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5ECB" w14:textId="77777777" w:rsidR="008743B7" w:rsidRPr="003E74D3" w:rsidRDefault="008743B7" w:rsidP="004B5527">
      <w:pPr>
        <w:jc w:val="center"/>
        <w:rPr>
          <w:b/>
        </w:rPr>
      </w:pPr>
      <w:r w:rsidRPr="003E74D3">
        <w:rPr>
          <w:b/>
        </w:rPr>
        <w:t xml:space="preserve">SECTION </w:t>
      </w:r>
      <w:r w:rsidR="00EA0C8A" w:rsidRPr="003E74D3">
        <w:rPr>
          <w:b/>
        </w:rPr>
        <w:t xml:space="preserve">23 73 </w:t>
      </w:r>
      <w:r w:rsidR="003E72FE" w:rsidRPr="003E74D3">
        <w:rPr>
          <w:b/>
        </w:rPr>
        <w:t>23</w:t>
      </w:r>
    </w:p>
    <w:p w14:paraId="33756C30" w14:textId="77777777" w:rsidR="008743B7" w:rsidRPr="003E74D3" w:rsidRDefault="00DC7B04" w:rsidP="004B5527">
      <w:pPr>
        <w:jc w:val="center"/>
        <w:rPr>
          <w:b/>
        </w:rPr>
      </w:pPr>
      <w:r w:rsidRPr="003E74D3">
        <w:rPr>
          <w:b/>
        </w:rPr>
        <w:t xml:space="preserve">FACTORY FABRICATED </w:t>
      </w:r>
      <w:r w:rsidR="003E72FE" w:rsidRPr="003E74D3">
        <w:rPr>
          <w:b/>
        </w:rPr>
        <w:t>CUSTOM</w:t>
      </w:r>
      <w:r w:rsidR="005B4B15" w:rsidRPr="003E74D3">
        <w:rPr>
          <w:b/>
        </w:rPr>
        <w:t xml:space="preserve"> AIR-</w:t>
      </w:r>
      <w:r w:rsidR="008743B7" w:rsidRPr="003E74D3">
        <w:rPr>
          <w:b/>
        </w:rPr>
        <w:t>HANDLING UNITS</w:t>
      </w:r>
      <w:r w:rsidR="00E04E5A">
        <w:rPr>
          <w:b/>
        </w:rPr>
        <w:t xml:space="preserve"> </w:t>
      </w:r>
    </w:p>
    <w:p w14:paraId="3AC42A21" w14:textId="29718115" w:rsidR="008743B7" w:rsidRPr="003E74D3" w:rsidRDefault="008743B7">
      <w:pPr>
        <w:spacing w:line="200" w:lineRule="exact"/>
        <w:jc w:val="center"/>
        <w:rPr>
          <w:b/>
          <w:sz w:val="16"/>
        </w:rPr>
      </w:pPr>
      <w:r w:rsidRPr="001809D7">
        <w:rPr>
          <w:b/>
          <w:sz w:val="16"/>
        </w:rPr>
        <w:t xml:space="preserve">BASED ON </w:t>
      </w:r>
      <w:r w:rsidR="004B507D" w:rsidRPr="001809D7">
        <w:rPr>
          <w:b/>
          <w:sz w:val="16"/>
        </w:rPr>
        <w:t>DFD</w:t>
      </w:r>
      <w:r w:rsidRPr="001809D7">
        <w:rPr>
          <w:b/>
          <w:sz w:val="16"/>
        </w:rPr>
        <w:t xml:space="preserve"> MASTER SPECIFICATION DATED </w:t>
      </w:r>
      <w:r w:rsidR="00857A06" w:rsidRPr="001809D7">
        <w:rPr>
          <w:b/>
          <w:sz w:val="16"/>
        </w:rPr>
        <w:t>0</w:t>
      </w:r>
      <w:r w:rsidR="009E6687">
        <w:rPr>
          <w:b/>
          <w:sz w:val="16"/>
        </w:rPr>
        <w:t>4/12</w:t>
      </w:r>
      <w:r w:rsidR="00857A06" w:rsidRPr="001809D7">
        <w:rPr>
          <w:b/>
          <w:sz w:val="16"/>
        </w:rPr>
        <w:t>/</w:t>
      </w:r>
      <w:r w:rsidR="00361EE6" w:rsidRPr="001809D7">
        <w:rPr>
          <w:b/>
          <w:sz w:val="16"/>
        </w:rPr>
        <w:t>202</w:t>
      </w:r>
      <w:r w:rsidR="009E6687">
        <w:rPr>
          <w:b/>
          <w:sz w:val="16"/>
        </w:rPr>
        <w:t>2</w:t>
      </w:r>
    </w:p>
    <w:p w14:paraId="129112C7" w14:textId="77777777" w:rsidR="008743B7" w:rsidRPr="003E74D3" w:rsidRDefault="008743B7">
      <w:pPr>
        <w:spacing w:line="200" w:lineRule="exact"/>
        <w:rPr>
          <w:b/>
        </w:rPr>
      </w:pPr>
    </w:p>
    <w:p w14:paraId="628A0726" w14:textId="77777777" w:rsidR="008743B7" w:rsidRPr="003E74D3" w:rsidRDefault="008743B7">
      <w:pPr>
        <w:spacing w:line="200" w:lineRule="exact"/>
        <w:ind w:left="720"/>
        <w:jc w:val="both"/>
        <w:rPr>
          <w:b/>
          <w:i/>
          <w:color w:val="FF0000"/>
        </w:rPr>
      </w:pPr>
      <w:r w:rsidRPr="003E74D3">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4B507D">
        <w:rPr>
          <w:b/>
          <w:i/>
          <w:color w:val="FF0000"/>
        </w:rPr>
        <w:t>Division of Facilities Development</w:t>
      </w:r>
      <w:r w:rsidRPr="003E74D3">
        <w:rPr>
          <w:b/>
          <w:i/>
          <w:color w:val="FF0000"/>
        </w:rPr>
        <w:t xml:space="preserve"> expects changes and comments from you.</w:t>
      </w:r>
    </w:p>
    <w:p w14:paraId="6441391C" w14:textId="77777777" w:rsidR="008743B7" w:rsidRPr="003E74D3" w:rsidRDefault="008743B7">
      <w:pPr>
        <w:spacing w:line="200" w:lineRule="exact"/>
        <w:jc w:val="center"/>
        <w:rPr>
          <w:b/>
        </w:rPr>
      </w:pPr>
    </w:p>
    <w:p w14:paraId="3538CE20" w14:textId="77777777" w:rsidR="008743B7" w:rsidRPr="003E74D3" w:rsidRDefault="008743B7">
      <w:pPr>
        <w:spacing w:line="200" w:lineRule="exact"/>
        <w:jc w:val="center"/>
        <w:rPr>
          <w:b/>
        </w:rPr>
      </w:pPr>
      <w:r w:rsidRPr="003E74D3">
        <w:rPr>
          <w:b/>
        </w:rPr>
        <w:t>P A R T  1  -  G E N E R A L</w:t>
      </w:r>
    </w:p>
    <w:p w14:paraId="5F486B21" w14:textId="77777777" w:rsidR="008743B7" w:rsidRPr="003E74D3" w:rsidRDefault="008743B7">
      <w:pPr>
        <w:spacing w:line="200" w:lineRule="exact"/>
        <w:jc w:val="both"/>
      </w:pPr>
    </w:p>
    <w:p w14:paraId="7842B218" w14:textId="77777777" w:rsidR="008743B7" w:rsidRPr="003E74D3" w:rsidRDefault="008743B7">
      <w:pPr>
        <w:spacing w:line="200" w:lineRule="exact"/>
        <w:jc w:val="both"/>
        <w:rPr>
          <w:b/>
        </w:rPr>
      </w:pPr>
      <w:r w:rsidRPr="003E74D3">
        <w:rPr>
          <w:b/>
        </w:rPr>
        <w:t>SCOPE</w:t>
      </w:r>
    </w:p>
    <w:p w14:paraId="31B72C25" w14:textId="77777777" w:rsidR="008743B7" w:rsidRPr="003E74D3" w:rsidRDefault="008743B7">
      <w:pPr>
        <w:spacing w:line="200" w:lineRule="exact"/>
        <w:jc w:val="both"/>
      </w:pPr>
      <w:r w:rsidRPr="003E74D3">
        <w:t xml:space="preserve">This section includes specifications for </w:t>
      </w:r>
      <w:r w:rsidR="00C73132" w:rsidRPr="003E74D3">
        <w:t>factory fabricated custom</w:t>
      </w:r>
      <w:r w:rsidRPr="003E74D3">
        <w:t xml:space="preserve"> air handling units.  Included are the following topics:</w:t>
      </w:r>
    </w:p>
    <w:p w14:paraId="5B2550CB" w14:textId="77777777" w:rsidR="00F25CC3" w:rsidRPr="003E74D3" w:rsidRDefault="00F25CC3">
      <w:pPr>
        <w:tabs>
          <w:tab w:val="left" w:pos="720"/>
          <w:tab w:val="left" w:pos="6480"/>
          <w:tab w:val="left" w:pos="7200"/>
          <w:tab w:val="left" w:pos="7920"/>
          <w:tab w:val="left" w:pos="8640"/>
          <w:tab w:val="left" w:pos="9360"/>
          <w:tab w:val="left" w:pos="10080"/>
        </w:tabs>
        <w:spacing w:line="200" w:lineRule="exact"/>
        <w:jc w:val="both"/>
      </w:pPr>
    </w:p>
    <w:p w14:paraId="41997548"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PART 1 - GENERAL</w:t>
      </w:r>
    </w:p>
    <w:p w14:paraId="37351676"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Scope</w:t>
      </w:r>
    </w:p>
    <w:p w14:paraId="0AAB7567"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Related Work</w:t>
      </w:r>
    </w:p>
    <w:p w14:paraId="6EC39D4C"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Reference</w:t>
      </w:r>
    </w:p>
    <w:p w14:paraId="6176653E"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Reference Standards</w:t>
      </w:r>
    </w:p>
    <w:p w14:paraId="1616E673"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Quality Assurance</w:t>
      </w:r>
    </w:p>
    <w:p w14:paraId="079384F9"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Submittals</w:t>
      </w:r>
    </w:p>
    <w:p w14:paraId="41610AF7" w14:textId="77777777" w:rsidR="00800A5F"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r>
      <w:r w:rsidR="00800A5F" w:rsidRPr="003E74D3">
        <w:t xml:space="preserve">Operation and Maintenance Data </w:t>
      </w:r>
    </w:p>
    <w:p w14:paraId="42EE7CA6" w14:textId="77777777" w:rsidR="008743B7" w:rsidRPr="003E74D3" w:rsidRDefault="00800A5F">
      <w:pPr>
        <w:tabs>
          <w:tab w:val="left" w:pos="720"/>
          <w:tab w:val="left" w:pos="6480"/>
          <w:tab w:val="left" w:pos="7200"/>
          <w:tab w:val="left" w:pos="7920"/>
          <w:tab w:val="left" w:pos="8640"/>
          <w:tab w:val="left" w:pos="9360"/>
          <w:tab w:val="left" w:pos="10080"/>
        </w:tabs>
        <w:spacing w:line="200" w:lineRule="exact"/>
        <w:jc w:val="both"/>
      </w:pPr>
      <w:r w:rsidRPr="003E74D3">
        <w:tab/>
      </w:r>
      <w:r w:rsidR="008743B7" w:rsidRPr="003E74D3">
        <w:t>Design Criteria</w:t>
      </w:r>
    </w:p>
    <w:p w14:paraId="5230BAC1" w14:textId="77777777" w:rsidR="00696C0C" w:rsidRPr="003E74D3" w:rsidRDefault="00696C0C">
      <w:pPr>
        <w:tabs>
          <w:tab w:val="left" w:pos="720"/>
          <w:tab w:val="left" w:pos="6480"/>
          <w:tab w:val="left" w:pos="7200"/>
          <w:tab w:val="left" w:pos="7920"/>
          <w:tab w:val="left" w:pos="8640"/>
          <w:tab w:val="left" w:pos="9360"/>
          <w:tab w:val="left" w:pos="10080"/>
        </w:tabs>
        <w:spacing w:line="200" w:lineRule="exact"/>
        <w:jc w:val="both"/>
      </w:pPr>
      <w:r w:rsidRPr="003E74D3">
        <w:tab/>
        <w:t>Delivery, Storage and Handling</w:t>
      </w:r>
    </w:p>
    <w:p w14:paraId="32795EC6" w14:textId="77777777" w:rsidR="00696C0C" w:rsidRPr="003E74D3" w:rsidRDefault="00696C0C">
      <w:pPr>
        <w:tabs>
          <w:tab w:val="left" w:pos="720"/>
          <w:tab w:val="left" w:pos="6480"/>
          <w:tab w:val="left" w:pos="7200"/>
          <w:tab w:val="left" w:pos="7920"/>
          <w:tab w:val="left" w:pos="8640"/>
          <w:tab w:val="left" w:pos="9360"/>
          <w:tab w:val="left" w:pos="10080"/>
        </w:tabs>
        <w:spacing w:line="200" w:lineRule="exact"/>
        <w:jc w:val="both"/>
      </w:pPr>
      <w:r w:rsidRPr="003E74D3">
        <w:tab/>
        <w:t>Warranty</w:t>
      </w:r>
    </w:p>
    <w:p w14:paraId="7535918A"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PART 2 - PRODUCTS</w:t>
      </w:r>
    </w:p>
    <w:p w14:paraId="231D6381"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Manufacturers</w:t>
      </w:r>
    </w:p>
    <w:p w14:paraId="397F15D1"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Casing</w:t>
      </w:r>
    </w:p>
    <w:p w14:paraId="5B74D77A" w14:textId="77777777" w:rsidR="00DA4B20" w:rsidRPr="003E74D3" w:rsidRDefault="00DD488B">
      <w:pPr>
        <w:tabs>
          <w:tab w:val="left" w:pos="720"/>
          <w:tab w:val="left" w:pos="6480"/>
          <w:tab w:val="left" w:pos="7200"/>
          <w:tab w:val="left" w:pos="7920"/>
          <w:tab w:val="left" w:pos="8640"/>
          <w:tab w:val="left" w:pos="9360"/>
          <w:tab w:val="left" w:pos="10080"/>
        </w:tabs>
        <w:spacing w:line="200" w:lineRule="exact"/>
        <w:jc w:val="both"/>
      </w:pPr>
      <w:r w:rsidRPr="003E74D3">
        <w:tab/>
      </w:r>
      <w:r w:rsidR="00DA4B20" w:rsidRPr="003E74D3">
        <w:t>Doors</w:t>
      </w:r>
    </w:p>
    <w:p w14:paraId="2C7B5A62" w14:textId="77777777" w:rsidR="00AD4366" w:rsidRPr="003E74D3" w:rsidRDefault="00AD4366">
      <w:pPr>
        <w:tabs>
          <w:tab w:val="left" w:pos="720"/>
          <w:tab w:val="left" w:pos="6480"/>
          <w:tab w:val="left" w:pos="7200"/>
          <w:tab w:val="left" w:pos="7920"/>
          <w:tab w:val="left" w:pos="8640"/>
          <w:tab w:val="left" w:pos="9360"/>
          <w:tab w:val="left" w:pos="10080"/>
        </w:tabs>
        <w:spacing w:line="200" w:lineRule="exact"/>
        <w:jc w:val="both"/>
      </w:pPr>
      <w:r w:rsidRPr="003E74D3">
        <w:tab/>
      </w:r>
      <w:r w:rsidR="000B4005" w:rsidRPr="003E74D3">
        <w:t>Electrical and Lights</w:t>
      </w:r>
    </w:p>
    <w:p w14:paraId="13472D22" w14:textId="77777777" w:rsidR="00DD016A"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Fan</w:t>
      </w:r>
      <w:r w:rsidR="00C07C86" w:rsidRPr="003E74D3">
        <w:t>s</w:t>
      </w:r>
      <w:r w:rsidRPr="003E74D3">
        <w:tab/>
      </w:r>
    </w:p>
    <w:p w14:paraId="2C9B286D" w14:textId="77777777" w:rsidR="008743B7" w:rsidRPr="003E74D3" w:rsidRDefault="00DD016A">
      <w:pPr>
        <w:tabs>
          <w:tab w:val="left" w:pos="720"/>
          <w:tab w:val="left" w:pos="6480"/>
          <w:tab w:val="left" w:pos="7200"/>
          <w:tab w:val="left" w:pos="7920"/>
          <w:tab w:val="left" w:pos="8640"/>
          <w:tab w:val="left" w:pos="9360"/>
          <w:tab w:val="left" w:pos="10080"/>
        </w:tabs>
        <w:spacing w:line="200" w:lineRule="exact"/>
        <w:jc w:val="both"/>
      </w:pPr>
      <w:r w:rsidRPr="003E74D3">
        <w:tab/>
      </w:r>
      <w:r w:rsidR="008743B7" w:rsidRPr="003E74D3">
        <w:t>Coil</w:t>
      </w:r>
      <w:r w:rsidR="00C07C86" w:rsidRPr="003E74D3">
        <w:t>s</w:t>
      </w:r>
    </w:p>
    <w:p w14:paraId="576AA47B" w14:textId="77777777" w:rsidR="00681BAC" w:rsidRPr="003E74D3" w:rsidRDefault="00DA4B20">
      <w:pPr>
        <w:tabs>
          <w:tab w:val="left" w:pos="720"/>
          <w:tab w:val="left" w:pos="6480"/>
          <w:tab w:val="left" w:pos="7200"/>
          <w:tab w:val="left" w:pos="7920"/>
          <w:tab w:val="left" w:pos="8640"/>
          <w:tab w:val="left" w:pos="9360"/>
          <w:tab w:val="left" w:pos="10080"/>
        </w:tabs>
        <w:spacing w:line="200" w:lineRule="exact"/>
        <w:jc w:val="both"/>
      </w:pPr>
      <w:r w:rsidRPr="003E74D3">
        <w:tab/>
        <w:t>Humidifier</w:t>
      </w:r>
      <w:r w:rsidR="00C07C86" w:rsidRPr="003E74D3">
        <w:t>s</w:t>
      </w:r>
    </w:p>
    <w:p w14:paraId="3134D614" w14:textId="77777777" w:rsidR="00681BAC" w:rsidRPr="003E74D3" w:rsidRDefault="00681BAC">
      <w:pPr>
        <w:tabs>
          <w:tab w:val="left" w:pos="720"/>
          <w:tab w:val="left" w:pos="6480"/>
          <w:tab w:val="left" w:pos="7200"/>
          <w:tab w:val="left" w:pos="7920"/>
          <w:tab w:val="left" w:pos="8640"/>
          <w:tab w:val="left" w:pos="9360"/>
          <w:tab w:val="left" w:pos="10080"/>
        </w:tabs>
        <w:spacing w:line="200" w:lineRule="exact"/>
        <w:jc w:val="both"/>
      </w:pPr>
      <w:r w:rsidRPr="003E74D3">
        <w:tab/>
        <w:t>Piped Service</w:t>
      </w:r>
    </w:p>
    <w:p w14:paraId="53059D79" w14:textId="77777777" w:rsidR="00F12F8D" w:rsidRPr="003E74D3" w:rsidRDefault="00F12F8D">
      <w:pPr>
        <w:tabs>
          <w:tab w:val="left" w:pos="720"/>
          <w:tab w:val="left" w:pos="6480"/>
          <w:tab w:val="left" w:pos="7200"/>
          <w:tab w:val="left" w:pos="7920"/>
          <w:tab w:val="left" w:pos="8640"/>
          <w:tab w:val="left" w:pos="9360"/>
          <w:tab w:val="left" w:pos="10080"/>
        </w:tabs>
        <w:spacing w:line="200" w:lineRule="exact"/>
        <w:jc w:val="both"/>
      </w:pPr>
      <w:r w:rsidRPr="003E74D3">
        <w:tab/>
        <w:t xml:space="preserve">Air to Air Energy Recovery </w:t>
      </w:r>
      <w:r w:rsidR="00C07C86" w:rsidRPr="003E74D3">
        <w:t>Equipment</w:t>
      </w:r>
    </w:p>
    <w:p w14:paraId="19770D7E"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Filter</w:t>
      </w:r>
      <w:r w:rsidR="00C07C86" w:rsidRPr="003E74D3">
        <w:t>s</w:t>
      </w:r>
    </w:p>
    <w:p w14:paraId="074D48C8"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Damper</w:t>
      </w:r>
      <w:r w:rsidR="00C07C86" w:rsidRPr="003E74D3">
        <w:t>s</w:t>
      </w:r>
    </w:p>
    <w:p w14:paraId="3AEDE85D"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Diffuser</w:t>
      </w:r>
      <w:r w:rsidR="00C07C86" w:rsidRPr="003E74D3">
        <w:t>s</w:t>
      </w:r>
    </w:p>
    <w:p w14:paraId="53F80B1B"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Face and Bypass</w:t>
      </w:r>
    </w:p>
    <w:p w14:paraId="6DCEE40C"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Air Blender</w:t>
      </w:r>
      <w:r w:rsidR="00C07C86" w:rsidRPr="003E74D3">
        <w:t>s</w:t>
      </w:r>
    </w:p>
    <w:p w14:paraId="350F8703"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p>
    <w:p w14:paraId="2FBB523C" w14:textId="77777777" w:rsidR="008743B7" w:rsidRPr="003E74D3" w:rsidRDefault="008743B7">
      <w:pPr>
        <w:tabs>
          <w:tab w:val="left" w:pos="6480"/>
          <w:tab w:val="left" w:pos="7200"/>
          <w:tab w:val="left" w:pos="7920"/>
          <w:tab w:val="left" w:pos="8640"/>
          <w:tab w:val="left" w:pos="9360"/>
          <w:tab w:val="left" w:pos="10080"/>
        </w:tabs>
        <w:spacing w:line="200" w:lineRule="exact"/>
        <w:ind w:left="720"/>
        <w:jc w:val="both"/>
        <w:rPr>
          <w:color w:val="FF0000"/>
        </w:rPr>
      </w:pPr>
      <w:r w:rsidRPr="003E74D3">
        <w:rPr>
          <w:b/>
          <w:i/>
          <w:color w:val="FF0000"/>
        </w:rPr>
        <w:t>Edit scope index and delete</w:t>
      </w:r>
      <w:r w:rsidR="003B187E" w:rsidRPr="003E74D3">
        <w:rPr>
          <w:b/>
          <w:i/>
          <w:color w:val="FF0000"/>
        </w:rPr>
        <w:t xml:space="preserve"> </w:t>
      </w:r>
      <w:r w:rsidRPr="003E74D3">
        <w:rPr>
          <w:b/>
          <w:i/>
          <w:color w:val="FF0000"/>
        </w:rPr>
        <w:t xml:space="preserve">air handling unit </w:t>
      </w:r>
      <w:r w:rsidR="003B187E" w:rsidRPr="003E74D3">
        <w:rPr>
          <w:b/>
          <w:i/>
          <w:color w:val="FF0000"/>
        </w:rPr>
        <w:t xml:space="preserve">components </w:t>
      </w:r>
      <w:r w:rsidRPr="003E74D3">
        <w:rPr>
          <w:b/>
          <w:i/>
          <w:color w:val="FF0000"/>
        </w:rPr>
        <w:t xml:space="preserve">that are not applicable to this project.  Where required, add </w:t>
      </w:r>
      <w:r w:rsidR="00025EC2" w:rsidRPr="003E74D3">
        <w:rPr>
          <w:b/>
          <w:i/>
          <w:color w:val="FF0000"/>
        </w:rPr>
        <w:t>components</w:t>
      </w:r>
      <w:r w:rsidR="00A031B2" w:rsidRPr="003E74D3">
        <w:rPr>
          <w:b/>
          <w:i/>
          <w:color w:val="FF0000"/>
        </w:rPr>
        <w:t xml:space="preserve"> to the </w:t>
      </w:r>
      <w:r w:rsidRPr="003E74D3">
        <w:rPr>
          <w:b/>
          <w:i/>
          <w:color w:val="FF0000"/>
        </w:rPr>
        <w:t xml:space="preserve"> specification that are not </w:t>
      </w:r>
      <w:r w:rsidR="00025EC2" w:rsidRPr="003E74D3">
        <w:rPr>
          <w:b/>
          <w:i/>
          <w:color w:val="FF0000"/>
        </w:rPr>
        <w:t>listed.</w:t>
      </w:r>
    </w:p>
    <w:p w14:paraId="404EA0F6"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p>
    <w:p w14:paraId="2381DD0D"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PART 3 - EXECUTION</w:t>
      </w:r>
    </w:p>
    <w:p w14:paraId="480A13D7"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tab/>
        <w:t>Installation</w:t>
      </w:r>
    </w:p>
    <w:p w14:paraId="45A7E9F5" w14:textId="77777777" w:rsidR="00994093" w:rsidRPr="003E74D3" w:rsidRDefault="00994093">
      <w:pPr>
        <w:tabs>
          <w:tab w:val="left" w:pos="720"/>
          <w:tab w:val="left" w:pos="6480"/>
          <w:tab w:val="left" w:pos="7200"/>
          <w:tab w:val="left" w:pos="7920"/>
          <w:tab w:val="left" w:pos="8640"/>
          <w:tab w:val="left" w:pos="9360"/>
          <w:tab w:val="left" w:pos="10080"/>
        </w:tabs>
        <w:spacing w:line="200" w:lineRule="exact"/>
        <w:jc w:val="both"/>
      </w:pPr>
      <w:r w:rsidRPr="003E74D3">
        <w:tab/>
        <w:t>Leakage Test</w:t>
      </w:r>
    </w:p>
    <w:p w14:paraId="55C74773" w14:textId="77777777" w:rsidR="00800A5F" w:rsidRPr="003E74D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3E74D3">
        <w:tab/>
        <w:t>Construction Verification</w:t>
      </w:r>
    </w:p>
    <w:p w14:paraId="590CF2BF" w14:textId="77777777" w:rsidR="00800A5F" w:rsidRPr="003E74D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3E74D3">
        <w:tab/>
        <w:t>Functional Performance Testing</w:t>
      </w:r>
    </w:p>
    <w:p w14:paraId="60C97FC6" w14:textId="77777777" w:rsidR="00800A5F" w:rsidRPr="003E74D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3E74D3">
        <w:tab/>
        <w:t>Agency Training</w:t>
      </w:r>
    </w:p>
    <w:p w14:paraId="2D37A878" w14:textId="77777777" w:rsidR="008743B7" w:rsidRPr="003E74D3" w:rsidRDefault="008743B7">
      <w:pPr>
        <w:tabs>
          <w:tab w:val="left" w:pos="720"/>
        </w:tabs>
        <w:spacing w:line="200" w:lineRule="exact"/>
        <w:jc w:val="both"/>
        <w:rPr>
          <w:b/>
        </w:rPr>
      </w:pPr>
    </w:p>
    <w:p w14:paraId="4B46DFC1" w14:textId="77777777" w:rsidR="008743B7" w:rsidRDefault="008743B7">
      <w:pPr>
        <w:tabs>
          <w:tab w:val="left" w:pos="720"/>
        </w:tabs>
        <w:spacing w:line="200" w:lineRule="exact"/>
        <w:jc w:val="both"/>
        <w:rPr>
          <w:b/>
        </w:rPr>
      </w:pPr>
      <w:r w:rsidRPr="003E74D3">
        <w:rPr>
          <w:b/>
        </w:rPr>
        <w:t>RELATED WORK</w:t>
      </w:r>
    </w:p>
    <w:p w14:paraId="7902D8FC" w14:textId="77777777" w:rsidR="00F62BC4" w:rsidRDefault="00F62BC4" w:rsidP="00F62BC4">
      <w:pPr>
        <w:spacing w:line="200" w:lineRule="exact"/>
        <w:jc w:val="both"/>
        <w:outlineLvl w:val="0"/>
      </w:pPr>
      <w:r>
        <w:t>Section 01 91 01 or 01 91 02 – Commissioning Process</w:t>
      </w:r>
    </w:p>
    <w:p w14:paraId="7D4B2EA2" w14:textId="77777777" w:rsidR="00F12F8D" w:rsidRPr="003E74D3" w:rsidRDefault="008743B7">
      <w:pPr>
        <w:spacing w:line="200" w:lineRule="exact"/>
        <w:jc w:val="both"/>
      </w:pPr>
      <w:r w:rsidRPr="003E74D3">
        <w:t xml:space="preserve">Section </w:t>
      </w:r>
      <w:r w:rsidR="005909B6" w:rsidRPr="003E74D3">
        <w:t>23 05 13 - Common Motor Requirements for HVAC Equipment</w:t>
      </w:r>
    </w:p>
    <w:p w14:paraId="4848FD0E" w14:textId="77777777" w:rsidR="0024033F" w:rsidRPr="003E74D3" w:rsidRDefault="0024033F">
      <w:pPr>
        <w:spacing w:line="200" w:lineRule="exact"/>
        <w:jc w:val="both"/>
      </w:pPr>
      <w:r w:rsidRPr="003E74D3">
        <w:t xml:space="preserve">Section 23 05 15 – Piping </w:t>
      </w:r>
      <w:r w:rsidR="00025EC2" w:rsidRPr="003E74D3">
        <w:t>Specialties</w:t>
      </w:r>
    </w:p>
    <w:p w14:paraId="3320D3D5" w14:textId="77777777" w:rsidR="0024033F" w:rsidRPr="003E74D3" w:rsidRDefault="0024033F">
      <w:pPr>
        <w:spacing w:line="200" w:lineRule="exact"/>
        <w:jc w:val="both"/>
      </w:pPr>
      <w:r w:rsidRPr="003E74D3">
        <w:t>Section 23 05 23 – General Duty Valves for HVAC</w:t>
      </w:r>
    </w:p>
    <w:p w14:paraId="0D6B72BD" w14:textId="77777777" w:rsidR="0024033F" w:rsidRPr="003E74D3" w:rsidRDefault="0024033F">
      <w:pPr>
        <w:spacing w:line="200" w:lineRule="exact"/>
        <w:jc w:val="both"/>
      </w:pPr>
      <w:r w:rsidRPr="003E74D3">
        <w:t>Section 23 05 29 – Hangers and Supports for HVAC Piping and Equipment</w:t>
      </w:r>
    </w:p>
    <w:p w14:paraId="6E1D86C3" w14:textId="77777777" w:rsidR="008743B7" w:rsidRDefault="008743B7">
      <w:pPr>
        <w:spacing w:line="200" w:lineRule="exact"/>
        <w:jc w:val="both"/>
      </w:pPr>
      <w:r w:rsidRPr="003E74D3">
        <w:t xml:space="preserve">Section </w:t>
      </w:r>
      <w:r w:rsidR="005909B6" w:rsidRPr="003E74D3">
        <w:t>23 05 48 - Vibration and Seismic Controls for HVAC Piping and Equipment</w:t>
      </w:r>
    </w:p>
    <w:p w14:paraId="7DC7D954" w14:textId="77777777" w:rsidR="00441B22" w:rsidRPr="003E74D3" w:rsidRDefault="00441B22">
      <w:pPr>
        <w:spacing w:line="200" w:lineRule="exact"/>
        <w:jc w:val="both"/>
      </w:pPr>
      <w:r>
        <w:t>Section 23 08 00 – Commissioning of HVAC</w:t>
      </w:r>
    </w:p>
    <w:p w14:paraId="76E95A55" w14:textId="77777777" w:rsidR="00D94849" w:rsidRPr="003E74D3" w:rsidRDefault="00D94849">
      <w:pPr>
        <w:spacing w:line="200" w:lineRule="exact"/>
        <w:jc w:val="both"/>
      </w:pPr>
      <w:r w:rsidRPr="003E74D3">
        <w:t xml:space="preserve">Section 23 09 14 -  </w:t>
      </w:r>
      <w:r w:rsidR="00947BA4" w:rsidRPr="003E74D3">
        <w:t>Pneumatic and Electric Instrumentation and Control Devices for HVAC</w:t>
      </w:r>
    </w:p>
    <w:p w14:paraId="713B6197" w14:textId="77777777" w:rsidR="0024033F" w:rsidRPr="003E74D3" w:rsidRDefault="0024033F">
      <w:pPr>
        <w:spacing w:line="200" w:lineRule="exact"/>
        <w:jc w:val="both"/>
      </w:pPr>
      <w:r w:rsidRPr="003E74D3">
        <w:t>Section 23 21 13 – Hydronic Piping</w:t>
      </w:r>
    </w:p>
    <w:p w14:paraId="0E1BE1A8" w14:textId="77777777" w:rsidR="0024033F" w:rsidRPr="003E74D3" w:rsidRDefault="0024033F">
      <w:pPr>
        <w:spacing w:line="200" w:lineRule="exact"/>
        <w:jc w:val="both"/>
      </w:pPr>
      <w:r w:rsidRPr="003E74D3">
        <w:t>Section 23 22 13 – Steam and Condensate Heating Piping</w:t>
      </w:r>
    </w:p>
    <w:p w14:paraId="5EACB0FD" w14:textId="77777777" w:rsidR="00994093" w:rsidRPr="003E74D3" w:rsidRDefault="00994093">
      <w:pPr>
        <w:spacing w:line="200" w:lineRule="exact"/>
        <w:jc w:val="both"/>
      </w:pPr>
      <w:r w:rsidRPr="003E74D3">
        <w:t>Section 23 31 00 – HVAC Ducts and Casings</w:t>
      </w:r>
    </w:p>
    <w:p w14:paraId="220EB447" w14:textId="77777777" w:rsidR="008743B7" w:rsidRPr="003E74D3" w:rsidRDefault="008743B7">
      <w:pPr>
        <w:spacing w:line="200" w:lineRule="exact"/>
        <w:jc w:val="both"/>
      </w:pPr>
      <w:r w:rsidRPr="003E74D3">
        <w:lastRenderedPageBreak/>
        <w:t xml:space="preserve">Section </w:t>
      </w:r>
      <w:r w:rsidR="005909B6" w:rsidRPr="003E74D3">
        <w:t>23 33 00 - Air Duct Accessories</w:t>
      </w:r>
    </w:p>
    <w:p w14:paraId="2926BD85" w14:textId="77777777" w:rsidR="00FD4DFE" w:rsidRPr="003E74D3" w:rsidRDefault="00FD4DFE">
      <w:pPr>
        <w:spacing w:line="200" w:lineRule="exact"/>
        <w:jc w:val="both"/>
        <w:rPr>
          <w:lang w:val="fr-FR"/>
        </w:rPr>
      </w:pPr>
      <w:r w:rsidRPr="003E74D3">
        <w:rPr>
          <w:lang w:val="fr-FR"/>
        </w:rPr>
        <w:t xml:space="preserve">Section 23 41 00 - </w:t>
      </w:r>
      <w:proofErr w:type="spellStart"/>
      <w:r w:rsidRPr="003E74D3">
        <w:rPr>
          <w:lang w:val="fr-FR"/>
        </w:rPr>
        <w:t>Particulate</w:t>
      </w:r>
      <w:proofErr w:type="spellEnd"/>
      <w:r w:rsidRPr="003E74D3">
        <w:rPr>
          <w:lang w:val="fr-FR"/>
        </w:rPr>
        <w:t xml:space="preserve"> Air Filtration</w:t>
      </w:r>
    </w:p>
    <w:p w14:paraId="4E4153DC" w14:textId="77777777" w:rsidR="00C8453F" w:rsidRPr="003E74D3" w:rsidRDefault="00C8453F">
      <w:pPr>
        <w:spacing w:line="200" w:lineRule="exact"/>
        <w:jc w:val="both"/>
      </w:pPr>
      <w:r w:rsidRPr="003E74D3">
        <w:t>Section 23 34 00 – HVAC Fans</w:t>
      </w:r>
    </w:p>
    <w:p w14:paraId="3B3AEFC5" w14:textId="77777777" w:rsidR="00F12F8D" w:rsidRPr="003E74D3" w:rsidRDefault="00F12F8D">
      <w:pPr>
        <w:spacing w:line="200" w:lineRule="exact"/>
        <w:jc w:val="both"/>
      </w:pPr>
      <w:r w:rsidRPr="003E74D3">
        <w:t>Section 23 72 00 – Air to Air Energy Recovery Equipment</w:t>
      </w:r>
    </w:p>
    <w:p w14:paraId="5F0D3207" w14:textId="77777777" w:rsidR="00F12F8D" w:rsidRPr="003E74D3" w:rsidRDefault="00F12F8D">
      <w:pPr>
        <w:spacing w:line="200" w:lineRule="exact"/>
        <w:jc w:val="both"/>
      </w:pPr>
      <w:r w:rsidRPr="003E74D3">
        <w:t>Section 23 73 12 - Air Handling Unit Coils</w:t>
      </w:r>
    </w:p>
    <w:p w14:paraId="1845321A" w14:textId="2BC7AA41" w:rsidR="00F53668" w:rsidRDefault="00F53668">
      <w:pPr>
        <w:spacing w:line="200" w:lineRule="exact"/>
        <w:jc w:val="both"/>
      </w:pPr>
      <w:r w:rsidRPr="003E74D3">
        <w:t xml:space="preserve">Section 23 84 13 </w:t>
      </w:r>
      <w:r w:rsidR="00B81F7A">
        <w:t>–</w:t>
      </w:r>
      <w:r w:rsidRPr="003E74D3">
        <w:t xml:space="preserve"> Humidifiers</w:t>
      </w:r>
    </w:p>
    <w:p w14:paraId="05BCFB48" w14:textId="400BD8A6" w:rsidR="00B81F7A" w:rsidRPr="003E74D3" w:rsidRDefault="007F4521">
      <w:pPr>
        <w:spacing w:line="200" w:lineRule="exact"/>
        <w:jc w:val="both"/>
      </w:pPr>
      <w:r w:rsidRPr="001809D7">
        <w:t>Division 26</w:t>
      </w:r>
      <w:r w:rsidR="00A86C69" w:rsidRPr="001809D7">
        <w:t xml:space="preserve"> - Electrical</w:t>
      </w:r>
    </w:p>
    <w:p w14:paraId="319FD714" w14:textId="77777777" w:rsidR="00D94849" w:rsidRPr="003E74D3" w:rsidRDefault="00D94849">
      <w:pPr>
        <w:spacing w:line="200" w:lineRule="exact"/>
        <w:jc w:val="both"/>
        <w:rPr>
          <w:b/>
        </w:rPr>
      </w:pPr>
    </w:p>
    <w:p w14:paraId="5C0AE69E" w14:textId="77777777" w:rsidR="008743B7" w:rsidRPr="003E74D3" w:rsidRDefault="008743B7">
      <w:pPr>
        <w:spacing w:line="200" w:lineRule="exact"/>
        <w:jc w:val="both"/>
        <w:rPr>
          <w:b/>
        </w:rPr>
      </w:pPr>
      <w:r w:rsidRPr="003E74D3">
        <w:rPr>
          <w:b/>
        </w:rPr>
        <w:t>REFERENCE</w:t>
      </w:r>
    </w:p>
    <w:p w14:paraId="293E18C3" w14:textId="77777777" w:rsidR="008743B7" w:rsidRPr="003E74D3" w:rsidRDefault="008743B7">
      <w:pPr>
        <w:spacing w:line="200" w:lineRule="exact"/>
        <w:jc w:val="both"/>
      </w:pPr>
      <w:r w:rsidRPr="003E74D3">
        <w:t>Applicable provisions of Division 1 govern work under this section.</w:t>
      </w:r>
    </w:p>
    <w:p w14:paraId="4E48B0C1" w14:textId="77777777" w:rsidR="008743B7" w:rsidRPr="003E74D3" w:rsidRDefault="008743B7">
      <w:pPr>
        <w:spacing w:line="200" w:lineRule="exact"/>
        <w:jc w:val="both"/>
      </w:pPr>
    </w:p>
    <w:p w14:paraId="55B1B3A1" w14:textId="77777777" w:rsidR="008743B7" w:rsidRPr="003E74D3" w:rsidRDefault="008743B7">
      <w:pPr>
        <w:spacing w:line="200" w:lineRule="exact"/>
        <w:jc w:val="both"/>
        <w:rPr>
          <w:b/>
        </w:rPr>
      </w:pPr>
      <w:r w:rsidRPr="003E74D3">
        <w:rPr>
          <w:b/>
        </w:rPr>
        <w:t>REFERENCE STANDARDS</w:t>
      </w:r>
    </w:p>
    <w:p w14:paraId="2C1AB407" w14:textId="2894A96C" w:rsidR="006B6426" w:rsidRPr="003E74D3" w:rsidRDefault="008743B7">
      <w:pPr>
        <w:tabs>
          <w:tab w:val="left" w:pos="2520"/>
        </w:tabs>
        <w:spacing w:line="200" w:lineRule="exact"/>
        <w:jc w:val="both"/>
      </w:pPr>
      <w:r w:rsidRPr="003E74D3">
        <w:t>ARI 430</w:t>
      </w:r>
      <w:r w:rsidRPr="003E74D3">
        <w:tab/>
        <w:t>Standard for Central Station Air Handling Units</w:t>
      </w:r>
      <w:r w:rsidR="00CF5C59" w:rsidRPr="003E74D3">
        <w:t>.</w:t>
      </w:r>
    </w:p>
    <w:p w14:paraId="7C36BAD7" w14:textId="77777777" w:rsidR="008743B7" w:rsidRPr="003E74D3" w:rsidRDefault="008743B7">
      <w:pPr>
        <w:tabs>
          <w:tab w:val="left" w:pos="2520"/>
        </w:tabs>
        <w:spacing w:line="200" w:lineRule="exact"/>
        <w:jc w:val="both"/>
      </w:pPr>
      <w:r w:rsidRPr="003E74D3">
        <w:t>NFPA 90A</w:t>
      </w:r>
      <w:r w:rsidRPr="003E74D3">
        <w:tab/>
        <w:t>Standard for Installation of Air Conditioning and Ventilation Systems</w:t>
      </w:r>
      <w:r w:rsidR="00CF5C59" w:rsidRPr="003E74D3">
        <w:t>.</w:t>
      </w:r>
    </w:p>
    <w:p w14:paraId="5AAAB314" w14:textId="77777777" w:rsidR="005C2421" w:rsidRPr="003E74D3" w:rsidRDefault="005C2421">
      <w:pPr>
        <w:tabs>
          <w:tab w:val="left" w:pos="2520"/>
        </w:tabs>
        <w:spacing w:line="200" w:lineRule="exact"/>
        <w:jc w:val="both"/>
      </w:pPr>
      <w:r w:rsidRPr="003E74D3">
        <w:t>NFPA 90B</w:t>
      </w:r>
      <w:r w:rsidRPr="003E74D3">
        <w:tab/>
        <w:t>Installation of Warm Air Heating and Air Conditioning Systems.</w:t>
      </w:r>
    </w:p>
    <w:p w14:paraId="61A4F289" w14:textId="77777777" w:rsidR="00CF5C59" w:rsidRPr="003E74D3" w:rsidRDefault="00CF5C59">
      <w:pPr>
        <w:tabs>
          <w:tab w:val="left" w:pos="2520"/>
        </w:tabs>
        <w:spacing w:line="200" w:lineRule="exact"/>
        <w:jc w:val="both"/>
      </w:pPr>
      <w:r w:rsidRPr="003E74D3">
        <w:t>ASTM A167</w:t>
      </w:r>
      <w:r w:rsidRPr="003E74D3">
        <w:tab/>
        <w:t>Stainless &amp; Heat-Resisting Chromium-Nickel Steel Plate, Sheet, &amp; Strip</w:t>
      </w:r>
    </w:p>
    <w:p w14:paraId="0FF95DAB" w14:textId="77777777" w:rsidR="00CF5C59" w:rsidRPr="003E74D3" w:rsidRDefault="00CF5C59" w:rsidP="00CF5C59">
      <w:pPr>
        <w:tabs>
          <w:tab w:val="left" w:pos="2520"/>
        </w:tabs>
        <w:spacing w:line="200" w:lineRule="exact"/>
        <w:ind w:left="2520" w:hanging="2520"/>
        <w:jc w:val="both"/>
      </w:pPr>
      <w:r w:rsidRPr="003E74D3">
        <w:t>ASTM A500-03a</w:t>
      </w:r>
      <w:r w:rsidRPr="003E74D3">
        <w:tab/>
        <w:t>Standard Specification for Cold-Formed Welded and Seamless Carbon Steel Structural Tubing in Round and Shapes.</w:t>
      </w:r>
    </w:p>
    <w:p w14:paraId="6C8B322C" w14:textId="77777777" w:rsidR="00CF5C59" w:rsidRPr="003E74D3" w:rsidRDefault="00CF5C59" w:rsidP="00CF5C59">
      <w:pPr>
        <w:tabs>
          <w:tab w:val="left" w:pos="2520"/>
        </w:tabs>
        <w:spacing w:line="200" w:lineRule="exact"/>
        <w:ind w:left="2520" w:hanging="2520"/>
        <w:jc w:val="both"/>
      </w:pPr>
      <w:r w:rsidRPr="003E74D3">
        <w:t>ASTM A568</w:t>
      </w:r>
      <w:r w:rsidRPr="003E74D3">
        <w:tab/>
        <w:t>Standard Specification for Steel Sheet, Carbon, and High Strength Low-Alloy, Hot-Rolled and Cold – Rolled.</w:t>
      </w:r>
    </w:p>
    <w:p w14:paraId="3310C602" w14:textId="77777777" w:rsidR="00CF5C59" w:rsidRPr="003E74D3" w:rsidRDefault="00CF5C59" w:rsidP="00CF5C59">
      <w:pPr>
        <w:tabs>
          <w:tab w:val="left" w:pos="2520"/>
        </w:tabs>
        <w:spacing w:line="200" w:lineRule="exact"/>
        <w:ind w:left="2520" w:hanging="2520"/>
        <w:jc w:val="both"/>
      </w:pPr>
      <w:r w:rsidRPr="003E74D3">
        <w:t>ASTM A653</w:t>
      </w:r>
      <w:r w:rsidRPr="003E74D3">
        <w:tab/>
        <w:t>Steel Sheet, Zinc-Coated (Galvanized) by Hot-Dip Process, Lock Forming Quality.</w:t>
      </w:r>
    </w:p>
    <w:p w14:paraId="258916AA" w14:textId="77777777" w:rsidR="00CF5C59" w:rsidRPr="003E74D3" w:rsidRDefault="00CF5C59" w:rsidP="00CF5C59">
      <w:pPr>
        <w:tabs>
          <w:tab w:val="left" w:pos="2520"/>
        </w:tabs>
        <w:spacing w:line="200" w:lineRule="exact"/>
        <w:ind w:left="2520" w:hanging="2520"/>
        <w:jc w:val="both"/>
      </w:pPr>
      <w:r w:rsidRPr="003E74D3">
        <w:t>ASTM A90</w:t>
      </w:r>
      <w:r w:rsidRPr="003E74D3">
        <w:tab/>
        <w:t>Weight of Coating on Zinc-Coated (Galvanized) Iron or Steel Articles.</w:t>
      </w:r>
    </w:p>
    <w:p w14:paraId="17374CBB" w14:textId="77777777" w:rsidR="00CF5C59" w:rsidRPr="003E74D3" w:rsidRDefault="00CF5C59" w:rsidP="00CF5C59">
      <w:pPr>
        <w:tabs>
          <w:tab w:val="left" w:pos="2520"/>
        </w:tabs>
        <w:spacing w:line="200" w:lineRule="exact"/>
        <w:ind w:left="2520" w:hanging="2520"/>
        <w:jc w:val="both"/>
      </w:pPr>
      <w:r w:rsidRPr="003E74D3">
        <w:t>ASTM B209</w:t>
      </w:r>
      <w:r w:rsidRPr="003E74D3">
        <w:tab/>
        <w:t>Aluminum and Aluminum Alloy Sheet and Plate.</w:t>
      </w:r>
    </w:p>
    <w:p w14:paraId="3F8754A9" w14:textId="77777777" w:rsidR="00CF5C59" w:rsidRPr="003E74D3" w:rsidRDefault="00CF5C59" w:rsidP="00CF5C59">
      <w:pPr>
        <w:tabs>
          <w:tab w:val="left" w:pos="2520"/>
        </w:tabs>
        <w:spacing w:line="200" w:lineRule="exact"/>
        <w:ind w:left="2520" w:hanging="2520"/>
        <w:jc w:val="both"/>
      </w:pPr>
      <w:r w:rsidRPr="003E74D3">
        <w:t xml:space="preserve">ASTM B429A </w:t>
      </w:r>
      <w:r w:rsidRPr="003E74D3">
        <w:tab/>
        <w:t>Standard Specification for Aluminum Alloy Extruded Structural Pipe and Tubing.</w:t>
      </w:r>
    </w:p>
    <w:p w14:paraId="45C7B01C" w14:textId="77777777" w:rsidR="00CF5C59" w:rsidRPr="003E74D3" w:rsidRDefault="00CF5C59" w:rsidP="00CF5C59">
      <w:pPr>
        <w:tabs>
          <w:tab w:val="left" w:pos="2520"/>
        </w:tabs>
        <w:spacing w:line="200" w:lineRule="exact"/>
        <w:ind w:left="2520" w:hanging="2520"/>
        <w:jc w:val="both"/>
      </w:pPr>
      <w:r w:rsidRPr="003E74D3">
        <w:t>ASTM E-84</w:t>
      </w:r>
      <w:r w:rsidRPr="003E74D3">
        <w:tab/>
        <w:t>Surface Burning Characteristics of Building Materials.</w:t>
      </w:r>
    </w:p>
    <w:p w14:paraId="18BBFE69" w14:textId="77777777" w:rsidR="00CF5C59" w:rsidRPr="003E74D3" w:rsidRDefault="00CF5C59" w:rsidP="00CF5C59">
      <w:pPr>
        <w:tabs>
          <w:tab w:val="left" w:pos="2520"/>
        </w:tabs>
        <w:spacing w:line="200" w:lineRule="exact"/>
        <w:ind w:left="2520" w:hanging="2520"/>
        <w:jc w:val="both"/>
      </w:pPr>
      <w:r w:rsidRPr="003E74D3">
        <w:t>NEMA</w:t>
      </w:r>
      <w:r w:rsidRPr="003E74D3">
        <w:tab/>
        <w:t>National Electrical Manufacturers Association</w:t>
      </w:r>
    </w:p>
    <w:p w14:paraId="7F1BCC9F" w14:textId="77777777" w:rsidR="00CF5C59" w:rsidRPr="003E74D3" w:rsidRDefault="00CF5C59" w:rsidP="00CF5C59">
      <w:pPr>
        <w:tabs>
          <w:tab w:val="left" w:pos="2520"/>
        </w:tabs>
        <w:spacing w:line="200" w:lineRule="exact"/>
        <w:ind w:left="2520" w:hanging="2520"/>
        <w:jc w:val="both"/>
      </w:pPr>
      <w:r w:rsidRPr="003E74D3">
        <w:t>NFPA 70</w:t>
      </w:r>
      <w:r w:rsidRPr="003E74D3">
        <w:tab/>
        <w:t>National Electrical Code</w:t>
      </w:r>
    </w:p>
    <w:p w14:paraId="6885DEBA" w14:textId="77777777" w:rsidR="00CF5C59" w:rsidRPr="003E74D3" w:rsidRDefault="00CF5C59" w:rsidP="00CF5C59">
      <w:pPr>
        <w:tabs>
          <w:tab w:val="left" w:pos="2520"/>
        </w:tabs>
        <w:spacing w:line="200" w:lineRule="exact"/>
        <w:ind w:left="2520" w:hanging="2520"/>
        <w:jc w:val="both"/>
      </w:pPr>
      <w:r w:rsidRPr="003E74D3">
        <w:t>SMACNA</w:t>
      </w:r>
      <w:r w:rsidRPr="003E74D3">
        <w:tab/>
        <w:t>HVAC Duct Construction Standards</w:t>
      </w:r>
      <w:r w:rsidR="00FE76FE">
        <w:t>,</w:t>
      </w:r>
      <w:r w:rsidRPr="003E74D3">
        <w:t xml:space="preserve"> </w:t>
      </w:r>
      <w:r w:rsidR="002911AA">
        <w:t>3rd</w:t>
      </w:r>
      <w:r w:rsidRPr="003E74D3">
        <w:t xml:space="preserve"> Edition</w:t>
      </w:r>
      <w:r w:rsidR="002911AA">
        <w:t xml:space="preserve"> - 2005</w:t>
      </w:r>
      <w:r w:rsidRPr="003E74D3">
        <w:t>.</w:t>
      </w:r>
    </w:p>
    <w:p w14:paraId="72BE8638" w14:textId="77777777" w:rsidR="003B187E" w:rsidRPr="003E74D3" w:rsidRDefault="003B187E" w:rsidP="00CF5C59">
      <w:pPr>
        <w:tabs>
          <w:tab w:val="left" w:pos="2520"/>
        </w:tabs>
        <w:spacing w:line="200" w:lineRule="exact"/>
        <w:ind w:left="2520" w:hanging="2520"/>
        <w:jc w:val="both"/>
      </w:pPr>
      <w:r w:rsidRPr="003E74D3">
        <w:t>SMACNA</w:t>
      </w:r>
      <w:r w:rsidRPr="003E74D3">
        <w:tab/>
        <w:t>HVAC Air Duct Leakage Test Manual</w:t>
      </w:r>
    </w:p>
    <w:p w14:paraId="12300DD4" w14:textId="77777777" w:rsidR="00CF5C59" w:rsidRPr="003E74D3" w:rsidRDefault="00CF5C59" w:rsidP="00CF5C59">
      <w:pPr>
        <w:tabs>
          <w:tab w:val="left" w:pos="2520"/>
        </w:tabs>
        <w:spacing w:line="200" w:lineRule="exact"/>
        <w:ind w:left="2520" w:hanging="2520"/>
        <w:jc w:val="both"/>
      </w:pPr>
      <w:r w:rsidRPr="003E74D3">
        <w:t>UL 1995</w:t>
      </w:r>
      <w:r w:rsidRPr="003E74D3">
        <w:tab/>
        <w:t>Heating and Cooling Equipment</w:t>
      </w:r>
    </w:p>
    <w:p w14:paraId="588F3EAD" w14:textId="77777777" w:rsidR="008743B7" w:rsidRPr="003E74D3" w:rsidRDefault="00CF5C59">
      <w:pPr>
        <w:tabs>
          <w:tab w:val="left" w:pos="2520"/>
        </w:tabs>
        <w:spacing w:line="200" w:lineRule="exact"/>
        <w:jc w:val="both"/>
        <w:rPr>
          <w:b/>
        </w:rPr>
      </w:pPr>
      <w:r w:rsidRPr="003E74D3">
        <w:t>UL 723</w:t>
      </w:r>
      <w:r w:rsidRPr="003E74D3">
        <w:tab/>
        <w:t>Surface Burning Characteristics of Building Materials.</w:t>
      </w:r>
    </w:p>
    <w:p w14:paraId="0A6469B0" w14:textId="77777777" w:rsidR="00237224" w:rsidRPr="003E74D3" w:rsidRDefault="00237224">
      <w:pPr>
        <w:tabs>
          <w:tab w:val="left" w:pos="2520"/>
        </w:tabs>
        <w:spacing w:line="200" w:lineRule="exact"/>
        <w:jc w:val="both"/>
        <w:rPr>
          <w:b/>
        </w:rPr>
      </w:pPr>
    </w:p>
    <w:p w14:paraId="49373B8F" w14:textId="77777777" w:rsidR="008743B7" w:rsidRPr="003E74D3" w:rsidRDefault="008743B7">
      <w:pPr>
        <w:tabs>
          <w:tab w:val="left" w:pos="2520"/>
        </w:tabs>
        <w:spacing w:line="200" w:lineRule="exact"/>
        <w:jc w:val="both"/>
        <w:rPr>
          <w:b/>
        </w:rPr>
      </w:pPr>
      <w:r w:rsidRPr="003E74D3">
        <w:rPr>
          <w:b/>
        </w:rPr>
        <w:t>QUALITY ASSURANCE</w:t>
      </w:r>
    </w:p>
    <w:p w14:paraId="66F4C6BF" w14:textId="77777777" w:rsidR="008743B7" w:rsidRPr="003E74D3" w:rsidRDefault="008743B7">
      <w:pPr>
        <w:tabs>
          <w:tab w:val="left" w:pos="2520"/>
        </w:tabs>
        <w:spacing w:line="200" w:lineRule="exact"/>
        <w:jc w:val="both"/>
      </w:pPr>
      <w:r w:rsidRPr="003E74D3">
        <w:t>Refer to division 1, General Conditions</w:t>
      </w:r>
      <w:r w:rsidR="00BD30EB" w:rsidRPr="003E74D3">
        <w:t>, Equals</w:t>
      </w:r>
      <w:r w:rsidRPr="003E74D3">
        <w:t xml:space="preserve"> and Substitutions.</w:t>
      </w:r>
    </w:p>
    <w:p w14:paraId="57797982" w14:textId="77777777" w:rsidR="0095329E" w:rsidRPr="003E74D3" w:rsidRDefault="0095329E">
      <w:pPr>
        <w:tabs>
          <w:tab w:val="left" w:pos="2520"/>
        </w:tabs>
        <w:spacing w:line="200" w:lineRule="exact"/>
        <w:jc w:val="both"/>
      </w:pPr>
    </w:p>
    <w:p w14:paraId="6A374E2F" w14:textId="77777777" w:rsidR="0095329E" w:rsidRPr="003E74D3" w:rsidRDefault="0095329E">
      <w:pPr>
        <w:tabs>
          <w:tab w:val="left" w:pos="2520"/>
        </w:tabs>
        <w:spacing w:line="200" w:lineRule="exact"/>
        <w:jc w:val="both"/>
      </w:pPr>
      <w:r w:rsidRPr="003E74D3">
        <w:t>The manufacturer shall have been designing and producing air handling units for a minimum of ten years.</w:t>
      </w:r>
    </w:p>
    <w:p w14:paraId="66BF58BC" w14:textId="77777777" w:rsidR="0095329E" w:rsidRPr="003E74D3" w:rsidRDefault="0095329E">
      <w:pPr>
        <w:tabs>
          <w:tab w:val="left" w:pos="2520"/>
        </w:tabs>
        <w:spacing w:line="200" w:lineRule="exact"/>
        <w:jc w:val="both"/>
      </w:pPr>
    </w:p>
    <w:p w14:paraId="55BC0135" w14:textId="77777777" w:rsidR="0095329E" w:rsidRPr="003E74D3" w:rsidRDefault="0095329E">
      <w:pPr>
        <w:tabs>
          <w:tab w:val="left" w:pos="2520"/>
        </w:tabs>
        <w:spacing w:line="200" w:lineRule="exact"/>
        <w:jc w:val="both"/>
      </w:pPr>
      <w:r w:rsidRPr="003E74D3">
        <w:t xml:space="preserve">The units shall be factory assembled and tested per this specification.  </w:t>
      </w:r>
    </w:p>
    <w:p w14:paraId="28873116" w14:textId="77777777" w:rsidR="0095329E" w:rsidRPr="003E74D3" w:rsidRDefault="0095329E">
      <w:pPr>
        <w:tabs>
          <w:tab w:val="left" w:pos="2520"/>
        </w:tabs>
        <w:spacing w:line="200" w:lineRule="exact"/>
        <w:jc w:val="both"/>
      </w:pPr>
    </w:p>
    <w:p w14:paraId="6572E2DF" w14:textId="77777777" w:rsidR="0095329E" w:rsidRPr="003E74D3" w:rsidRDefault="0095329E">
      <w:pPr>
        <w:tabs>
          <w:tab w:val="left" w:pos="2520"/>
        </w:tabs>
        <w:spacing w:line="200" w:lineRule="exact"/>
        <w:jc w:val="both"/>
      </w:pPr>
      <w:r w:rsidRPr="003E74D3">
        <w:t>All shipping splits must be joined at the factory to confirm proper alignment of all components before disassembly for shipping.</w:t>
      </w:r>
    </w:p>
    <w:p w14:paraId="0376629A" w14:textId="77777777" w:rsidR="0095329E" w:rsidRPr="003E74D3" w:rsidRDefault="0095329E">
      <w:pPr>
        <w:tabs>
          <w:tab w:val="left" w:pos="2520"/>
        </w:tabs>
        <w:spacing w:line="200" w:lineRule="exact"/>
        <w:jc w:val="both"/>
      </w:pPr>
    </w:p>
    <w:p w14:paraId="6FB15C66" w14:textId="77777777" w:rsidR="0095329E" w:rsidRPr="003E74D3" w:rsidRDefault="0095329E">
      <w:pPr>
        <w:tabs>
          <w:tab w:val="left" w:pos="2520"/>
        </w:tabs>
        <w:spacing w:line="200" w:lineRule="exact"/>
        <w:jc w:val="both"/>
      </w:pPr>
      <w:r w:rsidRPr="003E74D3">
        <w:t xml:space="preserve">All of the air handling unit components, adhesives, sealants, insulations, vapor retarders, and films shall have a flame spread index of not over 25 and a smoke developed index of not over 50 per ASTM-E84; NFPA-255 and UL-723. </w:t>
      </w:r>
    </w:p>
    <w:p w14:paraId="0232A693" w14:textId="77777777" w:rsidR="008743B7" w:rsidRPr="003E74D3" w:rsidRDefault="008743B7">
      <w:pPr>
        <w:tabs>
          <w:tab w:val="left" w:pos="2520"/>
        </w:tabs>
        <w:spacing w:line="200" w:lineRule="exact"/>
        <w:jc w:val="both"/>
        <w:rPr>
          <w:b/>
        </w:rPr>
      </w:pPr>
    </w:p>
    <w:p w14:paraId="6C2D1012" w14:textId="77777777" w:rsidR="008743B7" w:rsidRPr="003E74D3" w:rsidRDefault="008743B7">
      <w:pPr>
        <w:spacing w:line="200" w:lineRule="exact"/>
        <w:jc w:val="both"/>
        <w:rPr>
          <w:b/>
        </w:rPr>
      </w:pPr>
      <w:r w:rsidRPr="003E74D3">
        <w:rPr>
          <w:b/>
        </w:rPr>
        <w:t>SUBMITTALS</w:t>
      </w:r>
    </w:p>
    <w:p w14:paraId="17CE6500" w14:textId="77777777" w:rsidR="008743B7" w:rsidRPr="003E74D3" w:rsidRDefault="008743B7">
      <w:pPr>
        <w:spacing w:line="200" w:lineRule="exact"/>
        <w:jc w:val="both"/>
      </w:pPr>
      <w:r w:rsidRPr="003E74D3">
        <w:t>Refer to division 1, General Conditions, Submittals</w:t>
      </w:r>
    </w:p>
    <w:p w14:paraId="64056F1D" w14:textId="77777777" w:rsidR="008743B7" w:rsidRPr="003E74D3" w:rsidRDefault="008743B7">
      <w:pPr>
        <w:spacing w:line="200" w:lineRule="exact"/>
        <w:jc w:val="both"/>
      </w:pPr>
    </w:p>
    <w:p w14:paraId="3F849BA1" w14:textId="77777777" w:rsidR="0010338F" w:rsidRPr="003E74D3" w:rsidRDefault="008743B7">
      <w:pPr>
        <w:spacing w:line="200" w:lineRule="exact"/>
        <w:jc w:val="both"/>
      </w:pPr>
      <w:r w:rsidRPr="003E74D3">
        <w:t xml:space="preserve">Submit shop drawings including the following information: </w:t>
      </w:r>
    </w:p>
    <w:p w14:paraId="5D533F23" w14:textId="77777777" w:rsidR="00DF38A8" w:rsidRPr="003E74D3" w:rsidRDefault="00DF38A8">
      <w:pPr>
        <w:spacing w:line="200" w:lineRule="exact"/>
        <w:jc w:val="both"/>
      </w:pPr>
    </w:p>
    <w:p w14:paraId="5DA9FEC6" w14:textId="77777777" w:rsidR="0010338F" w:rsidRPr="003E74D3" w:rsidRDefault="0010338F">
      <w:pPr>
        <w:spacing w:line="200" w:lineRule="exact"/>
        <w:jc w:val="both"/>
      </w:pPr>
      <w:r w:rsidRPr="003E74D3">
        <w:t>Dimensioned computer generated drawings showing unit plan, elevation views, all internal components, wall and floor penetrations, structural frame design, and unit weights at lifting lugs.  Drawings shall be submitted at a minimum scale of 1/4”=1’-0”.</w:t>
      </w:r>
    </w:p>
    <w:p w14:paraId="5D9FE2B2" w14:textId="77777777" w:rsidR="0010338F" w:rsidRPr="003E74D3" w:rsidRDefault="0010338F">
      <w:pPr>
        <w:spacing w:line="200" w:lineRule="exact"/>
        <w:jc w:val="both"/>
      </w:pPr>
    </w:p>
    <w:p w14:paraId="59C8AEAA" w14:textId="77777777" w:rsidR="0010338F" w:rsidRPr="003E74D3" w:rsidRDefault="0010338F">
      <w:pPr>
        <w:spacing w:line="200" w:lineRule="exact"/>
        <w:jc w:val="both"/>
      </w:pPr>
      <w:r w:rsidRPr="003E74D3">
        <w:t>Panel joint(s) and panel details showing thermal breaks.</w:t>
      </w:r>
    </w:p>
    <w:p w14:paraId="02E18E19" w14:textId="77777777" w:rsidR="0010338F" w:rsidRPr="003E74D3" w:rsidRDefault="0010338F">
      <w:pPr>
        <w:spacing w:line="200" w:lineRule="exact"/>
        <w:jc w:val="both"/>
      </w:pPr>
    </w:p>
    <w:p w14:paraId="2214FC7F" w14:textId="77777777" w:rsidR="0010338F" w:rsidRPr="003E74D3" w:rsidRDefault="0010338F">
      <w:pPr>
        <w:spacing w:line="200" w:lineRule="exact"/>
        <w:jc w:val="both"/>
      </w:pPr>
      <w:r w:rsidRPr="003E74D3">
        <w:t>Base connection details.</w:t>
      </w:r>
    </w:p>
    <w:p w14:paraId="1A275C73" w14:textId="77777777" w:rsidR="0010338F" w:rsidRPr="003E74D3" w:rsidRDefault="0010338F">
      <w:pPr>
        <w:spacing w:line="200" w:lineRule="exact"/>
        <w:jc w:val="both"/>
      </w:pPr>
    </w:p>
    <w:p w14:paraId="731256C1" w14:textId="77777777" w:rsidR="0010338F" w:rsidRPr="003E74D3" w:rsidRDefault="0010338F">
      <w:pPr>
        <w:spacing w:line="200" w:lineRule="exact"/>
        <w:jc w:val="both"/>
      </w:pPr>
      <w:r w:rsidRPr="003E74D3">
        <w:t>Shipping split connections details.</w:t>
      </w:r>
    </w:p>
    <w:p w14:paraId="2197260C" w14:textId="77777777" w:rsidR="0010338F" w:rsidRPr="003E74D3" w:rsidRDefault="0010338F">
      <w:pPr>
        <w:spacing w:line="200" w:lineRule="exact"/>
        <w:jc w:val="both"/>
      </w:pPr>
    </w:p>
    <w:p w14:paraId="3E9B5E9F" w14:textId="77777777" w:rsidR="0010338F" w:rsidRPr="003E74D3" w:rsidRDefault="0010338F">
      <w:pPr>
        <w:spacing w:line="200" w:lineRule="exact"/>
        <w:jc w:val="both"/>
      </w:pPr>
      <w:r w:rsidRPr="003E74D3">
        <w:lastRenderedPageBreak/>
        <w:t>Indicate fan class, fan performance and motor electrical characteristics.</w:t>
      </w:r>
      <w:r w:rsidR="00237224" w:rsidRPr="003E74D3">
        <w:t xml:space="preserve">  Provide fan curves with specified operating point clearly plotted.</w:t>
      </w:r>
    </w:p>
    <w:p w14:paraId="6989BF71" w14:textId="77777777" w:rsidR="0010338F" w:rsidRPr="003E74D3" w:rsidRDefault="0010338F">
      <w:pPr>
        <w:spacing w:line="200" w:lineRule="exact"/>
        <w:jc w:val="both"/>
      </w:pPr>
    </w:p>
    <w:p w14:paraId="43256E4B" w14:textId="7CD61D3B" w:rsidR="00BD2A3B" w:rsidRDefault="00BD2A3B">
      <w:pPr>
        <w:spacing w:line="200" w:lineRule="exact"/>
        <w:jc w:val="both"/>
      </w:pPr>
      <w:r w:rsidRPr="001809D7">
        <w:t>Provide final reviewed submittal information to Division 26 contractor for coordination of motor protection and disconnects.</w:t>
      </w:r>
    </w:p>
    <w:p w14:paraId="7C24ADF1" w14:textId="77777777" w:rsidR="00BD2A3B" w:rsidRDefault="00BD2A3B">
      <w:pPr>
        <w:spacing w:line="200" w:lineRule="exact"/>
        <w:jc w:val="both"/>
      </w:pPr>
    </w:p>
    <w:p w14:paraId="64824F67" w14:textId="1B17D3CA" w:rsidR="0010338F" w:rsidRPr="003E74D3" w:rsidRDefault="0010338F">
      <w:pPr>
        <w:spacing w:line="200" w:lineRule="exact"/>
        <w:jc w:val="both"/>
      </w:pPr>
      <w:r w:rsidRPr="003E74D3">
        <w:t>Indicate metal gauges, material finishes, assembly, construction details, and fiel</w:t>
      </w:r>
      <w:r w:rsidR="00237224" w:rsidRPr="003E74D3">
        <w:t>d connection details including the following:</w:t>
      </w:r>
    </w:p>
    <w:p w14:paraId="762D1E32" w14:textId="77777777" w:rsidR="00DF38A8" w:rsidRPr="003E74D3" w:rsidRDefault="00DF38A8" w:rsidP="00237224">
      <w:pPr>
        <w:spacing w:line="200" w:lineRule="exact"/>
        <w:ind w:firstLine="720"/>
        <w:jc w:val="both"/>
      </w:pPr>
    </w:p>
    <w:p w14:paraId="3BEC6710" w14:textId="77777777" w:rsidR="00237224" w:rsidRPr="003E74D3" w:rsidRDefault="00237224" w:rsidP="00237224">
      <w:pPr>
        <w:spacing w:line="200" w:lineRule="exact"/>
        <w:ind w:firstLine="720"/>
        <w:jc w:val="both"/>
      </w:pPr>
      <w:r w:rsidRPr="003E74D3">
        <w:t>Unit electric characteristics with connected load.</w:t>
      </w:r>
    </w:p>
    <w:p w14:paraId="773AB73D" w14:textId="77777777" w:rsidR="00237224" w:rsidRPr="003E74D3" w:rsidRDefault="00237224" w:rsidP="00237224">
      <w:pPr>
        <w:spacing w:line="200" w:lineRule="exact"/>
        <w:ind w:firstLine="720"/>
        <w:jc w:val="both"/>
      </w:pPr>
      <w:r w:rsidRPr="003E74D3">
        <w:t>Construction details and material finishes.</w:t>
      </w:r>
    </w:p>
    <w:p w14:paraId="2294849D" w14:textId="77777777" w:rsidR="00237224" w:rsidRPr="003E74D3" w:rsidRDefault="00237224" w:rsidP="00237224">
      <w:pPr>
        <w:spacing w:line="200" w:lineRule="exact"/>
        <w:ind w:firstLine="720"/>
        <w:jc w:val="both"/>
      </w:pPr>
      <w:r w:rsidRPr="003E74D3">
        <w:t>All required service and operation clearances.</w:t>
      </w:r>
    </w:p>
    <w:p w14:paraId="36B052C7" w14:textId="77777777" w:rsidR="00237224" w:rsidRPr="003E74D3" w:rsidRDefault="00237224" w:rsidP="00237224">
      <w:pPr>
        <w:spacing w:line="200" w:lineRule="exact"/>
        <w:ind w:firstLine="720"/>
        <w:jc w:val="both"/>
      </w:pPr>
      <w:r w:rsidRPr="003E74D3">
        <w:t>Field connection details.</w:t>
      </w:r>
    </w:p>
    <w:p w14:paraId="25646AAB" w14:textId="77777777" w:rsidR="00237224" w:rsidRPr="003E74D3" w:rsidRDefault="00237224" w:rsidP="00237224">
      <w:pPr>
        <w:spacing w:line="200" w:lineRule="exact"/>
        <w:ind w:firstLine="720"/>
        <w:jc w:val="both"/>
      </w:pPr>
      <w:r w:rsidRPr="003E74D3">
        <w:t>Filter, coil, and damper performance data.</w:t>
      </w:r>
    </w:p>
    <w:p w14:paraId="185CFBD0" w14:textId="77777777" w:rsidR="00237224" w:rsidRPr="003E74D3" w:rsidRDefault="00237224" w:rsidP="00237224">
      <w:pPr>
        <w:spacing w:line="200" w:lineRule="exact"/>
        <w:ind w:firstLine="720"/>
        <w:jc w:val="both"/>
      </w:pPr>
      <w:r w:rsidRPr="003E74D3">
        <w:t>Piping connection diagrams and field fabrication details.</w:t>
      </w:r>
    </w:p>
    <w:p w14:paraId="42351E4C" w14:textId="77777777" w:rsidR="00237224" w:rsidRPr="003E74D3" w:rsidRDefault="00237224" w:rsidP="00237224">
      <w:pPr>
        <w:spacing w:line="200" w:lineRule="exact"/>
        <w:ind w:firstLine="720"/>
        <w:jc w:val="both"/>
      </w:pPr>
      <w:r w:rsidRPr="003E74D3">
        <w:t>Unit specific power and control circuit wiring diagrams.</w:t>
      </w:r>
    </w:p>
    <w:p w14:paraId="0AD82B3F" w14:textId="77777777" w:rsidR="00237224" w:rsidRPr="003E74D3" w:rsidRDefault="00237224" w:rsidP="00237224">
      <w:pPr>
        <w:spacing w:line="200" w:lineRule="exact"/>
        <w:ind w:firstLine="720"/>
        <w:jc w:val="both"/>
      </w:pPr>
      <w:r w:rsidRPr="003E74D3">
        <w:t>Interconnection wiring diagrams.</w:t>
      </w:r>
    </w:p>
    <w:p w14:paraId="21FFB700" w14:textId="77777777" w:rsidR="00237224" w:rsidRPr="003E74D3" w:rsidRDefault="00237224" w:rsidP="00237224">
      <w:pPr>
        <w:spacing w:line="200" w:lineRule="exact"/>
        <w:ind w:firstLine="720"/>
        <w:jc w:val="both"/>
      </w:pPr>
      <w:r w:rsidRPr="003E74D3">
        <w:t>Catalog data and illustrations edited for each unit’s application.</w:t>
      </w:r>
    </w:p>
    <w:p w14:paraId="6A1C4DCB" w14:textId="77777777" w:rsidR="00237224" w:rsidRPr="003E74D3" w:rsidRDefault="00237224" w:rsidP="00237224">
      <w:pPr>
        <w:spacing w:line="200" w:lineRule="exact"/>
        <w:jc w:val="both"/>
      </w:pPr>
    </w:p>
    <w:p w14:paraId="5AE159EF" w14:textId="77777777" w:rsidR="00237224" w:rsidRPr="003E74D3" w:rsidRDefault="00237224" w:rsidP="00237224">
      <w:pPr>
        <w:spacing w:line="200" w:lineRule="exact"/>
        <w:jc w:val="both"/>
      </w:pPr>
      <w:r w:rsidRPr="003E74D3">
        <w:t>Provide calculated 8 octave maximum sound power levels at unit discharge a</w:t>
      </w:r>
      <w:r w:rsidR="00A031B2" w:rsidRPr="003E74D3">
        <w:t>n</w:t>
      </w:r>
      <w:r w:rsidRPr="003E74D3">
        <w:t>d return connections, and maximum casing radiated sound power levels.</w:t>
      </w:r>
    </w:p>
    <w:p w14:paraId="124402F7" w14:textId="77777777" w:rsidR="0096425F" w:rsidRPr="003E74D3" w:rsidRDefault="0096425F" w:rsidP="00237224">
      <w:pPr>
        <w:spacing w:line="200" w:lineRule="exact"/>
        <w:jc w:val="both"/>
      </w:pPr>
    </w:p>
    <w:p w14:paraId="563268BD" w14:textId="77777777" w:rsidR="0096425F" w:rsidRPr="003E74D3" w:rsidRDefault="0096425F" w:rsidP="00237224">
      <w:pPr>
        <w:spacing w:line="200" w:lineRule="exact"/>
        <w:jc w:val="both"/>
      </w:pPr>
      <w:r w:rsidRPr="003E74D3">
        <w:t>Sound absorption coefficient of panel system obtained using ASTM method of Test for Sound Absorption of Acoustical materials in Reverberation Rooms (ASTM Designation C423-66), and sound transmission loss obtained using procedures conforming to ASTM Designation E90-70, E413-70T and other pertinent standards.</w:t>
      </w:r>
    </w:p>
    <w:p w14:paraId="66E8FE8A" w14:textId="77777777" w:rsidR="00237224" w:rsidRPr="003E74D3" w:rsidRDefault="00237224" w:rsidP="00237224">
      <w:pPr>
        <w:spacing w:line="200" w:lineRule="exact"/>
        <w:jc w:val="both"/>
      </w:pPr>
    </w:p>
    <w:p w14:paraId="1379D2D8" w14:textId="77777777" w:rsidR="00237224" w:rsidRPr="003E74D3" w:rsidRDefault="00237224" w:rsidP="00237224">
      <w:pPr>
        <w:spacing w:line="200" w:lineRule="exact"/>
        <w:jc w:val="both"/>
      </w:pPr>
      <w:r w:rsidRPr="003E74D3">
        <w:t xml:space="preserve">Provide static pressure calculation including individual internal component pressure losses and available external static pressure. </w:t>
      </w:r>
    </w:p>
    <w:p w14:paraId="439A72B9" w14:textId="77777777" w:rsidR="00800A5F" w:rsidRPr="003E74D3" w:rsidRDefault="00800A5F" w:rsidP="00800A5F"/>
    <w:p w14:paraId="172FFD46" w14:textId="77777777" w:rsidR="00800A5F" w:rsidRPr="003E74D3" w:rsidRDefault="00800A5F" w:rsidP="00800A5F">
      <w:pPr>
        <w:pStyle w:val="Heading1"/>
      </w:pPr>
      <w:r w:rsidRPr="003E74D3">
        <w:t>OPERATION AND MAINTENANCE DATA</w:t>
      </w:r>
    </w:p>
    <w:p w14:paraId="271426A5" w14:textId="77777777" w:rsidR="00800A5F" w:rsidRPr="003E74D3" w:rsidRDefault="00800A5F" w:rsidP="00800A5F">
      <w:pPr>
        <w:spacing w:line="200" w:lineRule="exact"/>
        <w:jc w:val="both"/>
      </w:pPr>
      <w:r w:rsidRPr="003E74D3">
        <w:t>All operations and maintenance data shall comply with the submission and content requirements specified under section GENERAL REQUIREMENTS.</w:t>
      </w:r>
    </w:p>
    <w:p w14:paraId="4B1B54F8" w14:textId="77777777" w:rsidR="00800A5F" w:rsidRPr="003E74D3" w:rsidRDefault="00800A5F" w:rsidP="00800A5F">
      <w:pPr>
        <w:spacing w:line="200" w:lineRule="exact"/>
        <w:jc w:val="both"/>
        <w:rPr>
          <w:b/>
          <w:i/>
          <w:color w:val="FF0000"/>
        </w:rPr>
      </w:pPr>
    </w:p>
    <w:p w14:paraId="72977D71" w14:textId="77777777" w:rsidR="00800A5F" w:rsidRPr="003E74D3" w:rsidRDefault="00800A5F" w:rsidP="00800A5F">
      <w:pPr>
        <w:spacing w:line="200" w:lineRule="exact"/>
        <w:jc w:val="both"/>
        <w:rPr>
          <w:b/>
          <w:i/>
          <w:color w:val="FF0000"/>
        </w:rPr>
      </w:pPr>
      <w:r w:rsidRPr="003E74D3">
        <w:rPr>
          <w:b/>
          <w:i/>
          <w:color w:val="FF0000"/>
        </w:rPr>
        <w:t>Delete the following if there are no additional requirements.</w:t>
      </w:r>
    </w:p>
    <w:p w14:paraId="38B43F9A" w14:textId="77777777" w:rsidR="00800A5F" w:rsidRPr="003E74D3" w:rsidRDefault="00800A5F" w:rsidP="00800A5F">
      <w:pPr>
        <w:spacing w:line="200" w:lineRule="exact"/>
        <w:jc w:val="both"/>
      </w:pPr>
      <w:r w:rsidRPr="003E74D3">
        <w:t>In addition to the general content specified under GENERAL REQUIREMENTS supply the following additional documentation:</w:t>
      </w:r>
    </w:p>
    <w:p w14:paraId="75F8D1FB" w14:textId="77777777" w:rsidR="00800A5F" w:rsidRPr="003E74D3" w:rsidRDefault="00800A5F" w:rsidP="00800A5F">
      <w:pPr>
        <w:widowControl w:val="0"/>
        <w:numPr>
          <w:ilvl w:val="0"/>
          <w:numId w:val="1"/>
        </w:numPr>
        <w:tabs>
          <w:tab w:val="left" w:pos="1440"/>
        </w:tabs>
        <w:spacing w:line="200" w:lineRule="exact"/>
        <w:jc w:val="both"/>
        <w:rPr>
          <w:b/>
          <w:color w:val="FF0000"/>
        </w:rPr>
      </w:pPr>
      <w:r w:rsidRPr="003E74D3">
        <w:rPr>
          <w:b/>
          <w:i/>
          <w:color w:val="FF0000"/>
        </w:rPr>
        <w:t xml:space="preserve"> [A/E and commissioning provider to define detailed operation and maintenance data requirements for equipment specifications added to this section.]</w:t>
      </w:r>
    </w:p>
    <w:p w14:paraId="659C7E9F" w14:textId="77777777" w:rsidR="00800A5F" w:rsidRPr="003E74D3" w:rsidRDefault="00800A5F">
      <w:pPr>
        <w:spacing w:line="200" w:lineRule="exact"/>
        <w:jc w:val="both"/>
      </w:pPr>
    </w:p>
    <w:p w14:paraId="3FB27E17" w14:textId="77777777" w:rsidR="008743B7" w:rsidRPr="003E74D3" w:rsidRDefault="008743B7">
      <w:pPr>
        <w:spacing w:line="200" w:lineRule="exact"/>
        <w:jc w:val="both"/>
      </w:pPr>
    </w:p>
    <w:p w14:paraId="3D9C1A83" w14:textId="77777777" w:rsidR="008743B7" w:rsidRPr="003E74D3" w:rsidRDefault="008743B7">
      <w:pPr>
        <w:spacing w:line="200" w:lineRule="exact"/>
        <w:jc w:val="both"/>
        <w:rPr>
          <w:b/>
        </w:rPr>
      </w:pPr>
      <w:r w:rsidRPr="003E74D3">
        <w:rPr>
          <w:b/>
        </w:rPr>
        <w:t>DESIGN CRITERIA</w:t>
      </w:r>
    </w:p>
    <w:p w14:paraId="28B1EB7C" w14:textId="77777777" w:rsidR="008743B7" w:rsidRPr="003E74D3" w:rsidRDefault="008743B7">
      <w:pPr>
        <w:spacing w:line="200" w:lineRule="exact"/>
        <w:jc w:val="both"/>
      </w:pPr>
      <w:r w:rsidRPr="003E74D3">
        <w:t xml:space="preserve">Furnish factory fabricated </w:t>
      </w:r>
      <w:r w:rsidR="00F14BDA" w:rsidRPr="003E74D3">
        <w:t>air handling unit</w:t>
      </w:r>
      <w:r w:rsidR="002274A9" w:rsidRPr="003E74D3">
        <w:t>(</w:t>
      </w:r>
      <w:r w:rsidRPr="003E74D3">
        <w:t>s</w:t>
      </w:r>
      <w:r w:rsidR="002274A9" w:rsidRPr="003E74D3">
        <w:t>)</w:t>
      </w:r>
      <w:r w:rsidRPr="003E74D3">
        <w:t xml:space="preserve"> complete meeting the configuration shown on drawings and/or as scheduled.</w:t>
      </w:r>
    </w:p>
    <w:p w14:paraId="4CA3A9FF" w14:textId="77777777" w:rsidR="008743B7" w:rsidRPr="003E74D3" w:rsidRDefault="008743B7">
      <w:pPr>
        <w:spacing w:line="200" w:lineRule="exact"/>
        <w:jc w:val="both"/>
      </w:pPr>
    </w:p>
    <w:p w14:paraId="3DBD6D16" w14:textId="77777777" w:rsidR="00367445" w:rsidRPr="003E74D3" w:rsidRDefault="00367445">
      <w:pPr>
        <w:spacing w:line="200" w:lineRule="exact"/>
        <w:jc w:val="both"/>
      </w:pPr>
      <w:r w:rsidRPr="003E74D3">
        <w:t xml:space="preserve">Units to conform to NFPA 70, 90A, and 90B.  </w:t>
      </w:r>
    </w:p>
    <w:p w14:paraId="270EA97A" w14:textId="77777777" w:rsidR="00367445" w:rsidRPr="003E74D3" w:rsidRDefault="00367445">
      <w:pPr>
        <w:spacing w:line="200" w:lineRule="exact"/>
        <w:jc w:val="both"/>
      </w:pPr>
    </w:p>
    <w:p w14:paraId="788887E8" w14:textId="77777777" w:rsidR="00367445" w:rsidRPr="003E74D3" w:rsidRDefault="00367445">
      <w:pPr>
        <w:spacing w:line="200" w:lineRule="exact"/>
        <w:jc w:val="both"/>
      </w:pPr>
      <w:r w:rsidRPr="003E74D3">
        <w:t>The unit(s) shall bear the ETL label</w:t>
      </w:r>
      <w:r w:rsidR="008308AD" w:rsidRPr="003E74D3">
        <w:t xml:space="preserve"> a</w:t>
      </w:r>
      <w:r w:rsidR="00F26EB4">
        <w:t>n</w:t>
      </w:r>
      <w:r w:rsidR="008308AD" w:rsidRPr="003E74D3">
        <w:t>d/or ISO-9000 certified</w:t>
      </w:r>
    </w:p>
    <w:p w14:paraId="28D2C046" w14:textId="77777777" w:rsidR="00367445" w:rsidRPr="003E74D3" w:rsidRDefault="00367445">
      <w:pPr>
        <w:spacing w:line="200" w:lineRule="exact"/>
        <w:jc w:val="both"/>
      </w:pPr>
    </w:p>
    <w:p w14:paraId="382713F9" w14:textId="77777777" w:rsidR="00367445" w:rsidRPr="003E74D3" w:rsidRDefault="00367445">
      <w:pPr>
        <w:spacing w:line="200" w:lineRule="exact"/>
        <w:jc w:val="both"/>
      </w:pPr>
      <w:r w:rsidRPr="003E74D3">
        <w:t>The unit(s) shall contain only UL listed components.</w:t>
      </w:r>
    </w:p>
    <w:p w14:paraId="4E36096E" w14:textId="77777777" w:rsidR="008743B7" w:rsidRPr="003E74D3" w:rsidRDefault="008743B7">
      <w:pPr>
        <w:spacing w:line="200" w:lineRule="exact"/>
        <w:jc w:val="both"/>
      </w:pPr>
    </w:p>
    <w:p w14:paraId="0A148FDD" w14:textId="77777777" w:rsidR="008743B7" w:rsidRPr="003E74D3" w:rsidRDefault="009C6582">
      <w:pPr>
        <w:spacing w:line="200" w:lineRule="exact"/>
        <w:jc w:val="both"/>
      </w:pPr>
      <w:r w:rsidRPr="003E74D3">
        <w:t xml:space="preserve">Any revisions </w:t>
      </w:r>
      <w:r w:rsidR="00CC29D7" w:rsidRPr="003E74D3">
        <w:t xml:space="preserve">made by the Contractor </w:t>
      </w:r>
      <w:r w:rsidRPr="003E74D3">
        <w:t>to the inlet and outlet ductwork</w:t>
      </w:r>
      <w:r w:rsidR="00CC29D7" w:rsidRPr="003E74D3">
        <w:t xml:space="preserve"> conditions</w:t>
      </w:r>
      <w:r w:rsidRPr="003E74D3">
        <w:t xml:space="preserve"> from that shown on the drawings shall not increase system effect and/or static pressure and shall not decrease mixing efficiencies.</w:t>
      </w:r>
    </w:p>
    <w:p w14:paraId="51DFCF06" w14:textId="77777777" w:rsidR="00696C0C" w:rsidRPr="003E74D3" w:rsidRDefault="00696C0C">
      <w:pPr>
        <w:spacing w:line="200" w:lineRule="exact"/>
        <w:jc w:val="both"/>
      </w:pPr>
    </w:p>
    <w:p w14:paraId="12160CCC" w14:textId="77777777" w:rsidR="00696C0C" w:rsidRPr="003E74D3" w:rsidRDefault="00696C0C" w:rsidP="00696C0C">
      <w:pPr>
        <w:spacing w:line="200" w:lineRule="exact"/>
        <w:jc w:val="both"/>
        <w:rPr>
          <w:b/>
        </w:rPr>
      </w:pPr>
      <w:r w:rsidRPr="003E74D3">
        <w:rPr>
          <w:b/>
        </w:rPr>
        <w:t>DELIVERY, STORAGE, AND HANDLING</w:t>
      </w:r>
    </w:p>
    <w:p w14:paraId="72F5ABFF" w14:textId="77777777" w:rsidR="00696C0C" w:rsidRPr="003E74D3" w:rsidRDefault="00696C0C" w:rsidP="00696C0C">
      <w:pPr>
        <w:spacing w:line="200" w:lineRule="exact"/>
        <w:jc w:val="both"/>
      </w:pPr>
      <w:r w:rsidRPr="003E74D3">
        <w:t xml:space="preserve">Provide protective coverings for all openings during shipping.  Loose shipped items must be contained within factory provided protective coverings, with factory installed shipping skids and lifting lugs. </w:t>
      </w:r>
    </w:p>
    <w:p w14:paraId="55D45730" w14:textId="77777777" w:rsidR="00696C0C" w:rsidRPr="003E74D3" w:rsidRDefault="00696C0C" w:rsidP="00696C0C">
      <w:pPr>
        <w:spacing w:line="200" w:lineRule="exact"/>
        <w:jc w:val="both"/>
      </w:pPr>
    </w:p>
    <w:p w14:paraId="4E21A886" w14:textId="77777777" w:rsidR="00696C0C" w:rsidRPr="003E74D3" w:rsidRDefault="00696C0C" w:rsidP="00696C0C">
      <w:pPr>
        <w:spacing w:line="200" w:lineRule="exact"/>
        <w:jc w:val="both"/>
      </w:pPr>
      <w:r w:rsidRPr="003E74D3">
        <w:t xml:space="preserve">Store the unit in a clean dry place and protect from weather and construction traffic.  </w:t>
      </w:r>
    </w:p>
    <w:p w14:paraId="7C4AFF95" w14:textId="77777777" w:rsidR="00696C0C" w:rsidRPr="003E74D3" w:rsidRDefault="00696C0C" w:rsidP="00696C0C">
      <w:pPr>
        <w:spacing w:line="200" w:lineRule="exact"/>
        <w:jc w:val="both"/>
      </w:pPr>
    </w:p>
    <w:p w14:paraId="643BEE57" w14:textId="77777777" w:rsidR="00696C0C" w:rsidRPr="003E74D3" w:rsidRDefault="00696C0C" w:rsidP="00696C0C">
      <w:pPr>
        <w:spacing w:line="200" w:lineRule="exact"/>
        <w:jc w:val="both"/>
        <w:rPr>
          <w:b/>
        </w:rPr>
      </w:pPr>
      <w:r w:rsidRPr="003E74D3">
        <w:rPr>
          <w:b/>
        </w:rPr>
        <w:t>WARRANTY</w:t>
      </w:r>
    </w:p>
    <w:p w14:paraId="6A335924" w14:textId="77777777" w:rsidR="00696C0C" w:rsidRPr="003E74D3" w:rsidRDefault="00696C0C" w:rsidP="00696C0C">
      <w:pPr>
        <w:spacing w:line="200" w:lineRule="exact"/>
        <w:jc w:val="both"/>
      </w:pPr>
      <w:r w:rsidRPr="003E74D3">
        <w:t xml:space="preserve">Provide a manufacturer’s parts and labor warranty against factory defects in material and workmanship for the entire unit for a period of 1 year after startup. </w:t>
      </w:r>
    </w:p>
    <w:p w14:paraId="4EEFBC9A" w14:textId="77777777" w:rsidR="008743B7" w:rsidRPr="003E74D3" w:rsidRDefault="008743B7">
      <w:pPr>
        <w:tabs>
          <w:tab w:val="left" w:pos="6480"/>
          <w:tab w:val="left" w:pos="7200"/>
          <w:tab w:val="left" w:pos="7920"/>
          <w:tab w:val="left" w:pos="8640"/>
          <w:tab w:val="left" w:pos="9360"/>
          <w:tab w:val="left" w:pos="10080"/>
          <w:tab w:val="left" w:pos="10800"/>
        </w:tabs>
        <w:spacing w:line="200" w:lineRule="exact"/>
        <w:ind w:right="-720"/>
        <w:jc w:val="both"/>
      </w:pPr>
    </w:p>
    <w:p w14:paraId="5E2349D1" w14:textId="77777777" w:rsidR="006E4D2E" w:rsidRPr="003E74D3" w:rsidRDefault="006E4D2E" w:rsidP="006C3FE7">
      <w:pPr>
        <w:spacing w:line="200" w:lineRule="exact"/>
        <w:rPr>
          <w:b/>
        </w:rPr>
      </w:pPr>
    </w:p>
    <w:p w14:paraId="0AD3CA05" w14:textId="77777777" w:rsidR="008743B7" w:rsidRPr="003E74D3" w:rsidRDefault="008743B7" w:rsidP="006C3FE7">
      <w:pPr>
        <w:spacing w:line="200" w:lineRule="exact"/>
        <w:ind w:left="2160" w:firstLine="720"/>
        <w:jc w:val="both"/>
      </w:pPr>
      <w:r w:rsidRPr="003E74D3">
        <w:rPr>
          <w:b/>
        </w:rPr>
        <w:t>P A R T  2  -  P R O D U C T S</w:t>
      </w:r>
    </w:p>
    <w:p w14:paraId="79F9D54A" w14:textId="77777777" w:rsidR="007C0E7D" w:rsidRPr="003E74D3" w:rsidRDefault="007C0E7D">
      <w:pPr>
        <w:spacing w:line="200" w:lineRule="exact"/>
        <w:jc w:val="both"/>
        <w:rPr>
          <w:b/>
        </w:rPr>
      </w:pPr>
    </w:p>
    <w:p w14:paraId="00786FEC" w14:textId="77777777" w:rsidR="007C0E7D" w:rsidRPr="003E74D3" w:rsidRDefault="007C0E7D">
      <w:pPr>
        <w:spacing w:line="200" w:lineRule="exact"/>
        <w:jc w:val="both"/>
        <w:rPr>
          <w:b/>
        </w:rPr>
      </w:pPr>
    </w:p>
    <w:p w14:paraId="276A63EA" w14:textId="77777777" w:rsidR="00212534" w:rsidRDefault="00212534">
      <w:pPr>
        <w:spacing w:line="200" w:lineRule="exact"/>
        <w:jc w:val="both"/>
        <w:rPr>
          <w:b/>
        </w:rPr>
      </w:pPr>
    </w:p>
    <w:p w14:paraId="3787BDCF" w14:textId="77777777" w:rsidR="00212534" w:rsidRDefault="00212534">
      <w:pPr>
        <w:spacing w:line="200" w:lineRule="exact"/>
        <w:jc w:val="both"/>
        <w:rPr>
          <w:b/>
        </w:rPr>
      </w:pPr>
    </w:p>
    <w:p w14:paraId="6D897D35" w14:textId="77777777" w:rsidR="008743B7" w:rsidRPr="003E74D3" w:rsidRDefault="008743B7">
      <w:pPr>
        <w:spacing w:line="200" w:lineRule="exact"/>
        <w:jc w:val="both"/>
        <w:rPr>
          <w:b/>
        </w:rPr>
      </w:pPr>
      <w:r w:rsidRPr="003E74D3">
        <w:rPr>
          <w:b/>
        </w:rPr>
        <w:t>MANUFACTURERS</w:t>
      </w:r>
    </w:p>
    <w:p w14:paraId="4E955C07" w14:textId="74114D52" w:rsidR="008743B7" w:rsidRPr="003E74D3" w:rsidRDefault="003E72FE">
      <w:pPr>
        <w:spacing w:line="200" w:lineRule="exact"/>
        <w:jc w:val="both"/>
      </w:pPr>
      <w:r w:rsidRPr="003E74D3">
        <w:t xml:space="preserve">Air Flow Equipment, Buffalo, </w:t>
      </w:r>
      <w:r w:rsidR="00E52FCC">
        <w:t>Nortek</w:t>
      </w:r>
      <w:r w:rsidR="006E4D2E" w:rsidRPr="003E74D3">
        <w:t xml:space="preserve">, </w:t>
      </w:r>
      <w:r w:rsidR="00433F01">
        <w:t xml:space="preserve">Climate Craft, </w:t>
      </w:r>
      <w:r w:rsidRPr="003E74D3">
        <w:t xml:space="preserve">Haakon, </w:t>
      </w:r>
      <w:proofErr w:type="spellStart"/>
      <w:r w:rsidR="005C71BE">
        <w:t>Ingenia</w:t>
      </w:r>
      <w:proofErr w:type="spellEnd"/>
      <w:r w:rsidR="005C71BE">
        <w:t xml:space="preserve">, </w:t>
      </w:r>
      <w:r w:rsidR="0014551F">
        <w:t xml:space="preserve">TMI, </w:t>
      </w:r>
      <w:r w:rsidRPr="003E74D3">
        <w:t xml:space="preserve">Trane </w:t>
      </w:r>
      <w:r w:rsidR="00C517AB">
        <w:t>Custom</w:t>
      </w:r>
      <w:r w:rsidRPr="003E74D3">
        <w:t xml:space="preserve">, York </w:t>
      </w:r>
      <w:r w:rsidR="006E4D2E" w:rsidRPr="003E74D3">
        <w:t xml:space="preserve">Custom, </w:t>
      </w:r>
      <w:proofErr w:type="spellStart"/>
      <w:r w:rsidR="006E4D2E" w:rsidRPr="003E74D3">
        <w:t>Marcraft</w:t>
      </w:r>
      <w:proofErr w:type="spellEnd"/>
      <w:r w:rsidRPr="003E74D3">
        <w:t xml:space="preserve">, or approved equal.  </w:t>
      </w:r>
    </w:p>
    <w:p w14:paraId="52F86976" w14:textId="77777777" w:rsidR="00D27909" w:rsidRPr="003E74D3" w:rsidRDefault="00D27909">
      <w:pPr>
        <w:spacing w:line="200" w:lineRule="exact"/>
        <w:jc w:val="both"/>
        <w:rPr>
          <w:b/>
        </w:rPr>
      </w:pPr>
    </w:p>
    <w:p w14:paraId="1EF2A372" w14:textId="77777777" w:rsidR="00442D44" w:rsidRPr="003E74D3" w:rsidRDefault="008743B7">
      <w:pPr>
        <w:spacing w:line="200" w:lineRule="exact"/>
        <w:jc w:val="both"/>
        <w:rPr>
          <w:b/>
        </w:rPr>
      </w:pPr>
      <w:r w:rsidRPr="003E74D3">
        <w:rPr>
          <w:b/>
        </w:rPr>
        <w:t>CASING</w:t>
      </w:r>
    </w:p>
    <w:p w14:paraId="5D74FC24" w14:textId="77777777" w:rsidR="00442D44" w:rsidRPr="003E74D3" w:rsidRDefault="00442D44" w:rsidP="00442D44">
      <w:pPr>
        <w:spacing w:line="200" w:lineRule="exact"/>
        <w:jc w:val="both"/>
      </w:pPr>
      <w:r w:rsidRPr="003E74D3">
        <w:t xml:space="preserve">Casing joints and seams shall be thermally broken.  This includes floors, walls, roofs and all door frames.  Only screws will be permitted as a thermal bridge through the panels.  Caulk will not be accepted as a thermal break.  Thermal break shall prevent condensate from forming on the exterior surface of the air handling unit casing at an exterior temperature of 91°DB and 74°WB and an interior air handling temperature of 50°F DB. </w:t>
      </w:r>
    </w:p>
    <w:p w14:paraId="6BF9E5F7" w14:textId="77777777" w:rsidR="00DA4B20" w:rsidRPr="003E74D3" w:rsidRDefault="00DA4B20">
      <w:pPr>
        <w:spacing w:line="200" w:lineRule="exact"/>
        <w:jc w:val="both"/>
      </w:pPr>
    </w:p>
    <w:p w14:paraId="6CF81C5B" w14:textId="77777777" w:rsidR="00DA4B20" w:rsidRPr="003E74D3" w:rsidRDefault="00DA4B20">
      <w:pPr>
        <w:spacing w:line="200" w:lineRule="exact"/>
        <w:jc w:val="both"/>
      </w:pPr>
      <w:r w:rsidRPr="003E74D3">
        <w:t>WALL/ROOF CONSTRUCTION</w:t>
      </w:r>
    </w:p>
    <w:p w14:paraId="0564B0FE" w14:textId="77777777" w:rsidR="00727C40" w:rsidRPr="003E74D3" w:rsidRDefault="00106CDD">
      <w:pPr>
        <w:spacing w:line="200" w:lineRule="exact"/>
        <w:jc w:val="both"/>
      </w:pPr>
      <w:r w:rsidRPr="003E74D3">
        <w:t xml:space="preserve">Construct walls and roof from 4”thick double wall panel assemblies.  Panels shall be </w:t>
      </w:r>
      <w:r w:rsidR="00FB711B" w:rsidRPr="003E74D3">
        <w:t>insulated with</w:t>
      </w:r>
      <w:r w:rsidR="00B262BE" w:rsidRPr="003E74D3">
        <w:t xml:space="preserve"> a minimum</w:t>
      </w:r>
      <w:r w:rsidRPr="003E74D3">
        <w:t xml:space="preserve"> </w:t>
      </w:r>
      <w:r w:rsidR="00FB711B" w:rsidRPr="003E74D3">
        <w:t xml:space="preserve">3.0 </w:t>
      </w:r>
      <w:proofErr w:type="spellStart"/>
      <w:r w:rsidR="00FB711B" w:rsidRPr="003E74D3">
        <w:t>lb</w:t>
      </w:r>
      <w:proofErr w:type="spellEnd"/>
      <w:r w:rsidR="00FB711B" w:rsidRPr="003E74D3">
        <w:t>/ft3</w:t>
      </w:r>
      <w:r w:rsidR="00B262BE" w:rsidRPr="003E74D3">
        <w:t xml:space="preserve"> density rigid fiberglass insulation or 2.5 </w:t>
      </w:r>
      <w:proofErr w:type="spellStart"/>
      <w:r w:rsidR="00B262BE" w:rsidRPr="003E74D3">
        <w:t>lb</w:t>
      </w:r>
      <w:proofErr w:type="spellEnd"/>
      <w:r w:rsidR="00B262BE" w:rsidRPr="003E74D3">
        <w:t xml:space="preserve">/ft3 density polyisocyanurate insulation or 3 </w:t>
      </w:r>
      <w:proofErr w:type="spellStart"/>
      <w:r w:rsidR="00B262BE" w:rsidRPr="003E74D3">
        <w:t>lb</w:t>
      </w:r>
      <w:proofErr w:type="spellEnd"/>
      <w:r w:rsidR="00B262BE" w:rsidRPr="003E74D3">
        <w:t>/ft3 urethane foam type insulation</w:t>
      </w:r>
      <w:r w:rsidRPr="003E74D3">
        <w:t>.</w:t>
      </w:r>
      <w:r w:rsidR="00B262BE" w:rsidRPr="003E74D3">
        <w:t xml:space="preserve">  Panel assemblies shall have </w:t>
      </w:r>
      <w:r w:rsidR="00C2296C" w:rsidRPr="003E74D3">
        <w:t xml:space="preserve">a </w:t>
      </w:r>
      <w:r w:rsidR="00B262BE" w:rsidRPr="003E74D3">
        <w:t>heat transfer factor not greater than 0.06 btu/hr-ft3 - °F.</w:t>
      </w:r>
      <w:r w:rsidRPr="003E74D3">
        <w:t xml:space="preserve">  The outer shell shall be constructed of solid</w:t>
      </w:r>
      <w:r w:rsidR="00FB711B" w:rsidRPr="003E74D3">
        <w:t>, minimum 16 gauge,</w:t>
      </w:r>
      <w:r w:rsidRPr="003E74D3">
        <w:t xml:space="preserve"> G90 galvanized steel with </w:t>
      </w:r>
      <w:r w:rsidR="00C2296C" w:rsidRPr="003E74D3">
        <w:t xml:space="preserve"> a </w:t>
      </w:r>
      <w:r w:rsidRPr="003E74D3">
        <w:t>mill galvanized finish</w:t>
      </w:r>
      <w:r w:rsidR="00B262BE" w:rsidRPr="003E74D3">
        <w:t xml:space="preserve"> </w:t>
      </w:r>
      <w:r w:rsidR="00C2296C" w:rsidRPr="003E74D3">
        <w:t xml:space="preserve">or </w:t>
      </w:r>
      <w:r w:rsidR="00B262BE" w:rsidRPr="003E74D3">
        <w:t>16 gauge, G60</w:t>
      </w:r>
      <w:r w:rsidR="00FF0160" w:rsidRPr="003E74D3">
        <w:t xml:space="preserve"> galvanized steel with</w:t>
      </w:r>
      <w:r w:rsidR="004F2074" w:rsidRPr="003E74D3">
        <w:t xml:space="preserve"> </w:t>
      </w:r>
      <w:r w:rsidR="00CC48A2" w:rsidRPr="003E74D3">
        <w:t>an etch bond primer and enamel finish coat</w:t>
      </w:r>
      <w:r w:rsidRPr="003E74D3">
        <w:t>.  The inner liner shall be constructed of solid</w:t>
      </w:r>
      <w:r w:rsidR="00FB711B" w:rsidRPr="003E74D3">
        <w:t xml:space="preserve">, minimum </w:t>
      </w:r>
      <w:r w:rsidR="00C2296C" w:rsidRPr="003E74D3">
        <w:t xml:space="preserve">20 </w:t>
      </w:r>
      <w:r w:rsidR="00FB711B" w:rsidRPr="003E74D3">
        <w:t>gauge,</w:t>
      </w:r>
      <w:r w:rsidRPr="003E74D3">
        <w:t xml:space="preserve"> G90 galvanized steel.  </w:t>
      </w:r>
    </w:p>
    <w:p w14:paraId="02E6C357" w14:textId="77777777" w:rsidR="002E11FE" w:rsidRPr="003E74D3" w:rsidRDefault="002E11FE">
      <w:pPr>
        <w:spacing w:line="200" w:lineRule="exact"/>
        <w:jc w:val="both"/>
      </w:pPr>
    </w:p>
    <w:p w14:paraId="69E08385" w14:textId="77777777" w:rsidR="000515BC" w:rsidRPr="003E74D3" w:rsidRDefault="000515BC">
      <w:pPr>
        <w:spacing w:line="200" w:lineRule="exact"/>
        <w:jc w:val="both"/>
      </w:pPr>
      <w:r w:rsidRPr="003E74D3">
        <w:t>Sound Transmission Loss of the panel assembly in accordance with ASTM E90 shall equal or exceed the following:</w:t>
      </w:r>
    </w:p>
    <w:p w14:paraId="652277E2" w14:textId="77777777" w:rsidR="000515BC" w:rsidRPr="003E74D3" w:rsidRDefault="000515BC">
      <w:pPr>
        <w:spacing w:line="200" w:lineRule="exact"/>
        <w:jc w:val="both"/>
      </w:pPr>
    </w:p>
    <w:p w14:paraId="765DFF87" w14:textId="77777777" w:rsidR="000515BC" w:rsidRPr="003E74D3" w:rsidRDefault="000515BC">
      <w:pPr>
        <w:spacing w:line="200" w:lineRule="exact"/>
        <w:jc w:val="both"/>
      </w:pPr>
      <w:r w:rsidRPr="003E74D3">
        <w:tab/>
      </w:r>
      <w:r w:rsidRPr="003E74D3">
        <w:tab/>
      </w:r>
      <w:r w:rsidRPr="003E74D3">
        <w:tab/>
      </w:r>
      <w:r w:rsidRPr="003E74D3">
        <w:tab/>
      </w:r>
      <w:r w:rsidRPr="003E74D3">
        <w:tab/>
      </w:r>
      <w:r w:rsidRPr="003E74D3">
        <w:tab/>
      </w:r>
      <w:smartTag w:uri="urn:schemas-microsoft-com:office:smarttags" w:element="place">
        <w:smartTag w:uri="urn:schemas-microsoft-com:office:smarttags" w:element="PlaceName">
          <w:r w:rsidRPr="003E74D3">
            <w:t>Octave</w:t>
          </w:r>
        </w:smartTag>
        <w:r w:rsidRPr="003E74D3">
          <w:t xml:space="preserve"> </w:t>
        </w:r>
        <w:smartTag w:uri="urn:schemas-microsoft-com:office:smarttags" w:element="PlaceName">
          <w:r w:rsidRPr="003E74D3">
            <w:t>Band</w:t>
          </w:r>
        </w:smartTag>
        <w:r w:rsidRPr="003E74D3">
          <w:t xml:space="preserve"> </w:t>
        </w:r>
        <w:smartTag w:uri="urn:schemas-microsoft-com:office:smarttags" w:element="PlaceType">
          <w:r w:rsidRPr="003E74D3">
            <w:t>Center</w:t>
          </w:r>
        </w:smartTag>
      </w:smartTag>
      <w:r w:rsidRPr="003E74D3">
        <w:t xml:space="preserve"> Frequency (Hz)</w:t>
      </w:r>
    </w:p>
    <w:p w14:paraId="0F20C380" w14:textId="77777777" w:rsidR="000515BC" w:rsidRPr="003E74D3" w:rsidRDefault="000515BC">
      <w:pPr>
        <w:spacing w:line="200" w:lineRule="exact"/>
        <w:jc w:val="both"/>
      </w:pPr>
      <w:r w:rsidRPr="003E74D3">
        <w:tab/>
      </w:r>
      <w:r w:rsidRPr="003E74D3">
        <w:tab/>
      </w:r>
      <w:r w:rsidRPr="003E74D3">
        <w:tab/>
      </w:r>
      <w:r w:rsidRPr="003E74D3">
        <w:tab/>
      </w:r>
      <w:r w:rsidRPr="003E74D3">
        <w:tab/>
        <w:t>125</w:t>
      </w:r>
      <w:r w:rsidRPr="003E74D3">
        <w:tab/>
        <w:t>250</w:t>
      </w:r>
      <w:r w:rsidRPr="003E74D3">
        <w:tab/>
        <w:t>500</w:t>
      </w:r>
      <w:r w:rsidRPr="003E74D3">
        <w:tab/>
        <w:t>1000</w:t>
      </w:r>
      <w:r w:rsidRPr="003E74D3">
        <w:tab/>
        <w:t>2000</w:t>
      </w:r>
      <w:r w:rsidRPr="003E74D3">
        <w:tab/>
        <w:t>4000</w:t>
      </w:r>
    </w:p>
    <w:p w14:paraId="76F8B6E0" w14:textId="77777777" w:rsidR="00A01BB6" w:rsidRPr="003E74D3" w:rsidRDefault="000515BC">
      <w:pPr>
        <w:spacing w:line="200" w:lineRule="exact"/>
        <w:jc w:val="both"/>
      </w:pPr>
      <w:r w:rsidRPr="003E74D3">
        <w:t>Transmission Loss (dB)</w:t>
      </w:r>
      <w:r w:rsidRPr="003E74D3">
        <w:tab/>
      </w:r>
      <w:r w:rsidRPr="003E74D3">
        <w:tab/>
      </w:r>
      <w:r w:rsidRPr="003E74D3">
        <w:tab/>
      </w:r>
      <w:r w:rsidR="004A3BEB" w:rsidRPr="003E74D3">
        <w:t>21</w:t>
      </w:r>
      <w:r w:rsidRPr="003E74D3">
        <w:tab/>
      </w:r>
      <w:r w:rsidR="004A3BEB" w:rsidRPr="003E74D3">
        <w:t>28</w:t>
      </w:r>
      <w:r w:rsidRPr="003E74D3">
        <w:tab/>
      </w:r>
      <w:r w:rsidR="004A3BEB" w:rsidRPr="003E74D3">
        <w:t>34</w:t>
      </w:r>
      <w:r w:rsidRPr="003E74D3">
        <w:tab/>
      </w:r>
      <w:r w:rsidR="004A3BEB" w:rsidRPr="003E74D3">
        <w:t>44</w:t>
      </w:r>
      <w:r w:rsidRPr="003E74D3">
        <w:tab/>
      </w:r>
      <w:r w:rsidR="004A3BEB" w:rsidRPr="003E74D3">
        <w:t>51</w:t>
      </w:r>
      <w:r w:rsidRPr="003E74D3">
        <w:tab/>
      </w:r>
      <w:r w:rsidR="004A3BEB" w:rsidRPr="003E74D3">
        <w:t>53</w:t>
      </w:r>
      <w:r w:rsidRPr="003E74D3">
        <w:tab/>
      </w:r>
      <w:r w:rsidR="003F15B5" w:rsidRPr="003E74D3">
        <w:t xml:space="preserve">  </w:t>
      </w:r>
    </w:p>
    <w:p w14:paraId="3E8CA41D" w14:textId="77777777" w:rsidR="00727C40" w:rsidRPr="003E74D3" w:rsidRDefault="00727C40">
      <w:pPr>
        <w:spacing w:line="200" w:lineRule="exact"/>
        <w:jc w:val="both"/>
      </w:pPr>
    </w:p>
    <w:p w14:paraId="3480C660" w14:textId="77777777" w:rsidR="00DA4B20" w:rsidRPr="003E74D3" w:rsidRDefault="00A01BB6">
      <w:pPr>
        <w:spacing w:line="200" w:lineRule="exact"/>
        <w:jc w:val="both"/>
      </w:pPr>
      <w:r w:rsidRPr="003E74D3">
        <w:t>Structural reinforcement shall be designed so no member exceeds a deflection of 1/200 of span based on equipment loading and differential static of</w:t>
      </w:r>
      <w:r w:rsidR="007C0E7D" w:rsidRPr="003E74D3">
        <w:t xml:space="preserve"> 10</w:t>
      </w:r>
      <w:r w:rsidRPr="003E74D3">
        <w:t>” W.C.</w:t>
      </w:r>
    </w:p>
    <w:p w14:paraId="4B47228C" w14:textId="77777777" w:rsidR="00691291" w:rsidRPr="003E74D3" w:rsidRDefault="00691291">
      <w:pPr>
        <w:spacing w:line="200" w:lineRule="exact"/>
        <w:jc w:val="both"/>
      </w:pPr>
    </w:p>
    <w:p w14:paraId="03052E41" w14:textId="77777777" w:rsidR="00691291" w:rsidRPr="003E74D3" w:rsidRDefault="00691291">
      <w:pPr>
        <w:spacing w:line="200" w:lineRule="exact"/>
        <w:jc w:val="both"/>
      </w:pPr>
      <w:r w:rsidRPr="003E74D3">
        <w:t>Construct the internal horizontal and vertical cross members of sheet steel and/or formed carbon steel using standard shapes and sizes.</w:t>
      </w:r>
    </w:p>
    <w:p w14:paraId="78CC1B79" w14:textId="77777777" w:rsidR="00691291" w:rsidRPr="003E74D3" w:rsidRDefault="00691291">
      <w:pPr>
        <w:spacing w:line="200" w:lineRule="exact"/>
        <w:jc w:val="both"/>
      </w:pPr>
    </w:p>
    <w:p w14:paraId="4946E313" w14:textId="77777777" w:rsidR="00691291" w:rsidRPr="003E74D3" w:rsidRDefault="00691291">
      <w:pPr>
        <w:spacing w:line="200" w:lineRule="exact"/>
        <w:jc w:val="both"/>
      </w:pPr>
      <w:r w:rsidRPr="003E74D3">
        <w:t>Internal supports shall not interfere with mechanical equipment operation or maintenance.</w:t>
      </w:r>
    </w:p>
    <w:p w14:paraId="3F8232E2" w14:textId="77777777" w:rsidR="00727C40" w:rsidRPr="003E74D3" w:rsidRDefault="00727C40">
      <w:pPr>
        <w:spacing w:line="200" w:lineRule="exact"/>
        <w:jc w:val="both"/>
      </w:pPr>
    </w:p>
    <w:p w14:paraId="00E6DFEC" w14:textId="77777777" w:rsidR="00DA4B20" w:rsidRPr="003E74D3" w:rsidRDefault="00DA4B20">
      <w:pPr>
        <w:spacing w:line="200" w:lineRule="exact"/>
        <w:jc w:val="both"/>
      </w:pPr>
      <w:r w:rsidRPr="003E74D3">
        <w:t xml:space="preserve">FLOOR </w:t>
      </w:r>
      <w:r w:rsidR="00657F81" w:rsidRPr="003E74D3">
        <w:t xml:space="preserve">AND BASE </w:t>
      </w:r>
      <w:r w:rsidRPr="003E74D3">
        <w:t>CONSTRUCTION</w:t>
      </w:r>
    </w:p>
    <w:p w14:paraId="34290FB7" w14:textId="77777777" w:rsidR="00B174A7" w:rsidRPr="003E74D3" w:rsidRDefault="00442D44" w:rsidP="00DC75EC">
      <w:pPr>
        <w:spacing w:line="200" w:lineRule="exact"/>
        <w:jc w:val="both"/>
      </w:pPr>
      <w:r w:rsidRPr="003E74D3">
        <w:t xml:space="preserve">Construct floors from 4”thick double wall assemblies.  Floors shall be insulated with a minimum 3.0 </w:t>
      </w:r>
      <w:proofErr w:type="spellStart"/>
      <w:r w:rsidRPr="003E74D3">
        <w:t>lb</w:t>
      </w:r>
      <w:proofErr w:type="spellEnd"/>
      <w:r w:rsidRPr="003E74D3">
        <w:t xml:space="preserve">/ft3 density rigid fiberglass insulation or 2.5 </w:t>
      </w:r>
      <w:proofErr w:type="spellStart"/>
      <w:r w:rsidRPr="003E74D3">
        <w:t>lb</w:t>
      </w:r>
      <w:proofErr w:type="spellEnd"/>
      <w:r w:rsidRPr="003E74D3">
        <w:t xml:space="preserve">/ft3 density polyisocyanurate insulation or 3 </w:t>
      </w:r>
      <w:proofErr w:type="spellStart"/>
      <w:r w:rsidRPr="003E74D3">
        <w:t>lb</w:t>
      </w:r>
      <w:proofErr w:type="spellEnd"/>
      <w:r w:rsidRPr="003E74D3">
        <w:t xml:space="preserve">/ft3 urethane foam type insulation.  </w:t>
      </w:r>
      <w:r w:rsidR="00A54D78" w:rsidRPr="003E74D3">
        <w:t xml:space="preserve">Floor </w:t>
      </w:r>
      <w:r w:rsidRPr="003E74D3">
        <w:t xml:space="preserve">assemblies shall have a heat transfer factor not greater than 0.06 btu/hr-ft3 °F.  The outer shell shall be constructed of solid, minimum </w:t>
      </w:r>
      <w:r w:rsidR="00EC6491" w:rsidRPr="003E74D3">
        <w:t xml:space="preserve">22 </w:t>
      </w:r>
      <w:r w:rsidRPr="003E74D3">
        <w:t>gauge, G90 galvanized steel with a mill galvanized finish</w:t>
      </w:r>
      <w:r w:rsidR="00EC6491" w:rsidRPr="003E74D3">
        <w:t xml:space="preserve">.  </w:t>
      </w:r>
      <w:r w:rsidR="00D17570" w:rsidRPr="003E74D3">
        <w:t xml:space="preserve">The floor plates shall be constructed of solid, minimum </w:t>
      </w:r>
      <w:r w:rsidR="00EC6491" w:rsidRPr="003E74D3">
        <w:t xml:space="preserve">12 </w:t>
      </w:r>
      <w:r w:rsidR="00D17570" w:rsidRPr="003E74D3">
        <w:t>gauge steel checker plate</w:t>
      </w:r>
      <w:r w:rsidR="00EC6491" w:rsidRPr="003E74D3">
        <w:t xml:space="preserve"> or 3/16” aluminum checker plate</w:t>
      </w:r>
      <w:r w:rsidR="00D17570" w:rsidRPr="003E74D3">
        <w:t xml:space="preserve">.  </w:t>
      </w:r>
      <w:r w:rsidR="00EC6491" w:rsidRPr="003E74D3">
        <w:t>Steel floor</w:t>
      </w:r>
      <w:r w:rsidR="00D17570" w:rsidRPr="003E74D3">
        <w:t xml:space="preserve"> plates shall be finished with</w:t>
      </w:r>
      <w:r w:rsidR="00EC6491" w:rsidRPr="003E74D3">
        <w:t xml:space="preserve"> </w:t>
      </w:r>
      <w:r w:rsidR="00D17570" w:rsidRPr="003E74D3">
        <w:t xml:space="preserve">rust resistive epoxy </w:t>
      </w:r>
      <w:r w:rsidR="00A9487F" w:rsidRPr="003E74D3">
        <w:t>paint</w:t>
      </w:r>
      <w:r w:rsidR="00D17570" w:rsidRPr="003E74D3">
        <w:t xml:space="preserve">.  </w:t>
      </w:r>
    </w:p>
    <w:p w14:paraId="264CB50D" w14:textId="77777777" w:rsidR="00B174A7" w:rsidRPr="003E74D3" w:rsidRDefault="00B174A7" w:rsidP="00DC75EC">
      <w:pPr>
        <w:spacing w:line="200" w:lineRule="exact"/>
        <w:jc w:val="both"/>
      </w:pPr>
    </w:p>
    <w:p w14:paraId="67CA8355" w14:textId="77777777" w:rsidR="00B174A7" w:rsidRPr="003E74D3" w:rsidRDefault="007651A9" w:rsidP="00DC75EC">
      <w:pPr>
        <w:spacing w:line="200" w:lineRule="exact"/>
        <w:jc w:val="both"/>
      </w:pPr>
      <w:r w:rsidRPr="003E74D3">
        <w:t xml:space="preserve">Each section shall have a turned up lip around </w:t>
      </w:r>
      <w:r w:rsidR="00EA09B2" w:rsidRPr="003E74D3">
        <w:t>t</w:t>
      </w:r>
      <w:r w:rsidRPr="003E74D3">
        <w:t>he section perimeter with welded corners and continuously welded seams and joints.</w:t>
      </w:r>
      <w:r w:rsidR="009E7A72" w:rsidRPr="003E74D3">
        <w:t xml:space="preserve">  Each section shall be capable</w:t>
      </w:r>
      <w:r w:rsidRPr="003E74D3">
        <w:t xml:space="preserve"> of retaining a minimum of 1 ½” of water without leakage.  Locate drain connection</w:t>
      </w:r>
      <w:r w:rsidR="009E7A72" w:rsidRPr="003E74D3">
        <w:t>s</w:t>
      </w:r>
      <w:r w:rsidRPr="003E74D3">
        <w:t xml:space="preserve"> at lowest point of each pan type floor section.</w:t>
      </w:r>
      <w:r w:rsidR="00B174A7" w:rsidRPr="003E74D3">
        <w:t xml:space="preserve">  </w:t>
      </w:r>
      <w:r w:rsidRPr="003E74D3">
        <w:t xml:space="preserve">Extend drain connection through the perimeter base channel and weld water tight.  Provide removable cap on each drain.  </w:t>
      </w:r>
    </w:p>
    <w:p w14:paraId="5F1D40A3" w14:textId="77777777" w:rsidR="00B174A7" w:rsidRPr="003E74D3" w:rsidRDefault="00B174A7" w:rsidP="00DC75EC">
      <w:pPr>
        <w:spacing w:line="200" w:lineRule="exact"/>
        <w:jc w:val="both"/>
      </w:pPr>
    </w:p>
    <w:p w14:paraId="00458CD4" w14:textId="77777777" w:rsidR="00DC75EC" w:rsidRPr="003E74D3" w:rsidRDefault="00B174A7" w:rsidP="00DC75EC">
      <w:pPr>
        <w:spacing w:line="200" w:lineRule="exact"/>
        <w:jc w:val="both"/>
      </w:pPr>
      <w:r w:rsidRPr="003E74D3">
        <w:t>The floor plates shall be welded to the unit base.</w:t>
      </w:r>
    </w:p>
    <w:p w14:paraId="07384BCE" w14:textId="77777777" w:rsidR="00A97ABF" w:rsidRPr="003E74D3" w:rsidRDefault="00A97ABF" w:rsidP="00DC75EC">
      <w:pPr>
        <w:spacing w:line="200" w:lineRule="exact"/>
        <w:jc w:val="both"/>
      </w:pPr>
    </w:p>
    <w:p w14:paraId="15C0C674" w14:textId="77777777" w:rsidR="00A97ABF" w:rsidRPr="003E74D3" w:rsidRDefault="00A97ABF" w:rsidP="00DC75EC">
      <w:pPr>
        <w:spacing w:line="200" w:lineRule="exact"/>
        <w:jc w:val="both"/>
      </w:pPr>
      <w:r w:rsidRPr="003E74D3">
        <w:t xml:space="preserve">Perimeter floor frame members </w:t>
      </w:r>
      <w:r w:rsidR="00153A31" w:rsidRPr="003E74D3">
        <w:t xml:space="preserve">and intermediate members </w:t>
      </w:r>
      <w:r w:rsidRPr="003E74D3">
        <w:t xml:space="preserve">shall be welded cold formed carbon steel </w:t>
      </w:r>
      <w:r w:rsidR="00153A31" w:rsidRPr="003E74D3">
        <w:t xml:space="preserve">or aluminum </w:t>
      </w:r>
      <w:r w:rsidRPr="003E74D3">
        <w:t>using standard shapes and sizes.</w:t>
      </w:r>
      <w:r w:rsidR="00153A31" w:rsidRPr="003E74D3">
        <w:t xml:space="preserve"> </w:t>
      </w:r>
    </w:p>
    <w:p w14:paraId="1F89FCDE" w14:textId="77777777" w:rsidR="00727C40" w:rsidRPr="003E74D3" w:rsidRDefault="00727C40" w:rsidP="00727C40">
      <w:pPr>
        <w:spacing w:line="200" w:lineRule="exact"/>
        <w:jc w:val="both"/>
      </w:pPr>
    </w:p>
    <w:p w14:paraId="0BB685BD" w14:textId="77777777" w:rsidR="004E271A" w:rsidRPr="003E74D3" w:rsidRDefault="004E271A" w:rsidP="00727C40">
      <w:pPr>
        <w:spacing w:line="200" w:lineRule="exact"/>
        <w:jc w:val="both"/>
      </w:pPr>
      <w:r w:rsidRPr="003E74D3">
        <w:t>Install lifting lugs to perimeter steel along the longest length of unit or unit section.  Lifting lugs shall be removable after placement of equipment.</w:t>
      </w:r>
    </w:p>
    <w:p w14:paraId="74355E83" w14:textId="77777777" w:rsidR="004E271A" w:rsidRPr="003E74D3" w:rsidRDefault="004E271A" w:rsidP="00727C40">
      <w:pPr>
        <w:spacing w:line="200" w:lineRule="exact"/>
        <w:jc w:val="both"/>
      </w:pPr>
    </w:p>
    <w:p w14:paraId="3E77CEA6" w14:textId="77777777" w:rsidR="004E271A" w:rsidRPr="003E74D3" w:rsidRDefault="004E271A" w:rsidP="00727C40">
      <w:pPr>
        <w:spacing w:line="200" w:lineRule="exact"/>
        <w:jc w:val="both"/>
      </w:pPr>
      <w:r w:rsidRPr="003E74D3">
        <w:t xml:space="preserve">The unit base shall be primed and finished with rust inhibiting epoxy paint.  </w:t>
      </w:r>
    </w:p>
    <w:p w14:paraId="153F8CB3" w14:textId="77777777" w:rsidR="004E271A" w:rsidRPr="003E74D3" w:rsidRDefault="004E271A" w:rsidP="00727C40">
      <w:pPr>
        <w:spacing w:line="200" w:lineRule="exact"/>
        <w:jc w:val="both"/>
      </w:pPr>
    </w:p>
    <w:p w14:paraId="42057310" w14:textId="77777777" w:rsidR="001E4034" w:rsidRPr="003E74D3" w:rsidRDefault="001D105D" w:rsidP="00727C40">
      <w:pPr>
        <w:spacing w:line="200" w:lineRule="exact"/>
        <w:jc w:val="both"/>
      </w:pPr>
      <w:r w:rsidRPr="003E74D3">
        <w:t xml:space="preserve">Floor </w:t>
      </w:r>
      <w:r w:rsidR="00A72AFF" w:rsidRPr="003E74D3">
        <w:t xml:space="preserve">sections </w:t>
      </w:r>
      <w:r w:rsidR="00B174A7" w:rsidRPr="003E74D3">
        <w:t>shall be constructed to prevent oil canning.</w:t>
      </w:r>
    </w:p>
    <w:p w14:paraId="661C03F4" w14:textId="77777777" w:rsidR="00566278" w:rsidRPr="003E74D3" w:rsidRDefault="00566278">
      <w:pPr>
        <w:spacing w:line="200" w:lineRule="exact"/>
        <w:jc w:val="both"/>
      </w:pPr>
    </w:p>
    <w:p w14:paraId="5BD08AFF" w14:textId="77777777" w:rsidR="00566278" w:rsidRPr="003E74D3" w:rsidRDefault="00566278" w:rsidP="00566278">
      <w:pPr>
        <w:spacing w:line="200" w:lineRule="exact"/>
        <w:jc w:val="both"/>
      </w:pPr>
      <w:r w:rsidRPr="003E74D3">
        <w:lastRenderedPageBreak/>
        <w:t xml:space="preserve">INTERNAL PARTITION WALL CONSTRUCTION </w:t>
      </w:r>
    </w:p>
    <w:p w14:paraId="6A712CEE" w14:textId="77777777" w:rsidR="00566278" w:rsidRPr="003E74D3" w:rsidRDefault="009A6DB5" w:rsidP="00566278">
      <w:pPr>
        <w:spacing w:line="200" w:lineRule="exact"/>
        <w:jc w:val="both"/>
      </w:pPr>
      <w:r w:rsidRPr="003E74D3">
        <w:t xml:space="preserve">The internal partition wall shall be constructed of solid, minimum 16 gauge, G90 galvanized steel with mill galvanized finish.  </w:t>
      </w:r>
    </w:p>
    <w:p w14:paraId="12D58D91" w14:textId="77777777" w:rsidR="009A6DB5" w:rsidRPr="003E74D3" w:rsidRDefault="009A6DB5" w:rsidP="00566278">
      <w:pPr>
        <w:spacing w:line="200" w:lineRule="exact"/>
        <w:jc w:val="both"/>
      </w:pPr>
    </w:p>
    <w:p w14:paraId="25A4A4C1" w14:textId="77777777" w:rsidR="009A6DB5" w:rsidRPr="003E74D3" w:rsidRDefault="009A6DB5" w:rsidP="00566278">
      <w:pPr>
        <w:spacing w:line="200" w:lineRule="exact"/>
        <w:jc w:val="both"/>
      </w:pPr>
      <w:r w:rsidRPr="003E74D3">
        <w:t xml:space="preserve">Panels shall form a water and airtight seal with adjacent panels.  Fasteners used to attach the panel shall not penetrate into the air tunnel.  </w:t>
      </w:r>
    </w:p>
    <w:p w14:paraId="385158FB" w14:textId="77777777" w:rsidR="009A6DB5" w:rsidRPr="003E74D3" w:rsidRDefault="009A6DB5" w:rsidP="00566278">
      <w:pPr>
        <w:spacing w:line="200" w:lineRule="exact"/>
        <w:jc w:val="both"/>
      </w:pPr>
    </w:p>
    <w:p w14:paraId="23CF58FF" w14:textId="77777777" w:rsidR="009A6DB5" w:rsidRPr="003E74D3" w:rsidRDefault="009A6DB5" w:rsidP="009A6DB5">
      <w:pPr>
        <w:spacing w:line="200" w:lineRule="exact"/>
        <w:jc w:val="both"/>
      </w:pPr>
      <w:r w:rsidRPr="003E74D3">
        <w:t>Panel deflection shall not exceed 1/200 of span based on maximum operating differential pressure across the panel.</w:t>
      </w:r>
    </w:p>
    <w:p w14:paraId="6495F0DF" w14:textId="77777777" w:rsidR="00DA4B20" w:rsidRPr="003E74D3" w:rsidRDefault="00DA4B20">
      <w:pPr>
        <w:spacing w:line="200" w:lineRule="exact"/>
        <w:jc w:val="both"/>
      </w:pPr>
    </w:p>
    <w:p w14:paraId="67468ABA" w14:textId="77777777" w:rsidR="00DA4B20" w:rsidRPr="003E74D3" w:rsidRDefault="00DA4B20">
      <w:pPr>
        <w:spacing w:line="200" w:lineRule="exact"/>
        <w:jc w:val="both"/>
      </w:pPr>
      <w:r w:rsidRPr="003E74D3">
        <w:t>LEAKAGE RATE</w:t>
      </w:r>
    </w:p>
    <w:p w14:paraId="1844FB1B" w14:textId="77777777" w:rsidR="00613684" w:rsidRPr="003E74D3" w:rsidRDefault="00613684">
      <w:pPr>
        <w:spacing w:line="200" w:lineRule="exact"/>
        <w:jc w:val="both"/>
      </w:pPr>
      <w:r w:rsidRPr="003E74D3">
        <w:t xml:space="preserve">Leakage rate shall not exceed 1% of the total system air quantity when subjected to +/- </w:t>
      </w:r>
      <w:r w:rsidR="007C0E7D" w:rsidRPr="003E74D3">
        <w:t>10</w:t>
      </w:r>
      <w:r w:rsidRPr="003E74D3">
        <w:t>” static pressure.</w:t>
      </w:r>
    </w:p>
    <w:p w14:paraId="2962061D" w14:textId="77777777" w:rsidR="00EC0286" w:rsidRPr="003E74D3" w:rsidRDefault="00EC0286">
      <w:pPr>
        <w:spacing w:line="200" w:lineRule="exact"/>
        <w:jc w:val="both"/>
      </w:pPr>
    </w:p>
    <w:p w14:paraId="30914F11" w14:textId="77777777" w:rsidR="00EC0286" w:rsidRPr="003E74D3" w:rsidRDefault="00EC0286" w:rsidP="00EC0286">
      <w:pPr>
        <w:spacing w:line="200" w:lineRule="exact"/>
        <w:ind w:left="720"/>
        <w:jc w:val="both"/>
        <w:rPr>
          <w:b/>
          <w:i/>
          <w:color w:val="FF0000"/>
        </w:rPr>
      </w:pPr>
      <w:r w:rsidRPr="003E74D3">
        <w:rPr>
          <w:b/>
          <w:i/>
          <w:color w:val="FF0000"/>
        </w:rPr>
        <w:t xml:space="preserve">Each project must be evaluated and the static pressure requirements increased as necessary to </w:t>
      </w:r>
      <w:r w:rsidR="00753D0F" w:rsidRPr="003E74D3">
        <w:rPr>
          <w:b/>
          <w:i/>
          <w:color w:val="FF0000"/>
        </w:rPr>
        <w:t xml:space="preserve">meet </w:t>
      </w:r>
      <w:r w:rsidRPr="003E74D3">
        <w:rPr>
          <w:b/>
          <w:i/>
          <w:color w:val="FF0000"/>
        </w:rPr>
        <w:t>individual project requirements.</w:t>
      </w:r>
    </w:p>
    <w:p w14:paraId="5193126C" w14:textId="77777777" w:rsidR="00DA4B20" w:rsidRPr="003E74D3" w:rsidRDefault="00DA4B20">
      <w:pPr>
        <w:spacing w:line="200" w:lineRule="exact"/>
        <w:jc w:val="both"/>
      </w:pPr>
    </w:p>
    <w:p w14:paraId="12368B82" w14:textId="77777777" w:rsidR="00DA4B20" w:rsidRPr="003E74D3" w:rsidRDefault="00DA4B20">
      <w:pPr>
        <w:spacing w:line="200" w:lineRule="exact"/>
        <w:jc w:val="both"/>
      </w:pPr>
      <w:r w:rsidRPr="003E74D3">
        <w:t>CASING PENETRATIONS</w:t>
      </w:r>
    </w:p>
    <w:p w14:paraId="5192BEA3" w14:textId="26955DAB" w:rsidR="005779A1" w:rsidRPr="003E74D3" w:rsidRDefault="00B31CF8">
      <w:pPr>
        <w:spacing w:line="200" w:lineRule="exact"/>
        <w:jc w:val="both"/>
      </w:pPr>
      <w:r w:rsidRPr="003E74D3">
        <w:t>Install</w:t>
      </w:r>
      <w:r w:rsidR="00E52FBA" w:rsidRPr="003E74D3">
        <w:t xml:space="preserve"> sealing collars </w:t>
      </w:r>
      <w:r w:rsidRPr="003E74D3">
        <w:t xml:space="preserve">to the interior and exterior of each penetration </w:t>
      </w:r>
      <w:r w:rsidR="00E52FBA" w:rsidRPr="003E74D3">
        <w:t xml:space="preserve">to prevent air </w:t>
      </w:r>
      <w:r w:rsidRPr="003E74D3">
        <w:t xml:space="preserve">leakage where coil </w:t>
      </w:r>
      <w:r w:rsidR="00B036F5" w:rsidRPr="003E74D3">
        <w:t>piping</w:t>
      </w:r>
      <w:r w:rsidR="003511E5" w:rsidRPr="003E74D3">
        <w:t xml:space="preserve">, </w:t>
      </w:r>
      <w:r w:rsidR="0025786A" w:rsidRPr="003E74D3">
        <w:t xml:space="preserve">humidifier </w:t>
      </w:r>
      <w:r w:rsidR="00B036F5" w:rsidRPr="003E74D3">
        <w:t>piping</w:t>
      </w:r>
      <w:r w:rsidR="0025786A" w:rsidRPr="003E74D3">
        <w:t xml:space="preserve">, </w:t>
      </w:r>
      <w:r w:rsidR="003511E5" w:rsidRPr="003E74D3">
        <w:t xml:space="preserve">air vents, </w:t>
      </w:r>
      <w:r w:rsidR="00E52FBA" w:rsidRPr="003E74D3">
        <w:t xml:space="preserve">drain </w:t>
      </w:r>
      <w:r w:rsidR="00B036F5" w:rsidRPr="003E74D3">
        <w:t>piping, and electrical conduits</w:t>
      </w:r>
      <w:r w:rsidR="00E52FBA" w:rsidRPr="003E74D3">
        <w:t xml:space="preserve"> penetrate air handling unit casing.</w:t>
      </w:r>
      <w:r w:rsidR="005779A1" w:rsidRPr="003E74D3">
        <w:t xml:space="preserve">  Silicone </w:t>
      </w:r>
      <w:r w:rsidR="005779A1" w:rsidRPr="001809D7">
        <w:t>sealants and duct sealants are not acceptable to seal pipe</w:t>
      </w:r>
      <w:r w:rsidR="007E5B0A" w:rsidRPr="001809D7">
        <w:t xml:space="preserve"> and conduit</w:t>
      </w:r>
      <w:r w:rsidR="005779A1" w:rsidRPr="001809D7">
        <w:t xml:space="preserve"> penetrations of the air handling unit</w:t>
      </w:r>
      <w:r w:rsidR="005779A1" w:rsidRPr="003E74D3">
        <w:t xml:space="preserve"> casing.      </w:t>
      </w:r>
    </w:p>
    <w:p w14:paraId="05A846D7" w14:textId="77777777" w:rsidR="005779A1" w:rsidRPr="003E74D3" w:rsidRDefault="005779A1">
      <w:pPr>
        <w:spacing w:line="200" w:lineRule="exact"/>
        <w:jc w:val="both"/>
      </w:pPr>
    </w:p>
    <w:p w14:paraId="23B24E7E" w14:textId="77777777" w:rsidR="00153A31" w:rsidRPr="003E74D3" w:rsidRDefault="005779A1">
      <w:pPr>
        <w:spacing w:line="200" w:lineRule="exact"/>
        <w:jc w:val="both"/>
      </w:pPr>
      <w:r w:rsidRPr="003E74D3">
        <w:t xml:space="preserve">Duct sealant and/or gaskets as indicated in specification section 23 31 00 may be utilized to seal duct connections to the air handling unit casing.  Silicone sealants are not acceptable. </w:t>
      </w:r>
      <w:r w:rsidR="00B31CF8" w:rsidRPr="003E74D3">
        <w:t xml:space="preserve">   </w:t>
      </w:r>
    </w:p>
    <w:p w14:paraId="0A7A0DF2" w14:textId="77777777" w:rsidR="00DA4B20" w:rsidRPr="003E74D3" w:rsidRDefault="00DA4B20">
      <w:pPr>
        <w:spacing w:line="200" w:lineRule="exact"/>
        <w:jc w:val="both"/>
      </w:pPr>
    </w:p>
    <w:p w14:paraId="0775AC0C" w14:textId="77777777" w:rsidR="008743B7" w:rsidRPr="003E74D3" w:rsidRDefault="00DA4B20">
      <w:pPr>
        <w:spacing w:line="200" w:lineRule="exact"/>
        <w:jc w:val="both"/>
      </w:pPr>
      <w:r w:rsidRPr="003E74D3">
        <w:rPr>
          <w:b/>
        </w:rPr>
        <w:t>DOORS</w:t>
      </w:r>
    </w:p>
    <w:p w14:paraId="48560580" w14:textId="77777777" w:rsidR="00AD4366" w:rsidRPr="003E74D3" w:rsidRDefault="00A553F1">
      <w:pPr>
        <w:spacing w:line="200" w:lineRule="exact"/>
        <w:jc w:val="both"/>
      </w:pPr>
      <w:r w:rsidRPr="003E74D3">
        <w:t xml:space="preserve">Doors shall be </w:t>
      </w:r>
      <w:r w:rsidR="0041256B" w:rsidRPr="003E74D3">
        <w:t>4”</w:t>
      </w:r>
      <w:r w:rsidRPr="003E74D3">
        <w:t>double wall, constructed, and insulated with the same materials used in the surrounding unit walls.</w:t>
      </w:r>
      <w:r w:rsidR="0041256B" w:rsidRPr="003E74D3">
        <w:t xml:space="preserve">  Extruded aluminum doors are acceptable provided that they are 4” double wall, and insulated with the same materials used in the surrounding unit walls.</w:t>
      </w:r>
    </w:p>
    <w:p w14:paraId="271DE1BC" w14:textId="77777777" w:rsidR="00A553F1" w:rsidRPr="003E74D3" w:rsidRDefault="00A553F1">
      <w:pPr>
        <w:spacing w:line="200" w:lineRule="exact"/>
        <w:jc w:val="both"/>
      </w:pPr>
    </w:p>
    <w:p w14:paraId="4069A1CB" w14:textId="77777777" w:rsidR="0041256B" w:rsidRPr="003E74D3" w:rsidRDefault="00A553F1">
      <w:pPr>
        <w:spacing w:line="200" w:lineRule="exact"/>
        <w:jc w:val="both"/>
      </w:pPr>
      <w:r w:rsidRPr="003E74D3">
        <w:t xml:space="preserve">Door frames shall be continuously welded and formed of the same materials as the surrounding wall.  </w:t>
      </w:r>
      <w:r w:rsidR="00BD30EB" w:rsidRPr="003E74D3">
        <w:t xml:space="preserve">Doors shall </w:t>
      </w:r>
      <w:r w:rsidR="0041256B" w:rsidRPr="003E74D3">
        <w:t xml:space="preserve">be sealed against the door frames with </w:t>
      </w:r>
      <w:r w:rsidR="00BD30EB" w:rsidRPr="003E74D3">
        <w:t xml:space="preserve">neoprene bulb type gaskets </w:t>
      </w:r>
      <w:r w:rsidR="0041256B" w:rsidRPr="003E74D3">
        <w:t xml:space="preserve">installed around the entire periphery of the door.  </w:t>
      </w:r>
    </w:p>
    <w:p w14:paraId="2F70C0F0" w14:textId="77777777" w:rsidR="0041256B" w:rsidRPr="003E74D3" w:rsidRDefault="0041256B">
      <w:pPr>
        <w:spacing w:line="200" w:lineRule="exact"/>
        <w:jc w:val="both"/>
      </w:pPr>
    </w:p>
    <w:p w14:paraId="13A68903" w14:textId="77777777" w:rsidR="00A553F1" w:rsidRPr="003E74D3" w:rsidRDefault="0041256B">
      <w:pPr>
        <w:spacing w:line="200" w:lineRule="exact"/>
        <w:jc w:val="both"/>
      </w:pPr>
      <w:r w:rsidRPr="003E74D3">
        <w:t>Each door shall be furnished with corrosion resistant metal hinges or continuous piano hinge and shall have at least two stainless steel or aluminum alloy high compression type cam latches operable from either side of the unit.</w:t>
      </w:r>
    </w:p>
    <w:p w14:paraId="76E2F90D" w14:textId="77777777" w:rsidR="00207966" w:rsidRPr="003E74D3" w:rsidRDefault="00207966">
      <w:pPr>
        <w:spacing w:line="200" w:lineRule="exact"/>
        <w:jc w:val="both"/>
      </w:pPr>
    </w:p>
    <w:p w14:paraId="7C795411" w14:textId="77777777" w:rsidR="00207966" w:rsidRPr="003E74D3" w:rsidRDefault="00207966">
      <w:pPr>
        <w:spacing w:line="200" w:lineRule="exact"/>
        <w:jc w:val="both"/>
      </w:pPr>
      <w:r w:rsidRPr="003E74D3">
        <w:t>Doors shall open in direction against pressure of the section.</w:t>
      </w:r>
    </w:p>
    <w:p w14:paraId="559B0331" w14:textId="77777777" w:rsidR="00A553F1" w:rsidRPr="003E74D3" w:rsidRDefault="00A553F1">
      <w:pPr>
        <w:spacing w:line="200" w:lineRule="exact"/>
        <w:jc w:val="both"/>
      </w:pPr>
    </w:p>
    <w:p w14:paraId="36D641BF" w14:textId="77777777" w:rsidR="00A553F1" w:rsidRPr="003E74D3" w:rsidRDefault="00A553F1">
      <w:pPr>
        <w:spacing w:line="200" w:lineRule="exact"/>
        <w:jc w:val="both"/>
      </w:pPr>
      <w:r w:rsidRPr="003E74D3">
        <w:t>Each door shall contain a double pane</w:t>
      </w:r>
      <w:r w:rsidR="0041256B" w:rsidRPr="003E74D3">
        <w:t>,</w:t>
      </w:r>
      <w:r w:rsidRPr="003E74D3">
        <w:t xml:space="preserve"> tempered, reinforced or safety glass window.</w:t>
      </w:r>
    </w:p>
    <w:p w14:paraId="54A51926" w14:textId="77777777" w:rsidR="00A553F1" w:rsidRPr="003E74D3" w:rsidRDefault="00A553F1">
      <w:pPr>
        <w:spacing w:line="200" w:lineRule="exact"/>
        <w:jc w:val="both"/>
      </w:pPr>
    </w:p>
    <w:p w14:paraId="5CC29BB2" w14:textId="77777777" w:rsidR="00A553F1" w:rsidRPr="003E74D3" w:rsidRDefault="003505BF">
      <w:pPr>
        <w:spacing w:line="200" w:lineRule="exact"/>
        <w:jc w:val="both"/>
      </w:pPr>
      <w:r w:rsidRPr="003E74D3">
        <w:t xml:space="preserve">All </w:t>
      </w:r>
      <w:r w:rsidR="00A553F1" w:rsidRPr="003E74D3">
        <w:t xml:space="preserve">doors </w:t>
      </w:r>
      <w:r w:rsidR="00F26EB4">
        <w:t xml:space="preserve">except for fan sections </w:t>
      </w:r>
      <w:r w:rsidR="00A553F1" w:rsidRPr="003E74D3">
        <w:t xml:space="preserve">shall be a minimum of 24” wide and </w:t>
      </w:r>
      <w:r w:rsidRPr="003E74D3">
        <w:t>72</w:t>
      </w:r>
      <w:r w:rsidR="00A553F1" w:rsidRPr="003E74D3">
        <w:t>” high, unless noted otherwise on the drawings.</w:t>
      </w:r>
      <w:r w:rsidR="00F26EB4">
        <w:t xml:space="preserve">  All doors located in fan sections shall be a minimum of </w:t>
      </w:r>
      <w:r w:rsidR="00E95848">
        <w:t>30</w:t>
      </w:r>
      <w:r w:rsidR="00F26EB4">
        <w:t>” wide and 72” high, unless noted otherwise on the drawings.</w:t>
      </w:r>
    </w:p>
    <w:p w14:paraId="30DBF426" w14:textId="77777777" w:rsidR="00A553F1" w:rsidRPr="003E74D3" w:rsidRDefault="00A553F1">
      <w:pPr>
        <w:spacing w:line="200" w:lineRule="exact"/>
        <w:jc w:val="both"/>
      </w:pPr>
    </w:p>
    <w:p w14:paraId="013232A5" w14:textId="77777777" w:rsidR="00AD4366" w:rsidRPr="003E74D3" w:rsidRDefault="00AD4366">
      <w:pPr>
        <w:spacing w:line="200" w:lineRule="exact"/>
        <w:jc w:val="both"/>
        <w:rPr>
          <w:b/>
        </w:rPr>
      </w:pPr>
      <w:r w:rsidRPr="001809D7">
        <w:rPr>
          <w:b/>
        </w:rPr>
        <w:t>ELECTRICAL AND LIGHTS</w:t>
      </w:r>
    </w:p>
    <w:p w14:paraId="7A747D7B" w14:textId="7A0A093E" w:rsidR="009346FD" w:rsidRDefault="009346FD" w:rsidP="009346FD">
      <w:pPr>
        <w:spacing w:line="200" w:lineRule="exact"/>
        <w:ind w:left="720"/>
        <w:jc w:val="both"/>
        <w:rPr>
          <w:b/>
          <w:i/>
          <w:color w:val="FF0000"/>
        </w:rPr>
      </w:pPr>
      <w:bookmarkStart w:id="0" w:name="_Hlk63177696"/>
      <w:r>
        <w:rPr>
          <w:b/>
          <w:i/>
          <w:color w:val="FF0000"/>
        </w:rPr>
        <w:t>Electrical and lighting will be installed by the Division 26 contractor.  Coordinate all electrical and lighting requirements with the Electrical Engineer during the design phase.  Refer to the following minimum requirements for electrical and lighting design.</w:t>
      </w:r>
    </w:p>
    <w:p w14:paraId="6E118E4D" w14:textId="77777777" w:rsidR="009346FD" w:rsidRPr="009346FD" w:rsidRDefault="009346FD" w:rsidP="009346FD">
      <w:pPr>
        <w:spacing w:line="200" w:lineRule="exact"/>
        <w:ind w:left="720"/>
        <w:jc w:val="both"/>
        <w:rPr>
          <w:b/>
          <w:i/>
          <w:color w:val="FF0000"/>
        </w:rPr>
      </w:pPr>
    </w:p>
    <w:p w14:paraId="164CA58D" w14:textId="449F31C9" w:rsidR="00900BAB" w:rsidRPr="009346FD" w:rsidRDefault="003705FA" w:rsidP="009346FD">
      <w:pPr>
        <w:spacing w:line="200" w:lineRule="exact"/>
        <w:ind w:left="720"/>
        <w:jc w:val="both"/>
        <w:rPr>
          <w:b/>
          <w:i/>
          <w:color w:val="FF0000"/>
        </w:rPr>
      </w:pPr>
      <w:r w:rsidRPr="009346FD">
        <w:rPr>
          <w:b/>
          <w:i/>
          <w:color w:val="FF0000"/>
        </w:rPr>
        <w:t>Provide a marine grade gasketed light fixture in all fan sections and a light switch for each fan section located on the exterior wall of each fan section.  Sections wider than 6 feet shall have multiple marine grade light fixtures with maximum spacing of 6 feet.</w:t>
      </w:r>
    </w:p>
    <w:p w14:paraId="02AEC108" w14:textId="6205AA05" w:rsidR="003705FA" w:rsidRPr="009346FD" w:rsidRDefault="003705FA" w:rsidP="009346FD">
      <w:pPr>
        <w:spacing w:line="200" w:lineRule="exact"/>
        <w:ind w:left="720"/>
        <w:jc w:val="both"/>
        <w:rPr>
          <w:b/>
          <w:i/>
          <w:color w:val="FF0000"/>
        </w:rPr>
      </w:pPr>
    </w:p>
    <w:p w14:paraId="5C4EA333" w14:textId="77777777" w:rsidR="009E6687" w:rsidRPr="009346FD" w:rsidRDefault="009E6687" w:rsidP="009E6687">
      <w:pPr>
        <w:spacing w:line="200" w:lineRule="exact"/>
        <w:ind w:left="720"/>
        <w:jc w:val="both"/>
        <w:rPr>
          <w:b/>
          <w:i/>
          <w:color w:val="FF0000"/>
        </w:rPr>
      </w:pPr>
      <w:r w:rsidRPr="009346FD">
        <w:rPr>
          <w:b/>
          <w:i/>
          <w:color w:val="FF0000"/>
        </w:rPr>
        <w:t xml:space="preserve">Provide a marine grade gasketed light fixture for each </w:t>
      </w:r>
      <w:r>
        <w:rPr>
          <w:b/>
          <w:i/>
          <w:color w:val="FF0000"/>
        </w:rPr>
        <w:t>accessible</w:t>
      </w:r>
      <w:r w:rsidRPr="009346FD">
        <w:rPr>
          <w:b/>
          <w:i/>
          <w:color w:val="FF0000"/>
        </w:rPr>
        <w:t xml:space="preserve"> section on units above 10,000 CFM and a light switch located on the exterior wall</w:t>
      </w:r>
      <w:r>
        <w:rPr>
          <w:b/>
          <w:i/>
          <w:color w:val="FF0000"/>
        </w:rPr>
        <w:t xml:space="preserve"> on both sides</w:t>
      </w:r>
      <w:r w:rsidRPr="009346FD">
        <w:rPr>
          <w:b/>
          <w:i/>
          <w:color w:val="FF0000"/>
        </w:rPr>
        <w:t xml:space="preserve"> of each </w:t>
      </w:r>
      <w:r>
        <w:rPr>
          <w:b/>
          <w:i/>
          <w:color w:val="FF0000"/>
        </w:rPr>
        <w:t>fan section and filter section.  No more than three light switches per side of AHU.  All light switches shall be capable of switching all lights within the air handling units.  Do not wire the lights separately per switch.</w:t>
      </w:r>
      <w:r w:rsidRPr="009346FD">
        <w:rPr>
          <w:b/>
          <w:i/>
          <w:color w:val="FF0000"/>
        </w:rPr>
        <w:t xml:space="preserve">  Sections wider than 6 feet shall have multiple marine grade light fixtures with maximum spacing of 6 feet.</w:t>
      </w:r>
    </w:p>
    <w:p w14:paraId="4CCFBD19" w14:textId="6041DC9B" w:rsidR="003705FA" w:rsidRPr="009346FD" w:rsidRDefault="003705FA" w:rsidP="009346FD">
      <w:pPr>
        <w:spacing w:line="200" w:lineRule="exact"/>
        <w:ind w:left="720"/>
        <w:jc w:val="both"/>
        <w:rPr>
          <w:b/>
          <w:i/>
          <w:color w:val="FF0000"/>
        </w:rPr>
      </w:pPr>
    </w:p>
    <w:p w14:paraId="59B9023F" w14:textId="32D98111" w:rsidR="003705FA" w:rsidRPr="009346FD" w:rsidRDefault="003705FA" w:rsidP="009346FD">
      <w:pPr>
        <w:spacing w:line="200" w:lineRule="exact"/>
        <w:ind w:left="720"/>
        <w:jc w:val="both"/>
        <w:rPr>
          <w:b/>
          <w:i/>
          <w:color w:val="FF0000"/>
        </w:rPr>
      </w:pPr>
      <w:r w:rsidRPr="009346FD">
        <w:rPr>
          <w:b/>
          <w:i/>
          <w:color w:val="FF0000"/>
        </w:rPr>
        <w:t xml:space="preserve">Provide a GFI receptacle on either side of the exterior of the air handling unit where the air handling unit is less than 10’-0” in length.  Provide two GFI receptacles spaced at least 5’-0” </w:t>
      </w:r>
      <w:r w:rsidRPr="009346FD">
        <w:rPr>
          <w:b/>
          <w:i/>
          <w:color w:val="FF0000"/>
        </w:rPr>
        <w:lastRenderedPageBreak/>
        <w:t>apart on either side of the exterior of the air handling unit where the air handling unit exceeds 10’-0” in length.</w:t>
      </w:r>
    </w:p>
    <w:p w14:paraId="5D393BF8" w14:textId="2B468D41" w:rsidR="003705FA" w:rsidRPr="009346FD" w:rsidRDefault="003705FA" w:rsidP="009346FD">
      <w:pPr>
        <w:spacing w:line="200" w:lineRule="exact"/>
        <w:ind w:left="720"/>
        <w:jc w:val="both"/>
        <w:rPr>
          <w:b/>
          <w:i/>
          <w:color w:val="FF0000"/>
        </w:rPr>
      </w:pPr>
    </w:p>
    <w:p w14:paraId="220516FF" w14:textId="19AAFCE4" w:rsidR="00B81F7A" w:rsidRDefault="00B81F7A" w:rsidP="009346FD">
      <w:pPr>
        <w:spacing w:line="200" w:lineRule="exact"/>
        <w:ind w:left="720"/>
        <w:jc w:val="both"/>
        <w:rPr>
          <w:b/>
          <w:i/>
          <w:color w:val="FF0000"/>
        </w:rPr>
      </w:pPr>
      <w:r>
        <w:rPr>
          <w:b/>
          <w:i/>
          <w:color w:val="FF0000"/>
        </w:rPr>
        <w:t>Provide separate junction box</w:t>
      </w:r>
      <w:r w:rsidR="007F4521">
        <w:rPr>
          <w:b/>
          <w:i/>
          <w:color w:val="FF0000"/>
        </w:rPr>
        <w:t xml:space="preserve"> or packaged control motor protection panel</w:t>
      </w:r>
      <w:r>
        <w:rPr>
          <w:b/>
          <w:i/>
          <w:color w:val="FF0000"/>
        </w:rPr>
        <w:t xml:space="preserve"> for each engineered supply and return/relief/exhaust fan system at exterior wall of air handling unit.</w:t>
      </w:r>
    </w:p>
    <w:p w14:paraId="5E2E97B8" w14:textId="77777777" w:rsidR="00B81F7A" w:rsidRDefault="00B81F7A" w:rsidP="009346FD">
      <w:pPr>
        <w:spacing w:line="200" w:lineRule="exact"/>
        <w:ind w:left="720"/>
        <w:jc w:val="both"/>
        <w:rPr>
          <w:b/>
          <w:i/>
          <w:color w:val="FF0000"/>
        </w:rPr>
      </w:pPr>
    </w:p>
    <w:p w14:paraId="12E37CFE" w14:textId="77777777" w:rsidR="00B81F7A" w:rsidRPr="009346FD" w:rsidRDefault="00B81F7A" w:rsidP="00B81F7A">
      <w:pPr>
        <w:spacing w:line="200" w:lineRule="exact"/>
        <w:ind w:left="720"/>
        <w:jc w:val="both"/>
        <w:rPr>
          <w:b/>
          <w:i/>
          <w:color w:val="FF0000"/>
        </w:rPr>
      </w:pPr>
      <w:r w:rsidRPr="009346FD">
        <w:rPr>
          <w:b/>
          <w:i/>
          <w:color w:val="FF0000"/>
        </w:rPr>
        <w:t xml:space="preserve">Provide local disconnect in each fan section containing a motor.  </w:t>
      </w:r>
    </w:p>
    <w:p w14:paraId="4CA5BCAC" w14:textId="69AAF2B9" w:rsidR="003705FA" w:rsidRPr="009346FD" w:rsidRDefault="003705FA" w:rsidP="009346FD">
      <w:pPr>
        <w:spacing w:line="200" w:lineRule="exact"/>
        <w:ind w:left="720"/>
        <w:jc w:val="both"/>
        <w:rPr>
          <w:b/>
          <w:i/>
          <w:color w:val="FF0000"/>
        </w:rPr>
      </w:pPr>
      <w:r w:rsidRPr="009346FD">
        <w:rPr>
          <w:b/>
          <w:i/>
          <w:color w:val="FF0000"/>
        </w:rPr>
        <w:t xml:space="preserve">All lights and receptacles shall be wired to a </w:t>
      </w:r>
      <w:r w:rsidR="00B81F7A">
        <w:rPr>
          <w:b/>
          <w:i/>
          <w:color w:val="FF0000"/>
        </w:rPr>
        <w:t>single</w:t>
      </w:r>
      <w:r w:rsidRPr="009346FD">
        <w:rPr>
          <w:b/>
          <w:i/>
          <w:color w:val="FF0000"/>
        </w:rPr>
        <w:t xml:space="preserve"> junction box located on the exterior of the air handling unit to serve as a single point connection.  Each set of lights and receptacles must remain on if the air handling unit fan’s disconnects are switched off.</w:t>
      </w:r>
    </w:p>
    <w:p w14:paraId="1577CA1F" w14:textId="77777777" w:rsidR="00900BAB" w:rsidRPr="009346FD" w:rsidRDefault="00900BAB" w:rsidP="009346FD">
      <w:pPr>
        <w:spacing w:line="200" w:lineRule="exact"/>
        <w:ind w:left="720"/>
        <w:jc w:val="both"/>
        <w:rPr>
          <w:b/>
          <w:i/>
          <w:color w:val="FF0000"/>
        </w:rPr>
      </w:pPr>
    </w:p>
    <w:p w14:paraId="1AC79CB7" w14:textId="1BA76FFB" w:rsidR="009346FD" w:rsidRDefault="00BD2A3B">
      <w:pPr>
        <w:spacing w:line="200" w:lineRule="exact"/>
        <w:jc w:val="both"/>
      </w:pPr>
      <w:r>
        <w:t>Electrical receptacles, switches and unit lighting shall be provided by the Division 26 contractor.  Wiring and conduit for</w:t>
      </w:r>
      <w:r w:rsidR="006A2964">
        <w:t xml:space="preserve"> receptacles</w:t>
      </w:r>
      <w:r>
        <w:t>,</w:t>
      </w:r>
      <w:r w:rsidR="006A2964">
        <w:t xml:space="preserve"> motors, </w:t>
      </w:r>
      <w:r w:rsidR="009346FD" w:rsidRPr="009346FD">
        <w:t xml:space="preserve">and </w:t>
      </w:r>
      <w:r w:rsidR="004E025D">
        <w:t>unit</w:t>
      </w:r>
      <w:r w:rsidR="009346FD" w:rsidRPr="009346FD">
        <w:t xml:space="preserve"> lighting </w:t>
      </w:r>
      <w:r w:rsidR="004E025D">
        <w:t>shall</w:t>
      </w:r>
      <w:r w:rsidR="009346FD" w:rsidRPr="009346FD">
        <w:t xml:space="preserve"> be field installed by the Division 26 contractor.  Coordinate</w:t>
      </w:r>
      <w:r w:rsidR="009346FD">
        <w:t xml:space="preserve"> openings in the casing with the Division 26 contractor.</w:t>
      </w:r>
      <w:r w:rsidR="004E025D">
        <w:t xml:space="preserve">  Sealing of openings shall be the responsibility of the Division 2</w:t>
      </w:r>
      <w:r>
        <w:t>6</w:t>
      </w:r>
      <w:r w:rsidR="004E025D">
        <w:t xml:space="preserve"> contractor.</w:t>
      </w:r>
      <w:r w:rsidR="00B81F7A">
        <w:t xml:space="preserve">  </w:t>
      </w:r>
    </w:p>
    <w:p w14:paraId="2425A2B5" w14:textId="77777777" w:rsidR="009346FD" w:rsidRDefault="009346FD">
      <w:pPr>
        <w:spacing w:line="200" w:lineRule="exact"/>
        <w:jc w:val="both"/>
        <w:rPr>
          <w:b/>
        </w:rPr>
      </w:pPr>
    </w:p>
    <w:bookmarkEnd w:id="0"/>
    <w:p w14:paraId="34A8DB5A" w14:textId="76BF4E24" w:rsidR="00222B83" w:rsidRPr="003E74D3" w:rsidRDefault="008743B7">
      <w:pPr>
        <w:spacing w:line="200" w:lineRule="exact"/>
        <w:jc w:val="both"/>
      </w:pPr>
      <w:r w:rsidRPr="003E74D3">
        <w:rPr>
          <w:b/>
        </w:rPr>
        <w:t>FAN</w:t>
      </w:r>
      <w:r w:rsidR="00C65AF3" w:rsidRPr="003E74D3">
        <w:rPr>
          <w:b/>
        </w:rPr>
        <w:t>S</w:t>
      </w:r>
    </w:p>
    <w:p w14:paraId="4CF3CF94" w14:textId="77777777" w:rsidR="00B23C46" w:rsidRPr="003E74D3" w:rsidRDefault="008743B7">
      <w:pPr>
        <w:spacing w:line="200" w:lineRule="exact"/>
        <w:jc w:val="both"/>
      </w:pPr>
      <w:r w:rsidRPr="003E74D3">
        <w:t>Double width, double inlet, centrifugal type</w:t>
      </w:r>
      <w:r w:rsidR="00212534">
        <w:t xml:space="preserve">, or plenum type </w:t>
      </w:r>
      <w:r w:rsidRPr="003E74D3">
        <w:t>statically and dynamically balanced</w:t>
      </w:r>
      <w:r w:rsidR="005D16CF" w:rsidRPr="003E74D3">
        <w:t xml:space="preserve"> fans</w:t>
      </w:r>
      <w:r w:rsidRPr="003E74D3">
        <w:t>.  For variable speed applications, fan shall be dynamically balanced through entire range of operation.  Fan wheels shall be backward inclined, forward curved or airfoil type as specified or required by performance characteristics.</w:t>
      </w:r>
    </w:p>
    <w:p w14:paraId="406F5056" w14:textId="77777777" w:rsidR="00F94BFF" w:rsidRDefault="00F94BFF" w:rsidP="00B23C46">
      <w:pPr>
        <w:spacing w:line="200" w:lineRule="exact"/>
        <w:jc w:val="both"/>
      </w:pPr>
    </w:p>
    <w:p w14:paraId="0969B87B" w14:textId="77777777" w:rsidR="00B23C46" w:rsidRPr="003E74D3" w:rsidRDefault="00B23C46" w:rsidP="00B23C46">
      <w:pPr>
        <w:spacing w:line="200" w:lineRule="exact"/>
        <w:jc w:val="both"/>
      </w:pPr>
      <w:r w:rsidRPr="003E74D3">
        <w:t xml:space="preserve">Each fan and motor combination shall be capable of delivering 110% of air quantity scheduled at scheduled static pressure.  The motor furnished with the fan shall not operate into the motor service factor when operating under these conditions.  </w:t>
      </w:r>
    </w:p>
    <w:p w14:paraId="37D6F3DE" w14:textId="77777777" w:rsidR="00222B83" w:rsidRPr="003E74D3" w:rsidRDefault="00222B83">
      <w:pPr>
        <w:spacing w:line="200" w:lineRule="exact"/>
        <w:jc w:val="both"/>
      </w:pPr>
    </w:p>
    <w:p w14:paraId="4C56536E" w14:textId="77777777" w:rsidR="008743B7" w:rsidRPr="003E74D3" w:rsidRDefault="008743B7">
      <w:pPr>
        <w:spacing w:line="200" w:lineRule="exact"/>
        <w:jc w:val="both"/>
      </w:pPr>
      <w:r w:rsidRPr="003E74D3">
        <w:t>Fans to be designed for continuous operation at maximum rated static pressure.</w:t>
      </w:r>
    </w:p>
    <w:p w14:paraId="26CB7D40" w14:textId="77777777" w:rsidR="008743B7" w:rsidRPr="003E74D3" w:rsidRDefault="008743B7">
      <w:pPr>
        <w:spacing w:line="200" w:lineRule="exact"/>
        <w:jc w:val="both"/>
      </w:pPr>
    </w:p>
    <w:p w14:paraId="6790D55E" w14:textId="77777777" w:rsidR="00CC5EC7" w:rsidRPr="003E74D3" w:rsidRDefault="008743B7">
      <w:pPr>
        <w:spacing w:line="200" w:lineRule="exact"/>
        <w:jc w:val="both"/>
      </w:pPr>
      <w:r w:rsidRPr="003E74D3">
        <w:t xml:space="preserve">Fan bearings shall be self-aligning, pillow block, </w:t>
      </w:r>
      <w:proofErr w:type="spellStart"/>
      <w:r w:rsidRPr="003E74D3">
        <w:t>regreasable</w:t>
      </w:r>
      <w:proofErr w:type="spellEnd"/>
      <w:r w:rsidRPr="003E74D3">
        <w:t xml:space="preserve"> ball type selected for a minimum average L-50 life of </w:t>
      </w:r>
      <w:r w:rsidR="008D60C7" w:rsidRPr="003E74D3">
        <w:t>400</w:t>
      </w:r>
      <w:r w:rsidRPr="003E74D3">
        <w:t xml:space="preserve">,000 hours. </w:t>
      </w:r>
    </w:p>
    <w:p w14:paraId="3A565E2D" w14:textId="77777777" w:rsidR="004E66E2" w:rsidRPr="003E74D3" w:rsidRDefault="004E66E2">
      <w:pPr>
        <w:spacing w:line="200" w:lineRule="exact"/>
        <w:jc w:val="both"/>
      </w:pPr>
    </w:p>
    <w:p w14:paraId="1E67B4D3" w14:textId="77777777" w:rsidR="008743B7" w:rsidRPr="003E74D3" w:rsidRDefault="008D60C7">
      <w:pPr>
        <w:spacing w:line="200" w:lineRule="exact"/>
        <w:jc w:val="both"/>
      </w:pPr>
      <w:r w:rsidRPr="003E74D3">
        <w:t>Terminate g</w:t>
      </w:r>
      <w:r w:rsidR="00657872" w:rsidRPr="003E74D3">
        <w:t xml:space="preserve">rease lines within the unit </w:t>
      </w:r>
      <w:r w:rsidRPr="003E74D3">
        <w:t>so</w:t>
      </w:r>
      <w:r w:rsidR="00657872" w:rsidRPr="003E74D3">
        <w:t xml:space="preserve"> they are able to be easily serviced by opening the access door.    </w:t>
      </w:r>
    </w:p>
    <w:p w14:paraId="0B90B947" w14:textId="77777777" w:rsidR="008743B7" w:rsidRPr="003E74D3" w:rsidRDefault="008743B7">
      <w:pPr>
        <w:spacing w:line="200" w:lineRule="exact"/>
        <w:jc w:val="both"/>
      </w:pPr>
    </w:p>
    <w:p w14:paraId="4A209C3A" w14:textId="77777777" w:rsidR="00B23C46" w:rsidRPr="003E74D3" w:rsidRDefault="008743B7">
      <w:pPr>
        <w:spacing w:line="200" w:lineRule="exact"/>
        <w:jc w:val="both"/>
      </w:pPr>
      <w:r w:rsidRPr="003E74D3">
        <w:t>Furnish variable pitch sheaves for drives 3 hp and smaller, fixed pitch sheaves for drives 5 hp and larger.  Drives shall be designed for 150% of motor rating.</w:t>
      </w:r>
      <w:r w:rsidR="004E708B" w:rsidRPr="003E74D3">
        <w:t xml:space="preserve">  Furnish OSHA approved belt guards for all fans.</w:t>
      </w:r>
    </w:p>
    <w:p w14:paraId="60164931" w14:textId="77777777" w:rsidR="00B23C46" w:rsidRPr="003E74D3" w:rsidRDefault="00B23C46">
      <w:pPr>
        <w:spacing w:line="200" w:lineRule="exact"/>
        <w:jc w:val="both"/>
      </w:pPr>
    </w:p>
    <w:p w14:paraId="5202BAC3" w14:textId="77777777" w:rsidR="00B23C46" w:rsidRPr="003E74D3" w:rsidRDefault="00B23C46" w:rsidP="00B23C46">
      <w:pPr>
        <w:spacing w:line="200" w:lineRule="exact"/>
        <w:jc w:val="both"/>
      </w:pPr>
      <w:r w:rsidRPr="003E74D3">
        <w:t>Consider drive efficiency in motor selection according to manufacturer's published recommendation or according to AMCA Publication 203, Appendix L.</w:t>
      </w:r>
    </w:p>
    <w:p w14:paraId="4DC39C23" w14:textId="77777777" w:rsidR="004E66E2" w:rsidRPr="003E74D3" w:rsidRDefault="004E66E2">
      <w:pPr>
        <w:spacing w:line="200" w:lineRule="exact"/>
        <w:jc w:val="both"/>
      </w:pPr>
      <w:r w:rsidRPr="003E74D3">
        <w:t xml:space="preserve"> </w:t>
      </w:r>
    </w:p>
    <w:p w14:paraId="6449C7A0" w14:textId="77777777" w:rsidR="004E66E2" w:rsidRPr="003E74D3" w:rsidRDefault="004E708B">
      <w:pPr>
        <w:spacing w:line="200" w:lineRule="exact"/>
        <w:jc w:val="both"/>
      </w:pPr>
      <w:r w:rsidRPr="003E74D3">
        <w:t>Furnish</w:t>
      </w:r>
      <w:r w:rsidR="004E66E2" w:rsidRPr="003E74D3">
        <w:t xml:space="preserve"> galvanized mesh inlet screens for fans without inlet ductwork connections</w:t>
      </w:r>
      <w:r w:rsidRPr="003E74D3">
        <w:t>.</w:t>
      </w:r>
    </w:p>
    <w:p w14:paraId="7D7C27F4" w14:textId="77777777" w:rsidR="004E708B" w:rsidRPr="003E74D3" w:rsidRDefault="004E708B">
      <w:pPr>
        <w:spacing w:line="200" w:lineRule="exact"/>
        <w:jc w:val="both"/>
      </w:pPr>
    </w:p>
    <w:p w14:paraId="1F15ABE3" w14:textId="77777777" w:rsidR="004E708B" w:rsidRPr="003E74D3" w:rsidRDefault="004E708B">
      <w:pPr>
        <w:spacing w:line="200" w:lineRule="exact"/>
        <w:jc w:val="both"/>
      </w:pPr>
      <w:r w:rsidRPr="003E74D3">
        <w:t xml:space="preserve">Furnish a metal </w:t>
      </w:r>
      <w:r w:rsidR="00C65AF3" w:rsidRPr="003E74D3">
        <w:t xml:space="preserve">wheel </w:t>
      </w:r>
      <w:r w:rsidRPr="003E74D3">
        <w:t>guard at all plenum fan</w:t>
      </w:r>
      <w:r w:rsidR="00C65AF3" w:rsidRPr="003E74D3">
        <w:t>s.</w:t>
      </w:r>
      <w:r w:rsidRPr="003E74D3">
        <w:t xml:space="preserve"> </w:t>
      </w:r>
    </w:p>
    <w:p w14:paraId="1D6FDAD7" w14:textId="77777777" w:rsidR="005E5744" w:rsidRPr="003E74D3" w:rsidRDefault="005E5744">
      <w:pPr>
        <w:spacing w:line="200" w:lineRule="exact"/>
        <w:jc w:val="both"/>
      </w:pPr>
    </w:p>
    <w:p w14:paraId="672B267F" w14:textId="77777777" w:rsidR="005E5744" w:rsidRPr="003E74D3" w:rsidRDefault="005E5744" w:rsidP="005E5744">
      <w:pPr>
        <w:tabs>
          <w:tab w:val="left" w:pos="720"/>
          <w:tab w:val="left" w:pos="6480"/>
          <w:tab w:val="left" w:pos="7200"/>
          <w:tab w:val="left" w:pos="7920"/>
          <w:tab w:val="left" w:pos="8640"/>
          <w:tab w:val="left" w:pos="9360"/>
          <w:tab w:val="left" w:pos="10080"/>
        </w:tabs>
        <w:spacing w:line="200" w:lineRule="exact"/>
        <w:jc w:val="both"/>
      </w:pPr>
      <w:r w:rsidRPr="003E74D3">
        <w:t xml:space="preserve">Where shown on the drawings provide fan sections with trolley beams. Design and fabricate the unit housing and structural support system to support the weight of the trolley beam fully loaded with the weight of the fan motor, trolley, and chain. Trolley beams shall be centered on access doors, or on removable component access panel, which shall be centered on fan motors. Beams shall be mounted at or near the ceiling of the fan compartment and shall extend continuously from interior wall to interior wall.  Trolleys, hoists, </w:t>
      </w:r>
      <w:proofErr w:type="spellStart"/>
      <w:r w:rsidRPr="003E74D3">
        <w:t>chainfalls</w:t>
      </w:r>
      <w:proofErr w:type="spellEnd"/>
      <w:r w:rsidRPr="003E74D3">
        <w:t>, and chain shall be provided “by others” in the future as needed</w:t>
      </w:r>
    </w:p>
    <w:p w14:paraId="7D70BF68" w14:textId="77777777" w:rsidR="008743B7" w:rsidRPr="003E74D3" w:rsidRDefault="008743B7">
      <w:pPr>
        <w:spacing w:line="200" w:lineRule="exact"/>
        <w:jc w:val="both"/>
      </w:pPr>
    </w:p>
    <w:p w14:paraId="696C00D9" w14:textId="77777777" w:rsidR="008743B7" w:rsidRDefault="008743B7">
      <w:pPr>
        <w:spacing w:line="200" w:lineRule="exact"/>
        <w:jc w:val="both"/>
      </w:pPr>
      <w:r w:rsidRPr="003E74D3">
        <w:t xml:space="preserve">Fan, drive and motor assembly shall integrally isolated within unit.  Vibration isolation shall be in compliance with section </w:t>
      </w:r>
      <w:r w:rsidR="005909B6" w:rsidRPr="003E74D3">
        <w:t>23 05 48</w:t>
      </w:r>
      <w:r w:rsidRPr="003E74D3">
        <w:t>.  Provide flexible connection and thrust restraints at fan discharge connection to casing.</w:t>
      </w:r>
    </w:p>
    <w:p w14:paraId="6F697FA3" w14:textId="77777777" w:rsidR="00F94BFF" w:rsidRPr="00F94BFF" w:rsidRDefault="00F94BFF">
      <w:pPr>
        <w:spacing w:line="200" w:lineRule="exact"/>
        <w:jc w:val="both"/>
      </w:pPr>
    </w:p>
    <w:p w14:paraId="3D528541" w14:textId="77777777" w:rsidR="00F94BFF" w:rsidRPr="00E92FD3" w:rsidRDefault="00407259">
      <w:pPr>
        <w:spacing w:line="200" w:lineRule="exact"/>
        <w:jc w:val="both"/>
      </w:pPr>
      <w:r w:rsidRPr="00E92FD3">
        <w:t>Furnish</w:t>
      </w:r>
      <w:r w:rsidR="00F94BFF" w:rsidRPr="00E92FD3">
        <w:t xml:space="preserve"> a label inside the fan section that identifies the specifications of the v-belt drive kit.  Include motor sheave, drive sheave and belt data.</w:t>
      </w:r>
    </w:p>
    <w:p w14:paraId="21CEDDF7" w14:textId="77777777" w:rsidR="00055261" w:rsidRPr="003E74D3" w:rsidRDefault="00055261">
      <w:pPr>
        <w:spacing w:line="200" w:lineRule="exact"/>
        <w:jc w:val="both"/>
      </w:pPr>
    </w:p>
    <w:p w14:paraId="18260DEC" w14:textId="77777777" w:rsidR="00055261" w:rsidRDefault="00055261" w:rsidP="00055261">
      <w:pPr>
        <w:tabs>
          <w:tab w:val="left" w:pos="720"/>
          <w:tab w:val="left" w:pos="6480"/>
          <w:tab w:val="left" w:pos="7200"/>
          <w:tab w:val="left" w:pos="7920"/>
          <w:tab w:val="left" w:pos="8640"/>
          <w:tab w:val="left" w:pos="9360"/>
          <w:tab w:val="left" w:pos="10080"/>
        </w:tabs>
        <w:spacing w:line="200" w:lineRule="exact"/>
        <w:jc w:val="both"/>
      </w:pPr>
      <w:r w:rsidRPr="003E74D3">
        <w:t>Fan motors shall be provided in accordance with section 23 05 13.</w:t>
      </w:r>
    </w:p>
    <w:p w14:paraId="06F0CB43" w14:textId="77777777" w:rsidR="00D50744" w:rsidRDefault="00D50744" w:rsidP="00055261">
      <w:pPr>
        <w:tabs>
          <w:tab w:val="left" w:pos="720"/>
          <w:tab w:val="left" w:pos="6480"/>
          <w:tab w:val="left" w:pos="7200"/>
          <w:tab w:val="left" w:pos="7920"/>
          <w:tab w:val="left" w:pos="8640"/>
          <w:tab w:val="left" w:pos="9360"/>
          <w:tab w:val="left" w:pos="10080"/>
        </w:tabs>
        <w:spacing w:line="200" w:lineRule="exact"/>
        <w:jc w:val="both"/>
      </w:pPr>
    </w:p>
    <w:p w14:paraId="5EB2897A" w14:textId="77777777" w:rsidR="00035215" w:rsidRPr="00035215" w:rsidRDefault="00035215" w:rsidP="00035215">
      <w:pPr>
        <w:tabs>
          <w:tab w:val="left" w:pos="720"/>
          <w:tab w:val="left" w:pos="6480"/>
          <w:tab w:val="left" w:pos="7200"/>
          <w:tab w:val="left" w:pos="7920"/>
          <w:tab w:val="left" w:pos="8640"/>
          <w:tab w:val="left" w:pos="9360"/>
          <w:tab w:val="left" w:pos="10080"/>
        </w:tabs>
        <w:spacing w:line="200" w:lineRule="exact"/>
        <w:jc w:val="both"/>
        <w:rPr>
          <w:b/>
        </w:rPr>
      </w:pPr>
      <w:r w:rsidRPr="00035215">
        <w:rPr>
          <w:b/>
        </w:rPr>
        <w:t>FAN INLET AIR FLOW STATIONS</w:t>
      </w:r>
    </w:p>
    <w:p w14:paraId="0250F9BF" w14:textId="77777777" w:rsidR="00035215" w:rsidRPr="00035215" w:rsidRDefault="00035215" w:rsidP="00035215">
      <w:pPr>
        <w:tabs>
          <w:tab w:val="left" w:pos="720"/>
          <w:tab w:val="left" w:pos="6480"/>
          <w:tab w:val="left" w:pos="7200"/>
          <w:tab w:val="left" w:pos="7920"/>
          <w:tab w:val="left" w:pos="8640"/>
          <w:tab w:val="left" w:pos="9360"/>
          <w:tab w:val="left" w:pos="10080"/>
        </w:tabs>
        <w:spacing w:line="200" w:lineRule="exact"/>
        <w:jc w:val="both"/>
      </w:pPr>
      <w:r w:rsidRPr="00035215">
        <w:t xml:space="preserve">For fans that are specified or scheduled to have fan inlet air flow station, provide a piezometer ring air flow station mounted on the fan inlet bell housing.  Pressure tubes from the piezometer ring shall be extended to a termination plate labeled with the high and low pressure connections.  Provide an initial flow rate coefficient that will be adjusted by the balancing contractor for measured flow reading.  Piezometer ring air flow station shall measure static pressure drop through the fan inlet cone to provide an overall air flow measurement to </w:t>
      </w:r>
      <w:r w:rsidRPr="00035215">
        <w:lastRenderedPageBreak/>
        <w:t xml:space="preserve">within +/- 5% accuracy.  In lieu of a piezometer ring air flow station, a fan inlet probe air flow stations as specified under Section 23 09 14 may be furnished and factory mounted in the fan inlet. Differential pressure transducers for measuring the velocity pressure for air flow measurement shall be supplied under Section 23 09 14 and be mounted in the temperature control panel.  </w:t>
      </w:r>
    </w:p>
    <w:p w14:paraId="7789C17E" w14:textId="77777777" w:rsidR="0095329E" w:rsidRPr="003E74D3" w:rsidRDefault="0095329E">
      <w:pPr>
        <w:spacing w:line="200" w:lineRule="exact"/>
        <w:jc w:val="both"/>
        <w:rPr>
          <w:b/>
        </w:rPr>
      </w:pPr>
    </w:p>
    <w:p w14:paraId="7AD0E5F3" w14:textId="77777777" w:rsidR="008743B7" w:rsidRPr="003E74D3" w:rsidRDefault="008743B7">
      <w:pPr>
        <w:spacing w:line="200" w:lineRule="exact"/>
        <w:jc w:val="both"/>
      </w:pPr>
      <w:r w:rsidRPr="003E74D3">
        <w:rPr>
          <w:b/>
        </w:rPr>
        <w:t>COIL</w:t>
      </w:r>
      <w:r w:rsidR="00E55096" w:rsidRPr="003E74D3">
        <w:rPr>
          <w:b/>
        </w:rPr>
        <w:t>S</w:t>
      </w:r>
    </w:p>
    <w:p w14:paraId="3B1290B1" w14:textId="77777777" w:rsidR="00E6779F" w:rsidRDefault="00E6779F" w:rsidP="00E6779F">
      <w:pPr>
        <w:spacing w:line="200" w:lineRule="exact"/>
      </w:pPr>
      <w:r w:rsidRPr="00904E53">
        <w:t xml:space="preserve">Provided and installed by the </w:t>
      </w:r>
      <w:r>
        <w:t>air handling</w:t>
      </w:r>
      <w:r w:rsidRPr="00904E53">
        <w:t xml:space="preserve"> unit manufacturer in accordance with specification section 23 73 12</w:t>
      </w:r>
      <w:r>
        <w:t xml:space="preserve"> except</w:t>
      </w:r>
      <w:r w:rsidRPr="00E044AA">
        <w:t xml:space="preserve"> </w:t>
      </w:r>
      <w:r>
        <w:t>use type 304 or 316 stainless steel casing, end supports, top channel, and bottom channel to produce a rigid frame with allowance for expansion and contraction of the finned tube section.</w:t>
      </w:r>
    </w:p>
    <w:p w14:paraId="5245A20D" w14:textId="77777777" w:rsidR="00141A6D" w:rsidRPr="003E74D3" w:rsidRDefault="00141A6D">
      <w:pPr>
        <w:spacing w:line="200" w:lineRule="exact"/>
        <w:jc w:val="both"/>
      </w:pPr>
    </w:p>
    <w:p w14:paraId="5466BF10" w14:textId="77777777" w:rsidR="008743B7" w:rsidRPr="003E74D3" w:rsidRDefault="00CC7532">
      <w:pPr>
        <w:spacing w:line="200" w:lineRule="exact"/>
        <w:jc w:val="both"/>
      </w:pPr>
      <w:r w:rsidRPr="003E74D3">
        <w:t>Unit manufacturer shall design and provide 304 stainless steel structure to support cooling coils and galvanized steel</w:t>
      </w:r>
      <w:r w:rsidR="00942534" w:rsidRPr="003E74D3">
        <w:t xml:space="preserve"> or </w:t>
      </w:r>
      <w:r w:rsidR="00C37535" w:rsidRPr="003E74D3">
        <w:t xml:space="preserve">304 </w:t>
      </w:r>
      <w:r w:rsidRPr="003E74D3">
        <w:t xml:space="preserve">stainless steel structure to support all other types of coils.  The coil frames shall be arranged to permit </w:t>
      </w:r>
      <w:r w:rsidR="00C37535" w:rsidRPr="003E74D3">
        <w:t xml:space="preserve">coil </w:t>
      </w:r>
      <w:r w:rsidRPr="003E74D3">
        <w:t>removal through the face of the structure without affecting the other coils in the coil bank or cutting and removal of housing panels.</w:t>
      </w:r>
    </w:p>
    <w:p w14:paraId="04BCA9B3" w14:textId="77777777" w:rsidR="008743B7" w:rsidRPr="003E74D3" w:rsidRDefault="008743B7">
      <w:pPr>
        <w:spacing w:line="200" w:lineRule="exact"/>
        <w:jc w:val="both"/>
      </w:pPr>
    </w:p>
    <w:p w14:paraId="54C6E62F" w14:textId="77777777" w:rsidR="008743B7" w:rsidRPr="003E74D3" w:rsidRDefault="008743B7">
      <w:pPr>
        <w:spacing w:line="200" w:lineRule="exact"/>
        <w:jc w:val="both"/>
      </w:pPr>
      <w:r w:rsidRPr="003E74D3">
        <w:t xml:space="preserve">Entire coil frame, headers and U-bends shall be enclosed within </w:t>
      </w:r>
      <w:r w:rsidR="00CC7532" w:rsidRPr="003E74D3">
        <w:t>the</w:t>
      </w:r>
      <w:r w:rsidRPr="003E74D3">
        <w:t xml:space="preserve"> unit casing.  </w:t>
      </w:r>
      <w:r w:rsidR="00F94BFF">
        <w:t>Manufacturer shall e</w:t>
      </w:r>
      <w:r w:rsidRPr="003E74D3">
        <w:t xml:space="preserve">xtend coil piping connections, air vent and drain connections to exterior of casing.   </w:t>
      </w:r>
    </w:p>
    <w:p w14:paraId="6D796EB7" w14:textId="77777777" w:rsidR="008743B7" w:rsidRPr="003E74D3" w:rsidRDefault="008743B7">
      <w:pPr>
        <w:spacing w:line="200" w:lineRule="exact"/>
        <w:jc w:val="both"/>
      </w:pPr>
    </w:p>
    <w:p w14:paraId="669953EB" w14:textId="77777777" w:rsidR="008743B7" w:rsidRPr="003E74D3" w:rsidRDefault="008743B7">
      <w:pPr>
        <w:spacing w:line="200" w:lineRule="exact"/>
        <w:jc w:val="both"/>
      </w:pPr>
      <w:r w:rsidRPr="003E74D3">
        <w:t>Support coils along entire length within casing and pitch coil for proper drainage.</w:t>
      </w:r>
    </w:p>
    <w:p w14:paraId="23355EE0" w14:textId="77777777" w:rsidR="00CC7532" w:rsidRPr="003E74D3" w:rsidRDefault="00CC7532">
      <w:pPr>
        <w:spacing w:line="200" w:lineRule="exact"/>
        <w:jc w:val="both"/>
      </w:pPr>
    </w:p>
    <w:p w14:paraId="51857E8E" w14:textId="77777777" w:rsidR="00CC7532" w:rsidRPr="003E74D3" w:rsidRDefault="00CC7532">
      <w:pPr>
        <w:spacing w:line="200" w:lineRule="exact"/>
        <w:jc w:val="both"/>
      </w:pPr>
      <w:r w:rsidRPr="003E74D3">
        <w:t>Fabricate cooling coil drain pans from</w:t>
      </w:r>
      <w:r w:rsidR="00C93BE7" w:rsidRPr="003E74D3">
        <w:t xml:space="preserve"> 18</w:t>
      </w:r>
      <w:r w:rsidRPr="003E74D3">
        <w:t xml:space="preserve"> gauge stainless steel.  Install a drain pan under each cooling coil.  Extend drain pans the entire width of each coil, including piping and header if in the air stream, and from the upstream face of each coil to a distance ½ of the vertical coil height downstream from the downstream face.  Pitch drain pans in two directions towards the outlet, with a 1/8” slope.  Pipe drain pans individually </w:t>
      </w:r>
      <w:r w:rsidR="00942534" w:rsidRPr="003E74D3">
        <w:t xml:space="preserve">down to the drain pan below using a minimum 1” type 304 stainless steel piping.  The bottom drain pan shall be piped to the exterior of the unit </w:t>
      </w:r>
      <w:r w:rsidR="00712E37" w:rsidRPr="003E74D3">
        <w:t xml:space="preserve">base </w:t>
      </w:r>
      <w:r w:rsidR="00942534" w:rsidRPr="003E74D3">
        <w:t>using a minimum of 1 ½” type 304 stainless steel piping.</w:t>
      </w:r>
      <w:r w:rsidR="00712E37" w:rsidRPr="003E74D3">
        <w:t xml:space="preserve"> </w:t>
      </w:r>
    </w:p>
    <w:p w14:paraId="0954FCDC" w14:textId="77777777" w:rsidR="00215F0A" w:rsidRPr="003E74D3" w:rsidRDefault="00215F0A">
      <w:pPr>
        <w:spacing w:line="200" w:lineRule="exact"/>
        <w:jc w:val="both"/>
      </w:pPr>
    </w:p>
    <w:p w14:paraId="1C752D49" w14:textId="77777777" w:rsidR="00215F0A" w:rsidRPr="003E74D3" w:rsidRDefault="00215F0A">
      <w:pPr>
        <w:spacing w:line="200" w:lineRule="exact"/>
        <w:jc w:val="both"/>
      </w:pPr>
      <w:r w:rsidRPr="003E74D3">
        <w:t xml:space="preserve">The bottom drain pan may be substituted with a recessed pan, integral with the unit floor.  It shall be constructed as specified above and incorporate required drain trap height.  The floor insulation thickness at the integral drain pan shall be as indicated in the </w:t>
      </w:r>
      <w:r w:rsidR="00641863" w:rsidRPr="003E74D3">
        <w:t>Floor and Base Construction portion of this specification.</w:t>
      </w:r>
      <w:r w:rsidRPr="003E74D3">
        <w:t xml:space="preserve"> </w:t>
      </w:r>
    </w:p>
    <w:p w14:paraId="5657072F" w14:textId="77777777" w:rsidR="00215F0A" w:rsidRPr="003E74D3" w:rsidRDefault="00215F0A">
      <w:pPr>
        <w:spacing w:line="200" w:lineRule="exact"/>
        <w:jc w:val="both"/>
      </w:pPr>
    </w:p>
    <w:p w14:paraId="63BB82B8" w14:textId="77777777" w:rsidR="008743B7" w:rsidRPr="003E74D3" w:rsidRDefault="006A46B2">
      <w:pPr>
        <w:spacing w:line="200" w:lineRule="exact"/>
        <w:jc w:val="both"/>
      </w:pPr>
      <w:r w:rsidRPr="003E74D3">
        <w:t xml:space="preserve">Insulate the underside of the drain pans, except those integral with the floor, with a minimum of </w:t>
      </w:r>
      <w:r w:rsidR="001B165C" w:rsidRPr="003E74D3">
        <w:t>1</w:t>
      </w:r>
      <w:r w:rsidRPr="003E74D3">
        <w:t xml:space="preserve">” flexible </w:t>
      </w:r>
      <w:r w:rsidR="001B165C" w:rsidRPr="003E74D3">
        <w:t>polyolefin</w:t>
      </w:r>
      <w:r w:rsidR="0096736B" w:rsidRPr="003E74D3">
        <w:t xml:space="preserve"> sheet</w:t>
      </w:r>
      <w:r w:rsidR="001B165C" w:rsidRPr="003E74D3">
        <w:t xml:space="preserve"> insulation</w:t>
      </w:r>
      <w:r w:rsidR="0096736B" w:rsidRPr="003E74D3">
        <w:t>.</w:t>
      </w:r>
    </w:p>
    <w:p w14:paraId="2B92B538" w14:textId="77777777" w:rsidR="00641863" w:rsidRPr="003E74D3" w:rsidRDefault="00641863">
      <w:pPr>
        <w:spacing w:line="200" w:lineRule="exact"/>
        <w:jc w:val="both"/>
      </w:pPr>
    </w:p>
    <w:p w14:paraId="363F0028" w14:textId="77777777" w:rsidR="008743B7" w:rsidRPr="003E74D3" w:rsidRDefault="008743B7">
      <w:pPr>
        <w:spacing w:line="200" w:lineRule="exact"/>
        <w:jc w:val="both"/>
      </w:pPr>
      <w:r w:rsidRPr="003E74D3">
        <w:t>Blank off space between coil frames and air handling unit casing</w:t>
      </w:r>
      <w:r w:rsidR="00BF5BCE" w:rsidRPr="003E74D3">
        <w:t xml:space="preserve"> airtight</w:t>
      </w:r>
      <w:r w:rsidRPr="003E74D3">
        <w:t>.</w:t>
      </w:r>
      <w:r w:rsidR="00942534" w:rsidRPr="003E74D3">
        <w:t xml:space="preserve">  </w:t>
      </w:r>
    </w:p>
    <w:p w14:paraId="29F5DE11" w14:textId="77777777" w:rsidR="007C0E7D" w:rsidRPr="003E74D3" w:rsidRDefault="007C0E7D" w:rsidP="00E55096">
      <w:pPr>
        <w:spacing w:line="200" w:lineRule="exact"/>
        <w:jc w:val="both"/>
        <w:rPr>
          <w:b/>
        </w:rPr>
      </w:pPr>
    </w:p>
    <w:p w14:paraId="5854FC5B" w14:textId="77777777" w:rsidR="00441B22" w:rsidRDefault="00441B22" w:rsidP="00E55096">
      <w:pPr>
        <w:spacing w:line="200" w:lineRule="exact"/>
        <w:jc w:val="both"/>
        <w:rPr>
          <w:b/>
        </w:rPr>
      </w:pPr>
    </w:p>
    <w:p w14:paraId="4F620227" w14:textId="77777777" w:rsidR="00A72597" w:rsidRPr="003E74D3" w:rsidRDefault="00DA4B20" w:rsidP="00E55096">
      <w:pPr>
        <w:spacing w:line="200" w:lineRule="exact"/>
        <w:jc w:val="both"/>
      </w:pPr>
      <w:r w:rsidRPr="003E74D3">
        <w:rPr>
          <w:b/>
        </w:rPr>
        <w:t>HUMIDIFIER</w:t>
      </w:r>
      <w:r w:rsidR="00E55096" w:rsidRPr="003E74D3">
        <w:rPr>
          <w:b/>
        </w:rPr>
        <w:t>S</w:t>
      </w:r>
      <w:r w:rsidR="00A72597" w:rsidRPr="003E74D3">
        <w:rPr>
          <w:b/>
        </w:rPr>
        <w:t xml:space="preserve"> </w:t>
      </w:r>
    </w:p>
    <w:p w14:paraId="7DF97CDD" w14:textId="77777777" w:rsidR="007C0E7D" w:rsidRPr="003E74D3" w:rsidRDefault="007C0E7D" w:rsidP="007C0E7D">
      <w:pPr>
        <w:spacing w:line="200" w:lineRule="exact"/>
        <w:jc w:val="both"/>
      </w:pPr>
      <w:r w:rsidRPr="003E74D3">
        <w:t xml:space="preserve">Provided and installed by the air handling unit manufacturer in accordance with specification section 23 84 13.   </w:t>
      </w:r>
    </w:p>
    <w:p w14:paraId="67381D4C" w14:textId="77777777" w:rsidR="00BF5BCE" w:rsidRPr="003E74D3" w:rsidRDefault="007C0E7D" w:rsidP="00A72597">
      <w:pPr>
        <w:tabs>
          <w:tab w:val="left" w:pos="720"/>
          <w:tab w:val="left" w:pos="6480"/>
          <w:tab w:val="left" w:pos="7200"/>
          <w:tab w:val="left" w:pos="7920"/>
          <w:tab w:val="left" w:pos="8640"/>
          <w:tab w:val="left" w:pos="9360"/>
          <w:tab w:val="left" w:pos="10080"/>
        </w:tabs>
        <w:spacing w:line="200" w:lineRule="exact"/>
        <w:jc w:val="both"/>
      </w:pPr>
      <w:r w:rsidRPr="003E74D3">
        <w:t xml:space="preserve"> </w:t>
      </w:r>
    </w:p>
    <w:p w14:paraId="6EC8E5EA" w14:textId="77777777" w:rsidR="00D27909" w:rsidRPr="003E74D3" w:rsidRDefault="00964A96" w:rsidP="00BF5BCE">
      <w:pPr>
        <w:spacing w:line="200" w:lineRule="exact"/>
        <w:jc w:val="both"/>
      </w:pPr>
      <w:r w:rsidRPr="003E74D3">
        <w:t xml:space="preserve">Fabricate humidifier drain pans from </w:t>
      </w:r>
      <w:r w:rsidR="00C93BE7" w:rsidRPr="003E74D3">
        <w:t xml:space="preserve">18 </w:t>
      </w:r>
      <w:r w:rsidRPr="003E74D3">
        <w:t xml:space="preserve">gauge stainless steel.  Install a drain pan under each humidifier.  Extend drain pans the entire width of each humidifier and 18” downstream from the downstream face of the humidifier.  Pitch drain pans in two directions towards the outlet, with a 1/8” slope.  Pipe drain pans to the exterior of the unit using a minimum of 1 ½” type 304 stainless steel piping.  </w:t>
      </w:r>
    </w:p>
    <w:p w14:paraId="2C294522" w14:textId="77777777" w:rsidR="00396B77" w:rsidRDefault="00396B77" w:rsidP="00D27909">
      <w:pPr>
        <w:spacing w:line="200" w:lineRule="exact"/>
        <w:jc w:val="both"/>
      </w:pPr>
    </w:p>
    <w:p w14:paraId="464DFE65" w14:textId="77777777" w:rsidR="00570987" w:rsidRPr="003E74D3" w:rsidRDefault="00D27909" w:rsidP="00D27909">
      <w:pPr>
        <w:spacing w:line="200" w:lineRule="exact"/>
        <w:jc w:val="both"/>
      </w:pPr>
      <w:r w:rsidRPr="003E74D3">
        <w:t>The floor insulation thickness if an integral drain pan is utilized shall be as indicated in the Floor and Base Construction portion of this specification.</w:t>
      </w:r>
    </w:p>
    <w:p w14:paraId="392548C0" w14:textId="77777777" w:rsidR="00570987" w:rsidRPr="003E74D3" w:rsidRDefault="00570987" w:rsidP="00D27909">
      <w:pPr>
        <w:spacing w:line="200" w:lineRule="exact"/>
        <w:jc w:val="both"/>
      </w:pPr>
    </w:p>
    <w:p w14:paraId="6664C258" w14:textId="77777777" w:rsidR="0035238D" w:rsidRPr="003E74D3" w:rsidRDefault="00570987" w:rsidP="00570987">
      <w:pPr>
        <w:spacing w:line="200" w:lineRule="exact"/>
        <w:jc w:val="both"/>
      </w:pPr>
      <w:r w:rsidRPr="003E74D3">
        <w:t xml:space="preserve">Size and locate humidifier distribution tubes to receive uniform air flow on entire tube.   Blank off space between humidifier distribution grid frame and air handling unit casing airtight. </w:t>
      </w:r>
    </w:p>
    <w:p w14:paraId="42808695" w14:textId="77777777" w:rsidR="0035238D" w:rsidRPr="003E74D3" w:rsidRDefault="0035238D" w:rsidP="00570987">
      <w:pPr>
        <w:spacing w:line="200" w:lineRule="exact"/>
        <w:jc w:val="both"/>
      </w:pPr>
    </w:p>
    <w:p w14:paraId="57B7C916" w14:textId="77777777" w:rsidR="00DA4B20" w:rsidRPr="003E74D3" w:rsidRDefault="0035238D" w:rsidP="004746C5">
      <w:pPr>
        <w:spacing w:line="200" w:lineRule="exact"/>
        <w:jc w:val="both"/>
      </w:pPr>
      <w:r w:rsidRPr="003E74D3">
        <w:t>Provide required absorption distance between humidifier and downstream equipment.</w:t>
      </w:r>
      <w:r w:rsidR="00570987" w:rsidRPr="003E74D3">
        <w:t xml:space="preserve"> </w:t>
      </w:r>
    </w:p>
    <w:p w14:paraId="40AA2B5B" w14:textId="77777777" w:rsidR="00B313A6" w:rsidRPr="003E74D3" w:rsidRDefault="00B313A6" w:rsidP="004746C5">
      <w:pPr>
        <w:spacing w:line="200" w:lineRule="exact"/>
        <w:jc w:val="both"/>
        <w:rPr>
          <w:b/>
        </w:rPr>
      </w:pPr>
    </w:p>
    <w:p w14:paraId="5B4E1E25" w14:textId="77777777" w:rsidR="00F80149" w:rsidRPr="003E74D3" w:rsidRDefault="00F80149" w:rsidP="004746C5">
      <w:pPr>
        <w:spacing w:line="200" w:lineRule="exact"/>
        <w:jc w:val="both"/>
        <w:rPr>
          <w:b/>
        </w:rPr>
      </w:pPr>
      <w:r w:rsidRPr="003E74D3">
        <w:rPr>
          <w:b/>
        </w:rPr>
        <w:t>PIPED SERVICE</w:t>
      </w:r>
    </w:p>
    <w:p w14:paraId="5EE75458" w14:textId="77777777" w:rsidR="00F80149" w:rsidRPr="003E74D3" w:rsidRDefault="00F80149" w:rsidP="004746C5">
      <w:pPr>
        <w:spacing w:line="200" w:lineRule="exact"/>
        <w:jc w:val="both"/>
      </w:pPr>
      <w:r w:rsidRPr="003E74D3">
        <w:t xml:space="preserve">Interior piping and equipment installation shall be complete.  Piping shall be installed and tested per </w:t>
      </w:r>
      <w:r w:rsidR="00681BAC" w:rsidRPr="003E74D3">
        <w:t xml:space="preserve">appropriate specification </w:t>
      </w:r>
      <w:r w:rsidR="00025EC2" w:rsidRPr="003E74D3">
        <w:t>sections.</w:t>
      </w:r>
      <w:r w:rsidRPr="003E74D3">
        <w:t xml:space="preserve">  Unit manufacturer shall be responsible for any leaks which occur in unit during system testing which occurs before system startup.  </w:t>
      </w:r>
    </w:p>
    <w:p w14:paraId="6B9BAB2D" w14:textId="77777777" w:rsidR="00681BAC" w:rsidRPr="003E74D3" w:rsidRDefault="00681BAC" w:rsidP="004746C5">
      <w:pPr>
        <w:spacing w:line="200" w:lineRule="exact"/>
        <w:jc w:val="both"/>
      </w:pPr>
    </w:p>
    <w:p w14:paraId="4E02DD2D" w14:textId="77777777" w:rsidR="00681BAC" w:rsidRPr="003E74D3" w:rsidRDefault="00396B77" w:rsidP="004746C5">
      <w:pPr>
        <w:spacing w:line="200" w:lineRule="exact"/>
        <w:jc w:val="both"/>
      </w:pPr>
      <w:r>
        <w:t>Unit Manufacturer shall e</w:t>
      </w:r>
      <w:r w:rsidR="00681BAC" w:rsidRPr="003E74D3">
        <w:t>xtend piping for each coil and humidifier through panel casing.  Te</w:t>
      </w:r>
      <w:r w:rsidR="00816A83" w:rsidRPr="003E74D3">
        <w:t>r</w:t>
      </w:r>
      <w:r w:rsidR="00681BAC" w:rsidRPr="003E74D3">
        <w:t>minate piping with flange for pipe 2 ½” and larger or threaded connection for pipe 2” and smaller and caps.</w:t>
      </w:r>
    </w:p>
    <w:p w14:paraId="5EEBDCB0" w14:textId="77777777" w:rsidR="00410575" w:rsidRPr="003E74D3" w:rsidRDefault="00410575" w:rsidP="004746C5">
      <w:pPr>
        <w:spacing w:line="200" w:lineRule="exact"/>
        <w:jc w:val="both"/>
      </w:pPr>
    </w:p>
    <w:p w14:paraId="197E47DF" w14:textId="77777777" w:rsidR="008B1F72" w:rsidRPr="003E74D3" w:rsidRDefault="00A21719" w:rsidP="008B1F72">
      <w:pPr>
        <w:tabs>
          <w:tab w:val="left" w:pos="720"/>
          <w:tab w:val="left" w:pos="6480"/>
          <w:tab w:val="left" w:pos="7200"/>
          <w:tab w:val="left" w:pos="7920"/>
          <w:tab w:val="left" w:pos="8640"/>
          <w:tab w:val="left" w:pos="9360"/>
          <w:tab w:val="left" w:pos="10080"/>
        </w:tabs>
        <w:spacing w:line="200" w:lineRule="exact"/>
        <w:jc w:val="both"/>
      </w:pPr>
      <w:r w:rsidRPr="003E74D3">
        <w:rPr>
          <w:b/>
        </w:rPr>
        <w:t>AIR TO AIR ENERGY RECOVERY</w:t>
      </w:r>
      <w:r w:rsidR="00C07C86" w:rsidRPr="003E74D3">
        <w:rPr>
          <w:b/>
        </w:rPr>
        <w:t xml:space="preserve"> EQUIPMENT</w:t>
      </w:r>
    </w:p>
    <w:p w14:paraId="1C97FA20" w14:textId="77777777" w:rsidR="008B1F72" w:rsidRPr="003E74D3" w:rsidRDefault="00BF5BCE" w:rsidP="008B1F72">
      <w:pPr>
        <w:tabs>
          <w:tab w:val="left" w:pos="720"/>
          <w:tab w:val="left" w:pos="6480"/>
          <w:tab w:val="left" w:pos="7200"/>
          <w:tab w:val="left" w:pos="7920"/>
          <w:tab w:val="left" w:pos="8640"/>
          <w:tab w:val="left" w:pos="9360"/>
          <w:tab w:val="left" w:pos="10080"/>
        </w:tabs>
        <w:spacing w:line="200" w:lineRule="exact"/>
        <w:jc w:val="both"/>
      </w:pPr>
      <w:r w:rsidRPr="003E74D3">
        <w:lastRenderedPageBreak/>
        <w:t xml:space="preserve">Provided and installed by the air handling unit manufacturer </w:t>
      </w:r>
      <w:r w:rsidR="008B1F72" w:rsidRPr="003E74D3">
        <w:t xml:space="preserve">in accordance with </w:t>
      </w:r>
      <w:r w:rsidR="00C749F3" w:rsidRPr="003E74D3">
        <w:t xml:space="preserve">specification </w:t>
      </w:r>
      <w:r w:rsidR="008B1F72" w:rsidRPr="003E74D3">
        <w:t xml:space="preserve">section 23 </w:t>
      </w:r>
      <w:r w:rsidR="00C95B43" w:rsidRPr="003E74D3">
        <w:t>72 00</w:t>
      </w:r>
      <w:r w:rsidR="008B1F72" w:rsidRPr="003E74D3">
        <w:t>.</w:t>
      </w:r>
    </w:p>
    <w:p w14:paraId="0D635560" w14:textId="77777777" w:rsidR="00FD4DFE" w:rsidRPr="003E74D3" w:rsidRDefault="00FD4DFE">
      <w:pPr>
        <w:spacing w:line="200" w:lineRule="exact"/>
        <w:jc w:val="both"/>
        <w:rPr>
          <w:b/>
        </w:rPr>
      </w:pPr>
    </w:p>
    <w:p w14:paraId="36CEFCBF" w14:textId="77777777" w:rsidR="008743B7" w:rsidRPr="003E74D3" w:rsidRDefault="008743B7">
      <w:pPr>
        <w:spacing w:line="200" w:lineRule="exact"/>
        <w:jc w:val="both"/>
      </w:pPr>
      <w:r w:rsidRPr="003E74D3">
        <w:rPr>
          <w:b/>
        </w:rPr>
        <w:t>FILTER</w:t>
      </w:r>
      <w:r w:rsidR="00E55096" w:rsidRPr="003E74D3">
        <w:rPr>
          <w:b/>
        </w:rPr>
        <w:t>S</w:t>
      </w:r>
    </w:p>
    <w:p w14:paraId="3DC3000E" w14:textId="77777777" w:rsidR="00E6779F" w:rsidRDefault="00BF5BCE">
      <w:pPr>
        <w:spacing w:line="200" w:lineRule="exact"/>
        <w:jc w:val="both"/>
      </w:pPr>
      <w:r w:rsidRPr="003E74D3">
        <w:t>Provided and installed by the air handling unit manufacturer in accordance with specification section 23 41 00.</w:t>
      </w:r>
    </w:p>
    <w:p w14:paraId="7CE5FCAA" w14:textId="77777777" w:rsidR="00E6779F" w:rsidRDefault="00E6779F">
      <w:pPr>
        <w:spacing w:line="200" w:lineRule="exact"/>
        <w:jc w:val="both"/>
      </w:pPr>
    </w:p>
    <w:p w14:paraId="1E1AEEF6" w14:textId="77777777" w:rsidR="00E6779F" w:rsidRPr="00904E53" w:rsidRDefault="00E6779F" w:rsidP="00E6779F">
      <w:pPr>
        <w:spacing w:line="200" w:lineRule="exact"/>
        <w:jc w:val="both"/>
      </w:pPr>
      <w:r w:rsidRPr="00904E53">
        <w:t xml:space="preserve">Construct frames of  type </w:t>
      </w:r>
      <w:r w:rsidRPr="00904E53">
        <w:rPr>
          <w:color w:val="000000"/>
        </w:rPr>
        <w:t>304 or 316 stainless steel</w:t>
      </w:r>
      <w:r w:rsidRPr="00904E53">
        <w:t xml:space="preserve"> with provisions for assembly in a bank.  </w:t>
      </w:r>
    </w:p>
    <w:p w14:paraId="0A4E07BF" w14:textId="77777777" w:rsidR="00E6779F" w:rsidRPr="00904E53" w:rsidRDefault="00E6779F" w:rsidP="00E6779F">
      <w:pPr>
        <w:spacing w:line="200" w:lineRule="exact"/>
        <w:jc w:val="both"/>
      </w:pPr>
    </w:p>
    <w:p w14:paraId="6E8BDC96" w14:textId="77777777" w:rsidR="00E6779F" w:rsidRPr="00904E53" w:rsidRDefault="00E6779F" w:rsidP="00E6779F">
      <w:pPr>
        <w:spacing w:line="200" w:lineRule="exact"/>
        <w:jc w:val="both"/>
      </w:pPr>
      <w:r w:rsidRPr="00904E53">
        <w:t xml:space="preserve">Filters shall be accessible from the front of the filter rack.  Frames for MERV 11 filters, MERV 14 filters, HEPA filters, and activated carbon filters to have provisions for installation of MERV 7 prefilters upstream of high efficiency media.  Secure prefilters by means of spring clips or a spring loaded mechanism. Spring clips or latches shall be on the upstream side of the prefilter. Provide leak-proof gaskets between prefilter media and holding frame. Prefilters shall be removable without removal of final filters. </w:t>
      </w:r>
    </w:p>
    <w:p w14:paraId="069A5B29" w14:textId="77777777" w:rsidR="00BF5BCE" w:rsidRPr="003E74D3" w:rsidRDefault="00BF5BCE">
      <w:pPr>
        <w:spacing w:line="200" w:lineRule="exact"/>
        <w:jc w:val="both"/>
      </w:pPr>
      <w:r w:rsidRPr="003E74D3">
        <w:t xml:space="preserve">   </w:t>
      </w:r>
    </w:p>
    <w:p w14:paraId="6AA7E053" w14:textId="77777777" w:rsidR="008743B7" w:rsidRPr="003E74D3" w:rsidRDefault="008743B7">
      <w:pPr>
        <w:spacing w:line="200" w:lineRule="exact"/>
        <w:jc w:val="both"/>
      </w:pPr>
      <w:r w:rsidRPr="007526DF">
        <w:t>Provide static pressure tips that are arranged to prevent damage to the filter elements during replacement.</w:t>
      </w:r>
      <w:r w:rsidR="005E4E62" w:rsidRPr="007526DF">
        <w:t xml:space="preserve">  Provide minimum </w:t>
      </w:r>
      <w:r w:rsidR="00107B64" w:rsidRPr="007526DF">
        <w:t>2</w:t>
      </w:r>
      <w:r w:rsidR="005E4E62" w:rsidRPr="007526DF">
        <w:t xml:space="preserve">” gap between final and prefilters for static pressure </w:t>
      </w:r>
      <w:r w:rsidR="00107B64" w:rsidRPr="007526DF">
        <w:t>probes</w:t>
      </w:r>
      <w:r w:rsidR="005E4E62" w:rsidRPr="007526DF">
        <w:t>.</w:t>
      </w:r>
    </w:p>
    <w:p w14:paraId="4555C557" w14:textId="77777777" w:rsidR="008743B7" w:rsidRPr="003E74D3" w:rsidRDefault="008743B7">
      <w:pPr>
        <w:spacing w:line="200" w:lineRule="exact"/>
        <w:jc w:val="both"/>
        <w:rPr>
          <w:b/>
        </w:rPr>
      </w:pPr>
    </w:p>
    <w:p w14:paraId="068077BF" w14:textId="77777777" w:rsidR="00450FBE" w:rsidRDefault="00450FBE">
      <w:pPr>
        <w:spacing w:line="200" w:lineRule="exact"/>
        <w:jc w:val="both"/>
        <w:rPr>
          <w:b/>
        </w:rPr>
      </w:pPr>
    </w:p>
    <w:p w14:paraId="097E8566" w14:textId="77777777" w:rsidR="00450FBE" w:rsidRDefault="00450FBE">
      <w:pPr>
        <w:spacing w:line="200" w:lineRule="exact"/>
        <w:jc w:val="both"/>
        <w:rPr>
          <w:b/>
        </w:rPr>
      </w:pPr>
    </w:p>
    <w:p w14:paraId="55D05792" w14:textId="77777777" w:rsidR="00450FBE" w:rsidRDefault="00450FBE">
      <w:pPr>
        <w:spacing w:line="200" w:lineRule="exact"/>
        <w:jc w:val="both"/>
        <w:rPr>
          <w:b/>
        </w:rPr>
      </w:pPr>
    </w:p>
    <w:p w14:paraId="34BC5AC0" w14:textId="77777777" w:rsidR="008743B7" w:rsidRPr="003E74D3" w:rsidRDefault="008743B7">
      <w:pPr>
        <w:spacing w:line="200" w:lineRule="exact"/>
        <w:jc w:val="both"/>
        <w:rPr>
          <w:b/>
        </w:rPr>
      </w:pPr>
      <w:r w:rsidRPr="003E74D3">
        <w:rPr>
          <w:b/>
        </w:rPr>
        <w:t>DAMPER</w:t>
      </w:r>
      <w:r w:rsidR="003752B0" w:rsidRPr="003E74D3">
        <w:rPr>
          <w:b/>
        </w:rPr>
        <w:t>S</w:t>
      </w:r>
    </w:p>
    <w:p w14:paraId="38F24201" w14:textId="77777777" w:rsidR="00A373B1" w:rsidRPr="003E74D3" w:rsidRDefault="00A373B1">
      <w:pPr>
        <w:spacing w:line="200" w:lineRule="exact"/>
        <w:jc w:val="both"/>
        <w:rPr>
          <w:b/>
        </w:rPr>
      </w:pPr>
    </w:p>
    <w:p w14:paraId="40DAFA6D" w14:textId="77777777" w:rsidR="001D5336" w:rsidRPr="003E74D3" w:rsidRDefault="001D5336" w:rsidP="001D5336">
      <w:pPr>
        <w:spacing w:line="200" w:lineRule="exact"/>
        <w:ind w:left="720"/>
        <w:jc w:val="both"/>
        <w:rPr>
          <w:b/>
          <w:i/>
          <w:color w:val="FF0000"/>
        </w:rPr>
      </w:pPr>
      <w:r w:rsidRPr="003E74D3">
        <w:rPr>
          <w:b/>
          <w:i/>
          <w:color w:val="FF0000"/>
        </w:rPr>
        <w:t xml:space="preserve">Wherever possible locate outside air and return dampers directly adjacent to one other and as far upstream of the connection to the AHU as possible to facilitate mixing.  Do not </w:t>
      </w:r>
      <w:r w:rsidR="00C824AA" w:rsidRPr="003E74D3">
        <w:rPr>
          <w:b/>
          <w:i/>
          <w:color w:val="FF0000"/>
        </w:rPr>
        <w:t>mix air streams within the</w:t>
      </w:r>
      <w:r w:rsidRPr="003E74D3">
        <w:rPr>
          <w:b/>
          <w:i/>
          <w:color w:val="FF0000"/>
        </w:rPr>
        <w:t xml:space="preserve"> AHU’s unless reviewed and approved by the </w:t>
      </w:r>
      <w:r w:rsidR="004B507D">
        <w:rPr>
          <w:b/>
          <w:i/>
          <w:color w:val="FF0000"/>
        </w:rPr>
        <w:t>DFD</w:t>
      </w:r>
      <w:r w:rsidRPr="003E74D3">
        <w:rPr>
          <w:b/>
          <w:i/>
          <w:color w:val="FF0000"/>
        </w:rPr>
        <w:t xml:space="preserve"> HVAC Reviewer.  Where mixing arrangements are used, show the direction of the damper blades directed at </w:t>
      </w:r>
      <w:r w:rsidR="00952682" w:rsidRPr="003E74D3">
        <w:rPr>
          <w:b/>
          <w:i/>
          <w:color w:val="FF0000"/>
        </w:rPr>
        <w:t xml:space="preserve">each </w:t>
      </w:r>
      <w:r w:rsidR="00BD30EB" w:rsidRPr="003E74D3">
        <w:rPr>
          <w:b/>
          <w:i/>
          <w:color w:val="FF0000"/>
        </w:rPr>
        <w:t>other on</w:t>
      </w:r>
      <w:r w:rsidRPr="003E74D3">
        <w:rPr>
          <w:b/>
          <w:i/>
          <w:color w:val="FF0000"/>
        </w:rPr>
        <w:t xml:space="preserve"> the plans.</w:t>
      </w:r>
    </w:p>
    <w:p w14:paraId="2BC60E2D" w14:textId="77777777" w:rsidR="008743B7" w:rsidRPr="003E74D3" w:rsidRDefault="008743B7">
      <w:pPr>
        <w:spacing w:line="200" w:lineRule="exact"/>
        <w:jc w:val="both"/>
      </w:pPr>
    </w:p>
    <w:p w14:paraId="681AA15F" w14:textId="77777777" w:rsidR="008743B7" w:rsidRPr="003E74D3" w:rsidRDefault="008743B7">
      <w:pPr>
        <w:spacing w:line="200" w:lineRule="exact"/>
        <w:jc w:val="both"/>
      </w:pPr>
      <w:r w:rsidRPr="003E74D3">
        <w:t>Reference drawings for damper arrangement [top and rear] or [rear and bottom].</w:t>
      </w:r>
    </w:p>
    <w:p w14:paraId="60ADAF39" w14:textId="77777777" w:rsidR="008743B7" w:rsidRPr="003E74D3" w:rsidRDefault="008743B7">
      <w:pPr>
        <w:spacing w:line="200" w:lineRule="exact"/>
        <w:jc w:val="both"/>
        <w:rPr>
          <w:b/>
        </w:rPr>
      </w:pPr>
    </w:p>
    <w:p w14:paraId="02280543" w14:textId="77777777" w:rsidR="008743B7" w:rsidRPr="003E74D3" w:rsidRDefault="00C824AA">
      <w:pPr>
        <w:spacing w:line="200" w:lineRule="exact"/>
        <w:jc w:val="both"/>
      </w:pPr>
      <w:r w:rsidRPr="003E74D3">
        <w:t>Provided and installed by the air handling unit manufacturer in accordance with</w:t>
      </w:r>
      <w:r w:rsidR="00C749F3" w:rsidRPr="003E74D3">
        <w:t xml:space="preserve"> specification </w:t>
      </w:r>
      <w:r w:rsidRPr="003E74D3">
        <w:t>section</w:t>
      </w:r>
      <w:r w:rsidR="00C749F3" w:rsidRPr="003E74D3">
        <w:t xml:space="preserve"> </w:t>
      </w:r>
      <w:r w:rsidR="005909B6" w:rsidRPr="003E74D3">
        <w:t>23 09 14</w:t>
      </w:r>
      <w:r w:rsidR="00025EC2" w:rsidRPr="003E74D3">
        <w:t>.</w:t>
      </w:r>
    </w:p>
    <w:p w14:paraId="545E8FDD" w14:textId="77777777" w:rsidR="008743B7" w:rsidRPr="003E74D3" w:rsidRDefault="008743B7">
      <w:pPr>
        <w:spacing w:line="200" w:lineRule="exact"/>
        <w:jc w:val="both"/>
        <w:rPr>
          <w:b/>
        </w:rPr>
      </w:pPr>
    </w:p>
    <w:p w14:paraId="4AC1F7CA" w14:textId="77777777" w:rsidR="008743B7" w:rsidRPr="003E74D3" w:rsidRDefault="008743B7">
      <w:pPr>
        <w:spacing w:line="200" w:lineRule="exact"/>
        <w:jc w:val="both"/>
        <w:rPr>
          <w:b/>
        </w:rPr>
      </w:pPr>
      <w:r w:rsidRPr="003E74D3">
        <w:rPr>
          <w:b/>
        </w:rPr>
        <w:t>DIFFUSER</w:t>
      </w:r>
      <w:r w:rsidR="00C824AA" w:rsidRPr="003E74D3">
        <w:rPr>
          <w:b/>
        </w:rPr>
        <w:t>S</w:t>
      </w:r>
    </w:p>
    <w:p w14:paraId="0E4BDD72" w14:textId="77777777" w:rsidR="008743B7" w:rsidRPr="003E74D3" w:rsidRDefault="00C749F3">
      <w:pPr>
        <w:spacing w:line="200" w:lineRule="exact"/>
        <w:jc w:val="both"/>
      </w:pPr>
      <w:r w:rsidRPr="003E74D3">
        <w:t>Manufacturer shall p</w:t>
      </w:r>
      <w:r w:rsidR="008743B7" w:rsidRPr="003E74D3">
        <w:t>rovide perforated diffuser plate at fan discharge to ensure uniform airflow downstream of diffuser plate.</w:t>
      </w:r>
    </w:p>
    <w:p w14:paraId="0F7B28D2" w14:textId="77777777" w:rsidR="008743B7" w:rsidRPr="003E74D3" w:rsidRDefault="008743B7">
      <w:pPr>
        <w:spacing w:line="200" w:lineRule="exact"/>
        <w:jc w:val="both"/>
      </w:pPr>
    </w:p>
    <w:p w14:paraId="02D9C1EE" w14:textId="77777777" w:rsidR="008743B7" w:rsidRPr="003E74D3" w:rsidRDefault="008743B7">
      <w:pPr>
        <w:spacing w:line="200" w:lineRule="exact"/>
        <w:jc w:val="both"/>
      </w:pPr>
      <w:r w:rsidRPr="003E74D3">
        <w:rPr>
          <w:b/>
        </w:rPr>
        <w:t>FACE AND BYPASS</w:t>
      </w:r>
    </w:p>
    <w:p w14:paraId="76F17F6E" w14:textId="77777777" w:rsidR="008743B7" w:rsidRPr="003E74D3" w:rsidRDefault="00C749F3">
      <w:pPr>
        <w:spacing w:line="200" w:lineRule="exact"/>
        <w:jc w:val="both"/>
      </w:pPr>
      <w:r w:rsidRPr="003E74D3">
        <w:t xml:space="preserve">Provided and installed by the air handling unit manufacturer in accordance with specification </w:t>
      </w:r>
      <w:r w:rsidR="008743B7" w:rsidRPr="003E74D3">
        <w:t xml:space="preserve">section </w:t>
      </w:r>
      <w:r w:rsidR="005909B6" w:rsidRPr="003E74D3">
        <w:t>23 09 14</w:t>
      </w:r>
      <w:r w:rsidR="00025EC2" w:rsidRPr="003E74D3">
        <w:t>.</w:t>
      </w:r>
      <w:r w:rsidR="008743B7" w:rsidRPr="003E74D3">
        <w:t xml:space="preserve"> </w:t>
      </w:r>
    </w:p>
    <w:p w14:paraId="29B2931B"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rPr>
          <w:b/>
        </w:rPr>
      </w:pPr>
    </w:p>
    <w:p w14:paraId="42C22BD4" w14:textId="77777777" w:rsidR="008743B7" w:rsidRPr="003E74D3" w:rsidRDefault="008743B7">
      <w:pPr>
        <w:tabs>
          <w:tab w:val="left" w:pos="720"/>
          <w:tab w:val="left" w:pos="6480"/>
          <w:tab w:val="left" w:pos="7200"/>
          <w:tab w:val="left" w:pos="7920"/>
          <w:tab w:val="left" w:pos="8640"/>
          <w:tab w:val="left" w:pos="9360"/>
          <w:tab w:val="left" w:pos="10080"/>
        </w:tabs>
        <w:spacing w:line="200" w:lineRule="exact"/>
        <w:jc w:val="both"/>
      </w:pPr>
      <w:r w:rsidRPr="003E74D3">
        <w:rPr>
          <w:b/>
        </w:rPr>
        <w:t>AIR BLENDER</w:t>
      </w:r>
      <w:r w:rsidR="00C07C86" w:rsidRPr="003E74D3">
        <w:rPr>
          <w:b/>
        </w:rPr>
        <w:t>S</w:t>
      </w:r>
    </w:p>
    <w:p w14:paraId="2E18469F" w14:textId="77777777" w:rsidR="008743B7" w:rsidRPr="003E74D3" w:rsidRDefault="00C749F3">
      <w:pPr>
        <w:tabs>
          <w:tab w:val="left" w:pos="720"/>
          <w:tab w:val="left" w:pos="6480"/>
          <w:tab w:val="left" w:pos="7200"/>
          <w:tab w:val="left" w:pos="7920"/>
          <w:tab w:val="left" w:pos="8640"/>
          <w:tab w:val="left" w:pos="9360"/>
          <w:tab w:val="left" w:pos="10080"/>
        </w:tabs>
        <w:spacing w:line="200" w:lineRule="exact"/>
        <w:jc w:val="both"/>
      </w:pPr>
      <w:r w:rsidRPr="003E74D3">
        <w:t xml:space="preserve">Provided and installed by the air handling unit manufacturer in accordance with specification </w:t>
      </w:r>
      <w:r w:rsidR="008743B7" w:rsidRPr="003E74D3">
        <w:t xml:space="preserve">section </w:t>
      </w:r>
      <w:r w:rsidR="005909B6" w:rsidRPr="003E74D3">
        <w:t>23 33 00</w:t>
      </w:r>
      <w:r w:rsidRPr="003E74D3">
        <w:t>.</w:t>
      </w:r>
    </w:p>
    <w:p w14:paraId="745A1D19" w14:textId="77777777" w:rsidR="008743B7" w:rsidRPr="003E74D3" w:rsidRDefault="008743B7">
      <w:pPr>
        <w:spacing w:line="200" w:lineRule="exact"/>
        <w:jc w:val="both"/>
        <w:rPr>
          <w:b/>
        </w:rPr>
      </w:pPr>
    </w:p>
    <w:p w14:paraId="401B3208" w14:textId="77777777" w:rsidR="006E4D2E" w:rsidRPr="003E74D3" w:rsidRDefault="006E4D2E">
      <w:pPr>
        <w:spacing w:line="200" w:lineRule="exact"/>
        <w:jc w:val="center"/>
        <w:rPr>
          <w:b/>
          <w:lang w:val="fr-FR"/>
        </w:rPr>
      </w:pPr>
    </w:p>
    <w:p w14:paraId="6E5B30C0" w14:textId="77777777" w:rsidR="008743B7" w:rsidRPr="003E74D3" w:rsidRDefault="008743B7">
      <w:pPr>
        <w:spacing w:line="200" w:lineRule="exact"/>
        <w:jc w:val="center"/>
        <w:rPr>
          <w:b/>
          <w:lang w:val="fr-FR"/>
        </w:rPr>
      </w:pPr>
      <w:r w:rsidRPr="003E74D3">
        <w:rPr>
          <w:b/>
          <w:lang w:val="fr-FR"/>
        </w:rPr>
        <w:t>P A R T  3  -  E X E C U T I O N</w:t>
      </w:r>
    </w:p>
    <w:p w14:paraId="3B6A1968" w14:textId="77777777" w:rsidR="008743B7" w:rsidRPr="003E74D3" w:rsidRDefault="008743B7">
      <w:pPr>
        <w:spacing w:line="200" w:lineRule="exact"/>
        <w:rPr>
          <w:b/>
          <w:lang w:val="fr-FR"/>
        </w:rPr>
      </w:pPr>
    </w:p>
    <w:p w14:paraId="705D74BC" w14:textId="77777777" w:rsidR="007C0E7D" w:rsidRPr="003E74D3" w:rsidRDefault="007C0E7D">
      <w:pPr>
        <w:spacing w:line="200" w:lineRule="exact"/>
        <w:jc w:val="both"/>
        <w:rPr>
          <w:b/>
        </w:rPr>
      </w:pPr>
    </w:p>
    <w:p w14:paraId="4C5434DA" w14:textId="77777777" w:rsidR="008743B7" w:rsidRPr="003E74D3" w:rsidRDefault="008743B7">
      <w:pPr>
        <w:spacing w:line="200" w:lineRule="exact"/>
        <w:jc w:val="both"/>
        <w:rPr>
          <w:b/>
        </w:rPr>
      </w:pPr>
      <w:r w:rsidRPr="003E74D3">
        <w:rPr>
          <w:b/>
        </w:rPr>
        <w:t>INSTALLATION</w:t>
      </w:r>
    </w:p>
    <w:p w14:paraId="557C600B" w14:textId="77777777" w:rsidR="008743B7" w:rsidRPr="003E74D3" w:rsidRDefault="008743B7">
      <w:pPr>
        <w:spacing w:line="200" w:lineRule="exact"/>
        <w:jc w:val="both"/>
      </w:pPr>
      <w:r w:rsidRPr="003E74D3">
        <w:t>Install all air handling units and accessories as indicated on drawings and/or as scheduled and according to manufacturer's installation instructions.</w:t>
      </w:r>
    </w:p>
    <w:p w14:paraId="1F7D5F76" w14:textId="77777777" w:rsidR="008743B7" w:rsidRPr="003E74D3" w:rsidRDefault="008743B7">
      <w:pPr>
        <w:spacing w:line="200" w:lineRule="exact"/>
        <w:jc w:val="both"/>
      </w:pPr>
    </w:p>
    <w:p w14:paraId="27C40710" w14:textId="77777777" w:rsidR="008743B7" w:rsidRPr="003E74D3" w:rsidRDefault="008743B7">
      <w:pPr>
        <w:spacing w:line="200" w:lineRule="exact"/>
        <w:jc w:val="both"/>
      </w:pPr>
      <w:r w:rsidRPr="003E74D3">
        <w:t>Mount units at appropriate height above floor to insure proper condensate trap depth and condensate drainage.</w:t>
      </w:r>
    </w:p>
    <w:p w14:paraId="264FB872" w14:textId="77777777" w:rsidR="008743B7" w:rsidRPr="003E74D3" w:rsidRDefault="008743B7">
      <w:pPr>
        <w:spacing w:line="200" w:lineRule="exact"/>
        <w:jc w:val="both"/>
      </w:pPr>
    </w:p>
    <w:p w14:paraId="5B63B9C4" w14:textId="77777777" w:rsidR="008743B7" w:rsidRPr="003E74D3" w:rsidRDefault="008743B7">
      <w:pPr>
        <w:spacing w:line="200" w:lineRule="exact"/>
        <w:jc w:val="both"/>
      </w:pPr>
      <w:r w:rsidRPr="003E74D3">
        <w:t>Install air-handling unit to provide for adequate service access.   Coordinate with other trades to assure air handling unit does not infringe upon access or service clearances of other equipment.</w:t>
      </w:r>
    </w:p>
    <w:p w14:paraId="1BDA7191" w14:textId="77777777" w:rsidR="008743B7" w:rsidRPr="003E74D3" w:rsidRDefault="008743B7">
      <w:pPr>
        <w:spacing w:line="200" w:lineRule="exact"/>
        <w:jc w:val="both"/>
      </w:pPr>
    </w:p>
    <w:p w14:paraId="26438797" w14:textId="77777777" w:rsidR="008743B7" w:rsidRPr="003E74D3" w:rsidRDefault="008743B7">
      <w:pPr>
        <w:spacing w:line="200" w:lineRule="exact"/>
        <w:jc w:val="both"/>
      </w:pPr>
      <w:r w:rsidRPr="003E74D3">
        <w:t>Lubricate fan bearings.  Verify fan isolators have proper deflection.</w:t>
      </w:r>
    </w:p>
    <w:p w14:paraId="07B58360" w14:textId="77777777" w:rsidR="008743B7" w:rsidRPr="003E74D3" w:rsidRDefault="008743B7">
      <w:pPr>
        <w:spacing w:line="200" w:lineRule="exact"/>
        <w:jc w:val="both"/>
      </w:pPr>
    </w:p>
    <w:p w14:paraId="597DB358" w14:textId="77777777" w:rsidR="008743B7" w:rsidRPr="003E74D3" w:rsidRDefault="008743B7">
      <w:pPr>
        <w:spacing w:line="200" w:lineRule="exact"/>
        <w:jc w:val="both"/>
      </w:pPr>
      <w:r w:rsidRPr="003E74D3">
        <w:t>Upon completion of installation of air handling units, start-up and operate equipment to demonstrate capability and compliance with requirements.   Field correct malfunctioning components, then retest to demonstrate compliance.</w:t>
      </w:r>
    </w:p>
    <w:p w14:paraId="46561D05" w14:textId="77777777" w:rsidR="008743B7" w:rsidRPr="003E74D3" w:rsidRDefault="008743B7">
      <w:pPr>
        <w:spacing w:line="200" w:lineRule="exact"/>
        <w:jc w:val="both"/>
      </w:pPr>
    </w:p>
    <w:p w14:paraId="70A431CA" w14:textId="77777777" w:rsidR="008743B7" w:rsidRPr="003E74D3" w:rsidRDefault="008743B7">
      <w:pPr>
        <w:spacing w:line="200" w:lineRule="exact"/>
        <w:jc w:val="both"/>
      </w:pPr>
      <w:r w:rsidRPr="003E74D3">
        <w:t>Furnish one spare set of fan drive belts</w:t>
      </w:r>
      <w:r w:rsidR="00862AF7" w:rsidRPr="003E74D3">
        <w:t xml:space="preserve"> and </w:t>
      </w:r>
      <w:r w:rsidR="003B187E" w:rsidRPr="003E74D3">
        <w:t>one additional set of filters</w:t>
      </w:r>
      <w:r w:rsidRPr="003E74D3">
        <w:t>.</w:t>
      </w:r>
    </w:p>
    <w:p w14:paraId="6616FE94" w14:textId="77777777" w:rsidR="00C12E98" w:rsidRPr="003E74D3" w:rsidRDefault="00C12E98">
      <w:pPr>
        <w:spacing w:line="200" w:lineRule="exact"/>
        <w:jc w:val="both"/>
      </w:pPr>
    </w:p>
    <w:p w14:paraId="1B3158B2" w14:textId="77777777" w:rsidR="00AE308F" w:rsidRDefault="00C12E98" w:rsidP="00C12E98">
      <w:pPr>
        <w:spacing w:line="200" w:lineRule="exact"/>
        <w:jc w:val="both"/>
        <w:rPr>
          <w:b/>
        </w:rPr>
      </w:pPr>
      <w:r w:rsidRPr="003E74D3">
        <w:rPr>
          <w:b/>
        </w:rPr>
        <w:t>LEAKAGE TEST</w:t>
      </w:r>
    </w:p>
    <w:p w14:paraId="4F2471D7" w14:textId="77777777" w:rsidR="007E631D" w:rsidRDefault="007E631D" w:rsidP="007E631D">
      <w:pPr>
        <w:spacing w:line="200" w:lineRule="exact"/>
        <w:jc w:val="both"/>
      </w:pPr>
      <w:r>
        <w:t xml:space="preserve">Field test all </w:t>
      </w:r>
      <w:r w:rsidR="00877969">
        <w:t>factory fabricated custom</w:t>
      </w:r>
      <w:r>
        <w:t xml:space="preserve"> air handling units.</w:t>
      </w:r>
    </w:p>
    <w:p w14:paraId="44302264" w14:textId="77777777" w:rsidR="007E631D" w:rsidRPr="003E74D3" w:rsidRDefault="007E631D" w:rsidP="00C12E98">
      <w:pPr>
        <w:spacing w:line="200" w:lineRule="exact"/>
        <w:jc w:val="both"/>
      </w:pPr>
    </w:p>
    <w:p w14:paraId="05A435A4" w14:textId="77777777" w:rsidR="00AE308F" w:rsidRPr="003E74D3" w:rsidRDefault="00AE308F" w:rsidP="00C12E98">
      <w:pPr>
        <w:spacing w:line="200" w:lineRule="exact"/>
        <w:jc w:val="both"/>
      </w:pPr>
      <w:r w:rsidRPr="003E74D3">
        <w:t>Seal all openings and dampers at the</w:t>
      </w:r>
      <w:r w:rsidR="003B187E" w:rsidRPr="003E74D3">
        <w:t xml:space="preserve"> </w:t>
      </w:r>
      <w:r w:rsidRPr="003E74D3">
        <w:t xml:space="preserve">air handling unit to the pressure class listed below before performing the test.  A minimal amount of ductwork may be connected to the air handling unit in order to seal off large openings.  The ductwork must meet or exceed </w:t>
      </w:r>
      <w:r w:rsidR="000049FD" w:rsidRPr="003E74D3">
        <w:t>+/-</w:t>
      </w:r>
      <w:r w:rsidR="007C0E7D" w:rsidRPr="003E74D3">
        <w:t>10</w:t>
      </w:r>
      <w:r w:rsidR="000049FD" w:rsidRPr="003E74D3">
        <w:t>” static pressure.</w:t>
      </w:r>
    </w:p>
    <w:p w14:paraId="07AA89DB" w14:textId="77777777" w:rsidR="007C0E7D" w:rsidRPr="003E74D3" w:rsidRDefault="007C0E7D" w:rsidP="00C12E98">
      <w:pPr>
        <w:spacing w:line="200" w:lineRule="exact"/>
        <w:jc w:val="both"/>
      </w:pPr>
    </w:p>
    <w:p w14:paraId="34774FA8" w14:textId="77777777" w:rsidR="00A83D5B" w:rsidRPr="003E74D3" w:rsidRDefault="00A83D5B" w:rsidP="00C12E98">
      <w:pPr>
        <w:spacing w:line="200" w:lineRule="exact"/>
        <w:jc w:val="both"/>
      </w:pPr>
      <w:r w:rsidRPr="003E74D3">
        <w:t>Test draw through air handling units at -10” static pressure.  The contractor and/or the unit manufacturer may brace the access doors in positive sections of the air handling unit to meet the testing requirements.</w:t>
      </w:r>
    </w:p>
    <w:p w14:paraId="6037A33E" w14:textId="77777777" w:rsidR="00A83D5B" w:rsidRPr="003E74D3" w:rsidRDefault="00A83D5B" w:rsidP="00C12E98">
      <w:pPr>
        <w:spacing w:line="200" w:lineRule="exact"/>
        <w:jc w:val="both"/>
      </w:pPr>
    </w:p>
    <w:p w14:paraId="517E58BD" w14:textId="77777777" w:rsidR="007C0E7D" w:rsidRPr="003E74D3" w:rsidRDefault="00A83D5B" w:rsidP="00A83D5B">
      <w:pPr>
        <w:spacing w:line="200" w:lineRule="exact"/>
        <w:ind w:left="720"/>
        <w:jc w:val="both"/>
      </w:pPr>
      <w:r w:rsidRPr="003E74D3">
        <w:rPr>
          <w:b/>
          <w:i/>
          <w:color w:val="FF0000"/>
        </w:rPr>
        <w:t>Verify each air handling unit on a case by case basis and edit the Leakage Test requirements accordingly.  If half of the air handling unit operates at positive pressure and half at negative pressure the uni</w:t>
      </w:r>
      <w:r w:rsidR="007B3A78" w:rsidRPr="003E74D3">
        <w:rPr>
          <w:b/>
          <w:i/>
          <w:color w:val="FF0000"/>
        </w:rPr>
        <w:t>ts openings shall be sealed and the unit</w:t>
      </w:r>
      <w:r w:rsidRPr="003E74D3">
        <w:rPr>
          <w:b/>
          <w:i/>
          <w:color w:val="FF0000"/>
        </w:rPr>
        <w:t xml:space="preserve"> should be tested as such.  This would apply to a</w:t>
      </w:r>
      <w:r w:rsidR="007E279C" w:rsidRPr="003E74D3">
        <w:rPr>
          <w:b/>
          <w:i/>
          <w:color w:val="FF0000"/>
        </w:rPr>
        <w:t>n</w:t>
      </w:r>
      <w:r w:rsidRPr="003E74D3">
        <w:rPr>
          <w:b/>
          <w:i/>
          <w:color w:val="FF0000"/>
        </w:rPr>
        <w:t xml:space="preserve"> air handling unit with an energy recovery device.  A typical draw through air handling unit (majority of the unit is under negative pressure) should be tested as indicated above.  </w:t>
      </w:r>
      <w:r w:rsidRPr="003E74D3">
        <w:t xml:space="preserve">  </w:t>
      </w:r>
    </w:p>
    <w:p w14:paraId="771F34FB" w14:textId="77777777" w:rsidR="00C12E98" w:rsidRPr="003E74D3" w:rsidRDefault="00C12E98" w:rsidP="00C12E98">
      <w:pPr>
        <w:spacing w:line="200" w:lineRule="exact"/>
        <w:jc w:val="both"/>
      </w:pPr>
    </w:p>
    <w:p w14:paraId="034077B9" w14:textId="77777777" w:rsidR="00C12E98" w:rsidRPr="003E74D3" w:rsidRDefault="00C12E98" w:rsidP="00C12E98">
      <w:pPr>
        <w:spacing w:line="200" w:lineRule="exact"/>
        <w:jc w:val="both"/>
      </w:pPr>
      <w:r w:rsidRPr="003E74D3">
        <w:t>If excessive air leakage is found locate leaks, repair in the area of the leak, seal, and retest.</w:t>
      </w:r>
    </w:p>
    <w:p w14:paraId="5B3DB578" w14:textId="77777777" w:rsidR="00C12E98" w:rsidRPr="003E74D3" w:rsidRDefault="00C12E98" w:rsidP="00C12E98">
      <w:pPr>
        <w:spacing w:line="200" w:lineRule="exact"/>
        <w:jc w:val="both"/>
      </w:pPr>
    </w:p>
    <w:p w14:paraId="69679E73" w14:textId="77777777" w:rsidR="00C12E98" w:rsidRPr="003E74D3" w:rsidRDefault="00C12E98" w:rsidP="00C12E98">
      <w:pPr>
        <w:spacing w:line="200" w:lineRule="exact"/>
        <w:jc w:val="both"/>
      </w:pPr>
      <w:r w:rsidRPr="003E74D3">
        <w:t>Leakage rate shall not exceed more that 1% of the total system air quantity when subjected to +/-</w:t>
      </w:r>
      <w:r w:rsidR="007C0E7D" w:rsidRPr="003E74D3">
        <w:t>10</w:t>
      </w:r>
      <w:r w:rsidRPr="003E74D3">
        <w:t>” static pressure.</w:t>
      </w:r>
    </w:p>
    <w:p w14:paraId="47369B29" w14:textId="77777777" w:rsidR="00C12E98" w:rsidRPr="003E74D3" w:rsidRDefault="00C12E98" w:rsidP="00C12E98">
      <w:pPr>
        <w:spacing w:line="200" w:lineRule="exact"/>
        <w:jc w:val="both"/>
      </w:pPr>
    </w:p>
    <w:p w14:paraId="14EB57A1" w14:textId="77777777" w:rsidR="00C12E98" w:rsidRPr="003E74D3" w:rsidRDefault="00C12E98" w:rsidP="00C12E98">
      <w:pPr>
        <w:spacing w:line="200" w:lineRule="exact"/>
        <w:jc w:val="both"/>
      </w:pPr>
      <w:r w:rsidRPr="003E74D3">
        <w:t>Submit a signed report to the Division's Construction Representative, indicating test apparatus used, results of the leakage test, and any remedial work required to bring air handling units into compliance with specified leakage rates.</w:t>
      </w:r>
    </w:p>
    <w:p w14:paraId="238D65E6" w14:textId="77777777" w:rsidR="0095329E" w:rsidRPr="003E74D3" w:rsidRDefault="0095329E" w:rsidP="00800A5F">
      <w:pPr>
        <w:pStyle w:val="Heading1"/>
      </w:pPr>
    </w:p>
    <w:p w14:paraId="028AFB0E" w14:textId="77777777" w:rsidR="00441B22" w:rsidRPr="003D258E" w:rsidRDefault="00441B22" w:rsidP="00441B22">
      <w:pPr>
        <w:keepNext/>
        <w:spacing w:line="200" w:lineRule="exact"/>
        <w:jc w:val="both"/>
        <w:outlineLvl w:val="0"/>
        <w:rPr>
          <w:b/>
        </w:rPr>
      </w:pPr>
      <w:r w:rsidRPr="002D601B">
        <w:rPr>
          <w:b/>
        </w:rPr>
        <w:t xml:space="preserve">CONSTRUCTION VERIFICATION </w:t>
      </w:r>
    </w:p>
    <w:p w14:paraId="28CDFB0A" w14:textId="77777777" w:rsidR="00441B22" w:rsidRPr="003D258E" w:rsidRDefault="00441B22" w:rsidP="00441B22">
      <w:pPr>
        <w:keepNext/>
        <w:spacing w:line="200" w:lineRule="exact"/>
        <w:jc w:val="both"/>
        <w:outlineLvl w:val="0"/>
      </w:pPr>
      <w:r w:rsidRPr="003D258E">
        <w:t>Contractor is responsible for utilizing the construction verification checklists supplied under specification Section 23</w:t>
      </w:r>
      <w:r w:rsidRPr="002D601B">
        <w:t xml:space="preserve"> 08</w:t>
      </w:r>
      <w:r w:rsidRPr="003D258E">
        <w:t xml:space="preserve"> 00 in accordance with the procedures defined for construction verification in Section 01 91 01 or 01 91 02.</w:t>
      </w:r>
    </w:p>
    <w:p w14:paraId="012475E5" w14:textId="77777777" w:rsidR="00441B22" w:rsidRPr="003D258E" w:rsidRDefault="00441B22" w:rsidP="00441B22">
      <w:pPr>
        <w:spacing w:line="200" w:lineRule="exact"/>
        <w:jc w:val="both"/>
        <w:rPr>
          <w:b/>
        </w:rPr>
      </w:pPr>
    </w:p>
    <w:p w14:paraId="6ECB92B4" w14:textId="77777777" w:rsidR="00441B22" w:rsidRPr="003D258E" w:rsidRDefault="00441B22" w:rsidP="00441B22">
      <w:pPr>
        <w:keepNext/>
        <w:spacing w:line="200" w:lineRule="exact"/>
        <w:jc w:val="both"/>
        <w:outlineLvl w:val="0"/>
        <w:rPr>
          <w:b/>
        </w:rPr>
      </w:pPr>
      <w:r w:rsidRPr="003D258E">
        <w:rPr>
          <w:b/>
        </w:rPr>
        <w:t>FUNCTIONAL PERFORMANCE TESTING</w:t>
      </w:r>
    </w:p>
    <w:p w14:paraId="12C7EC4B" w14:textId="5E63A289" w:rsidR="00441B22" w:rsidRDefault="00441B22" w:rsidP="00441B22">
      <w:pPr>
        <w:spacing w:line="200" w:lineRule="exact"/>
        <w:jc w:val="both"/>
      </w:pPr>
      <w:r w:rsidRPr="003D258E">
        <w:t>Contractor is responsible for utilizing the functional performance test forms supplied under specification Section 23</w:t>
      </w:r>
      <w:r w:rsidRPr="002D601B">
        <w:t xml:space="preserve"> </w:t>
      </w:r>
      <w:r w:rsidRPr="003D258E">
        <w:t>08 00 in accordance with the procedures defined for functional performance testing in Section 01 91 01 or 01 91 02.</w:t>
      </w:r>
    </w:p>
    <w:p w14:paraId="2F5F461A" w14:textId="77777777" w:rsidR="001809D7" w:rsidRPr="003D258E" w:rsidRDefault="001809D7" w:rsidP="00441B22">
      <w:pPr>
        <w:spacing w:line="200" w:lineRule="exact"/>
        <w:jc w:val="both"/>
      </w:pPr>
    </w:p>
    <w:p w14:paraId="701E9F4D" w14:textId="77777777" w:rsidR="00800A5F" w:rsidRPr="003E74D3" w:rsidRDefault="00800A5F" w:rsidP="00800A5F">
      <w:pPr>
        <w:pStyle w:val="Heading1"/>
      </w:pPr>
      <w:r w:rsidRPr="003E74D3">
        <w:t>AGENCY TRAINING</w:t>
      </w:r>
    </w:p>
    <w:p w14:paraId="61D251AB" w14:textId="77777777" w:rsidR="00800A5F" w:rsidRPr="003E74D3" w:rsidRDefault="00800A5F" w:rsidP="00800A5F">
      <w:pPr>
        <w:spacing w:line="200" w:lineRule="exact"/>
        <w:jc w:val="both"/>
      </w:pPr>
      <w:r w:rsidRPr="003E74D3">
        <w:t>All training provided for agency shall comply with the format, general content requirements and submission guidelines specified under Section 01 91 01</w:t>
      </w:r>
      <w:r w:rsidR="00DC2BFF" w:rsidRPr="003E74D3">
        <w:t xml:space="preserve"> or</w:t>
      </w:r>
      <w:r w:rsidRPr="003E74D3">
        <w:t xml:space="preserve"> 01 91 02.</w:t>
      </w:r>
    </w:p>
    <w:p w14:paraId="5C940155" w14:textId="77777777" w:rsidR="00800A5F" w:rsidRPr="003E74D3" w:rsidRDefault="00800A5F">
      <w:pPr>
        <w:spacing w:line="200" w:lineRule="exact"/>
        <w:jc w:val="both"/>
      </w:pPr>
    </w:p>
    <w:p w14:paraId="35040F84" w14:textId="77777777" w:rsidR="008743B7" w:rsidRPr="003E74D3" w:rsidRDefault="008743B7">
      <w:pPr>
        <w:spacing w:line="200" w:lineRule="exact"/>
        <w:jc w:val="both"/>
      </w:pPr>
    </w:p>
    <w:p w14:paraId="77D41B88" w14:textId="77777777" w:rsidR="008743B7" w:rsidRPr="003E74D3" w:rsidRDefault="008743B7">
      <w:pPr>
        <w:spacing w:line="200" w:lineRule="exact"/>
        <w:jc w:val="both"/>
      </w:pPr>
    </w:p>
    <w:p w14:paraId="1848413C" w14:textId="4BDB5458" w:rsidR="0040668E" w:rsidRDefault="008743B7" w:rsidP="0040668E">
      <w:pPr>
        <w:spacing w:line="200" w:lineRule="exact"/>
        <w:jc w:val="center"/>
      </w:pPr>
      <w:r w:rsidRPr="003E74D3">
        <w:t>END OF SECTION</w:t>
      </w:r>
      <w:r w:rsidR="0040668E">
        <w:br w:type="page"/>
      </w:r>
    </w:p>
    <w:tbl>
      <w:tblPr>
        <w:tblW w:w="10493" w:type="dxa"/>
        <w:tblInd w:w="-870" w:type="dxa"/>
        <w:tblLayout w:type="fixed"/>
        <w:tblCellMar>
          <w:left w:w="30" w:type="dxa"/>
          <w:right w:w="30" w:type="dxa"/>
        </w:tblCellMar>
        <w:tblLook w:val="0000" w:firstRow="0" w:lastRow="0" w:firstColumn="0" w:lastColumn="0" w:noHBand="0" w:noVBand="0"/>
      </w:tblPr>
      <w:tblGrid>
        <w:gridCol w:w="1403"/>
        <w:gridCol w:w="679"/>
        <w:gridCol w:w="581"/>
        <w:gridCol w:w="80"/>
        <w:gridCol w:w="803"/>
        <w:gridCol w:w="1007"/>
        <w:gridCol w:w="631"/>
        <w:gridCol w:w="711"/>
        <w:gridCol w:w="631"/>
        <w:gridCol w:w="773"/>
        <w:gridCol w:w="668"/>
        <w:gridCol w:w="1080"/>
        <w:gridCol w:w="726"/>
        <w:gridCol w:w="264"/>
        <w:gridCol w:w="456"/>
      </w:tblGrid>
      <w:tr w:rsidR="00F544B2" w:rsidRPr="003E74D3" w14:paraId="08AD9F3C" w14:textId="77777777" w:rsidTr="000F7318">
        <w:trPr>
          <w:trHeight w:val="326"/>
        </w:trPr>
        <w:tc>
          <w:tcPr>
            <w:tcW w:w="1403" w:type="dxa"/>
          </w:tcPr>
          <w:p w14:paraId="1C32E9E6" w14:textId="77777777" w:rsidR="00F544B2" w:rsidRPr="003E74D3" w:rsidRDefault="00F544B2" w:rsidP="009E6C7E">
            <w:pPr>
              <w:jc w:val="center"/>
              <w:rPr>
                <w:snapToGrid w:val="0"/>
                <w:color w:val="000000"/>
              </w:rPr>
            </w:pPr>
          </w:p>
        </w:tc>
        <w:tc>
          <w:tcPr>
            <w:tcW w:w="679" w:type="dxa"/>
          </w:tcPr>
          <w:p w14:paraId="6843E6A8" w14:textId="77777777" w:rsidR="00F544B2" w:rsidRPr="003E74D3" w:rsidRDefault="00F544B2" w:rsidP="009E6C7E">
            <w:pPr>
              <w:jc w:val="center"/>
              <w:rPr>
                <w:snapToGrid w:val="0"/>
                <w:color w:val="000000"/>
              </w:rPr>
            </w:pPr>
          </w:p>
        </w:tc>
        <w:tc>
          <w:tcPr>
            <w:tcW w:w="581" w:type="dxa"/>
          </w:tcPr>
          <w:p w14:paraId="0FF4AD86" w14:textId="77777777" w:rsidR="00F544B2" w:rsidRPr="003E74D3" w:rsidRDefault="00F544B2" w:rsidP="009E6C7E">
            <w:pPr>
              <w:jc w:val="center"/>
              <w:rPr>
                <w:snapToGrid w:val="0"/>
                <w:color w:val="000000"/>
              </w:rPr>
            </w:pPr>
          </w:p>
        </w:tc>
        <w:tc>
          <w:tcPr>
            <w:tcW w:w="80" w:type="dxa"/>
          </w:tcPr>
          <w:p w14:paraId="38B1B623" w14:textId="77777777" w:rsidR="00F544B2" w:rsidRPr="003E74D3" w:rsidRDefault="00F544B2" w:rsidP="009E6C7E">
            <w:pPr>
              <w:jc w:val="center"/>
              <w:rPr>
                <w:snapToGrid w:val="0"/>
                <w:color w:val="000000"/>
              </w:rPr>
            </w:pPr>
          </w:p>
        </w:tc>
        <w:tc>
          <w:tcPr>
            <w:tcW w:w="4556" w:type="dxa"/>
            <w:gridSpan w:val="6"/>
          </w:tcPr>
          <w:p w14:paraId="333D42F6" w14:textId="77777777" w:rsidR="00F544B2" w:rsidRPr="003E74D3" w:rsidRDefault="00455624" w:rsidP="007543AB">
            <w:pPr>
              <w:jc w:val="center"/>
              <w:rPr>
                <w:b/>
                <w:snapToGrid w:val="0"/>
                <w:color w:val="000000"/>
                <w:sz w:val="24"/>
              </w:rPr>
            </w:pPr>
            <w:r w:rsidRPr="003E74D3">
              <w:rPr>
                <w:b/>
                <w:snapToGrid w:val="0"/>
                <w:color w:val="000000"/>
                <w:sz w:val="24"/>
              </w:rPr>
              <w:t xml:space="preserve">FACTORY FABRICATED </w:t>
            </w:r>
            <w:r w:rsidR="0095329E" w:rsidRPr="003E74D3">
              <w:rPr>
                <w:b/>
                <w:snapToGrid w:val="0"/>
                <w:color w:val="000000"/>
                <w:sz w:val="24"/>
              </w:rPr>
              <w:t>CUSTOM</w:t>
            </w:r>
            <w:r w:rsidR="008E239D" w:rsidRPr="003E74D3">
              <w:rPr>
                <w:b/>
                <w:snapToGrid w:val="0"/>
                <w:color w:val="000000"/>
                <w:sz w:val="24"/>
              </w:rPr>
              <w:t xml:space="preserve"> </w:t>
            </w:r>
            <w:r w:rsidR="00F544B2" w:rsidRPr="003E74D3">
              <w:rPr>
                <w:b/>
                <w:snapToGrid w:val="0"/>
                <w:color w:val="000000"/>
                <w:sz w:val="24"/>
              </w:rPr>
              <w:t>AIR HANDLING UNIT LEAKAGE TEST REPORT</w:t>
            </w:r>
          </w:p>
        </w:tc>
        <w:tc>
          <w:tcPr>
            <w:tcW w:w="668" w:type="dxa"/>
          </w:tcPr>
          <w:p w14:paraId="503EB10E" w14:textId="77777777" w:rsidR="00F544B2" w:rsidRPr="003E74D3" w:rsidRDefault="00F544B2" w:rsidP="009E6C7E">
            <w:pPr>
              <w:jc w:val="center"/>
              <w:rPr>
                <w:snapToGrid w:val="0"/>
                <w:color w:val="000000"/>
              </w:rPr>
            </w:pPr>
          </w:p>
        </w:tc>
        <w:tc>
          <w:tcPr>
            <w:tcW w:w="1080" w:type="dxa"/>
          </w:tcPr>
          <w:p w14:paraId="101B5030" w14:textId="77777777" w:rsidR="00F544B2" w:rsidRPr="003E74D3" w:rsidRDefault="00F544B2" w:rsidP="009E6C7E">
            <w:pPr>
              <w:jc w:val="center"/>
              <w:rPr>
                <w:snapToGrid w:val="0"/>
                <w:color w:val="000000"/>
              </w:rPr>
            </w:pPr>
          </w:p>
        </w:tc>
        <w:tc>
          <w:tcPr>
            <w:tcW w:w="990" w:type="dxa"/>
            <w:gridSpan w:val="2"/>
          </w:tcPr>
          <w:p w14:paraId="02DFFCB6" w14:textId="77777777" w:rsidR="00F544B2" w:rsidRPr="003E74D3" w:rsidRDefault="00F544B2" w:rsidP="009E6C7E">
            <w:pPr>
              <w:jc w:val="center"/>
              <w:rPr>
                <w:snapToGrid w:val="0"/>
                <w:color w:val="000000"/>
              </w:rPr>
            </w:pPr>
          </w:p>
        </w:tc>
        <w:tc>
          <w:tcPr>
            <w:tcW w:w="456" w:type="dxa"/>
          </w:tcPr>
          <w:p w14:paraId="65EE793A" w14:textId="77777777" w:rsidR="00F544B2" w:rsidRPr="003E74D3" w:rsidRDefault="00F544B2" w:rsidP="009E6C7E">
            <w:pPr>
              <w:jc w:val="center"/>
              <w:rPr>
                <w:snapToGrid w:val="0"/>
                <w:color w:val="000000"/>
              </w:rPr>
            </w:pPr>
          </w:p>
        </w:tc>
      </w:tr>
      <w:tr w:rsidR="00F544B2" w:rsidRPr="003E74D3" w14:paraId="34B408D9" w14:textId="77777777" w:rsidTr="000F7318">
        <w:trPr>
          <w:trHeight w:val="326"/>
        </w:trPr>
        <w:tc>
          <w:tcPr>
            <w:tcW w:w="1403" w:type="dxa"/>
          </w:tcPr>
          <w:p w14:paraId="07C28044" w14:textId="77777777" w:rsidR="00F544B2" w:rsidRPr="003E74D3" w:rsidRDefault="00F544B2" w:rsidP="009E6C7E">
            <w:pPr>
              <w:jc w:val="right"/>
              <w:rPr>
                <w:snapToGrid w:val="0"/>
                <w:color w:val="000000"/>
              </w:rPr>
            </w:pPr>
          </w:p>
        </w:tc>
        <w:tc>
          <w:tcPr>
            <w:tcW w:w="679" w:type="dxa"/>
          </w:tcPr>
          <w:p w14:paraId="4BBF5E69" w14:textId="77777777" w:rsidR="00F544B2" w:rsidRPr="003E74D3" w:rsidRDefault="00F544B2" w:rsidP="009E6C7E">
            <w:pPr>
              <w:jc w:val="right"/>
              <w:rPr>
                <w:snapToGrid w:val="0"/>
                <w:color w:val="000000"/>
              </w:rPr>
            </w:pPr>
          </w:p>
        </w:tc>
        <w:tc>
          <w:tcPr>
            <w:tcW w:w="581" w:type="dxa"/>
          </w:tcPr>
          <w:p w14:paraId="0795B458" w14:textId="77777777" w:rsidR="00F544B2" w:rsidRPr="003E74D3" w:rsidRDefault="00F544B2" w:rsidP="009E6C7E">
            <w:pPr>
              <w:jc w:val="right"/>
              <w:rPr>
                <w:snapToGrid w:val="0"/>
                <w:color w:val="000000"/>
              </w:rPr>
            </w:pPr>
          </w:p>
        </w:tc>
        <w:tc>
          <w:tcPr>
            <w:tcW w:w="883" w:type="dxa"/>
            <w:gridSpan w:val="2"/>
          </w:tcPr>
          <w:p w14:paraId="1534516A" w14:textId="77777777" w:rsidR="00F544B2" w:rsidRPr="003E74D3" w:rsidRDefault="00F544B2" w:rsidP="009E6C7E">
            <w:pPr>
              <w:jc w:val="right"/>
              <w:rPr>
                <w:snapToGrid w:val="0"/>
                <w:color w:val="000000"/>
              </w:rPr>
            </w:pPr>
          </w:p>
        </w:tc>
        <w:tc>
          <w:tcPr>
            <w:tcW w:w="1007" w:type="dxa"/>
          </w:tcPr>
          <w:p w14:paraId="132400E3" w14:textId="77777777" w:rsidR="00F544B2" w:rsidRPr="003E74D3" w:rsidRDefault="00F544B2" w:rsidP="009E6C7E">
            <w:pPr>
              <w:jc w:val="right"/>
              <w:rPr>
                <w:snapToGrid w:val="0"/>
                <w:color w:val="000000"/>
              </w:rPr>
            </w:pPr>
          </w:p>
        </w:tc>
        <w:tc>
          <w:tcPr>
            <w:tcW w:w="631" w:type="dxa"/>
          </w:tcPr>
          <w:p w14:paraId="6742D2D6" w14:textId="77777777" w:rsidR="00F544B2" w:rsidRPr="003E74D3" w:rsidRDefault="00F544B2" w:rsidP="009E6C7E">
            <w:pPr>
              <w:jc w:val="right"/>
              <w:rPr>
                <w:snapToGrid w:val="0"/>
                <w:color w:val="000000"/>
              </w:rPr>
            </w:pPr>
          </w:p>
        </w:tc>
        <w:tc>
          <w:tcPr>
            <w:tcW w:w="711" w:type="dxa"/>
          </w:tcPr>
          <w:p w14:paraId="099F5BCC" w14:textId="77777777" w:rsidR="00F544B2" w:rsidRPr="003E74D3" w:rsidRDefault="00F544B2" w:rsidP="009E6C7E">
            <w:pPr>
              <w:jc w:val="right"/>
              <w:rPr>
                <w:snapToGrid w:val="0"/>
                <w:color w:val="000000"/>
              </w:rPr>
            </w:pPr>
          </w:p>
        </w:tc>
        <w:tc>
          <w:tcPr>
            <w:tcW w:w="631" w:type="dxa"/>
          </w:tcPr>
          <w:p w14:paraId="419164D8" w14:textId="77777777" w:rsidR="00F544B2" w:rsidRPr="003E74D3" w:rsidRDefault="00F544B2" w:rsidP="009E6C7E">
            <w:pPr>
              <w:jc w:val="right"/>
              <w:rPr>
                <w:snapToGrid w:val="0"/>
                <w:color w:val="000000"/>
              </w:rPr>
            </w:pPr>
          </w:p>
        </w:tc>
        <w:tc>
          <w:tcPr>
            <w:tcW w:w="773" w:type="dxa"/>
          </w:tcPr>
          <w:p w14:paraId="01D6941B" w14:textId="77777777" w:rsidR="00F544B2" w:rsidRPr="003E74D3" w:rsidRDefault="00F544B2" w:rsidP="009E6C7E">
            <w:pPr>
              <w:jc w:val="right"/>
              <w:rPr>
                <w:snapToGrid w:val="0"/>
                <w:color w:val="000000"/>
              </w:rPr>
            </w:pPr>
          </w:p>
        </w:tc>
        <w:tc>
          <w:tcPr>
            <w:tcW w:w="668" w:type="dxa"/>
          </w:tcPr>
          <w:p w14:paraId="1FFC76EC" w14:textId="77777777" w:rsidR="00F544B2" w:rsidRPr="003E74D3" w:rsidRDefault="00F544B2" w:rsidP="009E6C7E">
            <w:pPr>
              <w:jc w:val="right"/>
              <w:rPr>
                <w:snapToGrid w:val="0"/>
                <w:color w:val="000000"/>
              </w:rPr>
            </w:pPr>
          </w:p>
        </w:tc>
        <w:tc>
          <w:tcPr>
            <w:tcW w:w="1080" w:type="dxa"/>
          </w:tcPr>
          <w:p w14:paraId="336B0E89" w14:textId="77777777" w:rsidR="00F544B2" w:rsidRPr="003E74D3" w:rsidRDefault="00F544B2" w:rsidP="009E6C7E">
            <w:pPr>
              <w:jc w:val="right"/>
              <w:rPr>
                <w:snapToGrid w:val="0"/>
                <w:color w:val="000000"/>
              </w:rPr>
            </w:pPr>
          </w:p>
        </w:tc>
        <w:tc>
          <w:tcPr>
            <w:tcW w:w="990" w:type="dxa"/>
            <w:gridSpan w:val="2"/>
          </w:tcPr>
          <w:p w14:paraId="2D195D3C" w14:textId="77777777" w:rsidR="00F544B2" w:rsidRPr="003E74D3" w:rsidRDefault="00F544B2" w:rsidP="009E6C7E">
            <w:pPr>
              <w:jc w:val="right"/>
              <w:rPr>
                <w:snapToGrid w:val="0"/>
                <w:color w:val="000000"/>
              </w:rPr>
            </w:pPr>
          </w:p>
        </w:tc>
        <w:tc>
          <w:tcPr>
            <w:tcW w:w="456" w:type="dxa"/>
          </w:tcPr>
          <w:p w14:paraId="411A9ADE" w14:textId="77777777" w:rsidR="00F544B2" w:rsidRPr="003E74D3" w:rsidRDefault="00F544B2" w:rsidP="009E6C7E">
            <w:pPr>
              <w:jc w:val="right"/>
              <w:rPr>
                <w:snapToGrid w:val="0"/>
                <w:color w:val="000000"/>
              </w:rPr>
            </w:pPr>
          </w:p>
        </w:tc>
      </w:tr>
      <w:tr w:rsidR="00F544B2" w:rsidRPr="003E74D3" w14:paraId="4399AA7F" w14:textId="77777777" w:rsidTr="000F7318">
        <w:trPr>
          <w:trHeight w:val="326"/>
        </w:trPr>
        <w:tc>
          <w:tcPr>
            <w:tcW w:w="2082" w:type="dxa"/>
            <w:gridSpan w:val="2"/>
            <w:tcBorders>
              <w:top w:val="single" w:sz="6" w:space="0" w:color="auto"/>
              <w:left w:val="single" w:sz="6" w:space="0" w:color="auto"/>
            </w:tcBorders>
          </w:tcPr>
          <w:p w14:paraId="79C42A45" w14:textId="77777777" w:rsidR="00F544B2" w:rsidRPr="003E74D3" w:rsidRDefault="00F544B2" w:rsidP="009E6C7E">
            <w:pPr>
              <w:rPr>
                <w:b/>
                <w:snapToGrid w:val="0"/>
                <w:color w:val="000000"/>
              </w:rPr>
            </w:pPr>
            <w:r w:rsidRPr="003E74D3">
              <w:rPr>
                <w:b/>
                <w:snapToGrid w:val="0"/>
                <w:color w:val="000000"/>
              </w:rPr>
              <w:t xml:space="preserve">State of </w:t>
            </w:r>
            <w:smartTag w:uri="urn:schemas-microsoft-com:office:smarttags" w:element="State">
              <w:smartTag w:uri="urn:schemas-microsoft-com:office:smarttags" w:element="place">
                <w:r w:rsidRPr="003E74D3">
                  <w:rPr>
                    <w:b/>
                    <w:snapToGrid w:val="0"/>
                    <w:color w:val="000000"/>
                  </w:rPr>
                  <w:t>Wisconsin</w:t>
                </w:r>
              </w:smartTag>
            </w:smartTag>
          </w:p>
        </w:tc>
        <w:tc>
          <w:tcPr>
            <w:tcW w:w="581" w:type="dxa"/>
            <w:tcBorders>
              <w:top w:val="single" w:sz="6" w:space="0" w:color="auto"/>
            </w:tcBorders>
          </w:tcPr>
          <w:p w14:paraId="7596972B" w14:textId="77777777" w:rsidR="00F544B2" w:rsidRPr="003E74D3" w:rsidRDefault="00F544B2" w:rsidP="009E6C7E">
            <w:pPr>
              <w:jc w:val="right"/>
              <w:rPr>
                <w:b/>
                <w:snapToGrid w:val="0"/>
                <w:color w:val="000000"/>
              </w:rPr>
            </w:pPr>
          </w:p>
        </w:tc>
        <w:tc>
          <w:tcPr>
            <w:tcW w:w="883" w:type="dxa"/>
            <w:gridSpan w:val="2"/>
            <w:tcBorders>
              <w:top w:val="single" w:sz="6" w:space="0" w:color="auto"/>
            </w:tcBorders>
          </w:tcPr>
          <w:p w14:paraId="2D324170" w14:textId="77777777" w:rsidR="00F544B2" w:rsidRPr="003E74D3" w:rsidRDefault="00F544B2" w:rsidP="009E6C7E">
            <w:pPr>
              <w:jc w:val="right"/>
              <w:rPr>
                <w:b/>
                <w:snapToGrid w:val="0"/>
                <w:color w:val="000000"/>
              </w:rPr>
            </w:pPr>
          </w:p>
        </w:tc>
        <w:tc>
          <w:tcPr>
            <w:tcW w:w="1007" w:type="dxa"/>
            <w:tcBorders>
              <w:top w:val="single" w:sz="6" w:space="0" w:color="auto"/>
            </w:tcBorders>
          </w:tcPr>
          <w:p w14:paraId="7C05200E" w14:textId="77777777" w:rsidR="00F544B2" w:rsidRPr="003E74D3" w:rsidRDefault="00F544B2" w:rsidP="009E6C7E">
            <w:pPr>
              <w:jc w:val="right"/>
              <w:rPr>
                <w:b/>
                <w:snapToGrid w:val="0"/>
                <w:color w:val="000000"/>
              </w:rPr>
            </w:pPr>
          </w:p>
        </w:tc>
        <w:tc>
          <w:tcPr>
            <w:tcW w:w="631" w:type="dxa"/>
            <w:tcBorders>
              <w:top w:val="single" w:sz="6" w:space="0" w:color="auto"/>
            </w:tcBorders>
          </w:tcPr>
          <w:p w14:paraId="6BABA608" w14:textId="77777777" w:rsidR="00F544B2" w:rsidRPr="003E74D3" w:rsidRDefault="00F544B2" w:rsidP="009E6C7E">
            <w:pPr>
              <w:jc w:val="right"/>
              <w:rPr>
                <w:b/>
                <w:snapToGrid w:val="0"/>
                <w:color w:val="000000"/>
              </w:rPr>
            </w:pPr>
          </w:p>
        </w:tc>
        <w:tc>
          <w:tcPr>
            <w:tcW w:w="711" w:type="dxa"/>
            <w:tcBorders>
              <w:top w:val="single" w:sz="6" w:space="0" w:color="auto"/>
            </w:tcBorders>
          </w:tcPr>
          <w:p w14:paraId="330D5EF1" w14:textId="77777777" w:rsidR="00F544B2" w:rsidRPr="003E74D3" w:rsidRDefault="00F544B2" w:rsidP="009E6C7E">
            <w:pPr>
              <w:jc w:val="right"/>
              <w:rPr>
                <w:b/>
                <w:snapToGrid w:val="0"/>
                <w:color w:val="000000"/>
              </w:rPr>
            </w:pPr>
          </w:p>
        </w:tc>
        <w:tc>
          <w:tcPr>
            <w:tcW w:w="631" w:type="dxa"/>
            <w:tcBorders>
              <w:top w:val="single" w:sz="6" w:space="0" w:color="auto"/>
            </w:tcBorders>
          </w:tcPr>
          <w:p w14:paraId="23001BE5" w14:textId="77777777" w:rsidR="00F544B2" w:rsidRPr="003E74D3" w:rsidRDefault="00F544B2" w:rsidP="009E6C7E">
            <w:pPr>
              <w:jc w:val="right"/>
              <w:rPr>
                <w:b/>
                <w:snapToGrid w:val="0"/>
                <w:color w:val="000000"/>
              </w:rPr>
            </w:pPr>
          </w:p>
        </w:tc>
        <w:tc>
          <w:tcPr>
            <w:tcW w:w="3511" w:type="dxa"/>
            <w:gridSpan w:val="5"/>
            <w:tcBorders>
              <w:top w:val="single" w:sz="6" w:space="0" w:color="auto"/>
            </w:tcBorders>
          </w:tcPr>
          <w:p w14:paraId="563AD996" w14:textId="77777777" w:rsidR="00F544B2" w:rsidRPr="003E74D3" w:rsidRDefault="004B507D" w:rsidP="009E6C7E">
            <w:pPr>
              <w:rPr>
                <w:b/>
                <w:snapToGrid w:val="0"/>
                <w:color w:val="000000"/>
              </w:rPr>
            </w:pPr>
            <w:r>
              <w:rPr>
                <w:b/>
                <w:snapToGrid w:val="0"/>
                <w:color w:val="000000"/>
              </w:rPr>
              <w:t>DFD</w:t>
            </w:r>
            <w:r w:rsidR="00F544B2" w:rsidRPr="003E74D3">
              <w:rPr>
                <w:b/>
                <w:snapToGrid w:val="0"/>
                <w:color w:val="000000"/>
              </w:rPr>
              <w:t xml:space="preserve"> Project Number:_________</w:t>
            </w:r>
          </w:p>
        </w:tc>
        <w:tc>
          <w:tcPr>
            <w:tcW w:w="456" w:type="dxa"/>
            <w:tcBorders>
              <w:top w:val="single" w:sz="6" w:space="0" w:color="auto"/>
              <w:right w:val="single" w:sz="6" w:space="0" w:color="auto"/>
            </w:tcBorders>
          </w:tcPr>
          <w:p w14:paraId="2ABA2E94" w14:textId="77777777" w:rsidR="00F544B2" w:rsidRPr="003E74D3" w:rsidRDefault="00F544B2" w:rsidP="009E6C7E">
            <w:pPr>
              <w:jc w:val="right"/>
              <w:rPr>
                <w:snapToGrid w:val="0"/>
                <w:color w:val="000000"/>
              </w:rPr>
            </w:pPr>
          </w:p>
        </w:tc>
      </w:tr>
      <w:tr w:rsidR="00F544B2" w:rsidRPr="003E74D3" w14:paraId="066849A8" w14:textId="77777777" w:rsidTr="000F7318">
        <w:trPr>
          <w:trHeight w:val="326"/>
        </w:trPr>
        <w:tc>
          <w:tcPr>
            <w:tcW w:w="2663" w:type="dxa"/>
            <w:gridSpan w:val="3"/>
            <w:tcBorders>
              <w:left w:val="single" w:sz="6" w:space="0" w:color="auto"/>
            </w:tcBorders>
          </w:tcPr>
          <w:p w14:paraId="792EB5F5" w14:textId="77777777" w:rsidR="00F544B2" w:rsidRPr="003E74D3" w:rsidRDefault="00F544B2" w:rsidP="009E6C7E">
            <w:pPr>
              <w:rPr>
                <w:b/>
                <w:snapToGrid w:val="0"/>
                <w:color w:val="000000"/>
              </w:rPr>
            </w:pPr>
            <w:r w:rsidRPr="003E74D3">
              <w:rPr>
                <w:b/>
                <w:snapToGrid w:val="0"/>
                <w:color w:val="000000"/>
              </w:rPr>
              <w:t>Department of Administration</w:t>
            </w:r>
          </w:p>
        </w:tc>
        <w:tc>
          <w:tcPr>
            <w:tcW w:w="883" w:type="dxa"/>
            <w:gridSpan w:val="2"/>
          </w:tcPr>
          <w:p w14:paraId="10076075" w14:textId="77777777" w:rsidR="00F544B2" w:rsidRPr="003E74D3" w:rsidRDefault="00F544B2" w:rsidP="009E6C7E">
            <w:pPr>
              <w:jc w:val="right"/>
              <w:rPr>
                <w:b/>
                <w:snapToGrid w:val="0"/>
                <w:color w:val="000000"/>
              </w:rPr>
            </w:pPr>
          </w:p>
        </w:tc>
        <w:tc>
          <w:tcPr>
            <w:tcW w:w="1007" w:type="dxa"/>
          </w:tcPr>
          <w:p w14:paraId="060C2413" w14:textId="77777777" w:rsidR="00F544B2" w:rsidRPr="003E74D3" w:rsidRDefault="00F544B2" w:rsidP="009E6C7E">
            <w:pPr>
              <w:jc w:val="right"/>
              <w:rPr>
                <w:b/>
                <w:snapToGrid w:val="0"/>
                <w:color w:val="000000"/>
              </w:rPr>
            </w:pPr>
          </w:p>
        </w:tc>
        <w:tc>
          <w:tcPr>
            <w:tcW w:w="631" w:type="dxa"/>
          </w:tcPr>
          <w:p w14:paraId="1AD0AFE4" w14:textId="77777777" w:rsidR="00F544B2" w:rsidRPr="003E74D3" w:rsidRDefault="00F544B2" w:rsidP="009E6C7E">
            <w:pPr>
              <w:jc w:val="right"/>
              <w:rPr>
                <w:b/>
                <w:snapToGrid w:val="0"/>
                <w:color w:val="000000"/>
              </w:rPr>
            </w:pPr>
          </w:p>
        </w:tc>
        <w:tc>
          <w:tcPr>
            <w:tcW w:w="711" w:type="dxa"/>
          </w:tcPr>
          <w:p w14:paraId="52F88024" w14:textId="77777777" w:rsidR="00F544B2" w:rsidRPr="003E74D3" w:rsidRDefault="00F544B2" w:rsidP="009E6C7E">
            <w:pPr>
              <w:jc w:val="right"/>
              <w:rPr>
                <w:b/>
                <w:snapToGrid w:val="0"/>
                <w:color w:val="000000"/>
              </w:rPr>
            </w:pPr>
          </w:p>
        </w:tc>
        <w:tc>
          <w:tcPr>
            <w:tcW w:w="631" w:type="dxa"/>
          </w:tcPr>
          <w:p w14:paraId="2258B567" w14:textId="77777777" w:rsidR="00F544B2" w:rsidRPr="003E74D3" w:rsidRDefault="00F544B2" w:rsidP="009E6C7E">
            <w:pPr>
              <w:jc w:val="right"/>
              <w:rPr>
                <w:b/>
                <w:snapToGrid w:val="0"/>
                <w:color w:val="000000"/>
              </w:rPr>
            </w:pPr>
          </w:p>
        </w:tc>
        <w:tc>
          <w:tcPr>
            <w:tcW w:w="773" w:type="dxa"/>
          </w:tcPr>
          <w:p w14:paraId="4033FF78" w14:textId="77777777" w:rsidR="00F544B2" w:rsidRPr="003E74D3" w:rsidRDefault="00F544B2" w:rsidP="009E6C7E">
            <w:pPr>
              <w:jc w:val="right"/>
              <w:rPr>
                <w:b/>
                <w:snapToGrid w:val="0"/>
                <w:color w:val="000000"/>
              </w:rPr>
            </w:pPr>
          </w:p>
        </w:tc>
        <w:tc>
          <w:tcPr>
            <w:tcW w:w="668" w:type="dxa"/>
          </w:tcPr>
          <w:p w14:paraId="25DC6A46" w14:textId="77777777" w:rsidR="00F544B2" w:rsidRPr="003E74D3" w:rsidRDefault="00F544B2" w:rsidP="009E6C7E">
            <w:pPr>
              <w:jc w:val="right"/>
              <w:rPr>
                <w:b/>
                <w:snapToGrid w:val="0"/>
                <w:color w:val="000000"/>
              </w:rPr>
            </w:pPr>
          </w:p>
        </w:tc>
        <w:tc>
          <w:tcPr>
            <w:tcW w:w="1080" w:type="dxa"/>
          </w:tcPr>
          <w:p w14:paraId="13E5C471" w14:textId="77777777" w:rsidR="00F544B2" w:rsidRPr="003E74D3" w:rsidRDefault="00F544B2" w:rsidP="009E6C7E">
            <w:pPr>
              <w:jc w:val="right"/>
              <w:rPr>
                <w:b/>
                <w:snapToGrid w:val="0"/>
                <w:color w:val="000000"/>
              </w:rPr>
            </w:pPr>
          </w:p>
        </w:tc>
        <w:tc>
          <w:tcPr>
            <w:tcW w:w="990" w:type="dxa"/>
            <w:gridSpan w:val="2"/>
          </w:tcPr>
          <w:p w14:paraId="70ADE1B0" w14:textId="77777777" w:rsidR="00F544B2" w:rsidRPr="003E74D3" w:rsidRDefault="00F544B2" w:rsidP="009E6C7E">
            <w:pPr>
              <w:jc w:val="right"/>
              <w:rPr>
                <w:b/>
                <w:snapToGrid w:val="0"/>
                <w:color w:val="000000"/>
              </w:rPr>
            </w:pPr>
          </w:p>
        </w:tc>
        <w:tc>
          <w:tcPr>
            <w:tcW w:w="456" w:type="dxa"/>
            <w:tcBorders>
              <w:right w:val="single" w:sz="6" w:space="0" w:color="auto"/>
            </w:tcBorders>
          </w:tcPr>
          <w:p w14:paraId="59B81772" w14:textId="77777777" w:rsidR="00F544B2" w:rsidRPr="003E74D3" w:rsidRDefault="00F544B2" w:rsidP="009E6C7E">
            <w:pPr>
              <w:jc w:val="right"/>
              <w:rPr>
                <w:snapToGrid w:val="0"/>
                <w:color w:val="000000"/>
              </w:rPr>
            </w:pPr>
          </w:p>
        </w:tc>
      </w:tr>
      <w:tr w:rsidR="00F544B2" w:rsidRPr="003E74D3" w14:paraId="60FA20EB" w14:textId="77777777" w:rsidTr="000F7318">
        <w:trPr>
          <w:trHeight w:val="326"/>
        </w:trPr>
        <w:tc>
          <w:tcPr>
            <w:tcW w:w="3546" w:type="dxa"/>
            <w:gridSpan w:val="5"/>
            <w:tcBorders>
              <w:left w:val="single" w:sz="6" w:space="0" w:color="auto"/>
              <w:bottom w:val="single" w:sz="6" w:space="0" w:color="auto"/>
            </w:tcBorders>
          </w:tcPr>
          <w:p w14:paraId="69DE7251" w14:textId="77777777" w:rsidR="00F544B2" w:rsidRPr="003E74D3" w:rsidRDefault="004B507D" w:rsidP="009E6C7E">
            <w:pPr>
              <w:rPr>
                <w:b/>
                <w:snapToGrid w:val="0"/>
                <w:color w:val="000000"/>
              </w:rPr>
            </w:pPr>
            <w:r>
              <w:rPr>
                <w:b/>
                <w:snapToGrid w:val="0"/>
                <w:color w:val="000000"/>
              </w:rPr>
              <w:t>Division of Facilities Development</w:t>
            </w:r>
          </w:p>
        </w:tc>
        <w:tc>
          <w:tcPr>
            <w:tcW w:w="1007" w:type="dxa"/>
            <w:tcBorders>
              <w:bottom w:val="single" w:sz="6" w:space="0" w:color="auto"/>
            </w:tcBorders>
          </w:tcPr>
          <w:p w14:paraId="15D487C9" w14:textId="77777777" w:rsidR="00F544B2" w:rsidRPr="003E74D3" w:rsidRDefault="00F544B2" w:rsidP="009E6C7E">
            <w:pPr>
              <w:jc w:val="right"/>
              <w:rPr>
                <w:b/>
                <w:snapToGrid w:val="0"/>
                <w:color w:val="000000"/>
              </w:rPr>
            </w:pPr>
          </w:p>
        </w:tc>
        <w:tc>
          <w:tcPr>
            <w:tcW w:w="631" w:type="dxa"/>
            <w:tcBorders>
              <w:bottom w:val="single" w:sz="6" w:space="0" w:color="auto"/>
            </w:tcBorders>
          </w:tcPr>
          <w:p w14:paraId="1569F540" w14:textId="77777777" w:rsidR="00F544B2" w:rsidRPr="003E74D3" w:rsidRDefault="00F544B2" w:rsidP="009E6C7E">
            <w:pPr>
              <w:jc w:val="right"/>
              <w:rPr>
                <w:b/>
                <w:snapToGrid w:val="0"/>
                <w:color w:val="000000"/>
              </w:rPr>
            </w:pPr>
          </w:p>
        </w:tc>
        <w:tc>
          <w:tcPr>
            <w:tcW w:w="711" w:type="dxa"/>
            <w:tcBorders>
              <w:bottom w:val="single" w:sz="6" w:space="0" w:color="auto"/>
            </w:tcBorders>
          </w:tcPr>
          <w:p w14:paraId="1CF259D1" w14:textId="77777777" w:rsidR="00F544B2" w:rsidRPr="003E74D3" w:rsidRDefault="00F544B2" w:rsidP="009E6C7E">
            <w:pPr>
              <w:jc w:val="right"/>
              <w:rPr>
                <w:b/>
                <w:snapToGrid w:val="0"/>
                <w:color w:val="000000"/>
              </w:rPr>
            </w:pPr>
          </w:p>
        </w:tc>
        <w:tc>
          <w:tcPr>
            <w:tcW w:w="631" w:type="dxa"/>
            <w:tcBorders>
              <w:bottom w:val="single" w:sz="6" w:space="0" w:color="auto"/>
            </w:tcBorders>
          </w:tcPr>
          <w:p w14:paraId="186C57EE" w14:textId="77777777" w:rsidR="00F544B2" w:rsidRPr="003E74D3" w:rsidRDefault="00F544B2" w:rsidP="009E6C7E">
            <w:pPr>
              <w:jc w:val="right"/>
              <w:rPr>
                <w:b/>
                <w:snapToGrid w:val="0"/>
                <w:color w:val="000000"/>
              </w:rPr>
            </w:pPr>
          </w:p>
        </w:tc>
        <w:tc>
          <w:tcPr>
            <w:tcW w:w="3511" w:type="dxa"/>
            <w:gridSpan w:val="5"/>
            <w:tcBorders>
              <w:bottom w:val="single" w:sz="6" w:space="0" w:color="auto"/>
            </w:tcBorders>
          </w:tcPr>
          <w:p w14:paraId="0F76175C" w14:textId="77777777" w:rsidR="00F544B2" w:rsidRPr="003E74D3" w:rsidRDefault="00F544B2" w:rsidP="009E6C7E">
            <w:pPr>
              <w:rPr>
                <w:b/>
                <w:snapToGrid w:val="0"/>
                <w:color w:val="000000"/>
              </w:rPr>
            </w:pPr>
            <w:r w:rsidRPr="003E74D3">
              <w:rPr>
                <w:b/>
                <w:snapToGrid w:val="0"/>
                <w:color w:val="000000"/>
              </w:rPr>
              <w:t>Date Submitted:_____________</w:t>
            </w:r>
          </w:p>
        </w:tc>
        <w:tc>
          <w:tcPr>
            <w:tcW w:w="456" w:type="dxa"/>
            <w:tcBorders>
              <w:bottom w:val="single" w:sz="6" w:space="0" w:color="auto"/>
              <w:right w:val="single" w:sz="6" w:space="0" w:color="auto"/>
            </w:tcBorders>
          </w:tcPr>
          <w:p w14:paraId="406AEC5A" w14:textId="77777777" w:rsidR="00F544B2" w:rsidRPr="003E74D3" w:rsidRDefault="00F544B2" w:rsidP="009E6C7E">
            <w:pPr>
              <w:jc w:val="right"/>
              <w:rPr>
                <w:snapToGrid w:val="0"/>
                <w:color w:val="000000"/>
              </w:rPr>
            </w:pPr>
          </w:p>
        </w:tc>
      </w:tr>
      <w:tr w:rsidR="00F544B2" w:rsidRPr="003E74D3" w14:paraId="5E6476DA" w14:textId="77777777" w:rsidTr="000F7318">
        <w:trPr>
          <w:trHeight w:val="326"/>
        </w:trPr>
        <w:tc>
          <w:tcPr>
            <w:tcW w:w="1403" w:type="dxa"/>
          </w:tcPr>
          <w:p w14:paraId="76CDCA9C" w14:textId="77777777" w:rsidR="00F544B2" w:rsidRPr="003E74D3" w:rsidRDefault="00F544B2" w:rsidP="009E6C7E">
            <w:pPr>
              <w:jc w:val="right"/>
              <w:rPr>
                <w:b/>
                <w:snapToGrid w:val="0"/>
                <w:color w:val="000000"/>
              </w:rPr>
            </w:pPr>
          </w:p>
        </w:tc>
        <w:tc>
          <w:tcPr>
            <w:tcW w:w="679" w:type="dxa"/>
          </w:tcPr>
          <w:p w14:paraId="4FE2AA72" w14:textId="77777777" w:rsidR="00F544B2" w:rsidRPr="003E74D3" w:rsidRDefault="00F544B2" w:rsidP="009E6C7E">
            <w:pPr>
              <w:jc w:val="right"/>
              <w:rPr>
                <w:b/>
                <w:snapToGrid w:val="0"/>
                <w:color w:val="000000"/>
              </w:rPr>
            </w:pPr>
          </w:p>
        </w:tc>
        <w:tc>
          <w:tcPr>
            <w:tcW w:w="581" w:type="dxa"/>
          </w:tcPr>
          <w:p w14:paraId="45B1C748" w14:textId="77777777" w:rsidR="00F544B2" w:rsidRPr="003E74D3" w:rsidRDefault="00F544B2" w:rsidP="009E6C7E">
            <w:pPr>
              <w:jc w:val="right"/>
              <w:rPr>
                <w:b/>
                <w:snapToGrid w:val="0"/>
                <w:color w:val="000000"/>
              </w:rPr>
            </w:pPr>
          </w:p>
        </w:tc>
        <w:tc>
          <w:tcPr>
            <w:tcW w:w="883" w:type="dxa"/>
            <w:gridSpan w:val="2"/>
          </w:tcPr>
          <w:p w14:paraId="5036F643" w14:textId="77777777" w:rsidR="00F544B2" w:rsidRPr="003E74D3" w:rsidRDefault="00F544B2" w:rsidP="009E6C7E">
            <w:pPr>
              <w:jc w:val="right"/>
              <w:rPr>
                <w:b/>
                <w:snapToGrid w:val="0"/>
                <w:color w:val="000000"/>
              </w:rPr>
            </w:pPr>
          </w:p>
        </w:tc>
        <w:tc>
          <w:tcPr>
            <w:tcW w:w="1007" w:type="dxa"/>
          </w:tcPr>
          <w:p w14:paraId="679251C3" w14:textId="77777777" w:rsidR="00F544B2" w:rsidRPr="003E74D3" w:rsidRDefault="00F544B2" w:rsidP="009E6C7E">
            <w:pPr>
              <w:jc w:val="right"/>
              <w:rPr>
                <w:b/>
                <w:snapToGrid w:val="0"/>
                <w:color w:val="000000"/>
              </w:rPr>
            </w:pPr>
          </w:p>
        </w:tc>
        <w:tc>
          <w:tcPr>
            <w:tcW w:w="631" w:type="dxa"/>
          </w:tcPr>
          <w:p w14:paraId="7357957B" w14:textId="77777777" w:rsidR="00F544B2" w:rsidRPr="003E74D3" w:rsidRDefault="00F544B2" w:rsidP="009E6C7E">
            <w:pPr>
              <w:jc w:val="right"/>
              <w:rPr>
                <w:b/>
                <w:snapToGrid w:val="0"/>
                <w:color w:val="000000"/>
              </w:rPr>
            </w:pPr>
          </w:p>
        </w:tc>
        <w:tc>
          <w:tcPr>
            <w:tcW w:w="711" w:type="dxa"/>
          </w:tcPr>
          <w:p w14:paraId="020E8241" w14:textId="77777777" w:rsidR="00F544B2" w:rsidRPr="003E74D3" w:rsidRDefault="00F544B2" w:rsidP="009E6C7E">
            <w:pPr>
              <w:jc w:val="right"/>
              <w:rPr>
                <w:b/>
                <w:snapToGrid w:val="0"/>
                <w:color w:val="000000"/>
              </w:rPr>
            </w:pPr>
          </w:p>
        </w:tc>
        <w:tc>
          <w:tcPr>
            <w:tcW w:w="631" w:type="dxa"/>
          </w:tcPr>
          <w:p w14:paraId="01A7A0C1" w14:textId="77777777" w:rsidR="00F544B2" w:rsidRPr="003E74D3" w:rsidRDefault="00F544B2" w:rsidP="009E6C7E">
            <w:pPr>
              <w:jc w:val="right"/>
              <w:rPr>
                <w:b/>
                <w:snapToGrid w:val="0"/>
                <w:color w:val="000000"/>
              </w:rPr>
            </w:pPr>
          </w:p>
        </w:tc>
        <w:tc>
          <w:tcPr>
            <w:tcW w:w="773" w:type="dxa"/>
          </w:tcPr>
          <w:p w14:paraId="16CEB4E1" w14:textId="77777777" w:rsidR="00F544B2" w:rsidRPr="003E74D3" w:rsidRDefault="00F544B2" w:rsidP="009E6C7E">
            <w:pPr>
              <w:jc w:val="right"/>
              <w:rPr>
                <w:b/>
                <w:snapToGrid w:val="0"/>
                <w:color w:val="000000"/>
              </w:rPr>
            </w:pPr>
          </w:p>
        </w:tc>
        <w:tc>
          <w:tcPr>
            <w:tcW w:w="668" w:type="dxa"/>
          </w:tcPr>
          <w:p w14:paraId="12FDDF05" w14:textId="77777777" w:rsidR="00F544B2" w:rsidRPr="003E74D3" w:rsidRDefault="00F544B2" w:rsidP="009E6C7E">
            <w:pPr>
              <w:jc w:val="right"/>
              <w:rPr>
                <w:b/>
                <w:snapToGrid w:val="0"/>
                <w:color w:val="000000"/>
              </w:rPr>
            </w:pPr>
          </w:p>
        </w:tc>
        <w:tc>
          <w:tcPr>
            <w:tcW w:w="1080" w:type="dxa"/>
          </w:tcPr>
          <w:p w14:paraId="30618DE1" w14:textId="77777777" w:rsidR="00F544B2" w:rsidRPr="003E74D3" w:rsidRDefault="00F544B2" w:rsidP="009E6C7E">
            <w:pPr>
              <w:jc w:val="right"/>
              <w:rPr>
                <w:b/>
                <w:snapToGrid w:val="0"/>
                <w:color w:val="000000"/>
              </w:rPr>
            </w:pPr>
          </w:p>
        </w:tc>
        <w:tc>
          <w:tcPr>
            <w:tcW w:w="990" w:type="dxa"/>
            <w:gridSpan w:val="2"/>
          </w:tcPr>
          <w:p w14:paraId="298CAC37" w14:textId="77777777" w:rsidR="00F544B2" w:rsidRPr="003E74D3" w:rsidRDefault="00F544B2" w:rsidP="009E6C7E">
            <w:pPr>
              <w:jc w:val="right"/>
              <w:rPr>
                <w:b/>
                <w:snapToGrid w:val="0"/>
                <w:color w:val="000000"/>
              </w:rPr>
            </w:pPr>
          </w:p>
        </w:tc>
        <w:tc>
          <w:tcPr>
            <w:tcW w:w="456" w:type="dxa"/>
          </w:tcPr>
          <w:p w14:paraId="14B77DDE" w14:textId="77777777" w:rsidR="00F544B2" w:rsidRPr="003E74D3" w:rsidRDefault="00F544B2" w:rsidP="009E6C7E">
            <w:pPr>
              <w:jc w:val="right"/>
              <w:rPr>
                <w:snapToGrid w:val="0"/>
                <w:color w:val="000000"/>
              </w:rPr>
            </w:pPr>
          </w:p>
        </w:tc>
      </w:tr>
      <w:tr w:rsidR="00F544B2" w:rsidRPr="003E74D3" w14:paraId="498F72D5" w14:textId="77777777" w:rsidTr="000F7318">
        <w:trPr>
          <w:trHeight w:val="326"/>
        </w:trPr>
        <w:tc>
          <w:tcPr>
            <w:tcW w:w="1403" w:type="dxa"/>
            <w:tcBorders>
              <w:top w:val="single" w:sz="6" w:space="0" w:color="auto"/>
              <w:left w:val="single" w:sz="6" w:space="0" w:color="auto"/>
            </w:tcBorders>
          </w:tcPr>
          <w:p w14:paraId="4F3074CB" w14:textId="77777777" w:rsidR="00F544B2" w:rsidRPr="003E74D3" w:rsidRDefault="00F544B2" w:rsidP="009E6C7E">
            <w:pPr>
              <w:rPr>
                <w:b/>
                <w:snapToGrid w:val="0"/>
                <w:color w:val="000000"/>
                <w:u w:val="single"/>
              </w:rPr>
            </w:pPr>
            <w:r w:rsidRPr="003E74D3">
              <w:rPr>
                <w:b/>
                <w:snapToGrid w:val="0"/>
                <w:color w:val="000000"/>
                <w:u w:val="single"/>
              </w:rPr>
              <w:t>Project</w:t>
            </w:r>
          </w:p>
        </w:tc>
        <w:tc>
          <w:tcPr>
            <w:tcW w:w="679" w:type="dxa"/>
            <w:tcBorders>
              <w:top w:val="single" w:sz="6" w:space="0" w:color="auto"/>
            </w:tcBorders>
          </w:tcPr>
          <w:p w14:paraId="10FD634B" w14:textId="77777777" w:rsidR="00F544B2" w:rsidRPr="003E74D3" w:rsidRDefault="00F544B2" w:rsidP="009E6C7E">
            <w:pPr>
              <w:jc w:val="right"/>
              <w:rPr>
                <w:b/>
                <w:snapToGrid w:val="0"/>
                <w:color w:val="000000"/>
              </w:rPr>
            </w:pPr>
          </w:p>
        </w:tc>
        <w:tc>
          <w:tcPr>
            <w:tcW w:w="8411" w:type="dxa"/>
            <w:gridSpan w:val="13"/>
            <w:tcBorders>
              <w:top w:val="single" w:sz="6" w:space="0" w:color="auto"/>
              <w:right w:val="single" w:sz="6" w:space="0" w:color="auto"/>
            </w:tcBorders>
          </w:tcPr>
          <w:p w14:paraId="63D6FC07" w14:textId="77777777" w:rsidR="00F544B2" w:rsidRPr="003E74D3" w:rsidRDefault="00F544B2" w:rsidP="009E6C7E">
            <w:pPr>
              <w:rPr>
                <w:b/>
                <w:snapToGrid w:val="0"/>
                <w:color w:val="000000"/>
              </w:rPr>
            </w:pPr>
            <w:r w:rsidRPr="003E74D3">
              <w:rPr>
                <w:b/>
                <w:snapToGrid w:val="0"/>
                <w:color w:val="000000"/>
              </w:rPr>
              <w:t>Name:____________________________________________________________________</w:t>
            </w:r>
            <w:r w:rsidR="00083DE9" w:rsidRPr="003E74D3">
              <w:rPr>
                <w:b/>
                <w:snapToGrid w:val="0"/>
                <w:color w:val="000000"/>
              </w:rPr>
              <w:t>__</w:t>
            </w:r>
          </w:p>
        </w:tc>
      </w:tr>
      <w:tr w:rsidR="00F544B2" w:rsidRPr="003E74D3" w14:paraId="222A632C" w14:textId="77777777" w:rsidTr="000F7318">
        <w:trPr>
          <w:trHeight w:val="326"/>
        </w:trPr>
        <w:tc>
          <w:tcPr>
            <w:tcW w:w="1403" w:type="dxa"/>
            <w:tcBorders>
              <w:left w:val="single" w:sz="6" w:space="0" w:color="auto"/>
            </w:tcBorders>
          </w:tcPr>
          <w:p w14:paraId="1F352A80" w14:textId="77777777" w:rsidR="00F544B2" w:rsidRPr="003E74D3" w:rsidRDefault="00F544B2" w:rsidP="009E6C7E">
            <w:pPr>
              <w:jc w:val="right"/>
              <w:rPr>
                <w:b/>
                <w:snapToGrid w:val="0"/>
                <w:color w:val="000000"/>
              </w:rPr>
            </w:pPr>
          </w:p>
        </w:tc>
        <w:tc>
          <w:tcPr>
            <w:tcW w:w="679" w:type="dxa"/>
          </w:tcPr>
          <w:p w14:paraId="55AC312A" w14:textId="77777777" w:rsidR="00F544B2" w:rsidRPr="003E74D3" w:rsidRDefault="00F544B2" w:rsidP="009E6C7E">
            <w:pPr>
              <w:jc w:val="right"/>
              <w:rPr>
                <w:b/>
                <w:snapToGrid w:val="0"/>
                <w:color w:val="000000"/>
              </w:rPr>
            </w:pPr>
          </w:p>
        </w:tc>
        <w:tc>
          <w:tcPr>
            <w:tcW w:w="8411" w:type="dxa"/>
            <w:gridSpan w:val="13"/>
            <w:tcBorders>
              <w:right w:val="single" w:sz="6" w:space="0" w:color="auto"/>
            </w:tcBorders>
          </w:tcPr>
          <w:p w14:paraId="49E6E8BB" w14:textId="77777777" w:rsidR="00EC2620" w:rsidRDefault="00EC2620" w:rsidP="009E6C7E">
            <w:pPr>
              <w:rPr>
                <w:b/>
                <w:snapToGrid w:val="0"/>
                <w:color w:val="000000"/>
              </w:rPr>
            </w:pPr>
          </w:p>
          <w:p w14:paraId="3A7B2AEC" w14:textId="77777777" w:rsidR="00F544B2" w:rsidRPr="003E74D3" w:rsidRDefault="00F544B2" w:rsidP="009E6C7E">
            <w:pPr>
              <w:rPr>
                <w:b/>
                <w:snapToGrid w:val="0"/>
                <w:color w:val="000000"/>
              </w:rPr>
            </w:pPr>
            <w:r w:rsidRPr="003E74D3">
              <w:rPr>
                <w:b/>
                <w:snapToGrid w:val="0"/>
                <w:color w:val="000000"/>
              </w:rPr>
              <w:t>Location:_____________________________________</w:t>
            </w:r>
            <w:r w:rsidR="00083DE9" w:rsidRPr="003E74D3">
              <w:rPr>
                <w:b/>
                <w:snapToGrid w:val="0"/>
                <w:color w:val="000000"/>
              </w:rPr>
              <w:t>______________________________</w:t>
            </w:r>
          </w:p>
        </w:tc>
      </w:tr>
      <w:tr w:rsidR="00F544B2" w:rsidRPr="003E74D3" w14:paraId="55E4274E" w14:textId="77777777" w:rsidTr="000F7318">
        <w:trPr>
          <w:trHeight w:val="326"/>
        </w:trPr>
        <w:tc>
          <w:tcPr>
            <w:tcW w:w="1403" w:type="dxa"/>
            <w:tcBorders>
              <w:left w:val="single" w:sz="6" w:space="0" w:color="auto"/>
            </w:tcBorders>
          </w:tcPr>
          <w:p w14:paraId="4F2B54BE" w14:textId="77777777" w:rsidR="00F544B2" w:rsidRPr="003E74D3" w:rsidRDefault="00F544B2" w:rsidP="009E6C7E">
            <w:pPr>
              <w:jc w:val="right"/>
              <w:rPr>
                <w:b/>
                <w:snapToGrid w:val="0"/>
                <w:color w:val="000000"/>
              </w:rPr>
            </w:pPr>
          </w:p>
        </w:tc>
        <w:tc>
          <w:tcPr>
            <w:tcW w:w="679" w:type="dxa"/>
          </w:tcPr>
          <w:p w14:paraId="4C5EDAFC" w14:textId="77777777" w:rsidR="00F544B2" w:rsidRPr="003E74D3" w:rsidRDefault="00F544B2" w:rsidP="009E6C7E">
            <w:pPr>
              <w:jc w:val="right"/>
              <w:rPr>
                <w:b/>
                <w:snapToGrid w:val="0"/>
                <w:color w:val="000000"/>
              </w:rPr>
            </w:pPr>
          </w:p>
        </w:tc>
        <w:tc>
          <w:tcPr>
            <w:tcW w:w="8411" w:type="dxa"/>
            <w:gridSpan w:val="13"/>
            <w:tcBorders>
              <w:right w:val="single" w:sz="6" w:space="0" w:color="auto"/>
            </w:tcBorders>
          </w:tcPr>
          <w:p w14:paraId="6E03C6D7" w14:textId="77777777" w:rsidR="00EC2620" w:rsidRDefault="00EC2620" w:rsidP="009E6C7E">
            <w:pPr>
              <w:rPr>
                <w:b/>
                <w:snapToGrid w:val="0"/>
                <w:color w:val="000000"/>
              </w:rPr>
            </w:pPr>
          </w:p>
          <w:p w14:paraId="21F02962" w14:textId="77777777" w:rsidR="009B2255" w:rsidRDefault="00F544B2" w:rsidP="009E6C7E">
            <w:pPr>
              <w:rPr>
                <w:b/>
                <w:snapToGrid w:val="0"/>
                <w:color w:val="000000"/>
              </w:rPr>
            </w:pPr>
            <w:r w:rsidRPr="003E74D3">
              <w:rPr>
                <w:b/>
                <w:snapToGrid w:val="0"/>
                <w:color w:val="000000"/>
              </w:rPr>
              <w:t>Contractor:___________________________________</w:t>
            </w:r>
            <w:r w:rsidR="00083DE9" w:rsidRPr="003E74D3">
              <w:rPr>
                <w:b/>
                <w:snapToGrid w:val="0"/>
                <w:color w:val="000000"/>
              </w:rPr>
              <w:t>______________________________</w:t>
            </w:r>
          </w:p>
          <w:p w14:paraId="15705112" w14:textId="77777777" w:rsidR="009B2255" w:rsidRDefault="009B2255" w:rsidP="009E6C7E">
            <w:pPr>
              <w:rPr>
                <w:b/>
                <w:snapToGrid w:val="0"/>
                <w:color w:val="000000"/>
              </w:rPr>
            </w:pPr>
          </w:p>
          <w:p w14:paraId="10E2E96C" w14:textId="77777777" w:rsidR="009B2255" w:rsidRDefault="009B2255" w:rsidP="009E6C7E">
            <w:pPr>
              <w:rPr>
                <w:b/>
                <w:snapToGrid w:val="0"/>
                <w:color w:val="000000"/>
              </w:rPr>
            </w:pPr>
            <w:r>
              <w:rPr>
                <w:b/>
                <w:snapToGrid w:val="0"/>
                <w:color w:val="000000"/>
              </w:rPr>
              <w:t>Contractor Signature:_________________________________________________________</w:t>
            </w:r>
          </w:p>
          <w:p w14:paraId="6C218B74" w14:textId="77777777" w:rsidR="00EC2620" w:rsidRDefault="00EC2620" w:rsidP="009E6C7E">
            <w:pPr>
              <w:rPr>
                <w:b/>
                <w:snapToGrid w:val="0"/>
                <w:color w:val="000000"/>
              </w:rPr>
            </w:pPr>
          </w:p>
          <w:p w14:paraId="5DEFDC52" w14:textId="77777777" w:rsidR="00EC2620" w:rsidRPr="003E74D3" w:rsidRDefault="00EC2620" w:rsidP="009E6C7E">
            <w:pPr>
              <w:rPr>
                <w:b/>
                <w:snapToGrid w:val="0"/>
                <w:color w:val="000000"/>
              </w:rPr>
            </w:pPr>
            <w:r>
              <w:rPr>
                <w:b/>
                <w:snapToGrid w:val="0"/>
                <w:color w:val="000000"/>
              </w:rPr>
              <w:t>DFD Signature:______________________________________________________________</w:t>
            </w:r>
          </w:p>
        </w:tc>
      </w:tr>
      <w:tr w:rsidR="00F544B2" w:rsidRPr="003E74D3" w14:paraId="782B4130" w14:textId="77777777" w:rsidTr="000F7318">
        <w:trPr>
          <w:trHeight w:val="326"/>
        </w:trPr>
        <w:tc>
          <w:tcPr>
            <w:tcW w:w="1403" w:type="dxa"/>
            <w:tcBorders>
              <w:left w:val="single" w:sz="6" w:space="0" w:color="auto"/>
            </w:tcBorders>
          </w:tcPr>
          <w:p w14:paraId="2CC4BC4B" w14:textId="77777777" w:rsidR="00F544B2" w:rsidRPr="003E74D3" w:rsidRDefault="00F544B2" w:rsidP="009E6C7E">
            <w:pPr>
              <w:jc w:val="right"/>
              <w:rPr>
                <w:b/>
                <w:snapToGrid w:val="0"/>
                <w:color w:val="000000"/>
              </w:rPr>
            </w:pPr>
          </w:p>
        </w:tc>
        <w:tc>
          <w:tcPr>
            <w:tcW w:w="679" w:type="dxa"/>
          </w:tcPr>
          <w:p w14:paraId="127864BD" w14:textId="77777777" w:rsidR="00F544B2" w:rsidRPr="003E74D3" w:rsidRDefault="00F544B2" w:rsidP="009E6C7E">
            <w:pPr>
              <w:jc w:val="right"/>
              <w:rPr>
                <w:b/>
                <w:snapToGrid w:val="0"/>
                <w:color w:val="000000"/>
              </w:rPr>
            </w:pPr>
          </w:p>
        </w:tc>
        <w:tc>
          <w:tcPr>
            <w:tcW w:w="581" w:type="dxa"/>
          </w:tcPr>
          <w:p w14:paraId="2FBD51D2" w14:textId="77777777" w:rsidR="00F544B2" w:rsidRPr="003E74D3" w:rsidRDefault="00F544B2" w:rsidP="009E6C7E">
            <w:pPr>
              <w:jc w:val="right"/>
              <w:rPr>
                <w:b/>
                <w:snapToGrid w:val="0"/>
                <w:color w:val="000000"/>
              </w:rPr>
            </w:pPr>
          </w:p>
        </w:tc>
        <w:tc>
          <w:tcPr>
            <w:tcW w:w="883" w:type="dxa"/>
            <w:gridSpan w:val="2"/>
          </w:tcPr>
          <w:p w14:paraId="0CF8B0BF" w14:textId="77777777" w:rsidR="00F544B2" w:rsidRPr="003E74D3" w:rsidRDefault="00F544B2" w:rsidP="009E6C7E">
            <w:pPr>
              <w:jc w:val="right"/>
              <w:rPr>
                <w:b/>
                <w:snapToGrid w:val="0"/>
                <w:color w:val="000000"/>
              </w:rPr>
            </w:pPr>
          </w:p>
        </w:tc>
        <w:tc>
          <w:tcPr>
            <w:tcW w:w="1007" w:type="dxa"/>
          </w:tcPr>
          <w:p w14:paraId="3BA13F7E" w14:textId="77777777" w:rsidR="00F544B2" w:rsidRPr="003E74D3" w:rsidRDefault="00F544B2" w:rsidP="009E6C7E">
            <w:pPr>
              <w:jc w:val="right"/>
              <w:rPr>
                <w:b/>
                <w:snapToGrid w:val="0"/>
                <w:color w:val="000000"/>
              </w:rPr>
            </w:pPr>
          </w:p>
        </w:tc>
        <w:tc>
          <w:tcPr>
            <w:tcW w:w="631" w:type="dxa"/>
          </w:tcPr>
          <w:p w14:paraId="340D8FC7" w14:textId="77777777" w:rsidR="00F544B2" w:rsidRPr="003E74D3" w:rsidRDefault="00F544B2" w:rsidP="009E6C7E">
            <w:pPr>
              <w:jc w:val="right"/>
              <w:rPr>
                <w:b/>
                <w:snapToGrid w:val="0"/>
                <w:color w:val="000000"/>
              </w:rPr>
            </w:pPr>
          </w:p>
        </w:tc>
        <w:tc>
          <w:tcPr>
            <w:tcW w:w="711" w:type="dxa"/>
          </w:tcPr>
          <w:p w14:paraId="07519851" w14:textId="77777777" w:rsidR="00F544B2" w:rsidRPr="003E74D3" w:rsidRDefault="00F544B2" w:rsidP="009E6C7E">
            <w:pPr>
              <w:jc w:val="right"/>
              <w:rPr>
                <w:b/>
                <w:snapToGrid w:val="0"/>
                <w:color w:val="000000"/>
              </w:rPr>
            </w:pPr>
          </w:p>
        </w:tc>
        <w:tc>
          <w:tcPr>
            <w:tcW w:w="631" w:type="dxa"/>
          </w:tcPr>
          <w:p w14:paraId="604D18CA" w14:textId="77777777" w:rsidR="00F544B2" w:rsidRPr="003E74D3" w:rsidRDefault="00F544B2" w:rsidP="009E6C7E">
            <w:pPr>
              <w:jc w:val="right"/>
              <w:rPr>
                <w:b/>
                <w:snapToGrid w:val="0"/>
                <w:color w:val="000000"/>
              </w:rPr>
            </w:pPr>
          </w:p>
        </w:tc>
        <w:tc>
          <w:tcPr>
            <w:tcW w:w="773" w:type="dxa"/>
          </w:tcPr>
          <w:p w14:paraId="08BCF486" w14:textId="77777777" w:rsidR="00F544B2" w:rsidRPr="003E74D3" w:rsidRDefault="00F544B2" w:rsidP="009E6C7E">
            <w:pPr>
              <w:jc w:val="right"/>
              <w:rPr>
                <w:b/>
                <w:snapToGrid w:val="0"/>
                <w:color w:val="000000"/>
              </w:rPr>
            </w:pPr>
          </w:p>
        </w:tc>
        <w:tc>
          <w:tcPr>
            <w:tcW w:w="668" w:type="dxa"/>
          </w:tcPr>
          <w:p w14:paraId="53FD64D0" w14:textId="77777777" w:rsidR="00F544B2" w:rsidRPr="003E74D3" w:rsidRDefault="00F544B2" w:rsidP="009E6C7E">
            <w:pPr>
              <w:jc w:val="right"/>
              <w:rPr>
                <w:b/>
                <w:snapToGrid w:val="0"/>
                <w:color w:val="000000"/>
              </w:rPr>
            </w:pPr>
          </w:p>
        </w:tc>
        <w:tc>
          <w:tcPr>
            <w:tcW w:w="1080" w:type="dxa"/>
          </w:tcPr>
          <w:p w14:paraId="3B1158E1" w14:textId="77777777" w:rsidR="00F544B2" w:rsidRPr="003E74D3" w:rsidRDefault="00F544B2" w:rsidP="009E6C7E">
            <w:pPr>
              <w:jc w:val="right"/>
              <w:rPr>
                <w:b/>
                <w:snapToGrid w:val="0"/>
                <w:color w:val="000000"/>
              </w:rPr>
            </w:pPr>
          </w:p>
        </w:tc>
        <w:tc>
          <w:tcPr>
            <w:tcW w:w="726" w:type="dxa"/>
          </w:tcPr>
          <w:p w14:paraId="238B76FF" w14:textId="77777777" w:rsidR="00F544B2" w:rsidRPr="003E74D3" w:rsidRDefault="00F544B2" w:rsidP="009E6C7E">
            <w:pPr>
              <w:jc w:val="right"/>
              <w:rPr>
                <w:b/>
                <w:snapToGrid w:val="0"/>
                <w:color w:val="000000"/>
              </w:rPr>
            </w:pPr>
          </w:p>
        </w:tc>
        <w:tc>
          <w:tcPr>
            <w:tcW w:w="720" w:type="dxa"/>
            <w:gridSpan w:val="2"/>
            <w:tcBorders>
              <w:right w:val="single" w:sz="6" w:space="0" w:color="auto"/>
            </w:tcBorders>
          </w:tcPr>
          <w:p w14:paraId="3860E483" w14:textId="77777777" w:rsidR="00F544B2" w:rsidRPr="003E74D3" w:rsidRDefault="00F544B2" w:rsidP="009E6C7E">
            <w:pPr>
              <w:jc w:val="right"/>
              <w:rPr>
                <w:snapToGrid w:val="0"/>
                <w:color w:val="000000"/>
              </w:rPr>
            </w:pPr>
          </w:p>
        </w:tc>
      </w:tr>
      <w:tr w:rsidR="00F544B2" w:rsidRPr="003E74D3" w14:paraId="325E4C0A" w14:textId="77777777" w:rsidTr="000F7318">
        <w:trPr>
          <w:trHeight w:val="326"/>
        </w:trPr>
        <w:tc>
          <w:tcPr>
            <w:tcW w:w="1403" w:type="dxa"/>
            <w:tcBorders>
              <w:left w:val="single" w:sz="6" w:space="0" w:color="auto"/>
            </w:tcBorders>
          </w:tcPr>
          <w:p w14:paraId="2E70D935" w14:textId="77777777" w:rsidR="00F544B2" w:rsidRPr="003E74D3" w:rsidRDefault="00F544B2" w:rsidP="009E6C7E">
            <w:pPr>
              <w:rPr>
                <w:b/>
                <w:snapToGrid w:val="0"/>
                <w:color w:val="000000"/>
                <w:u w:val="single"/>
              </w:rPr>
            </w:pPr>
            <w:r w:rsidRPr="003E74D3">
              <w:rPr>
                <w:b/>
                <w:snapToGrid w:val="0"/>
                <w:color w:val="000000"/>
                <w:u w:val="single"/>
              </w:rPr>
              <w:t>System</w:t>
            </w:r>
          </w:p>
        </w:tc>
        <w:tc>
          <w:tcPr>
            <w:tcW w:w="679" w:type="dxa"/>
          </w:tcPr>
          <w:p w14:paraId="3A498904" w14:textId="77777777" w:rsidR="00F544B2" w:rsidRPr="003E74D3" w:rsidRDefault="00F544B2" w:rsidP="009E6C7E">
            <w:pPr>
              <w:jc w:val="right"/>
              <w:rPr>
                <w:b/>
                <w:snapToGrid w:val="0"/>
                <w:color w:val="000000"/>
              </w:rPr>
            </w:pPr>
          </w:p>
        </w:tc>
        <w:tc>
          <w:tcPr>
            <w:tcW w:w="3102" w:type="dxa"/>
            <w:gridSpan w:val="5"/>
          </w:tcPr>
          <w:p w14:paraId="321A3239" w14:textId="77777777" w:rsidR="00F544B2" w:rsidRPr="003E74D3" w:rsidRDefault="00F544B2" w:rsidP="009E6C7E">
            <w:pPr>
              <w:rPr>
                <w:b/>
                <w:snapToGrid w:val="0"/>
                <w:color w:val="000000"/>
              </w:rPr>
            </w:pPr>
            <w:r w:rsidRPr="003E74D3">
              <w:rPr>
                <w:b/>
                <w:snapToGrid w:val="0"/>
                <w:color w:val="000000"/>
              </w:rPr>
              <w:t>AHU No:____________________</w:t>
            </w:r>
          </w:p>
        </w:tc>
        <w:tc>
          <w:tcPr>
            <w:tcW w:w="711" w:type="dxa"/>
          </w:tcPr>
          <w:p w14:paraId="32059165" w14:textId="77777777" w:rsidR="00F544B2" w:rsidRPr="003E74D3" w:rsidRDefault="00F544B2" w:rsidP="009E6C7E">
            <w:pPr>
              <w:jc w:val="right"/>
              <w:rPr>
                <w:b/>
                <w:snapToGrid w:val="0"/>
                <w:color w:val="000000"/>
              </w:rPr>
            </w:pPr>
          </w:p>
        </w:tc>
        <w:tc>
          <w:tcPr>
            <w:tcW w:w="3878" w:type="dxa"/>
            <w:gridSpan w:val="5"/>
          </w:tcPr>
          <w:p w14:paraId="1AA79D9F" w14:textId="77777777" w:rsidR="00F544B2" w:rsidRPr="003E74D3" w:rsidRDefault="00083DE9" w:rsidP="009E6C7E">
            <w:pPr>
              <w:rPr>
                <w:b/>
                <w:snapToGrid w:val="0"/>
                <w:color w:val="000000"/>
              </w:rPr>
            </w:pPr>
            <w:r w:rsidRPr="003E74D3">
              <w:rPr>
                <w:b/>
                <w:snapToGrid w:val="0"/>
                <w:color w:val="000000"/>
              </w:rPr>
              <w:t>Test Pressure</w:t>
            </w:r>
            <w:r w:rsidR="00F544B2" w:rsidRPr="003E74D3">
              <w:rPr>
                <w:b/>
                <w:snapToGrid w:val="0"/>
                <w:color w:val="000000"/>
              </w:rPr>
              <w:t>:</w:t>
            </w:r>
            <w:r w:rsidRPr="003E74D3">
              <w:rPr>
                <w:b/>
                <w:snapToGrid w:val="0"/>
                <w:color w:val="000000"/>
              </w:rPr>
              <w:t xml:space="preserve">  +</w:t>
            </w:r>
            <w:r w:rsidR="008F49A4" w:rsidRPr="003E74D3">
              <w:rPr>
                <w:b/>
                <w:snapToGrid w:val="0"/>
                <w:color w:val="000000"/>
              </w:rPr>
              <w:t>/-</w:t>
            </w:r>
            <w:r w:rsidRPr="003E74D3">
              <w:rPr>
                <w:b/>
                <w:snapToGrid w:val="0"/>
                <w:color w:val="000000"/>
              </w:rPr>
              <w:t xml:space="preserve"> </w:t>
            </w:r>
            <w:r w:rsidR="007C0E7D" w:rsidRPr="003E74D3">
              <w:rPr>
                <w:b/>
                <w:snapToGrid w:val="0"/>
                <w:color w:val="000000"/>
              </w:rPr>
              <w:t>10</w:t>
            </w:r>
            <w:r w:rsidRPr="003E74D3">
              <w:rPr>
                <w:b/>
                <w:snapToGrid w:val="0"/>
                <w:color w:val="000000"/>
              </w:rPr>
              <w:t xml:space="preserve">” S.P. </w:t>
            </w:r>
          </w:p>
        </w:tc>
        <w:tc>
          <w:tcPr>
            <w:tcW w:w="720" w:type="dxa"/>
            <w:gridSpan w:val="2"/>
            <w:tcBorders>
              <w:right w:val="single" w:sz="6" w:space="0" w:color="auto"/>
            </w:tcBorders>
          </w:tcPr>
          <w:p w14:paraId="2B568CA4" w14:textId="77777777" w:rsidR="00F544B2" w:rsidRPr="003E74D3" w:rsidRDefault="00F544B2" w:rsidP="009E6C7E">
            <w:pPr>
              <w:jc w:val="right"/>
              <w:rPr>
                <w:snapToGrid w:val="0"/>
                <w:color w:val="000000"/>
              </w:rPr>
            </w:pPr>
          </w:p>
        </w:tc>
      </w:tr>
      <w:tr w:rsidR="00F544B2" w:rsidRPr="003E74D3" w14:paraId="7BAF4247" w14:textId="77777777" w:rsidTr="000F7318">
        <w:trPr>
          <w:trHeight w:val="326"/>
        </w:trPr>
        <w:tc>
          <w:tcPr>
            <w:tcW w:w="1403" w:type="dxa"/>
            <w:tcBorders>
              <w:left w:val="single" w:sz="6" w:space="0" w:color="auto"/>
            </w:tcBorders>
          </w:tcPr>
          <w:p w14:paraId="6697FB04" w14:textId="77777777" w:rsidR="00F544B2" w:rsidRPr="003E74D3" w:rsidRDefault="00F544B2" w:rsidP="009E6C7E">
            <w:pPr>
              <w:rPr>
                <w:b/>
                <w:snapToGrid w:val="0"/>
                <w:color w:val="000000"/>
                <w:u w:val="single"/>
              </w:rPr>
            </w:pPr>
            <w:r w:rsidRPr="003E74D3">
              <w:rPr>
                <w:b/>
                <w:snapToGrid w:val="0"/>
                <w:color w:val="000000"/>
                <w:u w:val="single"/>
              </w:rPr>
              <w:t>Data</w:t>
            </w:r>
          </w:p>
        </w:tc>
        <w:tc>
          <w:tcPr>
            <w:tcW w:w="679" w:type="dxa"/>
          </w:tcPr>
          <w:p w14:paraId="6F85AB0E" w14:textId="77777777" w:rsidR="00F544B2" w:rsidRPr="003E74D3" w:rsidRDefault="00F544B2" w:rsidP="009E6C7E">
            <w:pPr>
              <w:jc w:val="right"/>
              <w:rPr>
                <w:b/>
                <w:snapToGrid w:val="0"/>
                <w:color w:val="000000"/>
              </w:rPr>
            </w:pPr>
          </w:p>
        </w:tc>
        <w:tc>
          <w:tcPr>
            <w:tcW w:w="3813" w:type="dxa"/>
            <w:gridSpan w:val="6"/>
          </w:tcPr>
          <w:p w14:paraId="760039C9" w14:textId="77777777" w:rsidR="00F544B2" w:rsidRPr="003E74D3" w:rsidRDefault="00F544B2" w:rsidP="009E6C7E">
            <w:pPr>
              <w:rPr>
                <w:b/>
                <w:snapToGrid w:val="0"/>
                <w:color w:val="000000"/>
              </w:rPr>
            </w:pPr>
            <w:r w:rsidRPr="003E74D3">
              <w:rPr>
                <w:b/>
                <w:snapToGrid w:val="0"/>
                <w:color w:val="000000"/>
              </w:rPr>
              <w:t>AHU Design CFM:________________</w:t>
            </w:r>
          </w:p>
        </w:tc>
        <w:tc>
          <w:tcPr>
            <w:tcW w:w="3878" w:type="dxa"/>
            <w:gridSpan w:val="5"/>
          </w:tcPr>
          <w:p w14:paraId="01B5BE0C" w14:textId="77777777" w:rsidR="008F49A4" w:rsidRPr="003E74D3" w:rsidRDefault="008F49A4" w:rsidP="008F49A4">
            <w:pPr>
              <w:rPr>
                <w:b/>
                <w:snapToGrid w:val="0"/>
                <w:color w:val="000000"/>
              </w:rPr>
            </w:pPr>
            <w:r w:rsidRPr="003E74D3">
              <w:rPr>
                <w:b/>
                <w:snapToGrid w:val="0"/>
                <w:color w:val="000000"/>
              </w:rPr>
              <w:t>Leakage at 1% of total design CFM (CFM):__</w:t>
            </w:r>
            <w:r w:rsidRPr="003E74D3">
              <w:rPr>
                <w:snapToGrid w:val="0"/>
                <w:color w:val="000000"/>
              </w:rPr>
              <w:t>_______________________</w:t>
            </w:r>
          </w:p>
          <w:p w14:paraId="344886BC" w14:textId="77777777" w:rsidR="004478D4" w:rsidRPr="003E74D3" w:rsidRDefault="004478D4" w:rsidP="008F49A4">
            <w:pPr>
              <w:rPr>
                <w:b/>
                <w:snapToGrid w:val="0"/>
                <w:color w:val="000000"/>
              </w:rPr>
            </w:pPr>
          </w:p>
          <w:p w14:paraId="5D65B2DD" w14:textId="77777777" w:rsidR="008F49A4" w:rsidRPr="003E74D3" w:rsidRDefault="008F49A4" w:rsidP="008F49A4">
            <w:pPr>
              <w:rPr>
                <w:snapToGrid w:val="0"/>
                <w:color w:val="000000"/>
              </w:rPr>
            </w:pPr>
            <w:r w:rsidRPr="003E74D3">
              <w:rPr>
                <w:b/>
                <w:snapToGrid w:val="0"/>
                <w:color w:val="000000"/>
              </w:rPr>
              <w:t xml:space="preserve">Test Leakage at </w:t>
            </w:r>
            <w:r w:rsidR="00006078" w:rsidRPr="003E74D3">
              <w:rPr>
                <w:b/>
                <w:snapToGrid w:val="0"/>
                <w:color w:val="000000"/>
              </w:rPr>
              <w:t>+</w:t>
            </w:r>
            <w:r w:rsidR="007C0E7D" w:rsidRPr="003E74D3">
              <w:rPr>
                <w:b/>
                <w:snapToGrid w:val="0"/>
                <w:color w:val="000000"/>
              </w:rPr>
              <w:t>10</w:t>
            </w:r>
            <w:r w:rsidRPr="003E74D3">
              <w:rPr>
                <w:b/>
                <w:snapToGrid w:val="0"/>
                <w:color w:val="000000"/>
              </w:rPr>
              <w:t>” S.P. (CFM):__</w:t>
            </w:r>
            <w:r w:rsidRPr="003E74D3">
              <w:rPr>
                <w:snapToGrid w:val="0"/>
                <w:color w:val="000000"/>
              </w:rPr>
              <w:t>__</w:t>
            </w:r>
          </w:p>
          <w:p w14:paraId="218BAD97" w14:textId="77777777" w:rsidR="008F49A4" w:rsidRPr="003E74D3" w:rsidRDefault="008F49A4" w:rsidP="008F49A4">
            <w:pPr>
              <w:rPr>
                <w:snapToGrid w:val="0"/>
                <w:color w:val="000000"/>
              </w:rPr>
            </w:pPr>
            <w:r w:rsidRPr="003E74D3">
              <w:rPr>
                <w:b/>
                <w:snapToGrid w:val="0"/>
                <w:color w:val="000000"/>
              </w:rPr>
              <w:t>Test Leakage at -</w:t>
            </w:r>
            <w:r w:rsidR="007C0E7D" w:rsidRPr="003E74D3">
              <w:rPr>
                <w:b/>
                <w:snapToGrid w:val="0"/>
                <w:color w:val="000000"/>
              </w:rPr>
              <w:t>10</w:t>
            </w:r>
            <w:r w:rsidRPr="003E74D3">
              <w:rPr>
                <w:b/>
                <w:snapToGrid w:val="0"/>
                <w:color w:val="000000"/>
              </w:rPr>
              <w:t>” S.P. (CFM):__</w:t>
            </w:r>
            <w:r w:rsidRPr="003E74D3">
              <w:rPr>
                <w:snapToGrid w:val="0"/>
                <w:color w:val="000000"/>
              </w:rPr>
              <w:t>__</w:t>
            </w:r>
            <w:r w:rsidR="00657872" w:rsidRPr="003E74D3">
              <w:rPr>
                <w:snapToGrid w:val="0"/>
                <w:color w:val="000000"/>
              </w:rPr>
              <w:t>___</w:t>
            </w:r>
          </w:p>
          <w:p w14:paraId="068F4384" w14:textId="77777777" w:rsidR="008F49A4" w:rsidRPr="003E74D3" w:rsidRDefault="008F49A4" w:rsidP="008F49A4">
            <w:pPr>
              <w:rPr>
                <w:b/>
                <w:snapToGrid w:val="0"/>
                <w:color w:val="000000"/>
              </w:rPr>
            </w:pPr>
          </w:p>
          <w:p w14:paraId="411DC145" w14:textId="77777777" w:rsidR="00F544B2" w:rsidRPr="003E74D3" w:rsidRDefault="00F544B2" w:rsidP="009E6C7E">
            <w:pPr>
              <w:rPr>
                <w:b/>
                <w:snapToGrid w:val="0"/>
                <w:color w:val="000000"/>
              </w:rPr>
            </w:pPr>
          </w:p>
        </w:tc>
        <w:tc>
          <w:tcPr>
            <w:tcW w:w="720" w:type="dxa"/>
            <w:gridSpan w:val="2"/>
            <w:tcBorders>
              <w:right w:val="single" w:sz="6" w:space="0" w:color="auto"/>
            </w:tcBorders>
          </w:tcPr>
          <w:p w14:paraId="2D8C5540" w14:textId="77777777" w:rsidR="00F544B2" w:rsidRPr="003E74D3" w:rsidRDefault="00F544B2" w:rsidP="009E6C7E">
            <w:pPr>
              <w:jc w:val="right"/>
              <w:rPr>
                <w:snapToGrid w:val="0"/>
                <w:color w:val="000000"/>
              </w:rPr>
            </w:pPr>
          </w:p>
        </w:tc>
      </w:tr>
      <w:tr w:rsidR="00F544B2" w:rsidRPr="003E74D3" w14:paraId="7A2A54C5" w14:textId="77777777" w:rsidTr="000F7318">
        <w:trPr>
          <w:trHeight w:val="326"/>
        </w:trPr>
        <w:tc>
          <w:tcPr>
            <w:tcW w:w="1403" w:type="dxa"/>
            <w:tcBorders>
              <w:left w:val="single" w:sz="6" w:space="0" w:color="auto"/>
            </w:tcBorders>
          </w:tcPr>
          <w:p w14:paraId="0D8E8952" w14:textId="77777777" w:rsidR="00F544B2" w:rsidRPr="003E74D3" w:rsidRDefault="00F544B2" w:rsidP="004478D4">
            <w:pPr>
              <w:rPr>
                <w:b/>
                <w:snapToGrid w:val="0"/>
                <w:color w:val="000000"/>
                <w:u w:val="single"/>
              </w:rPr>
            </w:pPr>
          </w:p>
        </w:tc>
        <w:tc>
          <w:tcPr>
            <w:tcW w:w="679" w:type="dxa"/>
          </w:tcPr>
          <w:p w14:paraId="3036B514" w14:textId="77777777" w:rsidR="00F544B2" w:rsidRPr="003E74D3" w:rsidRDefault="00F544B2" w:rsidP="009E6C7E">
            <w:pPr>
              <w:jc w:val="right"/>
              <w:rPr>
                <w:b/>
                <w:snapToGrid w:val="0"/>
                <w:color w:val="000000"/>
              </w:rPr>
            </w:pPr>
          </w:p>
        </w:tc>
        <w:tc>
          <w:tcPr>
            <w:tcW w:w="581" w:type="dxa"/>
          </w:tcPr>
          <w:p w14:paraId="3DCD9323" w14:textId="77777777" w:rsidR="00F544B2" w:rsidRPr="003E74D3" w:rsidRDefault="00F544B2" w:rsidP="009E6C7E">
            <w:pPr>
              <w:jc w:val="right"/>
              <w:rPr>
                <w:b/>
                <w:snapToGrid w:val="0"/>
                <w:color w:val="000000"/>
              </w:rPr>
            </w:pPr>
          </w:p>
        </w:tc>
        <w:tc>
          <w:tcPr>
            <w:tcW w:w="883" w:type="dxa"/>
            <w:gridSpan w:val="2"/>
          </w:tcPr>
          <w:p w14:paraId="12927B83" w14:textId="77777777" w:rsidR="00F544B2" w:rsidRPr="003E74D3" w:rsidRDefault="00F544B2" w:rsidP="009E6C7E">
            <w:pPr>
              <w:jc w:val="right"/>
              <w:rPr>
                <w:b/>
                <w:snapToGrid w:val="0"/>
                <w:color w:val="000000"/>
              </w:rPr>
            </w:pPr>
          </w:p>
        </w:tc>
        <w:tc>
          <w:tcPr>
            <w:tcW w:w="1007" w:type="dxa"/>
          </w:tcPr>
          <w:p w14:paraId="1899033E" w14:textId="77777777" w:rsidR="00F544B2" w:rsidRPr="003E74D3" w:rsidRDefault="00F544B2" w:rsidP="009E6C7E">
            <w:pPr>
              <w:jc w:val="right"/>
              <w:rPr>
                <w:b/>
                <w:snapToGrid w:val="0"/>
                <w:color w:val="000000"/>
              </w:rPr>
            </w:pPr>
          </w:p>
        </w:tc>
        <w:tc>
          <w:tcPr>
            <w:tcW w:w="631" w:type="dxa"/>
          </w:tcPr>
          <w:p w14:paraId="411E3345" w14:textId="77777777" w:rsidR="00F544B2" w:rsidRPr="003E74D3" w:rsidRDefault="00F544B2" w:rsidP="009E6C7E">
            <w:pPr>
              <w:jc w:val="right"/>
              <w:rPr>
                <w:b/>
                <w:snapToGrid w:val="0"/>
                <w:color w:val="000000"/>
              </w:rPr>
            </w:pPr>
          </w:p>
        </w:tc>
        <w:tc>
          <w:tcPr>
            <w:tcW w:w="711" w:type="dxa"/>
          </w:tcPr>
          <w:p w14:paraId="3EA1BE6D" w14:textId="77777777" w:rsidR="00F544B2" w:rsidRPr="003E74D3" w:rsidRDefault="00F544B2" w:rsidP="009E6C7E">
            <w:pPr>
              <w:jc w:val="right"/>
              <w:rPr>
                <w:b/>
                <w:snapToGrid w:val="0"/>
                <w:color w:val="000000"/>
              </w:rPr>
            </w:pPr>
          </w:p>
        </w:tc>
        <w:tc>
          <w:tcPr>
            <w:tcW w:w="3878" w:type="dxa"/>
            <w:gridSpan w:val="5"/>
          </w:tcPr>
          <w:p w14:paraId="5E1325B3" w14:textId="77777777" w:rsidR="00F544B2" w:rsidRPr="003E74D3" w:rsidRDefault="00F544B2" w:rsidP="009E6C7E">
            <w:pPr>
              <w:rPr>
                <w:b/>
                <w:snapToGrid w:val="0"/>
                <w:color w:val="000000"/>
              </w:rPr>
            </w:pPr>
          </w:p>
        </w:tc>
        <w:tc>
          <w:tcPr>
            <w:tcW w:w="720" w:type="dxa"/>
            <w:gridSpan w:val="2"/>
            <w:tcBorders>
              <w:right w:val="single" w:sz="6" w:space="0" w:color="auto"/>
            </w:tcBorders>
          </w:tcPr>
          <w:p w14:paraId="1F9A3685" w14:textId="77777777" w:rsidR="00F544B2" w:rsidRPr="003E74D3" w:rsidRDefault="00F544B2" w:rsidP="009E6C7E">
            <w:pPr>
              <w:jc w:val="right"/>
              <w:rPr>
                <w:snapToGrid w:val="0"/>
                <w:color w:val="000000"/>
              </w:rPr>
            </w:pPr>
          </w:p>
        </w:tc>
      </w:tr>
      <w:tr w:rsidR="00F544B2" w:rsidRPr="003E74D3" w14:paraId="29450B91" w14:textId="77777777" w:rsidTr="000F7318">
        <w:trPr>
          <w:trHeight w:val="326"/>
        </w:trPr>
        <w:tc>
          <w:tcPr>
            <w:tcW w:w="1403" w:type="dxa"/>
            <w:tcBorders>
              <w:left w:val="single" w:sz="6" w:space="0" w:color="auto"/>
            </w:tcBorders>
          </w:tcPr>
          <w:p w14:paraId="4502FC35" w14:textId="77777777" w:rsidR="00F544B2" w:rsidRPr="003E74D3" w:rsidRDefault="00F544B2" w:rsidP="009E6C7E">
            <w:pPr>
              <w:rPr>
                <w:b/>
                <w:snapToGrid w:val="0"/>
                <w:color w:val="000000"/>
                <w:u w:val="single"/>
              </w:rPr>
            </w:pPr>
            <w:r w:rsidRPr="003E74D3">
              <w:rPr>
                <w:b/>
                <w:snapToGrid w:val="0"/>
                <w:color w:val="000000"/>
                <w:u w:val="single"/>
              </w:rPr>
              <w:t xml:space="preserve">Test </w:t>
            </w:r>
          </w:p>
        </w:tc>
        <w:tc>
          <w:tcPr>
            <w:tcW w:w="679" w:type="dxa"/>
          </w:tcPr>
          <w:p w14:paraId="1E9253CC" w14:textId="77777777" w:rsidR="00F544B2" w:rsidRPr="003E74D3" w:rsidRDefault="00F544B2" w:rsidP="009E6C7E">
            <w:pPr>
              <w:jc w:val="right"/>
              <w:rPr>
                <w:b/>
                <w:snapToGrid w:val="0"/>
                <w:color w:val="000000"/>
              </w:rPr>
            </w:pPr>
          </w:p>
        </w:tc>
        <w:tc>
          <w:tcPr>
            <w:tcW w:w="581" w:type="dxa"/>
          </w:tcPr>
          <w:p w14:paraId="6EA58B14" w14:textId="77777777" w:rsidR="00F544B2" w:rsidRPr="003E74D3" w:rsidRDefault="00F544B2" w:rsidP="009E6C7E">
            <w:pPr>
              <w:jc w:val="right"/>
              <w:rPr>
                <w:b/>
                <w:snapToGrid w:val="0"/>
                <w:color w:val="000000"/>
              </w:rPr>
            </w:pPr>
          </w:p>
        </w:tc>
        <w:tc>
          <w:tcPr>
            <w:tcW w:w="883" w:type="dxa"/>
            <w:gridSpan w:val="2"/>
          </w:tcPr>
          <w:p w14:paraId="5FD57387" w14:textId="77777777" w:rsidR="00F544B2" w:rsidRPr="003E74D3" w:rsidRDefault="00F544B2" w:rsidP="009E6C7E">
            <w:pPr>
              <w:jc w:val="right"/>
              <w:rPr>
                <w:b/>
                <w:snapToGrid w:val="0"/>
                <w:color w:val="000000"/>
              </w:rPr>
            </w:pPr>
          </w:p>
        </w:tc>
        <w:tc>
          <w:tcPr>
            <w:tcW w:w="1007" w:type="dxa"/>
          </w:tcPr>
          <w:p w14:paraId="1ABDE63A" w14:textId="77777777" w:rsidR="00F544B2" w:rsidRPr="003E74D3" w:rsidRDefault="00F544B2" w:rsidP="009E6C7E">
            <w:pPr>
              <w:jc w:val="right"/>
              <w:rPr>
                <w:b/>
                <w:snapToGrid w:val="0"/>
                <w:color w:val="000000"/>
              </w:rPr>
            </w:pPr>
          </w:p>
        </w:tc>
        <w:tc>
          <w:tcPr>
            <w:tcW w:w="631" w:type="dxa"/>
          </w:tcPr>
          <w:p w14:paraId="0235ECEE" w14:textId="77777777" w:rsidR="00F544B2" w:rsidRPr="003E74D3" w:rsidRDefault="00F544B2" w:rsidP="009E6C7E">
            <w:pPr>
              <w:jc w:val="right"/>
              <w:rPr>
                <w:b/>
                <w:snapToGrid w:val="0"/>
                <w:color w:val="000000"/>
              </w:rPr>
            </w:pPr>
          </w:p>
        </w:tc>
        <w:tc>
          <w:tcPr>
            <w:tcW w:w="711" w:type="dxa"/>
          </w:tcPr>
          <w:p w14:paraId="69CF203A" w14:textId="77777777" w:rsidR="00F544B2" w:rsidRPr="003E74D3" w:rsidRDefault="00F544B2" w:rsidP="009E6C7E">
            <w:pPr>
              <w:jc w:val="right"/>
              <w:rPr>
                <w:b/>
                <w:snapToGrid w:val="0"/>
                <w:color w:val="000000"/>
              </w:rPr>
            </w:pPr>
          </w:p>
        </w:tc>
        <w:tc>
          <w:tcPr>
            <w:tcW w:w="631" w:type="dxa"/>
          </w:tcPr>
          <w:p w14:paraId="4A1452FF" w14:textId="77777777" w:rsidR="00F544B2" w:rsidRPr="003E74D3" w:rsidRDefault="00F544B2" w:rsidP="009E6C7E">
            <w:pPr>
              <w:jc w:val="right"/>
              <w:rPr>
                <w:b/>
                <w:snapToGrid w:val="0"/>
                <w:color w:val="000000"/>
              </w:rPr>
            </w:pPr>
          </w:p>
        </w:tc>
        <w:tc>
          <w:tcPr>
            <w:tcW w:w="773" w:type="dxa"/>
          </w:tcPr>
          <w:p w14:paraId="08C0F022" w14:textId="77777777" w:rsidR="00F544B2" w:rsidRPr="003E74D3" w:rsidRDefault="00F544B2" w:rsidP="009E6C7E">
            <w:pPr>
              <w:jc w:val="right"/>
              <w:rPr>
                <w:b/>
                <w:snapToGrid w:val="0"/>
                <w:color w:val="000000"/>
              </w:rPr>
            </w:pPr>
          </w:p>
        </w:tc>
        <w:tc>
          <w:tcPr>
            <w:tcW w:w="668" w:type="dxa"/>
          </w:tcPr>
          <w:p w14:paraId="6CC9069D" w14:textId="77777777" w:rsidR="00F544B2" w:rsidRPr="003E74D3" w:rsidRDefault="00F544B2" w:rsidP="009E6C7E">
            <w:pPr>
              <w:jc w:val="right"/>
              <w:rPr>
                <w:b/>
                <w:snapToGrid w:val="0"/>
                <w:color w:val="000000"/>
              </w:rPr>
            </w:pPr>
          </w:p>
        </w:tc>
        <w:tc>
          <w:tcPr>
            <w:tcW w:w="1080" w:type="dxa"/>
          </w:tcPr>
          <w:p w14:paraId="770FB310" w14:textId="77777777" w:rsidR="00F544B2" w:rsidRPr="003E74D3" w:rsidRDefault="00F544B2" w:rsidP="009E6C7E">
            <w:pPr>
              <w:jc w:val="right"/>
              <w:rPr>
                <w:b/>
                <w:snapToGrid w:val="0"/>
                <w:color w:val="000000"/>
              </w:rPr>
            </w:pPr>
          </w:p>
        </w:tc>
        <w:tc>
          <w:tcPr>
            <w:tcW w:w="726" w:type="dxa"/>
          </w:tcPr>
          <w:p w14:paraId="30555ABC" w14:textId="77777777" w:rsidR="00F544B2" w:rsidRPr="003E74D3" w:rsidRDefault="00F544B2" w:rsidP="009E6C7E">
            <w:pPr>
              <w:jc w:val="right"/>
              <w:rPr>
                <w:b/>
                <w:snapToGrid w:val="0"/>
                <w:color w:val="000000"/>
              </w:rPr>
            </w:pPr>
          </w:p>
        </w:tc>
        <w:tc>
          <w:tcPr>
            <w:tcW w:w="720" w:type="dxa"/>
            <w:gridSpan w:val="2"/>
            <w:tcBorders>
              <w:right w:val="single" w:sz="6" w:space="0" w:color="auto"/>
            </w:tcBorders>
          </w:tcPr>
          <w:p w14:paraId="5586A3C1" w14:textId="77777777" w:rsidR="00F544B2" w:rsidRPr="003E74D3" w:rsidRDefault="00F544B2" w:rsidP="009E6C7E">
            <w:pPr>
              <w:jc w:val="right"/>
              <w:rPr>
                <w:snapToGrid w:val="0"/>
                <w:color w:val="000000"/>
              </w:rPr>
            </w:pPr>
          </w:p>
        </w:tc>
      </w:tr>
      <w:tr w:rsidR="00F544B2" w:rsidRPr="003E74D3" w14:paraId="5CAE19EF" w14:textId="77777777" w:rsidTr="000F7318">
        <w:trPr>
          <w:trHeight w:val="326"/>
        </w:trPr>
        <w:tc>
          <w:tcPr>
            <w:tcW w:w="1403" w:type="dxa"/>
            <w:tcBorders>
              <w:left w:val="single" w:sz="6" w:space="0" w:color="auto"/>
              <w:bottom w:val="single" w:sz="6" w:space="0" w:color="auto"/>
            </w:tcBorders>
          </w:tcPr>
          <w:p w14:paraId="58D97518" w14:textId="77777777" w:rsidR="00F544B2" w:rsidRPr="003E74D3" w:rsidRDefault="00F544B2" w:rsidP="009E6C7E">
            <w:pPr>
              <w:rPr>
                <w:b/>
                <w:snapToGrid w:val="0"/>
                <w:color w:val="000000"/>
                <w:u w:val="single"/>
              </w:rPr>
            </w:pPr>
            <w:r w:rsidRPr="003E74D3">
              <w:rPr>
                <w:b/>
                <w:snapToGrid w:val="0"/>
                <w:color w:val="000000"/>
                <w:u w:val="single"/>
              </w:rPr>
              <w:t>Equipment</w:t>
            </w:r>
          </w:p>
        </w:tc>
        <w:tc>
          <w:tcPr>
            <w:tcW w:w="679" w:type="dxa"/>
            <w:tcBorders>
              <w:bottom w:val="single" w:sz="6" w:space="0" w:color="auto"/>
            </w:tcBorders>
          </w:tcPr>
          <w:p w14:paraId="296DF522" w14:textId="77777777" w:rsidR="00F544B2" w:rsidRPr="003E74D3" w:rsidRDefault="00F544B2" w:rsidP="009E6C7E">
            <w:pPr>
              <w:jc w:val="right"/>
              <w:rPr>
                <w:b/>
                <w:snapToGrid w:val="0"/>
                <w:color w:val="000000"/>
              </w:rPr>
            </w:pPr>
          </w:p>
        </w:tc>
        <w:tc>
          <w:tcPr>
            <w:tcW w:w="3813" w:type="dxa"/>
            <w:gridSpan w:val="6"/>
            <w:tcBorders>
              <w:bottom w:val="single" w:sz="6" w:space="0" w:color="auto"/>
            </w:tcBorders>
          </w:tcPr>
          <w:p w14:paraId="7A61E3E7" w14:textId="77777777" w:rsidR="00F544B2" w:rsidRPr="003E74D3" w:rsidRDefault="00F544B2" w:rsidP="009E6C7E">
            <w:pPr>
              <w:rPr>
                <w:b/>
                <w:snapToGrid w:val="0"/>
                <w:color w:val="000000"/>
              </w:rPr>
            </w:pPr>
            <w:r w:rsidRPr="003E74D3">
              <w:rPr>
                <w:b/>
                <w:snapToGrid w:val="0"/>
                <w:color w:val="000000"/>
              </w:rPr>
              <w:t>Manuf</w:t>
            </w:r>
            <w:r w:rsidR="00083DE9" w:rsidRPr="003E74D3">
              <w:rPr>
                <w:b/>
                <w:snapToGrid w:val="0"/>
                <w:color w:val="000000"/>
              </w:rPr>
              <w:t>acturer:_____________________</w:t>
            </w:r>
          </w:p>
        </w:tc>
        <w:tc>
          <w:tcPr>
            <w:tcW w:w="2072" w:type="dxa"/>
            <w:gridSpan w:val="3"/>
            <w:tcBorders>
              <w:bottom w:val="single" w:sz="6" w:space="0" w:color="auto"/>
            </w:tcBorders>
          </w:tcPr>
          <w:p w14:paraId="18710ADC" w14:textId="77777777" w:rsidR="00F544B2" w:rsidRPr="003E74D3" w:rsidRDefault="00F544B2" w:rsidP="009E6C7E">
            <w:pPr>
              <w:rPr>
                <w:b/>
                <w:snapToGrid w:val="0"/>
                <w:color w:val="000000"/>
                <w:sz w:val="18"/>
              </w:rPr>
            </w:pPr>
            <w:r w:rsidRPr="003E74D3">
              <w:rPr>
                <w:b/>
                <w:snapToGrid w:val="0"/>
                <w:color w:val="000000"/>
                <w:sz w:val="18"/>
              </w:rPr>
              <w:t>Model No:___________</w:t>
            </w:r>
          </w:p>
        </w:tc>
        <w:tc>
          <w:tcPr>
            <w:tcW w:w="2526" w:type="dxa"/>
            <w:gridSpan w:val="4"/>
            <w:tcBorders>
              <w:bottom w:val="single" w:sz="6" w:space="0" w:color="auto"/>
              <w:right w:val="single" w:sz="6" w:space="0" w:color="auto"/>
            </w:tcBorders>
          </w:tcPr>
          <w:p w14:paraId="43BA49CD" w14:textId="77777777" w:rsidR="00F544B2" w:rsidRPr="003E74D3" w:rsidRDefault="0027403D" w:rsidP="009E6C7E">
            <w:pPr>
              <w:rPr>
                <w:b/>
                <w:snapToGrid w:val="0"/>
                <w:color w:val="000000"/>
              </w:rPr>
            </w:pPr>
            <w:r w:rsidRPr="003E74D3">
              <w:rPr>
                <w:b/>
                <w:snapToGrid w:val="0"/>
                <w:color w:val="000000"/>
              </w:rPr>
              <w:t>Serial No:_____________</w:t>
            </w:r>
          </w:p>
        </w:tc>
      </w:tr>
      <w:tr w:rsidR="00F544B2" w:rsidRPr="003E74D3" w14:paraId="6818E970" w14:textId="77777777" w:rsidTr="000F7318">
        <w:trPr>
          <w:trHeight w:val="326"/>
        </w:trPr>
        <w:tc>
          <w:tcPr>
            <w:tcW w:w="1403" w:type="dxa"/>
          </w:tcPr>
          <w:p w14:paraId="1E25C536" w14:textId="77777777" w:rsidR="00F544B2" w:rsidRPr="003E74D3" w:rsidRDefault="00F544B2" w:rsidP="009E6C7E">
            <w:pPr>
              <w:jc w:val="right"/>
              <w:rPr>
                <w:snapToGrid w:val="0"/>
                <w:color w:val="000000"/>
              </w:rPr>
            </w:pPr>
          </w:p>
        </w:tc>
        <w:tc>
          <w:tcPr>
            <w:tcW w:w="679" w:type="dxa"/>
          </w:tcPr>
          <w:p w14:paraId="2A0B64DC" w14:textId="77777777" w:rsidR="00F544B2" w:rsidRPr="003E74D3" w:rsidRDefault="00F544B2" w:rsidP="009E6C7E">
            <w:pPr>
              <w:jc w:val="right"/>
              <w:rPr>
                <w:snapToGrid w:val="0"/>
                <w:color w:val="000000"/>
              </w:rPr>
            </w:pPr>
          </w:p>
        </w:tc>
        <w:tc>
          <w:tcPr>
            <w:tcW w:w="581" w:type="dxa"/>
          </w:tcPr>
          <w:p w14:paraId="12292743" w14:textId="77777777" w:rsidR="00F544B2" w:rsidRPr="003E74D3" w:rsidRDefault="00F544B2" w:rsidP="009E6C7E">
            <w:pPr>
              <w:jc w:val="right"/>
              <w:rPr>
                <w:snapToGrid w:val="0"/>
                <w:color w:val="000000"/>
              </w:rPr>
            </w:pPr>
          </w:p>
        </w:tc>
        <w:tc>
          <w:tcPr>
            <w:tcW w:w="883" w:type="dxa"/>
            <w:gridSpan w:val="2"/>
          </w:tcPr>
          <w:p w14:paraId="4FD3F8ED" w14:textId="77777777" w:rsidR="00F544B2" w:rsidRPr="003E74D3" w:rsidRDefault="00F544B2" w:rsidP="009E6C7E">
            <w:pPr>
              <w:jc w:val="right"/>
              <w:rPr>
                <w:snapToGrid w:val="0"/>
                <w:color w:val="000000"/>
              </w:rPr>
            </w:pPr>
          </w:p>
        </w:tc>
        <w:tc>
          <w:tcPr>
            <w:tcW w:w="1007" w:type="dxa"/>
          </w:tcPr>
          <w:p w14:paraId="12016FCC" w14:textId="77777777" w:rsidR="00F544B2" w:rsidRPr="003E74D3" w:rsidRDefault="00F544B2" w:rsidP="009E6C7E">
            <w:pPr>
              <w:jc w:val="right"/>
              <w:rPr>
                <w:snapToGrid w:val="0"/>
                <w:color w:val="000000"/>
              </w:rPr>
            </w:pPr>
          </w:p>
        </w:tc>
        <w:tc>
          <w:tcPr>
            <w:tcW w:w="631" w:type="dxa"/>
          </w:tcPr>
          <w:p w14:paraId="5C2A9476" w14:textId="77777777" w:rsidR="00F544B2" w:rsidRPr="003E74D3" w:rsidRDefault="00F544B2" w:rsidP="009E6C7E">
            <w:pPr>
              <w:jc w:val="right"/>
              <w:rPr>
                <w:snapToGrid w:val="0"/>
                <w:color w:val="000000"/>
              </w:rPr>
            </w:pPr>
          </w:p>
        </w:tc>
        <w:tc>
          <w:tcPr>
            <w:tcW w:w="711" w:type="dxa"/>
          </w:tcPr>
          <w:p w14:paraId="688E6B46" w14:textId="77777777" w:rsidR="00F544B2" w:rsidRPr="003E74D3" w:rsidRDefault="00F544B2" w:rsidP="009E6C7E">
            <w:pPr>
              <w:jc w:val="right"/>
              <w:rPr>
                <w:snapToGrid w:val="0"/>
                <w:color w:val="000000"/>
              </w:rPr>
            </w:pPr>
          </w:p>
        </w:tc>
        <w:tc>
          <w:tcPr>
            <w:tcW w:w="631" w:type="dxa"/>
          </w:tcPr>
          <w:p w14:paraId="3AB658A9" w14:textId="77777777" w:rsidR="00F544B2" w:rsidRPr="003E74D3" w:rsidRDefault="00F544B2" w:rsidP="009E6C7E">
            <w:pPr>
              <w:jc w:val="right"/>
              <w:rPr>
                <w:snapToGrid w:val="0"/>
                <w:color w:val="000000"/>
              </w:rPr>
            </w:pPr>
          </w:p>
        </w:tc>
        <w:tc>
          <w:tcPr>
            <w:tcW w:w="773" w:type="dxa"/>
          </w:tcPr>
          <w:p w14:paraId="00742B62" w14:textId="77777777" w:rsidR="00F544B2" w:rsidRPr="003E74D3" w:rsidRDefault="00F544B2" w:rsidP="009E6C7E">
            <w:pPr>
              <w:jc w:val="right"/>
              <w:rPr>
                <w:snapToGrid w:val="0"/>
                <w:color w:val="000000"/>
              </w:rPr>
            </w:pPr>
          </w:p>
        </w:tc>
        <w:tc>
          <w:tcPr>
            <w:tcW w:w="668" w:type="dxa"/>
          </w:tcPr>
          <w:p w14:paraId="03B0F5DE" w14:textId="77777777" w:rsidR="00F544B2" w:rsidRPr="003E74D3" w:rsidRDefault="00F544B2" w:rsidP="009E6C7E">
            <w:pPr>
              <w:jc w:val="right"/>
              <w:rPr>
                <w:snapToGrid w:val="0"/>
                <w:color w:val="000000"/>
              </w:rPr>
            </w:pPr>
          </w:p>
        </w:tc>
        <w:tc>
          <w:tcPr>
            <w:tcW w:w="1080" w:type="dxa"/>
          </w:tcPr>
          <w:p w14:paraId="36D50005" w14:textId="77777777" w:rsidR="00F544B2" w:rsidRPr="003E74D3" w:rsidRDefault="00F544B2" w:rsidP="009E6C7E">
            <w:pPr>
              <w:jc w:val="right"/>
              <w:rPr>
                <w:b/>
                <w:snapToGrid w:val="0"/>
                <w:color w:val="000000"/>
              </w:rPr>
            </w:pPr>
          </w:p>
        </w:tc>
        <w:tc>
          <w:tcPr>
            <w:tcW w:w="990" w:type="dxa"/>
            <w:gridSpan w:val="2"/>
          </w:tcPr>
          <w:p w14:paraId="246E91E6" w14:textId="77777777" w:rsidR="00F544B2" w:rsidRPr="003E74D3" w:rsidRDefault="00F544B2" w:rsidP="009E6C7E">
            <w:pPr>
              <w:jc w:val="right"/>
              <w:rPr>
                <w:snapToGrid w:val="0"/>
                <w:color w:val="000000"/>
              </w:rPr>
            </w:pPr>
          </w:p>
        </w:tc>
        <w:tc>
          <w:tcPr>
            <w:tcW w:w="456" w:type="dxa"/>
          </w:tcPr>
          <w:p w14:paraId="40DFE31F" w14:textId="77777777" w:rsidR="00F544B2" w:rsidRPr="003E74D3" w:rsidRDefault="00F544B2" w:rsidP="009E6C7E">
            <w:pPr>
              <w:jc w:val="right"/>
              <w:rPr>
                <w:snapToGrid w:val="0"/>
                <w:color w:val="000000"/>
              </w:rPr>
            </w:pPr>
          </w:p>
        </w:tc>
      </w:tr>
      <w:tr w:rsidR="00F544B2" w:rsidRPr="003E74D3" w14:paraId="520911C4" w14:textId="77777777" w:rsidTr="000F7318">
        <w:trPr>
          <w:trHeight w:val="326"/>
        </w:trPr>
        <w:tc>
          <w:tcPr>
            <w:tcW w:w="10493" w:type="dxa"/>
            <w:gridSpan w:val="15"/>
          </w:tcPr>
          <w:p w14:paraId="1EC04AFA" w14:textId="77777777" w:rsidR="00F544B2" w:rsidRPr="003E74D3" w:rsidRDefault="00F544B2" w:rsidP="009E6C7E">
            <w:pPr>
              <w:rPr>
                <w:snapToGrid w:val="0"/>
                <w:color w:val="000000"/>
                <w:sz w:val="18"/>
              </w:rPr>
            </w:pPr>
          </w:p>
        </w:tc>
      </w:tr>
    </w:tbl>
    <w:p w14:paraId="40FB67D7" w14:textId="77777777" w:rsidR="00F544B2" w:rsidRDefault="00F544B2" w:rsidP="00F5458F">
      <w:pPr>
        <w:spacing w:line="200" w:lineRule="exact"/>
      </w:pPr>
    </w:p>
    <w:sectPr w:rsidR="00F544B2">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C705" w14:textId="77777777" w:rsidR="009346FD" w:rsidRDefault="009346FD">
      <w:r>
        <w:separator/>
      </w:r>
    </w:p>
  </w:endnote>
  <w:endnote w:type="continuationSeparator" w:id="0">
    <w:p w14:paraId="034B915B" w14:textId="77777777" w:rsidR="009346FD" w:rsidRDefault="0093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B2D3" w14:textId="77777777" w:rsidR="009346FD" w:rsidRDefault="009346FD">
    <w:pPr>
      <w:spacing w:line="200" w:lineRule="exact"/>
      <w:ind w:right="-720"/>
      <w:jc w:val="center"/>
      <w:rPr>
        <w:sz w:val="22"/>
      </w:rPr>
    </w:pPr>
    <w:r>
      <w:rPr>
        <w:sz w:val="22"/>
      </w:rPr>
      <w:t>DFD Project No.</w:t>
    </w:r>
  </w:p>
  <w:p w14:paraId="0E5B4866" w14:textId="77777777" w:rsidR="009346FD" w:rsidRDefault="009346FD">
    <w:pPr>
      <w:spacing w:line="200" w:lineRule="exact"/>
      <w:ind w:right="-720"/>
      <w:jc w:val="center"/>
      <w:rPr>
        <w:sz w:val="22"/>
      </w:rPr>
    </w:pPr>
    <w:r>
      <w:rPr>
        <w:sz w:val="22"/>
      </w:rPr>
      <w:t>23 73 23</w:t>
    </w:r>
    <w:r>
      <w:rPr>
        <w:sz w:val="22"/>
      </w:rPr>
      <w:noBreakHyphen/>
    </w:r>
    <w:r>
      <w:rPr>
        <w:sz w:val="22"/>
      </w:rPr>
      <w:fldChar w:fldCharType="begin"/>
    </w:r>
    <w:r>
      <w:rPr>
        <w:sz w:val="22"/>
      </w:rPr>
      <w:instrText>page</w:instrText>
    </w:r>
    <w:r>
      <w:rPr>
        <w:sz w:val="22"/>
      </w:rPr>
      <w:fldChar w:fldCharType="separate"/>
    </w:r>
    <w:r>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8291" w14:textId="77777777" w:rsidR="009346FD" w:rsidRDefault="009346FD">
      <w:r>
        <w:separator/>
      </w:r>
    </w:p>
  </w:footnote>
  <w:footnote w:type="continuationSeparator" w:id="0">
    <w:p w14:paraId="710756AE" w14:textId="77777777" w:rsidR="009346FD" w:rsidRDefault="00934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B7"/>
    <w:rsid w:val="000049FD"/>
    <w:rsid w:val="00006078"/>
    <w:rsid w:val="000165C0"/>
    <w:rsid w:val="0002208C"/>
    <w:rsid w:val="000236C5"/>
    <w:rsid w:val="00025EC2"/>
    <w:rsid w:val="0003296E"/>
    <w:rsid w:val="00035215"/>
    <w:rsid w:val="000354D3"/>
    <w:rsid w:val="00044554"/>
    <w:rsid w:val="00045516"/>
    <w:rsid w:val="00046018"/>
    <w:rsid w:val="000515BC"/>
    <w:rsid w:val="00052F40"/>
    <w:rsid w:val="00054DDD"/>
    <w:rsid w:val="00055261"/>
    <w:rsid w:val="00057163"/>
    <w:rsid w:val="00060541"/>
    <w:rsid w:val="00081470"/>
    <w:rsid w:val="00083DE9"/>
    <w:rsid w:val="0008637B"/>
    <w:rsid w:val="00094A5F"/>
    <w:rsid w:val="000A04A3"/>
    <w:rsid w:val="000B000C"/>
    <w:rsid w:val="000B25D8"/>
    <w:rsid w:val="000B4005"/>
    <w:rsid w:val="000B4E96"/>
    <w:rsid w:val="000D4AD6"/>
    <w:rsid w:val="000F1353"/>
    <w:rsid w:val="000F19E1"/>
    <w:rsid w:val="000F7318"/>
    <w:rsid w:val="00102BCD"/>
    <w:rsid w:val="0010338F"/>
    <w:rsid w:val="00106CDD"/>
    <w:rsid w:val="00107B64"/>
    <w:rsid w:val="001274DC"/>
    <w:rsid w:val="0013788E"/>
    <w:rsid w:val="00141A6D"/>
    <w:rsid w:val="0014551F"/>
    <w:rsid w:val="00151FB3"/>
    <w:rsid w:val="00153A31"/>
    <w:rsid w:val="0015487B"/>
    <w:rsid w:val="001560B0"/>
    <w:rsid w:val="00171EE2"/>
    <w:rsid w:val="00172E24"/>
    <w:rsid w:val="001765B4"/>
    <w:rsid w:val="001809D7"/>
    <w:rsid w:val="0018181E"/>
    <w:rsid w:val="00182CD9"/>
    <w:rsid w:val="00183E21"/>
    <w:rsid w:val="001A74B0"/>
    <w:rsid w:val="001B165C"/>
    <w:rsid w:val="001B1979"/>
    <w:rsid w:val="001D105D"/>
    <w:rsid w:val="001D34FC"/>
    <w:rsid w:val="001D5336"/>
    <w:rsid w:val="001E4034"/>
    <w:rsid w:val="001E6088"/>
    <w:rsid w:val="001F54B7"/>
    <w:rsid w:val="00200203"/>
    <w:rsid w:val="00200A5D"/>
    <w:rsid w:val="00207966"/>
    <w:rsid w:val="00212534"/>
    <w:rsid w:val="00215F0A"/>
    <w:rsid w:val="00222B83"/>
    <w:rsid w:val="00223331"/>
    <w:rsid w:val="00224302"/>
    <w:rsid w:val="002273E9"/>
    <w:rsid w:val="002274A9"/>
    <w:rsid w:val="002332DC"/>
    <w:rsid w:val="00237224"/>
    <w:rsid w:val="0024033F"/>
    <w:rsid w:val="002508ED"/>
    <w:rsid w:val="0025786A"/>
    <w:rsid w:val="002611A1"/>
    <w:rsid w:val="0026410E"/>
    <w:rsid w:val="0027403D"/>
    <w:rsid w:val="00281878"/>
    <w:rsid w:val="00282E8D"/>
    <w:rsid w:val="002911AA"/>
    <w:rsid w:val="00295DCD"/>
    <w:rsid w:val="002A23DD"/>
    <w:rsid w:val="002C1657"/>
    <w:rsid w:val="002C33D7"/>
    <w:rsid w:val="002C5242"/>
    <w:rsid w:val="002E11FE"/>
    <w:rsid w:val="002E4DAC"/>
    <w:rsid w:val="003037A5"/>
    <w:rsid w:val="003109D8"/>
    <w:rsid w:val="00320FDE"/>
    <w:rsid w:val="00330D07"/>
    <w:rsid w:val="003332FF"/>
    <w:rsid w:val="003505BF"/>
    <w:rsid w:val="003511E5"/>
    <w:rsid w:val="0035238D"/>
    <w:rsid w:val="00361EE6"/>
    <w:rsid w:val="00367445"/>
    <w:rsid w:val="003705FA"/>
    <w:rsid w:val="003752B0"/>
    <w:rsid w:val="003760D3"/>
    <w:rsid w:val="00384BCF"/>
    <w:rsid w:val="00396B77"/>
    <w:rsid w:val="0039798E"/>
    <w:rsid w:val="003A041E"/>
    <w:rsid w:val="003B081C"/>
    <w:rsid w:val="003B187E"/>
    <w:rsid w:val="003C1E92"/>
    <w:rsid w:val="003D08E9"/>
    <w:rsid w:val="003D2115"/>
    <w:rsid w:val="003D4058"/>
    <w:rsid w:val="003E72FE"/>
    <w:rsid w:val="003E74D3"/>
    <w:rsid w:val="003F0FE1"/>
    <w:rsid w:val="003F15B5"/>
    <w:rsid w:val="003F19D7"/>
    <w:rsid w:val="0040032E"/>
    <w:rsid w:val="0040668E"/>
    <w:rsid w:val="00407259"/>
    <w:rsid w:val="00410575"/>
    <w:rsid w:val="0041256B"/>
    <w:rsid w:val="00433F01"/>
    <w:rsid w:val="00441B22"/>
    <w:rsid w:val="00442D44"/>
    <w:rsid w:val="004478D4"/>
    <w:rsid w:val="00450FBE"/>
    <w:rsid w:val="00455624"/>
    <w:rsid w:val="00460DE5"/>
    <w:rsid w:val="00462366"/>
    <w:rsid w:val="00470D76"/>
    <w:rsid w:val="00473F8E"/>
    <w:rsid w:val="004746C5"/>
    <w:rsid w:val="00483D75"/>
    <w:rsid w:val="004A1E6F"/>
    <w:rsid w:val="004A3BEB"/>
    <w:rsid w:val="004A5932"/>
    <w:rsid w:val="004B46CB"/>
    <w:rsid w:val="004B507D"/>
    <w:rsid w:val="004B5527"/>
    <w:rsid w:val="004C2D6B"/>
    <w:rsid w:val="004C4BCD"/>
    <w:rsid w:val="004C6C7E"/>
    <w:rsid w:val="004E025D"/>
    <w:rsid w:val="004E271A"/>
    <w:rsid w:val="004E5E32"/>
    <w:rsid w:val="004E66E2"/>
    <w:rsid w:val="004E708B"/>
    <w:rsid w:val="004F2074"/>
    <w:rsid w:val="004F5E96"/>
    <w:rsid w:val="00502E1F"/>
    <w:rsid w:val="00531EBB"/>
    <w:rsid w:val="00542546"/>
    <w:rsid w:val="00542DE5"/>
    <w:rsid w:val="00565D04"/>
    <w:rsid w:val="00566278"/>
    <w:rsid w:val="00570987"/>
    <w:rsid w:val="005779A1"/>
    <w:rsid w:val="005909B6"/>
    <w:rsid w:val="00594B93"/>
    <w:rsid w:val="00597C5E"/>
    <w:rsid w:val="005A1B31"/>
    <w:rsid w:val="005A1C0D"/>
    <w:rsid w:val="005B4B15"/>
    <w:rsid w:val="005C2421"/>
    <w:rsid w:val="005C6296"/>
    <w:rsid w:val="005C71BE"/>
    <w:rsid w:val="005D16CF"/>
    <w:rsid w:val="005E0212"/>
    <w:rsid w:val="005E4E62"/>
    <w:rsid w:val="005E5744"/>
    <w:rsid w:val="005E59FB"/>
    <w:rsid w:val="005F5195"/>
    <w:rsid w:val="00603023"/>
    <w:rsid w:val="00613684"/>
    <w:rsid w:val="00614416"/>
    <w:rsid w:val="00620380"/>
    <w:rsid w:val="00641863"/>
    <w:rsid w:val="00644774"/>
    <w:rsid w:val="006454B6"/>
    <w:rsid w:val="006574E8"/>
    <w:rsid w:val="00657872"/>
    <w:rsid w:val="00657F81"/>
    <w:rsid w:val="00667C88"/>
    <w:rsid w:val="006701F6"/>
    <w:rsid w:val="00677697"/>
    <w:rsid w:val="00681BAC"/>
    <w:rsid w:val="00691291"/>
    <w:rsid w:val="00696C0C"/>
    <w:rsid w:val="0069741F"/>
    <w:rsid w:val="00697844"/>
    <w:rsid w:val="006A2964"/>
    <w:rsid w:val="006A4497"/>
    <w:rsid w:val="006A46B2"/>
    <w:rsid w:val="006A5E7F"/>
    <w:rsid w:val="006B6426"/>
    <w:rsid w:val="006B6AFA"/>
    <w:rsid w:val="006C0F66"/>
    <w:rsid w:val="006C15AB"/>
    <w:rsid w:val="006C3FE7"/>
    <w:rsid w:val="006C5AD3"/>
    <w:rsid w:val="006D0D8E"/>
    <w:rsid w:val="006D1369"/>
    <w:rsid w:val="006D1A16"/>
    <w:rsid w:val="006D221B"/>
    <w:rsid w:val="006E05BE"/>
    <w:rsid w:val="006E4120"/>
    <w:rsid w:val="006E4D2E"/>
    <w:rsid w:val="006F5BEB"/>
    <w:rsid w:val="00704065"/>
    <w:rsid w:val="00704321"/>
    <w:rsid w:val="00712E37"/>
    <w:rsid w:val="00720FA2"/>
    <w:rsid w:val="00727C40"/>
    <w:rsid w:val="00732E98"/>
    <w:rsid w:val="00740364"/>
    <w:rsid w:val="0075069B"/>
    <w:rsid w:val="0075206D"/>
    <w:rsid w:val="0075213C"/>
    <w:rsid w:val="007521CE"/>
    <w:rsid w:val="007526DF"/>
    <w:rsid w:val="00753D0F"/>
    <w:rsid w:val="007543AB"/>
    <w:rsid w:val="00760CD9"/>
    <w:rsid w:val="00762EBA"/>
    <w:rsid w:val="007651A9"/>
    <w:rsid w:val="007727FB"/>
    <w:rsid w:val="00784EF4"/>
    <w:rsid w:val="00791282"/>
    <w:rsid w:val="00795A89"/>
    <w:rsid w:val="007A3251"/>
    <w:rsid w:val="007A664C"/>
    <w:rsid w:val="007B1C90"/>
    <w:rsid w:val="007B3A78"/>
    <w:rsid w:val="007B5C8C"/>
    <w:rsid w:val="007C0E7D"/>
    <w:rsid w:val="007C16BD"/>
    <w:rsid w:val="007C262D"/>
    <w:rsid w:val="007D1F02"/>
    <w:rsid w:val="007D214F"/>
    <w:rsid w:val="007D516C"/>
    <w:rsid w:val="007E154D"/>
    <w:rsid w:val="007E279C"/>
    <w:rsid w:val="007E5B0A"/>
    <w:rsid w:val="007E6121"/>
    <w:rsid w:val="007E631D"/>
    <w:rsid w:val="007F20B2"/>
    <w:rsid w:val="007F4521"/>
    <w:rsid w:val="0080015D"/>
    <w:rsid w:val="0080069F"/>
    <w:rsid w:val="00800A5F"/>
    <w:rsid w:val="00803E80"/>
    <w:rsid w:val="00816A83"/>
    <w:rsid w:val="008308AD"/>
    <w:rsid w:val="00832D08"/>
    <w:rsid w:val="00854951"/>
    <w:rsid w:val="00857A06"/>
    <w:rsid w:val="0086203B"/>
    <w:rsid w:val="00862AF7"/>
    <w:rsid w:val="00867C01"/>
    <w:rsid w:val="00873349"/>
    <w:rsid w:val="008743B7"/>
    <w:rsid w:val="00877969"/>
    <w:rsid w:val="00884F83"/>
    <w:rsid w:val="008B1F72"/>
    <w:rsid w:val="008B467B"/>
    <w:rsid w:val="008B6478"/>
    <w:rsid w:val="008C43E0"/>
    <w:rsid w:val="008C49DC"/>
    <w:rsid w:val="008C4A97"/>
    <w:rsid w:val="008D60C7"/>
    <w:rsid w:val="008E1FE5"/>
    <w:rsid w:val="008E239D"/>
    <w:rsid w:val="008E783A"/>
    <w:rsid w:val="008F10C7"/>
    <w:rsid w:val="008F49A4"/>
    <w:rsid w:val="00900BAB"/>
    <w:rsid w:val="009119C3"/>
    <w:rsid w:val="009164E1"/>
    <w:rsid w:val="009275E4"/>
    <w:rsid w:val="009346FD"/>
    <w:rsid w:val="00942534"/>
    <w:rsid w:val="0094572F"/>
    <w:rsid w:val="00947BA4"/>
    <w:rsid w:val="00950C3B"/>
    <w:rsid w:val="00952682"/>
    <w:rsid w:val="0095329E"/>
    <w:rsid w:val="00963726"/>
    <w:rsid w:val="0096425F"/>
    <w:rsid w:val="00964A96"/>
    <w:rsid w:val="0096736B"/>
    <w:rsid w:val="009713E5"/>
    <w:rsid w:val="00986E16"/>
    <w:rsid w:val="00986E94"/>
    <w:rsid w:val="00994093"/>
    <w:rsid w:val="009A69BA"/>
    <w:rsid w:val="009A6DB5"/>
    <w:rsid w:val="009B2255"/>
    <w:rsid w:val="009C6582"/>
    <w:rsid w:val="009D06B8"/>
    <w:rsid w:val="009D17ED"/>
    <w:rsid w:val="009E0A46"/>
    <w:rsid w:val="009E6687"/>
    <w:rsid w:val="009E6C7E"/>
    <w:rsid w:val="009E773B"/>
    <w:rsid w:val="009E7A72"/>
    <w:rsid w:val="009F0A7C"/>
    <w:rsid w:val="009F1590"/>
    <w:rsid w:val="00A018C9"/>
    <w:rsid w:val="00A01BB6"/>
    <w:rsid w:val="00A0204C"/>
    <w:rsid w:val="00A031B2"/>
    <w:rsid w:val="00A12049"/>
    <w:rsid w:val="00A152D1"/>
    <w:rsid w:val="00A21719"/>
    <w:rsid w:val="00A26887"/>
    <w:rsid w:val="00A373B1"/>
    <w:rsid w:val="00A40F15"/>
    <w:rsid w:val="00A54D78"/>
    <w:rsid w:val="00A553F1"/>
    <w:rsid w:val="00A6320F"/>
    <w:rsid w:val="00A644BF"/>
    <w:rsid w:val="00A6502D"/>
    <w:rsid w:val="00A72597"/>
    <w:rsid w:val="00A72AFF"/>
    <w:rsid w:val="00A80F86"/>
    <w:rsid w:val="00A835E0"/>
    <w:rsid w:val="00A83D5B"/>
    <w:rsid w:val="00A83EB3"/>
    <w:rsid w:val="00A866DB"/>
    <w:rsid w:val="00A86C69"/>
    <w:rsid w:val="00A92E31"/>
    <w:rsid w:val="00A9487F"/>
    <w:rsid w:val="00A95E3C"/>
    <w:rsid w:val="00A97ABF"/>
    <w:rsid w:val="00AA691E"/>
    <w:rsid w:val="00AB457D"/>
    <w:rsid w:val="00AB6066"/>
    <w:rsid w:val="00AD3AE8"/>
    <w:rsid w:val="00AD4366"/>
    <w:rsid w:val="00AE308F"/>
    <w:rsid w:val="00AE5072"/>
    <w:rsid w:val="00AE53A0"/>
    <w:rsid w:val="00B036F5"/>
    <w:rsid w:val="00B10842"/>
    <w:rsid w:val="00B1685D"/>
    <w:rsid w:val="00B17491"/>
    <w:rsid w:val="00B174A7"/>
    <w:rsid w:val="00B21828"/>
    <w:rsid w:val="00B22F87"/>
    <w:rsid w:val="00B23C46"/>
    <w:rsid w:val="00B24334"/>
    <w:rsid w:val="00B262BE"/>
    <w:rsid w:val="00B313A6"/>
    <w:rsid w:val="00B31CF8"/>
    <w:rsid w:val="00B34286"/>
    <w:rsid w:val="00B35F96"/>
    <w:rsid w:val="00B44A1A"/>
    <w:rsid w:val="00B72689"/>
    <w:rsid w:val="00B80596"/>
    <w:rsid w:val="00B81F7A"/>
    <w:rsid w:val="00B8381F"/>
    <w:rsid w:val="00B90C7F"/>
    <w:rsid w:val="00B91195"/>
    <w:rsid w:val="00B934E5"/>
    <w:rsid w:val="00B95632"/>
    <w:rsid w:val="00BB5072"/>
    <w:rsid w:val="00BD0AAB"/>
    <w:rsid w:val="00BD2A3B"/>
    <w:rsid w:val="00BD30EB"/>
    <w:rsid w:val="00BE16F1"/>
    <w:rsid w:val="00BF5BCE"/>
    <w:rsid w:val="00C07C86"/>
    <w:rsid w:val="00C12E98"/>
    <w:rsid w:val="00C2296C"/>
    <w:rsid w:val="00C30F43"/>
    <w:rsid w:val="00C37092"/>
    <w:rsid w:val="00C37535"/>
    <w:rsid w:val="00C443DB"/>
    <w:rsid w:val="00C517AB"/>
    <w:rsid w:val="00C523F1"/>
    <w:rsid w:val="00C61C52"/>
    <w:rsid w:val="00C655B5"/>
    <w:rsid w:val="00C65AF3"/>
    <w:rsid w:val="00C73132"/>
    <w:rsid w:val="00C749F3"/>
    <w:rsid w:val="00C824AA"/>
    <w:rsid w:val="00C8453F"/>
    <w:rsid w:val="00C93BE7"/>
    <w:rsid w:val="00C95B43"/>
    <w:rsid w:val="00CA0E3E"/>
    <w:rsid w:val="00CB4DFF"/>
    <w:rsid w:val="00CC29D7"/>
    <w:rsid w:val="00CC48A2"/>
    <w:rsid w:val="00CC5EC7"/>
    <w:rsid w:val="00CC5EC8"/>
    <w:rsid w:val="00CC7532"/>
    <w:rsid w:val="00CD4414"/>
    <w:rsid w:val="00CD5B59"/>
    <w:rsid w:val="00CE33EC"/>
    <w:rsid w:val="00CF0D72"/>
    <w:rsid w:val="00CF2737"/>
    <w:rsid w:val="00CF415A"/>
    <w:rsid w:val="00CF52AC"/>
    <w:rsid w:val="00CF5C59"/>
    <w:rsid w:val="00CF789D"/>
    <w:rsid w:val="00D001F2"/>
    <w:rsid w:val="00D04C5E"/>
    <w:rsid w:val="00D05BC9"/>
    <w:rsid w:val="00D17570"/>
    <w:rsid w:val="00D27909"/>
    <w:rsid w:val="00D36574"/>
    <w:rsid w:val="00D37122"/>
    <w:rsid w:val="00D40494"/>
    <w:rsid w:val="00D50744"/>
    <w:rsid w:val="00D657AF"/>
    <w:rsid w:val="00D75EC2"/>
    <w:rsid w:val="00D77992"/>
    <w:rsid w:val="00D82C4C"/>
    <w:rsid w:val="00D83921"/>
    <w:rsid w:val="00D83963"/>
    <w:rsid w:val="00D94849"/>
    <w:rsid w:val="00D94B80"/>
    <w:rsid w:val="00DA4B20"/>
    <w:rsid w:val="00DA76DA"/>
    <w:rsid w:val="00DA78B9"/>
    <w:rsid w:val="00DC2BFF"/>
    <w:rsid w:val="00DC75EC"/>
    <w:rsid w:val="00DC7B04"/>
    <w:rsid w:val="00DD016A"/>
    <w:rsid w:val="00DD488B"/>
    <w:rsid w:val="00DD5084"/>
    <w:rsid w:val="00DD6C71"/>
    <w:rsid w:val="00DE28CA"/>
    <w:rsid w:val="00DE6428"/>
    <w:rsid w:val="00DF0C2C"/>
    <w:rsid w:val="00DF38A8"/>
    <w:rsid w:val="00E04E5A"/>
    <w:rsid w:val="00E11E50"/>
    <w:rsid w:val="00E15EA7"/>
    <w:rsid w:val="00E34A54"/>
    <w:rsid w:val="00E42BB8"/>
    <w:rsid w:val="00E46983"/>
    <w:rsid w:val="00E52FBA"/>
    <w:rsid w:val="00E52FCC"/>
    <w:rsid w:val="00E54DAF"/>
    <w:rsid w:val="00E55096"/>
    <w:rsid w:val="00E609EB"/>
    <w:rsid w:val="00E6779F"/>
    <w:rsid w:val="00E7223C"/>
    <w:rsid w:val="00E92FD3"/>
    <w:rsid w:val="00E95848"/>
    <w:rsid w:val="00E95CF2"/>
    <w:rsid w:val="00EA09B2"/>
    <w:rsid w:val="00EA0C8A"/>
    <w:rsid w:val="00EB035D"/>
    <w:rsid w:val="00EC0286"/>
    <w:rsid w:val="00EC2620"/>
    <w:rsid w:val="00EC6491"/>
    <w:rsid w:val="00ED6883"/>
    <w:rsid w:val="00EE0FC2"/>
    <w:rsid w:val="00EE1406"/>
    <w:rsid w:val="00EF46AE"/>
    <w:rsid w:val="00EF7802"/>
    <w:rsid w:val="00F02B3F"/>
    <w:rsid w:val="00F12F8D"/>
    <w:rsid w:val="00F14BDA"/>
    <w:rsid w:val="00F21C80"/>
    <w:rsid w:val="00F25CC3"/>
    <w:rsid w:val="00F26EB4"/>
    <w:rsid w:val="00F4417A"/>
    <w:rsid w:val="00F53668"/>
    <w:rsid w:val="00F544B2"/>
    <w:rsid w:val="00F5458F"/>
    <w:rsid w:val="00F5505E"/>
    <w:rsid w:val="00F62BC4"/>
    <w:rsid w:val="00F80149"/>
    <w:rsid w:val="00F84471"/>
    <w:rsid w:val="00F84539"/>
    <w:rsid w:val="00F859A1"/>
    <w:rsid w:val="00F94BFF"/>
    <w:rsid w:val="00F94CEB"/>
    <w:rsid w:val="00FA7D95"/>
    <w:rsid w:val="00FB1289"/>
    <w:rsid w:val="00FB1A89"/>
    <w:rsid w:val="00FB3EFC"/>
    <w:rsid w:val="00FB711B"/>
    <w:rsid w:val="00FD4DFE"/>
    <w:rsid w:val="00FD659C"/>
    <w:rsid w:val="00FE0AE8"/>
    <w:rsid w:val="00FE4F98"/>
    <w:rsid w:val="00FE76FE"/>
    <w:rsid w:val="00FF0160"/>
    <w:rsid w:val="00FF55D0"/>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1718F"/>
  <w15:docId w15:val="{E7E05AD3-C21D-4192-BDB2-78E65C4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800A5F"/>
    <w:pPr>
      <w:keepNext/>
      <w:tabs>
        <w:tab w:val="left" w:pos="1890"/>
      </w:tabs>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5909B6"/>
    <w:pPr>
      <w:spacing w:line="200" w:lineRule="exact"/>
      <w:jc w:val="center"/>
    </w:pPr>
    <w:rPr>
      <w:b/>
      <w:sz w:val="16"/>
    </w:rPr>
  </w:style>
  <w:style w:type="paragraph" w:styleId="BalloonText">
    <w:name w:val="Balloon Text"/>
    <w:basedOn w:val="Normal"/>
    <w:semiHidden/>
    <w:rsid w:val="006E4120"/>
    <w:rPr>
      <w:rFonts w:ascii="Tahoma" w:hAnsi="Tahoma" w:cs="Tahoma"/>
      <w:sz w:val="16"/>
      <w:szCs w:val="16"/>
    </w:rPr>
  </w:style>
  <w:style w:type="character" w:styleId="CommentReference">
    <w:name w:val="annotation reference"/>
    <w:basedOn w:val="DefaultParagraphFont"/>
    <w:semiHidden/>
    <w:unhideWhenUsed/>
    <w:rsid w:val="004E025D"/>
    <w:rPr>
      <w:sz w:val="16"/>
      <w:szCs w:val="16"/>
    </w:rPr>
  </w:style>
  <w:style w:type="paragraph" w:styleId="CommentText">
    <w:name w:val="annotation text"/>
    <w:basedOn w:val="Normal"/>
    <w:link w:val="CommentTextChar"/>
    <w:semiHidden/>
    <w:unhideWhenUsed/>
    <w:rsid w:val="004E025D"/>
  </w:style>
  <w:style w:type="character" w:customStyle="1" w:styleId="CommentTextChar">
    <w:name w:val="Comment Text Char"/>
    <w:basedOn w:val="DefaultParagraphFont"/>
    <w:link w:val="CommentText"/>
    <w:semiHidden/>
    <w:rsid w:val="004E025D"/>
  </w:style>
  <w:style w:type="paragraph" w:styleId="CommentSubject">
    <w:name w:val="annotation subject"/>
    <w:basedOn w:val="CommentText"/>
    <w:next w:val="CommentText"/>
    <w:link w:val="CommentSubjectChar"/>
    <w:semiHidden/>
    <w:unhideWhenUsed/>
    <w:rsid w:val="004E025D"/>
    <w:rPr>
      <w:b/>
      <w:bCs/>
    </w:rPr>
  </w:style>
  <w:style w:type="character" w:customStyle="1" w:styleId="CommentSubjectChar">
    <w:name w:val="Comment Subject Char"/>
    <w:basedOn w:val="CommentTextChar"/>
    <w:link w:val="CommentSubject"/>
    <w:semiHidden/>
    <w:rsid w:val="004E0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8610">
      <w:bodyDiv w:val="1"/>
      <w:marLeft w:val="0"/>
      <w:marRight w:val="0"/>
      <w:marTop w:val="0"/>
      <w:marBottom w:val="0"/>
      <w:divBdr>
        <w:top w:val="none" w:sz="0" w:space="0" w:color="auto"/>
        <w:left w:val="none" w:sz="0" w:space="0" w:color="auto"/>
        <w:bottom w:val="none" w:sz="0" w:space="0" w:color="auto"/>
        <w:right w:val="none" w:sz="0" w:space="0" w:color="auto"/>
      </w:divBdr>
    </w:div>
    <w:div w:id="6183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33E6D4FPPFNA-1123372544-520</_dlc_DocId>
    <_dlc_DocIdUrl xmlns="bb65cc95-6d4e-4879-a879-9838761499af">
      <Url>https://doa.wi.gov/_layouts/15/DocIdRedir.aspx?ID=33E6D4FPPFNA-1123372544-520</Url>
      <Description>33E6D4FPPFNA-1123372544-520</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A9520-63A5-4A4F-847A-DF263C5EEBC5}">
  <ds:schemaRefs>
    <ds:schemaRef ds:uri="http://schemas.microsoft.com/sharepoint/v3"/>
    <ds:schemaRef ds:uri="http://schemas.microsoft.com/office/2006/documentManagement/types"/>
    <ds:schemaRef ds:uri="http://purl.org/dc/terms/"/>
    <ds:schemaRef ds:uri="bb65cc95-6d4e-4879-a879-9838761499af"/>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9e30f06f-ad7a-453a-8e08-8a8878e30bd1"/>
    <ds:schemaRef ds:uri="http://www.w3.org/XML/1998/namespace"/>
  </ds:schemaRefs>
</ds:datastoreItem>
</file>

<file path=customXml/itemProps2.xml><?xml version="1.0" encoding="utf-8"?>
<ds:datastoreItem xmlns:ds="http://schemas.openxmlformats.org/officeDocument/2006/customXml" ds:itemID="{E57CF0CE-CA80-497B-84CC-E81EB09A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6D9AE-5559-459C-B9F8-61D68C3606E6}">
  <ds:schemaRefs>
    <ds:schemaRef ds:uri="http://schemas.openxmlformats.org/officeDocument/2006/bibliography"/>
  </ds:schemaRefs>
</ds:datastoreItem>
</file>

<file path=customXml/itemProps4.xml><?xml version="1.0" encoding="utf-8"?>
<ds:datastoreItem xmlns:ds="http://schemas.openxmlformats.org/officeDocument/2006/customXml" ds:itemID="{DA4EA6B0-E7B0-4763-B7C2-39B2FDF0FB65}">
  <ds:schemaRefs>
    <ds:schemaRef ds:uri="http://schemas.microsoft.com/sharepoint/events"/>
  </ds:schemaRefs>
</ds:datastoreItem>
</file>

<file path=customXml/itemProps5.xml><?xml version="1.0" encoding="utf-8"?>
<ds:datastoreItem xmlns:ds="http://schemas.openxmlformats.org/officeDocument/2006/customXml" ds:itemID="{55E12F3B-CCF6-45BA-8C56-66977FA1B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4353</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SECTION 15795B</vt:lpstr>
    </vt:vector>
  </TitlesOfParts>
  <Company>State of Wisconsin</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15795B</dc:title>
  <dc:creator>State of Wisconsin</dc:creator>
  <cp:lastModifiedBy>Stephan, Chris - DOA</cp:lastModifiedBy>
  <cp:revision>21</cp:revision>
  <cp:lastPrinted>2019-09-20T19:42:00Z</cp:lastPrinted>
  <dcterms:created xsi:type="dcterms:W3CDTF">2018-07-16T12:46:00Z</dcterms:created>
  <dcterms:modified xsi:type="dcterms:W3CDTF">2022-04-12T20:44:00Z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007a3eff-9791-49a0-92b6-3e4b0cd7ee97</vt:lpwstr>
  </property>
  <property fmtid="{D5CDD505-2E9C-101B-9397-08002B2CF9AE}" pid="4" name="ContentTypeId">
    <vt:lpwstr>0x010100415CDDF5B8D00740932EEDC1496397DD</vt:lpwstr>
  </property>
</Properties>
</file>