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C9D0" w14:textId="77777777" w:rsidR="00971D39" w:rsidRDefault="00971D39" w:rsidP="00793098">
      <w:pPr>
        <w:pStyle w:val="Heading1"/>
      </w:pPr>
      <w:r>
        <w:t xml:space="preserve">SECTION </w:t>
      </w:r>
      <w:r w:rsidR="00370834">
        <w:t>23 37 13</w:t>
      </w:r>
    </w:p>
    <w:p w14:paraId="25DD12DF" w14:textId="77777777" w:rsidR="00971D39" w:rsidRDefault="00971D39" w:rsidP="00793098">
      <w:pPr>
        <w:pStyle w:val="Heading1"/>
      </w:pPr>
      <w:r>
        <w:t>DIFFUSERS, REGISTERS &amp; GRILLES</w:t>
      </w:r>
    </w:p>
    <w:p w14:paraId="2D29B47A" w14:textId="5E589DF6" w:rsidR="00971D39" w:rsidRPr="00793098" w:rsidRDefault="00971D39" w:rsidP="00793098">
      <w:pPr>
        <w:pStyle w:val="BodyText"/>
        <w:jc w:val="center"/>
        <w:rPr>
          <w:b/>
          <w:bCs/>
          <w:sz w:val="16"/>
          <w:szCs w:val="16"/>
        </w:rPr>
      </w:pPr>
      <w:r w:rsidRPr="00793098">
        <w:rPr>
          <w:b/>
          <w:bCs/>
          <w:sz w:val="16"/>
          <w:szCs w:val="16"/>
        </w:rPr>
        <w:t>BASED ON D</w:t>
      </w:r>
      <w:r w:rsidR="00A23ECA" w:rsidRPr="00793098">
        <w:rPr>
          <w:b/>
          <w:bCs/>
          <w:sz w:val="16"/>
          <w:szCs w:val="16"/>
        </w:rPr>
        <w:t>FD</w:t>
      </w:r>
      <w:r w:rsidRPr="00793098">
        <w:rPr>
          <w:b/>
          <w:bCs/>
          <w:sz w:val="16"/>
          <w:szCs w:val="16"/>
        </w:rPr>
        <w:t xml:space="preserve"> MASTER SPECIFICATION DATED </w:t>
      </w:r>
      <w:r w:rsidR="00925C76">
        <w:rPr>
          <w:b/>
          <w:bCs/>
          <w:sz w:val="16"/>
          <w:szCs w:val="16"/>
        </w:rPr>
        <w:t>7/11</w:t>
      </w:r>
      <w:r w:rsidR="00F448A5">
        <w:rPr>
          <w:b/>
          <w:bCs/>
          <w:sz w:val="16"/>
          <w:szCs w:val="16"/>
        </w:rPr>
        <w:t>/2023</w:t>
      </w:r>
    </w:p>
    <w:p w14:paraId="33FD8064" w14:textId="77777777" w:rsidR="00971D39" w:rsidRDefault="00971D39" w:rsidP="00793098">
      <w:pPr>
        <w:pStyle w:val="Comments"/>
      </w:pPr>
    </w:p>
    <w:p w14:paraId="1F334E87" w14:textId="77777777" w:rsidR="00971D39" w:rsidRDefault="00971D39" w:rsidP="00793098">
      <w:pPr>
        <w:pStyle w:val="Comments"/>
      </w:pPr>
      <w:r>
        <w:t xml:space="preserve">This section has been written to cover most (but not all) situations that you will encounter.  Depending on the requirements of your specific project, you may have to add material, delete items, or modify what is currently </w:t>
      </w:r>
      <w:r w:rsidR="00A23ECA">
        <w:t xml:space="preserve">written.  The Division </w:t>
      </w:r>
      <w:r>
        <w:t>Facilities</w:t>
      </w:r>
      <w:r w:rsidR="00A23ECA">
        <w:t xml:space="preserve"> Development</w:t>
      </w:r>
      <w:r>
        <w:t xml:space="preserve"> expects changes and comments from you.</w:t>
      </w:r>
    </w:p>
    <w:p w14:paraId="0E584E7D" w14:textId="77777777" w:rsidR="00971D39" w:rsidRDefault="00971D39" w:rsidP="00C16BA6">
      <w:pPr>
        <w:pStyle w:val="BodyText"/>
      </w:pPr>
    </w:p>
    <w:p w14:paraId="6CC7C2C9" w14:textId="77777777" w:rsidR="00971D39" w:rsidRDefault="00971D39" w:rsidP="00793098">
      <w:pPr>
        <w:pStyle w:val="Heading1"/>
      </w:pPr>
      <w:r>
        <w:t xml:space="preserve">PART 1 </w:t>
      </w:r>
      <w:r>
        <w:noBreakHyphen/>
        <w:t xml:space="preserve"> GENERAL</w:t>
      </w:r>
    </w:p>
    <w:p w14:paraId="46888DC2" w14:textId="77777777" w:rsidR="00971D39" w:rsidRDefault="00971D39" w:rsidP="00C16BA6">
      <w:pPr>
        <w:pStyle w:val="BodyText"/>
      </w:pPr>
    </w:p>
    <w:p w14:paraId="7FB32550" w14:textId="77777777" w:rsidR="00971D39" w:rsidRDefault="00971D39" w:rsidP="00793098">
      <w:pPr>
        <w:pStyle w:val="Heading2"/>
      </w:pPr>
      <w:r>
        <w:t>SCOPE</w:t>
      </w:r>
    </w:p>
    <w:p w14:paraId="16AB661A" w14:textId="77777777" w:rsidR="00971D39" w:rsidRDefault="00971D39" w:rsidP="00C16BA6">
      <w:pPr>
        <w:pStyle w:val="BodyText"/>
      </w:pPr>
      <w:r>
        <w:t>This section includes specifications for air terminal equipment.  Included are the following topics:</w:t>
      </w:r>
    </w:p>
    <w:p w14:paraId="579CFDEC" w14:textId="77777777" w:rsidR="00971D39" w:rsidRDefault="00971D39" w:rsidP="00C16BA6">
      <w:pPr>
        <w:pStyle w:val="BodyText"/>
      </w:pPr>
      <w:r>
        <w:t xml:space="preserve">PART 1 - GENERAL </w:t>
      </w:r>
    </w:p>
    <w:p w14:paraId="3CC6309C" w14:textId="77777777" w:rsidR="00971D39" w:rsidRDefault="00971D39" w:rsidP="00793098">
      <w:pPr>
        <w:pStyle w:val="BodyText"/>
        <w:ind w:left="720"/>
      </w:pPr>
      <w:r>
        <w:t>Scope</w:t>
      </w:r>
      <w:r w:rsidR="00EB49E1">
        <w:t xml:space="preserve"> </w:t>
      </w:r>
    </w:p>
    <w:p w14:paraId="1A439D67" w14:textId="77777777" w:rsidR="00971D39" w:rsidRDefault="00971D39" w:rsidP="00793098">
      <w:pPr>
        <w:pStyle w:val="BodyText"/>
        <w:ind w:left="720"/>
      </w:pPr>
      <w:r>
        <w:t>Related Work</w:t>
      </w:r>
    </w:p>
    <w:p w14:paraId="2EFA2BE5" w14:textId="77777777" w:rsidR="00971D39" w:rsidRDefault="00971D39" w:rsidP="00793098">
      <w:pPr>
        <w:pStyle w:val="BodyText"/>
        <w:ind w:left="720"/>
      </w:pPr>
      <w:r>
        <w:t xml:space="preserve">Reference </w:t>
      </w:r>
    </w:p>
    <w:p w14:paraId="4E72C1DD" w14:textId="77777777" w:rsidR="00971D39" w:rsidRDefault="00971D39" w:rsidP="00793098">
      <w:pPr>
        <w:pStyle w:val="BodyText"/>
        <w:ind w:left="720"/>
      </w:pPr>
      <w:r>
        <w:t xml:space="preserve">Reference Standards </w:t>
      </w:r>
    </w:p>
    <w:p w14:paraId="238414AD" w14:textId="77777777" w:rsidR="00971D39" w:rsidRDefault="00971D39" w:rsidP="00793098">
      <w:pPr>
        <w:pStyle w:val="BodyText"/>
        <w:ind w:left="720"/>
      </w:pPr>
      <w:r>
        <w:t>Quality Assurance</w:t>
      </w:r>
    </w:p>
    <w:p w14:paraId="1D19FF13" w14:textId="77777777" w:rsidR="00971D39" w:rsidRDefault="00971D39" w:rsidP="00793098">
      <w:pPr>
        <w:pStyle w:val="BodyText"/>
        <w:ind w:left="720"/>
      </w:pPr>
      <w:r>
        <w:t>Submittals</w:t>
      </w:r>
    </w:p>
    <w:p w14:paraId="095B47A9" w14:textId="77777777" w:rsidR="00971D39" w:rsidRDefault="00971D39" w:rsidP="00793098">
      <w:pPr>
        <w:pStyle w:val="BodyText"/>
        <w:ind w:left="720"/>
      </w:pPr>
      <w:r>
        <w:t>Design Criteria</w:t>
      </w:r>
    </w:p>
    <w:p w14:paraId="0DD8C403" w14:textId="77777777" w:rsidR="00971D39" w:rsidRDefault="00971D39" w:rsidP="00C16BA6">
      <w:pPr>
        <w:pStyle w:val="BodyText"/>
      </w:pPr>
      <w:r>
        <w:t xml:space="preserve">PART 2 - PRODUCTS </w:t>
      </w:r>
    </w:p>
    <w:p w14:paraId="4FE4619C" w14:textId="77777777" w:rsidR="00971D39" w:rsidRDefault="00971D39" w:rsidP="00793098">
      <w:pPr>
        <w:pStyle w:val="BodyText"/>
        <w:ind w:left="720"/>
      </w:pPr>
      <w:r>
        <w:t>Manufacturers</w:t>
      </w:r>
    </w:p>
    <w:p w14:paraId="07817232" w14:textId="77777777" w:rsidR="00971D39" w:rsidRDefault="00971D39" w:rsidP="00793098">
      <w:pPr>
        <w:pStyle w:val="BodyText"/>
        <w:ind w:left="720"/>
      </w:pPr>
      <w:r>
        <w:t xml:space="preserve">Linear Slot Diffusers </w:t>
      </w:r>
    </w:p>
    <w:p w14:paraId="0C069773" w14:textId="77777777" w:rsidR="00971D39" w:rsidRDefault="00971D39" w:rsidP="00793098">
      <w:pPr>
        <w:pStyle w:val="BodyText"/>
        <w:ind w:left="720"/>
      </w:pPr>
      <w:r>
        <w:t xml:space="preserve">Linear Bar Diffusers and Grilles </w:t>
      </w:r>
    </w:p>
    <w:p w14:paraId="73ECBB7D" w14:textId="77777777" w:rsidR="00971D39" w:rsidRDefault="00971D39" w:rsidP="00793098">
      <w:pPr>
        <w:pStyle w:val="BodyText"/>
        <w:ind w:left="720"/>
      </w:pPr>
      <w:r>
        <w:t xml:space="preserve">Round Ceiling Diffusers </w:t>
      </w:r>
    </w:p>
    <w:p w14:paraId="5BE1AAC3" w14:textId="77777777" w:rsidR="00971D39" w:rsidRDefault="00971D39" w:rsidP="00793098">
      <w:pPr>
        <w:pStyle w:val="BodyText"/>
        <w:ind w:left="720"/>
      </w:pPr>
      <w:r>
        <w:t>Perforated Ceiling Diffusers</w:t>
      </w:r>
    </w:p>
    <w:p w14:paraId="7B60DA85" w14:textId="77777777" w:rsidR="00971D39" w:rsidRDefault="00971D39" w:rsidP="00793098">
      <w:pPr>
        <w:pStyle w:val="BodyText"/>
        <w:ind w:left="720"/>
      </w:pPr>
      <w:r>
        <w:t>Square Ceiling Diffusers - High Performance</w:t>
      </w:r>
    </w:p>
    <w:p w14:paraId="4DAC1ECB" w14:textId="77777777" w:rsidR="00971D39" w:rsidRDefault="00971D39" w:rsidP="00793098">
      <w:pPr>
        <w:pStyle w:val="BodyText"/>
        <w:ind w:left="720"/>
      </w:pPr>
      <w:r>
        <w:t xml:space="preserve">Square Ceiling Diffusers </w:t>
      </w:r>
      <w:r w:rsidR="00DF6B8D">
        <w:t>- Plaque</w:t>
      </w:r>
    </w:p>
    <w:p w14:paraId="5F2642F6" w14:textId="77777777" w:rsidR="00DF6B8D" w:rsidRDefault="00DF6B8D" w:rsidP="00793098">
      <w:pPr>
        <w:pStyle w:val="BodyText"/>
        <w:ind w:left="720"/>
      </w:pPr>
      <w:r>
        <w:t xml:space="preserve">Square Ceiling Diffusers </w:t>
      </w:r>
    </w:p>
    <w:p w14:paraId="59E3C2D0" w14:textId="77777777" w:rsidR="00DF6B8D" w:rsidRDefault="00DF6B8D" w:rsidP="00793098">
      <w:pPr>
        <w:pStyle w:val="BodyText"/>
        <w:ind w:left="720"/>
      </w:pPr>
      <w:r>
        <w:t>Plenum Slot Diffusers - 180 Degree Adjustable</w:t>
      </w:r>
    </w:p>
    <w:p w14:paraId="11B5918A" w14:textId="1C525EF1" w:rsidR="00971D39" w:rsidRDefault="00971D39" w:rsidP="00793098">
      <w:pPr>
        <w:pStyle w:val="BodyText"/>
        <w:ind w:left="720"/>
      </w:pPr>
      <w:r>
        <w:t>Plenum Slot Diffusers</w:t>
      </w:r>
      <w:r w:rsidR="00DF6B8D">
        <w:t xml:space="preserve"> </w:t>
      </w:r>
      <w:r w:rsidR="00E9617C">
        <w:t>-</w:t>
      </w:r>
      <w:r w:rsidR="00DF6B8D">
        <w:t xml:space="preserve"> with Gasketed Blade</w:t>
      </w:r>
    </w:p>
    <w:p w14:paraId="7D9D04CA" w14:textId="77777777" w:rsidR="00971D39" w:rsidRDefault="00971D39" w:rsidP="00793098">
      <w:pPr>
        <w:pStyle w:val="BodyText"/>
        <w:ind w:left="720"/>
      </w:pPr>
      <w:r>
        <w:t>Security Grille</w:t>
      </w:r>
    </w:p>
    <w:p w14:paraId="0BCDB94A" w14:textId="181607B6" w:rsidR="00971D39" w:rsidRDefault="00971D39" w:rsidP="00793098">
      <w:pPr>
        <w:pStyle w:val="BodyText"/>
        <w:ind w:left="720"/>
      </w:pPr>
      <w:r>
        <w:t>Side</w:t>
      </w:r>
      <w:r w:rsidR="006D353F">
        <w:t>w</w:t>
      </w:r>
      <w:r>
        <w:t xml:space="preserve">all Registers and Grilles </w:t>
      </w:r>
    </w:p>
    <w:p w14:paraId="6E4A01C1" w14:textId="77777777" w:rsidR="00971D39" w:rsidRDefault="00971D39" w:rsidP="00793098">
      <w:pPr>
        <w:pStyle w:val="BodyText"/>
        <w:ind w:left="720"/>
      </w:pPr>
      <w:r>
        <w:t xml:space="preserve">Eggcrate Grille </w:t>
      </w:r>
    </w:p>
    <w:p w14:paraId="283239F5" w14:textId="1A75E4E8" w:rsidR="00971D39" w:rsidRDefault="00971D39" w:rsidP="00793098">
      <w:pPr>
        <w:pStyle w:val="BodyText"/>
        <w:ind w:left="720"/>
      </w:pPr>
      <w:r>
        <w:t xml:space="preserve">Heavy Duty </w:t>
      </w:r>
      <w:r w:rsidR="00291A15">
        <w:t>Sidewall</w:t>
      </w:r>
      <w:r>
        <w:t xml:space="preserve"> Return/Exhaust Grille</w:t>
      </w:r>
    </w:p>
    <w:p w14:paraId="29E634C3" w14:textId="77777777" w:rsidR="00971D39" w:rsidRDefault="00971D39" w:rsidP="00793098">
      <w:pPr>
        <w:pStyle w:val="BodyText"/>
        <w:ind w:left="720"/>
      </w:pPr>
      <w:r>
        <w:t xml:space="preserve">Door Grille </w:t>
      </w:r>
    </w:p>
    <w:p w14:paraId="7F82DEA0" w14:textId="77777777" w:rsidR="00971D39" w:rsidRDefault="00971D39" w:rsidP="00793098">
      <w:pPr>
        <w:pStyle w:val="BodyText"/>
        <w:ind w:left="720"/>
      </w:pPr>
      <w:r>
        <w:t xml:space="preserve">Drum Diffuser </w:t>
      </w:r>
    </w:p>
    <w:p w14:paraId="5AA38C65" w14:textId="77777777" w:rsidR="00971D39" w:rsidRDefault="00971D39" w:rsidP="00793098">
      <w:pPr>
        <w:pStyle w:val="BodyText"/>
        <w:ind w:left="720"/>
      </w:pPr>
      <w:r>
        <w:t>Laboratory Supply Diffuser</w:t>
      </w:r>
    </w:p>
    <w:p w14:paraId="4F4DEAAA" w14:textId="68461562" w:rsidR="00971D39" w:rsidRDefault="00971D39" w:rsidP="00793098">
      <w:pPr>
        <w:pStyle w:val="BodyText"/>
        <w:ind w:left="720"/>
      </w:pPr>
      <w:r>
        <w:t xml:space="preserve">Perforated </w:t>
      </w:r>
      <w:r w:rsidR="00D50129">
        <w:t xml:space="preserve">Duct </w:t>
      </w:r>
      <w:r>
        <w:t>Diffuser</w:t>
      </w:r>
    </w:p>
    <w:p w14:paraId="2A188767" w14:textId="7425F68A" w:rsidR="00971D39" w:rsidRDefault="00971D39" w:rsidP="00C16BA6">
      <w:pPr>
        <w:pStyle w:val="BodyText"/>
      </w:pPr>
      <w:r>
        <w:t xml:space="preserve">PART 3 - EXECUTION </w:t>
      </w:r>
    </w:p>
    <w:p w14:paraId="0A0F44E6" w14:textId="77777777" w:rsidR="00971D39" w:rsidRDefault="00971D39" w:rsidP="00793098">
      <w:pPr>
        <w:pStyle w:val="BodyText"/>
        <w:ind w:left="720"/>
      </w:pPr>
      <w:r>
        <w:t xml:space="preserve">Installation </w:t>
      </w:r>
    </w:p>
    <w:p w14:paraId="02C74007" w14:textId="77777777" w:rsidR="00D50129" w:rsidRDefault="00D50129" w:rsidP="00D50129">
      <w:pPr>
        <w:pStyle w:val="BodyText"/>
        <w:ind w:left="720"/>
      </w:pPr>
      <w:r>
        <w:t>Construction Verification Items</w:t>
      </w:r>
    </w:p>
    <w:p w14:paraId="06D2F42A" w14:textId="77777777" w:rsidR="00971D39" w:rsidRDefault="00971D39" w:rsidP="00C16BA6">
      <w:pPr>
        <w:pStyle w:val="BodyText"/>
      </w:pPr>
    </w:p>
    <w:p w14:paraId="65EDA31B" w14:textId="77777777" w:rsidR="00971D39" w:rsidRDefault="00971D39" w:rsidP="00793098">
      <w:pPr>
        <w:pStyle w:val="Heading2"/>
      </w:pPr>
      <w:r>
        <w:t>RELATED WORK</w:t>
      </w:r>
    </w:p>
    <w:p w14:paraId="68973752" w14:textId="59FFBAC7" w:rsidR="00120224" w:rsidRDefault="00120224" w:rsidP="00C16BA6">
      <w:pPr>
        <w:pStyle w:val="BodyText"/>
      </w:pPr>
      <w:r w:rsidRPr="00120224">
        <w:t>Section 01 91 01</w:t>
      </w:r>
      <w:r w:rsidR="00F16030">
        <w:t xml:space="preserve"> or</w:t>
      </w:r>
      <w:r w:rsidRPr="00120224">
        <w:t xml:space="preserve"> 01 91 02 </w:t>
      </w:r>
      <w:r w:rsidR="00B6256D">
        <w:t>-</w:t>
      </w:r>
      <w:r w:rsidRPr="00120224">
        <w:t xml:space="preserve"> Commissioning Process</w:t>
      </w:r>
    </w:p>
    <w:p w14:paraId="0C322FF1" w14:textId="77777777" w:rsidR="008D30ED" w:rsidRPr="00120224" w:rsidRDefault="008D30ED" w:rsidP="00C16BA6">
      <w:pPr>
        <w:pStyle w:val="BodyText"/>
      </w:pPr>
      <w:r>
        <w:t xml:space="preserve">Section 23 08 00 - Commissioning of HVAC </w:t>
      </w:r>
    </w:p>
    <w:p w14:paraId="7C65DA48" w14:textId="77777777" w:rsidR="00971D39" w:rsidRDefault="00971D39" w:rsidP="00C16BA6">
      <w:pPr>
        <w:pStyle w:val="BodyText"/>
      </w:pPr>
      <w:r>
        <w:t xml:space="preserve">Section </w:t>
      </w:r>
      <w:r w:rsidR="00703E62">
        <w:t>23 31 00 - HVAC Ducts and Casings</w:t>
      </w:r>
    </w:p>
    <w:p w14:paraId="6A740306" w14:textId="77777777" w:rsidR="00971D39" w:rsidRDefault="00971D39" w:rsidP="00C16BA6">
      <w:pPr>
        <w:pStyle w:val="BodyText"/>
      </w:pPr>
      <w:r>
        <w:t xml:space="preserve">Section </w:t>
      </w:r>
      <w:r w:rsidR="00703E62">
        <w:t>23 33 00 - Air Duct Accessories</w:t>
      </w:r>
    </w:p>
    <w:p w14:paraId="7FA4FB95" w14:textId="77777777" w:rsidR="004B6434" w:rsidRDefault="00971D39" w:rsidP="00C16BA6">
      <w:pPr>
        <w:pStyle w:val="BodyText"/>
      </w:pPr>
      <w:r>
        <w:t xml:space="preserve">Section </w:t>
      </w:r>
      <w:r w:rsidR="00703E62">
        <w:t>23 05 93 - Testing, Adjusting and Balancing for HVAC</w:t>
      </w:r>
    </w:p>
    <w:p w14:paraId="77546D60" w14:textId="77777777" w:rsidR="00971D39" w:rsidRDefault="00971D39" w:rsidP="00C16BA6">
      <w:pPr>
        <w:pStyle w:val="BodyText"/>
      </w:pPr>
    </w:p>
    <w:p w14:paraId="7CF4EB97" w14:textId="77777777" w:rsidR="00971D39" w:rsidRDefault="00971D39" w:rsidP="00793098">
      <w:pPr>
        <w:pStyle w:val="Heading2"/>
      </w:pPr>
      <w:r>
        <w:t>REFERENCE</w:t>
      </w:r>
    </w:p>
    <w:p w14:paraId="5AFEF976" w14:textId="77777777" w:rsidR="00971D39" w:rsidRDefault="00971D39" w:rsidP="00C16BA6">
      <w:pPr>
        <w:pStyle w:val="BodyText"/>
      </w:pPr>
      <w:r>
        <w:t>Applicable provisions of Division 1 govern work under this section.</w:t>
      </w:r>
    </w:p>
    <w:p w14:paraId="79162524" w14:textId="77777777" w:rsidR="00C31095" w:rsidRDefault="00C31095" w:rsidP="00C16BA6">
      <w:pPr>
        <w:pStyle w:val="BodyText"/>
      </w:pPr>
    </w:p>
    <w:p w14:paraId="619BCBF1" w14:textId="77777777" w:rsidR="00971D39" w:rsidRDefault="00971D39" w:rsidP="00793098">
      <w:pPr>
        <w:pStyle w:val="Heading2"/>
      </w:pPr>
      <w:r>
        <w:t>REFERENCE STANDARDS</w:t>
      </w:r>
    </w:p>
    <w:p w14:paraId="30EBC2AE" w14:textId="77777777" w:rsidR="00971D39" w:rsidRDefault="00971D39" w:rsidP="00C16BA6">
      <w:pPr>
        <w:pStyle w:val="BodyText"/>
      </w:pPr>
      <w:r>
        <w:t>NFPA 90A - Installation of Air Conditioning and Ventilation Systems.</w:t>
      </w:r>
    </w:p>
    <w:p w14:paraId="5F9856CA" w14:textId="77777777" w:rsidR="00971D39" w:rsidRDefault="00971D39" w:rsidP="00C16BA6">
      <w:pPr>
        <w:pStyle w:val="BodyText"/>
      </w:pPr>
      <w:r>
        <w:t>UL 181 - Factory-Made Air Ducts and Connectors.</w:t>
      </w:r>
    </w:p>
    <w:p w14:paraId="72466B75" w14:textId="6CACEEEE" w:rsidR="00971D39" w:rsidRDefault="00971D39" w:rsidP="00C16BA6">
      <w:pPr>
        <w:pStyle w:val="BodyText"/>
      </w:pPr>
      <w:r>
        <w:t>ARI-ADC Standard 880</w:t>
      </w:r>
      <w:r w:rsidR="00B61449">
        <w:t>.</w:t>
      </w:r>
    </w:p>
    <w:p w14:paraId="12954CCF" w14:textId="77777777" w:rsidR="00971D39" w:rsidRDefault="00971D39" w:rsidP="00C16BA6">
      <w:pPr>
        <w:pStyle w:val="BodyText"/>
      </w:pPr>
    </w:p>
    <w:p w14:paraId="04B06ADC" w14:textId="77777777" w:rsidR="00971D39" w:rsidRDefault="00971D39" w:rsidP="00793098">
      <w:pPr>
        <w:pStyle w:val="Heading2"/>
      </w:pPr>
      <w:r>
        <w:t>QUALITY ASSURANCE</w:t>
      </w:r>
    </w:p>
    <w:p w14:paraId="7F001C3C" w14:textId="77777777" w:rsidR="00971D39" w:rsidRDefault="00971D39" w:rsidP="00C16BA6">
      <w:pPr>
        <w:pStyle w:val="BodyText"/>
      </w:pPr>
      <w:r>
        <w:t>Refer to division 1, General Conditions, Equals and Substitutions.</w:t>
      </w:r>
    </w:p>
    <w:p w14:paraId="42483158" w14:textId="77777777" w:rsidR="00971D39" w:rsidRDefault="00971D39" w:rsidP="00C16BA6">
      <w:pPr>
        <w:pStyle w:val="BodyText"/>
      </w:pPr>
    </w:p>
    <w:p w14:paraId="6699C712" w14:textId="77777777" w:rsidR="00971D39" w:rsidRDefault="00971D39" w:rsidP="00793098">
      <w:pPr>
        <w:pStyle w:val="Heading2"/>
      </w:pPr>
      <w:r>
        <w:t>SUBMITTALS</w:t>
      </w:r>
    </w:p>
    <w:p w14:paraId="3476F008" w14:textId="77777777" w:rsidR="00971D39" w:rsidRDefault="00971D39" w:rsidP="00C16BA6">
      <w:pPr>
        <w:pStyle w:val="BodyText"/>
      </w:pPr>
    </w:p>
    <w:p w14:paraId="51E32B5C" w14:textId="77777777" w:rsidR="00971D39" w:rsidRDefault="00971D39">
      <w:pPr>
        <w:pStyle w:val="Header"/>
        <w:spacing w:line="200" w:lineRule="exact"/>
      </w:pPr>
      <w:r>
        <w:lastRenderedPageBreak/>
        <w:t>Refer to division 1, General Conditions, Submittals.</w:t>
      </w:r>
    </w:p>
    <w:p w14:paraId="13035B11" w14:textId="77777777" w:rsidR="00971D39" w:rsidRDefault="00971D39">
      <w:pPr>
        <w:pStyle w:val="Header"/>
        <w:tabs>
          <w:tab w:val="left" w:pos="900"/>
        </w:tabs>
        <w:spacing w:line="200" w:lineRule="exact"/>
      </w:pPr>
    </w:p>
    <w:p w14:paraId="02C94B35" w14:textId="77777777" w:rsidR="00971D39" w:rsidRDefault="00971D39" w:rsidP="00C16BA6">
      <w:pPr>
        <w:pStyle w:val="BodyText"/>
      </w:pPr>
      <w:r>
        <w:t xml:space="preserve">Furnish submittal information including, but not limited to, the following:  </w:t>
      </w:r>
    </w:p>
    <w:p w14:paraId="7F56F449" w14:textId="77777777" w:rsidR="00971D39" w:rsidRDefault="00971D39" w:rsidP="00C16BA6">
      <w:pPr>
        <w:pStyle w:val="BodyText"/>
      </w:pPr>
    </w:p>
    <w:p w14:paraId="45E69207" w14:textId="77777777" w:rsidR="00971D39" w:rsidRDefault="00971D39" w:rsidP="00793098">
      <w:pPr>
        <w:pStyle w:val="BodyText"/>
        <w:numPr>
          <w:ilvl w:val="0"/>
          <w:numId w:val="5"/>
        </w:numPr>
      </w:pPr>
      <w:r>
        <w:t>Manufacturer's name and model number</w:t>
      </w:r>
    </w:p>
    <w:p w14:paraId="397CEA8A" w14:textId="77777777" w:rsidR="00971D39" w:rsidRDefault="00971D39" w:rsidP="00793098">
      <w:pPr>
        <w:pStyle w:val="BodyText"/>
        <w:numPr>
          <w:ilvl w:val="0"/>
          <w:numId w:val="5"/>
        </w:numPr>
      </w:pPr>
      <w:r>
        <w:t>Identification as referenced in the documents</w:t>
      </w:r>
    </w:p>
    <w:p w14:paraId="083E7B5D" w14:textId="77777777" w:rsidR="00971D39" w:rsidRDefault="00971D39" w:rsidP="00793098">
      <w:pPr>
        <w:pStyle w:val="BodyText"/>
        <w:numPr>
          <w:ilvl w:val="0"/>
          <w:numId w:val="5"/>
        </w:numPr>
      </w:pPr>
      <w:r>
        <w:t>Capacities/ratings</w:t>
      </w:r>
    </w:p>
    <w:p w14:paraId="600F6059" w14:textId="77777777" w:rsidR="00971D39" w:rsidRDefault="00971D39" w:rsidP="00793098">
      <w:pPr>
        <w:pStyle w:val="BodyText"/>
        <w:numPr>
          <w:ilvl w:val="0"/>
          <w:numId w:val="5"/>
        </w:numPr>
      </w:pPr>
      <w:r>
        <w:t>Materials of construction</w:t>
      </w:r>
    </w:p>
    <w:p w14:paraId="48F00DB3" w14:textId="77777777" w:rsidR="00971D39" w:rsidRDefault="00971D39" w:rsidP="00793098">
      <w:pPr>
        <w:pStyle w:val="BodyText"/>
        <w:numPr>
          <w:ilvl w:val="0"/>
          <w:numId w:val="5"/>
        </w:numPr>
      </w:pPr>
      <w:r>
        <w:t>Sound ratings</w:t>
      </w:r>
    </w:p>
    <w:p w14:paraId="3C4A5DED" w14:textId="77777777" w:rsidR="00971D39" w:rsidRDefault="00971D39" w:rsidP="00793098">
      <w:pPr>
        <w:pStyle w:val="BodyText"/>
        <w:numPr>
          <w:ilvl w:val="0"/>
          <w:numId w:val="5"/>
        </w:numPr>
      </w:pPr>
      <w:r>
        <w:t xml:space="preserve">Dimensions </w:t>
      </w:r>
    </w:p>
    <w:p w14:paraId="0C021508" w14:textId="77777777" w:rsidR="00971D39" w:rsidRDefault="00971D39" w:rsidP="00793098">
      <w:pPr>
        <w:pStyle w:val="BodyText"/>
        <w:numPr>
          <w:ilvl w:val="0"/>
          <w:numId w:val="5"/>
        </w:numPr>
      </w:pPr>
      <w:r>
        <w:t>Finish</w:t>
      </w:r>
    </w:p>
    <w:p w14:paraId="46ED95C5" w14:textId="77777777" w:rsidR="00971D39" w:rsidRDefault="00971D39" w:rsidP="00793098">
      <w:pPr>
        <w:pStyle w:val="BodyText"/>
        <w:numPr>
          <w:ilvl w:val="0"/>
          <w:numId w:val="5"/>
        </w:numPr>
      </w:pPr>
      <w:r>
        <w:t>Color selection charts where applicable</w:t>
      </w:r>
    </w:p>
    <w:p w14:paraId="23977372" w14:textId="77777777" w:rsidR="00971D39" w:rsidRDefault="00971D39" w:rsidP="00793098">
      <w:pPr>
        <w:pStyle w:val="BodyText"/>
        <w:numPr>
          <w:ilvl w:val="0"/>
          <w:numId w:val="5"/>
        </w:numPr>
      </w:pPr>
      <w:r>
        <w:t>Manufacturer's installation instructions</w:t>
      </w:r>
    </w:p>
    <w:p w14:paraId="04349DD5" w14:textId="77777777" w:rsidR="00971D39" w:rsidRDefault="00971D39" w:rsidP="00793098">
      <w:pPr>
        <w:pStyle w:val="BodyText"/>
        <w:numPr>
          <w:ilvl w:val="0"/>
          <w:numId w:val="5"/>
        </w:numPr>
      </w:pPr>
      <w:r>
        <w:t>All other appropriate data</w:t>
      </w:r>
    </w:p>
    <w:p w14:paraId="71979771" w14:textId="77777777" w:rsidR="00525C77" w:rsidRDefault="00525C77" w:rsidP="00C16BA6">
      <w:pPr>
        <w:pStyle w:val="BodyText"/>
      </w:pPr>
    </w:p>
    <w:p w14:paraId="5F99CA8D" w14:textId="77777777" w:rsidR="00971D39" w:rsidRDefault="00971D39" w:rsidP="00793098">
      <w:pPr>
        <w:pStyle w:val="Heading2"/>
      </w:pPr>
      <w:r>
        <w:t>DESIGN CRITERIA</w:t>
      </w:r>
    </w:p>
    <w:p w14:paraId="29FC70D8" w14:textId="77777777" w:rsidR="00971D39" w:rsidRDefault="00971D39" w:rsidP="00C16BA6">
      <w:pPr>
        <w:pStyle w:val="BodyText"/>
      </w:pPr>
      <w:r>
        <w:t>All performance data shall be based on tests conducted in accordance with Air Diffusion Council (ADC) Test Code 1062 GRD 84.</w:t>
      </w:r>
    </w:p>
    <w:p w14:paraId="140CC8B2" w14:textId="77777777" w:rsidR="00BF261D" w:rsidRDefault="00BF261D" w:rsidP="00C16BA6">
      <w:pPr>
        <w:pStyle w:val="BodyText"/>
      </w:pPr>
    </w:p>
    <w:p w14:paraId="5481DE57" w14:textId="77777777" w:rsidR="00971D39" w:rsidRDefault="00971D39" w:rsidP="00C16BA6">
      <w:pPr>
        <w:pStyle w:val="BodyText"/>
      </w:pPr>
    </w:p>
    <w:p w14:paraId="153BA193" w14:textId="77777777" w:rsidR="00971D39" w:rsidRDefault="00971D39" w:rsidP="00793098">
      <w:pPr>
        <w:pStyle w:val="Heading1"/>
      </w:pPr>
      <w:r>
        <w:t xml:space="preserve">PART 2 </w:t>
      </w:r>
      <w:r>
        <w:noBreakHyphen/>
        <w:t xml:space="preserve"> PRODUCTS</w:t>
      </w:r>
    </w:p>
    <w:p w14:paraId="4EFDD3F8" w14:textId="77777777" w:rsidR="00F506AB" w:rsidRDefault="00F506AB" w:rsidP="00793098">
      <w:pPr>
        <w:pStyle w:val="Heading2"/>
      </w:pPr>
    </w:p>
    <w:p w14:paraId="70ABD22C" w14:textId="7D12A2D6" w:rsidR="00971D39" w:rsidRDefault="00971D39" w:rsidP="00793098">
      <w:pPr>
        <w:pStyle w:val="Heading2"/>
      </w:pPr>
      <w:r>
        <w:t>MANUFACTURERS</w:t>
      </w:r>
    </w:p>
    <w:p w14:paraId="0B3099E6" w14:textId="77777777" w:rsidR="00971D39" w:rsidRDefault="00971D39" w:rsidP="00C16BA6">
      <w:pPr>
        <w:pStyle w:val="BodyText"/>
      </w:pPr>
      <w:r>
        <w:t>Acceptable manufacturers for specific products are listed under each item.</w:t>
      </w:r>
    </w:p>
    <w:p w14:paraId="628CC367" w14:textId="77777777" w:rsidR="00971D39" w:rsidRDefault="00971D39" w:rsidP="00793098">
      <w:pPr>
        <w:pStyle w:val="Comments"/>
      </w:pPr>
    </w:p>
    <w:p w14:paraId="4D311EC2" w14:textId="304B8918" w:rsidR="00971D39" w:rsidRDefault="00971D39" w:rsidP="00793098">
      <w:pPr>
        <w:pStyle w:val="Comments"/>
      </w:pPr>
      <w:r>
        <w:t xml:space="preserve">All Diffusers, Registers and Grilles are </w:t>
      </w:r>
      <w:r w:rsidR="00B61449">
        <w:t>specified without</w:t>
      </w:r>
      <w:r>
        <w:t xml:space="preserve"> a</w:t>
      </w:r>
      <w:r w:rsidR="00B61449">
        <w:t>n</w:t>
      </w:r>
      <w:r>
        <w:t xml:space="preserve"> opposed blade damper. There may be instances where a</w:t>
      </w:r>
      <w:r w:rsidR="00B61449">
        <w:t>n</w:t>
      </w:r>
      <w:r>
        <w:t xml:space="preserve"> OBD is required d</w:t>
      </w:r>
      <w:r w:rsidR="00A23ECA">
        <w:t xml:space="preserve">ue to installation details.  </w:t>
      </w:r>
      <w:r w:rsidR="00B61449">
        <w:t>DFD’s preference</w:t>
      </w:r>
      <w:r>
        <w:t xml:space="preserve"> </w:t>
      </w:r>
      <w:r w:rsidR="00707647">
        <w:t>is installation</w:t>
      </w:r>
      <w:r>
        <w:t xml:space="preserve"> of a balancing damper in the branch duct. </w:t>
      </w:r>
    </w:p>
    <w:p w14:paraId="7075D83B" w14:textId="77777777" w:rsidR="00971D39" w:rsidRDefault="00971D39" w:rsidP="00C16BA6">
      <w:pPr>
        <w:pStyle w:val="BodyText"/>
      </w:pPr>
    </w:p>
    <w:p w14:paraId="73F554E1" w14:textId="77777777" w:rsidR="00971D39" w:rsidRDefault="00971D39" w:rsidP="00793098">
      <w:pPr>
        <w:pStyle w:val="Heading2"/>
      </w:pPr>
      <w:r>
        <w:t>LINEAR SLOT DIFFUSERS</w:t>
      </w:r>
    </w:p>
    <w:p w14:paraId="3E1C3F26" w14:textId="1C8ADD8B" w:rsidR="00971D39" w:rsidRDefault="007B7591" w:rsidP="00C16BA6">
      <w:pPr>
        <w:pStyle w:val="BodyText"/>
      </w:pPr>
      <w:r>
        <w:t xml:space="preserve">Carnes CH, Nailor 5000, Price SDS, Shoemaker LSD, </w:t>
      </w:r>
      <w:r w:rsidR="00971D39">
        <w:t>Titus M</w:t>
      </w:r>
      <w:r w:rsidR="005814D8">
        <w:t>L</w:t>
      </w:r>
      <w:r w:rsidR="006C5D4D">
        <w:t>.</w:t>
      </w:r>
    </w:p>
    <w:p w14:paraId="5CAF59BD" w14:textId="77777777" w:rsidR="00971D39" w:rsidRDefault="00971D39" w:rsidP="00C16BA6">
      <w:pPr>
        <w:pStyle w:val="BodyText"/>
      </w:pPr>
      <w:r>
        <w:t xml:space="preserve"> </w:t>
      </w:r>
    </w:p>
    <w:p w14:paraId="4E1285B2" w14:textId="0D247F52" w:rsidR="00971D39" w:rsidRDefault="00971D39" w:rsidP="00C16BA6">
      <w:pPr>
        <w:pStyle w:val="BodyText"/>
      </w:pPr>
      <w:r>
        <w:t xml:space="preserve">Extruded aluminum with frame type appropriate to installation with diffuser elements being removable from frame. Both air pattern and flow rate adjustment with air pattern having full 180-degree adjustment. Single slot diffuser vanes segmented on </w:t>
      </w:r>
      <w:r w:rsidR="002E4C36">
        <w:t>2 or 3-foot</w:t>
      </w:r>
      <w:r>
        <w:t xml:space="preserve"> centers.</w:t>
      </w:r>
    </w:p>
    <w:p w14:paraId="379FD5EE" w14:textId="77777777" w:rsidR="00971D39" w:rsidRDefault="00971D39" w:rsidP="00793098">
      <w:pPr>
        <w:pStyle w:val="Comments"/>
      </w:pPr>
    </w:p>
    <w:p w14:paraId="09DEE441" w14:textId="3A4A3BF1" w:rsidR="00971D39" w:rsidRDefault="00971D39" w:rsidP="00793098">
      <w:pPr>
        <w:pStyle w:val="Comments"/>
      </w:pPr>
      <w:r>
        <w:t>Coordinate frame &amp; border type with Architectural ceiling / mounting details.</w:t>
      </w:r>
    </w:p>
    <w:p w14:paraId="46E74E74" w14:textId="77777777" w:rsidR="00971D39" w:rsidRDefault="00971D39" w:rsidP="00C16BA6">
      <w:pPr>
        <w:pStyle w:val="BodyText"/>
      </w:pPr>
    </w:p>
    <w:p w14:paraId="32B9A4DD" w14:textId="77777777" w:rsidR="00D75BBB" w:rsidRDefault="00971D39" w:rsidP="00C16BA6">
      <w:pPr>
        <w:pStyle w:val="BodyText"/>
      </w:pPr>
      <w:r>
        <w:t>Diffuser lengths and slot sizes as shown on drawings and/or as schedu</w:t>
      </w:r>
      <w:r w:rsidR="005E1F04">
        <w:t xml:space="preserve">led.  </w:t>
      </w:r>
    </w:p>
    <w:p w14:paraId="16F67B45" w14:textId="77777777" w:rsidR="00D75BBB" w:rsidRDefault="00D75BBB" w:rsidP="00C16BA6">
      <w:pPr>
        <w:pStyle w:val="BodyText"/>
      </w:pPr>
    </w:p>
    <w:p w14:paraId="08E3B666" w14:textId="137B11FF" w:rsidR="00971D39" w:rsidRDefault="005E1F04" w:rsidP="00C16BA6">
      <w:pPr>
        <w:pStyle w:val="BodyText"/>
      </w:pPr>
      <w:r>
        <w:t>White</w:t>
      </w:r>
      <w:r w:rsidR="00971D39">
        <w:t>, baked enamel finish</w:t>
      </w:r>
      <w:r>
        <w:t xml:space="preserve"> or powder coat finish,</w:t>
      </w:r>
      <w:r w:rsidR="00971D39">
        <w:t xml:space="preserve"> </w:t>
      </w:r>
      <w:r>
        <w:t>unless otherwise indicated</w:t>
      </w:r>
      <w:r w:rsidR="00971D39">
        <w:t>. Flat black diffuser vanes and frame interior.</w:t>
      </w:r>
    </w:p>
    <w:p w14:paraId="22D9209A" w14:textId="77777777" w:rsidR="00971D39" w:rsidRDefault="00971D39" w:rsidP="00C16BA6">
      <w:pPr>
        <w:pStyle w:val="BodyText"/>
      </w:pPr>
    </w:p>
    <w:p w14:paraId="7EC47A99" w14:textId="568DF5FA" w:rsidR="00971D39" w:rsidRDefault="00971D39" w:rsidP="00C16BA6">
      <w:pPr>
        <w:pStyle w:val="BodyText"/>
      </w:pPr>
      <w:r>
        <w:t xml:space="preserve">Provide diffusers with uninsulated galvanized steel plenum.  Plenums constructed for specific diffuser frame </w:t>
      </w:r>
      <w:r w:rsidR="007C366B">
        <w:t>and</w:t>
      </w:r>
      <w:r>
        <w:t xml:space="preserve"> border type. Provide round or oval inlet collar designed to fit standard flexible duct sizes.</w:t>
      </w:r>
    </w:p>
    <w:p w14:paraId="52A04ACC" w14:textId="77777777" w:rsidR="00971D39" w:rsidRDefault="00971D39" w:rsidP="00793098">
      <w:pPr>
        <w:pStyle w:val="Comments"/>
      </w:pPr>
    </w:p>
    <w:p w14:paraId="6A6260D4" w14:textId="03F777F4" w:rsidR="00971D39" w:rsidRDefault="00971D39" w:rsidP="00793098">
      <w:pPr>
        <w:pStyle w:val="Comments"/>
      </w:pPr>
      <w:r>
        <w:t xml:space="preserve">Specify in section </w:t>
      </w:r>
      <w:r w:rsidR="00703E62">
        <w:t>23 07 00</w:t>
      </w:r>
      <w:r>
        <w:t xml:space="preserve"> - Insulation, linear slot diffuser plenums are to be externally insulated.</w:t>
      </w:r>
    </w:p>
    <w:p w14:paraId="5B29945C" w14:textId="77777777" w:rsidR="00971D39" w:rsidRDefault="00971D39" w:rsidP="00C16BA6">
      <w:pPr>
        <w:pStyle w:val="BodyText"/>
      </w:pPr>
    </w:p>
    <w:p w14:paraId="652D641D" w14:textId="77777777" w:rsidR="00971D39" w:rsidRDefault="00971D39" w:rsidP="00793098">
      <w:pPr>
        <w:pStyle w:val="Heading2"/>
      </w:pPr>
      <w:r>
        <w:t xml:space="preserve">LINEAR BAR DIFFUSERS AND GRILLES </w:t>
      </w:r>
    </w:p>
    <w:p w14:paraId="0E26B813" w14:textId="696ECE94" w:rsidR="00971D39" w:rsidRDefault="001C3580" w:rsidP="00C16BA6">
      <w:pPr>
        <w:pStyle w:val="BodyText"/>
      </w:pPr>
      <w:r>
        <w:t>Carnes CC, CT</w:t>
      </w:r>
      <w:r w:rsidR="002A2EDA">
        <w:t xml:space="preserve"> and</w:t>
      </w:r>
      <w:r>
        <w:t xml:space="preserve"> CW, </w:t>
      </w:r>
      <w:r w:rsidR="00544915">
        <w:t xml:space="preserve">Greenheck XG-2000, </w:t>
      </w:r>
      <w:r w:rsidR="00971D39">
        <w:t>Metal Aire 200</w:t>
      </w:r>
      <w:r w:rsidR="005814D8">
        <w:t>0</w:t>
      </w:r>
      <w:r w:rsidR="00391072">
        <w:t>, Nailor 4900,</w:t>
      </w:r>
      <w:r w:rsidR="00D75BBB">
        <w:t xml:space="preserve"> Price LBP</w:t>
      </w:r>
      <w:r w:rsidR="00234C7C">
        <w:t xml:space="preserve">, Shoemaker LF, LS </w:t>
      </w:r>
      <w:r w:rsidR="002A2EDA">
        <w:t>and</w:t>
      </w:r>
      <w:r w:rsidR="00234C7C">
        <w:t xml:space="preserve"> LC</w:t>
      </w:r>
      <w:r>
        <w:t>, Titus CT.</w:t>
      </w:r>
    </w:p>
    <w:p w14:paraId="7E706F64" w14:textId="77777777" w:rsidR="00971D39" w:rsidRDefault="00971D39" w:rsidP="00C16BA6">
      <w:pPr>
        <w:pStyle w:val="BodyText"/>
      </w:pPr>
    </w:p>
    <w:p w14:paraId="3A6E3BE6" w14:textId="77777777" w:rsidR="00971D39" w:rsidRDefault="00971D39" w:rsidP="00C16BA6">
      <w:pPr>
        <w:pStyle w:val="BodyText"/>
      </w:pPr>
      <w:r>
        <w:t>Extruded aluminum with frame type appropriate to side wall, sill or ceiling installation as indicated.</w:t>
      </w:r>
    </w:p>
    <w:p w14:paraId="31FCC80A" w14:textId="77777777" w:rsidR="00971D39" w:rsidRDefault="00971D39" w:rsidP="00C16BA6">
      <w:pPr>
        <w:pStyle w:val="BodyText"/>
      </w:pPr>
    </w:p>
    <w:p w14:paraId="4992E72C" w14:textId="3E3E7D59" w:rsidR="00971D39" w:rsidRDefault="00971D39" w:rsidP="00C16BA6">
      <w:pPr>
        <w:pStyle w:val="BodyText"/>
      </w:pPr>
      <w:r>
        <w:t xml:space="preserve">Diffuser and grille lengths, blade </w:t>
      </w:r>
      <w:r w:rsidR="00603752">
        <w:t>spacing,</w:t>
      </w:r>
      <w:r>
        <w:t xml:space="preserve"> and </w:t>
      </w:r>
      <w:r w:rsidR="00603752">
        <w:t>blank off</w:t>
      </w:r>
      <w:r>
        <w:t xml:space="preserve"> strips as shown on drawings and/or as scheduled.</w:t>
      </w:r>
    </w:p>
    <w:p w14:paraId="23BB5E06" w14:textId="77777777" w:rsidR="00971D39" w:rsidRDefault="00971D39" w:rsidP="00793098">
      <w:pPr>
        <w:pStyle w:val="Comments"/>
      </w:pPr>
    </w:p>
    <w:p w14:paraId="6612DA41" w14:textId="77777777" w:rsidR="00971D39" w:rsidRDefault="00971D39" w:rsidP="00793098">
      <w:pPr>
        <w:pStyle w:val="Comments"/>
      </w:pPr>
      <w:r>
        <w:t>Coordinate frame, border, and core type with Architectural mounting details.</w:t>
      </w:r>
    </w:p>
    <w:p w14:paraId="7C4BD3CA" w14:textId="77777777" w:rsidR="00971D39" w:rsidRDefault="00971D39" w:rsidP="00C16BA6">
      <w:pPr>
        <w:pStyle w:val="BodyText"/>
      </w:pPr>
    </w:p>
    <w:p w14:paraId="0408E6F8" w14:textId="6050C4C3" w:rsidR="00971D39" w:rsidRDefault="00971D39" w:rsidP="00C16BA6">
      <w:pPr>
        <w:pStyle w:val="BodyText"/>
      </w:pPr>
      <w:r>
        <w:t>Where frame and border types allow</w:t>
      </w:r>
      <w:r w:rsidR="00AB7C1A">
        <w:t>,</w:t>
      </w:r>
      <w:r>
        <w:t xml:space="preserve"> provide</w:t>
      </w:r>
      <w:r w:rsidR="00AB7C1A">
        <w:t xml:space="preserve"> supply air</w:t>
      </w:r>
      <w:r>
        <w:t xml:space="preserve"> diffusers with straightening or equalizing vanes.  Fixed blades at </w:t>
      </w:r>
      <w:r w:rsidR="000D0902">
        <w:t xml:space="preserve">0 </w:t>
      </w:r>
      <w:r w:rsidR="002A2EDA">
        <w:t xml:space="preserve">or </w:t>
      </w:r>
      <w:r w:rsidR="000D0902">
        <w:t>15-degree</w:t>
      </w:r>
      <w:r>
        <w:t xml:space="preserve"> deflection as scheduled.  Bar support maximum 9" spacing.</w:t>
      </w:r>
    </w:p>
    <w:p w14:paraId="649171DD" w14:textId="77777777" w:rsidR="00971D39" w:rsidRDefault="00971D39" w:rsidP="00C16BA6">
      <w:pPr>
        <w:pStyle w:val="BodyText"/>
      </w:pPr>
    </w:p>
    <w:p w14:paraId="3ACA06D9" w14:textId="77777777" w:rsidR="00971D39" w:rsidRDefault="00971D39" w:rsidP="00C16BA6">
      <w:pPr>
        <w:pStyle w:val="BodyText"/>
        <w:sectPr w:rsidR="00971D39">
          <w:footerReference w:type="default" r:id="rId12"/>
          <w:endnotePr>
            <w:numFmt w:val="decimal"/>
          </w:endnotePr>
          <w:type w:val="continuous"/>
          <w:pgSz w:w="12240" w:h="15840"/>
          <w:pgMar w:top="1440" w:right="1440" w:bottom="1440" w:left="1440" w:header="720" w:footer="720" w:gutter="720"/>
          <w:lnNumType w:countBy="1"/>
          <w:cols w:space="720"/>
          <w:noEndnote/>
        </w:sectPr>
      </w:pPr>
    </w:p>
    <w:p w14:paraId="73758B52" w14:textId="7F25148B" w:rsidR="00971D39" w:rsidRDefault="00D75BBB" w:rsidP="00C16BA6">
      <w:pPr>
        <w:pStyle w:val="BodyText"/>
      </w:pPr>
      <w:r>
        <w:t xml:space="preserve">White, anodized aluminum finish unless otherwise </w:t>
      </w:r>
      <w:r w:rsidR="000D0902">
        <w:t>indicated.</w:t>
      </w:r>
    </w:p>
    <w:p w14:paraId="7F6EB67B" w14:textId="77777777" w:rsidR="00971D39" w:rsidRDefault="00971D39" w:rsidP="00C16BA6">
      <w:pPr>
        <w:pStyle w:val="BodyText"/>
      </w:pPr>
    </w:p>
    <w:p w14:paraId="555B89E3" w14:textId="77777777" w:rsidR="00971D39" w:rsidRDefault="00971D39" w:rsidP="00C16BA6">
      <w:pPr>
        <w:pStyle w:val="BodyText"/>
      </w:pPr>
      <w:r>
        <w:lastRenderedPageBreak/>
        <w:t>Provide alignment strips/wires for end-to-end joining of sections for a continuous appearance when scheduled lengths exceed standard manufacturer lengths.</w:t>
      </w:r>
    </w:p>
    <w:p w14:paraId="33C5B763" w14:textId="77777777" w:rsidR="00971D39" w:rsidRDefault="00971D39" w:rsidP="00C16BA6">
      <w:pPr>
        <w:pStyle w:val="BodyText"/>
      </w:pPr>
    </w:p>
    <w:p w14:paraId="43191659" w14:textId="1615CE79" w:rsidR="00971D39" w:rsidRDefault="00971D39" w:rsidP="00793098">
      <w:pPr>
        <w:pStyle w:val="Heading2"/>
      </w:pPr>
      <w:r>
        <w:t xml:space="preserve">ROUND CEILING DIFFUSERS </w:t>
      </w:r>
    </w:p>
    <w:p w14:paraId="75CC5276" w14:textId="6CC8B063" w:rsidR="00971D39" w:rsidRDefault="00F20260" w:rsidP="00C16BA6">
      <w:pPr>
        <w:pStyle w:val="BodyText"/>
      </w:pPr>
      <w:r>
        <w:t>Carnes SSAA, Greenheck XG-3100, Metal Aire 3100, Nailor RNRA1, Price RCDA, Shoemaker RD</w:t>
      </w:r>
      <w:r w:rsidR="00E60164">
        <w:t>A</w:t>
      </w:r>
      <w:r>
        <w:t xml:space="preserve">, </w:t>
      </w:r>
      <w:r w:rsidR="00971D39">
        <w:t>Titus TMRA</w:t>
      </w:r>
      <w:r>
        <w:t>.</w:t>
      </w:r>
    </w:p>
    <w:p w14:paraId="3A847A45" w14:textId="77777777" w:rsidR="00971D39" w:rsidRDefault="00971D39" w:rsidP="00C16BA6">
      <w:pPr>
        <w:pStyle w:val="BodyText"/>
      </w:pPr>
    </w:p>
    <w:p w14:paraId="07537738" w14:textId="77777777" w:rsidR="00971D39" w:rsidRDefault="00971D39" w:rsidP="00C16BA6">
      <w:pPr>
        <w:pStyle w:val="BodyText"/>
      </w:pPr>
      <w:r>
        <w:t>Spun aluminum or steel with uniform 360º discharge pattern.</w:t>
      </w:r>
    </w:p>
    <w:p w14:paraId="28116421" w14:textId="77777777" w:rsidR="00971D39" w:rsidRDefault="00971D39" w:rsidP="00C16BA6">
      <w:pPr>
        <w:pStyle w:val="BodyText"/>
      </w:pPr>
    </w:p>
    <w:p w14:paraId="3E3B1616" w14:textId="77777777" w:rsidR="00971D39" w:rsidRDefault="00971D39" w:rsidP="00C16BA6">
      <w:pPr>
        <w:pStyle w:val="BodyText"/>
      </w:pPr>
      <w:r>
        <w:t>Adjustable inner cones surrounded by a ceiling plate collar designed to reduce ceiling smudges.</w:t>
      </w:r>
    </w:p>
    <w:p w14:paraId="7BCB2A7F" w14:textId="77777777" w:rsidR="00971D39" w:rsidRDefault="00971D39" w:rsidP="00C16BA6">
      <w:pPr>
        <w:pStyle w:val="BodyText"/>
      </w:pPr>
    </w:p>
    <w:p w14:paraId="3C2A488B" w14:textId="77777777" w:rsidR="003E45AA" w:rsidRDefault="00971D39" w:rsidP="00C16BA6">
      <w:pPr>
        <w:pStyle w:val="BodyText"/>
      </w:pPr>
      <w:r>
        <w:t xml:space="preserve">Diffusers as shown on drawings and/or as scheduled.  </w:t>
      </w:r>
    </w:p>
    <w:p w14:paraId="3D2DC075" w14:textId="77777777" w:rsidR="003E45AA" w:rsidRDefault="003E45AA" w:rsidP="00C16BA6">
      <w:pPr>
        <w:pStyle w:val="BodyText"/>
      </w:pPr>
    </w:p>
    <w:p w14:paraId="1F3D18AE" w14:textId="412F9D6A" w:rsidR="00971D39" w:rsidRDefault="005E1F04" w:rsidP="00C16BA6">
      <w:pPr>
        <w:pStyle w:val="BodyText"/>
      </w:pPr>
      <w:r>
        <w:t>White, baked enamel finish or powder coat finish, unless otherwise indicated.</w:t>
      </w:r>
    </w:p>
    <w:p w14:paraId="05E88C54" w14:textId="77777777" w:rsidR="005E1F04" w:rsidRDefault="005E1F04" w:rsidP="00C16BA6">
      <w:pPr>
        <w:pStyle w:val="BodyText"/>
      </w:pPr>
    </w:p>
    <w:p w14:paraId="455C2012" w14:textId="77777777" w:rsidR="00971D39" w:rsidRDefault="00971D39" w:rsidP="00793098">
      <w:pPr>
        <w:pStyle w:val="Heading2"/>
      </w:pPr>
      <w:r>
        <w:t xml:space="preserve">PERFORATED CEILING DIFFUSERS </w:t>
      </w:r>
    </w:p>
    <w:p w14:paraId="1A0239F2" w14:textId="2D72EE30" w:rsidR="00177D4A" w:rsidRPr="00E60164" w:rsidRDefault="00343F24" w:rsidP="00C16BA6">
      <w:pPr>
        <w:pStyle w:val="BodyText"/>
      </w:pPr>
      <w:bookmarkStart w:id="0" w:name="_Hlk492966361"/>
      <w:bookmarkStart w:id="1" w:name="_Hlk492966425"/>
      <w:r>
        <w:t xml:space="preserve">Carnes SP </w:t>
      </w:r>
      <w:r w:rsidR="00CC6976">
        <w:t>and</w:t>
      </w:r>
      <w:r>
        <w:t xml:space="preserve"> SL, Greenheck XG-7600, Metal Aire 7600, Nailor 4320S,</w:t>
      </w:r>
      <w:r w:rsidR="00E60164">
        <w:t xml:space="preserve"> Price PDS,</w:t>
      </w:r>
      <w:r>
        <w:t xml:space="preserve"> </w:t>
      </w:r>
      <w:r w:rsidR="00E60164">
        <w:t xml:space="preserve">Shoemaker 780, </w:t>
      </w:r>
      <w:r w:rsidR="00971D39">
        <w:t xml:space="preserve">Titus </w:t>
      </w:r>
      <w:r w:rsidR="003E45AA">
        <w:t>PSS</w:t>
      </w:r>
      <w:bookmarkEnd w:id="0"/>
      <w:bookmarkEnd w:id="1"/>
      <w:r w:rsidR="00E60164">
        <w:t>.</w:t>
      </w:r>
      <w:r w:rsidR="00177D4A">
        <w:rPr>
          <w:b/>
        </w:rPr>
        <w:tab/>
      </w:r>
    </w:p>
    <w:p w14:paraId="56FBCEA8" w14:textId="77777777" w:rsidR="00177D4A" w:rsidRDefault="00177D4A" w:rsidP="00C16BA6">
      <w:pPr>
        <w:pStyle w:val="BodyText"/>
      </w:pPr>
    </w:p>
    <w:p w14:paraId="1533D754" w14:textId="667C58C0" w:rsidR="00971D39" w:rsidRDefault="00BB199A" w:rsidP="00C16BA6">
      <w:pPr>
        <w:pStyle w:val="BodyText"/>
      </w:pPr>
      <w:r>
        <w:t>[</w:t>
      </w:r>
      <w:r w:rsidR="00971D39">
        <w:t>Aluminum</w:t>
      </w:r>
      <w:r>
        <w:t>]</w:t>
      </w:r>
      <w:r w:rsidR="00971D39">
        <w:t xml:space="preserve"> </w:t>
      </w:r>
      <w:r>
        <w:t>[</w:t>
      </w:r>
      <w:r w:rsidR="00971D39">
        <w:t>Steel</w:t>
      </w:r>
      <w:r>
        <w:t>]</w:t>
      </w:r>
      <w:r w:rsidR="00971D39">
        <w:t xml:space="preserve"> unless otherwise </w:t>
      </w:r>
      <w:r w:rsidR="00FC4F2E">
        <w:t>indicated and</w:t>
      </w:r>
      <w:r w:rsidR="00971D39">
        <w:t xml:space="preserve"> furnished with frame type appropriate to installation.</w:t>
      </w:r>
    </w:p>
    <w:p w14:paraId="00D87242" w14:textId="77777777" w:rsidR="00971D39" w:rsidRDefault="00971D39" w:rsidP="00C16BA6">
      <w:pPr>
        <w:pStyle w:val="BodyText"/>
      </w:pPr>
    </w:p>
    <w:p w14:paraId="0AA3FF0F" w14:textId="77777777" w:rsidR="00971D39" w:rsidRDefault="00971D39" w:rsidP="00C16BA6">
      <w:pPr>
        <w:pStyle w:val="BodyText"/>
      </w:pPr>
      <w:r>
        <w:t>Field adjustable pattern controllers accessible through removable or hinged face plate.  Pattern controller mounted directly under the neck of the diffuser and fully adjustable for either side blow or corner blow pattern.</w:t>
      </w:r>
    </w:p>
    <w:p w14:paraId="507C94F4" w14:textId="77777777" w:rsidR="00971D39" w:rsidRDefault="00971D39" w:rsidP="00C16BA6">
      <w:pPr>
        <w:pStyle w:val="BodyText"/>
      </w:pPr>
    </w:p>
    <w:p w14:paraId="566B23F4" w14:textId="77777777" w:rsidR="00971D39" w:rsidRDefault="00971D39" w:rsidP="00C16BA6">
      <w:pPr>
        <w:pStyle w:val="BodyText"/>
      </w:pPr>
      <w:r>
        <w:t>Provide round or square neck duct adapters for each unit for top connection or side connection as appropriate to the space.</w:t>
      </w:r>
    </w:p>
    <w:p w14:paraId="674F1890" w14:textId="77777777" w:rsidR="00971D39" w:rsidRDefault="00971D39" w:rsidP="00C16BA6">
      <w:pPr>
        <w:pStyle w:val="BodyText"/>
      </w:pPr>
    </w:p>
    <w:p w14:paraId="606E2CBE" w14:textId="168E86AF" w:rsidR="00971D39" w:rsidRDefault="005E1F04" w:rsidP="00C16BA6">
      <w:pPr>
        <w:pStyle w:val="BodyText"/>
      </w:pPr>
      <w:r>
        <w:t xml:space="preserve">White, baked enamel finish or powder coat finish unless otherwise indicated. </w:t>
      </w:r>
      <w:r w:rsidR="00971D39">
        <w:t>Flat black diffuser vanes and frame interior.</w:t>
      </w:r>
    </w:p>
    <w:p w14:paraId="7DB76C75" w14:textId="77777777" w:rsidR="00971D39" w:rsidRDefault="00971D39" w:rsidP="00C16BA6">
      <w:pPr>
        <w:pStyle w:val="BodyText"/>
      </w:pPr>
    </w:p>
    <w:p w14:paraId="00C8B2E1" w14:textId="3DB451A7" w:rsidR="00971D39" w:rsidRDefault="00971D39" w:rsidP="00793098">
      <w:pPr>
        <w:pStyle w:val="Heading2"/>
      </w:pPr>
      <w:r>
        <w:t>SQUARE CEILING DIFFUSERS - High Performance</w:t>
      </w:r>
    </w:p>
    <w:p w14:paraId="73480DE1" w14:textId="77777777" w:rsidR="00177D4A" w:rsidRDefault="00971D39" w:rsidP="00C16BA6">
      <w:pPr>
        <w:pStyle w:val="BodyText"/>
      </w:pPr>
      <w:r>
        <w:t xml:space="preserve">High performance type diffuser incorporating short throws and low NC </w:t>
      </w:r>
      <w:r w:rsidR="00177D4A">
        <w:t xml:space="preserve">levels.  </w:t>
      </w:r>
    </w:p>
    <w:p w14:paraId="2E496045" w14:textId="77777777" w:rsidR="00177D4A" w:rsidRDefault="00177D4A" w:rsidP="00C16BA6">
      <w:pPr>
        <w:pStyle w:val="BodyText"/>
      </w:pPr>
    </w:p>
    <w:p w14:paraId="06806E3C" w14:textId="5EC327BE" w:rsidR="00971D39" w:rsidRDefault="00633758" w:rsidP="00C16BA6">
      <w:pPr>
        <w:pStyle w:val="BodyText"/>
      </w:pPr>
      <w:r>
        <w:t xml:space="preserve">Carnes SF, Greenheck XG-5800, </w:t>
      </w:r>
      <w:r w:rsidR="00F6537B">
        <w:t xml:space="preserve">Krueger 1400, </w:t>
      </w:r>
      <w:r>
        <w:t xml:space="preserve">Metal Aire 5800, Nailor RNS, Price SCD, Shoemaker FTD </w:t>
      </w:r>
      <w:r w:rsidR="00CC6976">
        <w:t>and</w:t>
      </w:r>
      <w:r>
        <w:t xml:space="preserve"> HVD, </w:t>
      </w:r>
      <w:r w:rsidR="00177D4A">
        <w:t>Titus TMS</w:t>
      </w:r>
      <w:r w:rsidR="00F6537B">
        <w:t>.</w:t>
      </w:r>
    </w:p>
    <w:p w14:paraId="0811A208" w14:textId="77777777" w:rsidR="00177D4A" w:rsidRDefault="00177D4A" w:rsidP="00C16BA6">
      <w:pPr>
        <w:pStyle w:val="BodyText"/>
      </w:pPr>
    </w:p>
    <w:p w14:paraId="2781C328" w14:textId="3D0497DA" w:rsidR="00971D39" w:rsidRDefault="00334C81" w:rsidP="00C16BA6">
      <w:pPr>
        <w:pStyle w:val="BodyText"/>
      </w:pPr>
      <w:r>
        <w:t>[</w:t>
      </w:r>
      <w:r w:rsidR="00A44A5B">
        <w:t>A</w:t>
      </w:r>
      <w:r w:rsidR="00971D39">
        <w:t>luminum</w:t>
      </w:r>
      <w:r>
        <w:t>]</w:t>
      </w:r>
      <w:r w:rsidR="00971D39">
        <w:t xml:space="preserve"> </w:t>
      </w:r>
      <w:r>
        <w:t>[</w:t>
      </w:r>
      <w:r w:rsidR="00971D39">
        <w:t>Steel</w:t>
      </w:r>
      <w:r>
        <w:t>]</w:t>
      </w:r>
      <w:r w:rsidR="00971D39">
        <w:t xml:space="preserve"> unless otherwise indicated</w:t>
      </w:r>
      <w:r w:rsidR="00A44A5B">
        <w:t>.</w:t>
      </w:r>
      <w:r w:rsidR="00971D39">
        <w:t xml:space="preserve"> </w:t>
      </w:r>
      <w:r w:rsidR="00A44A5B">
        <w:t xml:space="preserve"> L</w:t>
      </w:r>
      <w:r w:rsidR="00971D39">
        <w:t>ouvered face furnished with frame type appropriate to installation.</w:t>
      </w:r>
    </w:p>
    <w:p w14:paraId="38289C7D" w14:textId="77777777" w:rsidR="00971D39" w:rsidRDefault="00971D39" w:rsidP="00C16BA6">
      <w:pPr>
        <w:pStyle w:val="BodyText"/>
      </w:pPr>
    </w:p>
    <w:p w14:paraId="090841C7" w14:textId="77777777" w:rsidR="00971D39" w:rsidRDefault="00971D39" w:rsidP="00C16BA6">
      <w:pPr>
        <w:pStyle w:val="BodyText"/>
      </w:pPr>
      <w:r>
        <w:t>Diffuser shall have throw characteristics of a round diffuser having a 360º horizontal blow pattern.</w:t>
      </w:r>
    </w:p>
    <w:p w14:paraId="1CD02505" w14:textId="77777777" w:rsidR="00971D39" w:rsidRDefault="00971D39" w:rsidP="00C16BA6">
      <w:pPr>
        <w:pStyle w:val="BodyText"/>
      </w:pPr>
    </w:p>
    <w:p w14:paraId="7828ED5B" w14:textId="77777777" w:rsidR="00971D39" w:rsidRDefault="00971D39" w:rsidP="00C16BA6">
      <w:pPr>
        <w:pStyle w:val="BodyText"/>
      </w:pPr>
      <w:r>
        <w:t>Louver cones shall be one-piece construction with no corner joints.</w:t>
      </w:r>
    </w:p>
    <w:p w14:paraId="5526B345" w14:textId="77777777" w:rsidR="00971D39" w:rsidRDefault="00971D39" w:rsidP="00C16BA6">
      <w:pPr>
        <w:pStyle w:val="BodyText"/>
      </w:pPr>
    </w:p>
    <w:p w14:paraId="48B8379B" w14:textId="22B71099" w:rsidR="00971D39" w:rsidRDefault="005E1F04" w:rsidP="00C16BA6">
      <w:pPr>
        <w:pStyle w:val="BodyText"/>
      </w:pPr>
      <w:r>
        <w:t>White, baked enamel finish or powder coat finish, unless otherwise indicated.</w:t>
      </w:r>
    </w:p>
    <w:p w14:paraId="5E3A1178" w14:textId="77777777" w:rsidR="00133BA0" w:rsidRDefault="00133BA0" w:rsidP="00C16BA6">
      <w:pPr>
        <w:pStyle w:val="BodyText"/>
      </w:pPr>
    </w:p>
    <w:p w14:paraId="74BD1277" w14:textId="486C15A6" w:rsidR="00133BA0" w:rsidRDefault="00133BA0" w:rsidP="00793098">
      <w:pPr>
        <w:pStyle w:val="Heading2"/>
      </w:pPr>
      <w:r>
        <w:t>SQUARE CEILING DIFFUSERS - Plaque</w:t>
      </w:r>
    </w:p>
    <w:p w14:paraId="33B4EDA1" w14:textId="32A163E7" w:rsidR="00133BA0" w:rsidRDefault="00FA5FFC" w:rsidP="00C16BA6">
      <w:pPr>
        <w:pStyle w:val="BodyText"/>
      </w:pPr>
      <w:r>
        <w:t>Carnes SFPA</w:t>
      </w:r>
      <w:r w:rsidR="00112387">
        <w:t xml:space="preserve"> </w:t>
      </w:r>
      <w:r w:rsidR="00CC6976">
        <w:t>and</w:t>
      </w:r>
      <w:r w:rsidR="00112387">
        <w:t xml:space="preserve"> </w:t>
      </w:r>
      <w:r>
        <w:t xml:space="preserve">SHPA, Greenheck XG-5750, Krueger PLQ </w:t>
      </w:r>
      <w:r w:rsidR="00CC6976">
        <w:t>and</w:t>
      </w:r>
      <w:r>
        <w:t xml:space="preserve"> 5PLQ, Metal Aire 5750, Nailor UNI2, Price SMDP, Shoemaker HL, </w:t>
      </w:r>
      <w:r w:rsidR="00133BA0">
        <w:t>Titus OMNI</w:t>
      </w:r>
      <w:r>
        <w:t>.</w:t>
      </w:r>
    </w:p>
    <w:p w14:paraId="3F0D0B29" w14:textId="77777777" w:rsidR="00133BA0" w:rsidRDefault="00133BA0" w:rsidP="00C16BA6">
      <w:pPr>
        <w:pStyle w:val="BodyText"/>
      </w:pPr>
    </w:p>
    <w:p w14:paraId="7271FD48" w14:textId="3D71F246" w:rsidR="00133BA0" w:rsidRDefault="00112387" w:rsidP="00C16BA6">
      <w:pPr>
        <w:pStyle w:val="BodyText"/>
      </w:pPr>
      <w:r>
        <w:t>[</w:t>
      </w:r>
      <w:r w:rsidR="00133BA0">
        <w:t>Aluminum</w:t>
      </w:r>
      <w:r>
        <w:t>]</w:t>
      </w:r>
      <w:r w:rsidR="00133BA0">
        <w:t xml:space="preserve"> </w:t>
      </w:r>
      <w:r>
        <w:t>[</w:t>
      </w:r>
      <w:r w:rsidR="00133BA0">
        <w:t>Steel</w:t>
      </w:r>
      <w:r>
        <w:t>]</w:t>
      </w:r>
      <w:r w:rsidR="00133BA0">
        <w:t xml:space="preserve"> unless otherwise indicated</w:t>
      </w:r>
      <w:r w:rsidR="00443A99">
        <w:t>.</w:t>
      </w:r>
      <w:r w:rsidR="00133BA0">
        <w:t xml:space="preserve"> </w:t>
      </w:r>
      <w:r w:rsidR="00443A99">
        <w:t xml:space="preserve"> L</w:t>
      </w:r>
      <w:r w:rsidR="00133BA0">
        <w:t>ouvered face furnished with frame type appropriate to installation.</w:t>
      </w:r>
    </w:p>
    <w:p w14:paraId="1A0EA7BF" w14:textId="77777777" w:rsidR="00133BA0" w:rsidRDefault="00133BA0" w:rsidP="00C16BA6">
      <w:pPr>
        <w:pStyle w:val="BodyText"/>
      </w:pPr>
    </w:p>
    <w:p w14:paraId="3F461624" w14:textId="77777777" w:rsidR="00133BA0" w:rsidRDefault="00133BA0" w:rsidP="00C16BA6">
      <w:pPr>
        <w:pStyle w:val="BodyText"/>
      </w:pPr>
      <w:r>
        <w:t>Directional blow pattern as shown on the drawings and/or as scheduled.</w:t>
      </w:r>
    </w:p>
    <w:p w14:paraId="7ECC2F0D" w14:textId="77777777" w:rsidR="00133BA0" w:rsidRDefault="00133BA0" w:rsidP="00C16BA6">
      <w:pPr>
        <w:pStyle w:val="BodyText"/>
      </w:pPr>
    </w:p>
    <w:p w14:paraId="7A360CF7" w14:textId="447BA71B" w:rsidR="00133BA0" w:rsidRPr="00F74179" w:rsidRDefault="00133BA0" w:rsidP="00C16BA6">
      <w:pPr>
        <w:pStyle w:val="BodyText"/>
        <w:rPr>
          <w:rFonts w:ascii="ArialMT" w:hAnsi="ArialMT" w:cs="ArialMT"/>
          <w:sz w:val="18"/>
          <w:szCs w:val="18"/>
        </w:rPr>
      </w:pPr>
      <w:r w:rsidRPr="00F74179">
        <w:t xml:space="preserve">One-piece </w:t>
      </w:r>
      <w:r w:rsidR="00F74179">
        <w:t>removable</w:t>
      </w:r>
      <w:r w:rsidR="00F74179" w:rsidRPr="00F74179">
        <w:t xml:space="preserve"> square face plaque</w:t>
      </w:r>
      <w:r w:rsidR="00F74179">
        <w:t xml:space="preserve"> with one-piece </w:t>
      </w:r>
      <w:r w:rsidR="00443A99">
        <w:t>back pan</w:t>
      </w:r>
      <w:r w:rsidR="00F74179">
        <w:t>.</w:t>
      </w:r>
    </w:p>
    <w:p w14:paraId="069C5AB1" w14:textId="77777777" w:rsidR="00133BA0" w:rsidRDefault="00133BA0" w:rsidP="00C16BA6">
      <w:pPr>
        <w:pStyle w:val="BodyText"/>
      </w:pPr>
    </w:p>
    <w:p w14:paraId="374FEEA0" w14:textId="70B0DC13" w:rsidR="00133BA0" w:rsidRDefault="00133BA0" w:rsidP="00C16BA6">
      <w:pPr>
        <w:pStyle w:val="BodyText"/>
      </w:pPr>
      <w:r>
        <w:t>White, baked enamel finish or powder coat finish, unless otherwise indicated.</w:t>
      </w:r>
    </w:p>
    <w:p w14:paraId="10823E0E" w14:textId="77777777" w:rsidR="00133BA0" w:rsidRDefault="00133BA0" w:rsidP="00C16BA6">
      <w:pPr>
        <w:pStyle w:val="BodyText"/>
      </w:pPr>
    </w:p>
    <w:p w14:paraId="6F934EF6" w14:textId="77777777" w:rsidR="00133BA0" w:rsidRDefault="00133BA0" w:rsidP="00793098">
      <w:pPr>
        <w:pStyle w:val="Heading2"/>
      </w:pPr>
      <w:r>
        <w:t xml:space="preserve">SQUARE CEILING DIFFUSERS </w:t>
      </w:r>
    </w:p>
    <w:p w14:paraId="70B0D555" w14:textId="3269BFF6" w:rsidR="00133BA0" w:rsidRDefault="001C3274" w:rsidP="00C16BA6">
      <w:pPr>
        <w:pStyle w:val="BodyText"/>
      </w:pPr>
      <w:r>
        <w:t xml:space="preserve">Carnes SK </w:t>
      </w:r>
      <w:r w:rsidR="008563C8">
        <w:t>and</w:t>
      </w:r>
      <w:r>
        <w:t xml:space="preserve"> SE, Greenheck XG-5500 </w:t>
      </w:r>
      <w:r w:rsidR="008563C8">
        <w:t>and</w:t>
      </w:r>
      <w:r>
        <w:t xml:space="preserve"> 5500S, Krueger S, Metal Aire 5500 </w:t>
      </w:r>
      <w:r w:rsidR="008563C8">
        <w:t>and</w:t>
      </w:r>
      <w:r>
        <w:t xml:space="preserve"> 5500S, Nailor 6500 </w:t>
      </w:r>
      <w:r w:rsidR="008563C8">
        <w:t>and</w:t>
      </w:r>
      <w:r>
        <w:t xml:space="preserve"> 6200, </w:t>
      </w:r>
      <w:r w:rsidR="00A51818">
        <w:t xml:space="preserve">Price SMD </w:t>
      </w:r>
      <w:r w:rsidR="008563C8">
        <w:t>and</w:t>
      </w:r>
      <w:r w:rsidR="00A51818">
        <w:t xml:space="preserve"> AMD, Shoemaker DVD, </w:t>
      </w:r>
      <w:r w:rsidR="00133BA0">
        <w:t>Titus TDC</w:t>
      </w:r>
      <w:r w:rsidR="00A51818">
        <w:t xml:space="preserve"> </w:t>
      </w:r>
      <w:r w:rsidR="008563C8">
        <w:t>and</w:t>
      </w:r>
      <w:r w:rsidR="00A51818">
        <w:t xml:space="preserve"> </w:t>
      </w:r>
      <w:r w:rsidR="00133BA0">
        <w:t>TDC-AA</w:t>
      </w:r>
      <w:r w:rsidR="00A51818">
        <w:t>.</w:t>
      </w:r>
    </w:p>
    <w:p w14:paraId="4AF50E6C" w14:textId="77777777" w:rsidR="00133BA0" w:rsidRDefault="00133BA0" w:rsidP="00C16BA6">
      <w:pPr>
        <w:pStyle w:val="BodyText"/>
      </w:pPr>
    </w:p>
    <w:p w14:paraId="363723DF" w14:textId="72D155F0" w:rsidR="00133BA0" w:rsidRDefault="00C22EBF" w:rsidP="00C16BA6">
      <w:pPr>
        <w:pStyle w:val="BodyText"/>
      </w:pPr>
      <w:r>
        <w:lastRenderedPageBreak/>
        <w:t>[</w:t>
      </w:r>
      <w:r w:rsidR="00133BA0">
        <w:t>Aluminum</w:t>
      </w:r>
      <w:r>
        <w:t>]</w:t>
      </w:r>
      <w:r w:rsidR="00133BA0">
        <w:t xml:space="preserve"> </w:t>
      </w:r>
      <w:r>
        <w:t>[</w:t>
      </w:r>
      <w:r w:rsidR="00133BA0">
        <w:t>Steel</w:t>
      </w:r>
      <w:r>
        <w:t>]</w:t>
      </w:r>
      <w:r w:rsidR="00133BA0">
        <w:t xml:space="preserve"> unless otherwise indicated</w:t>
      </w:r>
      <w:r w:rsidR="001D334D">
        <w:t>.</w:t>
      </w:r>
      <w:r w:rsidR="00133BA0">
        <w:t xml:space="preserve"> </w:t>
      </w:r>
      <w:r w:rsidR="001D334D">
        <w:t xml:space="preserve"> L</w:t>
      </w:r>
      <w:r w:rsidR="00133BA0">
        <w:t>ouvered face furnished with frame type appropriate to installation.</w:t>
      </w:r>
    </w:p>
    <w:p w14:paraId="7C67E54B" w14:textId="77777777" w:rsidR="00133BA0" w:rsidRDefault="00133BA0" w:rsidP="00C16BA6">
      <w:pPr>
        <w:pStyle w:val="BodyText"/>
      </w:pPr>
    </w:p>
    <w:p w14:paraId="38D472CC" w14:textId="77777777" w:rsidR="00133BA0" w:rsidRDefault="00133BA0" w:rsidP="00C16BA6">
      <w:pPr>
        <w:pStyle w:val="BodyText"/>
      </w:pPr>
      <w:r>
        <w:t>Directional blow pattern as shown on the drawings and/or as scheduled.</w:t>
      </w:r>
    </w:p>
    <w:p w14:paraId="4944BC06" w14:textId="77777777" w:rsidR="00133BA0" w:rsidRDefault="00133BA0" w:rsidP="00C16BA6">
      <w:pPr>
        <w:pStyle w:val="BodyText"/>
      </w:pPr>
    </w:p>
    <w:p w14:paraId="6CEE09B2" w14:textId="77777777" w:rsidR="00133BA0" w:rsidRDefault="00133BA0" w:rsidP="00C16BA6">
      <w:pPr>
        <w:pStyle w:val="BodyText"/>
      </w:pPr>
      <w:r>
        <w:t>One-piece construction louver cones with no corner joints.</w:t>
      </w:r>
    </w:p>
    <w:p w14:paraId="02F6D180" w14:textId="77777777" w:rsidR="00133BA0" w:rsidRDefault="00133BA0" w:rsidP="00C16BA6">
      <w:pPr>
        <w:pStyle w:val="BodyText"/>
      </w:pPr>
    </w:p>
    <w:p w14:paraId="51CFDB43" w14:textId="402DB9DB" w:rsidR="00133BA0" w:rsidRDefault="00133BA0" w:rsidP="00C16BA6">
      <w:pPr>
        <w:pStyle w:val="BodyText"/>
      </w:pPr>
      <w:r>
        <w:t>White, baked enamel finish or powder coat finish, unless otherwise indicated.</w:t>
      </w:r>
    </w:p>
    <w:p w14:paraId="2E1B8949" w14:textId="77777777" w:rsidR="005E1F04" w:rsidRDefault="005E1F04" w:rsidP="00C16BA6">
      <w:pPr>
        <w:pStyle w:val="BodyText"/>
      </w:pPr>
    </w:p>
    <w:p w14:paraId="716E8E3B" w14:textId="336FD7BE" w:rsidR="00971D39" w:rsidRDefault="00971D39" w:rsidP="00793098">
      <w:pPr>
        <w:pStyle w:val="Heading2"/>
      </w:pPr>
      <w:r>
        <w:t xml:space="preserve">PLENUM SLOT DIFFUSER </w:t>
      </w:r>
      <w:r w:rsidR="00AA7FDF">
        <w:t>-</w:t>
      </w:r>
      <w:r w:rsidR="00A802F1">
        <w:t xml:space="preserve"> 180 </w:t>
      </w:r>
      <w:r w:rsidR="00B95F5D">
        <w:t>D</w:t>
      </w:r>
      <w:r w:rsidR="00A802F1">
        <w:t xml:space="preserve">egree </w:t>
      </w:r>
      <w:r w:rsidR="00B95F5D">
        <w:t>A</w:t>
      </w:r>
      <w:r w:rsidR="00A802F1">
        <w:t>djustable</w:t>
      </w:r>
    </w:p>
    <w:p w14:paraId="34B4153A" w14:textId="247B72C3" w:rsidR="00971D39" w:rsidRDefault="00121223" w:rsidP="00C16BA6">
      <w:pPr>
        <w:pStyle w:val="BodyText"/>
      </w:pPr>
      <w:r>
        <w:t>Carnes DA, Greenheck XG-6600, Krueger PTBA, Metal Aire 6600,</w:t>
      </w:r>
      <w:r w:rsidR="00E828CA">
        <w:t xml:space="preserve"> Nailor 5800, Price TBD3, Raymon-Donco SAT </w:t>
      </w:r>
      <w:r w:rsidR="008563C8">
        <w:t>and</w:t>
      </w:r>
      <w:r w:rsidR="00E828CA">
        <w:t xml:space="preserve"> XC, Shoemaker LSD, </w:t>
      </w:r>
      <w:r w:rsidR="00971D39">
        <w:t xml:space="preserve">Titus </w:t>
      </w:r>
      <w:r w:rsidR="003E45AA">
        <w:t>TBD</w:t>
      </w:r>
      <w:r w:rsidR="00C246F3">
        <w:t>-30</w:t>
      </w:r>
      <w:r w:rsidR="00E828CA">
        <w:t>.</w:t>
      </w:r>
    </w:p>
    <w:p w14:paraId="7B9F2829" w14:textId="77777777" w:rsidR="00971D39" w:rsidRDefault="00971D39" w:rsidP="00C16BA6">
      <w:pPr>
        <w:pStyle w:val="BodyText"/>
      </w:pPr>
    </w:p>
    <w:p w14:paraId="23D4A1C9" w14:textId="77777777" w:rsidR="00971D39" w:rsidRDefault="00971D39" w:rsidP="00C16BA6">
      <w:pPr>
        <w:pStyle w:val="BodyText"/>
      </w:pPr>
      <w:r>
        <w:t>Steel, furnished with T-bars compatible with ceiling components.  Vane air pattern and flow rate adjustment with air pattern having full 180-degree adjustment.</w:t>
      </w:r>
    </w:p>
    <w:p w14:paraId="2F4F5D49" w14:textId="77777777" w:rsidR="00971D39" w:rsidRDefault="00971D39" w:rsidP="00C16BA6">
      <w:pPr>
        <w:pStyle w:val="BodyText"/>
      </w:pPr>
    </w:p>
    <w:p w14:paraId="12BA7504" w14:textId="6D1BD2AE" w:rsidR="00971D39" w:rsidRDefault="00971D39" w:rsidP="00C16BA6">
      <w:pPr>
        <w:pStyle w:val="BodyText"/>
      </w:pPr>
      <w:r>
        <w:t>Provide</w:t>
      </w:r>
      <w:r w:rsidR="00CB0B45">
        <w:t xml:space="preserve"> </w:t>
      </w:r>
      <w:r w:rsidR="00262E13">
        <w:t>24-gauge</w:t>
      </w:r>
      <w:r>
        <w:t xml:space="preserve"> galvanized steel </w:t>
      </w:r>
      <w:r w:rsidR="005B7095">
        <w:t>[</w:t>
      </w:r>
      <w:r>
        <w:t>uninsulated</w:t>
      </w:r>
      <w:r w:rsidR="005B7095">
        <w:t>]</w:t>
      </w:r>
      <w:r>
        <w:t xml:space="preserve"> </w:t>
      </w:r>
      <w:r w:rsidR="005B7095">
        <w:t>[</w:t>
      </w:r>
      <w:r>
        <w:t>insulated</w:t>
      </w:r>
      <w:r w:rsidR="005B7095">
        <w:t>]</w:t>
      </w:r>
      <w:r>
        <w:t xml:space="preserve"> plenum.   Provide round or oval inlet collar designed to fit standard flexible duct sizes.</w:t>
      </w:r>
    </w:p>
    <w:p w14:paraId="1627D679" w14:textId="77777777" w:rsidR="00971D39" w:rsidRDefault="00971D39" w:rsidP="00793098">
      <w:pPr>
        <w:pStyle w:val="Comments"/>
      </w:pPr>
    </w:p>
    <w:p w14:paraId="115BA665" w14:textId="77777777" w:rsidR="00971D39" w:rsidRDefault="00971D39" w:rsidP="00793098">
      <w:pPr>
        <w:pStyle w:val="Comments"/>
      </w:pPr>
      <w:r>
        <w:t xml:space="preserve">Specify in section </w:t>
      </w:r>
      <w:r w:rsidR="00703E62">
        <w:t>23 07 00</w:t>
      </w:r>
      <w:r>
        <w:t xml:space="preserve"> - Insulation, plenums are to be externally insulated.</w:t>
      </w:r>
    </w:p>
    <w:p w14:paraId="040B1A48" w14:textId="77777777" w:rsidR="00971D39" w:rsidRDefault="00971D39" w:rsidP="00C16BA6">
      <w:pPr>
        <w:pStyle w:val="BodyText"/>
      </w:pPr>
    </w:p>
    <w:p w14:paraId="38FBE85D" w14:textId="77777777" w:rsidR="003E45AA" w:rsidRDefault="00971D39" w:rsidP="00C16BA6">
      <w:pPr>
        <w:pStyle w:val="BodyText"/>
      </w:pPr>
      <w:r>
        <w:t>Double metal thickness slot face</w:t>
      </w:r>
      <w:r w:rsidR="005E1F04">
        <w:t>.</w:t>
      </w:r>
      <w:r>
        <w:t xml:space="preserve"> </w:t>
      </w:r>
    </w:p>
    <w:p w14:paraId="330E1812" w14:textId="77777777" w:rsidR="003E45AA" w:rsidRDefault="003E45AA" w:rsidP="00C16BA6">
      <w:pPr>
        <w:pStyle w:val="BodyText"/>
      </w:pPr>
    </w:p>
    <w:p w14:paraId="3EBE2DAD" w14:textId="40E39010" w:rsidR="00971D39" w:rsidRDefault="005E1F04" w:rsidP="00C16BA6">
      <w:pPr>
        <w:pStyle w:val="BodyText"/>
      </w:pPr>
      <w:r>
        <w:t xml:space="preserve">White, baked enamel finish or powder coat finish, unless otherwise indicated. </w:t>
      </w:r>
      <w:r w:rsidR="00971D39">
        <w:t>Flat black diffuser vanes and frame interior.</w:t>
      </w:r>
    </w:p>
    <w:p w14:paraId="20EB1619" w14:textId="77777777" w:rsidR="00A802F1" w:rsidRDefault="00A802F1" w:rsidP="00C16BA6">
      <w:pPr>
        <w:pStyle w:val="BodyText"/>
      </w:pPr>
    </w:p>
    <w:p w14:paraId="75BB8529" w14:textId="5464849B" w:rsidR="00A802F1" w:rsidRDefault="00A802F1" w:rsidP="00793098">
      <w:pPr>
        <w:pStyle w:val="Heading2"/>
      </w:pPr>
      <w:r>
        <w:t xml:space="preserve">PLENUM SLOT DIFFUSER - </w:t>
      </w:r>
      <w:r w:rsidR="00541485">
        <w:t>with Gasketed Blade</w:t>
      </w:r>
    </w:p>
    <w:p w14:paraId="17A02E07" w14:textId="761A910A" w:rsidR="00A802F1" w:rsidRDefault="00F96853" w:rsidP="00C16BA6">
      <w:pPr>
        <w:pStyle w:val="BodyText"/>
      </w:pPr>
      <w:r>
        <w:t xml:space="preserve">Carnes DA, Greenheck XG-PHP, Krueger PTBS, Metal Aire PHP, Nailor 5700, Price TBD4, Raymon-Donco BA </w:t>
      </w:r>
      <w:r w:rsidR="008563C8">
        <w:t>and</w:t>
      </w:r>
      <w:r>
        <w:t xml:space="preserve"> BS, Shoemaker LSD, </w:t>
      </w:r>
      <w:r w:rsidR="00A802F1">
        <w:t>Titus TBD</w:t>
      </w:r>
      <w:r w:rsidR="00541485">
        <w:t>-80</w:t>
      </w:r>
      <w:r w:rsidR="00A802F1">
        <w:t>.</w:t>
      </w:r>
    </w:p>
    <w:p w14:paraId="771280CE" w14:textId="77777777" w:rsidR="00A802F1" w:rsidRDefault="00A802F1" w:rsidP="00C16BA6">
      <w:pPr>
        <w:pStyle w:val="BodyText"/>
      </w:pPr>
    </w:p>
    <w:p w14:paraId="1BE45CDE" w14:textId="77777777" w:rsidR="00A802F1" w:rsidRDefault="00A802F1" w:rsidP="00C16BA6">
      <w:pPr>
        <w:pStyle w:val="BodyText"/>
      </w:pPr>
      <w:r>
        <w:t xml:space="preserve">Steel, furnished with T-bars compatible with ceiling components.  </w:t>
      </w:r>
      <w:r w:rsidR="00541485">
        <w:t xml:space="preserve">Extruded aluminum pattern with a gasket on top edge to form a seal against the plenum wall or slot divider. </w:t>
      </w:r>
      <w:r w:rsidR="00A332AE">
        <w:t>Pattern control field adjustable from vertical to horizontal discharge.</w:t>
      </w:r>
    </w:p>
    <w:p w14:paraId="22CB7835" w14:textId="77777777" w:rsidR="00A802F1" w:rsidRDefault="00A802F1" w:rsidP="00C16BA6">
      <w:pPr>
        <w:pStyle w:val="BodyText"/>
      </w:pPr>
    </w:p>
    <w:p w14:paraId="72CF4EA2" w14:textId="2CC884E4" w:rsidR="00A802F1" w:rsidRDefault="00A802F1" w:rsidP="00C16BA6">
      <w:pPr>
        <w:pStyle w:val="BodyText"/>
      </w:pPr>
      <w:r>
        <w:t>Provide</w:t>
      </w:r>
      <w:r w:rsidR="00262E13">
        <w:t xml:space="preserve"> </w:t>
      </w:r>
      <w:r w:rsidR="008B54D2">
        <w:t>24-gauge</w:t>
      </w:r>
      <w:r>
        <w:t xml:space="preserve"> galvanized steel </w:t>
      </w:r>
      <w:r w:rsidR="00262E13">
        <w:t>[</w:t>
      </w:r>
      <w:r>
        <w:t>uninsulated</w:t>
      </w:r>
      <w:r w:rsidR="00262E13">
        <w:t>]</w:t>
      </w:r>
      <w:r>
        <w:t xml:space="preserve"> </w:t>
      </w:r>
      <w:r w:rsidR="00262E13">
        <w:t>[</w:t>
      </w:r>
      <w:r>
        <w:t>insulated</w:t>
      </w:r>
      <w:r w:rsidR="00262E13">
        <w:t>]</w:t>
      </w:r>
      <w:r>
        <w:t xml:space="preserve"> plenum.   Provide round or oval inlet collar designed to fit standard flexible duct sizes.</w:t>
      </w:r>
    </w:p>
    <w:p w14:paraId="1608A4B3" w14:textId="77777777" w:rsidR="00A802F1" w:rsidRDefault="00A802F1" w:rsidP="00793098">
      <w:pPr>
        <w:pStyle w:val="Comments"/>
      </w:pPr>
    </w:p>
    <w:p w14:paraId="64A326A4" w14:textId="77777777" w:rsidR="00A802F1" w:rsidRDefault="00A802F1" w:rsidP="00793098">
      <w:pPr>
        <w:pStyle w:val="Comments"/>
      </w:pPr>
      <w:r>
        <w:t>Specify in section 23 07 00 - Insulation, plenums are to be externally insulated.</w:t>
      </w:r>
    </w:p>
    <w:p w14:paraId="620E4395" w14:textId="77777777" w:rsidR="00A802F1" w:rsidRDefault="00A802F1" w:rsidP="00C16BA6">
      <w:pPr>
        <w:pStyle w:val="BodyText"/>
      </w:pPr>
    </w:p>
    <w:p w14:paraId="58439B72" w14:textId="77777777" w:rsidR="00A802F1" w:rsidRDefault="00A802F1" w:rsidP="00C16BA6">
      <w:pPr>
        <w:pStyle w:val="BodyText"/>
      </w:pPr>
      <w:r>
        <w:t xml:space="preserve">Double metal thickness slot face. </w:t>
      </w:r>
    </w:p>
    <w:p w14:paraId="34AF48F8" w14:textId="77777777" w:rsidR="00A802F1" w:rsidRDefault="00A802F1" w:rsidP="00C16BA6">
      <w:pPr>
        <w:pStyle w:val="BodyText"/>
      </w:pPr>
    </w:p>
    <w:p w14:paraId="438F22CB" w14:textId="62875F7A" w:rsidR="00A802F1" w:rsidRDefault="00A802F1" w:rsidP="00C16BA6">
      <w:pPr>
        <w:pStyle w:val="BodyText"/>
      </w:pPr>
      <w:r>
        <w:t>White, baked enamel finish or powder coat finish, unless otherwise indicated. Flat black diffuser vanes and frame interior.</w:t>
      </w:r>
    </w:p>
    <w:p w14:paraId="65369146" w14:textId="77777777" w:rsidR="00971D39" w:rsidRDefault="00971D39" w:rsidP="00C16BA6">
      <w:pPr>
        <w:pStyle w:val="BodyText"/>
      </w:pPr>
    </w:p>
    <w:p w14:paraId="797007DD" w14:textId="77777777" w:rsidR="00971D39" w:rsidRDefault="00971D39" w:rsidP="00793098">
      <w:pPr>
        <w:pStyle w:val="Heading2"/>
      </w:pPr>
      <w:r>
        <w:t xml:space="preserve">SECURITY GRILLE </w:t>
      </w:r>
    </w:p>
    <w:p w14:paraId="59EA9688" w14:textId="77777777" w:rsidR="00971D39" w:rsidRDefault="00971D39" w:rsidP="00793098">
      <w:pPr>
        <w:pStyle w:val="Comments"/>
      </w:pPr>
    </w:p>
    <w:p w14:paraId="179DB2F4" w14:textId="77777777" w:rsidR="00971D39" w:rsidRDefault="00971D39" w:rsidP="00793098">
      <w:pPr>
        <w:pStyle w:val="Comments"/>
      </w:pPr>
      <w:r>
        <w:t xml:space="preserve">Specify stainless steel grilles for wet cell applications. </w:t>
      </w:r>
    </w:p>
    <w:p w14:paraId="17E7026D" w14:textId="77777777" w:rsidR="00971D39" w:rsidRDefault="00971D39" w:rsidP="00C16BA6">
      <w:pPr>
        <w:pStyle w:val="BodyText"/>
      </w:pPr>
      <w:r>
        <w:tab/>
      </w:r>
    </w:p>
    <w:p w14:paraId="12DDC0CD" w14:textId="1876A2AF" w:rsidR="00177D4A" w:rsidRDefault="004F0EE6" w:rsidP="00C16BA6">
      <w:pPr>
        <w:pStyle w:val="BodyText"/>
      </w:pPr>
      <w:r>
        <w:t xml:space="preserve">Carnes RSPA25, </w:t>
      </w:r>
      <w:r w:rsidR="00280165">
        <w:t xml:space="preserve">Greenheck XG-SGRP, </w:t>
      </w:r>
      <w:r>
        <w:t xml:space="preserve">Krueger 310, </w:t>
      </w:r>
      <w:r w:rsidR="00971D39">
        <w:t xml:space="preserve">Metal Aire SGRP, </w:t>
      </w:r>
      <w:r>
        <w:t xml:space="preserve">Nailor SG-PR, </w:t>
      </w:r>
      <w:r w:rsidR="00177D4A">
        <w:t>Shoemaker 1406</w:t>
      </w:r>
      <w:r>
        <w:t>, Titus SG-PR.</w:t>
      </w:r>
    </w:p>
    <w:p w14:paraId="603A3922" w14:textId="77777777" w:rsidR="00971D39" w:rsidRDefault="00971D39" w:rsidP="00C16BA6">
      <w:pPr>
        <w:pStyle w:val="BodyText"/>
      </w:pPr>
    </w:p>
    <w:p w14:paraId="34AEC430" w14:textId="703A11F3" w:rsidR="00971D39" w:rsidRDefault="00A53F7D" w:rsidP="00C16BA6">
      <w:pPr>
        <w:pStyle w:val="BodyText"/>
      </w:pPr>
      <w:bookmarkStart w:id="2" w:name="_Hlk492966852"/>
      <w:r>
        <w:t>[</w:t>
      </w:r>
      <w:r w:rsidR="00971D39">
        <w:t>304 Stainless</w:t>
      </w:r>
      <w:r w:rsidR="000C5924">
        <w:t>]</w:t>
      </w:r>
      <w:r w:rsidR="00971D39">
        <w:t xml:space="preserve"> Steel 3/16" face plates with 5/16" diameter holes (maximum) on 7/16" staggered centers. </w:t>
      </w:r>
    </w:p>
    <w:bookmarkEnd w:id="2"/>
    <w:p w14:paraId="2FA9426D" w14:textId="77777777" w:rsidR="00971D39" w:rsidRDefault="00971D39" w:rsidP="00C16BA6">
      <w:pPr>
        <w:pStyle w:val="BodyText"/>
      </w:pPr>
    </w:p>
    <w:p w14:paraId="0B661309" w14:textId="630ED814" w:rsidR="00971D39" w:rsidRDefault="00A53F7D" w:rsidP="00C16BA6">
      <w:pPr>
        <w:pStyle w:val="BodyText"/>
      </w:pPr>
      <w:r>
        <w:t>[</w:t>
      </w:r>
      <w:r w:rsidR="00971D39">
        <w:t>304 Stainless</w:t>
      </w:r>
      <w:r w:rsidR="000C5924">
        <w:t>]</w:t>
      </w:r>
      <w:r w:rsidR="00971D39">
        <w:t xml:space="preserve"> Steel 3/16" grille sleeve with welded seams.  Sleeve length as shown on the drawings and/or as scheduled.</w:t>
      </w:r>
    </w:p>
    <w:p w14:paraId="65F50607" w14:textId="77777777" w:rsidR="003E45AA" w:rsidRDefault="003E45AA" w:rsidP="00C16BA6">
      <w:pPr>
        <w:pStyle w:val="BodyText"/>
      </w:pPr>
    </w:p>
    <w:p w14:paraId="03F51882" w14:textId="72073ABA" w:rsidR="003E45AA" w:rsidRDefault="003E45AA" w:rsidP="00C16BA6">
      <w:pPr>
        <w:pStyle w:val="BodyText"/>
      </w:pPr>
      <w:r>
        <w:t>White, baked enamel finish or powder coat finish, unless otherwise indicated. Flat black diffuser vanes and frame interior.</w:t>
      </w:r>
    </w:p>
    <w:p w14:paraId="6CB9DE28" w14:textId="77777777" w:rsidR="00971D39" w:rsidRDefault="00971D39" w:rsidP="00C16BA6">
      <w:pPr>
        <w:pStyle w:val="BodyText"/>
      </w:pPr>
    </w:p>
    <w:p w14:paraId="318CA7CF" w14:textId="304A4EAA" w:rsidR="00971D39" w:rsidRDefault="00971D39" w:rsidP="00793098">
      <w:pPr>
        <w:pStyle w:val="Heading2"/>
      </w:pPr>
      <w:r>
        <w:t xml:space="preserve">SIDEWALL REGISTERS AND GRILLES </w:t>
      </w:r>
    </w:p>
    <w:p w14:paraId="4FB6AE0D" w14:textId="405BAD78" w:rsidR="00177D4A" w:rsidRDefault="00DE0C33" w:rsidP="00C16BA6">
      <w:pPr>
        <w:pStyle w:val="BodyText"/>
      </w:pPr>
      <w:r>
        <w:t xml:space="preserve">Carnes R, Greenheck XG-4000, Krueger 880, Metal Aire 4000, Nailor 51DH, Price 520 (supply) and 530 (return/exhaust), Shoemaker 900, </w:t>
      </w:r>
      <w:r w:rsidR="00971D39">
        <w:t>Titus 300 (supply) and 350 (return/exha</w:t>
      </w:r>
      <w:r w:rsidR="00AF24EE">
        <w:t>ust)</w:t>
      </w:r>
      <w:r w:rsidR="00177D4A">
        <w:t>.</w:t>
      </w:r>
    </w:p>
    <w:p w14:paraId="0190D7D4" w14:textId="77777777" w:rsidR="00F506AB" w:rsidRDefault="00F506AB" w:rsidP="00C16BA6">
      <w:pPr>
        <w:pStyle w:val="BodyText"/>
      </w:pPr>
    </w:p>
    <w:p w14:paraId="4AE7A599" w14:textId="23A68BCD" w:rsidR="00F506AB" w:rsidRPr="00F506AB" w:rsidRDefault="00E77B38" w:rsidP="00C16BA6">
      <w:pPr>
        <w:pStyle w:val="BodyText"/>
      </w:pPr>
      <w:bookmarkStart w:id="3" w:name="_Hlk492966960"/>
      <w:r w:rsidRPr="001330D6">
        <w:t>[</w:t>
      </w:r>
      <w:r w:rsidR="00971D39" w:rsidRPr="001330D6">
        <w:t>Aluminum</w:t>
      </w:r>
      <w:r w:rsidRPr="001330D6">
        <w:t>]</w:t>
      </w:r>
      <w:r w:rsidR="00971D39" w:rsidRPr="001330D6">
        <w:t xml:space="preserve"> </w:t>
      </w:r>
      <w:r w:rsidRPr="001330D6">
        <w:t>[</w:t>
      </w:r>
      <w:r w:rsidR="00971D39" w:rsidRPr="001330D6">
        <w:t>Steel</w:t>
      </w:r>
      <w:r w:rsidRPr="001330D6">
        <w:t>]</w:t>
      </w:r>
      <w:r w:rsidR="00971D39">
        <w:t xml:space="preserve"> unless otherwise indicated, with frame type appropriate to installation.</w:t>
      </w:r>
    </w:p>
    <w:p w14:paraId="025820DB" w14:textId="77777777" w:rsidR="00BB4476" w:rsidRDefault="00BB4476" w:rsidP="00BB4476">
      <w:pPr>
        <w:pStyle w:val="BodyText"/>
      </w:pPr>
    </w:p>
    <w:p w14:paraId="09F11527" w14:textId="77777777" w:rsidR="00BB4476" w:rsidRDefault="00BB4476" w:rsidP="00BB4476">
      <w:pPr>
        <w:pStyle w:val="BodyText"/>
      </w:pPr>
      <w:r>
        <w:t xml:space="preserve">Register and grille sizes as shown on drawings and/or as scheduled.  </w:t>
      </w:r>
    </w:p>
    <w:p w14:paraId="00C5375D" w14:textId="77777777" w:rsidR="00BB4476" w:rsidRDefault="00BB4476" w:rsidP="00BB4476">
      <w:pPr>
        <w:pStyle w:val="BodyText"/>
      </w:pPr>
    </w:p>
    <w:p w14:paraId="28E9AC1D" w14:textId="77777777" w:rsidR="00BB4476" w:rsidRDefault="00BB4476" w:rsidP="00BB4476">
      <w:pPr>
        <w:pStyle w:val="BodyText"/>
      </w:pPr>
      <w:r w:rsidRPr="006C0BEA">
        <w:t>White, baked enamel finish or powder coat finish, unless</w:t>
      </w:r>
      <w:r>
        <w:t xml:space="preserve"> otherwise indicated.</w:t>
      </w:r>
    </w:p>
    <w:p w14:paraId="277CAE1B" w14:textId="77777777" w:rsidR="00BB4476" w:rsidRDefault="00BB4476" w:rsidP="00BB4476">
      <w:pPr>
        <w:pStyle w:val="BodyText"/>
      </w:pPr>
    </w:p>
    <w:p w14:paraId="75300A86" w14:textId="77777777" w:rsidR="00BB4476" w:rsidRDefault="00BB4476" w:rsidP="00BB4476">
      <w:pPr>
        <w:pStyle w:val="BodyText"/>
      </w:pPr>
      <w:r>
        <w:t>Screw holes on surface counter sunk to accept recessed type screws.</w:t>
      </w:r>
    </w:p>
    <w:p w14:paraId="5E141569" w14:textId="77777777" w:rsidR="00971D39" w:rsidRDefault="00971D39" w:rsidP="00C16BA6">
      <w:pPr>
        <w:pStyle w:val="BodyText"/>
      </w:pPr>
    </w:p>
    <w:p w14:paraId="0DBA9DE0" w14:textId="08D1C1DE" w:rsidR="00DA71FC" w:rsidRPr="00BB4476" w:rsidRDefault="00BB4476" w:rsidP="00BB4476">
      <w:pPr>
        <w:pStyle w:val="BodyText"/>
        <w:ind w:firstLine="720"/>
        <w:rPr>
          <w:b/>
          <w:bCs/>
          <w:i/>
          <w:iCs/>
          <w:color w:val="FF0000"/>
        </w:rPr>
      </w:pPr>
      <w:r>
        <w:rPr>
          <w:b/>
          <w:bCs/>
          <w:i/>
          <w:iCs/>
          <w:color w:val="FF0000"/>
        </w:rPr>
        <w:t>C</w:t>
      </w:r>
      <w:r w:rsidR="00DA71FC" w:rsidRPr="00BB4476">
        <w:rPr>
          <w:b/>
          <w:bCs/>
          <w:i/>
          <w:iCs/>
          <w:color w:val="FF0000"/>
        </w:rPr>
        <w:t>hoose from the following</w:t>
      </w:r>
      <w:r w:rsidR="00812594">
        <w:rPr>
          <w:b/>
          <w:bCs/>
          <w:i/>
          <w:iCs/>
          <w:color w:val="FF0000"/>
        </w:rPr>
        <w:t xml:space="preserve"> option</w:t>
      </w:r>
      <w:r w:rsidR="00375CEF">
        <w:rPr>
          <w:b/>
          <w:bCs/>
          <w:i/>
          <w:iCs/>
          <w:color w:val="FF0000"/>
        </w:rPr>
        <w:t>s</w:t>
      </w:r>
      <w:r>
        <w:rPr>
          <w:b/>
          <w:bCs/>
          <w:i/>
          <w:iCs/>
          <w:color w:val="FF0000"/>
        </w:rPr>
        <w:t xml:space="preserve"> for supply registers/grilles</w:t>
      </w:r>
      <w:r w:rsidR="00DA71FC" w:rsidRPr="00BB4476">
        <w:rPr>
          <w:b/>
          <w:bCs/>
          <w:i/>
          <w:iCs/>
          <w:color w:val="FF0000"/>
        </w:rPr>
        <w:t>:</w:t>
      </w:r>
    </w:p>
    <w:p w14:paraId="617668E0" w14:textId="77777777" w:rsidR="00DA71FC" w:rsidRDefault="00DA71FC" w:rsidP="00C16BA6">
      <w:pPr>
        <w:pStyle w:val="BodyText"/>
      </w:pPr>
    </w:p>
    <w:bookmarkEnd w:id="3"/>
    <w:p w14:paraId="43865242" w14:textId="46B24A7E" w:rsidR="00971D39" w:rsidRDefault="00971D39" w:rsidP="00C16BA6">
      <w:pPr>
        <w:pStyle w:val="BodyText"/>
      </w:pPr>
      <w:r>
        <w:t xml:space="preserve">Double deflection type blade supply registers and supply grilles allow deflection adjustment in all </w:t>
      </w:r>
      <w:r w:rsidR="00DA71FC">
        <w:t>directions</w:t>
      </w:r>
      <w:r>
        <w:t>.</w:t>
      </w:r>
    </w:p>
    <w:p w14:paraId="130E8426" w14:textId="77777777" w:rsidR="00971D39" w:rsidRDefault="00971D39" w:rsidP="00C16BA6">
      <w:pPr>
        <w:pStyle w:val="BodyText"/>
      </w:pPr>
    </w:p>
    <w:p w14:paraId="2EF054F0" w14:textId="77777777" w:rsidR="00971D39" w:rsidRDefault="00971D39" w:rsidP="00C16BA6">
      <w:pPr>
        <w:pStyle w:val="BodyText"/>
      </w:pPr>
      <w:r>
        <w:t>Opposed blade volume control damper supply registers, operable from face.</w:t>
      </w:r>
    </w:p>
    <w:p w14:paraId="08ACAFF7" w14:textId="77777777" w:rsidR="00BB4476" w:rsidRDefault="00BB4476" w:rsidP="00C16BA6">
      <w:pPr>
        <w:pStyle w:val="BodyText"/>
      </w:pPr>
    </w:p>
    <w:p w14:paraId="29E3FD3F" w14:textId="05A2C3AB" w:rsidR="00BB4476" w:rsidRPr="00FB4729" w:rsidRDefault="00BB4476" w:rsidP="00C16BA6">
      <w:pPr>
        <w:pStyle w:val="BodyText"/>
        <w:rPr>
          <w:b/>
          <w:bCs/>
          <w:i/>
          <w:iCs/>
          <w:color w:val="FF0000"/>
        </w:rPr>
      </w:pPr>
      <w:r>
        <w:tab/>
      </w:r>
      <w:r w:rsidRPr="00FB4729">
        <w:rPr>
          <w:b/>
          <w:bCs/>
          <w:i/>
          <w:iCs/>
          <w:color w:val="FF0000"/>
        </w:rPr>
        <w:t>Choose from the following</w:t>
      </w:r>
      <w:r w:rsidR="00375CEF">
        <w:rPr>
          <w:b/>
          <w:bCs/>
          <w:i/>
          <w:iCs/>
          <w:color w:val="FF0000"/>
        </w:rPr>
        <w:t xml:space="preserve"> </w:t>
      </w:r>
      <w:r w:rsidR="00812594">
        <w:rPr>
          <w:b/>
          <w:bCs/>
          <w:i/>
          <w:iCs/>
          <w:color w:val="FF0000"/>
        </w:rPr>
        <w:t xml:space="preserve">options </w:t>
      </w:r>
      <w:r w:rsidRPr="00FB4729">
        <w:rPr>
          <w:b/>
          <w:bCs/>
          <w:i/>
          <w:iCs/>
          <w:color w:val="FF0000"/>
        </w:rPr>
        <w:t>for return and exhaust registers/grilles:</w:t>
      </w:r>
    </w:p>
    <w:p w14:paraId="54F73854" w14:textId="77777777" w:rsidR="00971D39" w:rsidRDefault="00971D39" w:rsidP="00C16BA6">
      <w:pPr>
        <w:pStyle w:val="BodyText"/>
      </w:pPr>
    </w:p>
    <w:p w14:paraId="2B38D0C0" w14:textId="314AF1D2" w:rsidR="00971D39" w:rsidRDefault="00971D39" w:rsidP="00C16BA6">
      <w:pPr>
        <w:pStyle w:val="BodyText"/>
      </w:pPr>
      <w:r>
        <w:t xml:space="preserve">Fixed blade </w:t>
      </w:r>
      <w:r w:rsidRPr="006C0BEA">
        <w:t xml:space="preserve">(0 </w:t>
      </w:r>
      <w:r w:rsidR="006C0BEA">
        <w:t xml:space="preserve">or </w:t>
      </w:r>
      <w:r w:rsidRPr="006C0BEA">
        <w:t>45 degree)</w:t>
      </w:r>
      <w:r>
        <w:t xml:space="preserve"> core return and exhaust registers and grilles.</w:t>
      </w:r>
    </w:p>
    <w:p w14:paraId="3DAD0E3F" w14:textId="77777777" w:rsidR="00971D39" w:rsidRDefault="00971D39" w:rsidP="00C16BA6">
      <w:pPr>
        <w:pStyle w:val="BodyText"/>
      </w:pPr>
    </w:p>
    <w:p w14:paraId="33085F14" w14:textId="77777777" w:rsidR="00971D39" w:rsidRDefault="00971D39" w:rsidP="00C16BA6">
      <w:pPr>
        <w:pStyle w:val="BodyText"/>
      </w:pPr>
      <w:r>
        <w:t>Opposed blade volume control damper return registers, operable from face.</w:t>
      </w:r>
    </w:p>
    <w:p w14:paraId="5320A65B" w14:textId="77777777" w:rsidR="00971D39" w:rsidRDefault="00971D39" w:rsidP="00C16BA6">
      <w:pPr>
        <w:pStyle w:val="BodyText"/>
      </w:pPr>
    </w:p>
    <w:p w14:paraId="269AE0DA" w14:textId="77777777" w:rsidR="00971D39" w:rsidRDefault="00971D39" w:rsidP="00793098">
      <w:pPr>
        <w:pStyle w:val="Heading2"/>
      </w:pPr>
      <w:r>
        <w:t xml:space="preserve">EGGCRATE GRILLE </w:t>
      </w:r>
    </w:p>
    <w:p w14:paraId="4FA0AD81" w14:textId="3ECEE457" w:rsidR="00971D39" w:rsidRDefault="00DF1E34" w:rsidP="00C16BA6">
      <w:pPr>
        <w:pStyle w:val="BodyText"/>
      </w:pPr>
      <w:r>
        <w:t xml:space="preserve">Carnes RAE </w:t>
      </w:r>
      <w:r w:rsidR="008563C8">
        <w:t>and</w:t>
      </w:r>
      <w:r>
        <w:t xml:space="preserve"> RAT, Greenheck XG-CC, Krueger EGC, Metal Aire CC, Nailor 51EC, Price 80, Shoemaker 600, </w:t>
      </w:r>
      <w:r w:rsidR="00971D39">
        <w:t xml:space="preserve">Titus </w:t>
      </w:r>
      <w:r w:rsidR="00AF24EE">
        <w:t>50</w:t>
      </w:r>
      <w:r>
        <w:t>.</w:t>
      </w:r>
    </w:p>
    <w:p w14:paraId="622CFD96" w14:textId="77777777" w:rsidR="00971D39" w:rsidRDefault="00971D39" w:rsidP="00C16BA6">
      <w:pPr>
        <w:pStyle w:val="BodyText"/>
      </w:pPr>
    </w:p>
    <w:p w14:paraId="73094785" w14:textId="77777777" w:rsidR="00971D39" w:rsidRDefault="00971D39" w:rsidP="00C16BA6">
      <w:pPr>
        <w:pStyle w:val="BodyText"/>
      </w:pPr>
      <w:r>
        <w:t>Aluminum construction with frame type appropriate to installation.</w:t>
      </w:r>
    </w:p>
    <w:p w14:paraId="4609A5F6" w14:textId="77777777" w:rsidR="00971D39" w:rsidRDefault="00971D39" w:rsidP="00C16BA6">
      <w:pPr>
        <w:pStyle w:val="BodyText"/>
      </w:pPr>
    </w:p>
    <w:p w14:paraId="7B30B6E4" w14:textId="3B942ADA" w:rsidR="00971D39" w:rsidRDefault="00971D39" w:rsidP="00C16BA6">
      <w:pPr>
        <w:pStyle w:val="BodyText"/>
      </w:pPr>
      <w:r>
        <w:t>Grille face 1/2" x 1/2" or 1" x 1" grid pattern 1" deep with a minimum of 85% free area.</w:t>
      </w:r>
    </w:p>
    <w:p w14:paraId="16E53195" w14:textId="77777777" w:rsidR="00971D39" w:rsidRDefault="00971D39" w:rsidP="00C16BA6">
      <w:pPr>
        <w:pStyle w:val="BodyText"/>
      </w:pPr>
    </w:p>
    <w:p w14:paraId="71ABD234" w14:textId="77777777" w:rsidR="005E1F04" w:rsidRDefault="00971D39" w:rsidP="00C16BA6">
      <w:pPr>
        <w:pStyle w:val="BodyText"/>
      </w:pPr>
      <w:r>
        <w:t xml:space="preserve">Grille sizes and finishes as shown on drawings and/or as scheduled. </w:t>
      </w:r>
    </w:p>
    <w:p w14:paraId="67AC141E" w14:textId="77777777" w:rsidR="005E1F04" w:rsidRDefault="005E1F04" w:rsidP="00C16BA6">
      <w:pPr>
        <w:pStyle w:val="BodyText"/>
      </w:pPr>
    </w:p>
    <w:p w14:paraId="4F8CAD39" w14:textId="2DD4BFDF" w:rsidR="00971D39" w:rsidRDefault="005E1F04" w:rsidP="00C16BA6">
      <w:pPr>
        <w:pStyle w:val="BodyText"/>
      </w:pPr>
      <w:r>
        <w:t>White, baked enamel finish or powder coat finish, unless otherwise indicated.</w:t>
      </w:r>
    </w:p>
    <w:p w14:paraId="62DE33E1" w14:textId="77777777" w:rsidR="00971D39" w:rsidRDefault="00971D39" w:rsidP="00C16BA6">
      <w:pPr>
        <w:pStyle w:val="BodyText"/>
      </w:pPr>
    </w:p>
    <w:p w14:paraId="01792638" w14:textId="77777777" w:rsidR="00971D39" w:rsidRDefault="00971D39" w:rsidP="00C16BA6">
      <w:pPr>
        <w:pStyle w:val="BodyText"/>
      </w:pPr>
      <w:r>
        <w:t>Screw holes on surface counter sunk to accept recessed type screws.</w:t>
      </w:r>
    </w:p>
    <w:p w14:paraId="1FBBDFE7" w14:textId="77777777" w:rsidR="00971D39" w:rsidRDefault="00971D39" w:rsidP="00C16BA6">
      <w:pPr>
        <w:pStyle w:val="BodyText"/>
      </w:pPr>
    </w:p>
    <w:p w14:paraId="0589652F" w14:textId="0A587ACB" w:rsidR="00971D39" w:rsidRDefault="00971D39" w:rsidP="00793098">
      <w:pPr>
        <w:pStyle w:val="Heading2"/>
      </w:pPr>
      <w:r>
        <w:t xml:space="preserve">HEAVY DUTY SIDEWALL RETURN/EXHAUST GRILLE </w:t>
      </w:r>
    </w:p>
    <w:p w14:paraId="09087537" w14:textId="36D8CA83" w:rsidR="00971D39" w:rsidRDefault="007238A3" w:rsidP="00C16BA6">
      <w:pPr>
        <w:pStyle w:val="BodyText"/>
      </w:pPr>
      <w:r>
        <w:t xml:space="preserve">Carnes Sturdicore, Krueger 480, Nailor 6100-HD, Price 91, Shoemaker 1610 </w:t>
      </w:r>
      <w:r w:rsidR="008563C8">
        <w:t>and</w:t>
      </w:r>
      <w:r>
        <w:t xml:space="preserve"> 1625, </w:t>
      </w:r>
      <w:r w:rsidR="00971D39">
        <w:t>Titus 30</w:t>
      </w:r>
      <w:r w:rsidR="003A3303">
        <w:t>.</w:t>
      </w:r>
    </w:p>
    <w:p w14:paraId="248578EF" w14:textId="77777777" w:rsidR="00971D39" w:rsidRDefault="00971D39" w:rsidP="00C16BA6">
      <w:pPr>
        <w:pStyle w:val="BodyText"/>
      </w:pPr>
    </w:p>
    <w:p w14:paraId="2F7D2F80" w14:textId="77777777" w:rsidR="00971D39" w:rsidRDefault="00971D39" w:rsidP="00C16BA6">
      <w:pPr>
        <w:pStyle w:val="BodyText"/>
      </w:pPr>
      <w:r>
        <w:t>Grille border 16-gauge steel and grille blades 14-gauge steel suitable for gymnasium applications.</w:t>
      </w:r>
    </w:p>
    <w:p w14:paraId="70941E7C" w14:textId="77777777" w:rsidR="00971D39" w:rsidRDefault="00971D39" w:rsidP="00C16BA6">
      <w:pPr>
        <w:pStyle w:val="BodyText"/>
      </w:pPr>
    </w:p>
    <w:p w14:paraId="7D6264D8" w14:textId="4754D04F" w:rsidR="00971D39" w:rsidRDefault="00971D39" w:rsidP="00C16BA6">
      <w:pPr>
        <w:pStyle w:val="BodyText"/>
      </w:pPr>
      <w:r>
        <w:t xml:space="preserve">Fixed blade (0 </w:t>
      </w:r>
      <w:r w:rsidR="00256709">
        <w:t xml:space="preserve">or </w:t>
      </w:r>
      <w:r>
        <w:t>45 degree).</w:t>
      </w:r>
    </w:p>
    <w:p w14:paraId="42C39E97" w14:textId="77777777" w:rsidR="00971D39" w:rsidRDefault="00971D39" w:rsidP="00C16BA6">
      <w:pPr>
        <w:pStyle w:val="BodyText"/>
      </w:pPr>
    </w:p>
    <w:p w14:paraId="65A7E4E3" w14:textId="77777777" w:rsidR="005E1F04" w:rsidRDefault="00971D39" w:rsidP="00C16BA6">
      <w:pPr>
        <w:pStyle w:val="BodyText"/>
      </w:pPr>
      <w:r>
        <w:t>Grille sizes as shown on drawings and/or as scheduled</w:t>
      </w:r>
      <w:r w:rsidR="005E1F04">
        <w:t>.</w:t>
      </w:r>
    </w:p>
    <w:p w14:paraId="7504D717" w14:textId="77777777" w:rsidR="005E1F04" w:rsidRDefault="005E1F04" w:rsidP="00C16BA6">
      <w:pPr>
        <w:pStyle w:val="BodyText"/>
      </w:pPr>
    </w:p>
    <w:p w14:paraId="55BC8C82" w14:textId="24D41AA7" w:rsidR="00971D39" w:rsidRDefault="005E1F04" w:rsidP="00C16BA6">
      <w:pPr>
        <w:pStyle w:val="BodyText"/>
      </w:pPr>
      <w:r>
        <w:t>White, baked enamel finish or powder coat finish, unless otherwise indicated.</w:t>
      </w:r>
    </w:p>
    <w:p w14:paraId="3D673A82" w14:textId="77777777" w:rsidR="005E1F04" w:rsidRDefault="005E1F04" w:rsidP="00C16BA6">
      <w:pPr>
        <w:pStyle w:val="BodyText"/>
      </w:pPr>
    </w:p>
    <w:p w14:paraId="3C3C5A8E" w14:textId="77777777" w:rsidR="00971D39" w:rsidRDefault="00971D39" w:rsidP="00793098">
      <w:pPr>
        <w:pStyle w:val="Heading2"/>
      </w:pPr>
      <w:r>
        <w:t xml:space="preserve">DOOR GRILLE </w:t>
      </w:r>
    </w:p>
    <w:p w14:paraId="0418F27C" w14:textId="746A7D90" w:rsidR="00971D39" w:rsidRDefault="00415797" w:rsidP="00C16BA6">
      <w:pPr>
        <w:pStyle w:val="BodyText"/>
      </w:pPr>
      <w:r>
        <w:t xml:space="preserve">Carnes RF and RG, Greenheck XG-DG, Metal Aire DG, Nailor 51DGD, Price ATG and STG, Shoemaker 4000 and 4100, </w:t>
      </w:r>
      <w:r w:rsidR="00971D39">
        <w:t>Titus 700</w:t>
      </w:r>
      <w:r>
        <w:t>.</w:t>
      </w:r>
    </w:p>
    <w:p w14:paraId="4C1B3538" w14:textId="77777777" w:rsidR="00971D39" w:rsidRDefault="00971D39" w:rsidP="00C16BA6">
      <w:pPr>
        <w:pStyle w:val="BodyText"/>
      </w:pPr>
    </w:p>
    <w:p w14:paraId="4AD58BB2" w14:textId="48BE37D6" w:rsidR="00971D39" w:rsidRDefault="002151C7" w:rsidP="00C16BA6">
      <w:pPr>
        <w:pStyle w:val="BodyText"/>
      </w:pPr>
      <w:r>
        <w:t>[</w:t>
      </w:r>
      <w:r w:rsidR="00971D39">
        <w:t>Aluminum</w:t>
      </w:r>
      <w:r>
        <w:t>]</w:t>
      </w:r>
      <w:r w:rsidR="00971D39">
        <w:t xml:space="preserve"> </w:t>
      </w:r>
      <w:r>
        <w:t>[</w:t>
      </w:r>
      <w:r w:rsidR="00971D39">
        <w:t>Steel</w:t>
      </w:r>
      <w:r>
        <w:t>]</w:t>
      </w:r>
      <w:r w:rsidR="00971D39">
        <w:t>. Sight tight.</w:t>
      </w:r>
    </w:p>
    <w:p w14:paraId="7D5D0A25" w14:textId="77777777" w:rsidR="00971D39" w:rsidRDefault="00971D39" w:rsidP="00C16BA6">
      <w:pPr>
        <w:pStyle w:val="BodyText"/>
      </w:pPr>
    </w:p>
    <w:p w14:paraId="755B2F84" w14:textId="77777777" w:rsidR="005E1F04" w:rsidRDefault="00971D39" w:rsidP="00C16BA6">
      <w:pPr>
        <w:pStyle w:val="BodyText"/>
      </w:pPr>
      <w:r>
        <w:t xml:space="preserve">Grille sizes, frame types, and finishes as shown on drawings and/or as scheduled.  </w:t>
      </w:r>
    </w:p>
    <w:p w14:paraId="463AC161" w14:textId="77777777" w:rsidR="005E1F04" w:rsidRDefault="005E1F04" w:rsidP="00C16BA6">
      <w:pPr>
        <w:pStyle w:val="BodyText"/>
      </w:pPr>
    </w:p>
    <w:p w14:paraId="57198BC4" w14:textId="10B90875" w:rsidR="00971D39" w:rsidRDefault="005E1F04" w:rsidP="00C16BA6">
      <w:pPr>
        <w:pStyle w:val="BodyText"/>
      </w:pPr>
      <w:r>
        <w:t>White, baked enamel finish or powder coat finish, unless otherwise indicated.</w:t>
      </w:r>
    </w:p>
    <w:p w14:paraId="0A13BCC4" w14:textId="77777777" w:rsidR="005E1F04" w:rsidRDefault="005E1F04" w:rsidP="00C16BA6">
      <w:pPr>
        <w:pStyle w:val="BodyText"/>
      </w:pPr>
    </w:p>
    <w:p w14:paraId="323D6786" w14:textId="77777777" w:rsidR="00971D39" w:rsidRDefault="00971D39" w:rsidP="00793098">
      <w:pPr>
        <w:pStyle w:val="Heading2"/>
      </w:pPr>
      <w:r>
        <w:t xml:space="preserve">DRUM DIFFUSER </w:t>
      </w:r>
    </w:p>
    <w:p w14:paraId="75312896" w14:textId="2AE180B6" w:rsidR="00971D39" w:rsidRDefault="00AA6296" w:rsidP="00C16BA6">
      <w:pPr>
        <w:pStyle w:val="BodyText"/>
      </w:pPr>
      <w:r>
        <w:t xml:space="preserve">Greenheck XG-RH, </w:t>
      </w:r>
      <w:r w:rsidR="000852EB">
        <w:t>Krueger DPL,</w:t>
      </w:r>
      <w:r>
        <w:t xml:space="preserve"> </w:t>
      </w:r>
      <w:r w:rsidR="00971D39">
        <w:t>Metal Aire RH</w:t>
      </w:r>
      <w:r w:rsidR="000852EB">
        <w:t xml:space="preserve">, </w:t>
      </w:r>
      <w:r>
        <w:t xml:space="preserve">Nailor 45DL1, </w:t>
      </w:r>
      <w:r w:rsidR="000852EB">
        <w:t>Price HCD</w:t>
      </w:r>
      <w:r>
        <w:t>.</w:t>
      </w:r>
      <w:r w:rsidR="00CC3CF7">
        <w:t xml:space="preserve"> </w:t>
      </w:r>
    </w:p>
    <w:p w14:paraId="79EEFCFF" w14:textId="77777777" w:rsidR="00971D39" w:rsidRDefault="00971D39" w:rsidP="00C16BA6">
      <w:pPr>
        <w:pStyle w:val="BodyText"/>
      </w:pPr>
    </w:p>
    <w:p w14:paraId="606CC23D" w14:textId="77777777" w:rsidR="00971D39" w:rsidRDefault="00971D39" w:rsidP="00C16BA6">
      <w:pPr>
        <w:pStyle w:val="BodyText"/>
      </w:pPr>
      <w:r>
        <w:t>Extruded aluminum with adjustable cylindrical drums and deflecting vanes. Minimum 60° angular adjustment of jet centerline rotating drum.</w:t>
      </w:r>
    </w:p>
    <w:p w14:paraId="476484E3" w14:textId="77777777" w:rsidR="005E1F04" w:rsidRDefault="005E1F04" w:rsidP="00C16BA6">
      <w:pPr>
        <w:pStyle w:val="BodyText"/>
      </w:pPr>
    </w:p>
    <w:p w14:paraId="764AD36D" w14:textId="1CE1933D" w:rsidR="005E1F04" w:rsidRDefault="005E1F04" w:rsidP="00C16BA6">
      <w:pPr>
        <w:pStyle w:val="BodyText"/>
      </w:pPr>
      <w:r>
        <w:t>White, baked enamel finish or powder coat finish, unless otherwise indicated.</w:t>
      </w:r>
    </w:p>
    <w:p w14:paraId="2F9DEA12" w14:textId="77777777" w:rsidR="00971D39" w:rsidRDefault="00971D39" w:rsidP="00C16BA6">
      <w:pPr>
        <w:pStyle w:val="BodyText"/>
      </w:pPr>
    </w:p>
    <w:p w14:paraId="5829768D" w14:textId="1FC28EF0" w:rsidR="00971D39" w:rsidRDefault="00793098" w:rsidP="00793098">
      <w:pPr>
        <w:pStyle w:val="Heading2"/>
      </w:pPr>
      <w:r>
        <w:t xml:space="preserve">LABORATORY SUPPLY DIFFUSER </w:t>
      </w:r>
    </w:p>
    <w:p w14:paraId="607A6ACD" w14:textId="1A100ED6" w:rsidR="00971D39" w:rsidRDefault="00971D39" w:rsidP="00C16BA6">
      <w:pPr>
        <w:pStyle w:val="BodyText"/>
      </w:pPr>
      <w:r>
        <w:rPr>
          <w:caps/>
        </w:rPr>
        <w:t>K</w:t>
      </w:r>
      <w:r>
        <w:t xml:space="preserve">rueger TAD, </w:t>
      </w:r>
      <w:r w:rsidR="00F24455">
        <w:t xml:space="preserve">Nailor 92RPD, </w:t>
      </w:r>
      <w:r>
        <w:t>Price RFD</w:t>
      </w:r>
      <w:r w:rsidR="00A30386">
        <w:t xml:space="preserve">, </w:t>
      </w:r>
      <w:r w:rsidR="00872B9A">
        <w:t>Shoemaker 5185</w:t>
      </w:r>
      <w:r w:rsidR="00F24455">
        <w:t>.</w:t>
      </w:r>
    </w:p>
    <w:p w14:paraId="53602B04" w14:textId="77777777" w:rsidR="00971D39" w:rsidRDefault="00971D39" w:rsidP="00C16BA6">
      <w:pPr>
        <w:pStyle w:val="BodyText"/>
      </w:pPr>
    </w:p>
    <w:p w14:paraId="2B5F0B8D" w14:textId="08426AB8" w:rsidR="00971D39" w:rsidRDefault="00F24455" w:rsidP="00C16BA6">
      <w:pPr>
        <w:pStyle w:val="BodyText"/>
      </w:pPr>
      <w:r>
        <w:t>[</w:t>
      </w:r>
      <w:r w:rsidR="00971D39">
        <w:t>304 stainless steel</w:t>
      </w:r>
      <w:r>
        <w:t>]</w:t>
      </w:r>
      <w:r w:rsidR="00971D39">
        <w:t xml:space="preserve"> </w:t>
      </w:r>
      <w:r>
        <w:t>[</w:t>
      </w:r>
      <w:r w:rsidR="00971D39">
        <w:t>Aluminum with baked on epoxy</w:t>
      </w:r>
      <w:r>
        <w:t>] [</w:t>
      </w:r>
      <w:r w:rsidR="00971D39">
        <w:t>White baked enamel</w:t>
      </w:r>
      <w:r w:rsidR="008C724A">
        <w:t xml:space="preserve"> </w:t>
      </w:r>
      <w:r w:rsidR="009940EC">
        <w:t xml:space="preserve">or </w:t>
      </w:r>
      <w:r w:rsidR="00872B9A">
        <w:t>powder coat</w:t>
      </w:r>
      <w:r w:rsidR="008C724A">
        <w:t xml:space="preserve"> finish</w:t>
      </w:r>
      <w:r>
        <w:t>]</w:t>
      </w:r>
      <w:r w:rsidR="00971D39">
        <w:t xml:space="preserve"> with opposed blade volume control damper.  Volume dampers steel, adjustable from diffuser face.</w:t>
      </w:r>
    </w:p>
    <w:p w14:paraId="784AE48E" w14:textId="77777777" w:rsidR="00971D39" w:rsidRDefault="00971D39" w:rsidP="00C16BA6">
      <w:pPr>
        <w:pStyle w:val="BodyText"/>
      </w:pPr>
    </w:p>
    <w:p w14:paraId="6C2F0E99" w14:textId="77777777" w:rsidR="00971D39" w:rsidRDefault="00971D39" w:rsidP="00C16BA6">
      <w:pPr>
        <w:pStyle w:val="BodyText"/>
      </w:pPr>
      <w:r>
        <w:t>Diffuser removable perforated face with directional blades.  Non-aspirating radial air pattern.  Configured with air supply plenums with inlet collars to assure uniform discharge velocity over faces of units.</w:t>
      </w:r>
    </w:p>
    <w:p w14:paraId="644FFCE4" w14:textId="77777777" w:rsidR="00971D39" w:rsidRDefault="00971D39" w:rsidP="00C16BA6">
      <w:pPr>
        <w:pStyle w:val="BodyText"/>
      </w:pPr>
    </w:p>
    <w:p w14:paraId="6BA593A9" w14:textId="77777777" w:rsidR="00971D39" w:rsidRDefault="00971D39" w:rsidP="00793098">
      <w:pPr>
        <w:pStyle w:val="Heading2"/>
      </w:pPr>
      <w:r>
        <w:t>PERFORATED DUCT DIFFUSER</w:t>
      </w:r>
    </w:p>
    <w:p w14:paraId="1836EDEA" w14:textId="795FA53C" w:rsidR="00971D39" w:rsidRDefault="00971D39" w:rsidP="00C16BA6">
      <w:pPr>
        <w:pStyle w:val="BodyText"/>
      </w:pPr>
      <w:r>
        <w:t>United Sheet Metal SP or approved equal.</w:t>
      </w:r>
    </w:p>
    <w:p w14:paraId="0E51EECC" w14:textId="77777777" w:rsidR="00971D39" w:rsidRDefault="00971D39" w:rsidP="00C16BA6">
      <w:pPr>
        <w:pStyle w:val="BodyText"/>
      </w:pPr>
    </w:p>
    <w:p w14:paraId="7842B1D7" w14:textId="13234B31" w:rsidR="00971D39" w:rsidRDefault="00971D39" w:rsidP="00C16BA6">
      <w:pPr>
        <w:pStyle w:val="BodyText"/>
      </w:pPr>
      <w:r>
        <w:t xml:space="preserve">Perforated, spiral, paintable galvanized steel (ASTM-A257), </w:t>
      </w:r>
      <w:r w:rsidR="00D14070">
        <w:t>24-gauge</w:t>
      </w:r>
      <w:r>
        <w:t xml:space="preserve"> lockseam duct with standing rib. Perforations open area of 23 percent.</w:t>
      </w:r>
    </w:p>
    <w:p w14:paraId="31AD8BFA" w14:textId="77777777" w:rsidR="00971D39" w:rsidRDefault="00971D39" w:rsidP="00C16BA6">
      <w:pPr>
        <w:pStyle w:val="BodyText"/>
      </w:pPr>
    </w:p>
    <w:p w14:paraId="69DFCDDC" w14:textId="5D39324D" w:rsidR="00971D39" w:rsidRDefault="00971D39" w:rsidP="00C16BA6">
      <w:pPr>
        <w:pStyle w:val="BodyText"/>
      </w:pPr>
      <w:r>
        <w:t xml:space="preserve">Duct sizes, types, and accessories as shown on drawings and/or as scheduled. </w:t>
      </w:r>
    </w:p>
    <w:p w14:paraId="49E95B2B" w14:textId="77777777" w:rsidR="00971D39" w:rsidRDefault="00971D39" w:rsidP="00C16BA6">
      <w:pPr>
        <w:pStyle w:val="BodyText"/>
      </w:pPr>
    </w:p>
    <w:p w14:paraId="185B7031" w14:textId="77777777" w:rsidR="00971D39" w:rsidRDefault="00971D39" w:rsidP="00C16BA6">
      <w:pPr>
        <w:pStyle w:val="BodyText"/>
      </w:pPr>
    </w:p>
    <w:p w14:paraId="06EBCD0A" w14:textId="77777777" w:rsidR="00971D39" w:rsidRDefault="00971D39" w:rsidP="00793098">
      <w:pPr>
        <w:pStyle w:val="Heading1"/>
      </w:pPr>
      <w:r>
        <w:t xml:space="preserve">PART 3 </w:t>
      </w:r>
      <w:r>
        <w:noBreakHyphen/>
        <w:t xml:space="preserve"> EXECUTION</w:t>
      </w:r>
    </w:p>
    <w:p w14:paraId="1F25A5D1" w14:textId="77777777" w:rsidR="00971D39" w:rsidRDefault="00971D39" w:rsidP="00C16BA6">
      <w:pPr>
        <w:pStyle w:val="BodyText"/>
      </w:pPr>
    </w:p>
    <w:p w14:paraId="02570AB6" w14:textId="77777777" w:rsidR="00971D39" w:rsidRDefault="00971D39" w:rsidP="00793098">
      <w:pPr>
        <w:pStyle w:val="Heading2"/>
      </w:pPr>
      <w:r>
        <w:t>INSTALLATION</w:t>
      </w:r>
    </w:p>
    <w:p w14:paraId="60429C0A" w14:textId="77777777" w:rsidR="00971D39" w:rsidRDefault="00971D39" w:rsidP="00C16BA6">
      <w:pPr>
        <w:pStyle w:val="BodyText"/>
      </w:pPr>
      <w:r>
        <w:t>Install grilles, registers and diffusers as shown on drawings and according to manufacturer's instructions.</w:t>
      </w:r>
    </w:p>
    <w:p w14:paraId="7669271D" w14:textId="77777777" w:rsidR="00971D39" w:rsidRDefault="00971D39" w:rsidP="00C16BA6">
      <w:pPr>
        <w:pStyle w:val="BodyText"/>
      </w:pPr>
    </w:p>
    <w:p w14:paraId="3B0E8191" w14:textId="77777777" w:rsidR="00971D39" w:rsidRDefault="00971D39" w:rsidP="00C16BA6">
      <w:pPr>
        <w:pStyle w:val="BodyText"/>
      </w:pPr>
      <w:r>
        <w:t>Furnish diffusers with equalizing grids where it is not possible to maintain minimum 2 duct diameter straight duct into diffuser.  Equalizing grids shall consist of individually adjustable vanes designed for equalizing airflow into diffuser neck and providing directional control of airflow.</w:t>
      </w:r>
    </w:p>
    <w:p w14:paraId="368D5F3C" w14:textId="77777777" w:rsidR="00971D39" w:rsidRDefault="00971D39" w:rsidP="00C16BA6">
      <w:pPr>
        <w:pStyle w:val="BodyText"/>
      </w:pPr>
    </w:p>
    <w:p w14:paraId="688B462E" w14:textId="77777777" w:rsidR="00971D39" w:rsidRDefault="00971D39" w:rsidP="00C16BA6">
      <w:pPr>
        <w:pStyle w:val="BodyText"/>
      </w:pPr>
      <w:r>
        <w:t>Unless otherwise indicated, size ductwork drops to diffusers or grilles to match unit collar size.</w:t>
      </w:r>
    </w:p>
    <w:p w14:paraId="42103431" w14:textId="77777777" w:rsidR="00971D39" w:rsidRDefault="00971D39" w:rsidP="00C16BA6">
      <w:pPr>
        <w:pStyle w:val="BodyText"/>
      </w:pPr>
    </w:p>
    <w:p w14:paraId="02AF21B5" w14:textId="77777777" w:rsidR="00971D39" w:rsidRDefault="00971D39" w:rsidP="00C16BA6">
      <w:pPr>
        <w:pStyle w:val="BodyText"/>
      </w:pPr>
      <w:bookmarkStart w:id="4" w:name="QuickMark"/>
      <w:bookmarkEnd w:id="4"/>
      <w:r>
        <w:t>Seal connections between ductwork drops and diffusers/grilles airtight.</w:t>
      </w:r>
    </w:p>
    <w:p w14:paraId="13ACD16E" w14:textId="77777777" w:rsidR="00971D39" w:rsidRDefault="00971D39" w:rsidP="00C16BA6">
      <w:pPr>
        <w:pStyle w:val="BodyText"/>
      </w:pPr>
    </w:p>
    <w:p w14:paraId="67EB3709" w14:textId="77777777" w:rsidR="00971D39" w:rsidRDefault="00971D39" w:rsidP="00C16BA6">
      <w:pPr>
        <w:pStyle w:val="BodyText"/>
      </w:pPr>
      <w:r>
        <w:t>Blank off unused portion of linear slot diffusers and linear bar diffusers and grilles.</w:t>
      </w:r>
    </w:p>
    <w:p w14:paraId="45AB4F74" w14:textId="77777777" w:rsidR="00971D39" w:rsidRDefault="00971D39" w:rsidP="00C16BA6">
      <w:pPr>
        <w:pStyle w:val="BodyText"/>
      </w:pPr>
    </w:p>
    <w:p w14:paraId="5813E04B" w14:textId="77777777" w:rsidR="00971D39" w:rsidRDefault="00971D39" w:rsidP="00C16BA6">
      <w:pPr>
        <w:pStyle w:val="BodyText"/>
      </w:pPr>
      <w:r>
        <w:t>Where diffusers, registers and grilles cannot be installed to avoid seeing inside duct, paint inside of duct with flat black paint to reduce visibility.</w:t>
      </w:r>
    </w:p>
    <w:p w14:paraId="0D907E35" w14:textId="77777777" w:rsidR="00971D39" w:rsidRDefault="00971D39" w:rsidP="00C16BA6">
      <w:pPr>
        <w:pStyle w:val="BodyText"/>
      </w:pPr>
    </w:p>
    <w:p w14:paraId="7B466C60" w14:textId="77777777" w:rsidR="00971D39" w:rsidRDefault="00971D39" w:rsidP="00C16BA6">
      <w:pPr>
        <w:pStyle w:val="BodyText"/>
      </w:pPr>
      <w:r>
        <w:t>In clean rooms and animal holding rooms, caulk space between diffuser or grille and ceiling or wall to be air and watertight.  User clear, non-hardening silicone sealant compatible with ceiling or wall surfaces.  Sealant shall be resistant to microbiological growth.</w:t>
      </w:r>
    </w:p>
    <w:p w14:paraId="57B896C2" w14:textId="77777777" w:rsidR="00971D39" w:rsidRDefault="00971D39" w:rsidP="00C16BA6">
      <w:pPr>
        <w:pStyle w:val="BodyText"/>
      </w:pPr>
    </w:p>
    <w:p w14:paraId="5F7C824B" w14:textId="77777777" w:rsidR="00C31095" w:rsidRPr="004B6434" w:rsidRDefault="00C31095" w:rsidP="00793098">
      <w:pPr>
        <w:pStyle w:val="Heading2"/>
      </w:pPr>
      <w:r w:rsidRPr="004B6434">
        <w:t xml:space="preserve">CONSTRUCTION VERIFICATION </w:t>
      </w:r>
    </w:p>
    <w:p w14:paraId="469F4DB7" w14:textId="77777777" w:rsidR="00C31095" w:rsidRPr="004B6434" w:rsidRDefault="00C31095" w:rsidP="00C16BA6">
      <w:pPr>
        <w:pStyle w:val="BodyText"/>
      </w:pPr>
      <w:r w:rsidRPr="004B6434">
        <w:t>Contractor is responsible for utilizing the construction verification checklists supplie</w:t>
      </w:r>
      <w:r w:rsidR="00BC38AD">
        <w:t>d under specification Section 23</w:t>
      </w:r>
      <w:r w:rsidRPr="004B6434">
        <w:t xml:space="preserve"> 08 00 in accordance with the procedures defined for construction verification in Section 01 91 01 or 01 91 02.</w:t>
      </w:r>
    </w:p>
    <w:p w14:paraId="6875307B" w14:textId="77777777" w:rsidR="00525C77" w:rsidRDefault="00525C77" w:rsidP="00C16BA6">
      <w:pPr>
        <w:pStyle w:val="BodyText"/>
      </w:pPr>
    </w:p>
    <w:p w14:paraId="72D1D811" w14:textId="64997296" w:rsidR="00971D39" w:rsidRDefault="00971D39" w:rsidP="00793098">
      <w:pPr>
        <w:pStyle w:val="BodyText"/>
        <w:jc w:val="center"/>
      </w:pPr>
      <w:r>
        <w:t>END OF SECTION</w:t>
      </w:r>
    </w:p>
    <w:p w14:paraId="775AE7E7" w14:textId="77777777" w:rsidR="00971D39" w:rsidRDefault="00971D39" w:rsidP="00C16BA6">
      <w:pPr>
        <w:pStyle w:val="BodyText"/>
      </w:pPr>
    </w:p>
    <w:p w14:paraId="757F8020" w14:textId="77777777" w:rsidR="00971D39" w:rsidRDefault="00971D39" w:rsidP="00C16BA6">
      <w:pPr>
        <w:pStyle w:val="BodyText"/>
      </w:pPr>
    </w:p>
    <w:p w14:paraId="37634B87" w14:textId="77777777" w:rsidR="00971D39" w:rsidRDefault="00971D39" w:rsidP="00C16BA6">
      <w:pPr>
        <w:pStyle w:val="BodyText"/>
      </w:pPr>
    </w:p>
    <w:sectPr w:rsidR="00971D39">
      <w:endnotePr>
        <w:numFmt w:val="decimal"/>
      </w:endnotePr>
      <w:type w:val="continuous"/>
      <w:pgSz w:w="12240" w:h="15840"/>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44A9" w14:textId="77777777" w:rsidR="00CE0F8A" w:rsidRDefault="00CE0F8A">
      <w:r>
        <w:separator/>
      </w:r>
    </w:p>
  </w:endnote>
  <w:endnote w:type="continuationSeparator" w:id="0">
    <w:p w14:paraId="6568CCBA" w14:textId="77777777" w:rsidR="00CE0F8A" w:rsidRDefault="00CE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BF9A" w14:textId="77777777" w:rsidR="00DF6B8D" w:rsidRDefault="00DF6B8D">
    <w:pPr>
      <w:jc w:val="center"/>
    </w:pPr>
    <w:r>
      <w:t>D</w:t>
    </w:r>
    <w:r w:rsidR="00A23ECA">
      <w:t>FD</w:t>
    </w:r>
    <w:r>
      <w:t xml:space="preserve"> Project No.</w:t>
    </w:r>
  </w:p>
  <w:p w14:paraId="0B063A9C" w14:textId="77777777" w:rsidR="00DF6B8D" w:rsidRDefault="00DF6B8D">
    <w:pPr>
      <w:jc w:val="center"/>
    </w:pPr>
    <w:r>
      <w:t>23 37 13-</w:t>
    </w:r>
    <w:r>
      <w:rPr>
        <w:rStyle w:val="PageNumber"/>
      </w:rPr>
      <w:fldChar w:fldCharType="begin"/>
    </w:r>
    <w:r>
      <w:rPr>
        <w:rStyle w:val="PageNumber"/>
      </w:rPr>
      <w:instrText xml:space="preserve"> PAGE </w:instrText>
    </w:r>
    <w:r>
      <w:rPr>
        <w:rStyle w:val="PageNumber"/>
      </w:rPr>
      <w:fldChar w:fldCharType="separate"/>
    </w:r>
    <w:r w:rsidR="00942A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999B" w14:textId="77777777" w:rsidR="00CE0F8A" w:rsidRDefault="00CE0F8A">
      <w:r>
        <w:separator/>
      </w:r>
    </w:p>
  </w:footnote>
  <w:footnote w:type="continuationSeparator" w:id="0">
    <w:p w14:paraId="32F3B5AB" w14:textId="77777777" w:rsidR="00CE0F8A" w:rsidRDefault="00CE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02C53F9"/>
    <w:multiLevelType w:val="hybridMultilevel"/>
    <w:tmpl w:val="7ED8C5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06659442">
    <w:abstractNumId w:val="2"/>
  </w:num>
  <w:num w:numId="2" w16cid:durableId="1253590091">
    <w:abstractNumId w:val="0"/>
  </w:num>
  <w:num w:numId="3" w16cid:durableId="78524103">
    <w:abstractNumId w:val="4"/>
  </w:num>
  <w:num w:numId="4" w16cid:durableId="1861626961">
    <w:abstractNumId w:val="1"/>
  </w:num>
  <w:num w:numId="5" w16cid:durableId="96963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39"/>
    <w:rsid w:val="00011352"/>
    <w:rsid w:val="00024A80"/>
    <w:rsid w:val="00081E9C"/>
    <w:rsid w:val="000852EB"/>
    <w:rsid w:val="000A036C"/>
    <w:rsid w:val="000B2080"/>
    <w:rsid w:val="000C5924"/>
    <w:rsid w:val="000C70F0"/>
    <w:rsid w:val="000D0902"/>
    <w:rsid w:val="000D74BB"/>
    <w:rsid w:val="000E4F2F"/>
    <w:rsid w:val="00112387"/>
    <w:rsid w:val="00120224"/>
    <w:rsid w:val="00121223"/>
    <w:rsid w:val="00132B5A"/>
    <w:rsid w:val="001330D6"/>
    <w:rsid w:val="00133BA0"/>
    <w:rsid w:val="00157BE7"/>
    <w:rsid w:val="00177D4A"/>
    <w:rsid w:val="001B4D3A"/>
    <w:rsid w:val="001C3274"/>
    <w:rsid w:val="001C3580"/>
    <w:rsid w:val="001D334D"/>
    <w:rsid w:val="001F3A1E"/>
    <w:rsid w:val="00206572"/>
    <w:rsid w:val="002151C7"/>
    <w:rsid w:val="00234C7C"/>
    <w:rsid w:val="00256709"/>
    <w:rsid w:val="00262E13"/>
    <w:rsid w:val="00280165"/>
    <w:rsid w:val="00291A15"/>
    <w:rsid w:val="002A2EDA"/>
    <w:rsid w:val="002B2E24"/>
    <w:rsid w:val="002C1CEB"/>
    <w:rsid w:val="002D2C01"/>
    <w:rsid w:val="002D6222"/>
    <w:rsid w:val="002E3237"/>
    <w:rsid w:val="002E4C36"/>
    <w:rsid w:val="002E6F56"/>
    <w:rsid w:val="002F66CA"/>
    <w:rsid w:val="00302C34"/>
    <w:rsid w:val="003057C1"/>
    <w:rsid w:val="003065CF"/>
    <w:rsid w:val="00334C81"/>
    <w:rsid w:val="00335A2F"/>
    <w:rsid w:val="00335D2F"/>
    <w:rsid w:val="00340F55"/>
    <w:rsid w:val="00343F24"/>
    <w:rsid w:val="003659D2"/>
    <w:rsid w:val="00365B1B"/>
    <w:rsid w:val="00370834"/>
    <w:rsid w:val="00375CEF"/>
    <w:rsid w:val="00387EB0"/>
    <w:rsid w:val="00391072"/>
    <w:rsid w:val="003960B8"/>
    <w:rsid w:val="003A0A4F"/>
    <w:rsid w:val="003A3303"/>
    <w:rsid w:val="003C13BE"/>
    <w:rsid w:val="003E45AA"/>
    <w:rsid w:val="003F2DDA"/>
    <w:rsid w:val="00410DD9"/>
    <w:rsid w:val="00411612"/>
    <w:rsid w:val="00413B72"/>
    <w:rsid w:val="00415797"/>
    <w:rsid w:val="00426779"/>
    <w:rsid w:val="00443A99"/>
    <w:rsid w:val="00452959"/>
    <w:rsid w:val="004670F9"/>
    <w:rsid w:val="00467B75"/>
    <w:rsid w:val="00476032"/>
    <w:rsid w:val="004768C3"/>
    <w:rsid w:val="004A4506"/>
    <w:rsid w:val="004A72C9"/>
    <w:rsid w:val="004B0B81"/>
    <w:rsid w:val="004B6434"/>
    <w:rsid w:val="004C41B4"/>
    <w:rsid w:val="004D1FCA"/>
    <w:rsid w:val="004E7444"/>
    <w:rsid w:val="004F0EE6"/>
    <w:rsid w:val="00516034"/>
    <w:rsid w:val="00524C52"/>
    <w:rsid w:val="00525C77"/>
    <w:rsid w:val="00541485"/>
    <w:rsid w:val="00544915"/>
    <w:rsid w:val="00546C39"/>
    <w:rsid w:val="005655C2"/>
    <w:rsid w:val="005814D8"/>
    <w:rsid w:val="0059538B"/>
    <w:rsid w:val="005B7095"/>
    <w:rsid w:val="005E1F04"/>
    <w:rsid w:val="005E295B"/>
    <w:rsid w:val="005F00AC"/>
    <w:rsid w:val="00603752"/>
    <w:rsid w:val="00606AF0"/>
    <w:rsid w:val="00615FC5"/>
    <w:rsid w:val="00633758"/>
    <w:rsid w:val="00640C71"/>
    <w:rsid w:val="00653072"/>
    <w:rsid w:val="006665E0"/>
    <w:rsid w:val="00686C83"/>
    <w:rsid w:val="006A579F"/>
    <w:rsid w:val="006C0BEA"/>
    <w:rsid w:val="006C20F2"/>
    <w:rsid w:val="006C46CA"/>
    <w:rsid w:val="006C5D4D"/>
    <w:rsid w:val="006D08C7"/>
    <w:rsid w:val="006D353F"/>
    <w:rsid w:val="00700F8E"/>
    <w:rsid w:val="00703E62"/>
    <w:rsid w:val="00707647"/>
    <w:rsid w:val="0071128D"/>
    <w:rsid w:val="0071382D"/>
    <w:rsid w:val="00716EBA"/>
    <w:rsid w:val="0072230B"/>
    <w:rsid w:val="007238A3"/>
    <w:rsid w:val="00757623"/>
    <w:rsid w:val="007630EE"/>
    <w:rsid w:val="00793098"/>
    <w:rsid w:val="007958A8"/>
    <w:rsid w:val="007B2156"/>
    <w:rsid w:val="007B2D9C"/>
    <w:rsid w:val="007B38D2"/>
    <w:rsid w:val="007B742A"/>
    <w:rsid w:val="007B7591"/>
    <w:rsid w:val="007C366B"/>
    <w:rsid w:val="00812594"/>
    <w:rsid w:val="00824859"/>
    <w:rsid w:val="00850207"/>
    <w:rsid w:val="008563C8"/>
    <w:rsid w:val="00864D90"/>
    <w:rsid w:val="00872B9A"/>
    <w:rsid w:val="00891B98"/>
    <w:rsid w:val="008B4F82"/>
    <w:rsid w:val="008B54D2"/>
    <w:rsid w:val="008C724A"/>
    <w:rsid w:val="008D30ED"/>
    <w:rsid w:val="00925C76"/>
    <w:rsid w:val="009269B9"/>
    <w:rsid w:val="00942AF0"/>
    <w:rsid w:val="00951567"/>
    <w:rsid w:val="009517DE"/>
    <w:rsid w:val="00966A80"/>
    <w:rsid w:val="00971D39"/>
    <w:rsid w:val="00990134"/>
    <w:rsid w:val="009940EC"/>
    <w:rsid w:val="00996D36"/>
    <w:rsid w:val="009C5526"/>
    <w:rsid w:val="00A13051"/>
    <w:rsid w:val="00A148AD"/>
    <w:rsid w:val="00A23ECA"/>
    <w:rsid w:val="00A25D17"/>
    <w:rsid w:val="00A30386"/>
    <w:rsid w:val="00A30A37"/>
    <w:rsid w:val="00A332AE"/>
    <w:rsid w:val="00A44A5B"/>
    <w:rsid w:val="00A51818"/>
    <w:rsid w:val="00A53F7D"/>
    <w:rsid w:val="00A802F1"/>
    <w:rsid w:val="00A84D8C"/>
    <w:rsid w:val="00A91CED"/>
    <w:rsid w:val="00AA6296"/>
    <w:rsid w:val="00AA7FDF"/>
    <w:rsid w:val="00AB7C1A"/>
    <w:rsid w:val="00AF24EE"/>
    <w:rsid w:val="00AF5C81"/>
    <w:rsid w:val="00B053C6"/>
    <w:rsid w:val="00B25427"/>
    <w:rsid w:val="00B3079D"/>
    <w:rsid w:val="00B346E3"/>
    <w:rsid w:val="00B61449"/>
    <w:rsid w:val="00B6256D"/>
    <w:rsid w:val="00B8608A"/>
    <w:rsid w:val="00B95F5D"/>
    <w:rsid w:val="00BB199A"/>
    <w:rsid w:val="00BB4476"/>
    <w:rsid w:val="00BC38AD"/>
    <w:rsid w:val="00BD21F3"/>
    <w:rsid w:val="00BF1A7B"/>
    <w:rsid w:val="00BF261D"/>
    <w:rsid w:val="00BF7F28"/>
    <w:rsid w:val="00C1578A"/>
    <w:rsid w:val="00C15ECD"/>
    <w:rsid w:val="00C16BA6"/>
    <w:rsid w:val="00C22EBF"/>
    <w:rsid w:val="00C246F3"/>
    <w:rsid w:val="00C24E76"/>
    <w:rsid w:val="00C31095"/>
    <w:rsid w:val="00C56822"/>
    <w:rsid w:val="00C63EEA"/>
    <w:rsid w:val="00C70BE2"/>
    <w:rsid w:val="00C86527"/>
    <w:rsid w:val="00C94187"/>
    <w:rsid w:val="00CB0B45"/>
    <w:rsid w:val="00CC3CF7"/>
    <w:rsid w:val="00CC6976"/>
    <w:rsid w:val="00CE0F8A"/>
    <w:rsid w:val="00CE7935"/>
    <w:rsid w:val="00D06E91"/>
    <w:rsid w:val="00D11956"/>
    <w:rsid w:val="00D14070"/>
    <w:rsid w:val="00D50129"/>
    <w:rsid w:val="00D560B9"/>
    <w:rsid w:val="00D56819"/>
    <w:rsid w:val="00D73628"/>
    <w:rsid w:val="00D75BBB"/>
    <w:rsid w:val="00D922DE"/>
    <w:rsid w:val="00DA71FC"/>
    <w:rsid w:val="00DA770B"/>
    <w:rsid w:val="00DC08C7"/>
    <w:rsid w:val="00DC7550"/>
    <w:rsid w:val="00DD2894"/>
    <w:rsid w:val="00DE0C33"/>
    <w:rsid w:val="00DF1E34"/>
    <w:rsid w:val="00DF6B8D"/>
    <w:rsid w:val="00DF7ECB"/>
    <w:rsid w:val="00E05376"/>
    <w:rsid w:val="00E128F2"/>
    <w:rsid w:val="00E60164"/>
    <w:rsid w:val="00E77B38"/>
    <w:rsid w:val="00E828CA"/>
    <w:rsid w:val="00E9617C"/>
    <w:rsid w:val="00EB1494"/>
    <w:rsid w:val="00EB49E1"/>
    <w:rsid w:val="00ED0FE0"/>
    <w:rsid w:val="00EF516E"/>
    <w:rsid w:val="00F15A10"/>
    <w:rsid w:val="00F16030"/>
    <w:rsid w:val="00F20260"/>
    <w:rsid w:val="00F20C47"/>
    <w:rsid w:val="00F24455"/>
    <w:rsid w:val="00F2623E"/>
    <w:rsid w:val="00F448A5"/>
    <w:rsid w:val="00F506AB"/>
    <w:rsid w:val="00F6537B"/>
    <w:rsid w:val="00F7149F"/>
    <w:rsid w:val="00F74179"/>
    <w:rsid w:val="00F74261"/>
    <w:rsid w:val="00F75020"/>
    <w:rsid w:val="00F96853"/>
    <w:rsid w:val="00FA30DD"/>
    <w:rsid w:val="00FA5FFC"/>
    <w:rsid w:val="00FB2511"/>
    <w:rsid w:val="00FB4302"/>
    <w:rsid w:val="00FB4729"/>
    <w:rsid w:val="00FC4F2E"/>
    <w:rsid w:val="00FE6942"/>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41C92"/>
  <w15:docId w15:val="{EDC3B30E-E695-4070-9C4E-2AF147E3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A6"/>
  </w:style>
  <w:style w:type="paragraph" w:styleId="Heading1">
    <w:name w:val="heading 1"/>
    <w:basedOn w:val="Normal"/>
    <w:next w:val="Normal"/>
    <w:rsid w:val="00C16BA6"/>
    <w:pPr>
      <w:keepNext/>
      <w:spacing w:line="200" w:lineRule="exact"/>
      <w:jc w:val="center"/>
      <w:outlineLvl w:val="0"/>
    </w:pPr>
    <w:rPr>
      <w:b/>
      <w:lang w:val="fr-FR"/>
    </w:rPr>
  </w:style>
  <w:style w:type="paragraph" w:styleId="Heading2">
    <w:name w:val="heading 2"/>
    <w:basedOn w:val="Normal"/>
    <w:next w:val="Normal"/>
    <w:link w:val="Heading2Char"/>
    <w:qFormat/>
    <w:rsid w:val="00C16BA6"/>
    <w:pPr>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16BA6"/>
    <w:pPr>
      <w:tabs>
        <w:tab w:val="center" w:pos="4320"/>
        <w:tab w:val="right" w:pos="8640"/>
      </w:tabs>
    </w:pPr>
  </w:style>
  <w:style w:type="paragraph" w:styleId="Footer">
    <w:name w:val="footer"/>
    <w:basedOn w:val="Normal"/>
    <w:rsid w:val="00C16BA6"/>
    <w:pPr>
      <w:tabs>
        <w:tab w:val="center" w:pos="4320"/>
        <w:tab w:val="right" w:pos="8640"/>
      </w:tabs>
    </w:pPr>
  </w:style>
  <w:style w:type="character" w:styleId="LineNumber">
    <w:name w:val="line number"/>
    <w:basedOn w:val="DefaultParagraphFont"/>
    <w:rsid w:val="00C16BA6"/>
  </w:style>
  <w:style w:type="character" w:styleId="PageNumber">
    <w:name w:val="page number"/>
    <w:basedOn w:val="DefaultParagraphFont"/>
  </w:style>
  <w:style w:type="paragraph" w:styleId="BodyTextIndent">
    <w:name w:val="Body Text Indent"/>
    <w:basedOn w:val="Normal"/>
    <w:pPr>
      <w:spacing w:line="200" w:lineRule="exact"/>
      <w:ind w:left="720"/>
      <w:jc w:val="both"/>
    </w:pPr>
    <w:rPr>
      <w:rFonts w:ascii="Tms Rmn" w:hAnsi="Tms Rmn"/>
      <w:b/>
      <w:i/>
      <w:color w:val="FF0000"/>
    </w:rPr>
  </w:style>
  <w:style w:type="paragraph" w:styleId="Title">
    <w:name w:val="Title"/>
    <w:basedOn w:val="Normal"/>
    <w:qFormat/>
    <w:rsid w:val="00C16BA6"/>
    <w:pPr>
      <w:spacing w:line="200" w:lineRule="exact"/>
      <w:jc w:val="center"/>
    </w:pPr>
    <w:rPr>
      <w:b/>
    </w:rPr>
  </w:style>
  <w:style w:type="paragraph" w:customStyle="1" w:styleId="RevisionDate">
    <w:name w:val="Revision Date"/>
    <w:basedOn w:val="Footer"/>
    <w:rsid w:val="00703E62"/>
    <w:pPr>
      <w:spacing w:line="200" w:lineRule="exact"/>
      <w:jc w:val="center"/>
    </w:pPr>
    <w:rPr>
      <w:b/>
      <w:snapToGrid w:val="0"/>
      <w:sz w:val="16"/>
    </w:rPr>
  </w:style>
  <w:style w:type="paragraph" w:styleId="BalloonText">
    <w:name w:val="Balloon Text"/>
    <w:basedOn w:val="Normal"/>
    <w:semiHidden/>
    <w:rsid w:val="00525C77"/>
    <w:rPr>
      <w:rFonts w:ascii="Tahoma" w:hAnsi="Tahoma" w:cs="Tahoma"/>
      <w:sz w:val="16"/>
      <w:szCs w:val="16"/>
    </w:rPr>
  </w:style>
  <w:style w:type="paragraph" w:styleId="BodyText">
    <w:name w:val="Body Text"/>
    <w:basedOn w:val="Normal"/>
    <w:link w:val="BodyTextChar"/>
    <w:rsid w:val="00C16BA6"/>
    <w:pPr>
      <w:spacing w:line="200" w:lineRule="exact"/>
      <w:jc w:val="both"/>
    </w:pPr>
  </w:style>
  <w:style w:type="character" w:customStyle="1" w:styleId="BodyTextChar">
    <w:name w:val="Body Text Char"/>
    <w:basedOn w:val="DefaultParagraphFont"/>
    <w:link w:val="BodyText"/>
    <w:rsid w:val="00C16BA6"/>
  </w:style>
  <w:style w:type="paragraph" w:customStyle="1" w:styleId="Comments">
    <w:name w:val="Comments"/>
    <w:basedOn w:val="Normal"/>
    <w:qFormat/>
    <w:rsid w:val="00C16BA6"/>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C16BA6"/>
    <w:rPr>
      <w:b/>
    </w:rPr>
  </w:style>
  <w:style w:type="paragraph" w:customStyle="1" w:styleId="Level3Header">
    <w:name w:val="Level 3 Header"/>
    <w:basedOn w:val="Normal"/>
    <w:qFormat/>
    <w:rsid w:val="00C16BA6"/>
    <w:pPr>
      <w:keepNext/>
      <w:spacing w:line="200" w:lineRule="exact"/>
      <w:jc w:val="both"/>
      <w:outlineLvl w:val="2"/>
    </w:pPr>
  </w:style>
  <w:style w:type="paragraph" w:customStyle="1" w:styleId="SectionTitle">
    <w:name w:val="Section Title"/>
    <w:basedOn w:val="Normal"/>
    <w:rsid w:val="00C16BA6"/>
    <w:pPr>
      <w:jc w:val="center"/>
    </w:pPr>
    <w:rPr>
      <w:b/>
      <w:bCs/>
    </w:rPr>
  </w:style>
  <w:style w:type="table" w:styleId="TableGrid">
    <w:name w:val="Table Grid"/>
    <w:basedOn w:val="TableNormal"/>
    <w:rsid w:val="00C1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28F2"/>
  </w:style>
  <w:style w:type="character" w:styleId="CommentReference">
    <w:name w:val="annotation reference"/>
    <w:basedOn w:val="DefaultParagraphFont"/>
    <w:semiHidden/>
    <w:unhideWhenUsed/>
    <w:rsid w:val="00335A2F"/>
    <w:rPr>
      <w:sz w:val="16"/>
      <w:szCs w:val="16"/>
    </w:rPr>
  </w:style>
  <w:style w:type="paragraph" w:styleId="CommentText">
    <w:name w:val="annotation text"/>
    <w:basedOn w:val="Normal"/>
    <w:link w:val="CommentTextChar"/>
    <w:unhideWhenUsed/>
    <w:rsid w:val="00335A2F"/>
  </w:style>
  <w:style w:type="character" w:customStyle="1" w:styleId="CommentTextChar">
    <w:name w:val="Comment Text Char"/>
    <w:basedOn w:val="DefaultParagraphFont"/>
    <w:link w:val="CommentText"/>
    <w:rsid w:val="00335A2F"/>
  </w:style>
  <w:style w:type="paragraph" w:styleId="CommentSubject">
    <w:name w:val="annotation subject"/>
    <w:basedOn w:val="CommentText"/>
    <w:next w:val="CommentText"/>
    <w:link w:val="CommentSubjectChar"/>
    <w:semiHidden/>
    <w:unhideWhenUsed/>
    <w:rsid w:val="00335A2F"/>
    <w:rPr>
      <w:b/>
      <w:bCs/>
    </w:rPr>
  </w:style>
  <w:style w:type="character" w:customStyle="1" w:styleId="CommentSubjectChar">
    <w:name w:val="Comment Subject Char"/>
    <w:basedOn w:val="CommentTextChar"/>
    <w:link w:val="CommentSubject"/>
    <w:semiHidden/>
    <w:rsid w:val="00335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33E6D4FPPFNA-1123372544-1103</_dlc_DocId>
    <_dlc_DocIdUrl xmlns="bb65cc95-6d4e-4879-a879-9838761499af">
      <Url>https://doa.wi.gov/_layouts/15/DocIdRedir.aspx?ID=33E6D4FPPFNA-1123372544-1103</Url>
      <Description>33E6D4FPPFNA-1123372544-1103</Description>
    </_dlc_DocIdUrl>
    <Document_x0020_Year xmlns="9e30f06f-ad7a-453a-8e08-8a8878e3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18ABF-BC11-4BC8-AD00-5F64485EC914}">
  <ds:schemaRefs>
    <ds:schemaRef ds:uri="http://schemas.openxmlformats.org/officeDocument/2006/bibliography"/>
  </ds:schemaRefs>
</ds:datastoreItem>
</file>

<file path=customXml/itemProps2.xml><?xml version="1.0" encoding="utf-8"?>
<ds:datastoreItem xmlns:ds="http://schemas.openxmlformats.org/officeDocument/2006/customXml" ds:itemID="{B236008C-B0AA-4944-A888-A595AA15A67E}">
  <ds:schemaRefs>
    <ds:schemaRef ds:uri="http://schemas.microsoft.com/sharepoint/events"/>
  </ds:schemaRefs>
</ds:datastoreItem>
</file>

<file path=customXml/itemProps3.xml><?xml version="1.0" encoding="utf-8"?>
<ds:datastoreItem xmlns:ds="http://schemas.openxmlformats.org/officeDocument/2006/customXml" ds:itemID="{1DD57175-90E4-493E-BAB4-9769AED1A4AF}">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B06EA4C1-0B42-40C4-BF0B-DA580352E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33BB0-3F3F-42F7-9C9F-7953E1639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23 37 13</vt:lpstr>
    </vt:vector>
  </TitlesOfParts>
  <Company>DFDM</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23 37 13</dc:title>
  <dc:subject>DIFFUSERS, REGISTERS &amp; GRILLES</dc:subject>
  <dc:creator>State of Wisconsin</dc:creator>
  <cp:lastModifiedBy>Pearce, Nicholas - DOA</cp:lastModifiedBy>
  <cp:revision>4</cp:revision>
  <cp:lastPrinted>2009-08-11T17:16:00Z</cp:lastPrinted>
  <dcterms:created xsi:type="dcterms:W3CDTF">2023-07-11T19:38:00Z</dcterms:created>
  <dcterms:modified xsi:type="dcterms:W3CDTF">2023-07-11T19:39:00Z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9bfb54db-7916-4496-95b0-ba8b00333f84</vt:lpwstr>
  </property>
  <property fmtid="{D5CDD505-2E9C-101B-9397-08002B2CF9AE}" pid="4" name="ContentTypeId">
    <vt:lpwstr>0x010100415CDDF5B8D00740932EEDC1496397DD</vt:lpwstr>
  </property>
</Properties>
</file>