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299F" w14:textId="77777777" w:rsidR="00571AD5" w:rsidRPr="00571AD5" w:rsidRDefault="007A068F" w:rsidP="00571AD5">
      <w:pPr>
        <w:pStyle w:val="SCT"/>
        <w:spacing w:before="0"/>
        <w:jc w:val="center"/>
        <w:rPr>
          <w:rStyle w:val="NUM"/>
          <w:b/>
          <w:sz w:val="20"/>
        </w:rPr>
      </w:pPr>
      <w:r w:rsidRPr="00571AD5">
        <w:rPr>
          <w:b/>
          <w:sz w:val="20"/>
        </w:rPr>
        <w:t xml:space="preserve">SECTION </w:t>
      </w:r>
      <w:r w:rsidRPr="00571AD5">
        <w:rPr>
          <w:rStyle w:val="NUM"/>
          <w:b/>
          <w:sz w:val="20"/>
        </w:rPr>
        <w:t>03</w:t>
      </w:r>
      <w:r w:rsidR="004F2F84">
        <w:rPr>
          <w:rStyle w:val="NUM"/>
          <w:b/>
          <w:sz w:val="20"/>
        </w:rPr>
        <w:t xml:space="preserve"> </w:t>
      </w:r>
      <w:r w:rsidRPr="00571AD5">
        <w:rPr>
          <w:rStyle w:val="NUM"/>
          <w:b/>
          <w:sz w:val="20"/>
        </w:rPr>
        <w:t>30</w:t>
      </w:r>
      <w:r w:rsidR="004F2F84">
        <w:rPr>
          <w:rStyle w:val="NUM"/>
          <w:b/>
          <w:sz w:val="20"/>
        </w:rPr>
        <w:t xml:space="preserve"> </w:t>
      </w:r>
      <w:r w:rsidRPr="00571AD5">
        <w:rPr>
          <w:rStyle w:val="NUM"/>
          <w:b/>
          <w:sz w:val="20"/>
        </w:rPr>
        <w:t>00</w:t>
      </w:r>
    </w:p>
    <w:p w14:paraId="51679B84" w14:textId="77777777" w:rsidR="007A068F" w:rsidRPr="00571AD5" w:rsidRDefault="007A068F" w:rsidP="00571AD5">
      <w:pPr>
        <w:pStyle w:val="SCT"/>
        <w:spacing w:before="0"/>
        <w:jc w:val="center"/>
        <w:rPr>
          <w:sz w:val="20"/>
        </w:rPr>
      </w:pPr>
      <w:r w:rsidRPr="00571AD5">
        <w:rPr>
          <w:rStyle w:val="NAM"/>
          <w:b/>
          <w:sz w:val="20"/>
        </w:rPr>
        <w:t>CAST-IN-PLACE CONCRETE</w:t>
      </w:r>
    </w:p>
    <w:p w14:paraId="0EC60061" w14:textId="02A8930B" w:rsidR="004F2F84" w:rsidRPr="004F2F84" w:rsidRDefault="004F2F84" w:rsidP="004F2F84">
      <w:pPr>
        <w:widowControl w:val="0"/>
        <w:adjustRightInd w:val="0"/>
        <w:jc w:val="center"/>
        <w:textAlignment w:val="baseline"/>
        <w:rPr>
          <w:b/>
          <w:snapToGrid w:val="0"/>
          <w:sz w:val="16"/>
          <w:szCs w:val="16"/>
        </w:rPr>
      </w:pPr>
      <w:r w:rsidRPr="004F2F84">
        <w:rPr>
          <w:b/>
          <w:snapToGrid w:val="0"/>
          <w:sz w:val="16"/>
        </w:rPr>
        <w:t xml:space="preserve">BASED ON DFD MASTER SPECIFICATION DATED </w:t>
      </w:r>
      <w:r w:rsidR="00882630">
        <w:rPr>
          <w:b/>
          <w:snapToGrid w:val="0"/>
          <w:sz w:val="16"/>
        </w:rPr>
        <w:t>12/20/2023</w:t>
      </w:r>
    </w:p>
    <w:p w14:paraId="5D095284" w14:textId="77777777" w:rsidR="004F2F84" w:rsidRPr="004F2F84" w:rsidRDefault="004F2F84" w:rsidP="004F2F84">
      <w:pPr>
        <w:spacing w:line="240" w:lineRule="exact"/>
        <w:ind w:left="720"/>
        <w:rPr>
          <w:b/>
          <w:i/>
          <w:color w:val="FF0000"/>
          <w:sz w:val="20"/>
        </w:rPr>
      </w:pPr>
      <w:r w:rsidRPr="004F2F84">
        <w:rPr>
          <w:b/>
          <w:i/>
          <w:color w:val="FF0000"/>
          <w:sz w:val="20"/>
        </w:rP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14:paraId="49AF8485" w14:textId="77777777" w:rsidR="00571AD5" w:rsidRDefault="00571AD5" w:rsidP="00571AD5">
      <w:pPr>
        <w:pStyle w:val="PRT"/>
        <w:numPr>
          <w:ilvl w:val="0"/>
          <w:numId w:val="0"/>
        </w:numPr>
        <w:spacing w:before="0"/>
        <w:jc w:val="center"/>
        <w:rPr>
          <w:sz w:val="20"/>
        </w:rPr>
      </w:pPr>
    </w:p>
    <w:p w14:paraId="6D7BB1BD" w14:textId="77777777" w:rsidR="007A068F" w:rsidRPr="00571AD5" w:rsidRDefault="00571AD5" w:rsidP="00571AD5">
      <w:pPr>
        <w:pStyle w:val="PRT"/>
        <w:numPr>
          <w:ilvl w:val="0"/>
          <w:numId w:val="0"/>
        </w:numPr>
        <w:spacing w:before="0"/>
        <w:jc w:val="center"/>
        <w:rPr>
          <w:b/>
          <w:sz w:val="20"/>
        </w:rPr>
      </w:pPr>
      <w:r w:rsidRPr="00571AD5">
        <w:rPr>
          <w:b/>
          <w:sz w:val="20"/>
        </w:rPr>
        <w:t xml:space="preserve">PART 1 - </w:t>
      </w:r>
      <w:r w:rsidR="007A068F" w:rsidRPr="00571AD5">
        <w:rPr>
          <w:b/>
          <w:sz w:val="20"/>
        </w:rPr>
        <w:t>GENERAL</w:t>
      </w:r>
    </w:p>
    <w:p w14:paraId="3D5E8E2E" w14:textId="77777777" w:rsidR="00571AD5" w:rsidRDefault="00571AD5" w:rsidP="00571AD5">
      <w:pPr>
        <w:pStyle w:val="ART"/>
        <w:numPr>
          <w:ilvl w:val="0"/>
          <w:numId w:val="0"/>
        </w:numPr>
        <w:spacing w:before="0"/>
        <w:ind w:left="864"/>
        <w:rPr>
          <w:sz w:val="20"/>
        </w:rPr>
      </w:pPr>
    </w:p>
    <w:p w14:paraId="6F81518D" w14:textId="77777777" w:rsidR="00571AD5" w:rsidRPr="00F52EC8" w:rsidRDefault="00571AD5" w:rsidP="00571AD5">
      <w:pPr>
        <w:spacing w:line="240" w:lineRule="exact"/>
        <w:rPr>
          <w:b/>
          <w:sz w:val="20"/>
        </w:rPr>
      </w:pPr>
      <w:r w:rsidRPr="00F52EC8">
        <w:rPr>
          <w:b/>
          <w:sz w:val="20"/>
        </w:rPr>
        <w:t>SCOPE</w:t>
      </w:r>
    </w:p>
    <w:p w14:paraId="4F227C11" w14:textId="77777777" w:rsidR="00571AD5" w:rsidRDefault="00BA57F1" w:rsidP="006465C2">
      <w:pPr>
        <w:pStyle w:val="PR1"/>
        <w:numPr>
          <w:ilvl w:val="0"/>
          <w:numId w:val="0"/>
        </w:numPr>
        <w:tabs>
          <w:tab w:val="clear" w:pos="864"/>
          <w:tab w:val="left" w:pos="720"/>
        </w:tabs>
        <w:spacing w:before="0"/>
        <w:rPr>
          <w:sz w:val="20"/>
        </w:rPr>
      </w:pPr>
      <w:r w:rsidRPr="00571AD5">
        <w:rPr>
          <w:sz w:val="20"/>
        </w:rPr>
        <w:t>Section includes cast-in-place concrete, including formwork, reinforcement, concrete materials, mixture design, placement procedures, and finishes.</w:t>
      </w:r>
      <w:r>
        <w:rPr>
          <w:sz w:val="20"/>
        </w:rPr>
        <w:t xml:space="preserve"> </w:t>
      </w:r>
      <w:r w:rsidR="00571AD5" w:rsidRPr="00F52EC8">
        <w:rPr>
          <w:sz w:val="20"/>
        </w:rPr>
        <w:t>The work under this section consists of providing all work, materials, labor equipment and supervision necessary to provide cast in-place concrete as required in these specifications and the drawings.</w:t>
      </w:r>
    </w:p>
    <w:p w14:paraId="78FE7D1A" w14:textId="77777777" w:rsidR="00571AD5" w:rsidRPr="00F52EC8" w:rsidRDefault="00571AD5" w:rsidP="00571AD5">
      <w:pPr>
        <w:rPr>
          <w:sz w:val="20"/>
        </w:rPr>
      </w:pPr>
    </w:p>
    <w:p w14:paraId="561241FC" w14:textId="77777777" w:rsidR="00571AD5" w:rsidRPr="00410439" w:rsidRDefault="00571AD5" w:rsidP="00571AD5">
      <w:pPr>
        <w:rPr>
          <w:rStyle w:val="LineNumber"/>
          <w:rFonts w:cs="Arial"/>
          <w:sz w:val="20"/>
        </w:rPr>
      </w:pPr>
      <w:r w:rsidRPr="00410439">
        <w:rPr>
          <w:rStyle w:val="LineNumber"/>
          <w:rFonts w:cs="Arial"/>
          <w:sz w:val="20"/>
        </w:rPr>
        <w:t xml:space="preserve">PART 1 - GENERAL </w:t>
      </w:r>
    </w:p>
    <w:p w14:paraId="157A3DFC" w14:textId="77777777" w:rsidR="00571AD5" w:rsidRPr="00410439" w:rsidRDefault="00571AD5" w:rsidP="00571AD5">
      <w:pPr>
        <w:ind w:left="720"/>
        <w:rPr>
          <w:rStyle w:val="LineNumber"/>
          <w:rFonts w:cs="Arial"/>
          <w:sz w:val="20"/>
        </w:rPr>
      </w:pPr>
      <w:r w:rsidRPr="00410439">
        <w:rPr>
          <w:rStyle w:val="LineNumber"/>
          <w:rFonts w:cs="Arial"/>
          <w:sz w:val="20"/>
        </w:rPr>
        <w:t>Scope</w:t>
      </w:r>
    </w:p>
    <w:p w14:paraId="0DA8B36F" w14:textId="77777777" w:rsidR="00571AD5" w:rsidRPr="00410439" w:rsidRDefault="00571AD5" w:rsidP="00571AD5">
      <w:pPr>
        <w:ind w:left="720"/>
        <w:rPr>
          <w:rStyle w:val="LineNumber"/>
          <w:rFonts w:cs="Arial"/>
          <w:sz w:val="20"/>
        </w:rPr>
      </w:pPr>
      <w:r w:rsidRPr="00410439">
        <w:rPr>
          <w:rStyle w:val="LineNumber"/>
          <w:rFonts w:cs="Arial"/>
          <w:sz w:val="20"/>
        </w:rPr>
        <w:t xml:space="preserve">Related </w:t>
      </w:r>
      <w:r w:rsidR="007364B0">
        <w:rPr>
          <w:rStyle w:val="LineNumber"/>
          <w:rFonts w:cs="Arial"/>
          <w:sz w:val="20"/>
        </w:rPr>
        <w:t>Work</w:t>
      </w:r>
    </w:p>
    <w:p w14:paraId="1BF8565C" w14:textId="77777777" w:rsidR="00571AD5" w:rsidRDefault="00BC6756" w:rsidP="00571AD5">
      <w:pPr>
        <w:ind w:left="720"/>
        <w:rPr>
          <w:rStyle w:val="LineNumber"/>
          <w:rFonts w:cs="Arial"/>
          <w:sz w:val="20"/>
        </w:rPr>
      </w:pPr>
      <w:r>
        <w:rPr>
          <w:rStyle w:val="LineNumber"/>
          <w:rFonts w:cs="Arial"/>
          <w:sz w:val="20"/>
        </w:rPr>
        <w:t>Reference</w:t>
      </w:r>
      <w:r w:rsidR="00640707">
        <w:rPr>
          <w:rStyle w:val="LineNumber"/>
          <w:rFonts w:cs="Arial"/>
          <w:sz w:val="20"/>
        </w:rPr>
        <w:t>s</w:t>
      </w:r>
    </w:p>
    <w:p w14:paraId="2115C145" w14:textId="77777777" w:rsidR="00571AD5" w:rsidRPr="00410439" w:rsidRDefault="00571AD5" w:rsidP="00571AD5">
      <w:pPr>
        <w:ind w:left="720"/>
        <w:rPr>
          <w:rStyle w:val="LineNumber"/>
          <w:rFonts w:cs="Arial"/>
          <w:sz w:val="20"/>
        </w:rPr>
      </w:pPr>
      <w:r>
        <w:rPr>
          <w:rStyle w:val="LineNumber"/>
          <w:rFonts w:cs="Arial"/>
          <w:sz w:val="20"/>
        </w:rPr>
        <w:t>Definitions</w:t>
      </w:r>
    </w:p>
    <w:p w14:paraId="5AA4303C" w14:textId="77777777" w:rsidR="00FF0CC0" w:rsidRDefault="00FF0CC0" w:rsidP="00FF0CC0">
      <w:pPr>
        <w:ind w:left="720"/>
        <w:rPr>
          <w:rStyle w:val="LineNumber"/>
          <w:rFonts w:cs="Arial"/>
          <w:sz w:val="20"/>
        </w:rPr>
      </w:pPr>
      <w:r>
        <w:rPr>
          <w:rStyle w:val="LineNumber"/>
          <w:rFonts w:cs="Arial"/>
          <w:sz w:val="20"/>
        </w:rPr>
        <w:t>Pre-Installation Meetings</w:t>
      </w:r>
    </w:p>
    <w:p w14:paraId="67DB422A" w14:textId="77777777" w:rsidR="00761A54" w:rsidRDefault="00761A54" w:rsidP="00761A54">
      <w:pPr>
        <w:ind w:left="720"/>
        <w:rPr>
          <w:rStyle w:val="LineNumber"/>
          <w:rFonts w:cs="Arial"/>
          <w:sz w:val="20"/>
        </w:rPr>
      </w:pPr>
      <w:r w:rsidRPr="00410439">
        <w:rPr>
          <w:rStyle w:val="LineNumber"/>
          <w:rFonts w:cs="Arial"/>
          <w:sz w:val="20"/>
        </w:rPr>
        <w:t>Submittals</w:t>
      </w:r>
    </w:p>
    <w:p w14:paraId="61863353" w14:textId="77777777" w:rsidR="00571AD5" w:rsidRDefault="00571AD5" w:rsidP="00571AD5">
      <w:pPr>
        <w:ind w:left="720"/>
        <w:rPr>
          <w:rStyle w:val="LineNumber"/>
          <w:rFonts w:cs="Arial"/>
          <w:sz w:val="20"/>
        </w:rPr>
      </w:pPr>
      <w:r>
        <w:rPr>
          <w:rStyle w:val="LineNumber"/>
          <w:rFonts w:cs="Arial"/>
          <w:sz w:val="20"/>
        </w:rPr>
        <w:t>Quality Assurance</w:t>
      </w:r>
    </w:p>
    <w:p w14:paraId="746BF0D5" w14:textId="77777777" w:rsidR="00640707" w:rsidRDefault="00640707" w:rsidP="00571AD5">
      <w:pPr>
        <w:ind w:left="720"/>
        <w:rPr>
          <w:rStyle w:val="LineNumber"/>
          <w:rFonts w:cs="Arial"/>
          <w:sz w:val="20"/>
        </w:rPr>
      </w:pPr>
      <w:r>
        <w:rPr>
          <w:rStyle w:val="LineNumber"/>
          <w:rFonts w:cs="Arial"/>
          <w:sz w:val="20"/>
        </w:rPr>
        <w:t xml:space="preserve">Mock </w:t>
      </w:r>
      <w:proofErr w:type="gramStart"/>
      <w:r>
        <w:rPr>
          <w:rStyle w:val="LineNumber"/>
          <w:rFonts w:cs="Arial"/>
          <w:sz w:val="20"/>
        </w:rPr>
        <w:t>up</w:t>
      </w:r>
      <w:proofErr w:type="gramEnd"/>
    </w:p>
    <w:p w14:paraId="6C031AFB" w14:textId="77777777" w:rsidR="00571AD5" w:rsidRDefault="00571AD5" w:rsidP="00571AD5">
      <w:pPr>
        <w:ind w:left="720"/>
        <w:rPr>
          <w:sz w:val="20"/>
        </w:rPr>
      </w:pPr>
      <w:r w:rsidRPr="00FB0EA5">
        <w:rPr>
          <w:sz w:val="20"/>
        </w:rPr>
        <w:t xml:space="preserve">Delivery, </w:t>
      </w:r>
      <w:r>
        <w:rPr>
          <w:sz w:val="20"/>
        </w:rPr>
        <w:t>S</w:t>
      </w:r>
      <w:r w:rsidRPr="00FB0EA5">
        <w:rPr>
          <w:sz w:val="20"/>
        </w:rPr>
        <w:t xml:space="preserve">torage, and </w:t>
      </w:r>
      <w:r>
        <w:rPr>
          <w:sz w:val="20"/>
        </w:rPr>
        <w:t>H</w:t>
      </w:r>
      <w:r w:rsidRPr="00FB0EA5">
        <w:rPr>
          <w:sz w:val="20"/>
        </w:rPr>
        <w:t>andling</w:t>
      </w:r>
    </w:p>
    <w:p w14:paraId="4E2EF5E9" w14:textId="77777777" w:rsidR="00E65CC9" w:rsidRPr="00FB0EA5" w:rsidRDefault="00E65CC9" w:rsidP="00571AD5">
      <w:pPr>
        <w:ind w:left="720"/>
        <w:rPr>
          <w:rStyle w:val="LineNumber"/>
          <w:rFonts w:cs="Arial"/>
          <w:sz w:val="20"/>
        </w:rPr>
      </w:pPr>
      <w:r>
        <w:rPr>
          <w:sz w:val="20"/>
        </w:rPr>
        <w:t>Field Conditions</w:t>
      </w:r>
    </w:p>
    <w:p w14:paraId="7A9CC6AE" w14:textId="77777777" w:rsidR="00571AD5" w:rsidRPr="00410439" w:rsidRDefault="00571AD5" w:rsidP="00571AD5">
      <w:pPr>
        <w:rPr>
          <w:rStyle w:val="LineNumber"/>
          <w:rFonts w:cs="Arial"/>
          <w:sz w:val="20"/>
        </w:rPr>
      </w:pPr>
      <w:r w:rsidRPr="00410439">
        <w:rPr>
          <w:rStyle w:val="LineNumber"/>
          <w:rFonts w:cs="Arial"/>
          <w:sz w:val="20"/>
        </w:rPr>
        <w:t xml:space="preserve">PART 2 - PRODUCTS </w:t>
      </w:r>
    </w:p>
    <w:p w14:paraId="6B7EF5A6" w14:textId="77777777" w:rsidR="00571AD5" w:rsidRDefault="00571AD5" w:rsidP="00571AD5">
      <w:pPr>
        <w:spacing w:line="240" w:lineRule="exact"/>
        <w:ind w:left="720"/>
        <w:rPr>
          <w:sz w:val="20"/>
        </w:rPr>
      </w:pPr>
      <w:r w:rsidRPr="00FB0EA5">
        <w:rPr>
          <w:sz w:val="20"/>
        </w:rPr>
        <w:t xml:space="preserve">Form-facing </w:t>
      </w:r>
      <w:r>
        <w:rPr>
          <w:sz w:val="20"/>
        </w:rPr>
        <w:t>M</w:t>
      </w:r>
      <w:r w:rsidRPr="00FB0EA5">
        <w:rPr>
          <w:sz w:val="20"/>
        </w:rPr>
        <w:t>aterials</w:t>
      </w:r>
    </w:p>
    <w:p w14:paraId="00A2C5A3" w14:textId="77777777" w:rsidR="00571AD5" w:rsidRDefault="00571AD5" w:rsidP="00571AD5">
      <w:pPr>
        <w:spacing w:line="240" w:lineRule="exact"/>
        <w:ind w:left="720"/>
        <w:rPr>
          <w:sz w:val="20"/>
        </w:rPr>
      </w:pPr>
      <w:r>
        <w:rPr>
          <w:sz w:val="20"/>
        </w:rPr>
        <w:t>Steel Reinforcement</w:t>
      </w:r>
    </w:p>
    <w:p w14:paraId="7F84BA14" w14:textId="77777777" w:rsidR="00571AD5" w:rsidRDefault="00571AD5" w:rsidP="00571AD5">
      <w:pPr>
        <w:spacing w:line="240" w:lineRule="exact"/>
        <w:ind w:left="720"/>
        <w:rPr>
          <w:sz w:val="20"/>
        </w:rPr>
      </w:pPr>
      <w:r w:rsidRPr="00FB0EA5">
        <w:rPr>
          <w:sz w:val="20"/>
        </w:rPr>
        <w:t>Reinforcement Accessories</w:t>
      </w:r>
    </w:p>
    <w:p w14:paraId="21E3967E" w14:textId="77777777" w:rsidR="00571AD5" w:rsidRDefault="00571AD5" w:rsidP="00571AD5">
      <w:pPr>
        <w:spacing w:line="240" w:lineRule="exact"/>
        <w:ind w:left="720"/>
        <w:rPr>
          <w:sz w:val="20"/>
        </w:rPr>
      </w:pPr>
      <w:r w:rsidRPr="00FB0EA5">
        <w:rPr>
          <w:sz w:val="20"/>
        </w:rPr>
        <w:t>Concrete Materials</w:t>
      </w:r>
    </w:p>
    <w:p w14:paraId="33111D24" w14:textId="77777777" w:rsidR="00571AD5" w:rsidRDefault="00571AD5" w:rsidP="00571AD5">
      <w:pPr>
        <w:spacing w:line="240" w:lineRule="exact"/>
        <w:ind w:left="720"/>
        <w:rPr>
          <w:sz w:val="20"/>
        </w:rPr>
      </w:pPr>
      <w:r>
        <w:rPr>
          <w:sz w:val="20"/>
        </w:rPr>
        <w:t>Admixtures</w:t>
      </w:r>
    </w:p>
    <w:p w14:paraId="3297BEDA" w14:textId="77777777" w:rsidR="00571AD5" w:rsidRPr="00FB0EA5" w:rsidRDefault="00571AD5" w:rsidP="00571AD5">
      <w:pPr>
        <w:spacing w:line="240" w:lineRule="exact"/>
        <w:ind w:left="720"/>
        <w:rPr>
          <w:sz w:val="20"/>
        </w:rPr>
      </w:pPr>
      <w:r w:rsidRPr="00FB0EA5">
        <w:rPr>
          <w:sz w:val="20"/>
        </w:rPr>
        <w:t>Fiber Reinforcement</w:t>
      </w:r>
    </w:p>
    <w:p w14:paraId="028183B2" w14:textId="77777777" w:rsidR="00571AD5" w:rsidRDefault="00571AD5" w:rsidP="00571AD5">
      <w:pPr>
        <w:ind w:left="720"/>
        <w:rPr>
          <w:rStyle w:val="LineNumber"/>
          <w:rFonts w:cs="Arial"/>
          <w:sz w:val="20"/>
        </w:rPr>
      </w:pPr>
      <w:proofErr w:type="spellStart"/>
      <w:r>
        <w:rPr>
          <w:rStyle w:val="LineNumber"/>
          <w:rFonts w:cs="Arial"/>
          <w:sz w:val="20"/>
        </w:rPr>
        <w:t>Waterstops</w:t>
      </w:r>
      <w:proofErr w:type="spellEnd"/>
    </w:p>
    <w:p w14:paraId="3DA5F69E" w14:textId="77777777" w:rsidR="00571AD5" w:rsidRDefault="00571AD5" w:rsidP="00571AD5">
      <w:pPr>
        <w:ind w:left="720"/>
        <w:rPr>
          <w:rStyle w:val="LineNumber"/>
          <w:rFonts w:cs="Arial"/>
          <w:sz w:val="20"/>
        </w:rPr>
      </w:pPr>
      <w:r>
        <w:rPr>
          <w:rStyle w:val="LineNumber"/>
          <w:rFonts w:cs="Arial"/>
          <w:sz w:val="20"/>
        </w:rPr>
        <w:t>Vapor Retarders</w:t>
      </w:r>
    </w:p>
    <w:p w14:paraId="22F2D2A9" w14:textId="77777777" w:rsidR="00571AD5" w:rsidRPr="00FB0EA5" w:rsidRDefault="00571AD5" w:rsidP="00571AD5">
      <w:pPr>
        <w:ind w:left="720"/>
        <w:rPr>
          <w:sz w:val="20"/>
        </w:rPr>
      </w:pPr>
      <w:r w:rsidRPr="00FB0EA5">
        <w:rPr>
          <w:sz w:val="20"/>
        </w:rPr>
        <w:t>Floor And Slab Treatments</w:t>
      </w:r>
    </w:p>
    <w:p w14:paraId="58885DE8" w14:textId="77777777" w:rsidR="00571AD5" w:rsidRDefault="00571AD5" w:rsidP="00571AD5">
      <w:pPr>
        <w:ind w:left="720"/>
        <w:rPr>
          <w:sz w:val="20"/>
        </w:rPr>
      </w:pPr>
      <w:r w:rsidRPr="00FB0EA5">
        <w:rPr>
          <w:sz w:val="20"/>
        </w:rPr>
        <w:t>Liquid Floor Treatment</w:t>
      </w:r>
    </w:p>
    <w:p w14:paraId="0287762F" w14:textId="77777777" w:rsidR="00571AD5" w:rsidRPr="00AE5172" w:rsidRDefault="00571AD5" w:rsidP="00571AD5">
      <w:pPr>
        <w:ind w:left="720"/>
        <w:rPr>
          <w:sz w:val="20"/>
        </w:rPr>
      </w:pPr>
      <w:r w:rsidRPr="00AE5172">
        <w:rPr>
          <w:sz w:val="20"/>
        </w:rPr>
        <w:t>Curing Materials</w:t>
      </w:r>
    </w:p>
    <w:p w14:paraId="21CDA7F1" w14:textId="77777777" w:rsidR="00571AD5" w:rsidRPr="00AE5172" w:rsidRDefault="00571AD5" w:rsidP="00571AD5">
      <w:pPr>
        <w:ind w:left="720"/>
        <w:rPr>
          <w:sz w:val="20"/>
        </w:rPr>
      </w:pPr>
      <w:r w:rsidRPr="00AE5172">
        <w:rPr>
          <w:sz w:val="20"/>
        </w:rPr>
        <w:t>Related Materials</w:t>
      </w:r>
    </w:p>
    <w:p w14:paraId="69B08B3D" w14:textId="77777777" w:rsidR="00571AD5" w:rsidRPr="00AE5172" w:rsidRDefault="00571AD5" w:rsidP="00571AD5">
      <w:pPr>
        <w:ind w:left="720"/>
        <w:rPr>
          <w:sz w:val="20"/>
        </w:rPr>
      </w:pPr>
      <w:r w:rsidRPr="00AE5172">
        <w:rPr>
          <w:sz w:val="20"/>
        </w:rPr>
        <w:t>Repair Materials</w:t>
      </w:r>
    </w:p>
    <w:p w14:paraId="34DA86F7" w14:textId="77777777" w:rsidR="00571AD5" w:rsidRPr="00AE5172" w:rsidRDefault="00571AD5" w:rsidP="00571AD5">
      <w:pPr>
        <w:ind w:left="720"/>
        <w:rPr>
          <w:sz w:val="20"/>
        </w:rPr>
      </w:pPr>
      <w:r w:rsidRPr="00AE5172">
        <w:rPr>
          <w:sz w:val="20"/>
        </w:rPr>
        <w:t>Concrete Mixtures, General</w:t>
      </w:r>
    </w:p>
    <w:p w14:paraId="3E788979" w14:textId="77777777" w:rsidR="00571AD5" w:rsidRPr="00AE5172" w:rsidRDefault="00571AD5" w:rsidP="00571AD5">
      <w:pPr>
        <w:ind w:left="720"/>
        <w:rPr>
          <w:sz w:val="20"/>
        </w:rPr>
      </w:pPr>
      <w:r w:rsidRPr="00AE5172">
        <w:rPr>
          <w:sz w:val="20"/>
        </w:rPr>
        <w:t>Fabricating Reinforcement</w:t>
      </w:r>
    </w:p>
    <w:p w14:paraId="313EB555" w14:textId="77777777" w:rsidR="00571AD5" w:rsidRPr="00410439" w:rsidRDefault="00571AD5" w:rsidP="00571AD5">
      <w:pPr>
        <w:ind w:left="720"/>
        <w:rPr>
          <w:rStyle w:val="LineNumber"/>
          <w:rFonts w:cs="Arial"/>
          <w:sz w:val="20"/>
        </w:rPr>
      </w:pPr>
      <w:r>
        <w:rPr>
          <w:rStyle w:val="LineNumber"/>
          <w:rFonts w:cs="Arial"/>
          <w:sz w:val="20"/>
        </w:rPr>
        <w:t>Concrete Mixing</w:t>
      </w:r>
    </w:p>
    <w:p w14:paraId="4DBF5791" w14:textId="77777777" w:rsidR="00571AD5" w:rsidRPr="00410439" w:rsidRDefault="00571AD5" w:rsidP="00571AD5">
      <w:pPr>
        <w:rPr>
          <w:rStyle w:val="LineNumber"/>
          <w:rFonts w:cs="Arial"/>
          <w:sz w:val="20"/>
        </w:rPr>
      </w:pPr>
      <w:r w:rsidRPr="00410439">
        <w:rPr>
          <w:rStyle w:val="LineNumber"/>
          <w:rFonts w:cs="Arial"/>
          <w:sz w:val="20"/>
        </w:rPr>
        <w:t>PART 3 - EXECUTION</w:t>
      </w:r>
    </w:p>
    <w:p w14:paraId="408F3FC6" w14:textId="77777777" w:rsidR="00571AD5" w:rsidRDefault="00571AD5" w:rsidP="00571AD5">
      <w:pPr>
        <w:ind w:left="720"/>
        <w:rPr>
          <w:rStyle w:val="LineNumber"/>
          <w:rFonts w:cs="Arial"/>
          <w:sz w:val="20"/>
        </w:rPr>
      </w:pPr>
      <w:r>
        <w:rPr>
          <w:rStyle w:val="LineNumber"/>
          <w:rFonts w:cs="Arial"/>
          <w:sz w:val="20"/>
        </w:rPr>
        <w:t>Formwork</w:t>
      </w:r>
    </w:p>
    <w:p w14:paraId="528E708F" w14:textId="77777777" w:rsidR="00571AD5" w:rsidRPr="00AE5172" w:rsidRDefault="00571AD5" w:rsidP="00571AD5">
      <w:pPr>
        <w:ind w:left="720"/>
      </w:pPr>
      <w:r w:rsidRPr="00AE5172">
        <w:rPr>
          <w:sz w:val="20"/>
        </w:rPr>
        <w:t>Embedded Items</w:t>
      </w:r>
    </w:p>
    <w:p w14:paraId="3D8111CA" w14:textId="77777777" w:rsidR="00571AD5" w:rsidRPr="00AE5172" w:rsidRDefault="00571AD5" w:rsidP="00571AD5">
      <w:pPr>
        <w:ind w:left="720"/>
        <w:rPr>
          <w:sz w:val="20"/>
        </w:rPr>
      </w:pPr>
      <w:r w:rsidRPr="00AE5172">
        <w:rPr>
          <w:sz w:val="20"/>
        </w:rPr>
        <w:t>Removing And Reusing Forms</w:t>
      </w:r>
    </w:p>
    <w:p w14:paraId="1B94452E" w14:textId="77777777" w:rsidR="00571AD5" w:rsidRPr="00AE5172" w:rsidRDefault="00571AD5" w:rsidP="00571AD5">
      <w:pPr>
        <w:ind w:left="720"/>
        <w:rPr>
          <w:sz w:val="20"/>
        </w:rPr>
      </w:pPr>
      <w:r w:rsidRPr="00AE5172">
        <w:rPr>
          <w:sz w:val="20"/>
        </w:rPr>
        <w:t xml:space="preserve">Shores And </w:t>
      </w:r>
      <w:proofErr w:type="spellStart"/>
      <w:r w:rsidRPr="00AE5172">
        <w:rPr>
          <w:sz w:val="20"/>
        </w:rPr>
        <w:t>Reshores</w:t>
      </w:r>
      <w:proofErr w:type="spellEnd"/>
    </w:p>
    <w:p w14:paraId="222EC48A" w14:textId="77777777" w:rsidR="00571AD5" w:rsidRPr="00AE5172" w:rsidRDefault="00571AD5" w:rsidP="00571AD5">
      <w:pPr>
        <w:ind w:left="720"/>
        <w:rPr>
          <w:sz w:val="20"/>
        </w:rPr>
      </w:pPr>
      <w:r w:rsidRPr="00AE5172">
        <w:rPr>
          <w:sz w:val="20"/>
        </w:rPr>
        <w:t>Vapor Retarders</w:t>
      </w:r>
    </w:p>
    <w:p w14:paraId="773698E7" w14:textId="77777777" w:rsidR="00571AD5" w:rsidRPr="00AE5172" w:rsidRDefault="00571AD5" w:rsidP="00571AD5">
      <w:pPr>
        <w:ind w:left="720"/>
        <w:rPr>
          <w:sz w:val="20"/>
        </w:rPr>
      </w:pPr>
      <w:r w:rsidRPr="00AE5172">
        <w:rPr>
          <w:sz w:val="20"/>
        </w:rPr>
        <w:t>Steel Reinforcement</w:t>
      </w:r>
    </w:p>
    <w:p w14:paraId="0494CDA8" w14:textId="77777777" w:rsidR="00571AD5" w:rsidRPr="00AE5172" w:rsidRDefault="00571AD5" w:rsidP="00571AD5">
      <w:pPr>
        <w:ind w:left="720"/>
        <w:rPr>
          <w:sz w:val="20"/>
        </w:rPr>
      </w:pPr>
      <w:r w:rsidRPr="00AE5172">
        <w:rPr>
          <w:sz w:val="20"/>
        </w:rPr>
        <w:t>Joints</w:t>
      </w:r>
    </w:p>
    <w:p w14:paraId="5BA263B2" w14:textId="77777777" w:rsidR="00571AD5" w:rsidRPr="00AE5172" w:rsidRDefault="00571AD5" w:rsidP="00571AD5">
      <w:pPr>
        <w:ind w:left="720"/>
        <w:rPr>
          <w:sz w:val="20"/>
        </w:rPr>
      </w:pPr>
      <w:proofErr w:type="spellStart"/>
      <w:r w:rsidRPr="00AE5172">
        <w:rPr>
          <w:sz w:val="20"/>
        </w:rPr>
        <w:t>Waterstops</w:t>
      </w:r>
      <w:proofErr w:type="spellEnd"/>
    </w:p>
    <w:p w14:paraId="7FD7904E" w14:textId="77777777" w:rsidR="00571AD5" w:rsidRPr="00AE5172" w:rsidRDefault="00571AD5" w:rsidP="00571AD5">
      <w:pPr>
        <w:ind w:left="720"/>
        <w:rPr>
          <w:sz w:val="20"/>
        </w:rPr>
      </w:pPr>
      <w:r w:rsidRPr="00AE5172">
        <w:rPr>
          <w:sz w:val="20"/>
        </w:rPr>
        <w:t>Concrete Placement</w:t>
      </w:r>
    </w:p>
    <w:p w14:paraId="0BC80F14" w14:textId="77777777" w:rsidR="00571AD5" w:rsidRPr="00AE5172" w:rsidRDefault="00571AD5" w:rsidP="00571AD5">
      <w:pPr>
        <w:ind w:left="720"/>
        <w:rPr>
          <w:sz w:val="20"/>
        </w:rPr>
      </w:pPr>
      <w:r w:rsidRPr="00AE5172">
        <w:rPr>
          <w:sz w:val="20"/>
        </w:rPr>
        <w:t>Finishing Formed Surfaces</w:t>
      </w:r>
    </w:p>
    <w:p w14:paraId="14F726CB" w14:textId="03E2D9EC" w:rsidR="00571AD5" w:rsidRPr="00AE5172" w:rsidRDefault="00571AD5" w:rsidP="00571AD5">
      <w:pPr>
        <w:ind w:left="720"/>
        <w:rPr>
          <w:sz w:val="20"/>
        </w:rPr>
      </w:pPr>
      <w:r w:rsidRPr="00AE5172">
        <w:rPr>
          <w:sz w:val="20"/>
        </w:rPr>
        <w:lastRenderedPageBreak/>
        <w:t xml:space="preserve">Finishing Floors </w:t>
      </w:r>
      <w:r w:rsidR="000B7F6B">
        <w:rPr>
          <w:sz w:val="20"/>
        </w:rPr>
        <w:t>a</w:t>
      </w:r>
      <w:r w:rsidRPr="00AE5172">
        <w:rPr>
          <w:sz w:val="20"/>
        </w:rPr>
        <w:t>nd Slabs</w:t>
      </w:r>
    </w:p>
    <w:p w14:paraId="6897F9E2" w14:textId="77777777" w:rsidR="00110AA0" w:rsidRDefault="00110AA0" w:rsidP="00110AA0">
      <w:pPr>
        <w:ind w:left="720"/>
        <w:rPr>
          <w:sz w:val="20"/>
        </w:rPr>
      </w:pPr>
      <w:r>
        <w:rPr>
          <w:sz w:val="20"/>
        </w:rPr>
        <w:t>Q</w:t>
      </w:r>
      <w:r w:rsidRPr="00110AA0">
        <w:rPr>
          <w:sz w:val="20"/>
        </w:rPr>
        <w:t xml:space="preserve">uantification of </w:t>
      </w:r>
      <w:r>
        <w:rPr>
          <w:sz w:val="20"/>
        </w:rPr>
        <w:t>R</w:t>
      </w:r>
      <w:r w:rsidRPr="00110AA0">
        <w:rPr>
          <w:sz w:val="20"/>
        </w:rPr>
        <w:t xml:space="preserve">elative </w:t>
      </w:r>
      <w:r>
        <w:rPr>
          <w:sz w:val="20"/>
        </w:rPr>
        <w:t>H</w:t>
      </w:r>
      <w:r w:rsidRPr="00110AA0">
        <w:rPr>
          <w:sz w:val="20"/>
        </w:rPr>
        <w:t xml:space="preserve">umidity at 40% of </w:t>
      </w:r>
      <w:r>
        <w:rPr>
          <w:sz w:val="20"/>
        </w:rPr>
        <w:t>C</w:t>
      </w:r>
      <w:r w:rsidRPr="00110AA0">
        <w:rPr>
          <w:sz w:val="20"/>
        </w:rPr>
        <w:t xml:space="preserve">oncrete </w:t>
      </w:r>
      <w:r>
        <w:rPr>
          <w:sz w:val="20"/>
        </w:rPr>
        <w:t>T</w:t>
      </w:r>
      <w:r w:rsidRPr="00110AA0">
        <w:rPr>
          <w:sz w:val="20"/>
        </w:rPr>
        <w:t>hickness</w:t>
      </w:r>
    </w:p>
    <w:p w14:paraId="295A3F86" w14:textId="77777777" w:rsidR="00570463" w:rsidRPr="00570463" w:rsidRDefault="00570463" w:rsidP="00110AA0">
      <w:pPr>
        <w:ind w:left="720"/>
        <w:rPr>
          <w:sz w:val="20"/>
        </w:rPr>
      </w:pPr>
      <w:r w:rsidRPr="006465C2">
        <w:rPr>
          <w:sz w:val="20"/>
        </w:rPr>
        <w:t>Quantifying Ph Level</w:t>
      </w:r>
    </w:p>
    <w:p w14:paraId="0643CB27" w14:textId="77777777" w:rsidR="00571AD5" w:rsidRPr="00AE5172" w:rsidRDefault="00571AD5" w:rsidP="00571AD5">
      <w:pPr>
        <w:ind w:left="720"/>
        <w:rPr>
          <w:sz w:val="20"/>
        </w:rPr>
      </w:pPr>
      <w:r w:rsidRPr="00AE5172">
        <w:rPr>
          <w:sz w:val="20"/>
        </w:rPr>
        <w:t>Miscellaneous Concrete Items</w:t>
      </w:r>
    </w:p>
    <w:p w14:paraId="71D557FA" w14:textId="77777777" w:rsidR="00571AD5" w:rsidRPr="006465C2" w:rsidRDefault="00571AD5" w:rsidP="00571AD5">
      <w:pPr>
        <w:ind w:left="720"/>
        <w:rPr>
          <w:sz w:val="20"/>
        </w:rPr>
      </w:pPr>
      <w:r w:rsidRPr="00AE5172">
        <w:rPr>
          <w:sz w:val="20"/>
        </w:rPr>
        <w:t xml:space="preserve">Concrete Protecting </w:t>
      </w:r>
      <w:proofErr w:type="gramStart"/>
      <w:r w:rsidRPr="00AE5172">
        <w:rPr>
          <w:sz w:val="20"/>
        </w:rPr>
        <w:t>And</w:t>
      </w:r>
      <w:proofErr w:type="gramEnd"/>
      <w:r w:rsidRPr="00AE5172">
        <w:rPr>
          <w:sz w:val="20"/>
        </w:rPr>
        <w:t xml:space="preserve"> Curing</w:t>
      </w:r>
    </w:p>
    <w:p w14:paraId="209D1698" w14:textId="77777777" w:rsidR="00571AD5" w:rsidRPr="00AE5172" w:rsidRDefault="00571AD5" w:rsidP="00570463">
      <w:pPr>
        <w:ind w:left="720"/>
        <w:rPr>
          <w:sz w:val="20"/>
        </w:rPr>
      </w:pPr>
      <w:r w:rsidRPr="00AE5172">
        <w:rPr>
          <w:sz w:val="20"/>
        </w:rPr>
        <w:t>Liquid Floor Treatments</w:t>
      </w:r>
    </w:p>
    <w:p w14:paraId="457899F6" w14:textId="77777777" w:rsidR="00571AD5" w:rsidRPr="00AE5172" w:rsidRDefault="00571AD5" w:rsidP="00570463">
      <w:pPr>
        <w:ind w:left="720"/>
      </w:pPr>
      <w:r w:rsidRPr="00AE5172">
        <w:rPr>
          <w:sz w:val="20"/>
        </w:rPr>
        <w:t>Joint Filling</w:t>
      </w:r>
    </w:p>
    <w:p w14:paraId="3EB75CEA" w14:textId="77777777" w:rsidR="00571AD5" w:rsidRPr="00AE5172" w:rsidRDefault="00571AD5" w:rsidP="00570463">
      <w:pPr>
        <w:ind w:left="720"/>
        <w:rPr>
          <w:sz w:val="20"/>
        </w:rPr>
      </w:pPr>
      <w:r w:rsidRPr="00AE5172">
        <w:rPr>
          <w:sz w:val="20"/>
        </w:rPr>
        <w:t>Concrete Surface Repairs</w:t>
      </w:r>
    </w:p>
    <w:p w14:paraId="1B746217" w14:textId="77777777" w:rsidR="00571AD5" w:rsidRPr="00AE5172" w:rsidRDefault="00571AD5" w:rsidP="00570463">
      <w:pPr>
        <w:ind w:left="720"/>
      </w:pPr>
      <w:r w:rsidRPr="00AE5172">
        <w:rPr>
          <w:sz w:val="20"/>
        </w:rPr>
        <w:t>Field Quality Control</w:t>
      </w:r>
    </w:p>
    <w:p w14:paraId="5AE3C11B" w14:textId="77777777" w:rsidR="00571AD5" w:rsidRPr="00817E6E" w:rsidRDefault="00571AD5" w:rsidP="00570463">
      <w:pPr>
        <w:ind w:left="720"/>
        <w:rPr>
          <w:rStyle w:val="LineNumber"/>
          <w:sz w:val="20"/>
        </w:rPr>
      </w:pPr>
      <w:r w:rsidRPr="00AE5172">
        <w:rPr>
          <w:sz w:val="20"/>
        </w:rPr>
        <w:t>Protec</w:t>
      </w:r>
      <w:r>
        <w:rPr>
          <w:sz w:val="20"/>
        </w:rPr>
        <w:t>tion Of Liquid Floor Treatments</w:t>
      </w:r>
    </w:p>
    <w:p w14:paraId="6E73FDDA" w14:textId="77777777" w:rsidR="00571AD5" w:rsidRDefault="00571AD5" w:rsidP="005626CD">
      <w:pPr>
        <w:pStyle w:val="ART"/>
        <w:numPr>
          <w:ilvl w:val="0"/>
          <w:numId w:val="0"/>
        </w:numPr>
        <w:spacing w:before="0"/>
        <w:rPr>
          <w:sz w:val="20"/>
        </w:rPr>
      </w:pPr>
    </w:p>
    <w:p w14:paraId="72DE7440" w14:textId="77777777" w:rsidR="007364B0" w:rsidRDefault="007364B0" w:rsidP="007364B0">
      <w:pPr>
        <w:pStyle w:val="LeftParaTitle"/>
        <w:spacing w:line="240" w:lineRule="auto"/>
        <w:jc w:val="left"/>
      </w:pPr>
      <w:r>
        <w:t>RELATED WORK</w:t>
      </w:r>
    </w:p>
    <w:p w14:paraId="5B1EB65B" w14:textId="77777777" w:rsidR="007364B0" w:rsidRDefault="007364B0" w:rsidP="007364B0">
      <w:pPr>
        <w:pStyle w:val="LeftParaDescription"/>
        <w:spacing w:line="240" w:lineRule="auto"/>
        <w:jc w:val="left"/>
      </w:pPr>
      <w:r>
        <w:t>Applicable provisions of Division 1 govern work under this Section.</w:t>
      </w:r>
    </w:p>
    <w:p w14:paraId="4446ABAE" w14:textId="77777777" w:rsidR="00640707" w:rsidRDefault="00640707" w:rsidP="00640707">
      <w:pPr>
        <w:ind w:left="720" w:right="720"/>
        <w:rPr>
          <w:b/>
          <w:i/>
          <w:color w:val="FF0000"/>
        </w:rPr>
      </w:pPr>
      <w:r>
        <w:rPr>
          <w:b/>
          <w:i/>
          <w:color w:val="FF0000"/>
        </w:rPr>
        <w:t>(The A/E to review all scope of work and determine other related work, work which impacts this section, or work is impacted by this section. A/E to add or remove sections below as needed. (Examples may include site civil or utility work, interior flooring and finishes, coatings, etc.)</w:t>
      </w:r>
    </w:p>
    <w:p w14:paraId="66351E41" w14:textId="77777777" w:rsidR="00640707" w:rsidRDefault="00640707" w:rsidP="007364B0">
      <w:pPr>
        <w:pStyle w:val="LeftParaDescription"/>
        <w:spacing w:line="240" w:lineRule="auto"/>
        <w:jc w:val="left"/>
      </w:pPr>
    </w:p>
    <w:p w14:paraId="1ED6A0F8" w14:textId="77777777" w:rsidR="007364B0" w:rsidRPr="00A97B06" w:rsidRDefault="007364B0" w:rsidP="007364B0">
      <w:pPr>
        <w:pStyle w:val="LeftParaDescription"/>
        <w:spacing w:line="240" w:lineRule="auto"/>
        <w:jc w:val="left"/>
      </w:pPr>
      <w:r w:rsidRPr="00A97B06">
        <w:t>Related work specified elsewhere:</w:t>
      </w:r>
    </w:p>
    <w:p w14:paraId="2AEA1F83" w14:textId="77777777" w:rsidR="00CF3BCA" w:rsidRDefault="00CF3BCA" w:rsidP="006465C2">
      <w:pPr>
        <w:pStyle w:val="LeftParaDescription"/>
        <w:rPr>
          <w:color w:val="FF0000"/>
        </w:rPr>
      </w:pPr>
    </w:p>
    <w:p w14:paraId="72C7C120" w14:textId="77777777" w:rsidR="00A74F9A" w:rsidRPr="00A74F9A" w:rsidRDefault="00A74F9A" w:rsidP="00A74F9A">
      <w:pPr>
        <w:pStyle w:val="LeftParaDescription"/>
        <w:rPr>
          <w:color w:val="FF0000"/>
        </w:rPr>
      </w:pPr>
      <w:r w:rsidRPr="00A74F9A">
        <w:rPr>
          <w:color w:val="FF0000"/>
        </w:rPr>
        <w:t>033300 - Architectural Concrete: General building applications of specialty finished formed concrete.</w:t>
      </w:r>
    </w:p>
    <w:p w14:paraId="7448CEF9" w14:textId="77777777" w:rsidR="00A74F9A" w:rsidRDefault="00A74F9A" w:rsidP="00A74F9A">
      <w:pPr>
        <w:pStyle w:val="LeftParaDescription"/>
        <w:rPr>
          <w:color w:val="FF0000"/>
        </w:rPr>
      </w:pPr>
    </w:p>
    <w:p w14:paraId="28392B75" w14:textId="77777777" w:rsidR="00A74F9A" w:rsidRPr="00A74F9A" w:rsidRDefault="00A74F9A" w:rsidP="00A74F9A">
      <w:pPr>
        <w:pStyle w:val="LeftParaDescription"/>
        <w:rPr>
          <w:color w:val="FF0000"/>
        </w:rPr>
      </w:pPr>
      <w:r w:rsidRPr="00A74F9A">
        <w:rPr>
          <w:color w:val="FF0000"/>
        </w:rPr>
        <w:t>035300 - Concrete Topping: Emery- and iron-aggregate concrete floor toppings.</w:t>
      </w:r>
    </w:p>
    <w:p w14:paraId="3444EADE" w14:textId="77777777" w:rsidR="00A74F9A" w:rsidRDefault="00A74F9A" w:rsidP="00A74F9A">
      <w:pPr>
        <w:pStyle w:val="LeftParaDescription"/>
        <w:rPr>
          <w:color w:val="FF0000"/>
        </w:rPr>
      </w:pPr>
    </w:p>
    <w:p w14:paraId="52F30570" w14:textId="77777777" w:rsidR="00A74F9A" w:rsidRPr="00A74F9A" w:rsidRDefault="00A74F9A" w:rsidP="00A74F9A">
      <w:pPr>
        <w:pStyle w:val="LeftParaDescription"/>
        <w:rPr>
          <w:color w:val="FF0000"/>
        </w:rPr>
      </w:pPr>
      <w:r w:rsidRPr="00A74F9A">
        <w:rPr>
          <w:color w:val="FF0000"/>
        </w:rPr>
        <w:t>042011 - Concrete Unit Masonry</w:t>
      </w:r>
    </w:p>
    <w:p w14:paraId="50247BC5" w14:textId="77777777" w:rsidR="00A74F9A" w:rsidRDefault="00A74F9A" w:rsidP="00A74F9A">
      <w:pPr>
        <w:pStyle w:val="LeftParaDescription"/>
        <w:rPr>
          <w:color w:val="FF0000"/>
        </w:rPr>
      </w:pPr>
    </w:p>
    <w:p w14:paraId="22AD057E" w14:textId="77777777" w:rsidR="00A74F9A" w:rsidRPr="00A74F9A" w:rsidRDefault="00A74F9A" w:rsidP="00A74F9A">
      <w:pPr>
        <w:pStyle w:val="LeftParaDescription"/>
        <w:rPr>
          <w:color w:val="FF0000"/>
        </w:rPr>
      </w:pPr>
      <w:r w:rsidRPr="00A74F9A">
        <w:rPr>
          <w:color w:val="FF0000"/>
        </w:rPr>
        <w:t>0512 00 - Structural Steel Framing</w:t>
      </w:r>
    </w:p>
    <w:p w14:paraId="62B86CD7" w14:textId="77777777" w:rsidR="00A74F9A" w:rsidRDefault="00A74F9A" w:rsidP="00A74F9A">
      <w:pPr>
        <w:pStyle w:val="LeftParaDescription"/>
        <w:rPr>
          <w:color w:val="FF0000"/>
        </w:rPr>
      </w:pPr>
    </w:p>
    <w:p w14:paraId="58346B8A" w14:textId="77777777" w:rsidR="00A74F9A" w:rsidRPr="00A74F9A" w:rsidRDefault="00A74F9A" w:rsidP="00A74F9A">
      <w:pPr>
        <w:pStyle w:val="LeftParaDescription"/>
        <w:rPr>
          <w:color w:val="FF0000"/>
        </w:rPr>
      </w:pPr>
      <w:r w:rsidRPr="00A74F9A">
        <w:rPr>
          <w:color w:val="FF0000"/>
        </w:rPr>
        <w:t>055016 - Miscellaneous Metal for Utilities</w:t>
      </w:r>
    </w:p>
    <w:p w14:paraId="6E0E7B80" w14:textId="77777777" w:rsidR="00A74F9A" w:rsidRDefault="00A74F9A" w:rsidP="00A74F9A">
      <w:pPr>
        <w:pStyle w:val="LeftParaDescription"/>
        <w:rPr>
          <w:color w:val="FF0000"/>
        </w:rPr>
      </w:pPr>
    </w:p>
    <w:p w14:paraId="3CA4CCB2" w14:textId="77777777" w:rsidR="00A74F9A" w:rsidRPr="00A74F9A" w:rsidRDefault="00A74F9A" w:rsidP="00A74F9A">
      <w:pPr>
        <w:pStyle w:val="LeftParaDescription"/>
        <w:rPr>
          <w:color w:val="FF0000"/>
        </w:rPr>
      </w:pPr>
      <w:r w:rsidRPr="00A74F9A">
        <w:rPr>
          <w:color w:val="FF0000"/>
        </w:rPr>
        <w:t>071016 - Waterproofing for Utilities</w:t>
      </w:r>
    </w:p>
    <w:p w14:paraId="194D916C" w14:textId="77777777" w:rsidR="00A74F9A" w:rsidRDefault="00A74F9A" w:rsidP="00A74F9A">
      <w:pPr>
        <w:pStyle w:val="LeftParaDescription"/>
        <w:rPr>
          <w:color w:val="FF0000"/>
        </w:rPr>
      </w:pPr>
    </w:p>
    <w:p w14:paraId="4FD09E05" w14:textId="77777777" w:rsidR="00A74F9A" w:rsidRPr="00A74F9A" w:rsidRDefault="00A74F9A" w:rsidP="00A74F9A">
      <w:pPr>
        <w:pStyle w:val="LeftParaDescription"/>
        <w:rPr>
          <w:color w:val="FF0000"/>
        </w:rPr>
      </w:pPr>
      <w:r w:rsidRPr="00A74F9A">
        <w:rPr>
          <w:color w:val="FF0000"/>
        </w:rPr>
        <w:t>076300 - Sheet Metal Roofing Specialties</w:t>
      </w:r>
    </w:p>
    <w:p w14:paraId="114B1217" w14:textId="77777777" w:rsidR="00A74F9A" w:rsidRDefault="00A74F9A" w:rsidP="00A74F9A">
      <w:pPr>
        <w:pStyle w:val="LeftParaDescription"/>
        <w:rPr>
          <w:color w:val="FF0000"/>
        </w:rPr>
      </w:pPr>
    </w:p>
    <w:p w14:paraId="0801C1E5" w14:textId="77777777" w:rsidR="00A74F9A" w:rsidRPr="00A74F9A" w:rsidRDefault="00A74F9A" w:rsidP="00A74F9A">
      <w:pPr>
        <w:pStyle w:val="LeftParaDescription"/>
        <w:rPr>
          <w:color w:val="FF0000"/>
        </w:rPr>
      </w:pPr>
      <w:r w:rsidRPr="00A74F9A">
        <w:rPr>
          <w:color w:val="FF0000"/>
        </w:rPr>
        <w:t>312000 - Earth Moving: Drainage fill under slabs-on-grade</w:t>
      </w:r>
    </w:p>
    <w:p w14:paraId="467810E2" w14:textId="77777777" w:rsidR="00A74F9A" w:rsidRDefault="00A74F9A" w:rsidP="00A74F9A">
      <w:pPr>
        <w:pStyle w:val="LeftParaDescription"/>
        <w:rPr>
          <w:color w:val="FF0000"/>
        </w:rPr>
      </w:pPr>
    </w:p>
    <w:p w14:paraId="072C8BC4" w14:textId="77777777" w:rsidR="00A74F9A" w:rsidRPr="00A74F9A" w:rsidRDefault="00A74F9A" w:rsidP="00A74F9A">
      <w:pPr>
        <w:pStyle w:val="LeftParaDescription"/>
        <w:rPr>
          <w:color w:val="FF0000"/>
        </w:rPr>
      </w:pPr>
      <w:r w:rsidRPr="00A74F9A">
        <w:rPr>
          <w:color w:val="FF0000"/>
        </w:rPr>
        <w:t>321313 - Concrete Paving: Concrete pavement and walks</w:t>
      </w:r>
    </w:p>
    <w:p w14:paraId="52FA93A0" w14:textId="77777777" w:rsidR="00A74F9A" w:rsidRDefault="00A74F9A" w:rsidP="006465C2">
      <w:pPr>
        <w:pStyle w:val="LeftParaDescription"/>
        <w:rPr>
          <w:color w:val="FF0000"/>
        </w:rPr>
      </w:pPr>
    </w:p>
    <w:p w14:paraId="71FE4E85" w14:textId="77777777" w:rsidR="00A74F9A" w:rsidRDefault="00A74F9A" w:rsidP="006465C2">
      <w:pPr>
        <w:pStyle w:val="LeftParaDescription"/>
        <w:rPr>
          <w:color w:val="FF0000"/>
        </w:rPr>
      </w:pPr>
      <w:r w:rsidRPr="00A74F9A">
        <w:rPr>
          <w:color w:val="FF0000"/>
        </w:rPr>
        <w:t>321316 - Decorative Concrete Paving: Decorative concrete pavement and walks</w:t>
      </w:r>
    </w:p>
    <w:p w14:paraId="441725A6" w14:textId="77777777" w:rsidR="00A74F9A" w:rsidRDefault="00A74F9A" w:rsidP="007364B0">
      <w:pPr>
        <w:pStyle w:val="LeftParaDescription"/>
        <w:spacing w:line="240" w:lineRule="auto"/>
        <w:jc w:val="left"/>
        <w:rPr>
          <w:color w:val="FF0000"/>
        </w:rPr>
      </w:pPr>
    </w:p>
    <w:p w14:paraId="470C2958" w14:textId="77777777" w:rsidR="007364B0" w:rsidRDefault="007364B0" w:rsidP="007364B0">
      <w:pPr>
        <w:pStyle w:val="LeftParaDescription"/>
        <w:spacing w:line="240" w:lineRule="auto"/>
        <w:jc w:val="left"/>
        <w:rPr>
          <w:color w:val="FF0000"/>
        </w:rPr>
      </w:pPr>
      <w:r w:rsidRPr="00647F99">
        <w:rPr>
          <w:color w:val="FF0000"/>
        </w:rPr>
        <w:t>Section 00 00 00 – (Section Title)</w:t>
      </w:r>
    </w:p>
    <w:p w14:paraId="389AFF38" w14:textId="77777777" w:rsidR="00A74F9A" w:rsidRDefault="00A74F9A" w:rsidP="007364B0">
      <w:pPr>
        <w:pStyle w:val="LeftParaDescription"/>
        <w:spacing w:line="240" w:lineRule="auto"/>
        <w:jc w:val="left"/>
        <w:rPr>
          <w:color w:val="FF0000"/>
        </w:rPr>
      </w:pPr>
    </w:p>
    <w:p w14:paraId="2D3DD08D" w14:textId="77777777" w:rsidR="007364B0" w:rsidRDefault="007364B0" w:rsidP="007364B0">
      <w:pPr>
        <w:pStyle w:val="LeftParaDescription"/>
        <w:spacing w:line="240" w:lineRule="auto"/>
        <w:jc w:val="left"/>
        <w:rPr>
          <w:color w:val="FF0000"/>
        </w:rPr>
      </w:pPr>
      <w:r w:rsidRPr="00647F99">
        <w:rPr>
          <w:color w:val="FF0000"/>
        </w:rPr>
        <w:t>Section 00 00 00 – (Section Title)</w:t>
      </w:r>
    </w:p>
    <w:p w14:paraId="37767675" w14:textId="77777777" w:rsidR="007364B0" w:rsidRDefault="007364B0" w:rsidP="007364B0">
      <w:pPr>
        <w:pStyle w:val="LeftParaDescription"/>
        <w:spacing w:line="240" w:lineRule="auto"/>
        <w:jc w:val="left"/>
        <w:rPr>
          <w:color w:val="FF0000"/>
        </w:rPr>
      </w:pPr>
    </w:p>
    <w:p w14:paraId="56AB3A0C" w14:textId="77777777" w:rsidR="00BC6756" w:rsidRDefault="00BC6756" w:rsidP="00BC6756">
      <w:pPr>
        <w:pStyle w:val="ART"/>
        <w:numPr>
          <w:ilvl w:val="0"/>
          <w:numId w:val="0"/>
        </w:numPr>
        <w:tabs>
          <w:tab w:val="clear" w:pos="864"/>
          <w:tab w:val="left" w:pos="720"/>
        </w:tabs>
        <w:spacing w:before="0"/>
        <w:rPr>
          <w:sz w:val="20"/>
        </w:rPr>
      </w:pPr>
      <w:r>
        <w:rPr>
          <w:b/>
          <w:sz w:val="20"/>
        </w:rPr>
        <w:t>REFERENCES</w:t>
      </w:r>
    </w:p>
    <w:p w14:paraId="01DECC82" w14:textId="77777777" w:rsidR="00A74F9A" w:rsidRPr="00A74F9A" w:rsidRDefault="00A74F9A" w:rsidP="006465C2">
      <w:pPr>
        <w:pStyle w:val="PR2"/>
        <w:numPr>
          <w:ilvl w:val="0"/>
          <w:numId w:val="0"/>
        </w:numPr>
        <w:rPr>
          <w:sz w:val="20"/>
        </w:rPr>
      </w:pPr>
      <w:r w:rsidRPr="00A74F9A">
        <w:rPr>
          <w:sz w:val="20"/>
        </w:rPr>
        <w:t>Incorpo</w:t>
      </w:r>
      <w:r>
        <w:rPr>
          <w:sz w:val="20"/>
        </w:rPr>
        <w:t>rated Guides and References</w:t>
      </w:r>
    </w:p>
    <w:p w14:paraId="5B584B27" w14:textId="77777777" w:rsidR="00A74F9A" w:rsidRPr="00A74F9A" w:rsidRDefault="00A74F9A" w:rsidP="006465C2">
      <w:pPr>
        <w:pStyle w:val="PR2"/>
        <w:numPr>
          <w:ilvl w:val="0"/>
          <w:numId w:val="0"/>
        </w:numPr>
        <w:ind w:left="720"/>
        <w:rPr>
          <w:sz w:val="20"/>
        </w:rPr>
      </w:pPr>
      <w:r w:rsidRPr="00A74F9A">
        <w:rPr>
          <w:sz w:val="20"/>
        </w:rPr>
        <w:t>America</w:t>
      </w:r>
      <w:r>
        <w:rPr>
          <w:sz w:val="20"/>
        </w:rPr>
        <w:t>n Concrete Institute (ACI):</w:t>
      </w:r>
    </w:p>
    <w:p w14:paraId="6547EC49" w14:textId="77777777" w:rsidR="00A74F9A" w:rsidRPr="00A74F9A" w:rsidRDefault="00A74F9A" w:rsidP="006465C2">
      <w:pPr>
        <w:pStyle w:val="PR2"/>
        <w:numPr>
          <w:ilvl w:val="0"/>
          <w:numId w:val="0"/>
        </w:numPr>
        <w:ind w:left="720"/>
        <w:rPr>
          <w:sz w:val="20"/>
        </w:rPr>
      </w:pPr>
      <w:r>
        <w:rPr>
          <w:sz w:val="20"/>
        </w:rPr>
        <w:tab/>
      </w:r>
      <w:r w:rsidRPr="00A74F9A">
        <w:rPr>
          <w:sz w:val="20"/>
        </w:rPr>
        <w:t>ACI 302.1R – Guide for Concrete F</w:t>
      </w:r>
      <w:r>
        <w:rPr>
          <w:sz w:val="20"/>
        </w:rPr>
        <w:t>loor and Slab Construction.</w:t>
      </w:r>
    </w:p>
    <w:p w14:paraId="1340AA8D" w14:textId="77777777" w:rsidR="00A74F9A" w:rsidRPr="00A74F9A" w:rsidRDefault="00A74F9A" w:rsidP="006465C2">
      <w:pPr>
        <w:pStyle w:val="PR2"/>
        <w:numPr>
          <w:ilvl w:val="0"/>
          <w:numId w:val="0"/>
        </w:numPr>
        <w:ind w:left="720"/>
        <w:rPr>
          <w:sz w:val="20"/>
        </w:rPr>
      </w:pPr>
      <w:r>
        <w:rPr>
          <w:sz w:val="20"/>
        </w:rPr>
        <w:tab/>
      </w:r>
      <w:r w:rsidRPr="00A74F9A">
        <w:rPr>
          <w:sz w:val="20"/>
        </w:rPr>
        <w:t>ACI 304R – Guide for Measuring, Mixing, Transpo</w:t>
      </w:r>
      <w:r>
        <w:rPr>
          <w:sz w:val="20"/>
        </w:rPr>
        <w:t>rting and Placing Concrete.</w:t>
      </w:r>
    </w:p>
    <w:p w14:paraId="32DBAAA1" w14:textId="77777777" w:rsidR="00A74F9A" w:rsidRPr="00A74F9A" w:rsidRDefault="00A74F9A" w:rsidP="006465C2">
      <w:pPr>
        <w:pStyle w:val="PR2"/>
        <w:numPr>
          <w:ilvl w:val="0"/>
          <w:numId w:val="0"/>
        </w:numPr>
        <w:ind w:left="720"/>
        <w:rPr>
          <w:sz w:val="20"/>
        </w:rPr>
      </w:pPr>
      <w:r>
        <w:rPr>
          <w:sz w:val="20"/>
        </w:rPr>
        <w:tab/>
      </w:r>
      <w:r w:rsidRPr="00A74F9A">
        <w:rPr>
          <w:sz w:val="20"/>
        </w:rPr>
        <w:t>ACI 304.2R - Placing C</w:t>
      </w:r>
      <w:r>
        <w:rPr>
          <w:sz w:val="20"/>
        </w:rPr>
        <w:t>oncrete by Pumping Methods.</w:t>
      </w:r>
    </w:p>
    <w:p w14:paraId="302DC04D" w14:textId="77777777" w:rsidR="00A74F9A" w:rsidRPr="00A74F9A" w:rsidRDefault="00A74F9A" w:rsidP="006465C2">
      <w:pPr>
        <w:pStyle w:val="PR2"/>
        <w:numPr>
          <w:ilvl w:val="0"/>
          <w:numId w:val="0"/>
        </w:numPr>
        <w:ind w:left="720"/>
        <w:rPr>
          <w:sz w:val="20"/>
        </w:rPr>
      </w:pPr>
      <w:r>
        <w:rPr>
          <w:sz w:val="20"/>
        </w:rPr>
        <w:tab/>
      </w:r>
      <w:r w:rsidRPr="00A74F9A">
        <w:rPr>
          <w:sz w:val="20"/>
        </w:rPr>
        <w:t>ACI 305</w:t>
      </w:r>
      <w:r>
        <w:rPr>
          <w:sz w:val="20"/>
        </w:rPr>
        <w:t>R - Hot Weather Concreting.</w:t>
      </w:r>
    </w:p>
    <w:p w14:paraId="66370D55" w14:textId="77777777" w:rsidR="00A74F9A" w:rsidRPr="00A74F9A" w:rsidRDefault="00A74F9A" w:rsidP="006465C2">
      <w:pPr>
        <w:pStyle w:val="PR2"/>
        <w:numPr>
          <w:ilvl w:val="0"/>
          <w:numId w:val="0"/>
        </w:numPr>
        <w:ind w:left="720"/>
        <w:rPr>
          <w:sz w:val="20"/>
        </w:rPr>
      </w:pPr>
      <w:r>
        <w:rPr>
          <w:sz w:val="20"/>
        </w:rPr>
        <w:tab/>
      </w:r>
      <w:r w:rsidRPr="00A74F9A">
        <w:rPr>
          <w:sz w:val="20"/>
        </w:rPr>
        <w:t>ACI 309R – Guide for the</w:t>
      </w:r>
      <w:r>
        <w:rPr>
          <w:sz w:val="20"/>
        </w:rPr>
        <w:t xml:space="preserve"> Consolidation of Concrete.</w:t>
      </w:r>
    </w:p>
    <w:p w14:paraId="69075B08" w14:textId="77777777" w:rsidR="00A74F9A" w:rsidRPr="00A74F9A" w:rsidRDefault="00A74F9A" w:rsidP="006465C2">
      <w:pPr>
        <w:pStyle w:val="PR2"/>
        <w:numPr>
          <w:ilvl w:val="0"/>
          <w:numId w:val="0"/>
        </w:numPr>
        <w:ind w:left="720"/>
        <w:rPr>
          <w:sz w:val="20"/>
        </w:rPr>
      </w:pPr>
      <w:r>
        <w:rPr>
          <w:sz w:val="20"/>
        </w:rPr>
        <w:tab/>
      </w:r>
      <w:r w:rsidRPr="00A74F9A">
        <w:rPr>
          <w:sz w:val="20"/>
        </w:rPr>
        <w:t>ACI 347 – Guid</w:t>
      </w:r>
      <w:r>
        <w:rPr>
          <w:sz w:val="20"/>
        </w:rPr>
        <w:t>e to Formwork for Concrete.</w:t>
      </w:r>
    </w:p>
    <w:p w14:paraId="5A3C23FC" w14:textId="77777777" w:rsidR="00A74F9A" w:rsidRPr="00A74F9A" w:rsidRDefault="00A74F9A" w:rsidP="006465C2">
      <w:pPr>
        <w:pStyle w:val="PR2"/>
        <w:numPr>
          <w:ilvl w:val="0"/>
          <w:numId w:val="0"/>
        </w:numPr>
        <w:ind w:left="720"/>
        <w:rPr>
          <w:sz w:val="20"/>
        </w:rPr>
      </w:pPr>
      <w:r>
        <w:rPr>
          <w:sz w:val="20"/>
        </w:rPr>
        <w:tab/>
      </w:r>
      <w:r w:rsidRPr="00A74F9A">
        <w:rPr>
          <w:sz w:val="20"/>
        </w:rPr>
        <w:t>ACI SP</w:t>
      </w:r>
      <w:r>
        <w:rPr>
          <w:sz w:val="20"/>
        </w:rPr>
        <w:t>-66 – ACI Detailing Manual.</w:t>
      </w:r>
    </w:p>
    <w:p w14:paraId="503D71D5" w14:textId="77777777" w:rsidR="00A74F9A" w:rsidRPr="00A74F9A" w:rsidRDefault="00A74F9A" w:rsidP="006465C2">
      <w:pPr>
        <w:pStyle w:val="PR2"/>
        <w:numPr>
          <w:ilvl w:val="0"/>
          <w:numId w:val="0"/>
        </w:numPr>
        <w:rPr>
          <w:sz w:val="20"/>
        </w:rPr>
      </w:pPr>
      <w:r w:rsidRPr="00A74F9A">
        <w:rPr>
          <w:sz w:val="20"/>
        </w:rPr>
        <w:t>Specificatio</w:t>
      </w:r>
      <w:r>
        <w:rPr>
          <w:sz w:val="20"/>
        </w:rPr>
        <w:t>ns</w:t>
      </w:r>
    </w:p>
    <w:p w14:paraId="6044D8CF" w14:textId="77777777" w:rsidR="00A74F9A" w:rsidRPr="00A74F9A" w:rsidRDefault="00A74F9A" w:rsidP="006465C2">
      <w:pPr>
        <w:pStyle w:val="PR2"/>
        <w:numPr>
          <w:ilvl w:val="0"/>
          <w:numId w:val="0"/>
        </w:numPr>
        <w:ind w:left="720"/>
        <w:rPr>
          <w:sz w:val="20"/>
        </w:rPr>
      </w:pPr>
      <w:r w:rsidRPr="00A74F9A">
        <w:rPr>
          <w:sz w:val="20"/>
        </w:rPr>
        <w:t>America</w:t>
      </w:r>
      <w:r w:rsidR="002942E6">
        <w:rPr>
          <w:sz w:val="20"/>
        </w:rPr>
        <w:t>n Concrete Institute (ACI):</w:t>
      </w:r>
    </w:p>
    <w:p w14:paraId="4C3E74A2" w14:textId="77777777" w:rsidR="00A74F9A" w:rsidRPr="00A74F9A" w:rsidRDefault="00A74F9A" w:rsidP="006465C2">
      <w:pPr>
        <w:pStyle w:val="PR2"/>
        <w:numPr>
          <w:ilvl w:val="0"/>
          <w:numId w:val="0"/>
        </w:numPr>
        <w:ind w:left="720"/>
        <w:rPr>
          <w:sz w:val="20"/>
        </w:rPr>
      </w:pPr>
      <w:r>
        <w:rPr>
          <w:sz w:val="20"/>
        </w:rPr>
        <w:tab/>
      </w:r>
      <w:r w:rsidRPr="00A74F9A">
        <w:rPr>
          <w:sz w:val="20"/>
        </w:rPr>
        <w:t xml:space="preserve">ACI 117 - Specifications for Tolerances for Concrete </w:t>
      </w:r>
      <w:r w:rsidR="002942E6">
        <w:rPr>
          <w:sz w:val="20"/>
        </w:rPr>
        <w:t>Construction and Materials.</w:t>
      </w:r>
    </w:p>
    <w:p w14:paraId="130D5939" w14:textId="77777777" w:rsidR="00A74F9A" w:rsidRPr="00A74F9A" w:rsidRDefault="00A74F9A" w:rsidP="006465C2">
      <w:pPr>
        <w:pStyle w:val="PR2"/>
        <w:numPr>
          <w:ilvl w:val="0"/>
          <w:numId w:val="0"/>
        </w:numPr>
        <w:ind w:left="720"/>
        <w:rPr>
          <w:sz w:val="20"/>
        </w:rPr>
      </w:pPr>
      <w:r>
        <w:rPr>
          <w:sz w:val="20"/>
        </w:rPr>
        <w:lastRenderedPageBreak/>
        <w:tab/>
      </w:r>
      <w:r w:rsidRPr="00A74F9A">
        <w:rPr>
          <w:sz w:val="20"/>
        </w:rPr>
        <w:t>ACI 301 - Specificatio</w:t>
      </w:r>
      <w:r w:rsidR="002942E6">
        <w:rPr>
          <w:sz w:val="20"/>
        </w:rPr>
        <w:t>ns for Structural Concrete.</w:t>
      </w:r>
    </w:p>
    <w:p w14:paraId="0224A88B" w14:textId="77777777" w:rsidR="00A74F9A" w:rsidRPr="00A74F9A" w:rsidRDefault="00A74F9A" w:rsidP="006465C2">
      <w:pPr>
        <w:pStyle w:val="PR2"/>
        <w:numPr>
          <w:ilvl w:val="0"/>
          <w:numId w:val="0"/>
        </w:numPr>
        <w:ind w:left="720"/>
        <w:rPr>
          <w:sz w:val="20"/>
        </w:rPr>
      </w:pPr>
      <w:r>
        <w:rPr>
          <w:sz w:val="20"/>
        </w:rPr>
        <w:tab/>
      </w:r>
      <w:r w:rsidRPr="00A74F9A">
        <w:rPr>
          <w:sz w:val="20"/>
        </w:rPr>
        <w:t>ACI 303.1 – Specification for Cast-In-Place Architectural Concrete.</w:t>
      </w:r>
    </w:p>
    <w:p w14:paraId="53627EE3" w14:textId="77777777" w:rsidR="00A74F9A" w:rsidRPr="00A74F9A" w:rsidRDefault="002942E6" w:rsidP="006465C2">
      <w:pPr>
        <w:pStyle w:val="PR2"/>
        <w:numPr>
          <w:ilvl w:val="0"/>
          <w:numId w:val="0"/>
        </w:numPr>
        <w:ind w:left="720"/>
        <w:rPr>
          <w:sz w:val="20"/>
        </w:rPr>
      </w:pPr>
      <w:r>
        <w:rPr>
          <w:sz w:val="20"/>
        </w:rPr>
        <w:tab/>
      </w:r>
      <w:r w:rsidR="00A74F9A" w:rsidRPr="00A74F9A">
        <w:rPr>
          <w:sz w:val="20"/>
        </w:rPr>
        <w:t>ACI 306.1 – Specification f</w:t>
      </w:r>
      <w:r>
        <w:rPr>
          <w:sz w:val="20"/>
        </w:rPr>
        <w:t>or Cold Weather Concreting.</w:t>
      </w:r>
    </w:p>
    <w:p w14:paraId="04AAB29F" w14:textId="77777777" w:rsidR="00A74F9A" w:rsidRPr="00A74F9A" w:rsidRDefault="002942E6" w:rsidP="006465C2">
      <w:pPr>
        <w:pStyle w:val="PR2"/>
        <w:numPr>
          <w:ilvl w:val="0"/>
          <w:numId w:val="0"/>
        </w:numPr>
        <w:ind w:left="720"/>
        <w:rPr>
          <w:sz w:val="20"/>
        </w:rPr>
      </w:pPr>
      <w:r>
        <w:rPr>
          <w:sz w:val="20"/>
        </w:rPr>
        <w:tab/>
      </w:r>
      <w:r w:rsidR="00A74F9A" w:rsidRPr="00A74F9A">
        <w:rPr>
          <w:sz w:val="20"/>
        </w:rPr>
        <w:t>ACI 308.1 – Specifi</w:t>
      </w:r>
      <w:r>
        <w:rPr>
          <w:sz w:val="20"/>
        </w:rPr>
        <w:t>cation for Curing Concrete.</w:t>
      </w:r>
    </w:p>
    <w:p w14:paraId="23933450" w14:textId="77777777" w:rsidR="00A74F9A" w:rsidRPr="00A74F9A" w:rsidRDefault="002942E6" w:rsidP="006465C2">
      <w:pPr>
        <w:pStyle w:val="PR2"/>
        <w:numPr>
          <w:ilvl w:val="0"/>
          <w:numId w:val="0"/>
        </w:numPr>
        <w:ind w:left="720"/>
        <w:rPr>
          <w:sz w:val="20"/>
        </w:rPr>
      </w:pPr>
      <w:r>
        <w:rPr>
          <w:sz w:val="20"/>
        </w:rPr>
        <w:tab/>
      </w:r>
      <w:r w:rsidR="00A74F9A" w:rsidRPr="00A74F9A">
        <w:rPr>
          <w:sz w:val="20"/>
        </w:rPr>
        <w:t>ACI 315 - Details and Detailing</w:t>
      </w:r>
      <w:r>
        <w:rPr>
          <w:sz w:val="20"/>
        </w:rPr>
        <w:t xml:space="preserve"> of Concrete Reinforcement.</w:t>
      </w:r>
    </w:p>
    <w:p w14:paraId="614A9D87" w14:textId="77777777" w:rsidR="00A74F9A" w:rsidRDefault="002942E6" w:rsidP="006465C2">
      <w:pPr>
        <w:pStyle w:val="PR2"/>
        <w:numPr>
          <w:ilvl w:val="0"/>
          <w:numId w:val="0"/>
        </w:numPr>
        <w:ind w:left="720"/>
        <w:rPr>
          <w:sz w:val="20"/>
        </w:rPr>
      </w:pPr>
      <w:r>
        <w:rPr>
          <w:sz w:val="20"/>
        </w:rPr>
        <w:tab/>
      </w:r>
      <w:r w:rsidR="00A74F9A" w:rsidRPr="00A74F9A">
        <w:rPr>
          <w:sz w:val="20"/>
        </w:rPr>
        <w:t>ACI 318 - Building Code Requirements for Structural Concrete and Commentar</w:t>
      </w:r>
      <w:r>
        <w:rPr>
          <w:sz w:val="20"/>
        </w:rPr>
        <w:t>y.</w:t>
      </w:r>
    </w:p>
    <w:p w14:paraId="068A344A" w14:textId="77777777" w:rsidR="002942E6" w:rsidRPr="00A74F9A" w:rsidRDefault="002942E6" w:rsidP="006465C2">
      <w:pPr>
        <w:pStyle w:val="PR2"/>
        <w:numPr>
          <w:ilvl w:val="0"/>
          <w:numId w:val="0"/>
        </w:numPr>
        <w:ind w:left="720"/>
        <w:rPr>
          <w:sz w:val="20"/>
        </w:rPr>
      </w:pPr>
    </w:p>
    <w:p w14:paraId="7F04B21A" w14:textId="77777777" w:rsidR="00A74F9A" w:rsidRPr="00A74F9A" w:rsidRDefault="002942E6" w:rsidP="006465C2">
      <w:pPr>
        <w:pStyle w:val="PR2"/>
        <w:numPr>
          <w:ilvl w:val="0"/>
          <w:numId w:val="0"/>
        </w:numPr>
        <w:ind w:left="720"/>
        <w:rPr>
          <w:sz w:val="20"/>
        </w:rPr>
      </w:pPr>
      <w:r w:rsidRPr="00A74F9A">
        <w:rPr>
          <w:sz w:val="20"/>
        </w:rPr>
        <w:t>A</w:t>
      </w:r>
      <w:r>
        <w:rPr>
          <w:sz w:val="20"/>
        </w:rPr>
        <w:t>STM International (ASTM):</w:t>
      </w:r>
    </w:p>
    <w:p w14:paraId="72318AA0" w14:textId="77777777" w:rsidR="00A74F9A" w:rsidRPr="00A74F9A" w:rsidRDefault="00A74F9A" w:rsidP="006465C2">
      <w:pPr>
        <w:pStyle w:val="PR2"/>
        <w:numPr>
          <w:ilvl w:val="0"/>
          <w:numId w:val="0"/>
        </w:numPr>
        <w:ind w:left="1440"/>
        <w:rPr>
          <w:sz w:val="20"/>
        </w:rPr>
      </w:pPr>
      <w:r w:rsidRPr="00A74F9A">
        <w:rPr>
          <w:sz w:val="20"/>
        </w:rPr>
        <w:t xml:space="preserve">ASTM A615 – Standard Specification for Deformed and </w:t>
      </w:r>
      <w:r w:rsidR="002942E6">
        <w:rPr>
          <w:sz w:val="20"/>
        </w:rPr>
        <w:t>Plain Carbon-Steel Bars for Concrete Reinforcement.</w:t>
      </w:r>
    </w:p>
    <w:p w14:paraId="71A00DA3" w14:textId="77777777" w:rsidR="00A74F9A" w:rsidRPr="00A74F9A" w:rsidRDefault="00A74F9A" w:rsidP="006465C2">
      <w:pPr>
        <w:pStyle w:val="PR2"/>
        <w:numPr>
          <w:ilvl w:val="0"/>
          <w:numId w:val="0"/>
        </w:numPr>
        <w:ind w:left="1440"/>
        <w:rPr>
          <w:sz w:val="20"/>
        </w:rPr>
      </w:pPr>
      <w:r w:rsidRPr="00A74F9A">
        <w:rPr>
          <w:sz w:val="20"/>
        </w:rPr>
        <w:t>ASTM A704 – Standard Specification for Welded Stee</w:t>
      </w:r>
      <w:r w:rsidR="002942E6">
        <w:rPr>
          <w:sz w:val="20"/>
        </w:rPr>
        <w:t xml:space="preserve">l Plain Bar or Rod Mats for </w:t>
      </w:r>
      <w:r w:rsidRPr="00A74F9A">
        <w:rPr>
          <w:sz w:val="20"/>
        </w:rPr>
        <w:t>Concrete Rein</w:t>
      </w:r>
      <w:r w:rsidR="002942E6">
        <w:rPr>
          <w:sz w:val="20"/>
        </w:rPr>
        <w:t>forcement.</w:t>
      </w:r>
    </w:p>
    <w:p w14:paraId="24382D9D" w14:textId="77777777" w:rsidR="00A74F9A" w:rsidRPr="00A74F9A" w:rsidRDefault="00A74F9A" w:rsidP="006465C2">
      <w:pPr>
        <w:pStyle w:val="PR2"/>
        <w:numPr>
          <w:ilvl w:val="0"/>
          <w:numId w:val="0"/>
        </w:numPr>
        <w:ind w:left="1440"/>
        <w:rPr>
          <w:sz w:val="20"/>
        </w:rPr>
      </w:pPr>
      <w:r w:rsidRPr="00A74F9A">
        <w:rPr>
          <w:sz w:val="20"/>
        </w:rPr>
        <w:t xml:space="preserve">ASTM A706 – Standard Specification for Low-Alloy Steel </w:t>
      </w:r>
      <w:r w:rsidR="002942E6">
        <w:rPr>
          <w:sz w:val="20"/>
        </w:rPr>
        <w:t>Deformed and Plain Bars for Concrete Reinforcement.</w:t>
      </w:r>
    </w:p>
    <w:p w14:paraId="1A3A9C35"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A775 – Standard Specification for Epoxy-Coa</w:t>
      </w:r>
      <w:r>
        <w:rPr>
          <w:sz w:val="20"/>
        </w:rPr>
        <w:t>ted Steel Reinforcing Bars.</w:t>
      </w:r>
    </w:p>
    <w:p w14:paraId="55874B42"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A820 – Standard Specification for Steel Fibers for</w:t>
      </w:r>
      <w:r>
        <w:rPr>
          <w:sz w:val="20"/>
        </w:rPr>
        <w:t xml:space="preserve"> Fiber-Reinforced Concrete.</w:t>
      </w:r>
    </w:p>
    <w:p w14:paraId="425F110C" w14:textId="77777777" w:rsidR="00A74F9A" w:rsidRPr="00A74F9A" w:rsidRDefault="00A74F9A" w:rsidP="006465C2">
      <w:pPr>
        <w:pStyle w:val="PR2"/>
        <w:numPr>
          <w:ilvl w:val="0"/>
          <w:numId w:val="0"/>
        </w:numPr>
        <w:ind w:left="1440"/>
        <w:rPr>
          <w:sz w:val="20"/>
        </w:rPr>
      </w:pPr>
      <w:r w:rsidRPr="00A74F9A">
        <w:rPr>
          <w:sz w:val="20"/>
        </w:rPr>
        <w:t>ASTM A884 – Standard Specification for Epoxy-Coated</w:t>
      </w:r>
      <w:r w:rsidR="002942E6">
        <w:rPr>
          <w:sz w:val="20"/>
        </w:rPr>
        <w:t xml:space="preserve"> Steel Wire and Welded Wire Reinforcement.</w:t>
      </w:r>
    </w:p>
    <w:p w14:paraId="541DCCAE"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A934 – Standard Specification for Epoxy-Coated Pref</w:t>
      </w:r>
      <w:r>
        <w:rPr>
          <w:sz w:val="20"/>
        </w:rPr>
        <w:t>abricated Steel Reinforcing Bars.</w:t>
      </w:r>
    </w:p>
    <w:p w14:paraId="16420874" w14:textId="77777777" w:rsidR="00A74F9A" w:rsidRPr="00A74F9A" w:rsidRDefault="00A74F9A" w:rsidP="006465C2">
      <w:pPr>
        <w:pStyle w:val="PR2"/>
        <w:numPr>
          <w:ilvl w:val="0"/>
          <w:numId w:val="0"/>
        </w:numPr>
        <w:ind w:left="1440"/>
        <w:rPr>
          <w:sz w:val="20"/>
        </w:rPr>
      </w:pPr>
      <w:r w:rsidRPr="00A74F9A">
        <w:rPr>
          <w:sz w:val="20"/>
        </w:rPr>
        <w:t>ASTM A996 – Standard Specification for Rail-Steel and A</w:t>
      </w:r>
      <w:r w:rsidR="002942E6">
        <w:rPr>
          <w:sz w:val="20"/>
        </w:rPr>
        <w:t>xle-Steel Deformed Bars for Concrete Reinforcement.</w:t>
      </w:r>
    </w:p>
    <w:p w14:paraId="7E4B0A6D"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C33 – Standard Specificati</w:t>
      </w:r>
      <w:r>
        <w:rPr>
          <w:sz w:val="20"/>
        </w:rPr>
        <w:t>on for Concrete Aggregates.</w:t>
      </w:r>
    </w:p>
    <w:p w14:paraId="1FDBF1F5"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C94 – Standard Specificatio</w:t>
      </w:r>
      <w:r>
        <w:rPr>
          <w:sz w:val="20"/>
        </w:rPr>
        <w:t>n for Ready-Mixed Concrete.</w:t>
      </w:r>
    </w:p>
    <w:p w14:paraId="53DE0F4E"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C150 – Standard Specifi</w:t>
      </w:r>
      <w:r>
        <w:rPr>
          <w:sz w:val="20"/>
        </w:rPr>
        <w:t>cation for Portland Cement.</w:t>
      </w:r>
    </w:p>
    <w:p w14:paraId="08FE123C" w14:textId="77777777" w:rsidR="00A74F9A" w:rsidRPr="00A74F9A" w:rsidRDefault="00A74F9A" w:rsidP="006465C2">
      <w:pPr>
        <w:pStyle w:val="PR2"/>
        <w:numPr>
          <w:ilvl w:val="0"/>
          <w:numId w:val="0"/>
        </w:numPr>
        <w:ind w:left="1440"/>
        <w:rPr>
          <w:sz w:val="20"/>
        </w:rPr>
      </w:pPr>
      <w:r w:rsidRPr="00A74F9A">
        <w:rPr>
          <w:sz w:val="20"/>
        </w:rPr>
        <w:t>ASTM C156 – Standard Test Method for Water L</w:t>
      </w:r>
      <w:r w:rsidR="002942E6">
        <w:rPr>
          <w:sz w:val="20"/>
        </w:rPr>
        <w:t xml:space="preserve">oss (From a Mortar Specimen) </w:t>
      </w:r>
      <w:r w:rsidRPr="00A74F9A">
        <w:rPr>
          <w:sz w:val="20"/>
        </w:rPr>
        <w:t>Through Liquid Membrane-Forming Cu</w:t>
      </w:r>
      <w:r w:rsidR="002942E6">
        <w:rPr>
          <w:sz w:val="20"/>
        </w:rPr>
        <w:t>ring Compounds for Concrete.</w:t>
      </w:r>
    </w:p>
    <w:p w14:paraId="160E34AF"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C171 – Standard Specification for Sheet Ma</w:t>
      </w:r>
      <w:r>
        <w:rPr>
          <w:sz w:val="20"/>
        </w:rPr>
        <w:t>terials for Curing Concrete.</w:t>
      </w:r>
    </w:p>
    <w:p w14:paraId="3A07C97C"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C260 – Standard Specification for Air-Entrain</w:t>
      </w:r>
      <w:r>
        <w:rPr>
          <w:sz w:val="20"/>
        </w:rPr>
        <w:t>ing Admixtures for Concrete.</w:t>
      </w:r>
    </w:p>
    <w:p w14:paraId="57C95E75" w14:textId="77777777" w:rsidR="00A74F9A" w:rsidRPr="00A74F9A" w:rsidRDefault="00A74F9A" w:rsidP="006465C2">
      <w:pPr>
        <w:pStyle w:val="PR2"/>
        <w:numPr>
          <w:ilvl w:val="0"/>
          <w:numId w:val="0"/>
        </w:numPr>
        <w:ind w:left="1440"/>
        <w:rPr>
          <w:sz w:val="20"/>
        </w:rPr>
      </w:pPr>
      <w:r w:rsidRPr="00A74F9A">
        <w:rPr>
          <w:sz w:val="20"/>
        </w:rPr>
        <w:t>ASTM C309 – Standard Specification for Liquid Me</w:t>
      </w:r>
      <w:r w:rsidR="002942E6">
        <w:rPr>
          <w:sz w:val="20"/>
        </w:rPr>
        <w:t>mbrane-Forming Compounds for Curing Concrete.</w:t>
      </w:r>
    </w:p>
    <w:p w14:paraId="6339821F"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C494 – Standard Specification for Chemi</w:t>
      </w:r>
      <w:r>
        <w:rPr>
          <w:sz w:val="20"/>
        </w:rPr>
        <w:t>cal Admixtures for Concrete.</w:t>
      </w:r>
    </w:p>
    <w:p w14:paraId="3041D460" w14:textId="77777777" w:rsidR="00A74F9A" w:rsidRPr="00A74F9A" w:rsidRDefault="00A74F9A" w:rsidP="006465C2">
      <w:pPr>
        <w:pStyle w:val="PR2"/>
        <w:numPr>
          <w:ilvl w:val="0"/>
          <w:numId w:val="0"/>
        </w:numPr>
        <w:ind w:left="1440"/>
        <w:rPr>
          <w:sz w:val="20"/>
        </w:rPr>
      </w:pPr>
      <w:r w:rsidRPr="00A74F9A">
        <w:rPr>
          <w:sz w:val="20"/>
        </w:rPr>
        <w:t>ASTM C618 – Standard Specification for Coal Fly Ash</w:t>
      </w:r>
      <w:r w:rsidR="002942E6">
        <w:rPr>
          <w:sz w:val="20"/>
        </w:rPr>
        <w:t xml:space="preserve"> and Raw or Calcined Natural </w:t>
      </w:r>
      <w:r w:rsidRPr="00A74F9A">
        <w:rPr>
          <w:sz w:val="20"/>
        </w:rPr>
        <w:t>P</w:t>
      </w:r>
      <w:r w:rsidR="002942E6">
        <w:rPr>
          <w:sz w:val="20"/>
        </w:rPr>
        <w:t>ozzolan for use in Concrete.</w:t>
      </w:r>
    </w:p>
    <w:p w14:paraId="687D3D0A"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C989 – Standard Specification for Slag Cement for Use in Concrete and</w:t>
      </w:r>
      <w:r>
        <w:rPr>
          <w:sz w:val="20"/>
        </w:rPr>
        <w:t xml:space="preserve"> Mortars.</w:t>
      </w:r>
    </w:p>
    <w:p w14:paraId="279BA47E" w14:textId="77777777" w:rsidR="00A74F9A" w:rsidRPr="00A74F9A" w:rsidRDefault="00A74F9A" w:rsidP="006465C2">
      <w:pPr>
        <w:pStyle w:val="PR2"/>
        <w:numPr>
          <w:ilvl w:val="0"/>
          <w:numId w:val="0"/>
        </w:numPr>
        <w:ind w:left="1440"/>
        <w:rPr>
          <w:sz w:val="20"/>
        </w:rPr>
      </w:pPr>
      <w:r w:rsidRPr="00A74F9A">
        <w:rPr>
          <w:sz w:val="20"/>
        </w:rPr>
        <w:t>ASTM C1059 – Standard Specification for Latex Agents fo</w:t>
      </w:r>
      <w:r w:rsidR="002942E6">
        <w:rPr>
          <w:sz w:val="20"/>
        </w:rPr>
        <w:t>r Bonding Fresh to Hardened Concrete.</w:t>
      </w:r>
    </w:p>
    <w:p w14:paraId="190232EB"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C1116 – Standard Specification for</w:t>
      </w:r>
      <w:r>
        <w:rPr>
          <w:sz w:val="20"/>
        </w:rPr>
        <w:t xml:space="preserve"> Fiber-Reinforced Concrete.</w:t>
      </w:r>
    </w:p>
    <w:p w14:paraId="04681D3E" w14:textId="77777777" w:rsidR="00A74F9A" w:rsidRPr="00A74F9A" w:rsidRDefault="002942E6" w:rsidP="006465C2">
      <w:pPr>
        <w:pStyle w:val="PR2"/>
        <w:numPr>
          <w:ilvl w:val="0"/>
          <w:numId w:val="0"/>
        </w:numPr>
        <w:ind w:left="720"/>
        <w:rPr>
          <w:sz w:val="20"/>
        </w:rPr>
      </w:pPr>
      <w:r>
        <w:rPr>
          <w:sz w:val="20"/>
        </w:rPr>
        <w:tab/>
      </w:r>
      <w:r w:rsidR="00A74F9A" w:rsidRPr="00A74F9A">
        <w:rPr>
          <w:sz w:val="20"/>
        </w:rPr>
        <w:t>ASTM C1240 – Standard Specification for Silica Fume Used in Cement</w:t>
      </w:r>
      <w:r>
        <w:rPr>
          <w:sz w:val="20"/>
        </w:rPr>
        <w:t>itious Mixtures.</w:t>
      </w:r>
    </w:p>
    <w:p w14:paraId="29368C05" w14:textId="77777777" w:rsidR="00A74F9A" w:rsidRPr="00A74F9A" w:rsidRDefault="00A74F9A" w:rsidP="006465C2">
      <w:pPr>
        <w:pStyle w:val="PR2"/>
        <w:numPr>
          <w:ilvl w:val="0"/>
          <w:numId w:val="0"/>
        </w:numPr>
        <w:ind w:left="1440"/>
        <w:rPr>
          <w:sz w:val="20"/>
        </w:rPr>
      </w:pPr>
      <w:r w:rsidRPr="00A74F9A">
        <w:rPr>
          <w:sz w:val="20"/>
        </w:rPr>
        <w:t>ASTM C1602 – Standard Specification for Mixing Wate</w:t>
      </w:r>
      <w:r w:rsidR="002942E6">
        <w:rPr>
          <w:sz w:val="20"/>
        </w:rPr>
        <w:t>r Used in the Production of Hydraulic Cement Concrete.</w:t>
      </w:r>
    </w:p>
    <w:p w14:paraId="2CA67402" w14:textId="77777777" w:rsidR="00A74F9A" w:rsidRPr="00A74F9A" w:rsidRDefault="00A74F9A" w:rsidP="006465C2">
      <w:pPr>
        <w:pStyle w:val="PR2"/>
        <w:numPr>
          <w:ilvl w:val="0"/>
          <w:numId w:val="0"/>
        </w:numPr>
        <w:ind w:left="1440"/>
        <w:rPr>
          <w:sz w:val="20"/>
        </w:rPr>
      </w:pPr>
      <w:r w:rsidRPr="00A74F9A">
        <w:rPr>
          <w:sz w:val="20"/>
        </w:rPr>
        <w:t>ASTM D1751 – Standard Specification for Preformed</w:t>
      </w:r>
      <w:r w:rsidR="002942E6">
        <w:rPr>
          <w:sz w:val="20"/>
        </w:rPr>
        <w:t xml:space="preserve"> Expansion Joint Filler for </w:t>
      </w:r>
      <w:r w:rsidRPr="00A74F9A">
        <w:rPr>
          <w:sz w:val="20"/>
        </w:rPr>
        <w:t>Concrete Paving and Structural Construction (Non-extrudi</w:t>
      </w:r>
      <w:r w:rsidR="002942E6">
        <w:rPr>
          <w:sz w:val="20"/>
        </w:rPr>
        <w:t>ng and Resilient Bituminous Types).</w:t>
      </w:r>
    </w:p>
    <w:p w14:paraId="08BD428D" w14:textId="77777777" w:rsidR="00A74F9A" w:rsidRPr="00A74F9A" w:rsidRDefault="00A74F9A" w:rsidP="006465C2">
      <w:pPr>
        <w:pStyle w:val="PR2"/>
        <w:numPr>
          <w:ilvl w:val="0"/>
          <w:numId w:val="0"/>
        </w:numPr>
        <w:ind w:left="1440"/>
        <w:rPr>
          <w:sz w:val="20"/>
        </w:rPr>
      </w:pPr>
      <w:r w:rsidRPr="00A74F9A">
        <w:rPr>
          <w:sz w:val="20"/>
        </w:rPr>
        <w:t>ASTM D3963 – Standard Specification for Fabrication an</w:t>
      </w:r>
      <w:r w:rsidR="002942E6">
        <w:rPr>
          <w:sz w:val="20"/>
        </w:rPr>
        <w:t>d Jobsite Handling of Epoxy-</w:t>
      </w:r>
      <w:r w:rsidRPr="00A74F9A">
        <w:rPr>
          <w:sz w:val="20"/>
        </w:rPr>
        <w:t>Coa</w:t>
      </w:r>
      <w:r w:rsidR="002942E6">
        <w:rPr>
          <w:sz w:val="20"/>
        </w:rPr>
        <w:t>ted Steel Reinforcing Bars.</w:t>
      </w:r>
    </w:p>
    <w:p w14:paraId="5FAEDC2F" w14:textId="77777777" w:rsidR="00A74F9A" w:rsidRPr="00A74F9A" w:rsidRDefault="00A74F9A" w:rsidP="006465C2">
      <w:pPr>
        <w:pStyle w:val="PR2"/>
        <w:numPr>
          <w:ilvl w:val="0"/>
          <w:numId w:val="0"/>
        </w:numPr>
        <w:ind w:left="1440"/>
        <w:rPr>
          <w:sz w:val="20"/>
        </w:rPr>
      </w:pPr>
      <w:r w:rsidRPr="00A74F9A">
        <w:rPr>
          <w:sz w:val="20"/>
        </w:rPr>
        <w:t>ASTM E164</w:t>
      </w:r>
      <w:r w:rsidR="00BA57F1">
        <w:rPr>
          <w:sz w:val="20"/>
        </w:rPr>
        <w:t xml:space="preserve"> </w:t>
      </w:r>
      <w:r w:rsidRPr="00A74F9A">
        <w:rPr>
          <w:sz w:val="20"/>
        </w:rPr>
        <w:t>3 – Standard Practice for Selection, Design, Installation,</w:t>
      </w:r>
      <w:r w:rsidR="002942E6">
        <w:rPr>
          <w:sz w:val="20"/>
        </w:rPr>
        <w:t xml:space="preserve"> and Inspection of </w:t>
      </w:r>
      <w:r w:rsidRPr="00A74F9A">
        <w:rPr>
          <w:sz w:val="20"/>
        </w:rPr>
        <w:t>Water Vapor Retarders Used in Contact with Earth or G</w:t>
      </w:r>
      <w:r w:rsidR="002942E6">
        <w:rPr>
          <w:sz w:val="20"/>
        </w:rPr>
        <w:t>ranular Fill Under Concrete Slabs.</w:t>
      </w:r>
    </w:p>
    <w:p w14:paraId="5241E36B" w14:textId="77777777" w:rsidR="00BC6756" w:rsidRDefault="00A74F9A" w:rsidP="006465C2">
      <w:pPr>
        <w:pStyle w:val="PR2"/>
        <w:numPr>
          <w:ilvl w:val="0"/>
          <w:numId w:val="0"/>
        </w:numPr>
        <w:ind w:left="1440"/>
        <w:rPr>
          <w:sz w:val="20"/>
        </w:rPr>
      </w:pPr>
      <w:r w:rsidRPr="00A74F9A">
        <w:rPr>
          <w:sz w:val="20"/>
        </w:rPr>
        <w:t>ASTM E1745 – Standard Specification for Water Vapor Ret</w:t>
      </w:r>
      <w:r w:rsidR="002942E6">
        <w:rPr>
          <w:sz w:val="20"/>
        </w:rPr>
        <w:t xml:space="preserve">arders Used in Contact with </w:t>
      </w:r>
      <w:r w:rsidRPr="00A74F9A">
        <w:rPr>
          <w:sz w:val="20"/>
        </w:rPr>
        <w:t>Soil or Granular Fill Under Concrete Slabs.</w:t>
      </w:r>
    </w:p>
    <w:p w14:paraId="44BE72BC" w14:textId="77777777" w:rsidR="004A29FB" w:rsidRDefault="004A29FB" w:rsidP="006465C2">
      <w:pPr>
        <w:pStyle w:val="PR2"/>
        <w:numPr>
          <w:ilvl w:val="0"/>
          <w:numId w:val="0"/>
        </w:numPr>
        <w:ind w:left="1440"/>
        <w:rPr>
          <w:b/>
          <w:sz w:val="20"/>
        </w:rPr>
      </w:pPr>
    </w:p>
    <w:p w14:paraId="59448198" w14:textId="77777777" w:rsidR="007A068F" w:rsidRPr="00571AD5" w:rsidRDefault="007A068F" w:rsidP="005626CD">
      <w:pPr>
        <w:pStyle w:val="ART"/>
        <w:numPr>
          <w:ilvl w:val="0"/>
          <w:numId w:val="0"/>
        </w:numPr>
        <w:tabs>
          <w:tab w:val="clear" w:pos="864"/>
          <w:tab w:val="left" w:pos="720"/>
        </w:tabs>
        <w:spacing w:before="0"/>
        <w:rPr>
          <w:b/>
          <w:sz w:val="20"/>
        </w:rPr>
      </w:pPr>
      <w:r w:rsidRPr="00571AD5">
        <w:rPr>
          <w:b/>
          <w:sz w:val="20"/>
        </w:rPr>
        <w:t>DEFINITIONS</w:t>
      </w:r>
    </w:p>
    <w:p w14:paraId="342C8241" w14:textId="77777777" w:rsidR="00CF3BCA" w:rsidRDefault="00CF3BCA" w:rsidP="00CF3BCA">
      <w:pPr>
        <w:ind w:left="720" w:right="720"/>
        <w:rPr>
          <w:b/>
          <w:i/>
          <w:color w:val="FF0000"/>
        </w:rPr>
      </w:pPr>
      <w:r>
        <w:rPr>
          <w:b/>
          <w:i/>
          <w:color w:val="FF0000"/>
        </w:rPr>
        <w:t>(The A/E to include technical definitions for this section only. Do not include or repeat definitions found in related sections)</w:t>
      </w:r>
    </w:p>
    <w:p w14:paraId="2A8DCFE1" w14:textId="77777777" w:rsidR="00CF3BCA" w:rsidRDefault="00CF3BCA" w:rsidP="005626CD">
      <w:pPr>
        <w:pStyle w:val="PR1"/>
        <w:numPr>
          <w:ilvl w:val="0"/>
          <w:numId w:val="0"/>
        </w:numPr>
        <w:tabs>
          <w:tab w:val="clear" w:pos="864"/>
          <w:tab w:val="left" w:pos="720"/>
        </w:tabs>
        <w:spacing w:before="0"/>
        <w:rPr>
          <w:sz w:val="20"/>
        </w:rPr>
      </w:pPr>
    </w:p>
    <w:p w14:paraId="1D6CC388" w14:textId="77777777" w:rsidR="007A068F" w:rsidRPr="00571AD5" w:rsidRDefault="007A068F" w:rsidP="005626CD">
      <w:pPr>
        <w:pStyle w:val="PR1"/>
        <w:numPr>
          <w:ilvl w:val="0"/>
          <w:numId w:val="0"/>
        </w:numPr>
        <w:tabs>
          <w:tab w:val="clear" w:pos="864"/>
          <w:tab w:val="left" w:pos="720"/>
        </w:tabs>
        <w:spacing w:before="0"/>
        <w:rPr>
          <w:sz w:val="20"/>
        </w:rPr>
      </w:pPr>
      <w:r w:rsidRPr="00571AD5">
        <w:rPr>
          <w:sz w:val="20"/>
        </w:rPr>
        <w:t>Cementitious Materials: Portland cement alone or in combination with one or more of the following: blended hydraulic cement, fly ash, slag cement, other pozzolans, and silica fume; materials subject to compliance with requirements.</w:t>
      </w:r>
    </w:p>
    <w:p w14:paraId="7095F53F" w14:textId="77777777" w:rsidR="00F71FEC" w:rsidRDefault="00F71FEC" w:rsidP="005626CD">
      <w:pPr>
        <w:pStyle w:val="PR1"/>
        <w:numPr>
          <w:ilvl w:val="0"/>
          <w:numId w:val="0"/>
        </w:numPr>
        <w:tabs>
          <w:tab w:val="clear" w:pos="864"/>
          <w:tab w:val="left" w:pos="720"/>
        </w:tabs>
        <w:spacing w:before="0"/>
        <w:rPr>
          <w:sz w:val="20"/>
        </w:rPr>
      </w:pPr>
    </w:p>
    <w:p w14:paraId="43EE5E9C" w14:textId="77777777" w:rsidR="007A068F" w:rsidRDefault="007A068F" w:rsidP="005626CD">
      <w:pPr>
        <w:pStyle w:val="PR1"/>
        <w:numPr>
          <w:ilvl w:val="0"/>
          <w:numId w:val="0"/>
        </w:numPr>
        <w:tabs>
          <w:tab w:val="clear" w:pos="864"/>
          <w:tab w:val="left" w:pos="720"/>
        </w:tabs>
        <w:spacing w:before="0"/>
        <w:rPr>
          <w:sz w:val="20"/>
        </w:rPr>
      </w:pPr>
      <w:r w:rsidRPr="00571AD5">
        <w:rPr>
          <w:sz w:val="20"/>
        </w:rPr>
        <w:t>W/C Ratio: The ratio by weight of water to cementitious materials.</w:t>
      </w:r>
    </w:p>
    <w:p w14:paraId="2AB04FBB" w14:textId="77777777" w:rsidR="00F71FEC" w:rsidRDefault="00F71FEC" w:rsidP="005626CD">
      <w:pPr>
        <w:pStyle w:val="PR1"/>
        <w:numPr>
          <w:ilvl w:val="0"/>
          <w:numId w:val="0"/>
        </w:numPr>
        <w:tabs>
          <w:tab w:val="clear" w:pos="864"/>
          <w:tab w:val="left" w:pos="720"/>
        </w:tabs>
        <w:spacing w:before="0"/>
        <w:rPr>
          <w:sz w:val="20"/>
        </w:rPr>
      </w:pPr>
    </w:p>
    <w:p w14:paraId="48EF703B" w14:textId="77777777" w:rsidR="00F71FEC" w:rsidRDefault="00F71FEC" w:rsidP="005626CD">
      <w:pPr>
        <w:pStyle w:val="PR1"/>
        <w:numPr>
          <w:ilvl w:val="0"/>
          <w:numId w:val="0"/>
        </w:numPr>
        <w:tabs>
          <w:tab w:val="clear" w:pos="864"/>
          <w:tab w:val="left" w:pos="720"/>
        </w:tabs>
        <w:spacing w:before="0"/>
        <w:rPr>
          <w:sz w:val="20"/>
        </w:rPr>
      </w:pPr>
      <w:r>
        <w:rPr>
          <w:sz w:val="20"/>
        </w:rPr>
        <w:t>Cured Concrete: The concrete strength at 28 days.</w:t>
      </w:r>
    </w:p>
    <w:p w14:paraId="24B16339" w14:textId="77777777" w:rsidR="00F71FEC" w:rsidRDefault="00F71FEC" w:rsidP="005626CD">
      <w:pPr>
        <w:pStyle w:val="PR1"/>
        <w:numPr>
          <w:ilvl w:val="0"/>
          <w:numId w:val="0"/>
        </w:numPr>
        <w:tabs>
          <w:tab w:val="clear" w:pos="864"/>
          <w:tab w:val="left" w:pos="720"/>
        </w:tabs>
        <w:spacing w:before="0"/>
        <w:rPr>
          <w:sz w:val="20"/>
        </w:rPr>
      </w:pPr>
    </w:p>
    <w:p w14:paraId="443848BD" w14:textId="77777777" w:rsidR="00F71FEC" w:rsidRDefault="00F71FEC" w:rsidP="005626CD">
      <w:pPr>
        <w:pStyle w:val="PR1"/>
        <w:numPr>
          <w:ilvl w:val="0"/>
          <w:numId w:val="0"/>
        </w:numPr>
        <w:tabs>
          <w:tab w:val="clear" w:pos="864"/>
          <w:tab w:val="left" w:pos="720"/>
        </w:tabs>
        <w:spacing w:before="0"/>
        <w:rPr>
          <w:sz w:val="20"/>
        </w:rPr>
      </w:pPr>
      <w:r>
        <w:rPr>
          <w:sz w:val="20"/>
        </w:rPr>
        <w:t>Dry Concrete: The measure of concrete at 80% relative humidity at 40% of the concrete slab-on-grade depth.</w:t>
      </w:r>
    </w:p>
    <w:p w14:paraId="3E4B5BFE" w14:textId="77777777" w:rsidR="008352CF" w:rsidRDefault="008352CF" w:rsidP="005626CD">
      <w:pPr>
        <w:pStyle w:val="PR1"/>
        <w:numPr>
          <w:ilvl w:val="0"/>
          <w:numId w:val="0"/>
        </w:numPr>
        <w:tabs>
          <w:tab w:val="clear" w:pos="864"/>
          <w:tab w:val="left" w:pos="720"/>
        </w:tabs>
        <w:spacing w:before="0"/>
        <w:rPr>
          <w:sz w:val="20"/>
        </w:rPr>
      </w:pPr>
    </w:p>
    <w:p w14:paraId="6C14F73D" w14:textId="77777777" w:rsidR="008352CF" w:rsidRDefault="008352CF" w:rsidP="005626CD">
      <w:pPr>
        <w:pStyle w:val="PR1"/>
        <w:numPr>
          <w:ilvl w:val="0"/>
          <w:numId w:val="0"/>
        </w:numPr>
        <w:tabs>
          <w:tab w:val="clear" w:pos="864"/>
          <w:tab w:val="left" w:pos="720"/>
        </w:tabs>
        <w:spacing w:before="0"/>
        <w:rPr>
          <w:sz w:val="20"/>
        </w:rPr>
      </w:pPr>
      <w:r>
        <w:rPr>
          <w:sz w:val="20"/>
        </w:rPr>
        <w:t>Self-Consolidating Concrete (SCC): a highly workable concrete that can flow through densely reinforced or complex structural elements under its own weight and adequately fill voids without segregation or excessive bleeding without the need for vibration.</w:t>
      </w:r>
    </w:p>
    <w:p w14:paraId="7B5DC270" w14:textId="77777777" w:rsidR="008352CF" w:rsidRDefault="008352CF" w:rsidP="005626CD">
      <w:pPr>
        <w:pStyle w:val="PR1"/>
        <w:numPr>
          <w:ilvl w:val="0"/>
          <w:numId w:val="0"/>
        </w:numPr>
        <w:tabs>
          <w:tab w:val="clear" w:pos="864"/>
          <w:tab w:val="left" w:pos="720"/>
        </w:tabs>
        <w:spacing w:before="0"/>
        <w:rPr>
          <w:sz w:val="20"/>
        </w:rPr>
      </w:pPr>
    </w:p>
    <w:p w14:paraId="56F93673" w14:textId="77777777" w:rsidR="008352CF" w:rsidRDefault="008352CF" w:rsidP="005626CD">
      <w:pPr>
        <w:pStyle w:val="PR1"/>
        <w:numPr>
          <w:ilvl w:val="0"/>
          <w:numId w:val="0"/>
        </w:numPr>
        <w:tabs>
          <w:tab w:val="clear" w:pos="864"/>
          <w:tab w:val="left" w:pos="720"/>
        </w:tabs>
        <w:spacing w:before="0"/>
        <w:rPr>
          <w:sz w:val="20"/>
        </w:rPr>
      </w:pPr>
      <w:r>
        <w:rPr>
          <w:sz w:val="20"/>
        </w:rPr>
        <w:t>Passing Ability: The ability of SCC to flow through openings such as the spaces between reinforcing bars without segregation or aggregate blocking.</w:t>
      </w:r>
    </w:p>
    <w:p w14:paraId="31AACC0B" w14:textId="77777777" w:rsidR="008352CF" w:rsidRDefault="008352CF" w:rsidP="005626CD">
      <w:pPr>
        <w:pStyle w:val="PR1"/>
        <w:numPr>
          <w:ilvl w:val="0"/>
          <w:numId w:val="0"/>
        </w:numPr>
        <w:tabs>
          <w:tab w:val="clear" w:pos="864"/>
          <w:tab w:val="left" w:pos="720"/>
        </w:tabs>
        <w:spacing w:before="0"/>
        <w:rPr>
          <w:sz w:val="20"/>
        </w:rPr>
      </w:pPr>
    </w:p>
    <w:p w14:paraId="00629BEA" w14:textId="77777777" w:rsidR="008352CF" w:rsidRDefault="008352CF" w:rsidP="005626CD">
      <w:pPr>
        <w:pStyle w:val="PR1"/>
        <w:numPr>
          <w:ilvl w:val="0"/>
          <w:numId w:val="0"/>
        </w:numPr>
        <w:tabs>
          <w:tab w:val="clear" w:pos="864"/>
          <w:tab w:val="left" w:pos="720"/>
        </w:tabs>
        <w:spacing w:before="0"/>
        <w:rPr>
          <w:sz w:val="20"/>
        </w:rPr>
      </w:pPr>
      <w:r>
        <w:rPr>
          <w:sz w:val="20"/>
        </w:rPr>
        <w:t>J-Ring Test: Test used to determine the passing ability of SCC, or the degree to which the passage of concrete through the bars of the J-Ring apparatus is restricted.</w:t>
      </w:r>
    </w:p>
    <w:p w14:paraId="62041248" w14:textId="77777777" w:rsidR="008352CF" w:rsidRDefault="008352CF" w:rsidP="005626CD">
      <w:pPr>
        <w:pStyle w:val="PR1"/>
        <w:numPr>
          <w:ilvl w:val="0"/>
          <w:numId w:val="0"/>
        </w:numPr>
        <w:tabs>
          <w:tab w:val="clear" w:pos="864"/>
          <w:tab w:val="left" w:pos="720"/>
        </w:tabs>
        <w:spacing w:before="0"/>
        <w:rPr>
          <w:sz w:val="20"/>
        </w:rPr>
      </w:pPr>
    </w:p>
    <w:p w14:paraId="513E4FCA" w14:textId="77777777" w:rsidR="008352CF" w:rsidRDefault="008352CF" w:rsidP="005626CD">
      <w:pPr>
        <w:pStyle w:val="PR1"/>
        <w:numPr>
          <w:ilvl w:val="0"/>
          <w:numId w:val="0"/>
        </w:numPr>
        <w:tabs>
          <w:tab w:val="clear" w:pos="864"/>
          <w:tab w:val="left" w:pos="720"/>
        </w:tabs>
        <w:spacing w:before="0"/>
        <w:rPr>
          <w:sz w:val="20"/>
        </w:rPr>
      </w:pPr>
      <w:r>
        <w:rPr>
          <w:sz w:val="20"/>
        </w:rPr>
        <w:t>J-Ring Flow: The distance of lateral flow of concrete using J-Ring in combination with a slump cone.</w:t>
      </w:r>
    </w:p>
    <w:p w14:paraId="5E87D55E" w14:textId="77777777" w:rsidR="008352CF" w:rsidRDefault="008352CF" w:rsidP="005626CD">
      <w:pPr>
        <w:pStyle w:val="PR1"/>
        <w:numPr>
          <w:ilvl w:val="0"/>
          <w:numId w:val="0"/>
        </w:numPr>
        <w:tabs>
          <w:tab w:val="clear" w:pos="864"/>
          <w:tab w:val="left" w:pos="720"/>
        </w:tabs>
        <w:spacing w:before="0"/>
        <w:rPr>
          <w:sz w:val="20"/>
        </w:rPr>
      </w:pPr>
    </w:p>
    <w:p w14:paraId="1C1160F3" w14:textId="77777777" w:rsidR="008352CF" w:rsidRDefault="008352CF" w:rsidP="005626CD">
      <w:pPr>
        <w:pStyle w:val="PR1"/>
        <w:numPr>
          <w:ilvl w:val="0"/>
          <w:numId w:val="0"/>
        </w:numPr>
        <w:tabs>
          <w:tab w:val="clear" w:pos="864"/>
          <w:tab w:val="left" w:pos="720"/>
        </w:tabs>
        <w:spacing w:before="0"/>
        <w:rPr>
          <w:sz w:val="20"/>
        </w:rPr>
      </w:pPr>
      <w:r>
        <w:rPr>
          <w:sz w:val="20"/>
        </w:rPr>
        <w:t>Slump Flow:  Test method used to measure the unconfined flow and stability of SCC using a slump cone (upright or inverted)</w:t>
      </w:r>
    </w:p>
    <w:p w14:paraId="61C11009" w14:textId="77777777" w:rsidR="008352CF" w:rsidRDefault="008352CF" w:rsidP="005626CD">
      <w:pPr>
        <w:pStyle w:val="PR1"/>
        <w:numPr>
          <w:ilvl w:val="0"/>
          <w:numId w:val="0"/>
        </w:numPr>
        <w:tabs>
          <w:tab w:val="clear" w:pos="864"/>
          <w:tab w:val="left" w:pos="720"/>
        </w:tabs>
        <w:spacing w:before="0"/>
        <w:rPr>
          <w:sz w:val="20"/>
        </w:rPr>
      </w:pPr>
    </w:p>
    <w:p w14:paraId="4691073B" w14:textId="77777777" w:rsidR="008352CF" w:rsidRDefault="008352CF" w:rsidP="005626CD">
      <w:pPr>
        <w:pStyle w:val="PR1"/>
        <w:numPr>
          <w:ilvl w:val="0"/>
          <w:numId w:val="0"/>
        </w:numPr>
        <w:tabs>
          <w:tab w:val="clear" w:pos="864"/>
          <w:tab w:val="left" w:pos="720"/>
        </w:tabs>
        <w:spacing w:before="0"/>
        <w:rPr>
          <w:sz w:val="20"/>
        </w:rPr>
      </w:pPr>
      <w:r>
        <w:rPr>
          <w:sz w:val="20"/>
        </w:rPr>
        <w:t>Slump Flow Spread:  The numerical value in inches of flow and stability of SCC using a slump cone (upright or inverted).</w:t>
      </w:r>
    </w:p>
    <w:p w14:paraId="44CF33BB" w14:textId="77777777" w:rsidR="008352CF" w:rsidRDefault="008352CF" w:rsidP="005626CD">
      <w:pPr>
        <w:pStyle w:val="PR1"/>
        <w:numPr>
          <w:ilvl w:val="0"/>
          <w:numId w:val="0"/>
        </w:numPr>
        <w:tabs>
          <w:tab w:val="clear" w:pos="864"/>
          <w:tab w:val="left" w:pos="720"/>
        </w:tabs>
        <w:spacing w:before="0"/>
        <w:rPr>
          <w:sz w:val="20"/>
        </w:rPr>
      </w:pPr>
    </w:p>
    <w:p w14:paraId="5C0069D8" w14:textId="77777777" w:rsidR="008352CF" w:rsidRDefault="008352CF" w:rsidP="005626CD">
      <w:pPr>
        <w:pStyle w:val="PR1"/>
        <w:numPr>
          <w:ilvl w:val="0"/>
          <w:numId w:val="0"/>
        </w:numPr>
        <w:tabs>
          <w:tab w:val="clear" w:pos="864"/>
          <w:tab w:val="left" w:pos="720"/>
        </w:tabs>
        <w:spacing w:before="0"/>
        <w:rPr>
          <w:sz w:val="20"/>
        </w:rPr>
      </w:pPr>
      <w:r>
        <w:rPr>
          <w:sz w:val="20"/>
        </w:rPr>
        <w:t>Slump Flow Spread:  The numerical value in inches of flow determined as the average diameter of the circular deposit of SCC at the conclusion of the slump flow test.</w:t>
      </w:r>
    </w:p>
    <w:p w14:paraId="16E9664D" w14:textId="77777777" w:rsidR="008352CF" w:rsidRDefault="008352CF" w:rsidP="005626CD">
      <w:pPr>
        <w:pStyle w:val="PR1"/>
        <w:numPr>
          <w:ilvl w:val="0"/>
          <w:numId w:val="0"/>
        </w:numPr>
        <w:tabs>
          <w:tab w:val="clear" w:pos="864"/>
          <w:tab w:val="left" w:pos="720"/>
        </w:tabs>
        <w:spacing w:before="0"/>
        <w:rPr>
          <w:sz w:val="20"/>
        </w:rPr>
      </w:pPr>
    </w:p>
    <w:p w14:paraId="130661DB" w14:textId="77777777" w:rsidR="008352CF" w:rsidRDefault="008352CF" w:rsidP="005626CD">
      <w:pPr>
        <w:pStyle w:val="PR1"/>
        <w:numPr>
          <w:ilvl w:val="0"/>
          <w:numId w:val="0"/>
        </w:numPr>
        <w:tabs>
          <w:tab w:val="clear" w:pos="864"/>
          <w:tab w:val="left" w:pos="720"/>
        </w:tabs>
        <w:spacing w:before="0"/>
        <w:rPr>
          <w:sz w:val="20"/>
        </w:rPr>
      </w:pPr>
      <w:r>
        <w:rPr>
          <w:sz w:val="20"/>
        </w:rPr>
        <w:t>T</w:t>
      </w:r>
      <w:r w:rsidRPr="00410667">
        <w:rPr>
          <w:sz w:val="20"/>
          <w:vertAlign w:val="subscript"/>
        </w:rPr>
        <w:t>50</w:t>
      </w:r>
      <w:r>
        <w:rPr>
          <w:sz w:val="20"/>
        </w:rPr>
        <w:t xml:space="preserve"> Value:  Time (in seconds) the edge of the concrete mass takes to reach 50 cm (20 inches) diameter from the time the mold is first raised in the slump flow test.</w:t>
      </w:r>
    </w:p>
    <w:p w14:paraId="76E4C5C7" w14:textId="77777777" w:rsidR="008352CF" w:rsidRDefault="008352CF" w:rsidP="005626CD">
      <w:pPr>
        <w:pStyle w:val="PR1"/>
        <w:numPr>
          <w:ilvl w:val="0"/>
          <w:numId w:val="0"/>
        </w:numPr>
        <w:tabs>
          <w:tab w:val="clear" w:pos="864"/>
          <w:tab w:val="left" w:pos="720"/>
        </w:tabs>
        <w:spacing w:before="0"/>
        <w:rPr>
          <w:sz w:val="20"/>
        </w:rPr>
      </w:pPr>
    </w:p>
    <w:p w14:paraId="41845E7A" w14:textId="77777777" w:rsidR="00410667" w:rsidRDefault="008352CF" w:rsidP="005626CD">
      <w:pPr>
        <w:pStyle w:val="PR1"/>
        <w:numPr>
          <w:ilvl w:val="0"/>
          <w:numId w:val="0"/>
        </w:numPr>
        <w:tabs>
          <w:tab w:val="clear" w:pos="864"/>
          <w:tab w:val="left" w:pos="720"/>
        </w:tabs>
        <w:spacing w:before="0"/>
        <w:rPr>
          <w:sz w:val="20"/>
        </w:rPr>
      </w:pPr>
      <w:r>
        <w:rPr>
          <w:sz w:val="20"/>
        </w:rPr>
        <w:t>Stability:</w:t>
      </w:r>
      <w:r w:rsidR="00410667">
        <w:rPr>
          <w:sz w:val="20"/>
        </w:rPr>
        <w:t xml:space="preserve">  The ability of a concrete mixture to resist segregation of the paste from the aggregates.</w:t>
      </w:r>
    </w:p>
    <w:p w14:paraId="0E29397A" w14:textId="77777777" w:rsidR="00410667" w:rsidRDefault="00410667" w:rsidP="005626CD">
      <w:pPr>
        <w:pStyle w:val="PR1"/>
        <w:numPr>
          <w:ilvl w:val="0"/>
          <w:numId w:val="0"/>
        </w:numPr>
        <w:tabs>
          <w:tab w:val="clear" w:pos="864"/>
          <w:tab w:val="left" w:pos="720"/>
        </w:tabs>
        <w:spacing w:before="0"/>
        <w:rPr>
          <w:sz w:val="20"/>
        </w:rPr>
      </w:pPr>
    </w:p>
    <w:p w14:paraId="5E8EB7EA" w14:textId="77777777" w:rsidR="008352CF" w:rsidRDefault="00410667" w:rsidP="005626CD">
      <w:pPr>
        <w:pStyle w:val="PR1"/>
        <w:numPr>
          <w:ilvl w:val="0"/>
          <w:numId w:val="0"/>
        </w:numPr>
        <w:tabs>
          <w:tab w:val="clear" w:pos="864"/>
          <w:tab w:val="left" w:pos="720"/>
        </w:tabs>
        <w:spacing w:before="0"/>
        <w:rPr>
          <w:sz w:val="20"/>
        </w:rPr>
      </w:pPr>
      <w:r>
        <w:rPr>
          <w:sz w:val="20"/>
        </w:rPr>
        <w:t>Static Segregation (Segregation Factor):  Segregation of the mortar from the coarse aggregate that occurs after placement while the concrete is still in the plastic state.</w:t>
      </w:r>
      <w:r w:rsidR="008352CF">
        <w:rPr>
          <w:sz w:val="20"/>
        </w:rPr>
        <w:t xml:space="preserve"> </w:t>
      </w:r>
    </w:p>
    <w:p w14:paraId="2432677F" w14:textId="77777777" w:rsidR="00410667" w:rsidRDefault="00410667" w:rsidP="005626CD">
      <w:pPr>
        <w:pStyle w:val="PR1"/>
        <w:numPr>
          <w:ilvl w:val="0"/>
          <w:numId w:val="0"/>
        </w:numPr>
        <w:tabs>
          <w:tab w:val="clear" w:pos="864"/>
          <w:tab w:val="left" w:pos="720"/>
        </w:tabs>
        <w:spacing w:before="0"/>
        <w:rPr>
          <w:sz w:val="20"/>
        </w:rPr>
      </w:pPr>
    </w:p>
    <w:p w14:paraId="3CB944A9" w14:textId="77777777" w:rsidR="00410667" w:rsidRPr="00571AD5" w:rsidRDefault="00410667" w:rsidP="005626CD">
      <w:pPr>
        <w:pStyle w:val="PR1"/>
        <w:numPr>
          <w:ilvl w:val="0"/>
          <w:numId w:val="0"/>
        </w:numPr>
        <w:tabs>
          <w:tab w:val="clear" w:pos="864"/>
          <w:tab w:val="left" w:pos="720"/>
        </w:tabs>
        <w:spacing w:before="0"/>
        <w:rPr>
          <w:sz w:val="20"/>
        </w:rPr>
      </w:pPr>
      <w:r>
        <w:rPr>
          <w:sz w:val="20"/>
        </w:rPr>
        <w:t>Visual Stability Index (VSI) Rating:  An assessment of the homogeneity of concrete based on the visual inspection of the concrete sample at the end of the slump flow test.</w:t>
      </w:r>
    </w:p>
    <w:p w14:paraId="2A8BD2D9" w14:textId="77777777" w:rsidR="003848E5" w:rsidRDefault="003848E5" w:rsidP="005626CD">
      <w:pPr>
        <w:pStyle w:val="PR2"/>
        <w:numPr>
          <w:ilvl w:val="0"/>
          <w:numId w:val="0"/>
        </w:numPr>
        <w:tabs>
          <w:tab w:val="left" w:pos="0"/>
        </w:tabs>
        <w:rPr>
          <w:sz w:val="20"/>
        </w:rPr>
      </w:pPr>
    </w:p>
    <w:p w14:paraId="5124A54C" w14:textId="77777777" w:rsidR="00FF0CC0" w:rsidRPr="00D3666A" w:rsidRDefault="00FF0CC0" w:rsidP="00FF0CC0">
      <w:pPr>
        <w:pStyle w:val="ART"/>
        <w:numPr>
          <w:ilvl w:val="0"/>
          <w:numId w:val="0"/>
        </w:numPr>
        <w:tabs>
          <w:tab w:val="clear" w:pos="864"/>
          <w:tab w:val="left" w:pos="720"/>
        </w:tabs>
        <w:spacing w:before="0"/>
        <w:rPr>
          <w:b/>
          <w:sz w:val="20"/>
        </w:rPr>
      </w:pPr>
      <w:r w:rsidRPr="00571AD5">
        <w:rPr>
          <w:b/>
          <w:sz w:val="20"/>
        </w:rPr>
        <w:t>PREINSTALLATION MEETINGS</w:t>
      </w:r>
    </w:p>
    <w:p w14:paraId="05E645FB" w14:textId="77777777" w:rsidR="00FF0CC0" w:rsidRDefault="00FF0CC0" w:rsidP="006465C2">
      <w:pPr>
        <w:pStyle w:val="ART"/>
        <w:numPr>
          <w:ilvl w:val="0"/>
          <w:numId w:val="0"/>
        </w:numPr>
        <w:tabs>
          <w:tab w:val="clear" w:pos="864"/>
          <w:tab w:val="left" w:pos="720"/>
        </w:tabs>
        <w:spacing w:before="0"/>
        <w:rPr>
          <w:sz w:val="20"/>
        </w:rPr>
      </w:pPr>
      <w:r>
        <w:rPr>
          <w:sz w:val="20"/>
        </w:rPr>
        <w:t>Prior to submitting design mixtures, c</w:t>
      </w:r>
      <w:r w:rsidRPr="003848E5">
        <w:rPr>
          <w:sz w:val="20"/>
        </w:rPr>
        <w:t>ontractor shall hold a</w:t>
      </w:r>
      <w:r>
        <w:rPr>
          <w:sz w:val="20"/>
        </w:rPr>
        <w:t xml:space="preserve"> meeting to review detailed </w:t>
      </w:r>
      <w:r w:rsidRPr="003848E5">
        <w:rPr>
          <w:sz w:val="20"/>
        </w:rPr>
        <w:t>requirements for preparing final concrete design mixes and to establish procedures for placing, finishing,</w:t>
      </w:r>
      <w:r>
        <w:rPr>
          <w:sz w:val="20"/>
        </w:rPr>
        <w:t xml:space="preserve"> </w:t>
      </w:r>
      <w:r w:rsidRPr="003848E5">
        <w:rPr>
          <w:sz w:val="20"/>
        </w:rPr>
        <w:t xml:space="preserve">curing, and protecting concrete to meet required quality under anticipated conditions. </w:t>
      </w:r>
      <w:r>
        <w:rPr>
          <w:sz w:val="20"/>
        </w:rPr>
        <w:t>Representatives of each entity directly concerned with cast-in-place concrete to attend, including the following:</w:t>
      </w:r>
    </w:p>
    <w:p w14:paraId="6E175AD7" w14:textId="77777777" w:rsidR="00FF0CC0" w:rsidRDefault="00FF0CC0" w:rsidP="00FF0CC0">
      <w:pPr>
        <w:pStyle w:val="PR1"/>
        <w:numPr>
          <w:ilvl w:val="0"/>
          <w:numId w:val="0"/>
        </w:numPr>
        <w:tabs>
          <w:tab w:val="clear" w:pos="864"/>
          <w:tab w:val="left" w:pos="720"/>
        </w:tabs>
        <w:spacing w:before="0"/>
        <w:rPr>
          <w:sz w:val="20"/>
        </w:rPr>
      </w:pPr>
    </w:p>
    <w:p w14:paraId="1104CDD7" w14:textId="77777777" w:rsidR="00FF0CC0" w:rsidRPr="00571AD5" w:rsidRDefault="00FF0CC0" w:rsidP="00FF0CC0">
      <w:pPr>
        <w:pStyle w:val="PR3"/>
        <w:numPr>
          <w:ilvl w:val="0"/>
          <w:numId w:val="0"/>
        </w:numPr>
        <w:tabs>
          <w:tab w:val="left" w:pos="1440"/>
        </w:tabs>
        <w:ind w:left="720"/>
        <w:rPr>
          <w:sz w:val="20"/>
        </w:rPr>
      </w:pPr>
      <w:r w:rsidRPr="00571AD5">
        <w:rPr>
          <w:sz w:val="20"/>
        </w:rPr>
        <w:t>Contractor's superintendent.</w:t>
      </w:r>
    </w:p>
    <w:p w14:paraId="00595B98" w14:textId="77777777" w:rsidR="00FF0CC0" w:rsidRDefault="00F92C97" w:rsidP="00FF0CC0">
      <w:pPr>
        <w:pStyle w:val="PR3"/>
        <w:numPr>
          <w:ilvl w:val="0"/>
          <w:numId w:val="0"/>
        </w:numPr>
        <w:tabs>
          <w:tab w:val="left" w:pos="1440"/>
        </w:tabs>
        <w:ind w:left="720"/>
        <w:rPr>
          <w:sz w:val="20"/>
        </w:rPr>
      </w:pPr>
      <w:r>
        <w:rPr>
          <w:sz w:val="20"/>
        </w:rPr>
        <w:t>Architect</w:t>
      </w:r>
    </w:p>
    <w:p w14:paraId="7F1B8951" w14:textId="77777777" w:rsidR="00FF0CC0" w:rsidRDefault="00FF0CC0" w:rsidP="00FF0CC0">
      <w:pPr>
        <w:pStyle w:val="PR3"/>
        <w:numPr>
          <w:ilvl w:val="0"/>
          <w:numId w:val="0"/>
        </w:numPr>
        <w:tabs>
          <w:tab w:val="left" w:pos="1440"/>
        </w:tabs>
        <w:ind w:left="720"/>
        <w:rPr>
          <w:sz w:val="20"/>
        </w:rPr>
      </w:pPr>
      <w:r>
        <w:rPr>
          <w:sz w:val="20"/>
        </w:rPr>
        <w:t>DFD Construction Representative</w:t>
      </w:r>
    </w:p>
    <w:p w14:paraId="5E6FE3FC" w14:textId="77777777" w:rsidR="00FF0CC0" w:rsidRPr="00571AD5" w:rsidRDefault="00FF0CC0" w:rsidP="00FF0CC0">
      <w:pPr>
        <w:pStyle w:val="PR3"/>
        <w:numPr>
          <w:ilvl w:val="0"/>
          <w:numId w:val="0"/>
        </w:numPr>
        <w:tabs>
          <w:tab w:val="left" w:pos="1440"/>
        </w:tabs>
        <w:ind w:left="720"/>
        <w:rPr>
          <w:sz w:val="20"/>
        </w:rPr>
      </w:pPr>
      <w:r>
        <w:rPr>
          <w:sz w:val="20"/>
        </w:rPr>
        <w:t>T</w:t>
      </w:r>
      <w:r w:rsidRPr="00571AD5">
        <w:rPr>
          <w:sz w:val="20"/>
        </w:rPr>
        <w:t xml:space="preserve">esting </w:t>
      </w:r>
      <w:r>
        <w:rPr>
          <w:sz w:val="20"/>
        </w:rPr>
        <w:t xml:space="preserve">Laboratory </w:t>
      </w:r>
      <w:r w:rsidRPr="00571AD5">
        <w:rPr>
          <w:sz w:val="20"/>
        </w:rPr>
        <w:t xml:space="preserve">responsible for </w:t>
      </w:r>
      <w:r>
        <w:rPr>
          <w:sz w:val="20"/>
        </w:rPr>
        <w:t>field quality control</w:t>
      </w:r>
      <w:r w:rsidRPr="00571AD5">
        <w:rPr>
          <w:sz w:val="20"/>
        </w:rPr>
        <w:t>.</w:t>
      </w:r>
    </w:p>
    <w:p w14:paraId="058A10A5" w14:textId="77777777" w:rsidR="00FF0CC0" w:rsidRPr="00571AD5" w:rsidRDefault="00FF0CC0" w:rsidP="00FF0CC0">
      <w:pPr>
        <w:pStyle w:val="PR3"/>
        <w:numPr>
          <w:ilvl w:val="0"/>
          <w:numId w:val="0"/>
        </w:numPr>
        <w:tabs>
          <w:tab w:val="left" w:pos="1440"/>
        </w:tabs>
        <w:ind w:left="720"/>
        <w:rPr>
          <w:sz w:val="20"/>
        </w:rPr>
      </w:pPr>
      <w:r w:rsidRPr="00571AD5">
        <w:rPr>
          <w:sz w:val="20"/>
        </w:rPr>
        <w:t xml:space="preserve">Ready-mix concrete </w:t>
      </w:r>
      <w:r>
        <w:rPr>
          <w:sz w:val="20"/>
        </w:rPr>
        <w:t>supplier</w:t>
      </w:r>
      <w:r w:rsidRPr="00571AD5">
        <w:rPr>
          <w:sz w:val="20"/>
        </w:rPr>
        <w:t>.</w:t>
      </w:r>
    </w:p>
    <w:p w14:paraId="1CAD321B" w14:textId="77777777" w:rsidR="00FF0CC0" w:rsidRPr="00571AD5" w:rsidRDefault="00FF0CC0" w:rsidP="00FF0CC0">
      <w:pPr>
        <w:pStyle w:val="PR3"/>
        <w:numPr>
          <w:ilvl w:val="0"/>
          <w:numId w:val="0"/>
        </w:numPr>
        <w:tabs>
          <w:tab w:val="left" w:pos="1440"/>
        </w:tabs>
        <w:ind w:left="720"/>
        <w:rPr>
          <w:sz w:val="20"/>
        </w:rPr>
      </w:pPr>
      <w:r w:rsidRPr="00571AD5">
        <w:rPr>
          <w:sz w:val="20"/>
        </w:rPr>
        <w:t>Concrete Subcontractor.</w:t>
      </w:r>
    </w:p>
    <w:p w14:paraId="3B67F712" w14:textId="77777777" w:rsidR="00FF0CC0" w:rsidRPr="00571AD5" w:rsidRDefault="00FF0CC0" w:rsidP="00FF0CC0">
      <w:pPr>
        <w:pStyle w:val="PR3"/>
        <w:numPr>
          <w:ilvl w:val="0"/>
          <w:numId w:val="0"/>
        </w:numPr>
        <w:tabs>
          <w:tab w:val="left" w:pos="1440"/>
        </w:tabs>
        <w:ind w:left="720"/>
        <w:rPr>
          <w:sz w:val="20"/>
        </w:rPr>
      </w:pPr>
      <w:r w:rsidRPr="00571AD5">
        <w:rPr>
          <w:sz w:val="20"/>
        </w:rPr>
        <w:t>Special concrete finish Subcontractor.</w:t>
      </w:r>
    </w:p>
    <w:p w14:paraId="1E7E4F66" w14:textId="77777777" w:rsidR="00FF0CC0" w:rsidRDefault="00FF0CC0" w:rsidP="00FF0CC0">
      <w:pPr>
        <w:pStyle w:val="PR2"/>
        <w:numPr>
          <w:ilvl w:val="0"/>
          <w:numId w:val="0"/>
        </w:numPr>
        <w:tabs>
          <w:tab w:val="left" w:pos="720"/>
        </w:tabs>
        <w:ind w:left="720"/>
        <w:rPr>
          <w:sz w:val="20"/>
        </w:rPr>
      </w:pPr>
    </w:p>
    <w:p w14:paraId="6EB8B812" w14:textId="77777777" w:rsidR="00FF0CC0" w:rsidRDefault="00FF0CC0" w:rsidP="00FF0CC0">
      <w:pPr>
        <w:pStyle w:val="PR2"/>
        <w:numPr>
          <w:ilvl w:val="0"/>
          <w:numId w:val="0"/>
        </w:numPr>
        <w:tabs>
          <w:tab w:val="left" w:pos="0"/>
        </w:tabs>
        <w:rPr>
          <w:sz w:val="20"/>
        </w:rPr>
      </w:pPr>
      <w:r w:rsidRPr="003848E5">
        <w:rPr>
          <w:sz w:val="20"/>
        </w:rPr>
        <w:lastRenderedPageBreak/>
        <w:t>Minutes of the meeting shall be recorded, typed, reproduced and distributed by Contractor to all parties</w:t>
      </w:r>
      <w:r>
        <w:rPr>
          <w:sz w:val="20"/>
        </w:rPr>
        <w:t xml:space="preserve"> </w:t>
      </w:r>
      <w:r w:rsidRPr="003848E5">
        <w:rPr>
          <w:sz w:val="20"/>
        </w:rPr>
        <w:t>concerned within f</w:t>
      </w:r>
      <w:r>
        <w:rPr>
          <w:sz w:val="20"/>
        </w:rPr>
        <w:t xml:space="preserve">ive working days of meeting. </w:t>
      </w:r>
      <w:r w:rsidRPr="003848E5">
        <w:rPr>
          <w:sz w:val="20"/>
        </w:rPr>
        <w:t>Minutes shall include a statement by admixture manufacturer(s) indicating that proposed mix design and</w:t>
      </w:r>
      <w:r>
        <w:rPr>
          <w:sz w:val="20"/>
        </w:rPr>
        <w:t xml:space="preserve"> </w:t>
      </w:r>
      <w:r w:rsidRPr="003848E5">
        <w:rPr>
          <w:sz w:val="20"/>
        </w:rPr>
        <w:t>placing can produce concrete quality required by this Section.</w:t>
      </w:r>
    </w:p>
    <w:p w14:paraId="3F7A7756" w14:textId="77777777" w:rsidR="00FF0CC0" w:rsidRPr="003848E5" w:rsidRDefault="00FF0CC0" w:rsidP="00FF0CC0">
      <w:pPr>
        <w:pStyle w:val="PR2"/>
        <w:numPr>
          <w:ilvl w:val="0"/>
          <w:numId w:val="0"/>
        </w:numPr>
        <w:tabs>
          <w:tab w:val="left" w:pos="0"/>
        </w:tabs>
        <w:rPr>
          <w:sz w:val="20"/>
        </w:rPr>
      </w:pPr>
      <w:r w:rsidRPr="003848E5">
        <w:rPr>
          <w:sz w:val="20"/>
        </w:rPr>
        <w:t xml:space="preserve"> </w:t>
      </w:r>
    </w:p>
    <w:p w14:paraId="5840EE31" w14:textId="77777777" w:rsidR="00FF0CC0" w:rsidRDefault="00FF0CC0" w:rsidP="00FF0CC0">
      <w:pPr>
        <w:pStyle w:val="PR2"/>
        <w:numPr>
          <w:ilvl w:val="0"/>
          <w:numId w:val="0"/>
        </w:numPr>
        <w:tabs>
          <w:tab w:val="left" w:pos="0"/>
        </w:tabs>
        <w:rPr>
          <w:sz w:val="20"/>
        </w:rPr>
      </w:pPr>
      <w:r w:rsidRPr="003848E5">
        <w:rPr>
          <w:sz w:val="20"/>
        </w:rPr>
        <w:t xml:space="preserve">Contractor shall notify </w:t>
      </w:r>
      <w:r w:rsidR="00F92C97">
        <w:rPr>
          <w:sz w:val="20"/>
        </w:rPr>
        <w:t>Architect</w:t>
      </w:r>
      <w:r w:rsidRPr="003848E5">
        <w:rPr>
          <w:sz w:val="20"/>
        </w:rPr>
        <w:t xml:space="preserve"> at least 10 days prior to scheduled date of meeting.</w:t>
      </w:r>
    </w:p>
    <w:p w14:paraId="4DFEA05F" w14:textId="77777777" w:rsidR="00FF0CC0" w:rsidRDefault="00FF0CC0" w:rsidP="005626CD">
      <w:pPr>
        <w:pStyle w:val="ART"/>
        <w:numPr>
          <w:ilvl w:val="0"/>
          <w:numId w:val="0"/>
        </w:numPr>
        <w:tabs>
          <w:tab w:val="clear" w:pos="864"/>
          <w:tab w:val="left" w:pos="0"/>
        </w:tabs>
        <w:spacing w:before="0"/>
        <w:rPr>
          <w:b/>
          <w:sz w:val="20"/>
        </w:rPr>
      </w:pPr>
    </w:p>
    <w:p w14:paraId="3C5B3CCC" w14:textId="77777777" w:rsidR="007A068F" w:rsidRPr="00571AD5" w:rsidRDefault="007A068F" w:rsidP="005626CD">
      <w:pPr>
        <w:pStyle w:val="ART"/>
        <w:numPr>
          <w:ilvl w:val="0"/>
          <w:numId w:val="0"/>
        </w:numPr>
        <w:tabs>
          <w:tab w:val="clear" w:pos="864"/>
          <w:tab w:val="left" w:pos="0"/>
        </w:tabs>
        <w:spacing w:before="0"/>
        <w:rPr>
          <w:b/>
          <w:sz w:val="20"/>
        </w:rPr>
      </w:pPr>
      <w:r w:rsidRPr="00571AD5">
        <w:rPr>
          <w:b/>
          <w:sz w:val="20"/>
        </w:rPr>
        <w:t>SUBMITTALS</w:t>
      </w:r>
    </w:p>
    <w:p w14:paraId="13382140"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Product Data: For each type of product.</w:t>
      </w:r>
    </w:p>
    <w:p w14:paraId="6B603E22" w14:textId="77777777" w:rsidR="00807185" w:rsidRDefault="00807185" w:rsidP="005626CD">
      <w:pPr>
        <w:pStyle w:val="PR1"/>
        <w:numPr>
          <w:ilvl w:val="0"/>
          <w:numId w:val="0"/>
        </w:numPr>
        <w:tabs>
          <w:tab w:val="clear" w:pos="864"/>
          <w:tab w:val="left" w:pos="0"/>
        </w:tabs>
        <w:spacing w:before="0"/>
        <w:rPr>
          <w:sz w:val="20"/>
        </w:rPr>
      </w:pPr>
    </w:p>
    <w:p w14:paraId="663C8CCB"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Sustainable Design Submittals:</w:t>
      </w:r>
      <w:r w:rsidR="00807185">
        <w:rPr>
          <w:sz w:val="20"/>
        </w:rPr>
        <w:t xml:space="preserve"> Comply with additional LEED submittal requirements specified in Section 01 81 13 and the following:</w:t>
      </w:r>
    </w:p>
    <w:p w14:paraId="3BF23E0F" w14:textId="77777777" w:rsidR="00807185" w:rsidRDefault="00807185" w:rsidP="00807185">
      <w:pPr>
        <w:ind w:left="720"/>
        <w:rPr>
          <w:sz w:val="20"/>
        </w:rPr>
      </w:pPr>
    </w:p>
    <w:p w14:paraId="57439805" w14:textId="77777777" w:rsidR="00807185" w:rsidRDefault="00807185" w:rsidP="005626CD">
      <w:pPr>
        <w:ind w:left="720"/>
        <w:rPr>
          <w:sz w:val="20"/>
        </w:rPr>
      </w:pPr>
      <w:r w:rsidRPr="00C3405A">
        <w:rPr>
          <w:sz w:val="20"/>
        </w:rPr>
        <w:t xml:space="preserve">Product Data for Credit MR 4:  For products having recycled content, documentation indicating percentages by weight of postconsumer and </w:t>
      </w:r>
      <w:proofErr w:type="spellStart"/>
      <w:r w:rsidRPr="00C3405A">
        <w:rPr>
          <w:sz w:val="20"/>
        </w:rPr>
        <w:t>preconsumer</w:t>
      </w:r>
      <w:proofErr w:type="spellEnd"/>
      <w:r w:rsidRPr="00C3405A">
        <w:rPr>
          <w:sz w:val="20"/>
        </w:rPr>
        <w:t xml:space="preserve"> recycled content.  Include statement indicating cost for each product having recycled content.</w:t>
      </w:r>
    </w:p>
    <w:p w14:paraId="572BD819" w14:textId="77777777" w:rsidR="00807185" w:rsidRPr="00C3405A" w:rsidRDefault="00807185" w:rsidP="005626CD">
      <w:pPr>
        <w:ind w:left="720"/>
        <w:rPr>
          <w:sz w:val="20"/>
        </w:rPr>
      </w:pPr>
    </w:p>
    <w:p w14:paraId="480E2095" w14:textId="77777777" w:rsidR="00807185" w:rsidRDefault="00807185" w:rsidP="005626CD">
      <w:pPr>
        <w:ind w:left="720"/>
        <w:rPr>
          <w:sz w:val="20"/>
        </w:rPr>
      </w:pPr>
      <w:r w:rsidRPr="00C3405A">
        <w:rPr>
          <w:sz w:val="20"/>
        </w:rPr>
        <w:t>Product Data for Credit IEQ 4.3:  For [liquid floor treatments] [and] [curing and sealing compounds], documentation including printed statement of VOC content.</w:t>
      </w:r>
    </w:p>
    <w:p w14:paraId="6104C460" w14:textId="77777777" w:rsidR="00807185" w:rsidRPr="00C3405A" w:rsidRDefault="00807185" w:rsidP="005626CD">
      <w:pPr>
        <w:ind w:left="720"/>
        <w:rPr>
          <w:sz w:val="20"/>
        </w:rPr>
      </w:pPr>
    </w:p>
    <w:p w14:paraId="0EEE8553" w14:textId="77777777" w:rsidR="00807185" w:rsidRPr="00C3405A" w:rsidRDefault="00807185" w:rsidP="005626CD">
      <w:pPr>
        <w:ind w:left="720"/>
        <w:rPr>
          <w:sz w:val="20"/>
        </w:rPr>
      </w:pPr>
      <w:r w:rsidRPr="00C3405A">
        <w:rPr>
          <w:sz w:val="20"/>
        </w:rPr>
        <w:t xml:space="preserve">Design Mixtures for Credit ID 1.1:  For each concrete mixture containing fly ash as a replacement for </w:t>
      </w:r>
      <w:proofErr w:type="spellStart"/>
      <w:r w:rsidRPr="00C3405A">
        <w:rPr>
          <w:sz w:val="20"/>
        </w:rPr>
        <w:t>portland</w:t>
      </w:r>
      <w:proofErr w:type="spellEnd"/>
      <w:r w:rsidRPr="00C3405A">
        <w:rPr>
          <w:sz w:val="20"/>
        </w:rPr>
        <w:t xml:space="preserve"> cement or other </w:t>
      </w:r>
      <w:proofErr w:type="spellStart"/>
      <w:r w:rsidRPr="00C3405A">
        <w:rPr>
          <w:sz w:val="20"/>
        </w:rPr>
        <w:t>portland</w:t>
      </w:r>
      <w:proofErr w:type="spellEnd"/>
      <w:r w:rsidRPr="00C3405A">
        <w:rPr>
          <w:sz w:val="20"/>
        </w:rPr>
        <w:t xml:space="preserve"> cement replacements, and for equivalent concrete mixtures that do not contain </w:t>
      </w:r>
      <w:proofErr w:type="spellStart"/>
      <w:r w:rsidRPr="00C3405A">
        <w:rPr>
          <w:sz w:val="20"/>
        </w:rPr>
        <w:t>portland</w:t>
      </w:r>
      <w:proofErr w:type="spellEnd"/>
      <w:r w:rsidRPr="00C3405A">
        <w:rPr>
          <w:sz w:val="20"/>
        </w:rPr>
        <w:t xml:space="preserve"> cement replacements.</w:t>
      </w:r>
    </w:p>
    <w:p w14:paraId="6F7D6A96" w14:textId="77777777" w:rsidR="00807185" w:rsidRDefault="00807185" w:rsidP="00571AD5">
      <w:pPr>
        <w:pStyle w:val="PR1"/>
        <w:numPr>
          <w:ilvl w:val="0"/>
          <w:numId w:val="0"/>
        </w:numPr>
        <w:spacing w:before="0"/>
        <w:ind w:left="864"/>
        <w:rPr>
          <w:sz w:val="20"/>
        </w:rPr>
      </w:pPr>
    </w:p>
    <w:p w14:paraId="396EE77E" w14:textId="77777777" w:rsidR="007A068F" w:rsidRPr="00571AD5" w:rsidRDefault="007A068F" w:rsidP="005626CD">
      <w:pPr>
        <w:pStyle w:val="PR1"/>
        <w:numPr>
          <w:ilvl w:val="0"/>
          <w:numId w:val="0"/>
        </w:numPr>
        <w:tabs>
          <w:tab w:val="clear" w:pos="864"/>
        </w:tabs>
        <w:spacing w:before="0"/>
        <w:rPr>
          <w:sz w:val="20"/>
        </w:rPr>
      </w:pPr>
      <w:r w:rsidRPr="00571AD5">
        <w:rPr>
          <w:sz w:val="20"/>
        </w:rPr>
        <w:t>Design Mixtures: For each concrete mixture. Submit alternate design mixtures when characteristics of materials, Project conditions, weather, test results, or other circumstances warrant adjustments.</w:t>
      </w:r>
    </w:p>
    <w:p w14:paraId="6EB38EEF" w14:textId="77777777" w:rsidR="00807185" w:rsidRDefault="00807185" w:rsidP="00571AD5">
      <w:pPr>
        <w:pStyle w:val="PR2"/>
        <w:numPr>
          <w:ilvl w:val="0"/>
          <w:numId w:val="0"/>
        </w:numPr>
        <w:ind w:left="1440"/>
        <w:rPr>
          <w:sz w:val="20"/>
        </w:rPr>
      </w:pPr>
    </w:p>
    <w:p w14:paraId="797F4F92"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Indicate amounts of mixing water to be withheld for later addition at Project site.</w:t>
      </w:r>
    </w:p>
    <w:p w14:paraId="241C91D8" w14:textId="77777777" w:rsidR="00807185" w:rsidRDefault="00807185" w:rsidP="00571AD5">
      <w:pPr>
        <w:pStyle w:val="PR1"/>
        <w:numPr>
          <w:ilvl w:val="0"/>
          <w:numId w:val="0"/>
        </w:numPr>
        <w:spacing w:before="0"/>
        <w:ind w:left="864"/>
        <w:rPr>
          <w:sz w:val="20"/>
        </w:rPr>
      </w:pPr>
    </w:p>
    <w:p w14:paraId="7713E468"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Steel Reinforcement Shop Drawings: Placing Drawings that detail fabrication, bending, and placement. Include bar sizes, lengths, material, grade, bar schedules, stirrup spacing, bent bar diagrams, bar arrangement, splices and laps, mechanical connections, tie spacing, hoop spacing, and supports for concrete reinforcement.</w:t>
      </w:r>
    </w:p>
    <w:p w14:paraId="512E5AEC" w14:textId="77777777" w:rsidR="00807185" w:rsidRDefault="00807185" w:rsidP="005626CD">
      <w:pPr>
        <w:pStyle w:val="PR1"/>
        <w:numPr>
          <w:ilvl w:val="0"/>
          <w:numId w:val="0"/>
        </w:numPr>
        <w:tabs>
          <w:tab w:val="clear" w:pos="864"/>
          <w:tab w:val="left" w:pos="0"/>
        </w:tabs>
        <w:spacing w:before="0"/>
        <w:rPr>
          <w:sz w:val="20"/>
        </w:rPr>
      </w:pPr>
    </w:p>
    <w:p w14:paraId="7A62F45C"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Construction Joint Layout: Indicate proposed construction joints required to construct the structure.</w:t>
      </w:r>
    </w:p>
    <w:p w14:paraId="41456B74" w14:textId="77777777" w:rsidR="005626CD" w:rsidRDefault="005626CD" w:rsidP="00571AD5">
      <w:pPr>
        <w:pStyle w:val="PR2"/>
        <w:numPr>
          <w:ilvl w:val="0"/>
          <w:numId w:val="0"/>
        </w:numPr>
        <w:ind w:left="1440"/>
        <w:rPr>
          <w:sz w:val="20"/>
        </w:rPr>
      </w:pPr>
    </w:p>
    <w:p w14:paraId="1F3808B3"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Location of construction joints is subject to approval of the Architect.</w:t>
      </w:r>
    </w:p>
    <w:p w14:paraId="43B28069" w14:textId="77777777" w:rsidR="00807185" w:rsidRDefault="00807185" w:rsidP="00571AD5">
      <w:pPr>
        <w:pStyle w:val="PR1"/>
        <w:numPr>
          <w:ilvl w:val="0"/>
          <w:numId w:val="0"/>
        </w:numPr>
        <w:spacing w:before="0"/>
        <w:ind w:left="864"/>
        <w:rPr>
          <w:sz w:val="20"/>
        </w:rPr>
      </w:pPr>
    </w:p>
    <w:p w14:paraId="31F51DA1" w14:textId="77777777" w:rsidR="00807185" w:rsidRDefault="00807185" w:rsidP="005626CD">
      <w:pPr>
        <w:pStyle w:val="PR1"/>
        <w:numPr>
          <w:ilvl w:val="0"/>
          <w:numId w:val="0"/>
        </w:numPr>
        <w:tabs>
          <w:tab w:val="clear" w:pos="864"/>
          <w:tab w:val="left" w:pos="0"/>
        </w:tabs>
        <w:spacing w:before="0"/>
        <w:rPr>
          <w:sz w:val="20"/>
        </w:rPr>
      </w:pPr>
      <w:r>
        <w:rPr>
          <w:sz w:val="20"/>
        </w:rPr>
        <w:t>Concrete In-Situ Relative Humidity and pH Testing.</w:t>
      </w:r>
    </w:p>
    <w:p w14:paraId="237E6908" w14:textId="77777777" w:rsidR="00807185" w:rsidRDefault="00807185" w:rsidP="00807185">
      <w:pPr>
        <w:pStyle w:val="PR1"/>
        <w:numPr>
          <w:ilvl w:val="0"/>
          <w:numId w:val="0"/>
        </w:numPr>
        <w:tabs>
          <w:tab w:val="clear" w:pos="864"/>
          <w:tab w:val="left" w:pos="1440"/>
        </w:tabs>
        <w:spacing w:before="0"/>
        <w:ind w:left="1440"/>
        <w:rPr>
          <w:sz w:val="20"/>
        </w:rPr>
      </w:pPr>
    </w:p>
    <w:p w14:paraId="43900C95" w14:textId="77777777" w:rsidR="00807185" w:rsidRDefault="00807185" w:rsidP="005626CD">
      <w:pPr>
        <w:pStyle w:val="PR1"/>
        <w:numPr>
          <w:ilvl w:val="0"/>
          <w:numId w:val="0"/>
        </w:numPr>
        <w:tabs>
          <w:tab w:val="clear" w:pos="864"/>
          <w:tab w:val="left" w:pos="720"/>
        </w:tabs>
        <w:spacing w:before="0"/>
        <w:ind w:left="720"/>
        <w:rPr>
          <w:sz w:val="20"/>
        </w:rPr>
      </w:pPr>
      <w:r>
        <w:rPr>
          <w:sz w:val="20"/>
        </w:rPr>
        <w:t>Report all test results in chart form listing test dates and time, depth of test holes, in-situ temperature and in-situ relative humidity, as well as pH levels of concrete slab surface to determine if the concrete is too dry to receive applied floor finishes.</w:t>
      </w:r>
    </w:p>
    <w:p w14:paraId="083F7E35" w14:textId="77777777" w:rsidR="00807185" w:rsidRDefault="00807185" w:rsidP="005626CD">
      <w:pPr>
        <w:pStyle w:val="PR1"/>
        <w:numPr>
          <w:ilvl w:val="0"/>
          <w:numId w:val="0"/>
        </w:numPr>
        <w:tabs>
          <w:tab w:val="clear" w:pos="864"/>
          <w:tab w:val="left" w:pos="720"/>
        </w:tabs>
        <w:spacing w:before="0"/>
        <w:ind w:left="720"/>
        <w:rPr>
          <w:sz w:val="20"/>
        </w:rPr>
      </w:pPr>
    </w:p>
    <w:p w14:paraId="06D97513" w14:textId="77777777" w:rsidR="00807185" w:rsidRDefault="00807185" w:rsidP="005626CD">
      <w:pPr>
        <w:pStyle w:val="PR1"/>
        <w:numPr>
          <w:ilvl w:val="0"/>
          <w:numId w:val="0"/>
        </w:numPr>
        <w:tabs>
          <w:tab w:val="clear" w:pos="864"/>
          <w:tab w:val="left" w:pos="720"/>
        </w:tabs>
        <w:spacing w:before="0"/>
        <w:ind w:left="720"/>
        <w:rPr>
          <w:sz w:val="20"/>
        </w:rPr>
      </w:pPr>
      <w:r>
        <w:rPr>
          <w:sz w:val="20"/>
        </w:rPr>
        <w:t xml:space="preserve">List </w:t>
      </w:r>
      <w:r w:rsidR="004F2F84">
        <w:rPr>
          <w:sz w:val="20"/>
        </w:rPr>
        <w:t>test hole locations on chart and show same on 8 ½ x 11” site map (when such a map is available to testing agency.)</w:t>
      </w:r>
    </w:p>
    <w:p w14:paraId="5F6D07C2" w14:textId="77777777" w:rsidR="004F2F84" w:rsidRDefault="004F2F84" w:rsidP="005626CD">
      <w:pPr>
        <w:pStyle w:val="PR1"/>
        <w:numPr>
          <w:ilvl w:val="0"/>
          <w:numId w:val="0"/>
        </w:numPr>
        <w:tabs>
          <w:tab w:val="clear" w:pos="864"/>
          <w:tab w:val="left" w:pos="720"/>
        </w:tabs>
        <w:spacing w:before="0"/>
        <w:ind w:left="720"/>
        <w:rPr>
          <w:sz w:val="20"/>
        </w:rPr>
      </w:pPr>
    </w:p>
    <w:p w14:paraId="74CF7D9B" w14:textId="77777777" w:rsidR="004F2F84" w:rsidRDefault="004F2F84" w:rsidP="005626CD">
      <w:pPr>
        <w:pStyle w:val="PR1"/>
        <w:numPr>
          <w:ilvl w:val="0"/>
          <w:numId w:val="0"/>
        </w:numPr>
        <w:tabs>
          <w:tab w:val="clear" w:pos="864"/>
          <w:tab w:val="left" w:pos="720"/>
        </w:tabs>
        <w:spacing w:before="0"/>
        <w:ind w:left="720"/>
        <w:rPr>
          <w:sz w:val="20"/>
        </w:rPr>
      </w:pPr>
      <w:r>
        <w:rPr>
          <w:sz w:val="20"/>
        </w:rPr>
        <w:t>Prepare a report of findings for the relative humidity and pH and distribution to Architect and General Prime Contractor.</w:t>
      </w:r>
    </w:p>
    <w:p w14:paraId="5712A53C" w14:textId="77777777" w:rsidR="00640707" w:rsidRDefault="00640707" w:rsidP="006465C2">
      <w:pPr>
        <w:pStyle w:val="PR1"/>
        <w:numPr>
          <w:ilvl w:val="0"/>
          <w:numId w:val="0"/>
        </w:numPr>
        <w:tabs>
          <w:tab w:val="clear" w:pos="864"/>
          <w:tab w:val="left" w:pos="0"/>
        </w:tabs>
        <w:spacing w:before="0"/>
        <w:rPr>
          <w:sz w:val="20"/>
        </w:rPr>
      </w:pPr>
    </w:p>
    <w:p w14:paraId="0159C771" w14:textId="77777777" w:rsidR="00640707" w:rsidRDefault="00640707" w:rsidP="006465C2">
      <w:pPr>
        <w:pStyle w:val="PR1"/>
        <w:numPr>
          <w:ilvl w:val="0"/>
          <w:numId w:val="0"/>
        </w:numPr>
        <w:tabs>
          <w:tab w:val="clear" w:pos="864"/>
          <w:tab w:val="left" w:pos="0"/>
        </w:tabs>
        <w:spacing w:before="0"/>
        <w:rPr>
          <w:sz w:val="20"/>
        </w:rPr>
      </w:pPr>
      <w:r>
        <w:rPr>
          <w:sz w:val="20"/>
        </w:rPr>
        <w:t>Welding</w:t>
      </w:r>
      <w:r w:rsidRPr="006465C2">
        <w:rPr>
          <w:sz w:val="20"/>
        </w:rPr>
        <w:t xml:space="preserve"> certificates.</w:t>
      </w:r>
    </w:p>
    <w:p w14:paraId="6C44E8F4" w14:textId="77777777" w:rsidR="00640707" w:rsidRDefault="00640707" w:rsidP="006465C2">
      <w:pPr>
        <w:pStyle w:val="PR1"/>
        <w:numPr>
          <w:ilvl w:val="0"/>
          <w:numId w:val="0"/>
        </w:numPr>
        <w:tabs>
          <w:tab w:val="clear" w:pos="864"/>
          <w:tab w:val="left" w:pos="0"/>
        </w:tabs>
        <w:spacing w:before="0"/>
        <w:rPr>
          <w:sz w:val="20"/>
        </w:rPr>
      </w:pPr>
    </w:p>
    <w:p w14:paraId="2AA9CD9B" w14:textId="77777777" w:rsidR="00640707" w:rsidRDefault="00640707" w:rsidP="006465C2">
      <w:pPr>
        <w:pStyle w:val="PR1"/>
        <w:numPr>
          <w:ilvl w:val="0"/>
          <w:numId w:val="0"/>
        </w:numPr>
        <w:tabs>
          <w:tab w:val="clear" w:pos="864"/>
          <w:tab w:val="left" w:pos="0"/>
        </w:tabs>
        <w:spacing w:before="0"/>
        <w:rPr>
          <w:sz w:val="20"/>
        </w:rPr>
      </w:pPr>
      <w:r>
        <w:rPr>
          <w:sz w:val="20"/>
        </w:rPr>
        <w:t>Material</w:t>
      </w:r>
      <w:r w:rsidRPr="006465C2">
        <w:rPr>
          <w:sz w:val="20"/>
        </w:rPr>
        <w:t xml:space="preserve"> Certificates: </w:t>
      </w:r>
      <w:r>
        <w:rPr>
          <w:sz w:val="20"/>
        </w:rPr>
        <w:t>For</w:t>
      </w:r>
      <w:r w:rsidRPr="006465C2">
        <w:rPr>
          <w:sz w:val="20"/>
        </w:rPr>
        <w:t xml:space="preserve"> </w:t>
      </w:r>
      <w:r>
        <w:rPr>
          <w:sz w:val="20"/>
        </w:rPr>
        <w:t>each</w:t>
      </w:r>
      <w:r w:rsidRPr="006465C2">
        <w:rPr>
          <w:sz w:val="20"/>
        </w:rPr>
        <w:t xml:space="preserve"> </w:t>
      </w:r>
      <w:r>
        <w:rPr>
          <w:sz w:val="20"/>
        </w:rPr>
        <w:t>of</w:t>
      </w:r>
      <w:r w:rsidRPr="006465C2">
        <w:rPr>
          <w:sz w:val="20"/>
        </w:rPr>
        <w:t xml:space="preserve"> </w:t>
      </w:r>
      <w:r>
        <w:rPr>
          <w:sz w:val="20"/>
        </w:rPr>
        <w:t>the</w:t>
      </w:r>
      <w:r w:rsidRPr="006465C2">
        <w:rPr>
          <w:sz w:val="20"/>
        </w:rPr>
        <w:t xml:space="preserve"> following, signed by manufacturers:</w:t>
      </w:r>
    </w:p>
    <w:p w14:paraId="4F418727" w14:textId="77777777" w:rsidR="00640707" w:rsidRDefault="00640707" w:rsidP="006465C2">
      <w:pPr>
        <w:pStyle w:val="PR1"/>
        <w:numPr>
          <w:ilvl w:val="0"/>
          <w:numId w:val="0"/>
        </w:numPr>
        <w:tabs>
          <w:tab w:val="clear" w:pos="864"/>
          <w:tab w:val="left" w:pos="0"/>
        </w:tabs>
        <w:spacing w:before="0"/>
        <w:rPr>
          <w:sz w:val="20"/>
        </w:rPr>
      </w:pPr>
      <w:r w:rsidRPr="006465C2">
        <w:rPr>
          <w:sz w:val="20"/>
        </w:rPr>
        <w:tab/>
        <w:t xml:space="preserve">Cementitious </w:t>
      </w:r>
      <w:r>
        <w:rPr>
          <w:sz w:val="20"/>
        </w:rPr>
        <w:t>materials.</w:t>
      </w:r>
    </w:p>
    <w:p w14:paraId="1FEAC6D3" w14:textId="77777777" w:rsidR="00640707" w:rsidRDefault="00640707" w:rsidP="006465C2">
      <w:pPr>
        <w:pStyle w:val="PR1"/>
        <w:numPr>
          <w:ilvl w:val="0"/>
          <w:numId w:val="0"/>
        </w:numPr>
        <w:tabs>
          <w:tab w:val="clear" w:pos="864"/>
          <w:tab w:val="left" w:pos="0"/>
        </w:tabs>
        <w:spacing w:before="0"/>
        <w:rPr>
          <w:sz w:val="20"/>
        </w:rPr>
      </w:pPr>
      <w:r>
        <w:rPr>
          <w:sz w:val="20"/>
        </w:rPr>
        <w:tab/>
      </w:r>
      <w:r w:rsidRPr="006465C2">
        <w:rPr>
          <w:sz w:val="20"/>
        </w:rPr>
        <w:t>Admixtures.</w:t>
      </w:r>
    </w:p>
    <w:p w14:paraId="0CDA5676" w14:textId="77777777" w:rsidR="00640707" w:rsidRDefault="00640707" w:rsidP="006465C2">
      <w:pPr>
        <w:pStyle w:val="PR1"/>
        <w:numPr>
          <w:ilvl w:val="0"/>
          <w:numId w:val="0"/>
        </w:numPr>
        <w:tabs>
          <w:tab w:val="clear" w:pos="864"/>
          <w:tab w:val="left" w:pos="0"/>
        </w:tabs>
        <w:spacing w:before="0"/>
        <w:rPr>
          <w:sz w:val="20"/>
        </w:rPr>
      </w:pPr>
      <w:r>
        <w:rPr>
          <w:sz w:val="20"/>
        </w:rPr>
        <w:tab/>
        <w:t>Form</w:t>
      </w:r>
      <w:r w:rsidRPr="006465C2">
        <w:rPr>
          <w:sz w:val="20"/>
        </w:rPr>
        <w:t xml:space="preserve"> materials </w:t>
      </w:r>
      <w:r>
        <w:rPr>
          <w:sz w:val="20"/>
        </w:rPr>
        <w:t>and</w:t>
      </w:r>
      <w:r w:rsidRPr="006465C2">
        <w:rPr>
          <w:sz w:val="20"/>
        </w:rPr>
        <w:t xml:space="preserve"> </w:t>
      </w:r>
      <w:r>
        <w:rPr>
          <w:sz w:val="20"/>
        </w:rPr>
        <w:t>form-release</w:t>
      </w:r>
      <w:r w:rsidRPr="006465C2">
        <w:rPr>
          <w:sz w:val="20"/>
        </w:rPr>
        <w:t xml:space="preserve"> agents.</w:t>
      </w:r>
    </w:p>
    <w:p w14:paraId="2F339D1F" w14:textId="77777777" w:rsidR="00640707" w:rsidRDefault="00640707" w:rsidP="006465C2">
      <w:pPr>
        <w:pStyle w:val="PR1"/>
        <w:numPr>
          <w:ilvl w:val="0"/>
          <w:numId w:val="0"/>
        </w:numPr>
        <w:tabs>
          <w:tab w:val="clear" w:pos="864"/>
          <w:tab w:val="left" w:pos="0"/>
        </w:tabs>
        <w:spacing w:before="0"/>
        <w:rPr>
          <w:sz w:val="20"/>
        </w:rPr>
      </w:pPr>
      <w:r>
        <w:rPr>
          <w:sz w:val="20"/>
        </w:rPr>
        <w:tab/>
        <w:t>Steel</w:t>
      </w:r>
      <w:r w:rsidRPr="006465C2">
        <w:rPr>
          <w:sz w:val="20"/>
        </w:rPr>
        <w:t xml:space="preserve"> reinforcement and</w:t>
      </w:r>
      <w:r>
        <w:rPr>
          <w:sz w:val="20"/>
        </w:rPr>
        <w:t xml:space="preserve"> accessories.</w:t>
      </w:r>
    </w:p>
    <w:p w14:paraId="6A1F8733" w14:textId="4613C5E0" w:rsidR="00640707" w:rsidRDefault="00640707" w:rsidP="006465C2">
      <w:pPr>
        <w:pStyle w:val="PR1"/>
        <w:numPr>
          <w:ilvl w:val="0"/>
          <w:numId w:val="0"/>
        </w:numPr>
        <w:tabs>
          <w:tab w:val="clear" w:pos="864"/>
          <w:tab w:val="left" w:pos="0"/>
        </w:tabs>
        <w:spacing w:before="0"/>
        <w:rPr>
          <w:sz w:val="20"/>
        </w:rPr>
      </w:pPr>
      <w:r>
        <w:rPr>
          <w:sz w:val="20"/>
        </w:rPr>
        <w:lastRenderedPageBreak/>
        <w:tab/>
        <w:t>Fiber</w:t>
      </w:r>
      <w:r w:rsidRPr="006465C2">
        <w:rPr>
          <w:sz w:val="20"/>
        </w:rPr>
        <w:t xml:space="preserve"> reinforcement</w:t>
      </w:r>
    </w:p>
    <w:p w14:paraId="5692A0AB" w14:textId="742FD9F0" w:rsidR="00640707" w:rsidRDefault="00640707" w:rsidP="006465C2">
      <w:pPr>
        <w:pStyle w:val="PR1"/>
        <w:numPr>
          <w:ilvl w:val="0"/>
          <w:numId w:val="0"/>
        </w:numPr>
        <w:tabs>
          <w:tab w:val="clear" w:pos="864"/>
          <w:tab w:val="left" w:pos="0"/>
        </w:tabs>
        <w:spacing w:before="0"/>
        <w:rPr>
          <w:sz w:val="20"/>
        </w:rPr>
      </w:pPr>
      <w:r>
        <w:rPr>
          <w:sz w:val="20"/>
        </w:rPr>
        <w:tab/>
      </w:r>
      <w:proofErr w:type="spellStart"/>
      <w:r>
        <w:rPr>
          <w:sz w:val="20"/>
        </w:rPr>
        <w:t>Waterstops</w:t>
      </w:r>
      <w:proofErr w:type="spellEnd"/>
    </w:p>
    <w:p w14:paraId="522AA499" w14:textId="69F81D3D" w:rsidR="00640707" w:rsidRDefault="00640707" w:rsidP="006465C2">
      <w:pPr>
        <w:pStyle w:val="PR1"/>
        <w:numPr>
          <w:ilvl w:val="0"/>
          <w:numId w:val="0"/>
        </w:numPr>
        <w:tabs>
          <w:tab w:val="clear" w:pos="864"/>
          <w:tab w:val="left" w:pos="0"/>
        </w:tabs>
        <w:spacing w:before="0"/>
        <w:rPr>
          <w:sz w:val="20"/>
        </w:rPr>
      </w:pPr>
      <w:r>
        <w:rPr>
          <w:sz w:val="20"/>
        </w:rPr>
        <w:tab/>
        <w:t>Curing</w:t>
      </w:r>
      <w:r w:rsidRPr="006465C2">
        <w:rPr>
          <w:sz w:val="20"/>
        </w:rPr>
        <w:t xml:space="preserve"> </w:t>
      </w:r>
      <w:r>
        <w:rPr>
          <w:sz w:val="20"/>
        </w:rPr>
        <w:t>compounds</w:t>
      </w:r>
    </w:p>
    <w:p w14:paraId="48F971AD" w14:textId="4EBE02E5" w:rsidR="00640707" w:rsidRDefault="00640707" w:rsidP="006465C2">
      <w:pPr>
        <w:pStyle w:val="PR1"/>
        <w:numPr>
          <w:ilvl w:val="0"/>
          <w:numId w:val="0"/>
        </w:numPr>
        <w:tabs>
          <w:tab w:val="clear" w:pos="864"/>
          <w:tab w:val="left" w:pos="0"/>
        </w:tabs>
        <w:spacing w:before="0"/>
        <w:rPr>
          <w:sz w:val="20"/>
        </w:rPr>
      </w:pPr>
      <w:r>
        <w:rPr>
          <w:sz w:val="20"/>
        </w:rPr>
        <w:tab/>
      </w:r>
      <w:r w:rsidRPr="006465C2">
        <w:rPr>
          <w:sz w:val="20"/>
        </w:rPr>
        <w:t xml:space="preserve">Bonding </w:t>
      </w:r>
      <w:r>
        <w:rPr>
          <w:sz w:val="20"/>
        </w:rPr>
        <w:t>agents</w:t>
      </w:r>
    </w:p>
    <w:p w14:paraId="248AC980" w14:textId="2C24A92D" w:rsidR="00640707" w:rsidRPr="006465C2" w:rsidRDefault="00640707" w:rsidP="006465C2">
      <w:pPr>
        <w:pStyle w:val="PR1"/>
        <w:numPr>
          <w:ilvl w:val="0"/>
          <w:numId w:val="0"/>
        </w:numPr>
        <w:tabs>
          <w:tab w:val="clear" w:pos="864"/>
          <w:tab w:val="left" w:pos="0"/>
        </w:tabs>
        <w:spacing w:before="0"/>
        <w:rPr>
          <w:sz w:val="20"/>
        </w:rPr>
      </w:pPr>
      <w:r>
        <w:rPr>
          <w:sz w:val="20"/>
        </w:rPr>
        <w:tab/>
      </w:r>
      <w:r w:rsidRPr="006465C2">
        <w:rPr>
          <w:sz w:val="20"/>
        </w:rPr>
        <w:t>Adhesives</w:t>
      </w:r>
    </w:p>
    <w:p w14:paraId="7B60EA32" w14:textId="6EA9A4B5" w:rsidR="00640707" w:rsidRDefault="00640707" w:rsidP="006465C2">
      <w:pPr>
        <w:pStyle w:val="PR1"/>
        <w:numPr>
          <w:ilvl w:val="0"/>
          <w:numId w:val="0"/>
        </w:numPr>
        <w:tabs>
          <w:tab w:val="clear" w:pos="864"/>
          <w:tab w:val="left" w:pos="0"/>
        </w:tabs>
        <w:spacing w:before="0"/>
        <w:rPr>
          <w:sz w:val="20"/>
        </w:rPr>
      </w:pPr>
      <w:r w:rsidRPr="006465C2">
        <w:rPr>
          <w:sz w:val="20"/>
        </w:rPr>
        <w:tab/>
      </w:r>
      <w:r>
        <w:rPr>
          <w:sz w:val="20"/>
        </w:rPr>
        <w:t>Vapor</w:t>
      </w:r>
      <w:r w:rsidRPr="006465C2">
        <w:rPr>
          <w:sz w:val="20"/>
        </w:rPr>
        <w:t xml:space="preserve"> </w:t>
      </w:r>
      <w:r>
        <w:rPr>
          <w:sz w:val="20"/>
        </w:rPr>
        <w:t>retarders</w:t>
      </w:r>
    </w:p>
    <w:p w14:paraId="500570EE" w14:textId="6C6B9515" w:rsidR="00640707" w:rsidRPr="006465C2" w:rsidRDefault="00640707" w:rsidP="006465C2">
      <w:pPr>
        <w:pStyle w:val="PR1"/>
        <w:numPr>
          <w:ilvl w:val="0"/>
          <w:numId w:val="0"/>
        </w:numPr>
        <w:tabs>
          <w:tab w:val="clear" w:pos="864"/>
          <w:tab w:val="left" w:pos="0"/>
        </w:tabs>
        <w:spacing w:before="0"/>
        <w:rPr>
          <w:sz w:val="20"/>
        </w:rPr>
      </w:pPr>
      <w:r>
        <w:rPr>
          <w:sz w:val="20"/>
        </w:rPr>
        <w:tab/>
      </w:r>
      <w:r w:rsidRPr="006465C2">
        <w:rPr>
          <w:sz w:val="20"/>
        </w:rPr>
        <w:t>Semirigid</w:t>
      </w:r>
      <w:r>
        <w:rPr>
          <w:sz w:val="20"/>
        </w:rPr>
        <w:t xml:space="preserve"> joint</w:t>
      </w:r>
      <w:r w:rsidRPr="006465C2">
        <w:rPr>
          <w:sz w:val="20"/>
        </w:rPr>
        <w:t xml:space="preserve"> filler</w:t>
      </w:r>
    </w:p>
    <w:p w14:paraId="7BCA4288" w14:textId="112EC923" w:rsidR="00640707" w:rsidRPr="006465C2" w:rsidRDefault="00640707" w:rsidP="006465C2">
      <w:pPr>
        <w:pStyle w:val="PR1"/>
        <w:numPr>
          <w:ilvl w:val="0"/>
          <w:numId w:val="0"/>
        </w:numPr>
        <w:tabs>
          <w:tab w:val="clear" w:pos="864"/>
          <w:tab w:val="left" w:pos="0"/>
        </w:tabs>
        <w:spacing w:before="0"/>
        <w:rPr>
          <w:sz w:val="20"/>
        </w:rPr>
      </w:pPr>
      <w:r w:rsidRPr="006465C2">
        <w:rPr>
          <w:sz w:val="20"/>
        </w:rPr>
        <w:tab/>
        <w:t>Joint-filler strips</w:t>
      </w:r>
    </w:p>
    <w:p w14:paraId="19676713" w14:textId="350A0873" w:rsidR="00640707" w:rsidRPr="006465C2" w:rsidRDefault="00640707" w:rsidP="006465C2">
      <w:pPr>
        <w:pStyle w:val="PR1"/>
        <w:numPr>
          <w:ilvl w:val="0"/>
          <w:numId w:val="0"/>
        </w:numPr>
        <w:tabs>
          <w:tab w:val="clear" w:pos="864"/>
          <w:tab w:val="left" w:pos="0"/>
        </w:tabs>
        <w:spacing w:before="0"/>
        <w:rPr>
          <w:sz w:val="20"/>
        </w:rPr>
      </w:pPr>
      <w:r>
        <w:rPr>
          <w:sz w:val="20"/>
        </w:rPr>
        <w:tab/>
        <w:t>Repair</w:t>
      </w:r>
      <w:r w:rsidRPr="006465C2">
        <w:rPr>
          <w:sz w:val="20"/>
        </w:rPr>
        <w:t xml:space="preserve"> materials</w:t>
      </w:r>
    </w:p>
    <w:p w14:paraId="2EEA0D8F" w14:textId="77777777" w:rsidR="00640707" w:rsidRDefault="00640707" w:rsidP="006465C2">
      <w:pPr>
        <w:pStyle w:val="PR1"/>
        <w:numPr>
          <w:ilvl w:val="0"/>
          <w:numId w:val="0"/>
        </w:numPr>
        <w:tabs>
          <w:tab w:val="clear" w:pos="864"/>
          <w:tab w:val="left" w:pos="0"/>
        </w:tabs>
        <w:spacing w:before="0"/>
        <w:rPr>
          <w:sz w:val="20"/>
        </w:rPr>
      </w:pPr>
    </w:p>
    <w:p w14:paraId="6416EFA1" w14:textId="77777777" w:rsidR="00640707" w:rsidRPr="006465C2" w:rsidRDefault="00640707" w:rsidP="006465C2">
      <w:pPr>
        <w:pStyle w:val="PR1"/>
        <w:numPr>
          <w:ilvl w:val="0"/>
          <w:numId w:val="0"/>
        </w:numPr>
        <w:tabs>
          <w:tab w:val="clear" w:pos="864"/>
          <w:tab w:val="left" w:pos="0"/>
        </w:tabs>
        <w:spacing w:before="0"/>
        <w:rPr>
          <w:sz w:val="20"/>
        </w:rPr>
      </w:pPr>
      <w:r>
        <w:rPr>
          <w:sz w:val="20"/>
        </w:rPr>
        <w:t>Material</w:t>
      </w:r>
      <w:r w:rsidRPr="006465C2">
        <w:rPr>
          <w:sz w:val="20"/>
        </w:rPr>
        <w:t xml:space="preserve"> </w:t>
      </w:r>
      <w:r>
        <w:rPr>
          <w:sz w:val="20"/>
        </w:rPr>
        <w:t>Test</w:t>
      </w:r>
      <w:r w:rsidRPr="006465C2">
        <w:rPr>
          <w:sz w:val="20"/>
        </w:rPr>
        <w:t xml:space="preserve"> </w:t>
      </w:r>
      <w:r>
        <w:rPr>
          <w:sz w:val="20"/>
        </w:rPr>
        <w:t>Reports:</w:t>
      </w:r>
      <w:r w:rsidRPr="006465C2">
        <w:rPr>
          <w:sz w:val="20"/>
        </w:rPr>
        <w:t xml:space="preserve"> </w:t>
      </w:r>
      <w:r>
        <w:rPr>
          <w:sz w:val="20"/>
        </w:rPr>
        <w:t>For</w:t>
      </w:r>
      <w:r w:rsidRPr="006465C2">
        <w:rPr>
          <w:sz w:val="20"/>
        </w:rPr>
        <w:t xml:space="preserve"> the following, </w:t>
      </w:r>
      <w:r>
        <w:rPr>
          <w:sz w:val="20"/>
        </w:rPr>
        <w:t>from</w:t>
      </w:r>
      <w:r w:rsidRPr="006465C2">
        <w:rPr>
          <w:sz w:val="20"/>
        </w:rPr>
        <w:t xml:space="preserve"> </w:t>
      </w:r>
      <w:r>
        <w:rPr>
          <w:sz w:val="20"/>
        </w:rPr>
        <w:t>a</w:t>
      </w:r>
      <w:r w:rsidRPr="006465C2">
        <w:rPr>
          <w:sz w:val="20"/>
        </w:rPr>
        <w:t xml:space="preserve"> </w:t>
      </w:r>
      <w:r>
        <w:rPr>
          <w:sz w:val="20"/>
        </w:rPr>
        <w:t>qualified</w:t>
      </w:r>
      <w:r w:rsidRPr="006465C2">
        <w:rPr>
          <w:sz w:val="20"/>
        </w:rPr>
        <w:t xml:space="preserve"> testing agency, </w:t>
      </w:r>
      <w:r>
        <w:rPr>
          <w:sz w:val="20"/>
        </w:rPr>
        <w:t>indicating</w:t>
      </w:r>
      <w:r w:rsidRPr="006465C2">
        <w:rPr>
          <w:sz w:val="20"/>
        </w:rPr>
        <w:t xml:space="preserve"> </w:t>
      </w:r>
      <w:r>
        <w:rPr>
          <w:sz w:val="20"/>
        </w:rPr>
        <w:t>compliance</w:t>
      </w:r>
      <w:r w:rsidRPr="006465C2">
        <w:rPr>
          <w:sz w:val="20"/>
        </w:rPr>
        <w:t xml:space="preserve"> with requirements:</w:t>
      </w:r>
    </w:p>
    <w:p w14:paraId="5EF3D4AB" w14:textId="77777777" w:rsidR="00640707" w:rsidRPr="006465C2" w:rsidRDefault="00640707" w:rsidP="006465C2">
      <w:pPr>
        <w:pStyle w:val="PR1"/>
        <w:numPr>
          <w:ilvl w:val="0"/>
          <w:numId w:val="0"/>
        </w:numPr>
        <w:tabs>
          <w:tab w:val="clear" w:pos="864"/>
          <w:tab w:val="left" w:pos="0"/>
        </w:tabs>
        <w:spacing w:before="0"/>
        <w:rPr>
          <w:sz w:val="20"/>
        </w:rPr>
      </w:pPr>
      <w:r w:rsidRPr="006465C2">
        <w:rPr>
          <w:sz w:val="20"/>
        </w:rPr>
        <w:tab/>
      </w:r>
      <w:r>
        <w:rPr>
          <w:sz w:val="20"/>
        </w:rPr>
        <w:t>Aggregates</w:t>
      </w:r>
      <w:r w:rsidRPr="006465C2">
        <w:rPr>
          <w:sz w:val="20"/>
        </w:rPr>
        <w:t xml:space="preserve"> </w:t>
      </w:r>
    </w:p>
    <w:p w14:paraId="4B329483" w14:textId="77777777" w:rsidR="00640707" w:rsidRDefault="00640707" w:rsidP="006465C2">
      <w:pPr>
        <w:pStyle w:val="PR1"/>
        <w:numPr>
          <w:ilvl w:val="0"/>
          <w:numId w:val="0"/>
        </w:numPr>
        <w:tabs>
          <w:tab w:val="clear" w:pos="864"/>
          <w:tab w:val="left" w:pos="0"/>
        </w:tabs>
        <w:spacing w:before="0"/>
        <w:rPr>
          <w:sz w:val="20"/>
        </w:rPr>
      </w:pPr>
    </w:p>
    <w:p w14:paraId="6E78511C" w14:textId="77777777" w:rsidR="00FF0CC0" w:rsidRPr="00571AD5" w:rsidRDefault="00FF0CC0" w:rsidP="00FF0CC0">
      <w:pPr>
        <w:pStyle w:val="PR1"/>
        <w:numPr>
          <w:ilvl w:val="0"/>
          <w:numId w:val="0"/>
        </w:numPr>
        <w:tabs>
          <w:tab w:val="clear" w:pos="864"/>
          <w:tab w:val="left" w:pos="0"/>
        </w:tabs>
        <w:spacing w:before="0"/>
        <w:rPr>
          <w:sz w:val="20"/>
        </w:rPr>
      </w:pPr>
      <w:r w:rsidRPr="00571AD5">
        <w:rPr>
          <w:sz w:val="20"/>
        </w:rPr>
        <w:t>Formwork Shop Drawings: Prepared by or under the supervision of a qualified professional engineer, detailing fabrication, assembly, and support of formwork.</w:t>
      </w:r>
    </w:p>
    <w:p w14:paraId="18CC921D" w14:textId="77777777" w:rsidR="00FF0CC0" w:rsidRDefault="00FF0CC0" w:rsidP="00FF0CC0">
      <w:pPr>
        <w:pStyle w:val="PR2"/>
        <w:numPr>
          <w:ilvl w:val="0"/>
          <w:numId w:val="0"/>
        </w:numPr>
        <w:tabs>
          <w:tab w:val="left" w:pos="0"/>
        </w:tabs>
        <w:rPr>
          <w:sz w:val="20"/>
        </w:rPr>
      </w:pPr>
    </w:p>
    <w:p w14:paraId="7B0E2E96" w14:textId="77777777" w:rsidR="00FF0CC0" w:rsidRDefault="00FF0CC0" w:rsidP="006465C2">
      <w:pPr>
        <w:pStyle w:val="PR1"/>
        <w:numPr>
          <w:ilvl w:val="0"/>
          <w:numId w:val="0"/>
        </w:numPr>
        <w:tabs>
          <w:tab w:val="clear" w:pos="864"/>
          <w:tab w:val="left" w:pos="0"/>
        </w:tabs>
        <w:spacing w:before="0"/>
        <w:rPr>
          <w:sz w:val="20"/>
        </w:rPr>
      </w:pPr>
      <w:r w:rsidRPr="00571AD5">
        <w:rPr>
          <w:sz w:val="20"/>
        </w:rPr>
        <w:t>Shoring and Reshoring: Indicate proposed schedule and sequence of stripping formwork, shoring removal, and reshoring installation and removal.</w:t>
      </w:r>
    </w:p>
    <w:p w14:paraId="6A1E1857" w14:textId="77777777" w:rsidR="00FF0CC0" w:rsidRPr="006465C2" w:rsidRDefault="00FF0CC0" w:rsidP="006465C2">
      <w:pPr>
        <w:pStyle w:val="PR1"/>
        <w:numPr>
          <w:ilvl w:val="0"/>
          <w:numId w:val="0"/>
        </w:numPr>
        <w:tabs>
          <w:tab w:val="clear" w:pos="864"/>
          <w:tab w:val="left" w:pos="0"/>
        </w:tabs>
        <w:spacing w:before="0"/>
        <w:rPr>
          <w:sz w:val="20"/>
        </w:rPr>
      </w:pPr>
    </w:p>
    <w:p w14:paraId="1F98B885" w14:textId="77777777" w:rsidR="00640707" w:rsidRDefault="00640707" w:rsidP="006465C2">
      <w:pPr>
        <w:pStyle w:val="PR1"/>
        <w:numPr>
          <w:ilvl w:val="0"/>
          <w:numId w:val="0"/>
        </w:numPr>
        <w:tabs>
          <w:tab w:val="clear" w:pos="864"/>
          <w:tab w:val="left" w:pos="0"/>
        </w:tabs>
        <w:spacing w:before="0"/>
        <w:rPr>
          <w:sz w:val="20"/>
        </w:rPr>
      </w:pPr>
      <w:r>
        <w:rPr>
          <w:sz w:val="20"/>
        </w:rPr>
        <w:t>Floor</w:t>
      </w:r>
      <w:r w:rsidRPr="006465C2">
        <w:rPr>
          <w:sz w:val="20"/>
        </w:rPr>
        <w:t xml:space="preserve"> surface flatness </w:t>
      </w:r>
      <w:r>
        <w:rPr>
          <w:sz w:val="20"/>
        </w:rPr>
        <w:t>and</w:t>
      </w:r>
      <w:r w:rsidRPr="006465C2">
        <w:rPr>
          <w:sz w:val="20"/>
        </w:rPr>
        <w:t xml:space="preserve"> </w:t>
      </w:r>
      <w:r>
        <w:rPr>
          <w:sz w:val="20"/>
        </w:rPr>
        <w:t>levelness</w:t>
      </w:r>
      <w:r w:rsidRPr="006465C2">
        <w:rPr>
          <w:sz w:val="20"/>
        </w:rPr>
        <w:t xml:space="preserve"> measurements </w:t>
      </w:r>
      <w:r>
        <w:rPr>
          <w:sz w:val="20"/>
        </w:rPr>
        <w:t>indicating</w:t>
      </w:r>
      <w:r w:rsidRPr="006465C2">
        <w:rPr>
          <w:sz w:val="20"/>
        </w:rPr>
        <w:t xml:space="preserve"> compliance with </w:t>
      </w:r>
      <w:r>
        <w:rPr>
          <w:sz w:val="20"/>
        </w:rPr>
        <w:t>specified</w:t>
      </w:r>
      <w:r w:rsidRPr="006465C2">
        <w:rPr>
          <w:sz w:val="20"/>
        </w:rPr>
        <w:t xml:space="preserve"> </w:t>
      </w:r>
      <w:r>
        <w:rPr>
          <w:sz w:val="20"/>
        </w:rPr>
        <w:t>tolerances.</w:t>
      </w:r>
    </w:p>
    <w:p w14:paraId="40EB83E8" w14:textId="77777777" w:rsidR="00640707" w:rsidRDefault="00640707" w:rsidP="006465C2">
      <w:pPr>
        <w:pStyle w:val="PR1"/>
        <w:numPr>
          <w:ilvl w:val="0"/>
          <w:numId w:val="0"/>
        </w:numPr>
        <w:tabs>
          <w:tab w:val="clear" w:pos="864"/>
          <w:tab w:val="left" w:pos="0"/>
        </w:tabs>
        <w:spacing w:before="0"/>
        <w:rPr>
          <w:sz w:val="20"/>
        </w:rPr>
      </w:pPr>
    </w:p>
    <w:p w14:paraId="263040F6" w14:textId="77777777" w:rsidR="00640707" w:rsidRDefault="00640707" w:rsidP="006465C2">
      <w:pPr>
        <w:pStyle w:val="PR1"/>
        <w:numPr>
          <w:ilvl w:val="0"/>
          <w:numId w:val="0"/>
        </w:numPr>
        <w:tabs>
          <w:tab w:val="clear" w:pos="864"/>
          <w:tab w:val="left" w:pos="0"/>
        </w:tabs>
        <w:spacing w:before="0"/>
        <w:rPr>
          <w:sz w:val="20"/>
        </w:rPr>
      </w:pPr>
      <w:r>
        <w:rPr>
          <w:sz w:val="20"/>
        </w:rPr>
        <w:t>Field</w:t>
      </w:r>
      <w:r w:rsidRPr="006465C2">
        <w:rPr>
          <w:sz w:val="20"/>
        </w:rPr>
        <w:t xml:space="preserve"> </w:t>
      </w:r>
      <w:r>
        <w:rPr>
          <w:sz w:val="20"/>
        </w:rPr>
        <w:t>quality-control</w:t>
      </w:r>
      <w:r w:rsidRPr="006465C2">
        <w:rPr>
          <w:sz w:val="20"/>
        </w:rPr>
        <w:t xml:space="preserve"> </w:t>
      </w:r>
      <w:r>
        <w:rPr>
          <w:sz w:val="20"/>
        </w:rPr>
        <w:t>reports.</w:t>
      </w:r>
    </w:p>
    <w:p w14:paraId="2438E381" w14:textId="77777777" w:rsidR="00640707" w:rsidRPr="006465C2" w:rsidRDefault="00640707" w:rsidP="006465C2">
      <w:pPr>
        <w:pStyle w:val="PR1"/>
        <w:numPr>
          <w:ilvl w:val="0"/>
          <w:numId w:val="0"/>
        </w:numPr>
        <w:tabs>
          <w:tab w:val="clear" w:pos="864"/>
          <w:tab w:val="left" w:pos="0"/>
        </w:tabs>
        <w:spacing w:before="0"/>
        <w:rPr>
          <w:sz w:val="20"/>
        </w:rPr>
      </w:pPr>
    </w:p>
    <w:p w14:paraId="357C7FF0" w14:textId="77777777" w:rsidR="00640707" w:rsidRPr="006465C2" w:rsidRDefault="00640707" w:rsidP="006465C2">
      <w:pPr>
        <w:pStyle w:val="PR1"/>
        <w:numPr>
          <w:ilvl w:val="0"/>
          <w:numId w:val="0"/>
        </w:numPr>
        <w:tabs>
          <w:tab w:val="clear" w:pos="864"/>
          <w:tab w:val="left" w:pos="0"/>
        </w:tabs>
        <w:spacing w:before="0"/>
        <w:rPr>
          <w:sz w:val="20"/>
        </w:rPr>
      </w:pPr>
      <w:r w:rsidRPr="006465C2">
        <w:rPr>
          <w:sz w:val="20"/>
        </w:rPr>
        <w:t xml:space="preserve">Minutes </w:t>
      </w:r>
      <w:r>
        <w:rPr>
          <w:sz w:val="20"/>
        </w:rPr>
        <w:t>of</w:t>
      </w:r>
      <w:r w:rsidRPr="006465C2">
        <w:rPr>
          <w:sz w:val="20"/>
        </w:rPr>
        <w:t xml:space="preserve"> </w:t>
      </w:r>
      <w:r>
        <w:rPr>
          <w:sz w:val="20"/>
        </w:rPr>
        <w:t>preinstallation</w:t>
      </w:r>
      <w:r w:rsidRPr="006465C2">
        <w:rPr>
          <w:sz w:val="20"/>
        </w:rPr>
        <w:t xml:space="preserve"> </w:t>
      </w:r>
      <w:r>
        <w:rPr>
          <w:sz w:val="20"/>
        </w:rPr>
        <w:t>conference</w:t>
      </w:r>
      <w:r w:rsidRPr="006465C2">
        <w:rPr>
          <w:sz w:val="20"/>
        </w:rPr>
        <w:t>.</w:t>
      </w:r>
    </w:p>
    <w:p w14:paraId="0444FD3F" w14:textId="77777777" w:rsidR="00FF0CC0" w:rsidRDefault="00FF0CC0" w:rsidP="006465C2">
      <w:pPr>
        <w:pStyle w:val="PR1"/>
        <w:numPr>
          <w:ilvl w:val="0"/>
          <w:numId w:val="0"/>
        </w:numPr>
        <w:spacing w:before="0"/>
        <w:rPr>
          <w:sz w:val="20"/>
        </w:rPr>
      </w:pPr>
    </w:p>
    <w:p w14:paraId="65B4124E" w14:textId="77777777" w:rsidR="007A068F" w:rsidRDefault="007A068F" w:rsidP="005626CD">
      <w:pPr>
        <w:pStyle w:val="PR1"/>
        <w:numPr>
          <w:ilvl w:val="0"/>
          <w:numId w:val="0"/>
        </w:numPr>
        <w:tabs>
          <w:tab w:val="clear" w:pos="864"/>
          <w:tab w:val="left" w:pos="0"/>
        </w:tabs>
        <w:spacing w:before="0"/>
        <w:rPr>
          <w:sz w:val="20"/>
        </w:rPr>
      </w:pPr>
      <w:r w:rsidRPr="00571AD5">
        <w:rPr>
          <w:sz w:val="20"/>
        </w:rPr>
        <w:t xml:space="preserve">Samples: For </w:t>
      </w:r>
      <w:r w:rsidRPr="006465C2">
        <w:rPr>
          <w:color w:val="FF0000"/>
          <w:sz w:val="20"/>
        </w:rPr>
        <w:t>[</w:t>
      </w:r>
      <w:proofErr w:type="spellStart"/>
      <w:r w:rsidRPr="006465C2">
        <w:rPr>
          <w:b/>
          <w:color w:val="FF0000"/>
          <w:sz w:val="20"/>
        </w:rPr>
        <w:t>waterstops</w:t>
      </w:r>
      <w:proofErr w:type="spellEnd"/>
      <w:r w:rsidRPr="006465C2">
        <w:rPr>
          <w:color w:val="FF0000"/>
          <w:sz w:val="20"/>
        </w:rPr>
        <w:t>] [</w:t>
      </w:r>
      <w:r w:rsidRPr="006465C2">
        <w:rPr>
          <w:b/>
          <w:color w:val="FF0000"/>
          <w:sz w:val="20"/>
        </w:rPr>
        <w:t>vapor retarder</w:t>
      </w:r>
      <w:r w:rsidRPr="006465C2">
        <w:rPr>
          <w:color w:val="FF0000"/>
          <w:sz w:val="20"/>
        </w:rPr>
        <w:t>] &lt;</w:t>
      </w:r>
      <w:r w:rsidRPr="006465C2">
        <w:rPr>
          <w:b/>
          <w:color w:val="FF0000"/>
          <w:sz w:val="20"/>
        </w:rPr>
        <w:t>Insert products</w:t>
      </w:r>
      <w:r w:rsidRPr="006465C2">
        <w:rPr>
          <w:color w:val="FF0000"/>
          <w:sz w:val="20"/>
        </w:rPr>
        <w:t>&gt;</w:t>
      </w:r>
      <w:r w:rsidRPr="00571AD5">
        <w:rPr>
          <w:sz w:val="20"/>
        </w:rPr>
        <w:t>.</w:t>
      </w:r>
    </w:p>
    <w:p w14:paraId="482F31EC" w14:textId="77777777" w:rsidR="00807185" w:rsidRDefault="00807185" w:rsidP="005626CD">
      <w:pPr>
        <w:pStyle w:val="ART"/>
        <w:numPr>
          <w:ilvl w:val="0"/>
          <w:numId w:val="0"/>
        </w:numPr>
        <w:tabs>
          <w:tab w:val="clear" w:pos="864"/>
          <w:tab w:val="left" w:pos="0"/>
        </w:tabs>
        <w:spacing w:before="0"/>
        <w:rPr>
          <w:sz w:val="20"/>
        </w:rPr>
      </w:pPr>
    </w:p>
    <w:p w14:paraId="559B00AD" w14:textId="77777777" w:rsidR="007A068F" w:rsidRPr="00807185" w:rsidRDefault="007A068F" w:rsidP="005626CD">
      <w:pPr>
        <w:pStyle w:val="ART"/>
        <w:numPr>
          <w:ilvl w:val="0"/>
          <w:numId w:val="0"/>
        </w:numPr>
        <w:tabs>
          <w:tab w:val="clear" w:pos="864"/>
          <w:tab w:val="left" w:pos="0"/>
        </w:tabs>
        <w:spacing w:before="0"/>
        <w:rPr>
          <w:b/>
          <w:sz w:val="20"/>
        </w:rPr>
      </w:pPr>
      <w:r w:rsidRPr="00807185">
        <w:rPr>
          <w:b/>
          <w:sz w:val="20"/>
        </w:rPr>
        <w:t>QUALITY ASSURANCE</w:t>
      </w:r>
    </w:p>
    <w:p w14:paraId="3675D3CD"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Installer Qualifications: A qualified installer who employs on Project personnel qualified as ACI-certified Flatwork Technician and Finisher and a supervisor who is an ACI-certified Concrete Flatwork Technician.</w:t>
      </w:r>
    </w:p>
    <w:p w14:paraId="614B28FA" w14:textId="77777777" w:rsidR="00807185" w:rsidRDefault="00807185" w:rsidP="005626CD">
      <w:pPr>
        <w:pStyle w:val="PR1"/>
        <w:numPr>
          <w:ilvl w:val="0"/>
          <w:numId w:val="0"/>
        </w:numPr>
        <w:tabs>
          <w:tab w:val="clear" w:pos="864"/>
          <w:tab w:val="left" w:pos="0"/>
        </w:tabs>
        <w:spacing w:before="0"/>
        <w:rPr>
          <w:sz w:val="20"/>
        </w:rPr>
      </w:pPr>
    </w:p>
    <w:p w14:paraId="1B6FDFEE"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Manufacturer Qualifications: A firm experienced in manufacturing ready-mixed concrete products and that complies with ASTM C 94/C 94M requirements for production facilities and equipment.</w:t>
      </w:r>
    </w:p>
    <w:p w14:paraId="2DEE7086" w14:textId="77777777" w:rsidR="00807185" w:rsidRDefault="00807185" w:rsidP="005626CD">
      <w:pPr>
        <w:pStyle w:val="PR2"/>
        <w:numPr>
          <w:ilvl w:val="0"/>
          <w:numId w:val="0"/>
        </w:numPr>
        <w:tabs>
          <w:tab w:val="left" w:pos="0"/>
        </w:tabs>
        <w:rPr>
          <w:sz w:val="20"/>
        </w:rPr>
      </w:pPr>
    </w:p>
    <w:p w14:paraId="2F5F8DF6" w14:textId="77777777" w:rsidR="007A068F" w:rsidRPr="00571AD5" w:rsidRDefault="007A068F" w:rsidP="005626CD">
      <w:pPr>
        <w:pStyle w:val="PR2"/>
        <w:numPr>
          <w:ilvl w:val="0"/>
          <w:numId w:val="0"/>
        </w:numPr>
        <w:tabs>
          <w:tab w:val="left" w:pos="0"/>
        </w:tabs>
        <w:rPr>
          <w:sz w:val="20"/>
        </w:rPr>
      </w:pPr>
      <w:r w:rsidRPr="00571AD5">
        <w:rPr>
          <w:sz w:val="20"/>
        </w:rPr>
        <w:t>Manufacturer certified according to NRMCA's "Certification of Ready Mixed Concrete Production Facilities."</w:t>
      </w:r>
    </w:p>
    <w:p w14:paraId="7FD5E291" w14:textId="77777777" w:rsidR="00807185" w:rsidRDefault="00807185" w:rsidP="005626CD">
      <w:pPr>
        <w:pStyle w:val="PR1"/>
        <w:numPr>
          <w:ilvl w:val="0"/>
          <w:numId w:val="0"/>
        </w:numPr>
        <w:tabs>
          <w:tab w:val="clear" w:pos="864"/>
          <w:tab w:val="left" w:pos="0"/>
        </w:tabs>
        <w:spacing w:before="0"/>
        <w:rPr>
          <w:sz w:val="20"/>
        </w:rPr>
      </w:pPr>
    </w:p>
    <w:p w14:paraId="4B61CA76"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 xml:space="preserve">Testing Agency Qualifications: An independent </w:t>
      </w:r>
      <w:proofErr w:type="gramStart"/>
      <w:r w:rsidRPr="00571AD5">
        <w:rPr>
          <w:sz w:val="20"/>
        </w:rPr>
        <w:t>agency,[</w:t>
      </w:r>
      <w:proofErr w:type="gramEnd"/>
      <w:r w:rsidRPr="00571AD5">
        <w:rPr>
          <w:b/>
          <w:sz w:val="20"/>
        </w:rPr>
        <w:t> acceptable to authorities having jurisdiction,</w:t>
      </w:r>
      <w:r w:rsidRPr="00571AD5">
        <w:rPr>
          <w:sz w:val="20"/>
        </w:rPr>
        <w:t>] qualified according to ASTM C 1077 and ASTM E 329 for testing indicated.</w:t>
      </w:r>
    </w:p>
    <w:p w14:paraId="01A0FF64" w14:textId="77777777" w:rsidR="00807185" w:rsidRDefault="00807185" w:rsidP="005626CD">
      <w:pPr>
        <w:pStyle w:val="PR2"/>
        <w:numPr>
          <w:ilvl w:val="0"/>
          <w:numId w:val="0"/>
        </w:numPr>
        <w:tabs>
          <w:tab w:val="left" w:pos="0"/>
        </w:tabs>
        <w:rPr>
          <w:sz w:val="20"/>
        </w:rPr>
      </w:pPr>
    </w:p>
    <w:p w14:paraId="18724FBC" w14:textId="77777777" w:rsidR="007A068F" w:rsidRPr="00571AD5" w:rsidRDefault="007A068F" w:rsidP="005626CD">
      <w:pPr>
        <w:pStyle w:val="PR2"/>
        <w:numPr>
          <w:ilvl w:val="0"/>
          <w:numId w:val="0"/>
        </w:numPr>
        <w:tabs>
          <w:tab w:val="left" w:pos="0"/>
        </w:tabs>
        <w:rPr>
          <w:sz w:val="20"/>
        </w:rPr>
      </w:pPr>
      <w:r w:rsidRPr="00571AD5">
        <w:rPr>
          <w:sz w:val="20"/>
        </w:rPr>
        <w:t xml:space="preserve">Personnel conducting field tests shall be qualified as ACI Concrete </w:t>
      </w:r>
      <w:proofErr w:type="gramStart"/>
      <w:r w:rsidRPr="00571AD5">
        <w:rPr>
          <w:sz w:val="20"/>
        </w:rPr>
        <w:t>Field Testing</w:t>
      </w:r>
      <w:proofErr w:type="gramEnd"/>
      <w:r w:rsidRPr="00571AD5">
        <w:rPr>
          <w:sz w:val="20"/>
        </w:rPr>
        <w:t xml:space="preserve"> Technician, Grade 1, according to ACI CP-1 or an equivalent certification program.</w:t>
      </w:r>
    </w:p>
    <w:p w14:paraId="74699FCF" w14:textId="77777777" w:rsidR="00807185" w:rsidRDefault="00807185" w:rsidP="005626CD">
      <w:pPr>
        <w:pStyle w:val="PR2"/>
        <w:numPr>
          <w:ilvl w:val="0"/>
          <w:numId w:val="0"/>
        </w:numPr>
        <w:tabs>
          <w:tab w:val="left" w:pos="0"/>
        </w:tabs>
        <w:rPr>
          <w:sz w:val="20"/>
        </w:rPr>
      </w:pPr>
    </w:p>
    <w:p w14:paraId="1324BC9A" w14:textId="77777777" w:rsidR="007A068F" w:rsidRPr="00571AD5" w:rsidRDefault="007A068F" w:rsidP="005626CD">
      <w:pPr>
        <w:pStyle w:val="PR2"/>
        <w:numPr>
          <w:ilvl w:val="0"/>
          <w:numId w:val="0"/>
        </w:numPr>
        <w:tabs>
          <w:tab w:val="left" w:pos="0"/>
        </w:tabs>
        <w:rPr>
          <w:sz w:val="20"/>
        </w:rPr>
      </w:pPr>
      <w:r w:rsidRPr="00571AD5">
        <w:rPr>
          <w:sz w:val="20"/>
        </w:rPr>
        <w:t>Personnel performing laboratory tests shall be ACI-certified Concrete Strength Testing Technician and Concrete Laboratory Testing Technician, Grade I. Testing agency laboratory supervisor shall be an ACI-certified Concrete Laboratory Testing Technician, Grade II.</w:t>
      </w:r>
    </w:p>
    <w:p w14:paraId="03642D80" w14:textId="77777777" w:rsidR="00807185" w:rsidRDefault="00807185" w:rsidP="005626CD">
      <w:pPr>
        <w:pStyle w:val="PR1"/>
        <w:numPr>
          <w:ilvl w:val="0"/>
          <w:numId w:val="0"/>
        </w:numPr>
        <w:tabs>
          <w:tab w:val="clear" w:pos="864"/>
          <w:tab w:val="left" w:pos="0"/>
        </w:tabs>
        <w:spacing w:before="0"/>
        <w:rPr>
          <w:sz w:val="20"/>
        </w:rPr>
      </w:pPr>
    </w:p>
    <w:p w14:paraId="35323AE7"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Welding Qualifications: Qualify procedures and personnel according to AWS D1.4/D 1.4M.</w:t>
      </w:r>
    </w:p>
    <w:p w14:paraId="630A7A9F" w14:textId="77777777" w:rsidR="00807185" w:rsidRDefault="00807185" w:rsidP="00571AD5">
      <w:pPr>
        <w:pStyle w:val="PR1"/>
        <w:numPr>
          <w:ilvl w:val="0"/>
          <w:numId w:val="0"/>
        </w:numPr>
        <w:spacing w:before="0"/>
        <w:ind w:left="864"/>
        <w:rPr>
          <w:sz w:val="20"/>
        </w:rPr>
      </w:pPr>
    </w:p>
    <w:p w14:paraId="240F0346" w14:textId="77777777" w:rsidR="008E7982" w:rsidRDefault="008E7982" w:rsidP="005626CD">
      <w:pPr>
        <w:pStyle w:val="PR1"/>
        <w:numPr>
          <w:ilvl w:val="0"/>
          <w:numId w:val="0"/>
        </w:numPr>
        <w:tabs>
          <w:tab w:val="clear" w:pos="864"/>
          <w:tab w:val="left" w:pos="0"/>
        </w:tabs>
        <w:spacing w:before="0"/>
        <w:rPr>
          <w:sz w:val="20"/>
        </w:rPr>
      </w:pPr>
      <w:r>
        <w:rPr>
          <w:sz w:val="20"/>
        </w:rPr>
        <w:t>Concrete In-Situ Relative Humidity and pH:</w:t>
      </w:r>
    </w:p>
    <w:p w14:paraId="6EFD6247" w14:textId="77777777" w:rsidR="008E7982" w:rsidRDefault="008E7982" w:rsidP="005626CD">
      <w:pPr>
        <w:pStyle w:val="PR1"/>
        <w:numPr>
          <w:ilvl w:val="0"/>
          <w:numId w:val="0"/>
        </w:numPr>
        <w:tabs>
          <w:tab w:val="clear" w:pos="864"/>
          <w:tab w:val="left" w:pos="0"/>
        </w:tabs>
        <w:spacing w:before="0"/>
        <w:rPr>
          <w:sz w:val="20"/>
        </w:rPr>
      </w:pPr>
    </w:p>
    <w:p w14:paraId="09B0336F" w14:textId="77777777" w:rsidR="008E7982" w:rsidRDefault="008E7982" w:rsidP="008E7982">
      <w:pPr>
        <w:pStyle w:val="PR1"/>
        <w:numPr>
          <w:ilvl w:val="0"/>
          <w:numId w:val="0"/>
        </w:numPr>
        <w:tabs>
          <w:tab w:val="clear" w:pos="864"/>
          <w:tab w:val="left" w:pos="630"/>
        </w:tabs>
        <w:spacing w:before="0"/>
        <w:ind w:left="720"/>
        <w:rPr>
          <w:sz w:val="20"/>
        </w:rPr>
      </w:pPr>
      <w:r>
        <w:rPr>
          <w:sz w:val="20"/>
        </w:rPr>
        <w:t>ASTM F2170-11 – Standard Test Method for Determining Relative Humidity in Concrete Floor Slabs using In-Situ Probes.</w:t>
      </w:r>
    </w:p>
    <w:p w14:paraId="47B1E3B1" w14:textId="77777777" w:rsidR="008E7982" w:rsidRDefault="008E7982" w:rsidP="008E7982">
      <w:pPr>
        <w:pStyle w:val="PR1"/>
        <w:numPr>
          <w:ilvl w:val="0"/>
          <w:numId w:val="0"/>
        </w:numPr>
        <w:tabs>
          <w:tab w:val="clear" w:pos="864"/>
          <w:tab w:val="left" w:pos="630"/>
        </w:tabs>
        <w:spacing w:before="0"/>
        <w:ind w:left="720"/>
        <w:rPr>
          <w:sz w:val="20"/>
        </w:rPr>
      </w:pPr>
    </w:p>
    <w:p w14:paraId="0E78EA40" w14:textId="77777777" w:rsidR="008E7982" w:rsidRDefault="008E7982" w:rsidP="008E7982">
      <w:pPr>
        <w:pStyle w:val="PR1"/>
        <w:numPr>
          <w:ilvl w:val="0"/>
          <w:numId w:val="0"/>
        </w:numPr>
        <w:tabs>
          <w:tab w:val="clear" w:pos="864"/>
          <w:tab w:val="left" w:pos="630"/>
        </w:tabs>
        <w:spacing w:before="0"/>
        <w:ind w:left="720"/>
        <w:rPr>
          <w:sz w:val="20"/>
        </w:rPr>
      </w:pPr>
      <w:r>
        <w:rPr>
          <w:sz w:val="20"/>
        </w:rPr>
        <w:t>ASTM F710-11 – Standard Practice for Preparing Concrete Floors and Other Monolithic Floors to Receive Resilient Flooring.</w:t>
      </w:r>
    </w:p>
    <w:p w14:paraId="4FBF50C5" w14:textId="77777777" w:rsidR="008E7982" w:rsidRDefault="008E7982" w:rsidP="008E7982">
      <w:pPr>
        <w:pStyle w:val="PR1"/>
        <w:numPr>
          <w:ilvl w:val="0"/>
          <w:numId w:val="0"/>
        </w:numPr>
        <w:tabs>
          <w:tab w:val="clear" w:pos="864"/>
          <w:tab w:val="left" w:pos="630"/>
        </w:tabs>
        <w:spacing w:before="0"/>
        <w:ind w:left="720"/>
        <w:rPr>
          <w:sz w:val="20"/>
        </w:rPr>
      </w:pPr>
    </w:p>
    <w:p w14:paraId="798A8641" w14:textId="77777777" w:rsidR="008E7982" w:rsidRDefault="008E7982" w:rsidP="008E7982">
      <w:pPr>
        <w:pStyle w:val="PR1"/>
        <w:numPr>
          <w:ilvl w:val="0"/>
          <w:numId w:val="0"/>
        </w:numPr>
        <w:tabs>
          <w:tab w:val="clear" w:pos="864"/>
          <w:tab w:val="left" w:pos="630"/>
        </w:tabs>
        <w:spacing w:before="0"/>
        <w:ind w:left="720"/>
        <w:rPr>
          <w:sz w:val="20"/>
        </w:rPr>
      </w:pPr>
      <w:r>
        <w:rPr>
          <w:sz w:val="20"/>
        </w:rPr>
        <w:t>Digital “Reader” and calibrated relative humidity sensors</w:t>
      </w:r>
    </w:p>
    <w:p w14:paraId="524D7302" w14:textId="77777777" w:rsidR="008E7982" w:rsidRDefault="008E7982" w:rsidP="008E7982">
      <w:pPr>
        <w:pStyle w:val="PR1"/>
        <w:numPr>
          <w:ilvl w:val="0"/>
          <w:numId w:val="0"/>
        </w:numPr>
        <w:tabs>
          <w:tab w:val="clear" w:pos="864"/>
          <w:tab w:val="left" w:pos="630"/>
        </w:tabs>
        <w:spacing w:before="0"/>
        <w:ind w:left="720"/>
        <w:rPr>
          <w:sz w:val="20"/>
        </w:rPr>
      </w:pPr>
    </w:p>
    <w:p w14:paraId="0041F643" w14:textId="77777777" w:rsidR="008E7982" w:rsidRDefault="008E7982" w:rsidP="008E7982">
      <w:pPr>
        <w:pStyle w:val="PR1"/>
        <w:numPr>
          <w:ilvl w:val="0"/>
          <w:numId w:val="0"/>
        </w:numPr>
        <w:tabs>
          <w:tab w:val="clear" w:pos="864"/>
          <w:tab w:val="left" w:pos="630"/>
        </w:tabs>
        <w:spacing w:before="0"/>
        <w:ind w:left="1440"/>
        <w:rPr>
          <w:sz w:val="20"/>
        </w:rPr>
      </w:pPr>
      <w:r>
        <w:rPr>
          <w:sz w:val="20"/>
        </w:rPr>
        <w:t>Factory-calibrated “Smart Sensors” using Touch-n-Sense TM technology or similar testing equipment.</w:t>
      </w:r>
    </w:p>
    <w:p w14:paraId="7D911658" w14:textId="77777777" w:rsidR="008E7982" w:rsidRDefault="008E7982" w:rsidP="008E7982">
      <w:pPr>
        <w:pStyle w:val="PR1"/>
        <w:numPr>
          <w:ilvl w:val="0"/>
          <w:numId w:val="0"/>
        </w:numPr>
        <w:tabs>
          <w:tab w:val="clear" w:pos="864"/>
          <w:tab w:val="left" w:pos="630"/>
        </w:tabs>
        <w:spacing w:before="0"/>
        <w:ind w:left="1440"/>
        <w:rPr>
          <w:sz w:val="20"/>
        </w:rPr>
      </w:pPr>
    </w:p>
    <w:p w14:paraId="42131C0A" w14:textId="72D9BC95" w:rsidR="008E7982" w:rsidRDefault="008E7982" w:rsidP="008E7982">
      <w:pPr>
        <w:pStyle w:val="PR1"/>
        <w:numPr>
          <w:ilvl w:val="0"/>
          <w:numId w:val="0"/>
        </w:numPr>
        <w:tabs>
          <w:tab w:val="clear" w:pos="864"/>
          <w:tab w:val="left" w:pos="630"/>
        </w:tabs>
        <w:spacing w:before="0"/>
        <w:ind w:left="1440"/>
        <w:rPr>
          <w:sz w:val="20"/>
        </w:rPr>
      </w:pPr>
      <w:r>
        <w:rPr>
          <w:sz w:val="20"/>
        </w:rPr>
        <w:t xml:space="preserve">National </w:t>
      </w:r>
      <w:r w:rsidR="0026430C">
        <w:rPr>
          <w:sz w:val="20"/>
        </w:rPr>
        <w:t>Institute</w:t>
      </w:r>
      <w:r>
        <w:rPr>
          <w:sz w:val="20"/>
        </w:rPr>
        <w:t xml:space="preserve"> of Standards for Testing (NIST) – traceable factory calibration.</w:t>
      </w:r>
    </w:p>
    <w:p w14:paraId="72278D69" w14:textId="77777777" w:rsidR="008E7982" w:rsidRDefault="008E7982" w:rsidP="008E7982">
      <w:pPr>
        <w:pStyle w:val="PR1"/>
        <w:numPr>
          <w:ilvl w:val="0"/>
          <w:numId w:val="0"/>
        </w:numPr>
        <w:tabs>
          <w:tab w:val="clear" w:pos="864"/>
          <w:tab w:val="left" w:pos="630"/>
        </w:tabs>
        <w:spacing w:before="0"/>
        <w:ind w:left="1440"/>
        <w:rPr>
          <w:sz w:val="20"/>
        </w:rPr>
      </w:pPr>
    </w:p>
    <w:p w14:paraId="7268F6EB" w14:textId="77777777" w:rsidR="008E7982" w:rsidRDefault="008E7982" w:rsidP="008E7982">
      <w:pPr>
        <w:pStyle w:val="PR1"/>
        <w:numPr>
          <w:ilvl w:val="0"/>
          <w:numId w:val="0"/>
        </w:numPr>
        <w:tabs>
          <w:tab w:val="clear" w:pos="864"/>
          <w:tab w:val="left" w:pos="630"/>
        </w:tabs>
        <w:spacing w:before="0"/>
        <w:ind w:left="1440"/>
        <w:rPr>
          <w:sz w:val="20"/>
        </w:rPr>
      </w:pPr>
      <w:r>
        <w:rPr>
          <w:sz w:val="20"/>
        </w:rPr>
        <w:t xml:space="preserve">Wide range pH </w:t>
      </w:r>
      <w:proofErr w:type="gramStart"/>
      <w:r>
        <w:rPr>
          <w:sz w:val="20"/>
        </w:rPr>
        <w:t>paper, and</w:t>
      </w:r>
      <w:proofErr w:type="gramEnd"/>
      <w:r>
        <w:rPr>
          <w:sz w:val="20"/>
        </w:rPr>
        <w:t xml:space="preserve"> distilled or de-ionized water.</w:t>
      </w:r>
    </w:p>
    <w:p w14:paraId="3FD5864A" w14:textId="77777777" w:rsidR="006D47F9" w:rsidRDefault="006D47F9" w:rsidP="005626CD">
      <w:pPr>
        <w:pStyle w:val="PR1"/>
        <w:numPr>
          <w:ilvl w:val="0"/>
          <w:numId w:val="0"/>
        </w:numPr>
        <w:tabs>
          <w:tab w:val="clear" w:pos="864"/>
          <w:tab w:val="left" w:pos="0"/>
        </w:tabs>
        <w:spacing w:before="0"/>
        <w:rPr>
          <w:b/>
          <w:sz w:val="20"/>
        </w:rPr>
      </w:pPr>
    </w:p>
    <w:p w14:paraId="7D8D9487" w14:textId="77777777" w:rsidR="008E7982" w:rsidRDefault="006D47F9" w:rsidP="005626CD">
      <w:pPr>
        <w:pStyle w:val="PR1"/>
        <w:numPr>
          <w:ilvl w:val="0"/>
          <w:numId w:val="0"/>
        </w:numPr>
        <w:tabs>
          <w:tab w:val="clear" w:pos="864"/>
          <w:tab w:val="left" w:pos="0"/>
        </w:tabs>
        <w:spacing w:before="0"/>
        <w:rPr>
          <w:b/>
          <w:sz w:val="20"/>
        </w:rPr>
      </w:pPr>
      <w:proofErr w:type="gramStart"/>
      <w:r>
        <w:rPr>
          <w:b/>
          <w:sz w:val="20"/>
        </w:rPr>
        <w:t>MOCK UP</w:t>
      </w:r>
      <w:proofErr w:type="gramEnd"/>
    </w:p>
    <w:p w14:paraId="3B880278"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Cast concrete [</w:t>
      </w:r>
      <w:r w:rsidRPr="00571AD5">
        <w:rPr>
          <w:b/>
          <w:sz w:val="20"/>
        </w:rPr>
        <w:t>slab-on-grade</w:t>
      </w:r>
      <w:r w:rsidRPr="00571AD5">
        <w:rPr>
          <w:sz w:val="20"/>
        </w:rPr>
        <w:t>] [</w:t>
      </w:r>
      <w:r w:rsidRPr="00571AD5">
        <w:rPr>
          <w:b/>
          <w:sz w:val="20"/>
        </w:rPr>
        <w:t>and</w:t>
      </w:r>
      <w:r w:rsidRPr="00571AD5">
        <w:rPr>
          <w:sz w:val="20"/>
        </w:rPr>
        <w:t>] [</w:t>
      </w:r>
      <w:r w:rsidRPr="00571AD5">
        <w:rPr>
          <w:b/>
          <w:sz w:val="20"/>
        </w:rPr>
        <w:t>formed-surface</w:t>
      </w:r>
      <w:r w:rsidRPr="00571AD5">
        <w:rPr>
          <w:sz w:val="20"/>
        </w:rPr>
        <w:t>] panels to demonstrate typical joints, surface finish, texture, tolerances, floor treatments, and standard of workmanship.</w:t>
      </w:r>
    </w:p>
    <w:p w14:paraId="6BD38025" w14:textId="77777777" w:rsidR="00807185" w:rsidRDefault="00807185" w:rsidP="00571AD5">
      <w:pPr>
        <w:pStyle w:val="PR2"/>
        <w:numPr>
          <w:ilvl w:val="0"/>
          <w:numId w:val="0"/>
        </w:numPr>
        <w:ind w:left="1440"/>
        <w:rPr>
          <w:sz w:val="20"/>
        </w:rPr>
      </w:pPr>
    </w:p>
    <w:p w14:paraId="2BE80161"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Build panel approximately [</w:t>
      </w:r>
      <w:r w:rsidRPr="00571AD5">
        <w:rPr>
          <w:rStyle w:val="IP"/>
          <w:b/>
          <w:sz w:val="20"/>
        </w:rPr>
        <w:t>200 sq. ft.</w:t>
      </w:r>
      <w:r w:rsidRPr="00571AD5">
        <w:rPr>
          <w:rStyle w:val="SI"/>
          <w:b/>
          <w:sz w:val="20"/>
        </w:rPr>
        <w:t xml:space="preserve"> </w:t>
      </w:r>
      <w:r w:rsidRPr="00571AD5">
        <w:rPr>
          <w:b/>
          <w:sz w:val="20"/>
        </w:rPr>
        <w:t>for slab-on-grade</w:t>
      </w:r>
      <w:r w:rsidRPr="00571AD5">
        <w:rPr>
          <w:sz w:val="20"/>
        </w:rPr>
        <w:t>] [</w:t>
      </w:r>
      <w:r w:rsidRPr="00571AD5">
        <w:rPr>
          <w:b/>
          <w:sz w:val="20"/>
        </w:rPr>
        <w:t>and</w:t>
      </w:r>
      <w:r w:rsidRPr="00571AD5">
        <w:rPr>
          <w:sz w:val="20"/>
        </w:rPr>
        <w:t>] [</w:t>
      </w:r>
      <w:r w:rsidRPr="00571AD5">
        <w:rPr>
          <w:rStyle w:val="IP"/>
          <w:b/>
          <w:sz w:val="20"/>
        </w:rPr>
        <w:t>100 sq. ft.</w:t>
      </w:r>
      <w:r w:rsidRPr="00571AD5">
        <w:rPr>
          <w:rStyle w:val="SI"/>
          <w:b/>
          <w:sz w:val="20"/>
        </w:rPr>
        <w:t xml:space="preserve"> </w:t>
      </w:r>
      <w:r w:rsidRPr="00571AD5">
        <w:rPr>
          <w:b/>
          <w:sz w:val="20"/>
        </w:rPr>
        <w:t xml:space="preserve"> for formed surface</w:t>
      </w:r>
      <w:r w:rsidRPr="00571AD5">
        <w:rPr>
          <w:sz w:val="20"/>
        </w:rPr>
        <w:t>] &lt;</w:t>
      </w:r>
      <w:r w:rsidRPr="00571AD5">
        <w:rPr>
          <w:b/>
          <w:sz w:val="20"/>
        </w:rPr>
        <w:t>Insert area</w:t>
      </w:r>
      <w:r w:rsidRPr="00571AD5">
        <w:rPr>
          <w:sz w:val="20"/>
        </w:rPr>
        <w:t>&gt; in the location indicated or, if not indicated, as directed by Architect.</w:t>
      </w:r>
    </w:p>
    <w:p w14:paraId="7E89BC7A" w14:textId="77777777" w:rsidR="005626CD" w:rsidRDefault="005626CD" w:rsidP="005626CD">
      <w:pPr>
        <w:pStyle w:val="PR2"/>
        <w:numPr>
          <w:ilvl w:val="0"/>
          <w:numId w:val="0"/>
        </w:numPr>
        <w:tabs>
          <w:tab w:val="clear" w:pos="1440"/>
          <w:tab w:val="left" w:pos="720"/>
        </w:tabs>
        <w:ind w:left="720"/>
        <w:rPr>
          <w:sz w:val="20"/>
        </w:rPr>
      </w:pPr>
    </w:p>
    <w:p w14:paraId="05109726" w14:textId="77777777" w:rsidR="004114AC" w:rsidRPr="006465C2" w:rsidRDefault="007A068F" w:rsidP="006465C2">
      <w:pPr>
        <w:pStyle w:val="PR2"/>
        <w:numPr>
          <w:ilvl w:val="0"/>
          <w:numId w:val="0"/>
        </w:numPr>
        <w:tabs>
          <w:tab w:val="clear" w:pos="1440"/>
          <w:tab w:val="left" w:pos="720"/>
        </w:tabs>
        <w:ind w:left="720"/>
        <w:rPr>
          <w:color w:val="FF0000"/>
          <w:sz w:val="20"/>
        </w:rPr>
      </w:pPr>
      <w:r w:rsidRPr="00571AD5">
        <w:rPr>
          <w:sz w:val="20"/>
        </w:rPr>
        <w:t>Subject to compliance with requirements, approved mockups may become part of the completed Work if undisturbed at time of Substantial Completion.</w:t>
      </w:r>
      <w:r w:rsidR="004114AC">
        <w:rPr>
          <w:sz w:val="20"/>
        </w:rPr>
        <w:t xml:space="preserve"> </w:t>
      </w:r>
      <w:r w:rsidR="004114AC" w:rsidRPr="006465C2">
        <w:rPr>
          <w:color w:val="FF0000"/>
          <w:sz w:val="20"/>
        </w:rPr>
        <w:t>[</w:t>
      </w:r>
      <w:r w:rsidR="004114AC">
        <w:rPr>
          <w:color w:val="FF0000"/>
          <w:sz w:val="20"/>
        </w:rPr>
        <w:t xml:space="preserve">or </w:t>
      </w:r>
      <w:r w:rsidR="004114AC" w:rsidRPr="006465C2">
        <w:rPr>
          <w:color w:val="FF0000"/>
          <w:sz w:val="20"/>
        </w:rPr>
        <w:t>Demolish and remove concrete mockups when directed.]</w:t>
      </w:r>
    </w:p>
    <w:p w14:paraId="688345F9" w14:textId="77777777" w:rsidR="00807185" w:rsidRDefault="00807185" w:rsidP="005626CD">
      <w:pPr>
        <w:pStyle w:val="ART"/>
        <w:numPr>
          <w:ilvl w:val="0"/>
          <w:numId w:val="0"/>
        </w:numPr>
        <w:tabs>
          <w:tab w:val="clear" w:pos="864"/>
          <w:tab w:val="left" w:pos="0"/>
        </w:tabs>
        <w:spacing w:before="0"/>
        <w:rPr>
          <w:sz w:val="20"/>
        </w:rPr>
      </w:pPr>
    </w:p>
    <w:p w14:paraId="0F205201" w14:textId="77777777" w:rsidR="007A068F" w:rsidRPr="00807185" w:rsidRDefault="007A068F" w:rsidP="005626CD">
      <w:pPr>
        <w:pStyle w:val="ART"/>
        <w:numPr>
          <w:ilvl w:val="0"/>
          <w:numId w:val="0"/>
        </w:numPr>
        <w:tabs>
          <w:tab w:val="clear" w:pos="864"/>
          <w:tab w:val="left" w:pos="0"/>
        </w:tabs>
        <w:spacing w:before="0"/>
        <w:rPr>
          <w:b/>
          <w:sz w:val="20"/>
        </w:rPr>
      </w:pPr>
      <w:r w:rsidRPr="00807185">
        <w:rPr>
          <w:b/>
          <w:sz w:val="20"/>
        </w:rPr>
        <w:t>DELIVERY, STORAGE, AND HANDLING</w:t>
      </w:r>
    </w:p>
    <w:p w14:paraId="65F69D18"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 xml:space="preserve">Steel Reinforcement: Deliver, store, and handle steel reinforcement to prevent bending and </w:t>
      </w:r>
      <w:proofErr w:type="gramStart"/>
      <w:r w:rsidRPr="00571AD5">
        <w:rPr>
          <w:sz w:val="20"/>
        </w:rPr>
        <w:t>damage.[</w:t>
      </w:r>
      <w:proofErr w:type="gramEnd"/>
      <w:r w:rsidRPr="00571AD5">
        <w:rPr>
          <w:b/>
          <w:sz w:val="20"/>
        </w:rPr>
        <w:t> Avoid damaging coatings on steel reinforcement.</w:t>
      </w:r>
      <w:r w:rsidRPr="00571AD5">
        <w:rPr>
          <w:sz w:val="20"/>
        </w:rPr>
        <w:t>]</w:t>
      </w:r>
    </w:p>
    <w:p w14:paraId="40F58C6B" w14:textId="77777777" w:rsidR="00807185" w:rsidRDefault="00807185" w:rsidP="005626CD">
      <w:pPr>
        <w:pStyle w:val="PR1"/>
        <w:numPr>
          <w:ilvl w:val="0"/>
          <w:numId w:val="0"/>
        </w:numPr>
        <w:tabs>
          <w:tab w:val="clear" w:pos="864"/>
          <w:tab w:val="left" w:pos="0"/>
        </w:tabs>
        <w:spacing w:before="0"/>
        <w:rPr>
          <w:sz w:val="20"/>
        </w:rPr>
      </w:pPr>
    </w:p>
    <w:p w14:paraId="2718B186" w14:textId="77777777" w:rsidR="007A068F" w:rsidRPr="00571AD5" w:rsidRDefault="007A068F" w:rsidP="005626CD">
      <w:pPr>
        <w:pStyle w:val="PR1"/>
        <w:numPr>
          <w:ilvl w:val="0"/>
          <w:numId w:val="0"/>
        </w:numPr>
        <w:tabs>
          <w:tab w:val="clear" w:pos="864"/>
          <w:tab w:val="left" w:pos="0"/>
        </w:tabs>
        <w:spacing w:before="0"/>
        <w:rPr>
          <w:sz w:val="20"/>
        </w:rPr>
      </w:pPr>
      <w:proofErr w:type="spellStart"/>
      <w:r w:rsidRPr="00571AD5">
        <w:rPr>
          <w:sz w:val="20"/>
        </w:rPr>
        <w:t>Waterstops</w:t>
      </w:r>
      <w:proofErr w:type="spellEnd"/>
      <w:r w:rsidRPr="00571AD5">
        <w:rPr>
          <w:sz w:val="20"/>
        </w:rPr>
        <w:t xml:space="preserve">: Store </w:t>
      </w:r>
      <w:proofErr w:type="spellStart"/>
      <w:r w:rsidRPr="00571AD5">
        <w:rPr>
          <w:sz w:val="20"/>
        </w:rPr>
        <w:t>waterstops</w:t>
      </w:r>
      <w:proofErr w:type="spellEnd"/>
      <w:r w:rsidRPr="00571AD5">
        <w:rPr>
          <w:sz w:val="20"/>
        </w:rPr>
        <w:t xml:space="preserve"> under cover to protect from moisture, sunlight, dirt, oil, and other contaminants.</w:t>
      </w:r>
    </w:p>
    <w:p w14:paraId="795F348C" w14:textId="77777777" w:rsidR="00807185" w:rsidRPr="00807185" w:rsidRDefault="00807185" w:rsidP="005626CD">
      <w:pPr>
        <w:pStyle w:val="ART"/>
        <w:numPr>
          <w:ilvl w:val="0"/>
          <w:numId w:val="0"/>
        </w:numPr>
        <w:tabs>
          <w:tab w:val="clear" w:pos="864"/>
          <w:tab w:val="left" w:pos="0"/>
        </w:tabs>
        <w:spacing w:before="0"/>
        <w:rPr>
          <w:b/>
          <w:sz w:val="20"/>
        </w:rPr>
      </w:pPr>
    </w:p>
    <w:p w14:paraId="546FDB04" w14:textId="77777777" w:rsidR="007A068F" w:rsidRPr="00807185" w:rsidRDefault="007A068F" w:rsidP="005626CD">
      <w:pPr>
        <w:pStyle w:val="ART"/>
        <w:numPr>
          <w:ilvl w:val="0"/>
          <w:numId w:val="0"/>
        </w:numPr>
        <w:tabs>
          <w:tab w:val="clear" w:pos="864"/>
          <w:tab w:val="left" w:pos="0"/>
        </w:tabs>
        <w:spacing w:before="0"/>
        <w:rPr>
          <w:b/>
          <w:sz w:val="20"/>
        </w:rPr>
      </w:pPr>
      <w:r w:rsidRPr="00807185">
        <w:rPr>
          <w:b/>
          <w:sz w:val="20"/>
        </w:rPr>
        <w:t>FIELD CONDITIONS</w:t>
      </w:r>
    </w:p>
    <w:p w14:paraId="6232018B"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Cold-Weather Placement: Comply with ACI 306.1 and as follows. Protect concrete work from physical damage or reduced strength that could be caused by frost, freezing actions, or low temperatures.</w:t>
      </w:r>
    </w:p>
    <w:p w14:paraId="33720A36" w14:textId="77777777" w:rsidR="00807185" w:rsidRDefault="00807185" w:rsidP="00571AD5">
      <w:pPr>
        <w:pStyle w:val="PR2"/>
        <w:numPr>
          <w:ilvl w:val="0"/>
          <w:numId w:val="0"/>
        </w:numPr>
        <w:ind w:left="1440"/>
        <w:rPr>
          <w:sz w:val="20"/>
        </w:rPr>
      </w:pPr>
    </w:p>
    <w:p w14:paraId="38FE95DB"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 xml:space="preserve">When average high and low temperature is expected to fall below </w:t>
      </w:r>
      <w:r w:rsidRPr="00571AD5">
        <w:rPr>
          <w:rStyle w:val="IP"/>
          <w:sz w:val="20"/>
        </w:rPr>
        <w:t>40 deg F</w:t>
      </w:r>
      <w:r w:rsidRPr="00571AD5">
        <w:rPr>
          <w:sz w:val="20"/>
        </w:rPr>
        <w:t xml:space="preserve"> for three successive days, maintain delivered concrete mixture temperature within the temperature range required by </w:t>
      </w:r>
      <w:r w:rsidRPr="00571AD5">
        <w:rPr>
          <w:rStyle w:val="IP"/>
          <w:sz w:val="20"/>
        </w:rPr>
        <w:t>ACI 301</w:t>
      </w:r>
      <w:r w:rsidRPr="00571AD5">
        <w:rPr>
          <w:sz w:val="20"/>
        </w:rPr>
        <w:t>.</w:t>
      </w:r>
    </w:p>
    <w:p w14:paraId="19C7BD0A" w14:textId="77777777" w:rsidR="00807185" w:rsidRDefault="00807185" w:rsidP="005626CD">
      <w:pPr>
        <w:pStyle w:val="PR2"/>
        <w:numPr>
          <w:ilvl w:val="0"/>
          <w:numId w:val="0"/>
        </w:numPr>
        <w:tabs>
          <w:tab w:val="clear" w:pos="1440"/>
          <w:tab w:val="left" w:pos="720"/>
        </w:tabs>
        <w:ind w:left="720"/>
        <w:rPr>
          <w:sz w:val="20"/>
        </w:rPr>
      </w:pPr>
    </w:p>
    <w:p w14:paraId="1EABF13E"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Do not use frozen materials or materials containing ice or snow. Do not place concrete on frozen subgrade or on subgrade containing frozen materials.</w:t>
      </w:r>
    </w:p>
    <w:p w14:paraId="45528B60" w14:textId="77777777" w:rsidR="00807185" w:rsidRDefault="00807185" w:rsidP="005626CD">
      <w:pPr>
        <w:pStyle w:val="PR2"/>
        <w:numPr>
          <w:ilvl w:val="0"/>
          <w:numId w:val="0"/>
        </w:numPr>
        <w:tabs>
          <w:tab w:val="clear" w:pos="1440"/>
          <w:tab w:val="left" w:pos="720"/>
        </w:tabs>
        <w:ind w:left="720"/>
        <w:rPr>
          <w:sz w:val="20"/>
        </w:rPr>
      </w:pPr>
    </w:p>
    <w:p w14:paraId="0AB9B007"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Do not use calcium chloride, salt, or other materials containing antifreeze agents or chemical accelerators unless otherwise specified and approved in mixture designs.</w:t>
      </w:r>
    </w:p>
    <w:p w14:paraId="10A2C155" w14:textId="77777777" w:rsidR="00807185" w:rsidRDefault="00807185" w:rsidP="00571AD5">
      <w:pPr>
        <w:pStyle w:val="PR1"/>
        <w:numPr>
          <w:ilvl w:val="0"/>
          <w:numId w:val="0"/>
        </w:numPr>
        <w:spacing w:before="0"/>
        <w:ind w:left="864"/>
        <w:rPr>
          <w:sz w:val="20"/>
        </w:rPr>
      </w:pPr>
    </w:p>
    <w:p w14:paraId="4EDF839D" w14:textId="77777777" w:rsidR="007A068F" w:rsidRPr="00571AD5" w:rsidRDefault="007A068F" w:rsidP="005626CD">
      <w:pPr>
        <w:pStyle w:val="PR1"/>
        <w:numPr>
          <w:ilvl w:val="0"/>
          <w:numId w:val="0"/>
        </w:numPr>
        <w:tabs>
          <w:tab w:val="clear" w:pos="864"/>
          <w:tab w:val="left" w:pos="0"/>
        </w:tabs>
        <w:spacing w:before="0"/>
        <w:rPr>
          <w:sz w:val="20"/>
        </w:rPr>
      </w:pPr>
      <w:r w:rsidRPr="00571AD5">
        <w:rPr>
          <w:sz w:val="20"/>
        </w:rPr>
        <w:t xml:space="preserve">Hot-Weather Placement: Comply with </w:t>
      </w:r>
      <w:r w:rsidRPr="00571AD5">
        <w:rPr>
          <w:rStyle w:val="IP"/>
          <w:sz w:val="20"/>
        </w:rPr>
        <w:t>ACI 301</w:t>
      </w:r>
      <w:r w:rsidRPr="00571AD5">
        <w:rPr>
          <w:sz w:val="20"/>
        </w:rPr>
        <w:t xml:space="preserve"> and as follows:</w:t>
      </w:r>
    </w:p>
    <w:p w14:paraId="6FC8FE8A" w14:textId="77777777" w:rsidR="00807185" w:rsidRDefault="00807185" w:rsidP="00571AD5">
      <w:pPr>
        <w:pStyle w:val="PR2"/>
        <w:numPr>
          <w:ilvl w:val="0"/>
          <w:numId w:val="0"/>
        </w:numPr>
        <w:ind w:left="1440"/>
        <w:rPr>
          <w:sz w:val="20"/>
        </w:rPr>
      </w:pPr>
    </w:p>
    <w:p w14:paraId="0CD9F28A"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 xml:space="preserve">Maintain concrete temperature below </w:t>
      </w:r>
      <w:r w:rsidRPr="00571AD5">
        <w:rPr>
          <w:rStyle w:val="IP"/>
          <w:sz w:val="20"/>
        </w:rPr>
        <w:t>90 deg F</w:t>
      </w:r>
      <w:r w:rsidRPr="00571AD5">
        <w:rPr>
          <w:sz w:val="20"/>
        </w:rPr>
        <w:t xml:space="preserve"> at time of placement. Chilled mixing water or chopped ice may be used to control temperature, provided water equivalent of ice is calculated to total amount of mixing water. Using liquid nitrogen to cool concrete is Contractor's option.</w:t>
      </w:r>
    </w:p>
    <w:p w14:paraId="203A5C18" w14:textId="77777777" w:rsidR="00807185" w:rsidRDefault="00807185" w:rsidP="005626CD">
      <w:pPr>
        <w:pStyle w:val="PR2"/>
        <w:numPr>
          <w:ilvl w:val="0"/>
          <w:numId w:val="0"/>
        </w:numPr>
        <w:tabs>
          <w:tab w:val="clear" w:pos="1440"/>
          <w:tab w:val="left" w:pos="720"/>
        </w:tabs>
        <w:ind w:left="720"/>
        <w:rPr>
          <w:sz w:val="20"/>
        </w:rPr>
      </w:pPr>
    </w:p>
    <w:p w14:paraId="79EBD4E4" w14:textId="77777777" w:rsidR="007A068F" w:rsidRPr="00571AD5" w:rsidRDefault="007A068F" w:rsidP="005626CD">
      <w:pPr>
        <w:pStyle w:val="PR2"/>
        <w:numPr>
          <w:ilvl w:val="0"/>
          <w:numId w:val="0"/>
        </w:numPr>
        <w:tabs>
          <w:tab w:val="clear" w:pos="1440"/>
          <w:tab w:val="left" w:pos="720"/>
        </w:tabs>
        <w:ind w:left="720"/>
        <w:rPr>
          <w:sz w:val="20"/>
        </w:rPr>
      </w:pPr>
      <w:r w:rsidRPr="00571AD5">
        <w:rPr>
          <w:sz w:val="20"/>
        </w:rPr>
        <w:t>Fog-spray forms, steel reinforcement, and subgrade just before placing concrete. Keep subgrade uniformly moist without standing water, soft spots, or dry areas.</w:t>
      </w:r>
    </w:p>
    <w:p w14:paraId="6753164D" w14:textId="77777777" w:rsidR="00571AD5" w:rsidRDefault="00571AD5" w:rsidP="00571AD5">
      <w:pPr>
        <w:pStyle w:val="PRT"/>
        <w:numPr>
          <w:ilvl w:val="0"/>
          <w:numId w:val="0"/>
        </w:numPr>
        <w:spacing w:before="0"/>
        <w:rPr>
          <w:sz w:val="20"/>
        </w:rPr>
      </w:pPr>
    </w:p>
    <w:p w14:paraId="798B8254" w14:textId="77777777" w:rsidR="00571AD5" w:rsidRDefault="00571AD5" w:rsidP="00571AD5">
      <w:pPr>
        <w:pStyle w:val="PRT"/>
        <w:numPr>
          <w:ilvl w:val="0"/>
          <w:numId w:val="0"/>
        </w:numPr>
        <w:spacing w:before="0"/>
        <w:rPr>
          <w:sz w:val="20"/>
        </w:rPr>
      </w:pPr>
    </w:p>
    <w:p w14:paraId="7813C21B" w14:textId="77777777" w:rsidR="007A068F" w:rsidRPr="00571AD5" w:rsidRDefault="00571AD5" w:rsidP="00571AD5">
      <w:pPr>
        <w:pStyle w:val="PRT"/>
        <w:numPr>
          <w:ilvl w:val="0"/>
          <w:numId w:val="0"/>
        </w:numPr>
        <w:spacing w:before="0"/>
        <w:jc w:val="center"/>
        <w:rPr>
          <w:b/>
          <w:sz w:val="20"/>
        </w:rPr>
      </w:pPr>
      <w:r w:rsidRPr="00571AD5">
        <w:rPr>
          <w:b/>
          <w:sz w:val="20"/>
        </w:rPr>
        <w:t xml:space="preserve">PART 2 - </w:t>
      </w:r>
      <w:r w:rsidR="007A068F" w:rsidRPr="00571AD5">
        <w:rPr>
          <w:b/>
          <w:sz w:val="20"/>
        </w:rPr>
        <w:t>PRODUCTS</w:t>
      </w:r>
    </w:p>
    <w:p w14:paraId="290A6DBC" w14:textId="77777777" w:rsidR="00571AD5" w:rsidRDefault="00571AD5" w:rsidP="00571AD5">
      <w:pPr>
        <w:pStyle w:val="ART"/>
        <w:numPr>
          <w:ilvl w:val="0"/>
          <w:numId w:val="0"/>
        </w:numPr>
        <w:spacing w:before="0"/>
        <w:ind w:left="864"/>
        <w:rPr>
          <w:sz w:val="20"/>
        </w:rPr>
      </w:pPr>
    </w:p>
    <w:p w14:paraId="10209CBE" w14:textId="77777777" w:rsidR="00571AD5" w:rsidRDefault="00571AD5" w:rsidP="00571AD5">
      <w:pPr>
        <w:pStyle w:val="ART"/>
        <w:numPr>
          <w:ilvl w:val="0"/>
          <w:numId w:val="0"/>
        </w:numPr>
        <w:spacing w:before="0"/>
        <w:ind w:left="864"/>
        <w:rPr>
          <w:sz w:val="20"/>
        </w:rPr>
      </w:pPr>
    </w:p>
    <w:p w14:paraId="4E29D786" w14:textId="77777777" w:rsidR="007A068F" w:rsidRPr="00571AD5" w:rsidRDefault="007A068F" w:rsidP="005B675F">
      <w:pPr>
        <w:pStyle w:val="ART"/>
        <w:numPr>
          <w:ilvl w:val="0"/>
          <w:numId w:val="0"/>
        </w:numPr>
        <w:tabs>
          <w:tab w:val="clear" w:pos="864"/>
          <w:tab w:val="left" w:pos="0"/>
        </w:tabs>
        <w:spacing w:before="0"/>
        <w:rPr>
          <w:b/>
          <w:sz w:val="20"/>
        </w:rPr>
      </w:pPr>
      <w:r w:rsidRPr="00571AD5">
        <w:rPr>
          <w:b/>
          <w:sz w:val="20"/>
        </w:rPr>
        <w:t>FORM-FACING MATERIALS</w:t>
      </w:r>
    </w:p>
    <w:p w14:paraId="363E19DB" w14:textId="77777777" w:rsidR="005B675F" w:rsidRDefault="007A068F" w:rsidP="005B675F">
      <w:pPr>
        <w:pStyle w:val="PR1"/>
        <w:numPr>
          <w:ilvl w:val="0"/>
          <w:numId w:val="0"/>
        </w:numPr>
        <w:tabs>
          <w:tab w:val="clear" w:pos="864"/>
          <w:tab w:val="left" w:pos="0"/>
        </w:tabs>
        <w:spacing w:before="0"/>
        <w:rPr>
          <w:sz w:val="20"/>
        </w:rPr>
      </w:pPr>
      <w:r w:rsidRPr="00571AD5">
        <w:rPr>
          <w:sz w:val="20"/>
        </w:rPr>
        <w:t xml:space="preserve">Smooth-Formed Finished Concrete: Form-facing panels that provide continuous, true, and smooth concrete surfaces. </w:t>
      </w:r>
    </w:p>
    <w:p w14:paraId="0772A8CD" w14:textId="77777777" w:rsidR="005B675F" w:rsidRDefault="005B675F" w:rsidP="005B675F">
      <w:pPr>
        <w:pStyle w:val="PR1"/>
        <w:numPr>
          <w:ilvl w:val="0"/>
          <w:numId w:val="0"/>
        </w:numPr>
        <w:tabs>
          <w:tab w:val="clear" w:pos="864"/>
          <w:tab w:val="left" w:pos="0"/>
        </w:tabs>
        <w:spacing w:before="0"/>
        <w:rPr>
          <w:sz w:val="20"/>
        </w:rPr>
      </w:pPr>
    </w:p>
    <w:p w14:paraId="54C26377"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lastRenderedPageBreak/>
        <w:t>Furnish in largest practicable sizes to minimize number of joints.</w:t>
      </w:r>
    </w:p>
    <w:p w14:paraId="406E9F67" w14:textId="77777777" w:rsidR="008E7982" w:rsidRDefault="008E7982" w:rsidP="005B675F">
      <w:pPr>
        <w:pStyle w:val="PR2"/>
        <w:numPr>
          <w:ilvl w:val="0"/>
          <w:numId w:val="0"/>
        </w:numPr>
        <w:tabs>
          <w:tab w:val="clear" w:pos="1440"/>
          <w:tab w:val="left" w:pos="720"/>
        </w:tabs>
        <w:ind w:left="720"/>
        <w:rPr>
          <w:sz w:val="20"/>
        </w:rPr>
      </w:pPr>
    </w:p>
    <w:p w14:paraId="6EE5FDB8" w14:textId="77777777" w:rsidR="007A068F" w:rsidRPr="00571AD5" w:rsidRDefault="007A068F" w:rsidP="005B675F">
      <w:pPr>
        <w:pStyle w:val="PR2"/>
        <w:numPr>
          <w:ilvl w:val="0"/>
          <w:numId w:val="0"/>
        </w:numPr>
        <w:tabs>
          <w:tab w:val="clear" w:pos="1440"/>
          <w:tab w:val="left" w:pos="720"/>
        </w:tabs>
        <w:ind w:left="720"/>
        <w:rPr>
          <w:sz w:val="20"/>
        </w:rPr>
      </w:pPr>
      <w:r w:rsidRPr="00571AD5">
        <w:rPr>
          <w:sz w:val="20"/>
        </w:rPr>
        <w:t>Plywood, metal, or other approved panel materials.</w:t>
      </w:r>
    </w:p>
    <w:p w14:paraId="08436ABE" w14:textId="77777777" w:rsidR="008E7982" w:rsidRDefault="008E7982" w:rsidP="005B675F">
      <w:pPr>
        <w:pStyle w:val="PR2"/>
        <w:numPr>
          <w:ilvl w:val="0"/>
          <w:numId w:val="0"/>
        </w:numPr>
        <w:tabs>
          <w:tab w:val="clear" w:pos="1440"/>
          <w:tab w:val="left" w:pos="720"/>
        </w:tabs>
        <w:ind w:left="720"/>
        <w:rPr>
          <w:sz w:val="20"/>
        </w:rPr>
      </w:pPr>
    </w:p>
    <w:p w14:paraId="1D62A7E8" w14:textId="77777777" w:rsidR="007A068F" w:rsidRPr="00571AD5" w:rsidRDefault="007A068F" w:rsidP="005B675F">
      <w:pPr>
        <w:pStyle w:val="PR2"/>
        <w:numPr>
          <w:ilvl w:val="0"/>
          <w:numId w:val="0"/>
        </w:numPr>
        <w:tabs>
          <w:tab w:val="clear" w:pos="1440"/>
          <w:tab w:val="left" w:pos="720"/>
        </w:tabs>
        <w:ind w:left="720"/>
        <w:rPr>
          <w:sz w:val="20"/>
        </w:rPr>
      </w:pPr>
      <w:r w:rsidRPr="00571AD5">
        <w:rPr>
          <w:sz w:val="20"/>
        </w:rPr>
        <w:t>Exterior-grade plywood panels, suitable for concrete forms, complying with DOC PS 1, and as follows:</w:t>
      </w:r>
    </w:p>
    <w:p w14:paraId="6CD0418D" w14:textId="77777777" w:rsidR="008E7982" w:rsidRDefault="008E7982" w:rsidP="005B675F">
      <w:pPr>
        <w:pStyle w:val="PR3"/>
        <w:numPr>
          <w:ilvl w:val="0"/>
          <w:numId w:val="0"/>
        </w:numPr>
        <w:tabs>
          <w:tab w:val="clear" w:pos="2016"/>
        </w:tabs>
        <w:ind w:left="1440"/>
        <w:rPr>
          <w:sz w:val="20"/>
        </w:rPr>
      </w:pPr>
    </w:p>
    <w:p w14:paraId="0C6FA900" w14:textId="77777777" w:rsidR="007A068F" w:rsidRPr="00571AD5" w:rsidRDefault="007A068F" w:rsidP="005B675F">
      <w:pPr>
        <w:pStyle w:val="PR3"/>
        <w:numPr>
          <w:ilvl w:val="0"/>
          <w:numId w:val="0"/>
        </w:numPr>
        <w:tabs>
          <w:tab w:val="clear" w:pos="2016"/>
        </w:tabs>
        <w:ind w:left="1440"/>
        <w:rPr>
          <w:sz w:val="20"/>
        </w:rPr>
      </w:pPr>
      <w:r w:rsidRPr="00571AD5">
        <w:rPr>
          <w:sz w:val="20"/>
        </w:rPr>
        <w:t>High-density overlay, Class 1 or better.</w:t>
      </w:r>
    </w:p>
    <w:p w14:paraId="32B31255" w14:textId="77777777" w:rsidR="008E7982" w:rsidRDefault="008E7982" w:rsidP="005B675F">
      <w:pPr>
        <w:pStyle w:val="PR3"/>
        <w:numPr>
          <w:ilvl w:val="0"/>
          <w:numId w:val="0"/>
        </w:numPr>
        <w:tabs>
          <w:tab w:val="clear" w:pos="2016"/>
        </w:tabs>
        <w:ind w:left="1440"/>
        <w:rPr>
          <w:sz w:val="20"/>
        </w:rPr>
      </w:pPr>
    </w:p>
    <w:p w14:paraId="1AD31C99" w14:textId="77777777" w:rsidR="007A068F" w:rsidRPr="00571AD5" w:rsidRDefault="007A068F" w:rsidP="005B675F">
      <w:pPr>
        <w:pStyle w:val="PR3"/>
        <w:numPr>
          <w:ilvl w:val="0"/>
          <w:numId w:val="0"/>
        </w:numPr>
        <w:tabs>
          <w:tab w:val="clear" w:pos="2016"/>
        </w:tabs>
        <w:ind w:left="1440"/>
        <w:rPr>
          <w:sz w:val="20"/>
        </w:rPr>
      </w:pPr>
      <w:r w:rsidRPr="00571AD5">
        <w:rPr>
          <w:sz w:val="20"/>
        </w:rPr>
        <w:t xml:space="preserve">Medium-density overlay, Class 1 or better; mill-release agent </w:t>
      </w:r>
      <w:proofErr w:type="gramStart"/>
      <w:r w:rsidRPr="00571AD5">
        <w:rPr>
          <w:sz w:val="20"/>
        </w:rPr>
        <w:t>treated</w:t>
      </w:r>
      <w:proofErr w:type="gramEnd"/>
      <w:r w:rsidRPr="00571AD5">
        <w:rPr>
          <w:sz w:val="20"/>
        </w:rPr>
        <w:t xml:space="preserve"> and edge sealed.</w:t>
      </w:r>
    </w:p>
    <w:p w14:paraId="2FFCEBA1" w14:textId="77777777" w:rsidR="008E7982" w:rsidRDefault="008E7982" w:rsidP="005B675F">
      <w:pPr>
        <w:pStyle w:val="PR3"/>
        <w:numPr>
          <w:ilvl w:val="0"/>
          <w:numId w:val="0"/>
        </w:numPr>
        <w:tabs>
          <w:tab w:val="clear" w:pos="2016"/>
        </w:tabs>
        <w:ind w:left="1440"/>
        <w:rPr>
          <w:sz w:val="20"/>
        </w:rPr>
      </w:pPr>
    </w:p>
    <w:p w14:paraId="14E8555C" w14:textId="77777777" w:rsidR="007A068F" w:rsidRPr="00571AD5" w:rsidRDefault="007A068F" w:rsidP="005B675F">
      <w:pPr>
        <w:pStyle w:val="PR3"/>
        <w:numPr>
          <w:ilvl w:val="0"/>
          <w:numId w:val="0"/>
        </w:numPr>
        <w:tabs>
          <w:tab w:val="clear" w:pos="2016"/>
        </w:tabs>
        <w:ind w:left="1440"/>
        <w:rPr>
          <w:sz w:val="20"/>
        </w:rPr>
      </w:pPr>
      <w:r w:rsidRPr="00571AD5">
        <w:rPr>
          <w:sz w:val="20"/>
        </w:rPr>
        <w:t xml:space="preserve">Structural 1, B-B or better; mill </w:t>
      </w:r>
      <w:proofErr w:type="gramStart"/>
      <w:r w:rsidRPr="00571AD5">
        <w:rPr>
          <w:sz w:val="20"/>
        </w:rPr>
        <w:t>oiled</w:t>
      </w:r>
      <w:proofErr w:type="gramEnd"/>
      <w:r w:rsidRPr="00571AD5">
        <w:rPr>
          <w:sz w:val="20"/>
        </w:rPr>
        <w:t xml:space="preserve"> and edge sealed.</w:t>
      </w:r>
    </w:p>
    <w:p w14:paraId="301F640B" w14:textId="77777777" w:rsidR="008E7982" w:rsidRDefault="008E7982" w:rsidP="005B675F">
      <w:pPr>
        <w:pStyle w:val="PR3"/>
        <w:numPr>
          <w:ilvl w:val="0"/>
          <w:numId w:val="0"/>
        </w:numPr>
        <w:tabs>
          <w:tab w:val="clear" w:pos="2016"/>
          <w:tab w:val="left" w:pos="1440"/>
        </w:tabs>
        <w:ind w:left="1440"/>
        <w:rPr>
          <w:sz w:val="20"/>
        </w:rPr>
      </w:pPr>
    </w:p>
    <w:p w14:paraId="3F4DC79F" w14:textId="77777777" w:rsidR="007A068F" w:rsidRPr="00571AD5" w:rsidRDefault="007A068F" w:rsidP="005B675F">
      <w:pPr>
        <w:pStyle w:val="PR3"/>
        <w:numPr>
          <w:ilvl w:val="0"/>
          <w:numId w:val="0"/>
        </w:numPr>
        <w:tabs>
          <w:tab w:val="clear" w:pos="2016"/>
          <w:tab w:val="left" w:pos="1440"/>
        </w:tabs>
        <w:ind w:left="1440"/>
        <w:rPr>
          <w:sz w:val="20"/>
        </w:rPr>
      </w:pPr>
      <w:r w:rsidRPr="00571AD5">
        <w:rPr>
          <w:sz w:val="20"/>
        </w:rPr>
        <w:t xml:space="preserve">B-B (Concrete Form), Class 1 or better; mill </w:t>
      </w:r>
      <w:proofErr w:type="gramStart"/>
      <w:r w:rsidRPr="00571AD5">
        <w:rPr>
          <w:sz w:val="20"/>
        </w:rPr>
        <w:t>oiled</w:t>
      </w:r>
      <w:proofErr w:type="gramEnd"/>
      <w:r w:rsidRPr="00571AD5">
        <w:rPr>
          <w:sz w:val="20"/>
        </w:rPr>
        <w:t xml:space="preserve"> and edge sealed.</w:t>
      </w:r>
    </w:p>
    <w:p w14:paraId="25EFFF7F" w14:textId="77777777" w:rsidR="008E7982" w:rsidRDefault="008E7982" w:rsidP="00571AD5">
      <w:pPr>
        <w:pStyle w:val="PR2"/>
        <w:numPr>
          <w:ilvl w:val="0"/>
          <w:numId w:val="0"/>
        </w:numPr>
        <w:ind w:left="1440"/>
        <w:rPr>
          <w:sz w:val="20"/>
        </w:rPr>
      </w:pPr>
    </w:p>
    <w:p w14:paraId="032971B9" w14:textId="77777777" w:rsidR="007A068F" w:rsidRPr="00571AD5" w:rsidRDefault="007A068F" w:rsidP="00571AD5">
      <w:pPr>
        <w:pStyle w:val="PR2"/>
        <w:numPr>
          <w:ilvl w:val="0"/>
          <w:numId w:val="0"/>
        </w:numPr>
        <w:ind w:left="1440"/>
        <w:rPr>
          <w:sz w:val="20"/>
        </w:rPr>
      </w:pPr>
      <w:r w:rsidRPr="00571AD5">
        <w:rPr>
          <w:sz w:val="20"/>
        </w:rPr>
        <w:t>Overlaid Finnish birch plywood.</w:t>
      </w:r>
    </w:p>
    <w:p w14:paraId="67FC7DBA" w14:textId="77777777" w:rsidR="005B675F" w:rsidRDefault="005B675F" w:rsidP="00571AD5">
      <w:pPr>
        <w:pStyle w:val="PR1"/>
        <w:numPr>
          <w:ilvl w:val="0"/>
          <w:numId w:val="0"/>
        </w:numPr>
        <w:spacing w:before="0"/>
        <w:ind w:left="864"/>
        <w:rPr>
          <w:sz w:val="20"/>
        </w:rPr>
      </w:pPr>
    </w:p>
    <w:p w14:paraId="5C703943"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Rough-Formed Finished Concrete: Plywood, lumber, metal, or another approved material. Provide lumber dressed on at least two edges and one side for tight fit.</w:t>
      </w:r>
    </w:p>
    <w:p w14:paraId="5851B760" w14:textId="77777777" w:rsidR="005B675F" w:rsidRDefault="005B675F" w:rsidP="005B675F">
      <w:pPr>
        <w:pStyle w:val="PR1"/>
        <w:numPr>
          <w:ilvl w:val="0"/>
          <w:numId w:val="0"/>
        </w:numPr>
        <w:tabs>
          <w:tab w:val="clear" w:pos="864"/>
          <w:tab w:val="left" w:pos="0"/>
        </w:tabs>
        <w:spacing w:before="0"/>
        <w:rPr>
          <w:sz w:val="20"/>
        </w:rPr>
      </w:pPr>
    </w:p>
    <w:p w14:paraId="51F4B744"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Forms for Cylindrical Columns, Pedestals, and Supports: Metal, glass-fiber-reinforced plastic, paper, or fiber tubes that produce surfaces with gradual or abrupt irregularities not exceeding specified formwork surface class. Provide units with sufficient wall thickness to resist plastic concrete loads without detrimental deformation.</w:t>
      </w:r>
    </w:p>
    <w:p w14:paraId="342779EE" w14:textId="77777777" w:rsidR="005B675F" w:rsidRDefault="005B675F" w:rsidP="005B675F">
      <w:pPr>
        <w:pStyle w:val="PR1"/>
        <w:numPr>
          <w:ilvl w:val="0"/>
          <w:numId w:val="0"/>
        </w:numPr>
        <w:tabs>
          <w:tab w:val="clear" w:pos="864"/>
          <w:tab w:val="left" w:pos="0"/>
        </w:tabs>
        <w:spacing w:before="0"/>
        <w:rPr>
          <w:sz w:val="20"/>
        </w:rPr>
      </w:pPr>
    </w:p>
    <w:p w14:paraId="697D6B36"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Pan-Type Forms: Glass-fiber-reinforced plastic or formed steel, stiffened to resist plastic concrete loads without detrimental deformation.</w:t>
      </w:r>
    </w:p>
    <w:p w14:paraId="0B86E8F6" w14:textId="77777777" w:rsidR="005B675F" w:rsidRDefault="005B675F" w:rsidP="005B675F">
      <w:pPr>
        <w:pStyle w:val="PR1"/>
        <w:numPr>
          <w:ilvl w:val="0"/>
          <w:numId w:val="0"/>
        </w:numPr>
        <w:tabs>
          <w:tab w:val="clear" w:pos="864"/>
          <w:tab w:val="left" w:pos="0"/>
        </w:tabs>
        <w:spacing w:before="0"/>
        <w:rPr>
          <w:sz w:val="20"/>
        </w:rPr>
      </w:pPr>
    </w:p>
    <w:p w14:paraId="51A3DFE3"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Void Forms: Biodegradable paper surface, treated for moisture resistance, structurally sufficient to support weight of plastic concrete and other superimposed loads.</w:t>
      </w:r>
    </w:p>
    <w:p w14:paraId="16D0DBFD" w14:textId="77777777" w:rsidR="005B675F" w:rsidRDefault="005B675F" w:rsidP="005B675F">
      <w:pPr>
        <w:pStyle w:val="CMT"/>
        <w:tabs>
          <w:tab w:val="left" w:pos="0"/>
        </w:tabs>
        <w:spacing w:before="0"/>
        <w:rPr>
          <w:vanish w:val="0"/>
          <w:sz w:val="20"/>
        </w:rPr>
      </w:pPr>
    </w:p>
    <w:p w14:paraId="65942830" w14:textId="77777777" w:rsidR="007A068F" w:rsidRPr="00571AD5" w:rsidRDefault="007A068F" w:rsidP="005B675F">
      <w:pPr>
        <w:pStyle w:val="CMT"/>
        <w:tabs>
          <w:tab w:val="left" w:pos="0"/>
        </w:tabs>
        <w:spacing w:before="0"/>
        <w:rPr>
          <w:sz w:val="20"/>
        </w:rPr>
      </w:pPr>
      <w:r w:rsidRPr="00571AD5">
        <w:rPr>
          <w:sz w:val="20"/>
        </w:rPr>
        <w:t>Retain "Chamfer Strips" Paragraph below if chamfering is permitted.</w:t>
      </w:r>
    </w:p>
    <w:p w14:paraId="7FD6AAE0"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 xml:space="preserve">Chamfer Strips: Wood, metal, PVC, or rubber strips, </w:t>
      </w:r>
      <w:r w:rsidRPr="00571AD5">
        <w:rPr>
          <w:rStyle w:val="IP"/>
          <w:sz w:val="20"/>
        </w:rPr>
        <w:t>3/4 by 3/4 inch</w:t>
      </w:r>
      <w:r w:rsidRPr="00571AD5">
        <w:rPr>
          <w:sz w:val="20"/>
        </w:rPr>
        <w:t>, minimum.</w:t>
      </w:r>
    </w:p>
    <w:p w14:paraId="696653BA" w14:textId="77777777" w:rsidR="005B675F" w:rsidRDefault="005B675F" w:rsidP="005B675F">
      <w:pPr>
        <w:pStyle w:val="PR1"/>
        <w:numPr>
          <w:ilvl w:val="0"/>
          <w:numId w:val="0"/>
        </w:numPr>
        <w:tabs>
          <w:tab w:val="clear" w:pos="864"/>
          <w:tab w:val="left" w:pos="0"/>
        </w:tabs>
        <w:spacing w:before="0"/>
        <w:rPr>
          <w:sz w:val="20"/>
        </w:rPr>
      </w:pPr>
    </w:p>
    <w:p w14:paraId="15A6E642"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 xml:space="preserve">Rustication Strips: Wood, metal, PVC, or rubber strips, </w:t>
      </w:r>
      <w:proofErr w:type="spellStart"/>
      <w:r w:rsidRPr="00571AD5">
        <w:rPr>
          <w:sz w:val="20"/>
        </w:rPr>
        <w:t>kerfed</w:t>
      </w:r>
      <w:proofErr w:type="spellEnd"/>
      <w:r w:rsidRPr="00571AD5">
        <w:rPr>
          <w:sz w:val="20"/>
        </w:rPr>
        <w:t xml:space="preserve"> for ease of form removal.</w:t>
      </w:r>
    </w:p>
    <w:p w14:paraId="3EDC23BB" w14:textId="77777777" w:rsidR="005B675F" w:rsidRDefault="005B675F" w:rsidP="005B675F">
      <w:pPr>
        <w:pStyle w:val="PR1"/>
        <w:numPr>
          <w:ilvl w:val="0"/>
          <w:numId w:val="0"/>
        </w:numPr>
        <w:tabs>
          <w:tab w:val="clear" w:pos="864"/>
          <w:tab w:val="left" w:pos="0"/>
        </w:tabs>
        <w:spacing w:before="0"/>
        <w:rPr>
          <w:sz w:val="20"/>
        </w:rPr>
      </w:pPr>
    </w:p>
    <w:p w14:paraId="1E5387CA"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Form-Release Agent: Commercially formulated form-release agent that does not bond with, stain, or adversely affect concrete surfaces and does not impair subsequent treatments of concrete surfaces.</w:t>
      </w:r>
    </w:p>
    <w:p w14:paraId="058D1578" w14:textId="77777777" w:rsidR="005B675F" w:rsidRDefault="005B675F" w:rsidP="00571AD5">
      <w:pPr>
        <w:pStyle w:val="PR2"/>
        <w:numPr>
          <w:ilvl w:val="0"/>
          <w:numId w:val="0"/>
        </w:numPr>
        <w:ind w:left="1440"/>
        <w:rPr>
          <w:sz w:val="20"/>
        </w:rPr>
      </w:pPr>
    </w:p>
    <w:p w14:paraId="107D6235" w14:textId="77777777" w:rsidR="007A068F" w:rsidRPr="00571AD5" w:rsidRDefault="007A068F" w:rsidP="005B675F">
      <w:pPr>
        <w:pStyle w:val="PR2"/>
        <w:numPr>
          <w:ilvl w:val="0"/>
          <w:numId w:val="0"/>
        </w:numPr>
        <w:tabs>
          <w:tab w:val="clear" w:pos="1440"/>
          <w:tab w:val="left" w:pos="720"/>
        </w:tabs>
        <w:ind w:left="720"/>
        <w:rPr>
          <w:sz w:val="20"/>
        </w:rPr>
      </w:pPr>
      <w:r w:rsidRPr="00571AD5">
        <w:rPr>
          <w:sz w:val="20"/>
        </w:rPr>
        <w:t>Formulate form-release agent with rust inhibitor for steel form-facing materials.</w:t>
      </w:r>
    </w:p>
    <w:p w14:paraId="352D34EA" w14:textId="77777777" w:rsidR="005B675F" w:rsidRDefault="005B675F" w:rsidP="00571AD5">
      <w:pPr>
        <w:pStyle w:val="PR1"/>
        <w:numPr>
          <w:ilvl w:val="0"/>
          <w:numId w:val="0"/>
        </w:numPr>
        <w:spacing w:before="0"/>
        <w:ind w:left="864"/>
        <w:rPr>
          <w:sz w:val="20"/>
        </w:rPr>
      </w:pPr>
    </w:p>
    <w:p w14:paraId="2253CE8D" w14:textId="77777777" w:rsidR="007A068F" w:rsidRPr="00571AD5" w:rsidRDefault="007A068F" w:rsidP="005B675F">
      <w:pPr>
        <w:pStyle w:val="PR1"/>
        <w:numPr>
          <w:ilvl w:val="0"/>
          <w:numId w:val="0"/>
        </w:numPr>
        <w:tabs>
          <w:tab w:val="clear" w:pos="864"/>
        </w:tabs>
        <w:spacing w:before="0"/>
        <w:rPr>
          <w:sz w:val="20"/>
        </w:rPr>
      </w:pPr>
      <w:r w:rsidRPr="00571AD5">
        <w:rPr>
          <w:sz w:val="20"/>
        </w:rPr>
        <w:t>Form Ties: Factory-fabricated, removable or snap-off glass-fiber-reinforced plastic or metal form ties designed to resist lateral pressure of fresh concrete on forms and to prevent spalling of concrete on removal.</w:t>
      </w:r>
    </w:p>
    <w:p w14:paraId="0427AD06" w14:textId="77777777" w:rsidR="007A068F" w:rsidRPr="00571AD5" w:rsidRDefault="007A068F" w:rsidP="005B675F">
      <w:pPr>
        <w:pStyle w:val="CMT"/>
        <w:spacing w:before="0"/>
        <w:ind w:left="720"/>
        <w:rPr>
          <w:sz w:val="20"/>
        </w:rPr>
      </w:pPr>
      <w:r w:rsidRPr="00571AD5">
        <w:rPr>
          <w:sz w:val="20"/>
        </w:rPr>
        <w:t>Revise three subparagraphs below to suit Project; delete if not required.</w:t>
      </w:r>
    </w:p>
    <w:p w14:paraId="012582B2" w14:textId="77777777" w:rsidR="007A068F" w:rsidRPr="00571AD5" w:rsidRDefault="007A068F" w:rsidP="005B675F">
      <w:pPr>
        <w:pStyle w:val="PR2"/>
        <w:numPr>
          <w:ilvl w:val="0"/>
          <w:numId w:val="0"/>
        </w:numPr>
        <w:ind w:left="720"/>
        <w:rPr>
          <w:sz w:val="20"/>
        </w:rPr>
      </w:pPr>
      <w:r w:rsidRPr="00571AD5">
        <w:rPr>
          <w:sz w:val="20"/>
        </w:rPr>
        <w:t xml:space="preserve">Furnish units that leave no corrodible metal closer than </w:t>
      </w:r>
      <w:r w:rsidRPr="00571AD5">
        <w:rPr>
          <w:rStyle w:val="IP"/>
          <w:sz w:val="20"/>
        </w:rPr>
        <w:t>1 inch</w:t>
      </w:r>
      <w:r w:rsidRPr="00571AD5">
        <w:rPr>
          <w:sz w:val="20"/>
        </w:rPr>
        <w:t xml:space="preserve"> to the plane of exposed concrete surface.</w:t>
      </w:r>
    </w:p>
    <w:p w14:paraId="17138D08" w14:textId="77777777" w:rsidR="005B675F" w:rsidRDefault="005B675F" w:rsidP="005B675F">
      <w:pPr>
        <w:pStyle w:val="PR2"/>
        <w:numPr>
          <w:ilvl w:val="0"/>
          <w:numId w:val="0"/>
        </w:numPr>
        <w:ind w:left="720"/>
        <w:rPr>
          <w:sz w:val="20"/>
        </w:rPr>
      </w:pPr>
    </w:p>
    <w:p w14:paraId="64161F62" w14:textId="77777777" w:rsidR="007A068F" w:rsidRPr="00571AD5" w:rsidRDefault="007A068F" w:rsidP="005B675F">
      <w:pPr>
        <w:pStyle w:val="PR2"/>
        <w:numPr>
          <w:ilvl w:val="0"/>
          <w:numId w:val="0"/>
        </w:numPr>
        <w:ind w:left="720"/>
        <w:rPr>
          <w:sz w:val="20"/>
        </w:rPr>
      </w:pPr>
      <w:r w:rsidRPr="00571AD5">
        <w:rPr>
          <w:sz w:val="20"/>
        </w:rPr>
        <w:t xml:space="preserve">Furnish ties that, when removed, leave holes no larger than </w:t>
      </w:r>
      <w:r w:rsidRPr="00571AD5">
        <w:rPr>
          <w:rStyle w:val="IP"/>
          <w:sz w:val="20"/>
        </w:rPr>
        <w:t>1 inch</w:t>
      </w:r>
      <w:r w:rsidRPr="00571AD5">
        <w:rPr>
          <w:sz w:val="20"/>
        </w:rPr>
        <w:t xml:space="preserve"> in diameter in concrete surface.</w:t>
      </w:r>
    </w:p>
    <w:p w14:paraId="3FBECFC6" w14:textId="77777777" w:rsidR="005B675F" w:rsidRDefault="005B675F" w:rsidP="005B675F">
      <w:pPr>
        <w:pStyle w:val="PR2"/>
        <w:numPr>
          <w:ilvl w:val="0"/>
          <w:numId w:val="0"/>
        </w:numPr>
        <w:ind w:left="720"/>
        <w:rPr>
          <w:sz w:val="20"/>
        </w:rPr>
      </w:pPr>
    </w:p>
    <w:p w14:paraId="1635C6EF" w14:textId="77777777" w:rsidR="007A068F" w:rsidRPr="00571AD5" w:rsidRDefault="007A068F" w:rsidP="005B675F">
      <w:pPr>
        <w:pStyle w:val="PR2"/>
        <w:numPr>
          <w:ilvl w:val="0"/>
          <w:numId w:val="0"/>
        </w:numPr>
        <w:ind w:left="720"/>
        <w:rPr>
          <w:sz w:val="20"/>
        </w:rPr>
      </w:pPr>
      <w:r w:rsidRPr="00571AD5">
        <w:rPr>
          <w:sz w:val="20"/>
        </w:rPr>
        <w:t xml:space="preserve">Furnish ties with integral water-barrier plates to walls indicated to receive </w:t>
      </w:r>
      <w:proofErr w:type="spellStart"/>
      <w:r w:rsidRPr="00571AD5">
        <w:rPr>
          <w:sz w:val="20"/>
        </w:rPr>
        <w:t>dampproofing</w:t>
      </w:r>
      <w:proofErr w:type="spellEnd"/>
      <w:r w:rsidRPr="00571AD5">
        <w:rPr>
          <w:sz w:val="20"/>
        </w:rPr>
        <w:t xml:space="preserve"> or waterproofing.</w:t>
      </w:r>
    </w:p>
    <w:p w14:paraId="281D76CC" w14:textId="77777777" w:rsidR="005B675F" w:rsidRDefault="005B675F" w:rsidP="005B675F">
      <w:pPr>
        <w:pStyle w:val="ART"/>
        <w:numPr>
          <w:ilvl w:val="0"/>
          <w:numId w:val="0"/>
        </w:numPr>
        <w:tabs>
          <w:tab w:val="clear" w:pos="864"/>
          <w:tab w:val="left" w:pos="0"/>
        </w:tabs>
        <w:spacing w:before="0"/>
        <w:rPr>
          <w:sz w:val="20"/>
        </w:rPr>
      </w:pPr>
    </w:p>
    <w:p w14:paraId="0D633DE3" w14:textId="77777777" w:rsidR="007A068F" w:rsidRPr="005B675F" w:rsidRDefault="007A068F" w:rsidP="005B675F">
      <w:pPr>
        <w:pStyle w:val="ART"/>
        <w:numPr>
          <w:ilvl w:val="0"/>
          <w:numId w:val="0"/>
        </w:numPr>
        <w:tabs>
          <w:tab w:val="clear" w:pos="864"/>
          <w:tab w:val="left" w:pos="0"/>
        </w:tabs>
        <w:spacing w:before="0"/>
        <w:rPr>
          <w:b/>
          <w:sz w:val="20"/>
        </w:rPr>
      </w:pPr>
      <w:r w:rsidRPr="005B675F">
        <w:rPr>
          <w:b/>
          <w:sz w:val="20"/>
        </w:rPr>
        <w:t>STEEL REINFORCEMENT</w:t>
      </w:r>
    </w:p>
    <w:p w14:paraId="3349F5C6" w14:textId="77777777" w:rsidR="007A068F" w:rsidRPr="00571AD5" w:rsidRDefault="007A068F" w:rsidP="005B675F">
      <w:pPr>
        <w:pStyle w:val="CMT"/>
        <w:tabs>
          <w:tab w:val="left" w:pos="0"/>
        </w:tabs>
        <w:spacing w:before="0"/>
        <w:rPr>
          <w:sz w:val="20"/>
        </w:rPr>
      </w:pPr>
      <w:r w:rsidRPr="00571AD5">
        <w:rPr>
          <w:sz w:val="20"/>
        </w:rPr>
        <w:t>Revise this article to suit steel reinforcement requirements; delete if not required.</w:t>
      </w:r>
    </w:p>
    <w:p w14:paraId="37666B45" w14:textId="77777777" w:rsidR="005B675F" w:rsidRDefault="005B675F" w:rsidP="005B675F">
      <w:pPr>
        <w:rPr>
          <w:sz w:val="20"/>
        </w:rPr>
      </w:pPr>
      <w:r w:rsidRPr="00F735FD">
        <w:rPr>
          <w:sz w:val="20"/>
        </w:rPr>
        <w:t xml:space="preserve">Recycled Content of Steel Products:  Postconsumer recycled content plus one-half of </w:t>
      </w:r>
      <w:proofErr w:type="spellStart"/>
      <w:r w:rsidRPr="00F735FD">
        <w:rPr>
          <w:sz w:val="20"/>
        </w:rPr>
        <w:t>preconsumer</w:t>
      </w:r>
      <w:proofErr w:type="spellEnd"/>
      <w:r w:rsidRPr="00F735FD">
        <w:rPr>
          <w:sz w:val="20"/>
        </w:rPr>
        <w:t xml:space="preserve"> recycled content not less than </w:t>
      </w:r>
      <w:r w:rsidRPr="00F735FD">
        <w:rPr>
          <w:b/>
          <w:sz w:val="20"/>
        </w:rPr>
        <w:t>[25] [60] &lt;Insert number&gt;</w:t>
      </w:r>
      <w:r w:rsidRPr="00F735FD">
        <w:rPr>
          <w:sz w:val="20"/>
        </w:rPr>
        <w:t xml:space="preserve"> percent.</w:t>
      </w:r>
    </w:p>
    <w:p w14:paraId="6F2E14B3" w14:textId="77777777" w:rsidR="005B675F" w:rsidRDefault="005B675F" w:rsidP="005B675F">
      <w:pPr>
        <w:pStyle w:val="PR1"/>
        <w:numPr>
          <w:ilvl w:val="0"/>
          <w:numId w:val="0"/>
        </w:numPr>
        <w:tabs>
          <w:tab w:val="clear" w:pos="864"/>
          <w:tab w:val="left" w:pos="0"/>
        </w:tabs>
        <w:spacing w:before="0"/>
        <w:rPr>
          <w:sz w:val="20"/>
        </w:rPr>
      </w:pPr>
    </w:p>
    <w:p w14:paraId="55DD00AD" w14:textId="5BE33659" w:rsidR="007A068F" w:rsidRPr="00571AD5" w:rsidRDefault="007A068F" w:rsidP="005B675F">
      <w:pPr>
        <w:pStyle w:val="PR1"/>
        <w:numPr>
          <w:ilvl w:val="0"/>
          <w:numId w:val="0"/>
        </w:numPr>
        <w:tabs>
          <w:tab w:val="clear" w:pos="864"/>
          <w:tab w:val="left" w:pos="0"/>
        </w:tabs>
        <w:spacing w:before="0"/>
        <w:rPr>
          <w:sz w:val="20"/>
        </w:rPr>
      </w:pPr>
      <w:r w:rsidRPr="00571AD5">
        <w:rPr>
          <w:sz w:val="20"/>
        </w:rPr>
        <w:t xml:space="preserve">Reinforcing Bars: ASTM A 615/A 615M, </w:t>
      </w:r>
      <w:r w:rsidRPr="00571AD5">
        <w:rPr>
          <w:rStyle w:val="IP"/>
          <w:sz w:val="20"/>
        </w:rPr>
        <w:t>Grade 60</w:t>
      </w:r>
      <w:r w:rsidRPr="00571AD5">
        <w:rPr>
          <w:sz w:val="20"/>
        </w:rPr>
        <w:t>, deformed.</w:t>
      </w:r>
    </w:p>
    <w:p w14:paraId="1A6FCB2F" w14:textId="77777777" w:rsidR="005B675F" w:rsidRDefault="000743B7" w:rsidP="006465C2">
      <w:pPr>
        <w:ind w:left="720" w:right="720"/>
        <w:rPr>
          <w:b/>
          <w:i/>
          <w:color w:val="FF0000"/>
        </w:rPr>
      </w:pPr>
      <w:r>
        <w:rPr>
          <w:b/>
          <w:i/>
          <w:color w:val="FF0000"/>
        </w:rPr>
        <w:t>(AE Note: Any interior or exterior slab on grade to be reinforcement to be conventional rebar unless reviewed and approved by DFD.)</w:t>
      </w:r>
    </w:p>
    <w:p w14:paraId="4DD297D9" w14:textId="77777777" w:rsidR="000743B7" w:rsidRDefault="000743B7" w:rsidP="006465C2">
      <w:pPr>
        <w:ind w:left="720" w:right="720"/>
        <w:rPr>
          <w:vanish/>
          <w:sz w:val="20"/>
        </w:rPr>
      </w:pPr>
    </w:p>
    <w:p w14:paraId="23184E81" w14:textId="77777777" w:rsidR="000743B7" w:rsidRDefault="000743B7" w:rsidP="005B675F">
      <w:pPr>
        <w:pStyle w:val="CMT"/>
        <w:tabs>
          <w:tab w:val="left" w:pos="0"/>
        </w:tabs>
        <w:spacing w:before="0"/>
        <w:rPr>
          <w:vanish w:val="0"/>
          <w:sz w:val="20"/>
        </w:rPr>
      </w:pPr>
    </w:p>
    <w:p w14:paraId="76886933" w14:textId="77777777" w:rsidR="007A068F" w:rsidRPr="00571AD5" w:rsidRDefault="007A068F" w:rsidP="005B675F">
      <w:pPr>
        <w:pStyle w:val="CMT"/>
        <w:tabs>
          <w:tab w:val="left" w:pos="0"/>
        </w:tabs>
        <w:spacing w:before="0"/>
        <w:rPr>
          <w:sz w:val="20"/>
        </w:rPr>
      </w:pPr>
      <w:r w:rsidRPr="00571AD5">
        <w:rPr>
          <w:sz w:val="20"/>
        </w:rPr>
        <w:lastRenderedPageBreak/>
        <w:t>Retain "Low-Alloy-Steel Reinforcing Bars" Paragraph below for reinforcement that is welded or if added ductility is sought.</w:t>
      </w:r>
    </w:p>
    <w:p w14:paraId="6A38CE86"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Low-Alloy-Steel Reinforcing Bars: ASTM A 706/A 706M, deformed.</w:t>
      </w:r>
    </w:p>
    <w:p w14:paraId="2057D468" w14:textId="77777777" w:rsidR="005B675F" w:rsidRDefault="005B675F" w:rsidP="005B675F">
      <w:pPr>
        <w:pStyle w:val="CMT"/>
        <w:tabs>
          <w:tab w:val="left" w:pos="0"/>
        </w:tabs>
        <w:spacing w:before="0"/>
        <w:rPr>
          <w:vanish w:val="0"/>
          <w:sz w:val="20"/>
        </w:rPr>
      </w:pPr>
    </w:p>
    <w:p w14:paraId="647C5892" w14:textId="77777777" w:rsidR="007A068F" w:rsidRPr="00571AD5" w:rsidRDefault="007A068F" w:rsidP="005B675F">
      <w:pPr>
        <w:pStyle w:val="CMT"/>
        <w:tabs>
          <w:tab w:val="left" w:pos="0"/>
        </w:tabs>
        <w:spacing w:before="0"/>
        <w:rPr>
          <w:sz w:val="20"/>
        </w:rPr>
      </w:pPr>
      <w:r w:rsidRPr="00571AD5">
        <w:rPr>
          <w:sz w:val="20"/>
        </w:rPr>
        <w:t>Retain "Galvanized Reinforcing Bars" Paragraph below for galvanized-steel reinforcement. Retain type of reinforcement from first set of options and zinc coating class from second set. Class I has at least 50 percent more zinc weight than Class II.</w:t>
      </w:r>
    </w:p>
    <w:p w14:paraId="115EBB20"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Galvanized Reinforcing Bars: [</w:t>
      </w:r>
      <w:r w:rsidRPr="00571AD5">
        <w:rPr>
          <w:b/>
          <w:sz w:val="20"/>
        </w:rPr>
        <w:t xml:space="preserve">ASTM A 615/A 615M, </w:t>
      </w:r>
      <w:r w:rsidRPr="00571AD5">
        <w:rPr>
          <w:rStyle w:val="IP"/>
          <w:b/>
          <w:sz w:val="20"/>
        </w:rPr>
        <w:t>Grade 60</w:t>
      </w:r>
      <w:r w:rsidRPr="00571AD5">
        <w:rPr>
          <w:sz w:val="20"/>
        </w:rPr>
        <w:t>] [</w:t>
      </w:r>
      <w:r w:rsidRPr="00571AD5">
        <w:rPr>
          <w:b/>
          <w:sz w:val="20"/>
        </w:rPr>
        <w:t>ASTM A 706/A 706M</w:t>
      </w:r>
      <w:r w:rsidRPr="00571AD5">
        <w:rPr>
          <w:sz w:val="20"/>
        </w:rPr>
        <w:t>], deformed bars, ASTM A 767/A 767M, [</w:t>
      </w:r>
      <w:r w:rsidRPr="00571AD5">
        <w:rPr>
          <w:b/>
          <w:sz w:val="20"/>
        </w:rPr>
        <w:t>Class I</w:t>
      </w:r>
      <w:r w:rsidRPr="00571AD5">
        <w:rPr>
          <w:sz w:val="20"/>
        </w:rPr>
        <w:t>] [</w:t>
      </w:r>
      <w:r w:rsidRPr="00571AD5">
        <w:rPr>
          <w:b/>
          <w:sz w:val="20"/>
        </w:rPr>
        <w:t>Class II</w:t>
      </w:r>
      <w:r w:rsidRPr="00571AD5">
        <w:rPr>
          <w:sz w:val="20"/>
        </w:rPr>
        <w:t>] zinc coated after fabrication and bending.</w:t>
      </w:r>
    </w:p>
    <w:p w14:paraId="7A3D652E" w14:textId="77777777" w:rsidR="005B675F" w:rsidRDefault="005B675F" w:rsidP="005B675F">
      <w:pPr>
        <w:pStyle w:val="CMT"/>
        <w:tabs>
          <w:tab w:val="left" w:pos="0"/>
        </w:tabs>
        <w:spacing w:before="0"/>
        <w:rPr>
          <w:vanish w:val="0"/>
          <w:sz w:val="20"/>
        </w:rPr>
      </w:pPr>
    </w:p>
    <w:p w14:paraId="205F9C82" w14:textId="77777777" w:rsidR="007A068F" w:rsidRPr="00571AD5" w:rsidRDefault="007A068F" w:rsidP="005B675F">
      <w:pPr>
        <w:pStyle w:val="CMT"/>
        <w:tabs>
          <w:tab w:val="left" w:pos="0"/>
        </w:tabs>
        <w:spacing w:before="0"/>
        <w:rPr>
          <w:sz w:val="20"/>
        </w:rPr>
      </w:pPr>
      <w:r w:rsidRPr="00571AD5">
        <w:rPr>
          <w:sz w:val="20"/>
        </w:rPr>
        <w:t>Retain "Epoxy-Coated Reinforcing Bars" Paragraph below for epoxy-coated steel reinforcement. Retain type of reinforcement from first set of options and epoxy-coated product from second set. ASTM A 775/A 775M bars are usually epoxy coated before fabrication; ASTM A 934/A 934M bars are epoxy coated after fabrication and should not be field bent or rebent.</w:t>
      </w:r>
    </w:p>
    <w:p w14:paraId="0F03F861"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Epoxy-Coated Reinforcing Bars: [</w:t>
      </w:r>
      <w:r w:rsidRPr="00571AD5">
        <w:rPr>
          <w:b/>
          <w:sz w:val="20"/>
        </w:rPr>
        <w:t xml:space="preserve">ASTM A 615/A 615M, </w:t>
      </w:r>
      <w:r w:rsidRPr="00571AD5">
        <w:rPr>
          <w:rStyle w:val="IP"/>
          <w:b/>
          <w:sz w:val="20"/>
        </w:rPr>
        <w:t>Grade 60</w:t>
      </w:r>
      <w:r w:rsidRPr="00571AD5">
        <w:rPr>
          <w:sz w:val="20"/>
        </w:rPr>
        <w:t>] [</w:t>
      </w:r>
      <w:r w:rsidRPr="00571AD5">
        <w:rPr>
          <w:b/>
          <w:sz w:val="20"/>
        </w:rPr>
        <w:t>ASTM A 706/A 706M</w:t>
      </w:r>
      <w:r w:rsidRPr="00571AD5">
        <w:rPr>
          <w:sz w:val="20"/>
        </w:rPr>
        <w:t>], deformed bars, [</w:t>
      </w:r>
      <w:r w:rsidRPr="00571AD5">
        <w:rPr>
          <w:b/>
          <w:sz w:val="20"/>
        </w:rPr>
        <w:t>ASTM A 775/A 775M</w:t>
      </w:r>
      <w:r w:rsidRPr="00571AD5">
        <w:rPr>
          <w:sz w:val="20"/>
        </w:rPr>
        <w:t>] [</w:t>
      </w:r>
      <w:r w:rsidRPr="00571AD5">
        <w:rPr>
          <w:b/>
          <w:sz w:val="20"/>
        </w:rPr>
        <w:t>or</w:t>
      </w:r>
      <w:r w:rsidRPr="00571AD5">
        <w:rPr>
          <w:sz w:val="20"/>
        </w:rPr>
        <w:t>] [</w:t>
      </w:r>
      <w:r w:rsidRPr="00571AD5">
        <w:rPr>
          <w:b/>
          <w:sz w:val="20"/>
        </w:rPr>
        <w:t>ASTM A 934/A 934M</w:t>
      </w:r>
      <w:r w:rsidRPr="00571AD5">
        <w:rPr>
          <w:sz w:val="20"/>
        </w:rPr>
        <w:t xml:space="preserve">], epoxy coated, with less than 2 percent damaged coating in each </w:t>
      </w:r>
      <w:r w:rsidRPr="00571AD5">
        <w:rPr>
          <w:rStyle w:val="IP"/>
          <w:sz w:val="20"/>
        </w:rPr>
        <w:t>12-inch</w:t>
      </w:r>
      <w:r w:rsidRPr="00571AD5">
        <w:rPr>
          <w:rStyle w:val="SI"/>
          <w:sz w:val="20"/>
        </w:rPr>
        <w:t xml:space="preserve"> </w:t>
      </w:r>
      <w:r w:rsidRPr="00571AD5">
        <w:rPr>
          <w:sz w:val="20"/>
        </w:rPr>
        <w:t>bar length.</w:t>
      </w:r>
    </w:p>
    <w:p w14:paraId="265C49DA" w14:textId="77777777" w:rsidR="005B675F" w:rsidRDefault="005B675F" w:rsidP="005B675F">
      <w:pPr>
        <w:pStyle w:val="CMT"/>
        <w:tabs>
          <w:tab w:val="left" w:pos="0"/>
        </w:tabs>
        <w:spacing w:before="0"/>
        <w:rPr>
          <w:vanish w:val="0"/>
          <w:sz w:val="20"/>
        </w:rPr>
      </w:pPr>
    </w:p>
    <w:p w14:paraId="3D89F4E8" w14:textId="77777777" w:rsidR="007A068F" w:rsidRPr="00571AD5" w:rsidRDefault="007A068F" w:rsidP="005B675F">
      <w:pPr>
        <w:pStyle w:val="CMT"/>
        <w:tabs>
          <w:tab w:val="left" w:pos="0"/>
        </w:tabs>
        <w:spacing w:before="0"/>
        <w:rPr>
          <w:sz w:val="20"/>
        </w:rPr>
      </w:pPr>
      <w:r w:rsidRPr="00571AD5">
        <w:rPr>
          <w:sz w:val="20"/>
        </w:rPr>
        <w:t>Retain "Stainless-Steel Reinforcing Bars" Paragraph below for stainless-steel reinforcement. Retain one of two options for reinforcement type.</w:t>
      </w:r>
    </w:p>
    <w:p w14:paraId="70853169"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 xml:space="preserve">Stainless-Steel Reinforcing Bars: ASTM A 955/A 955M, </w:t>
      </w:r>
      <w:r w:rsidRPr="00571AD5">
        <w:rPr>
          <w:rStyle w:val="IP"/>
          <w:sz w:val="20"/>
        </w:rPr>
        <w:t>Grade 60</w:t>
      </w:r>
      <w:r w:rsidRPr="00571AD5">
        <w:rPr>
          <w:sz w:val="20"/>
        </w:rPr>
        <w:t>, [</w:t>
      </w:r>
      <w:r w:rsidRPr="00571AD5">
        <w:rPr>
          <w:b/>
          <w:sz w:val="20"/>
        </w:rPr>
        <w:t>Type 304</w:t>
      </w:r>
      <w:r w:rsidRPr="00571AD5">
        <w:rPr>
          <w:sz w:val="20"/>
        </w:rPr>
        <w:t>] [</w:t>
      </w:r>
      <w:r w:rsidRPr="00571AD5">
        <w:rPr>
          <w:b/>
          <w:sz w:val="20"/>
        </w:rPr>
        <w:t>Type 316L</w:t>
      </w:r>
      <w:r w:rsidRPr="00571AD5">
        <w:rPr>
          <w:sz w:val="20"/>
        </w:rPr>
        <w:t>], deformed.</w:t>
      </w:r>
    </w:p>
    <w:p w14:paraId="40C56DC6" w14:textId="77777777" w:rsidR="005B675F" w:rsidRDefault="005B675F" w:rsidP="005B675F">
      <w:pPr>
        <w:pStyle w:val="PR1"/>
        <w:numPr>
          <w:ilvl w:val="0"/>
          <w:numId w:val="0"/>
        </w:numPr>
        <w:tabs>
          <w:tab w:val="clear" w:pos="864"/>
          <w:tab w:val="left" w:pos="0"/>
        </w:tabs>
        <w:spacing w:before="0"/>
        <w:rPr>
          <w:sz w:val="20"/>
        </w:rPr>
      </w:pPr>
    </w:p>
    <w:p w14:paraId="71111CAB"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Steel Bar Mats: ASTM A 184/A 184M, fabricated from [</w:t>
      </w:r>
      <w:r w:rsidRPr="00571AD5">
        <w:rPr>
          <w:b/>
          <w:sz w:val="20"/>
        </w:rPr>
        <w:t xml:space="preserve">ASTM A 615/A 615M, </w:t>
      </w:r>
      <w:r w:rsidRPr="00571AD5">
        <w:rPr>
          <w:rStyle w:val="IP"/>
          <w:b/>
          <w:sz w:val="20"/>
        </w:rPr>
        <w:t>Grade 60</w:t>
      </w:r>
      <w:r w:rsidRPr="00571AD5">
        <w:rPr>
          <w:rStyle w:val="SI"/>
          <w:b/>
          <w:sz w:val="20"/>
        </w:rPr>
        <w:t>)</w:t>
      </w:r>
      <w:r w:rsidRPr="00571AD5">
        <w:rPr>
          <w:sz w:val="20"/>
        </w:rPr>
        <w:t>] [</w:t>
      </w:r>
      <w:r w:rsidRPr="00571AD5">
        <w:rPr>
          <w:b/>
          <w:sz w:val="20"/>
        </w:rPr>
        <w:t>ASTM A 706/A 706M</w:t>
      </w:r>
      <w:r w:rsidRPr="00571AD5">
        <w:rPr>
          <w:sz w:val="20"/>
        </w:rPr>
        <w:t>], deformed bars, assembled with clips.</w:t>
      </w:r>
    </w:p>
    <w:p w14:paraId="3885C0DC" w14:textId="77777777" w:rsidR="005B675F" w:rsidRDefault="005B675F" w:rsidP="005B675F">
      <w:pPr>
        <w:pStyle w:val="PR1"/>
        <w:numPr>
          <w:ilvl w:val="0"/>
          <w:numId w:val="0"/>
        </w:numPr>
        <w:tabs>
          <w:tab w:val="clear" w:pos="864"/>
          <w:tab w:val="left" w:pos="0"/>
        </w:tabs>
        <w:spacing w:before="0"/>
        <w:rPr>
          <w:sz w:val="20"/>
        </w:rPr>
      </w:pPr>
    </w:p>
    <w:p w14:paraId="7E4491C2"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Plain-Steel Welded-Wire Reinforcement: ASTM A 1064/A 1064M, plain, fabricated from as-drawn steel wire into flat sheets.</w:t>
      </w:r>
    </w:p>
    <w:p w14:paraId="2798B783"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Deformed-Steel Welded-Wire Reinforcement: ASTM A 1064/A 1064M, flat sheet.</w:t>
      </w:r>
    </w:p>
    <w:p w14:paraId="28C4F622" w14:textId="77777777" w:rsidR="005B675F" w:rsidRDefault="005B675F" w:rsidP="005B675F">
      <w:pPr>
        <w:pStyle w:val="PR1"/>
        <w:numPr>
          <w:ilvl w:val="0"/>
          <w:numId w:val="0"/>
        </w:numPr>
        <w:tabs>
          <w:tab w:val="clear" w:pos="864"/>
          <w:tab w:val="left" w:pos="0"/>
        </w:tabs>
        <w:spacing w:before="0"/>
        <w:rPr>
          <w:sz w:val="20"/>
        </w:rPr>
      </w:pPr>
    </w:p>
    <w:p w14:paraId="27232C27" w14:textId="77777777" w:rsidR="005B675F" w:rsidRDefault="005B675F" w:rsidP="005B675F">
      <w:pPr>
        <w:pStyle w:val="PR1"/>
        <w:numPr>
          <w:ilvl w:val="0"/>
          <w:numId w:val="0"/>
        </w:numPr>
        <w:tabs>
          <w:tab w:val="clear" w:pos="864"/>
          <w:tab w:val="left" w:pos="0"/>
        </w:tabs>
        <w:spacing w:before="0"/>
        <w:rPr>
          <w:sz w:val="20"/>
        </w:rPr>
      </w:pPr>
    </w:p>
    <w:p w14:paraId="0B6197AF" w14:textId="77777777" w:rsidR="005B675F" w:rsidRDefault="005B675F" w:rsidP="005B675F">
      <w:pPr>
        <w:pStyle w:val="ART"/>
        <w:numPr>
          <w:ilvl w:val="0"/>
          <w:numId w:val="0"/>
        </w:numPr>
        <w:tabs>
          <w:tab w:val="clear" w:pos="864"/>
          <w:tab w:val="left" w:pos="0"/>
        </w:tabs>
        <w:spacing w:before="0"/>
        <w:rPr>
          <w:sz w:val="20"/>
        </w:rPr>
      </w:pPr>
    </w:p>
    <w:p w14:paraId="3A04BAF0" w14:textId="77777777" w:rsidR="007A068F" w:rsidRPr="005B675F" w:rsidRDefault="007A068F" w:rsidP="005B675F">
      <w:pPr>
        <w:pStyle w:val="ART"/>
        <w:numPr>
          <w:ilvl w:val="0"/>
          <w:numId w:val="0"/>
        </w:numPr>
        <w:tabs>
          <w:tab w:val="clear" w:pos="864"/>
          <w:tab w:val="left" w:pos="0"/>
        </w:tabs>
        <w:spacing w:before="0"/>
        <w:rPr>
          <w:b/>
          <w:sz w:val="20"/>
        </w:rPr>
      </w:pPr>
      <w:r w:rsidRPr="005B675F">
        <w:rPr>
          <w:b/>
          <w:sz w:val="20"/>
        </w:rPr>
        <w:t>REINFORCEMENT ACCESSORIES</w:t>
      </w:r>
    </w:p>
    <w:p w14:paraId="62846306" w14:textId="77777777" w:rsidR="007A068F" w:rsidRPr="00571AD5" w:rsidRDefault="007A068F" w:rsidP="005B675F">
      <w:pPr>
        <w:pStyle w:val="CMT"/>
        <w:tabs>
          <w:tab w:val="left" w:pos="0"/>
        </w:tabs>
        <w:spacing w:before="0"/>
        <w:rPr>
          <w:sz w:val="20"/>
        </w:rPr>
      </w:pPr>
      <w:r w:rsidRPr="00571AD5">
        <w:rPr>
          <w:sz w:val="20"/>
        </w:rPr>
        <w:t>Insert other products for dowels or dowel sleeves if required. These include circular and rectangular plastic dowel sleeves, square dowels, and plastic-surfaced or reinforced-paper-covered dowels.</w:t>
      </w:r>
    </w:p>
    <w:p w14:paraId="0BD7D538"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Bar Supports: Bolsters, chairs, spacers, and other devices for spacing, supporting, and fastening reinforcing bars and welded-wire reinforcement in place. Manufacture bar supports from steel wire, plastic, or precast concrete according to CRSI's "Manual of Standard Practice," of greater compressive strength than concrete and as follows:</w:t>
      </w:r>
    </w:p>
    <w:p w14:paraId="721B785E" w14:textId="77777777" w:rsidR="005B675F" w:rsidRDefault="005B675F" w:rsidP="005B675F">
      <w:pPr>
        <w:pStyle w:val="CMT"/>
        <w:tabs>
          <w:tab w:val="left" w:pos="0"/>
        </w:tabs>
        <w:spacing w:before="0"/>
        <w:rPr>
          <w:vanish w:val="0"/>
          <w:sz w:val="20"/>
        </w:rPr>
      </w:pPr>
    </w:p>
    <w:p w14:paraId="22E5A2BD" w14:textId="77777777" w:rsidR="007A068F" w:rsidRPr="00571AD5" w:rsidRDefault="007A068F" w:rsidP="005B675F">
      <w:pPr>
        <w:pStyle w:val="CMT"/>
        <w:tabs>
          <w:tab w:val="left" w:pos="0"/>
        </w:tabs>
        <w:spacing w:before="0"/>
        <w:rPr>
          <w:sz w:val="20"/>
        </w:rPr>
      </w:pPr>
      <w:r w:rsidRPr="00571AD5">
        <w:rPr>
          <w:sz w:val="20"/>
        </w:rPr>
        <w:t>Retain one or more of three subparagraphs below; revise to suit Project.</w:t>
      </w:r>
    </w:p>
    <w:p w14:paraId="5EA0F869" w14:textId="77777777" w:rsidR="007A068F" w:rsidRPr="00571AD5" w:rsidRDefault="007A068F" w:rsidP="005B675F">
      <w:pPr>
        <w:pStyle w:val="PR2"/>
        <w:numPr>
          <w:ilvl w:val="0"/>
          <w:numId w:val="0"/>
        </w:numPr>
        <w:tabs>
          <w:tab w:val="left" w:pos="0"/>
        </w:tabs>
        <w:rPr>
          <w:sz w:val="20"/>
        </w:rPr>
      </w:pPr>
      <w:r w:rsidRPr="00571AD5">
        <w:rPr>
          <w:sz w:val="20"/>
        </w:rPr>
        <w:t xml:space="preserve">For concrete surfaces exposed to view, where legs of wire bar </w:t>
      </w:r>
      <w:proofErr w:type="gramStart"/>
      <w:r w:rsidRPr="00571AD5">
        <w:rPr>
          <w:sz w:val="20"/>
        </w:rPr>
        <w:t>supports</w:t>
      </w:r>
      <w:proofErr w:type="gramEnd"/>
      <w:r w:rsidRPr="00571AD5">
        <w:rPr>
          <w:sz w:val="20"/>
        </w:rPr>
        <w:t xml:space="preserve"> contact forms, use CRSI Class 1 plastic-protected steel wire or CRSI Class 2 stainless-steel bar supports.</w:t>
      </w:r>
    </w:p>
    <w:p w14:paraId="6066C67C" w14:textId="77777777" w:rsidR="005B675F" w:rsidRDefault="005B675F" w:rsidP="005B675F">
      <w:pPr>
        <w:pStyle w:val="PR2"/>
        <w:numPr>
          <w:ilvl w:val="0"/>
          <w:numId w:val="0"/>
        </w:numPr>
        <w:tabs>
          <w:tab w:val="left" w:pos="0"/>
        </w:tabs>
        <w:rPr>
          <w:sz w:val="20"/>
        </w:rPr>
      </w:pPr>
    </w:p>
    <w:p w14:paraId="61D963ED" w14:textId="77777777" w:rsidR="005B675F" w:rsidRDefault="005B675F" w:rsidP="00571AD5">
      <w:pPr>
        <w:pStyle w:val="CMT"/>
        <w:spacing w:before="0"/>
        <w:rPr>
          <w:vanish w:val="0"/>
          <w:sz w:val="20"/>
        </w:rPr>
      </w:pPr>
    </w:p>
    <w:p w14:paraId="6BDB75FA" w14:textId="77777777" w:rsidR="007A068F" w:rsidRPr="005B675F" w:rsidRDefault="007A068F" w:rsidP="005B675F">
      <w:pPr>
        <w:pStyle w:val="CMT"/>
        <w:spacing w:before="0"/>
        <w:rPr>
          <w:b/>
          <w:sz w:val="20"/>
        </w:rPr>
      </w:pPr>
      <w:r w:rsidRPr="005B675F">
        <w:rPr>
          <w:b/>
          <w:sz w:val="20"/>
        </w:rPr>
        <w:t>Insert mechanical splices and connections for steel reinforcement here if required.</w:t>
      </w:r>
    </w:p>
    <w:p w14:paraId="5D49F3D3" w14:textId="77777777" w:rsidR="007A068F" w:rsidRPr="00571AD5" w:rsidRDefault="007A068F" w:rsidP="005B675F">
      <w:pPr>
        <w:pStyle w:val="ART"/>
        <w:numPr>
          <w:ilvl w:val="0"/>
          <w:numId w:val="0"/>
        </w:numPr>
        <w:spacing w:before="0"/>
        <w:rPr>
          <w:sz w:val="20"/>
        </w:rPr>
      </w:pPr>
      <w:r w:rsidRPr="005B675F">
        <w:rPr>
          <w:b/>
          <w:sz w:val="20"/>
        </w:rPr>
        <w:t>CONCRETE MATERIALS</w:t>
      </w:r>
    </w:p>
    <w:p w14:paraId="791BD72A" w14:textId="77777777" w:rsidR="007A068F" w:rsidRPr="00571AD5" w:rsidRDefault="007A068F" w:rsidP="005B675F">
      <w:pPr>
        <w:pStyle w:val="PR1"/>
        <w:numPr>
          <w:ilvl w:val="0"/>
          <w:numId w:val="0"/>
        </w:numPr>
        <w:spacing w:before="0"/>
        <w:rPr>
          <w:sz w:val="20"/>
        </w:rPr>
      </w:pPr>
      <w:r w:rsidRPr="00571AD5">
        <w:rPr>
          <w:sz w:val="20"/>
        </w:rPr>
        <w:t>Source Limitations: Obtain each type or class of cementitious material of the same brand from the same manufacturer's plant, obtain aggregate from single source, and obtain admixtures from single source from single manufacturer.</w:t>
      </w:r>
    </w:p>
    <w:p w14:paraId="3C1A6D94" w14:textId="77777777" w:rsidR="005B675F" w:rsidRDefault="005B675F" w:rsidP="005B675F">
      <w:pPr>
        <w:pStyle w:val="PR1"/>
        <w:numPr>
          <w:ilvl w:val="0"/>
          <w:numId w:val="0"/>
        </w:numPr>
        <w:spacing w:before="0"/>
        <w:rPr>
          <w:sz w:val="20"/>
        </w:rPr>
      </w:pPr>
    </w:p>
    <w:p w14:paraId="5CEAA267" w14:textId="77777777" w:rsidR="007A068F" w:rsidRPr="00571AD5" w:rsidRDefault="007A068F" w:rsidP="005B675F">
      <w:pPr>
        <w:pStyle w:val="PR1"/>
        <w:numPr>
          <w:ilvl w:val="0"/>
          <w:numId w:val="0"/>
        </w:numPr>
        <w:spacing w:before="0"/>
        <w:rPr>
          <w:sz w:val="20"/>
        </w:rPr>
      </w:pPr>
      <w:r w:rsidRPr="00571AD5">
        <w:rPr>
          <w:sz w:val="20"/>
        </w:rPr>
        <w:t>Cementitious Materials:</w:t>
      </w:r>
    </w:p>
    <w:p w14:paraId="306528E1" w14:textId="77777777" w:rsidR="007A068F" w:rsidRPr="00571AD5" w:rsidRDefault="007A068F" w:rsidP="005B675F">
      <w:pPr>
        <w:pStyle w:val="CMT"/>
        <w:spacing w:before="0"/>
        <w:ind w:left="720"/>
        <w:rPr>
          <w:sz w:val="20"/>
        </w:rPr>
      </w:pPr>
      <w:r w:rsidRPr="00571AD5">
        <w:rPr>
          <w:sz w:val="20"/>
        </w:rPr>
        <w:t>Retain type and color of portland cement from options in "Portland Cement" Subparagraph below.</w:t>
      </w:r>
    </w:p>
    <w:p w14:paraId="33DE02F3" w14:textId="77777777" w:rsidR="007A068F" w:rsidRPr="00571AD5" w:rsidRDefault="007A068F" w:rsidP="005B675F">
      <w:pPr>
        <w:pStyle w:val="PR2"/>
        <w:numPr>
          <w:ilvl w:val="0"/>
          <w:numId w:val="0"/>
        </w:numPr>
        <w:ind w:left="720"/>
        <w:rPr>
          <w:sz w:val="20"/>
        </w:rPr>
      </w:pPr>
      <w:r w:rsidRPr="00571AD5">
        <w:rPr>
          <w:sz w:val="20"/>
        </w:rPr>
        <w:t>Portland Cement: ASTM C 150/C 150M, [</w:t>
      </w:r>
      <w:r w:rsidRPr="00571AD5">
        <w:rPr>
          <w:b/>
          <w:sz w:val="20"/>
        </w:rPr>
        <w:t>Type I</w:t>
      </w:r>
      <w:r w:rsidRPr="00571AD5">
        <w:rPr>
          <w:sz w:val="20"/>
        </w:rPr>
        <w:t>] [</w:t>
      </w:r>
      <w:r w:rsidRPr="00571AD5">
        <w:rPr>
          <w:b/>
          <w:sz w:val="20"/>
        </w:rPr>
        <w:t>Type II</w:t>
      </w:r>
      <w:r w:rsidRPr="00571AD5">
        <w:rPr>
          <w:sz w:val="20"/>
        </w:rPr>
        <w:t>] [</w:t>
      </w:r>
      <w:r w:rsidRPr="00571AD5">
        <w:rPr>
          <w:b/>
          <w:sz w:val="20"/>
        </w:rPr>
        <w:t>Type I/II</w:t>
      </w:r>
      <w:r w:rsidRPr="00571AD5">
        <w:rPr>
          <w:sz w:val="20"/>
        </w:rPr>
        <w:t>] [</w:t>
      </w:r>
      <w:r w:rsidRPr="00571AD5">
        <w:rPr>
          <w:b/>
          <w:sz w:val="20"/>
        </w:rPr>
        <w:t>Type III</w:t>
      </w:r>
      <w:r w:rsidRPr="00571AD5">
        <w:rPr>
          <w:sz w:val="20"/>
        </w:rPr>
        <w:t>] [</w:t>
      </w:r>
      <w:r w:rsidRPr="00571AD5">
        <w:rPr>
          <w:b/>
          <w:sz w:val="20"/>
        </w:rPr>
        <w:t>Type V</w:t>
      </w:r>
      <w:r w:rsidRPr="00571AD5">
        <w:rPr>
          <w:sz w:val="20"/>
        </w:rPr>
        <w:t>], [</w:t>
      </w:r>
      <w:r w:rsidRPr="00571AD5">
        <w:rPr>
          <w:b/>
          <w:sz w:val="20"/>
        </w:rPr>
        <w:t>gray</w:t>
      </w:r>
      <w:r w:rsidRPr="00571AD5">
        <w:rPr>
          <w:sz w:val="20"/>
        </w:rPr>
        <w:t>] [</w:t>
      </w:r>
      <w:r w:rsidRPr="00571AD5">
        <w:rPr>
          <w:b/>
          <w:sz w:val="20"/>
        </w:rPr>
        <w:t>white</w:t>
      </w:r>
      <w:r w:rsidRPr="00571AD5">
        <w:rPr>
          <w:sz w:val="20"/>
        </w:rPr>
        <w:t>].</w:t>
      </w:r>
    </w:p>
    <w:p w14:paraId="6723FB7E" w14:textId="77777777" w:rsidR="005B675F" w:rsidRDefault="005B675F" w:rsidP="005B675F">
      <w:pPr>
        <w:pStyle w:val="CMT"/>
        <w:spacing w:before="0"/>
        <w:ind w:left="720"/>
        <w:rPr>
          <w:vanish w:val="0"/>
          <w:sz w:val="20"/>
        </w:rPr>
      </w:pPr>
    </w:p>
    <w:p w14:paraId="6A73FB18" w14:textId="77777777" w:rsidR="007A068F" w:rsidRPr="00571AD5" w:rsidRDefault="007A068F" w:rsidP="005B675F">
      <w:pPr>
        <w:pStyle w:val="CMT"/>
        <w:spacing w:before="0"/>
        <w:ind w:left="720"/>
        <w:rPr>
          <w:sz w:val="20"/>
        </w:rPr>
      </w:pPr>
      <w:r w:rsidRPr="00571AD5">
        <w:rPr>
          <w:sz w:val="20"/>
        </w:rPr>
        <w:t>Retain supplementary cementing materials in "Fly Ash" and "Slag Cement" subparagraphs below if permitted. Ready-mix-concrete manufacturer blends these materials with portland cement. Fly ash, slag cement, or pozzolanic materials may slow rate of concrete strengthening and affect color uniformity. Class F fly ash is more readily available than Class C fly ash.</w:t>
      </w:r>
    </w:p>
    <w:p w14:paraId="7E74BE40" w14:textId="77777777" w:rsidR="007A068F" w:rsidRPr="00571AD5" w:rsidRDefault="007A068F" w:rsidP="005B675F">
      <w:pPr>
        <w:pStyle w:val="PR2"/>
        <w:numPr>
          <w:ilvl w:val="0"/>
          <w:numId w:val="0"/>
        </w:numPr>
        <w:ind w:left="720"/>
        <w:rPr>
          <w:sz w:val="20"/>
        </w:rPr>
      </w:pPr>
      <w:r w:rsidRPr="00571AD5">
        <w:rPr>
          <w:sz w:val="20"/>
        </w:rPr>
        <w:t>Fly Ash: ASTM C 618, [</w:t>
      </w:r>
      <w:r w:rsidRPr="00571AD5">
        <w:rPr>
          <w:b/>
          <w:sz w:val="20"/>
        </w:rPr>
        <w:t>Class F</w:t>
      </w:r>
      <w:r w:rsidRPr="00571AD5">
        <w:rPr>
          <w:sz w:val="20"/>
        </w:rPr>
        <w:t>] [</w:t>
      </w:r>
      <w:r w:rsidRPr="00571AD5">
        <w:rPr>
          <w:b/>
          <w:sz w:val="20"/>
        </w:rPr>
        <w:t>Class F or C</w:t>
      </w:r>
      <w:r w:rsidRPr="00571AD5">
        <w:rPr>
          <w:sz w:val="20"/>
        </w:rPr>
        <w:t>].</w:t>
      </w:r>
    </w:p>
    <w:p w14:paraId="5FB3AB16" w14:textId="77777777" w:rsidR="005B675F" w:rsidRDefault="005B675F" w:rsidP="005B675F">
      <w:pPr>
        <w:pStyle w:val="PR2"/>
        <w:numPr>
          <w:ilvl w:val="0"/>
          <w:numId w:val="0"/>
        </w:numPr>
        <w:ind w:left="720"/>
        <w:rPr>
          <w:sz w:val="20"/>
        </w:rPr>
      </w:pPr>
    </w:p>
    <w:p w14:paraId="0AB7655B" w14:textId="77777777" w:rsidR="007A068F" w:rsidRPr="00571AD5" w:rsidRDefault="007A068F" w:rsidP="005B675F">
      <w:pPr>
        <w:pStyle w:val="PR2"/>
        <w:numPr>
          <w:ilvl w:val="0"/>
          <w:numId w:val="0"/>
        </w:numPr>
        <w:ind w:left="720"/>
        <w:rPr>
          <w:sz w:val="20"/>
        </w:rPr>
      </w:pPr>
      <w:r w:rsidRPr="00571AD5">
        <w:rPr>
          <w:sz w:val="20"/>
        </w:rPr>
        <w:t>Slag Cement: ASTM C 989/C 989M, Grade 100 or 120.</w:t>
      </w:r>
    </w:p>
    <w:p w14:paraId="38B7F8ED" w14:textId="77777777" w:rsidR="005B675F" w:rsidRDefault="005B675F" w:rsidP="005B675F">
      <w:pPr>
        <w:pStyle w:val="CMT"/>
        <w:spacing w:before="0"/>
        <w:ind w:left="720"/>
        <w:rPr>
          <w:vanish w:val="0"/>
          <w:sz w:val="20"/>
        </w:rPr>
      </w:pPr>
    </w:p>
    <w:p w14:paraId="04D55DAA" w14:textId="77777777" w:rsidR="007A068F" w:rsidRPr="00571AD5" w:rsidRDefault="007A068F" w:rsidP="005B675F">
      <w:pPr>
        <w:pStyle w:val="CMT"/>
        <w:spacing w:before="0"/>
        <w:ind w:left="720"/>
        <w:rPr>
          <w:sz w:val="20"/>
        </w:rPr>
      </w:pPr>
      <w:r w:rsidRPr="00571AD5">
        <w:rPr>
          <w:sz w:val="20"/>
        </w:rPr>
        <w:t>Retain "Blended Hydraulic Cement" Subparagraph below if factory-blended hydraulic cement is permitted; verify availability of options before specifying. Fly ash, slag cement, or pozzolanic materials in the nonportland cement part of blended hydraulic cement may slow rate of concrete strengthening and affect color uniformity. Insert ASTM C 1157 if acceptable.</w:t>
      </w:r>
    </w:p>
    <w:p w14:paraId="0876F3C4" w14:textId="77777777" w:rsidR="007A068F" w:rsidRPr="00571AD5" w:rsidRDefault="007A068F" w:rsidP="005B675F">
      <w:pPr>
        <w:pStyle w:val="PR2"/>
        <w:numPr>
          <w:ilvl w:val="0"/>
          <w:numId w:val="0"/>
        </w:numPr>
        <w:ind w:left="720"/>
        <w:rPr>
          <w:sz w:val="20"/>
        </w:rPr>
      </w:pPr>
      <w:r w:rsidRPr="00571AD5">
        <w:rPr>
          <w:sz w:val="20"/>
        </w:rPr>
        <w:t>Blended Hydraulic Cement: ASTM C 595/C 595M, [</w:t>
      </w:r>
      <w:r w:rsidRPr="00571AD5">
        <w:rPr>
          <w:b/>
          <w:sz w:val="20"/>
        </w:rPr>
        <w:t xml:space="preserve">Type IS, </w:t>
      </w:r>
      <w:proofErr w:type="spellStart"/>
      <w:r w:rsidRPr="00571AD5">
        <w:rPr>
          <w:b/>
          <w:sz w:val="20"/>
        </w:rPr>
        <w:t>portland</w:t>
      </w:r>
      <w:proofErr w:type="spellEnd"/>
      <w:r w:rsidRPr="00571AD5">
        <w:rPr>
          <w:b/>
          <w:sz w:val="20"/>
        </w:rPr>
        <w:t xml:space="preserve"> blast-furnace slag</w:t>
      </w:r>
      <w:r w:rsidRPr="00571AD5">
        <w:rPr>
          <w:sz w:val="20"/>
        </w:rPr>
        <w:t>] [</w:t>
      </w:r>
      <w:r w:rsidRPr="00571AD5">
        <w:rPr>
          <w:b/>
          <w:sz w:val="20"/>
        </w:rPr>
        <w:t xml:space="preserve">Type IP, </w:t>
      </w:r>
      <w:proofErr w:type="spellStart"/>
      <w:r w:rsidRPr="00571AD5">
        <w:rPr>
          <w:b/>
          <w:sz w:val="20"/>
        </w:rPr>
        <w:t>portland</w:t>
      </w:r>
      <w:proofErr w:type="spellEnd"/>
      <w:r w:rsidRPr="00571AD5">
        <w:rPr>
          <w:b/>
          <w:sz w:val="20"/>
        </w:rPr>
        <w:t>-pozzolan</w:t>
      </w:r>
      <w:r w:rsidRPr="00571AD5">
        <w:rPr>
          <w:sz w:val="20"/>
        </w:rPr>
        <w:t>] [</w:t>
      </w:r>
      <w:r w:rsidRPr="00571AD5">
        <w:rPr>
          <w:b/>
          <w:sz w:val="20"/>
        </w:rPr>
        <w:t xml:space="preserve">Type IL, </w:t>
      </w:r>
      <w:proofErr w:type="spellStart"/>
      <w:r w:rsidRPr="00571AD5">
        <w:rPr>
          <w:b/>
          <w:sz w:val="20"/>
        </w:rPr>
        <w:t>portland</w:t>
      </w:r>
      <w:proofErr w:type="spellEnd"/>
      <w:r w:rsidRPr="00571AD5">
        <w:rPr>
          <w:b/>
          <w:sz w:val="20"/>
        </w:rPr>
        <w:t>-limestone</w:t>
      </w:r>
      <w:r w:rsidRPr="00571AD5">
        <w:rPr>
          <w:sz w:val="20"/>
        </w:rPr>
        <w:t>] [</w:t>
      </w:r>
      <w:r w:rsidRPr="00571AD5">
        <w:rPr>
          <w:b/>
          <w:sz w:val="20"/>
        </w:rPr>
        <w:t>Type IT, ternary blended</w:t>
      </w:r>
      <w:r w:rsidRPr="00571AD5">
        <w:rPr>
          <w:sz w:val="20"/>
        </w:rPr>
        <w:t>] cement.</w:t>
      </w:r>
    </w:p>
    <w:p w14:paraId="567251BC" w14:textId="77777777" w:rsidR="005B675F" w:rsidRDefault="005B675F" w:rsidP="005B675F">
      <w:pPr>
        <w:pStyle w:val="CMT"/>
        <w:spacing w:before="0"/>
        <w:ind w:left="720"/>
        <w:rPr>
          <w:vanish w:val="0"/>
          <w:sz w:val="20"/>
        </w:rPr>
      </w:pPr>
    </w:p>
    <w:p w14:paraId="7AB68797" w14:textId="77777777" w:rsidR="007A068F" w:rsidRPr="00571AD5" w:rsidRDefault="007A068F" w:rsidP="005B675F">
      <w:pPr>
        <w:pStyle w:val="CMT"/>
        <w:spacing w:before="0"/>
        <w:ind w:left="720"/>
        <w:rPr>
          <w:sz w:val="20"/>
        </w:rPr>
      </w:pPr>
      <w:r w:rsidRPr="00571AD5">
        <w:rPr>
          <w:sz w:val="20"/>
        </w:rPr>
        <w:t>Silica fume in "Silica Fume" Subparagraph below is most often used in high-strength concrete and in special applications, such as bridge decks, to enhance durability by lowering permeability of concrete. ACI 301 (ACI 301M) identifies silica fume as a cementitious material.</w:t>
      </w:r>
    </w:p>
    <w:p w14:paraId="477C9415" w14:textId="77777777" w:rsidR="007A068F" w:rsidRPr="00571AD5" w:rsidRDefault="007A068F" w:rsidP="005B675F">
      <w:pPr>
        <w:pStyle w:val="PR2"/>
        <w:numPr>
          <w:ilvl w:val="0"/>
          <w:numId w:val="0"/>
        </w:numPr>
        <w:ind w:left="720"/>
        <w:rPr>
          <w:sz w:val="20"/>
        </w:rPr>
      </w:pPr>
      <w:r w:rsidRPr="00571AD5">
        <w:rPr>
          <w:sz w:val="20"/>
        </w:rPr>
        <w:t>Silica Fume: ASTM C 1240, amorphous silica.</w:t>
      </w:r>
    </w:p>
    <w:p w14:paraId="1149B695" w14:textId="77777777" w:rsidR="005B675F" w:rsidRDefault="005B675F" w:rsidP="005B675F">
      <w:pPr>
        <w:pStyle w:val="CMT"/>
        <w:spacing w:before="0"/>
        <w:rPr>
          <w:vanish w:val="0"/>
          <w:sz w:val="20"/>
        </w:rPr>
      </w:pPr>
    </w:p>
    <w:p w14:paraId="53EE3A82" w14:textId="77777777" w:rsidR="007A068F" w:rsidRPr="00571AD5" w:rsidRDefault="007A068F" w:rsidP="005B675F">
      <w:pPr>
        <w:pStyle w:val="CMT"/>
        <w:spacing w:before="0"/>
        <w:rPr>
          <w:sz w:val="20"/>
        </w:rPr>
      </w:pPr>
      <w:r w:rsidRPr="00571AD5">
        <w:rPr>
          <w:sz w:val="20"/>
        </w:rPr>
        <w:t>Retain class of aggregate from options in "Normal-Weight Aggregates" Paragraph below or revise to suit Project. ASTM C 33/C 33M limits deleterious substances in coarse aggregate, depending on climate severity and in-service location of concrete. Classes in first set of options are ASTM C 33/C 33M default classes for concrete exposed to weather for Severe, Moderate, and Negligible weathering regions, respectively. Revise first two options to Class 4S or 4M if concrete is exposed to frequent wetting. Retain last option if damage caused by concrete expansion from alkali silica or alkali carbonate reactions is anticipated.</w:t>
      </w:r>
    </w:p>
    <w:p w14:paraId="754778E5" w14:textId="77777777" w:rsidR="007A068F" w:rsidRPr="00571AD5" w:rsidRDefault="007A068F" w:rsidP="005B675F">
      <w:pPr>
        <w:pStyle w:val="PR1"/>
        <w:numPr>
          <w:ilvl w:val="0"/>
          <w:numId w:val="0"/>
        </w:numPr>
        <w:spacing w:before="0"/>
        <w:rPr>
          <w:sz w:val="20"/>
        </w:rPr>
      </w:pPr>
      <w:r w:rsidRPr="00571AD5">
        <w:rPr>
          <w:sz w:val="20"/>
        </w:rPr>
        <w:t>Normal-Weight Aggregates: ASTM C 33/C 33M, [</w:t>
      </w:r>
      <w:r w:rsidRPr="00571AD5">
        <w:rPr>
          <w:b/>
          <w:sz w:val="20"/>
        </w:rPr>
        <w:t>Class 3S</w:t>
      </w:r>
      <w:r w:rsidRPr="00571AD5">
        <w:rPr>
          <w:sz w:val="20"/>
        </w:rPr>
        <w:t>] [</w:t>
      </w:r>
      <w:r w:rsidRPr="00571AD5">
        <w:rPr>
          <w:b/>
          <w:sz w:val="20"/>
        </w:rPr>
        <w:t>Class 3M</w:t>
      </w:r>
      <w:r w:rsidRPr="00571AD5">
        <w:rPr>
          <w:sz w:val="20"/>
        </w:rPr>
        <w:t>] [</w:t>
      </w:r>
      <w:r w:rsidRPr="00571AD5">
        <w:rPr>
          <w:b/>
          <w:sz w:val="20"/>
        </w:rPr>
        <w:t>Class 1N</w:t>
      </w:r>
      <w:r w:rsidRPr="00571AD5">
        <w:rPr>
          <w:sz w:val="20"/>
        </w:rPr>
        <w:t>] &lt;</w:t>
      </w:r>
      <w:r w:rsidRPr="00571AD5">
        <w:rPr>
          <w:b/>
          <w:sz w:val="20"/>
        </w:rPr>
        <w:t>Insert class</w:t>
      </w:r>
      <w:r w:rsidRPr="00571AD5">
        <w:rPr>
          <w:sz w:val="20"/>
        </w:rPr>
        <w:t>&gt; coarse aggregate or better, graded. Provide aggregates from a single source</w:t>
      </w:r>
      <w:r w:rsidR="005B675F">
        <w:rPr>
          <w:sz w:val="20"/>
        </w:rPr>
        <w:t xml:space="preserve"> </w:t>
      </w:r>
      <w:r w:rsidRPr="00571AD5">
        <w:rPr>
          <w:sz w:val="20"/>
        </w:rPr>
        <w:t>[</w:t>
      </w:r>
      <w:r w:rsidRPr="00571AD5">
        <w:rPr>
          <w:b/>
          <w:sz w:val="20"/>
        </w:rPr>
        <w:t>with documented service record data of at least 10 years' satisfactory service in similar applications and service conditions using similar aggregates and cementitious materials</w:t>
      </w:r>
      <w:r w:rsidRPr="00571AD5">
        <w:rPr>
          <w:sz w:val="20"/>
        </w:rPr>
        <w:t>].</w:t>
      </w:r>
    </w:p>
    <w:p w14:paraId="51F5EA11" w14:textId="77777777" w:rsidR="005B675F" w:rsidRDefault="005B675F" w:rsidP="005B675F">
      <w:pPr>
        <w:pStyle w:val="CMT"/>
        <w:spacing w:before="0"/>
        <w:ind w:left="720"/>
        <w:rPr>
          <w:vanish w:val="0"/>
          <w:sz w:val="20"/>
        </w:rPr>
      </w:pPr>
    </w:p>
    <w:p w14:paraId="62217833" w14:textId="77777777" w:rsidR="007A068F" w:rsidRPr="00571AD5" w:rsidRDefault="007A068F" w:rsidP="005B675F">
      <w:pPr>
        <w:pStyle w:val="CMT"/>
        <w:spacing w:before="0"/>
        <w:ind w:left="720"/>
        <w:rPr>
          <w:sz w:val="20"/>
        </w:rPr>
      </w:pPr>
      <w:r w:rsidRPr="00571AD5">
        <w:rPr>
          <w:sz w:val="20"/>
        </w:rPr>
        <w:t>Retain coarse-aggregate size from three options in "Maximum Coarse-Aggregate Size" Subparagraph below; insert gradation requirements if preferred. Aggregate size limits relate to spacing of steel reinforcement, depth of slab, or thickness of concrete member.</w:t>
      </w:r>
    </w:p>
    <w:p w14:paraId="390D1731" w14:textId="77777777" w:rsidR="007A068F" w:rsidRPr="00571AD5" w:rsidRDefault="007A068F" w:rsidP="005B675F">
      <w:pPr>
        <w:pStyle w:val="PR2"/>
        <w:numPr>
          <w:ilvl w:val="0"/>
          <w:numId w:val="0"/>
        </w:numPr>
        <w:ind w:left="720"/>
        <w:rPr>
          <w:sz w:val="20"/>
        </w:rPr>
      </w:pPr>
      <w:r w:rsidRPr="00571AD5">
        <w:rPr>
          <w:sz w:val="20"/>
        </w:rPr>
        <w:t>Maximum Coarse-Aggregate Size: [</w:t>
      </w:r>
      <w:r w:rsidRPr="00571AD5">
        <w:rPr>
          <w:rStyle w:val="IP"/>
          <w:b/>
          <w:sz w:val="20"/>
        </w:rPr>
        <w:t>1-1/2 inches</w:t>
      </w:r>
      <w:r w:rsidRPr="00571AD5">
        <w:rPr>
          <w:sz w:val="20"/>
        </w:rPr>
        <w:t>] [</w:t>
      </w:r>
      <w:r w:rsidRPr="00571AD5">
        <w:rPr>
          <w:rStyle w:val="IP"/>
          <w:b/>
          <w:sz w:val="20"/>
        </w:rPr>
        <w:t>1 inch</w:t>
      </w:r>
      <w:r w:rsidRPr="00571AD5">
        <w:rPr>
          <w:sz w:val="20"/>
        </w:rPr>
        <w:t>] [</w:t>
      </w:r>
      <w:r w:rsidRPr="00571AD5">
        <w:rPr>
          <w:rStyle w:val="IP"/>
          <w:b/>
          <w:sz w:val="20"/>
        </w:rPr>
        <w:t>3/4 inch</w:t>
      </w:r>
      <w:r w:rsidRPr="00571AD5">
        <w:rPr>
          <w:sz w:val="20"/>
        </w:rPr>
        <w:t>] &lt;</w:t>
      </w:r>
      <w:r w:rsidRPr="00571AD5">
        <w:rPr>
          <w:b/>
          <w:sz w:val="20"/>
        </w:rPr>
        <w:t>Insert dimension</w:t>
      </w:r>
      <w:r w:rsidRPr="00571AD5">
        <w:rPr>
          <w:sz w:val="20"/>
        </w:rPr>
        <w:t>&gt; nominal.</w:t>
      </w:r>
    </w:p>
    <w:p w14:paraId="463F8466" w14:textId="77777777" w:rsidR="005B675F" w:rsidRDefault="005B675F" w:rsidP="005B675F">
      <w:pPr>
        <w:pStyle w:val="CMT"/>
        <w:spacing w:before="0"/>
        <w:ind w:left="720"/>
        <w:rPr>
          <w:vanish w:val="0"/>
          <w:sz w:val="20"/>
        </w:rPr>
      </w:pPr>
    </w:p>
    <w:p w14:paraId="0DC70F7B" w14:textId="77777777" w:rsidR="007A068F" w:rsidRPr="00571AD5" w:rsidRDefault="007A068F" w:rsidP="005B675F">
      <w:pPr>
        <w:pStyle w:val="CMT"/>
        <w:spacing w:before="0"/>
        <w:ind w:left="720"/>
        <w:rPr>
          <w:sz w:val="20"/>
        </w:rPr>
      </w:pPr>
      <w:r w:rsidRPr="00571AD5">
        <w:rPr>
          <w:sz w:val="20"/>
        </w:rPr>
        <w:t>Retain "Fine Aggregate" Subparagraph below if optional restriction for fine aggregate in ASTM C 33/C 33M is required.</w:t>
      </w:r>
    </w:p>
    <w:p w14:paraId="28A98DAB" w14:textId="77777777" w:rsidR="007A068F" w:rsidRPr="00571AD5" w:rsidRDefault="007A068F" w:rsidP="005B675F">
      <w:pPr>
        <w:pStyle w:val="PR2"/>
        <w:numPr>
          <w:ilvl w:val="0"/>
          <w:numId w:val="0"/>
        </w:numPr>
        <w:ind w:left="720"/>
        <w:rPr>
          <w:sz w:val="20"/>
        </w:rPr>
      </w:pPr>
      <w:r w:rsidRPr="00571AD5">
        <w:rPr>
          <w:sz w:val="20"/>
        </w:rPr>
        <w:t>Fine Aggregate: Free of materials with deleterious reactivity to alkali in cement.</w:t>
      </w:r>
    </w:p>
    <w:p w14:paraId="0BACA481" w14:textId="77777777" w:rsidR="00410667" w:rsidRDefault="00410667" w:rsidP="00571AD5">
      <w:pPr>
        <w:pStyle w:val="CMT"/>
        <w:spacing w:before="0"/>
        <w:rPr>
          <w:vanish w:val="0"/>
          <w:sz w:val="20"/>
        </w:rPr>
      </w:pPr>
    </w:p>
    <w:p w14:paraId="792F91FF" w14:textId="77777777" w:rsidR="007A068F" w:rsidRPr="00571AD5" w:rsidRDefault="007A068F" w:rsidP="00410667">
      <w:pPr>
        <w:pStyle w:val="CMT"/>
        <w:spacing w:before="0"/>
        <w:ind w:left="720"/>
        <w:rPr>
          <w:sz w:val="20"/>
        </w:rPr>
      </w:pPr>
      <w:r w:rsidRPr="00571AD5">
        <w:rPr>
          <w:sz w:val="20"/>
        </w:rPr>
        <w:lastRenderedPageBreak/>
        <w:t>Retain "Lightweight Aggregate" Paragraph below if using lightweight aggregate for structural lightweight concrete. Retain size limit from four options below.</w:t>
      </w:r>
    </w:p>
    <w:p w14:paraId="3100D920" w14:textId="77777777" w:rsidR="007A068F" w:rsidRPr="00571AD5" w:rsidRDefault="007A068F" w:rsidP="00410667">
      <w:pPr>
        <w:pStyle w:val="PR1"/>
        <w:numPr>
          <w:ilvl w:val="0"/>
          <w:numId w:val="0"/>
        </w:numPr>
        <w:spacing w:before="0"/>
        <w:ind w:left="720"/>
        <w:rPr>
          <w:sz w:val="20"/>
        </w:rPr>
      </w:pPr>
      <w:r w:rsidRPr="00571AD5">
        <w:rPr>
          <w:sz w:val="20"/>
        </w:rPr>
        <w:t>Lightweight Aggregate: ASTM C 330/C 330M, [</w:t>
      </w:r>
      <w:r w:rsidRPr="00571AD5">
        <w:rPr>
          <w:rStyle w:val="IP"/>
          <w:b/>
          <w:sz w:val="20"/>
        </w:rPr>
        <w:t>1-inch</w:t>
      </w:r>
      <w:r w:rsidRPr="00571AD5">
        <w:rPr>
          <w:sz w:val="20"/>
        </w:rPr>
        <w:t>] [</w:t>
      </w:r>
      <w:r w:rsidRPr="00571AD5">
        <w:rPr>
          <w:rStyle w:val="IP"/>
          <w:b/>
          <w:sz w:val="20"/>
        </w:rPr>
        <w:t>3/4-inch</w:t>
      </w:r>
      <w:r w:rsidRPr="00571AD5">
        <w:rPr>
          <w:sz w:val="20"/>
        </w:rPr>
        <w:t>] [</w:t>
      </w:r>
      <w:r w:rsidRPr="00571AD5">
        <w:rPr>
          <w:rStyle w:val="IP"/>
          <w:b/>
          <w:sz w:val="20"/>
        </w:rPr>
        <w:t>1/2-inch</w:t>
      </w:r>
      <w:r w:rsidRPr="00571AD5">
        <w:rPr>
          <w:sz w:val="20"/>
        </w:rPr>
        <w:t>] [</w:t>
      </w:r>
      <w:r w:rsidRPr="00571AD5">
        <w:rPr>
          <w:rStyle w:val="IP"/>
          <w:b/>
          <w:sz w:val="20"/>
        </w:rPr>
        <w:t>3/8-inch</w:t>
      </w:r>
      <w:r w:rsidRPr="00571AD5">
        <w:rPr>
          <w:sz w:val="20"/>
        </w:rPr>
        <w:t>] nominal maximum aggregate size.</w:t>
      </w:r>
    </w:p>
    <w:p w14:paraId="08967346" w14:textId="77777777" w:rsidR="005B675F" w:rsidRDefault="005B675F" w:rsidP="005B675F">
      <w:pPr>
        <w:pStyle w:val="PR1"/>
        <w:numPr>
          <w:ilvl w:val="0"/>
          <w:numId w:val="0"/>
        </w:numPr>
        <w:tabs>
          <w:tab w:val="clear" w:pos="864"/>
          <w:tab w:val="left" w:pos="0"/>
        </w:tabs>
        <w:spacing w:before="0"/>
        <w:rPr>
          <w:sz w:val="20"/>
        </w:rPr>
      </w:pPr>
    </w:p>
    <w:p w14:paraId="0ED10552" w14:textId="77777777" w:rsidR="005B675F" w:rsidRDefault="005B675F" w:rsidP="005B675F">
      <w:pPr>
        <w:pStyle w:val="ART"/>
        <w:numPr>
          <w:ilvl w:val="0"/>
          <w:numId w:val="0"/>
        </w:numPr>
        <w:spacing w:before="0"/>
        <w:rPr>
          <w:sz w:val="20"/>
        </w:rPr>
      </w:pPr>
      <w:r>
        <w:rPr>
          <w:b/>
          <w:sz w:val="20"/>
        </w:rPr>
        <w:t>ADMIXTURES</w:t>
      </w:r>
    </w:p>
    <w:p w14:paraId="03C5D9CF" w14:textId="77777777" w:rsidR="00410667" w:rsidRDefault="00F6356A" w:rsidP="005B675F">
      <w:pPr>
        <w:pStyle w:val="PR1"/>
        <w:numPr>
          <w:ilvl w:val="0"/>
          <w:numId w:val="0"/>
        </w:numPr>
        <w:tabs>
          <w:tab w:val="clear" w:pos="864"/>
          <w:tab w:val="left" w:pos="0"/>
        </w:tabs>
        <w:spacing w:before="0"/>
        <w:rPr>
          <w:sz w:val="20"/>
        </w:rPr>
      </w:pPr>
      <w:r>
        <w:rPr>
          <w:sz w:val="20"/>
        </w:rPr>
        <w:t xml:space="preserve">Admixtures to be used in the concrete mixture shall be submitted for approval as part of the mixture design. </w:t>
      </w:r>
      <w:r w:rsidR="00410667">
        <w:rPr>
          <w:sz w:val="20"/>
        </w:rPr>
        <w:t>No other admixtures will be allowed ex</w:t>
      </w:r>
      <w:r w:rsidR="00AE7C04">
        <w:rPr>
          <w:sz w:val="20"/>
        </w:rPr>
        <w:t>cept</w:t>
      </w:r>
      <w:r w:rsidR="00410667">
        <w:rPr>
          <w:sz w:val="20"/>
        </w:rPr>
        <w:t xml:space="preserve"> those listed without the </w:t>
      </w:r>
      <w:r w:rsidR="00F92C97">
        <w:rPr>
          <w:sz w:val="20"/>
        </w:rPr>
        <w:t xml:space="preserve">Architect’s </w:t>
      </w:r>
      <w:r w:rsidR="00410667">
        <w:rPr>
          <w:sz w:val="20"/>
        </w:rPr>
        <w:t>approval.</w:t>
      </w:r>
    </w:p>
    <w:p w14:paraId="58418475" w14:textId="77777777" w:rsidR="00410667" w:rsidRDefault="00410667" w:rsidP="005B675F">
      <w:pPr>
        <w:pStyle w:val="PR1"/>
        <w:numPr>
          <w:ilvl w:val="0"/>
          <w:numId w:val="0"/>
        </w:numPr>
        <w:tabs>
          <w:tab w:val="clear" w:pos="864"/>
          <w:tab w:val="left" w:pos="0"/>
        </w:tabs>
        <w:spacing w:before="0"/>
        <w:rPr>
          <w:sz w:val="20"/>
        </w:rPr>
      </w:pPr>
    </w:p>
    <w:p w14:paraId="6483676D"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Air-Entraining Admixture: ASTM C 260/C 260M.</w:t>
      </w:r>
    </w:p>
    <w:p w14:paraId="2023A228" w14:textId="77777777" w:rsidR="005B675F" w:rsidRDefault="005B675F" w:rsidP="005B675F">
      <w:pPr>
        <w:pStyle w:val="PR1"/>
        <w:numPr>
          <w:ilvl w:val="0"/>
          <w:numId w:val="0"/>
        </w:numPr>
        <w:tabs>
          <w:tab w:val="clear" w:pos="864"/>
          <w:tab w:val="left" w:pos="0"/>
        </w:tabs>
        <w:spacing w:before="0"/>
        <w:rPr>
          <w:sz w:val="20"/>
        </w:rPr>
      </w:pPr>
    </w:p>
    <w:p w14:paraId="12109F0B" w14:textId="77777777" w:rsidR="007A068F" w:rsidRPr="00571AD5" w:rsidRDefault="007A068F" w:rsidP="005B675F">
      <w:pPr>
        <w:pStyle w:val="PR1"/>
        <w:numPr>
          <w:ilvl w:val="0"/>
          <w:numId w:val="0"/>
        </w:numPr>
        <w:tabs>
          <w:tab w:val="clear" w:pos="864"/>
          <w:tab w:val="left" w:pos="0"/>
        </w:tabs>
        <w:spacing w:before="0"/>
        <w:rPr>
          <w:sz w:val="20"/>
        </w:rPr>
      </w:pPr>
      <w:r w:rsidRPr="00571AD5">
        <w:rPr>
          <w:sz w:val="20"/>
        </w:rPr>
        <w:t>Chemical Admixtures: Certified by manufacturer to be compatible with other admixtures and that do not contribute water-soluble chloride ions exceeding those permitted in hardened concrete. Do not use calcium chloride or admixtures containing calcium chloride.</w:t>
      </w:r>
    </w:p>
    <w:p w14:paraId="22B2198D" w14:textId="77777777" w:rsidR="005B675F" w:rsidRDefault="005B675F" w:rsidP="00571AD5">
      <w:pPr>
        <w:pStyle w:val="CMT"/>
        <w:spacing w:before="0"/>
        <w:rPr>
          <w:vanish w:val="0"/>
          <w:sz w:val="20"/>
        </w:rPr>
      </w:pPr>
    </w:p>
    <w:p w14:paraId="258B04AD" w14:textId="77777777" w:rsidR="007A068F" w:rsidRPr="00571AD5" w:rsidRDefault="007A068F" w:rsidP="00571AD5">
      <w:pPr>
        <w:pStyle w:val="CMT"/>
        <w:spacing w:before="0"/>
        <w:rPr>
          <w:sz w:val="20"/>
        </w:rPr>
      </w:pPr>
      <w:r w:rsidRPr="00571AD5">
        <w:rPr>
          <w:sz w:val="20"/>
        </w:rPr>
        <w:t>Retain one or more chemical admixtures from "Water-Reducing Admixture," "Retarding Admixture," "Water-Reducing and Retarding Admixture," "High-Range, Water-Reducing Admixture," "High-Range, Water-Reducing and Retarding Admixture," and "Plasticizing and Retarding Admixture" subparagraphs below.</w:t>
      </w:r>
    </w:p>
    <w:p w14:paraId="613F1B24" w14:textId="77777777" w:rsidR="007A068F" w:rsidRPr="00571AD5" w:rsidRDefault="007A068F" w:rsidP="00571AD5">
      <w:pPr>
        <w:pStyle w:val="PR2"/>
        <w:numPr>
          <w:ilvl w:val="0"/>
          <w:numId w:val="0"/>
        </w:numPr>
        <w:ind w:left="1440"/>
        <w:rPr>
          <w:sz w:val="20"/>
        </w:rPr>
      </w:pPr>
      <w:r w:rsidRPr="00571AD5">
        <w:rPr>
          <w:sz w:val="20"/>
        </w:rPr>
        <w:t>Water-Reducing Admixture: ASTM C 494/C 494M, Type A.</w:t>
      </w:r>
    </w:p>
    <w:p w14:paraId="4D011A0E" w14:textId="77777777" w:rsidR="008E7982" w:rsidRDefault="008E7982" w:rsidP="00571AD5">
      <w:pPr>
        <w:pStyle w:val="PR2"/>
        <w:numPr>
          <w:ilvl w:val="0"/>
          <w:numId w:val="0"/>
        </w:numPr>
        <w:ind w:left="1440"/>
        <w:rPr>
          <w:sz w:val="20"/>
        </w:rPr>
      </w:pPr>
    </w:p>
    <w:p w14:paraId="3E516D18" w14:textId="77777777" w:rsidR="007A068F" w:rsidRPr="00571AD5" w:rsidRDefault="007A068F" w:rsidP="00571AD5">
      <w:pPr>
        <w:pStyle w:val="PR2"/>
        <w:numPr>
          <w:ilvl w:val="0"/>
          <w:numId w:val="0"/>
        </w:numPr>
        <w:ind w:left="1440"/>
        <w:rPr>
          <w:sz w:val="20"/>
        </w:rPr>
      </w:pPr>
      <w:r w:rsidRPr="00571AD5">
        <w:rPr>
          <w:sz w:val="20"/>
        </w:rPr>
        <w:t>Retarding Admixture: ASTM C 494/C 494M, Type B.</w:t>
      </w:r>
    </w:p>
    <w:p w14:paraId="54D2FBAC" w14:textId="77777777" w:rsidR="008E7982" w:rsidRDefault="008E7982" w:rsidP="00571AD5">
      <w:pPr>
        <w:pStyle w:val="PR2"/>
        <w:numPr>
          <w:ilvl w:val="0"/>
          <w:numId w:val="0"/>
        </w:numPr>
        <w:ind w:left="1440"/>
        <w:rPr>
          <w:sz w:val="20"/>
        </w:rPr>
      </w:pPr>
    </w:p>
    <w:p w14:paraId="3D0DDA0A" w14:textId="77777777" w:rsidR="007A068F" w:rsidRPr="00571AD5" w:rsidRDefault="007A068F" w:rsidP="00571AD5">
      <w:pPr>
        <w:pStyle w:val="PR2"/>
        <w:numPr>
          <w:ilvl w:val="0"/>
          <w:numId w:val="0"/>
        </w:numPr>
        <w:ind w:left="1440"/>
        <w:rPr>
          <w:sz w:val="20"/>
        </w:rPr>
      </w:pPr>
      <w:r w:rsidRPr="00571AD5">
        <w:rPr>
          <w:sz w:val="20"/>
        </w:rPr>
        <w:t>Water-Reducing and Retarding Admixture: ASTM C 494/C 494M, Type D.</w:t>
      </w:r>
    </w:p>
    <w:p w14:paraId="57728254" w14:textId="77777777" w:rsidR="008E7982" w:rsidRDefault="008E7982" w:rsidP="00571AD5">
      <w:pPr>
        <w:pStyle w:val="PR2"/>
        <w:numPr>
          <w:ilvl w:val="0"/>
          <w:numId w:val="0"/>
        </w:numPr>
        <w:ind w:left="1440"/>
        <w:rPr>
          <w:sz w:val="20"/>
        </w:rPr>
      </w:pPr>
    </w:p>
    <w:p w14:paraId="5EFEC268" w14:textId="77777777" w:rsidR="00410667" w:rsidRDefault="00410667" w:rsidP="00571AD5">
      <w:pPr>
        <w:pStyle w:val="PR2"/>
        <w:numPr>
          <w:ilvl w:val="0"/>
          <w:numId w:val="0"/>
        </w:numPr>
        <w:ind w:left="1440"/>
        <w:rPr>
          <w:sz w:val="20"/>
        </w:rPr>
      </w:pPr>
      <w:r>
        <w:rPr>
          <w:sz w:val="20"/>
        </w:rPr>
        <w:t xml:space="preserve">Viscosity-Modifying Admixture: </w:t>
      </w:r>
      <w:r w:rsidR="00BE040C" w:rsidRPr="00571AD5">
        <w:rPr>
          <w:sz w:val="20"/>
        </w:rPr>
        <w:t>ASTM C 494/C 494M, Type </w:t>
      </w:r>
      <w:r w:rsidR="00BE040C">
        <w:rPr>
          <w:sz w:val="20"/>
        </w:rPr>
        <w:t>S.</w:t>
      </w:r>
    </w:p>
    <w:p w14:paraId="6E74ED37" w14:textId="77777777" w:rsidR="008E7982" w:rsidRDefault="008E7982" w:rsidP="00571AD5">
      <w:pPr>
        <w:pStyle w:val="PR2"/>
        <w:numPr>
          <w:ilvl w:val="0"/>
          <w:numId w:val="0"/>
        </w:numPr>
        <w:ind w:left="1440"/>
        <w:rPr>
          <w:sz w:val="20"/>
        </w:rPr>
      </w:pPr>
    </w:p>
    <w:p w14:paraId="16BD443B" w14:textId="77777777" w:rsidR="007A068F" w:rsidRPr="00571AD5" w:rsidRDefault="007A068F" w:rsidP="00571AD5">
      <w:pPr>
        <w:pStyle w:val="PR2"/>
        <w:numPr>
          <w:ilvl w:val="0"/>
          <w:numId w:val="0"/>
        </w:numPr>
        <w:ind w:left="1440"/>
        <w:rPr>
          <w:sz w:val="20"/>
        </w:rPr>
      </w:pPr>
      <w:r w:rsidRPr="00571AD5">
        <w:rPr>
          <w:sz w:val="20"/>
        </w:rPr>
        <w:t>High-Range, Water-Reducing Admixture: ASTM C 494/C 494M, Type F.</w:t>
      </w:r>
    </w:p>
    <w:p w14:paraId="75EF389D" w14:textId="77777777" w:rsidR="008E7982" w:rsidRDefault="008E7982" w:rsidP="00410667">
      <w:pPr>
        <w:pStyle w:val="PR2"/>
        <w:numPr>
          <w:ilvl w:val="0"/>
          <w:numId w:val="0"/>
        </w:numPr>
        <w:ind w:left="1440"/>
        <w:rPr>
          <w:sz w:val="20"/>
        </w:rPr>
      </w:pPr>
    </w:p>
    <w:p w14:paraId="755BCD2D" w14:textId="77777777" w:rsidR="00410667" w:rsidRPr="00571AD5" w:rsidRDefault="007A068F" w:rsidP="00410667">
      <w:pPr>
        <w:pStyle w:val="PR2"/>
        <w:numPr>
          <w:ilvl w:val="0"/>
          <w:numId w:val="0"/>
        </w:numPr>
        <w:ind w:left="1440"/>
        <w:rPr>
          <w:sz w:val="20"/>
        </w:rPr>
      </w:pPr>
      <w:r w:rsidRPr="00571AD5">
        <w:rPr>
          <w:sz w:val="20"/>
        </w:rPr>
        <w:t>High-Range, Water-Reducing and Retarding Admixture: ASTM C 494/C 494M, Type G.</w:t>
      </w:r>
    </w:p>
    <w:p w14:paraId="5DDB3826" w14:textId="77777777" w:rsidR="008E7982" w:rsidRDefault="008E7982" w:rsidP="00571AD5">
      <w:pPr>
        <w:pStyle w:val="PR2"/>
        <w:numPr>
          <w:ilvl w:val="0"/>
          <w:numId w:val="0"/>
        </w:numPr>
        <w:ind w:left="1440"/>
        <w:rPr>
          <w:sz w:val="20"/>
        </w:rPr>
      </w:pPr>
    </w:p>
    <w:p w14:paraId="3E05ECEF" w14:textId="77777777" w:rsidR="007A068F" w:rsidRDefault="007A068F" w:rsidP="00571AD5">
      <w:pPr>
        <w:pStyle w:val="PR2"/>
        <w:numPr>
          <w:ilvl w:val="0"/>
          <w:numId w:val="0"/>
        </w:numPr>
        <w:ind w:left="1440"/>
        <w:rPr>
          <w:sz w:val="20"/>
        </w:rPr>
      </w:pPr>
      <w:r w:rsidRPr="00571AD5">
        <w:rPr>
          <w:sz w:val="20"/>
        </w:rPr>
        <w:t>Plasticizing and Retarding Admixture: ASTM C 1017/C 1017M, Type II.</w:t>
      </w:r>
    </w:p>
    <w:p w14:paraId="045F7295" w14:textId="77777777" w:rsidR="00072B92" w:rsidRDefault="00072B92" w:rsidP="00571AD5">
      <w:pPr>
        <w:pStyle w:val="PR2"/>
        <w:numPr>
          <w:ilvl w:val="0"/>
          <w:numId w:val="0"/>
        </w:numPr>
        <w:ind w:left="1440"/>
        <w:rPr>
          <w:sz w:val="20"/>
        </w:rPr>
      </w:pPr>
    </w:p>
    <w:p w14:paraId="5CBB64DE" w14:textId="77777777" w:rsidR="00072B92" w:rsidRDefault="00072B92" w:rsidP="00072B92">
      <w:pPr>
        <w:ind w:left="720" w:right="720"/>
        <w:rPr>
          <w:b/>
          <w:iCs/>
          <w:color w:val="FF0000"/>
        </w:rPr>
      </w:pPr>
      <w:r w:rsidRPr="00072B92">
        <w:rPr>
          <w:b/>
          <w:iCs/>
          <w:color w:val="FF0000"/>
        </w:rPr>
        <w:t xml:space="preserve">Editor Note: </w:t>
      </w:r>
      <w:r>
        <w:rPr>
          <w:b/>
          <w:iCs/>
          <w:color w:val="FF0000"/>
        </w:rPr>
        <w:t xml:space="preserve">Check with project PM to verify if crystalline waterproofing is required.  </w:t>
      </w:r>
      <w:r w:rsidRPr="00072B92">
        <w:rPr>
          <w:b/>
          <w:iCs/>
          <w:color w:val="FF0000"/>
        </w:rPr>
        <w:t>If Crystalline</w:t>
      </w:r>
      <w:r>
        <w:rPr>
          <w:b/>
          <w:iCs/>
          <w:color w:val="FF0000"/>
        </w:rPr>
        <w:t xml:space="preserve"> waterproofing</w:t>
      </w:r>
      <w:r w:rsidRPr="00072B92">
        <w:rPr>
          <w:b/>
          <w:iCs/>
          <w:color w:val="FF0000"/>
        </w:rPr>
        <w:t xml:space="preserve"> Ad mix is required use the following:</w:t>
      </w:r>
    </w:p>
    <w:p w14:paraId="304A8D19" w14:textId="77777777" w:rsidR="009D6664" w:rsidRPr="00072B92" w:rsidRDefault="009D6664" w:rsidP="00072B92">
      <w:pPr>
        <w:ind w:left="720" w:right="720"/>
        <w:rPr>
          <w:b/>
          <w:iCs/>
          <w:color w:val="FF0000"/>
        </w:rPr>
      </w:pPr>
    </w:p>
    <w:p w14:paraId="1C196EF8" w14:textId="70937C8D" w:rsidR="00072B92" w:rsidRPr="009D6664" w:rsidRDefault="00072B92" w:rsidP="009D6664">
      <w:pPr>
        <w:ind w:right="720"/>
        <w:rPr>
          <w:sz w:val="20"/>
        </w:rPr>
      </w:pPr>
      <w:r w:rsidRPr="009D6664">
        <w:rPr>
          <w:sz w:val="20"/>
        </w:rPr>
        <w:t>Cementitious Crystalline Concrete Waterproofing Admixture: Xypex C-1000/C-1000NF, BASF 300D</w:t>
      </w:r>
      <w:r w:rsidR="009058EE">
        <w:rPr>
          <w:sz w:val="20"/>
        </w:rPr>
        <w:t xml:space="preserve">, </w:t>
      </w:r>
      <w:proofErr w:type="spellStart"/>
      <w:r w:rsidR="00EC2988" w:rsidRPr="009D6664">
        <w:rPr>
          <w:sz w:val="20"/>
        </w:rPr>
        <w:t>Penetron</w:t>
      </w:r>
      <w:proofErr w:type="spellEnd"/>
      <w:r w:rsidR="00202D44" w:rsidRPr="009D6664">
        <w:rPr>
          <w:sz w:val="20"/>
        </w:rPr>
        <w:t xml:space="preserve"> Admix SB</w:t>
      </w:r>
      <w:r w:rsidRPr="009D6664">
        <w:rPr>
          <w:sz w:val="20"/>
        </w:rPr>
        <w:t xml:space="preserve"> or approved equal.  </w:t>
      </w:r>
    </w:p>
    <w:p w14:paraId="4CAB4928" w14:textId="77777777" w:rsidR="005B675F" w:rsidRDefault="005B675F" w:rsidP="005B675F">
      <w:pPr>
        <w:pStyle w:val="CMT"/>
        <w:spacing w:before="0"/>
        <w:rPr>
          <w:vanish w:val="0"/>
          <w:sz w:val="20"/>
        </w:rPr>
      </w:pPr>
    </w:p>
    <w:p w14:paraId="62226682" w14:textId="77777777" w:rsidR="007A068F" w:rsidRPr="00571AD5" w:rsidRDefault="007A068F" w:rsidP="005B675F">
      <w:pPr>
        <w:pStyle w:val="CMT"/>
        <w:spacing w:before="0"/>
        <w:rPr>
          <w:sz w:val="20"/>
        </w:rPr>
      </w:pPr>
      <w:r w:rsidRPr="00571AD5">
        <w:rPr>
          <w:sz w:val="20"/>
        </w:rPr>
        <w:t>Retain "Set-Accelerating Corrosion-Inhibiting Admixture" Paragraph below if set-accelerating corrosion inhibitors are required. Set-accelerating products are usually calcium nitrite-based admixtures and comply with ASTM C 494/C 494M, Type C.</w:t>
      </w:r>
    </w:p>
    <w:p w14:paraId="5CC38768" w14:textId="77777777" w:rsidR="007A068F" w:rsidRPr="00571AD5" w:rsidRDefault="007A068F" w:rsidP="005B675F">
      <w:pPr>
        <w:pStyle w:val="PR1"/>
        <w:numPr>
          <w:ilvl w:val="0"/>
          <w:numId w:val="0"/>
        </w:numPr>
        <w:spacing w:before="0"/>
        <w:rPr>
          <w:sz w:val="20"/>
        </w:rPr>
      </w:pPr>
      <w:r w:rsidRPr="00571AD5">
        <w:rPr>
          <w:sz w:val="20"/>
        </w:rPr>
        <w:t>Set-Accelerating Corrosion-Inhibiting Admixture: Commercially formulated, anodic inhibitor or mixed cathodic and anodic inhibitor; capable of forming a protective barrier and minimizing chloride reactions with steel reinforcement in concrete and complying with ASTM C 494/C 494M, Type C.</w:t>
      </w:r>
    </w:p>
    <w:p w14:paraId="542E7620" w14:textId="77777777" w:rsidR="005B675F" w:rsidRDefault="005B675F" w:rsidP="005B675F">
      <w:pPr>
        <w:pStyle w:val="CMT"/>
        <w:spacing w:before="0"/>
        <w:rPr>
          <w:vanish w:val="0"/>
          <w:sz w:val="20"/>
        </w:rPr>
      </w:pPr>
    </w:p>
    <w:p w14:paraId="15767F32" w14:textId="77777777" w:rsidR="007A068F" w:rsidRPr="00571AD5" w:rsidRDefault="007A068F" w:rsidP="005B675F">
      <w:pPr>
        <w:pStyle w:val="CMT"/>
        <w:spacing w:before="0"/>
        <w:rPr>
          <w:sz w:val="20"/>
        </w:rPr>
      </w:pPr>
      <w:r w:rsidRPr="00571AD5">
        <w:rPr>
          <w:sz w:val="20"/>
        </w:rPr>
        <w:t>Retain "Non-Set-Accelerating Corrosion-Inhibiting Admixture" Paragraph below if corrosion inhibitors that do not affect concrete setting time are required.</w:t>
      </w:r>
    </w:p>
    <w:p w14:paraId="7DFA6545" w14:textId="77777777" w:rsidR="007A068F" w:rsidRPr="00571AD5" w:rsidRDefault="007A068F" w:rsidP="005B675F">
      <w:pPr>
        <w:pStyle w:val="PR1"/>
        <w:numPr>
          <w:ilvl w:val="0"/>
          <w:numId w:val="0"/>
        </w:numPr>
        <w:spacing w:before="0"/>
        <w:rPr>
          <w:sz w:val="20"/>
        </w:rPr>
      </w:pPr>
      <w:r w:rsidRPr="00571AD5">
        <w:rPr>
          <w:sz w:val="20"/>
        </w:rPr>
        <w:t>Non-Set-Accelerating Corrosion-Inhibiting Admixture: Commercially formulated, non-set-accelerating, anodic inhibitor or mixed cathodic and anodic inhibitor; capable of forming a protective barrier and minimizing chloride reactions with steel reinforcement in concrete.</w:t>
      </w:r>
    </w:p>
    <w:p w14:paraId="0A0C0C8B" w14:textId="77777777" w:rsidR="005B675F" w:rsidRDefault="005B675F" w:rsidP="005B675F">
      <w:pPr>
        <w:pStyle w:val="CMT"/>
        <w:spacing w:before="0"/>
        <w:rPr>
          <w:vanish w:val="0"/>
          <w:sz w:val="20"/>
        </w:rPr>
      </w:pPr>
    </w:p>
    <w:p w14:paraId="0B49E95F" w14:textId="77777777" w:rsidR="007A068F" w:rsidRPr="00571AD5" w:rsidRDefault="007A068F" w:rsidP="005B675F">
      <w:pPr>
        <w:pStyle w:val="CMT"/>
        <w:spacing w:before="0"/>
        <w:rPr>
          <w:sz w:val="20"/>
        </w:rPr>
      </w:pPr>
      <w:r w:rsidRPr="00571AD5">
        <w:rPr>
          <w:sz w:val="20"/>
        </w:rPr>
        <w:t>Retain "Color Pigment" Paragraph below for integrally colored concrete.</w:t>
      </w:r>
    </w:p>
    <w:p w14:paraId="2D8A8FD2" w14:textId="77777777" w:rsidR="007A068F" w:rsidRPr="00571AD5" w:rsidRDefault="007A068F" w:rsidP="005B675F">
      <w:pPr>
        <w:pStyle w:val="PR1"/>
        <w:numPr>
          <w:ilvl w:val="0"/>
          <w:numId w:val="0"/>
        </w:numPr>
        <w:spacing w:before="0"/>
        <w:rPr>
          <w:sz w:val="20"/>
        </w:rPr>
      </w:pPr>
      <w:r w:rsidRPr="00571AD5">
        <w:rPr>
          <w:sz w:val="20"/>
        </w:rPr>
        <w:t xml:space="preserve">Color Pigment: ASTM C 979/C 979M, synthetic mineral-oxide pigments or colored water-reducing admixtures; color </w:t>
      </w:r>
      <w:proofErr w:type="gramStart"/>
      <w:r w:rsidRPr="00571AD5">
        <w:rPr>
          <w:sz w:val="20"/>
        </w:rPr>
        <w:t>stable,[</w:t>
      </w:r>
      <w:proofErr w:type="gramEnd"/>
      <w:r w:rsidRPr="00571AD5">
        <w:rPr>
          <w:b/>
          <w:sz w:val="20"/>
        </w:rPr>
        <w:t> free of carbon black,</w:t>
      </w:r>
      <w:r w:rsidRPr="00571AD5">
        <w:rPr>
          <w:sz w:val="20"/>
        </w:rPr>
        <w:t>] nonfading, and resistant to lime and other alkalis.</w:t>
      </w:r>
    </w:p>
    <w:p w14:paraId="37BC2882" w14:textId="77777777" w:rsidR="005B675F" w:rsidRDefault="005B675F" w:rsidP="005B675F">
      <w:pPr>
        <w:pStyle w:val="CMT"/>
        <w:spacing w:before="0"/>
        <w:rPr>
          <w:vanish w:val="0"/>
          <w:sz w:val="20"/>
        </w:rPr>
      </w:pPr>
    </w:p>
    <w:p w14:paraId="486AC610" w14:textId="77777777" w:rsidR="007A068F" w:rsidRPr="00571AD5" w:rsidRDefault="007A068F" w:rsidP="005B675F">
      <w:pPr>
        <w:pStyle w:val="CMT"/>
        <w:spacing w:before="0"/>
        <w:rPr>
          <w:sz w:val="20"/>
        </w:rPr>
      </w:pPr>
      <w:r w:rsidRPr="00571AD5">
        <w:rPr>
          <w:sz w:val="20"/>
        </w:rPr>
        <w:t>Retain one of three options in "Color" Subparagraph below.</w:t>
      </w:r>
    </w:p>
    <w:p w14:paraId="433D2E8D" w14:textId="77777777" w:rsidR="007A068F" w:rsidRPr="00571AD5" w:rsidRDefault="007A068F" w:rsidP="005B675F">
      <w:pPr>
        <w:pStyle w:val="PR2"/>
        <w:numPr>
          <w:ilvl w:val="0"/>
          <w:numId w:val="0"/>
        </w:numPr>
        <w:rPr>
          <w:sz w:val="20"/>
        </w:rPr>
      </w:pPr>
      <w:r w:rsidRPr="00571AD5">
        <w:rPr>
          <w:sz w:val="20"/>
        </w:rPr>
        <w:t>Color: [</w:t>
      </w:r>
      <w:r w:rsidRPr="00571AD5">
        <w:rPr>
          <w:b/>
          <w:sz w:val="20"/>
        </w:rPr>
        <w:t>As indicated by manufacturer's designation</w:t>
      </w:r>
      <w:r w:rsidRPr="00571AD5">
        <w:rPr>
          <w:sz w:val="20"/>
        </w:rPr>
        <w:t>] [</w:t>
      </w:r>
      <w:r w:rsidRPr="00571AD5">
        <w:rPr>
          <w:b/>
          <w:sz w:val="20"/>
        </w:rPr>
        <w:t>Match Architect's sample</w:t>
      </w:r>
      <w:r w:rsidRPr="00571AD5">
        <w:rPr>
          <w:sz w:val="20"/>
        </w:rPr>
        <w:t>] [</w:t>
      </w:r>
      <w:r w:rsidRPr="00571AD5">
        <w:rPr>
          <w:b/>
          <w:sz w:val="20"/>
        </w:rPr>
        <w:t>As selected by Architect from manufacturer's full range</w:t>
      </w:r>
      <w:r w:rsidRPr="00571AD5">
        <w:rPr>
          <w:sz w:val="20"/>
        </w:rPr>
        <w:t>].</w:t>
      </w:r>
    </w:p>
    <w:p w14:paraId="1D2FAFCA" w14:textId="77777777" w:rsidR="005B675F" w:rsidRDefault="005B675F" w:rsidP="00571AD5">
      <w:pPr>
        <w:pStyle w:val="CMT"/>
        <w:spacing w:before="0"/>
        <w:rPr>
          <w:vanish w:val="0"/>
          <w:sz w:val="20"/>
        </w:rPr>
      </w:pPr>
    </w:p>
    <w:p w14:paraId="4977A6AF" w14:textId="77777777" w:rsidR="007A068F" w:rsidRPr="00571AD5" w:rsidRDefault="007A068F" w:rsidP="005B675F">
      <w:pPr>
        <w:pStyle w:val="CMT"/>
        <w:spacing w:before="0"/>
        <w:rPr>
          <w:sz w:val="20"/>
        </w:rPr>
      </w:pPr>
      <w:r w:rsidRPr="00571AD5">
        <w:rPr>
          <w:sz w:val="20"/>
        </w:rPr>
        <w:t>Insert other admixtures, such as integral waterproofing admixtures, in "Water" Paragraph below if required.</w:t>
      </w:r>
    </w:p>
    <w:p w14:paraId="0E425A4C" w14:textId="77777777" w:rsidR="007A068F" w:rsidRPr="00571AD5" w:rsidRDefault="007A068F" w:rsidP="005B675F">
      <w:pPr>
        <w:pStyle w:val="PR1"/>
        <w:numPr>
          <w:ilvl w:val="0"/>
          <w:numId w:val="0"/>
        </w:numPr>
        <w:spacing w:before="0"/>
        <w:rPr>
          <w:sz w:val="20"/>
        </w:rPr>
      </w:pPr>
      <w:r w:rsidRPr="00571AD5">
        <w:rPr>
          <w:sz w:val="20"/>
        </w:rPr>
        <w:t>Water: ASTM C 94/C 94</w:t>
      </w:r>
      <w:proofErr w:type="gramStart"/>
      <w:r w:rsidRPr="00571AD5">
        <w:rPr>
          <w:sz w:val="20"/>
        </w:rPr>
        <w:t>M[</w:t>
      </w:r>
      <w:proofErr w:type="gramEnd"/>
      <w:r w:rsidRPr="00571AD5">
        <w:rPr>
          <w:b/>
          <w:sz w:val="20"/>
        </w:rPr>
        <w:t> and potable</w:t>
      </w:r>
      <w:r w:rsidRPr="00571AD5">
        <w:rPr>
          <w:sz w:val="20"/>
        </w:rPr>
        <w:t>].</w:t>
      </w:r>
    </w:p>
    <w:p w14:paraId="228EDD78" w14:textId="77777777" w:rsidR="005B675F" w:rsidRDefault="005B675F" w:rsidP="005B675F">
      <w:pPr>
        <w:pStyle w:val="ART"/>
        <w:numPr>
          <w:ilvl w:val="0"/>
          <w:numId w:val="0"/>
        </w:numPr>
        <w:spacing w:before="0"/>
        <w:rPr>
          <w:sz w:val="20"/>
        </w:rPr>
      </w:pPr>
    </w:p>
    <w:p w14:paraId="5DD2FF7C" w14:textId="77777777" w:rsidR="00F6356A" w:rsidRDefault="007A068F" w:rsidP="006465C2">
      <w:pPr>
        <w:pStyle w:val="ART"/>
        <w:numPr>
          <w:ilvl w:val="0"/>
          <w:numId w:val="0"/>
        </w:numPr>
        <w:spacing w:before="0"/>
        <w:rPr>
          <w:b/>
          <w:sz w:val="20"/>
        </w:rPr>
      </w:pPr>
      <w:r w:rsidRPr="005B675F">
        <w:rPr>
          <w:b/>
          <w:sz w:val="20"/>
        </w:rPr>
        <w:t>FIBER REINFORCEMENT</w:t>
      </w:r>
    </w:p>
    <w:p w14:paraId="02A02F69" w14:textId="77777777" w:rsidR="00F6356A" w:rsidRDefault="00F6356A" w:rsidP="006465C2">
      <w:pPr>
        <w:ind w:left="720" w:right="720"/>
        <w:rPr>
          <w:b/>
          <w:i/>
          <w:color w:val="FF0000"/>
        </w:rPr>
      </w:pPr>
      <w:r>
        <w:rPr>
          <w:b/>
          <w:i/>
          <w:color w:val="FF0000"/>
        </w:rPr>
        <w:t xml:space="preserve">(AE Note: </w:t>
      </w:r>
      <w:r w:rsidR="000743B7">
        <w:rPr>
          <w:b/>
          <w:i/>
          <w:color w:val="FF0000"/>
        </w:rPr>
        <w:t>F</w:t>
      </w:r>
      <w:r>
        <w:rPr>
          <w:b/>
          <w:i/>
          <w:color w:val="FF0000"/>
        </w:rPr>
        <w:t>iber reinforcement to be reviewed and approved by DFD</w:t>
      </w:r>
      <w:r w:rsidR="000743B7">
        <w:rPr>
          <w:b/>
          <w:i/>
          <w:color w:val="FF0000"/>
        </w:rPr>
        <w:t xml:space="preserve"> prior to use</w:t>
      </w:r>
      <w:r>
        <w:rPr>
          <w:b/>
          <w:i/>
          <w:color w:val="FF0000"/>
        </w:rPr>
        <w:t>)</w:t>
      </w:r>
    </w:p>
    <w:p w14:paraId="5647902E" w14:textId="77777777" w:rsidR="000743B7" w:rsidRPr="006465C2" w:rsidRDefault="000743B7" w:rsidP="006465C2">
      <w:pPr>
        <w:ind w:left="720" w:right="720"/>
      </w:pPr>
    </w:p>
    <w:p w14:paraId="12732808" w14:textId="77777777" w:rsidR="007A068F" w:rsidRPr="00571AD5" w:rsidRDefault="007A068F" w:rsidP="005B675F">
      <w:pPr>
        <w:pStyle w:val="CMT"/>
        <w:spacing w:before="0"/>
        <w:rPr>
          <w:sz w:val="20"/>
        </w:rPr>
      </w:pPr>
      <w:r w:rsidRPr="00571AD5">
        <w:rPr>
          <w:sz w:val="20"/>
        </w:rPr>
        <w:t>Retain one of two "Carbon-Steel Fiber" paragraphs below if using steel-fiber reinforcement. Retain length of fiber from first set of options and the ratio of length to effective diameter from second set of options for aspect ratio.</w:t>
      </w:r>
    </w:p>
    <w:p w14:paraId="66D373ED" w14:textId="77777777" w:rsidR="007A068F" w:rsidRPr="00571AD5" w:rsidRDefault="007A068F" w:rsidP="005B675F">
      <w:pPr>
        <w:pStyle w:val="PR1"/>
        <w:numPr>
          <w:ilvl w:val="0"/>
          <w:numId w:val="0"/>
        </w:numPr>
        <w:spacing w:before="0"/>
        <w:rPr>
          <w:sz w:val="20"/>
        </w:rPr>
      </w:pPr>
      <w:r w:rsidRPr="00571AD5">
        <w:rPr>
          <w:sz w:val="20"/>
        </w:rPr>
        <w:t>Carbon-Steel Fiber: ASTM A 820/A 820M, Type 1, cold-drawn wire, deformed, minimum of [</w:t>
      </w:r>
      <w:r w:rsidRPr="00571AD5">
        <w:rPr>
          <w:rStyle w:val="IP"/>
          <w:b/>
          <w:sz w:val="20"/>
        </w:rPr>
        <w:t>1.5 inches</w:t>
      </w:r>
      <w:r w:rsidRPr="00571AD5">
        <w:rPr>
          <w:sz w:val="20"/>
        </w:rPr>
        <w:t>] [</w:t>
      </w:r>
      <w:r w:rsidRPr="00571AD5">
        <w:rPr>
          <w:rStyle w:val="IP"/>
          <w:b/>
          <w:sz w:val="20"/>
        </w:rPr>
        <w:t>2 inches</w:t>
      </w:r>
      <w:r w:rsidRPr="00571AD5">
        <w:rPr>
          <w:sz w:val="20"/>
        </w:rPr>
        <w:t>] [</w:t>
      </w:r>
      <w:r w:rsidRPr="00571AD5">
        <w:rPr>
          <w:rStyle w:val="IP"/>
          <w:b/>
          <w:sz w:val="20"/>
        </w:rPr>
        <w:t>2.4 inches</w:t>
      </w:r>
      <w:r w:rsidRPr="00571AD5">
        <w:rPr>
          <w:sz w:val="20"/>
        </w:rPr>
        <w:t>] &lt;</w:t>
      </w:r>
      <w:r w:rsidRPr="00571AD5">
        <w:rPr>
          <w:b/>
          <w:sz w:val="20"/>
        </w:rPr>
        <w:t>Insert dimension</w:t>
      </w:r>
      <w:r w:rsidRPr="00571AD5">
        <w:rPr>
          <w:sz w:val="20"/>
        </w:rPr>
        <w:t>&gt; long, and aspect ratio of [</w:t>
      </w:r>
      <w:r w:rsidRPr="00571AD5">
        <w:rPr>
          <w:b/>
          <w:sz w:val="20"/>
        </w:rPr>
        <w:t>35 to 40</w:t>
      </w:r>
      <w:r w:rsidRPr="00571AD5">
        <w:rPr>
          <w:sz w:val="20"/>
        </w:rPr>
        <w:t>] [</w:t>
      </w:r>
      <w:r w:rsidRPr="00571AD5">
        <w:rPr>
          <w:b/>
          <w:sz w:val="20"/>
        </w:rPr>
        <w:t>45 to 50</w:t>
      </w:r>
      <w:r w:rsidRPr="00571AD5">
        <w:rPr>
          <w:sz w:val="20"/>
        </w:rPr>
        <w:t>] [</w:t>
      </w:r>
      <w:r w:rsidRPr="00571AD5">
        <w:rPr>
          <w:b/>
          <w:sz w:val="20"/>
        </w:rPr>
        <w:t>60 to 65</w:t>
      </w:r>
      <w:r w:rsidRPr="00571AD5">
        <w:rPr>
          <w:sz w:val="20"/>
        </w:rPr>
        <w:t>] &lt;</w:t>
      </w:r>
      <w:r w:rsidRPr="00571AD5">
        <w:rPr>
          <w:b/>
          <w:sz w:val="20"/>
        </w:rPr>
        <w:t>Insert ratio</w:t>
      </w:r>
      <w:r w:rsidRPr="00571AD5">
        <w:rPr>
          <w:sz w:val="20"/>
        </w:rPr>
        <w:t>&gt;.</w:t>
      </w:r>
    </w:p>
    <w:p w14:paraId="59132DB4" w14:textId="77777777" w:rsidR="00BE040C" w:rsidRDefault="00BE040C" w:rsidP="005B675F">
      <w:pPr>
        <w:pStyle w:val="PR1"/>
        <w:numPr>
          <w:ilvl w:val="0"/>
          <w:numId w:val="0"/>
        </w:numPr>
        <w:spacing w:before="0"/>
        <w:rPr>
          <w:sz w:val="20"/>
        </w:rPr>
      </w:pPr>
    </w:p>
    <w:p w14:paraId="4FCD2DBA" w14:textId="77777777" w:rsidR="007A068F" w:rsidRPr="00571AD5" w:rsidRDefault="007A068F" w:rsidP="005B675F">
      <w:pPr>
        <w:pStyle w:val="PR1"/>
        <w:numPr>
          <w:ilvl w:val="0"/>
          <w:numId w:val="0"/>
        </w:numPr>
        <w:spacing w:before="0"/>
        <w:rPr>
          <w:sz w:val="20"/>
        </w:rPr>
      </w:pPr>
      <w:r w:rsidRPr="00571AD5">
        <w:rPr>
          <w:sz w:val="20"/>
        </w:rPr>
        <w:t>Carbon-Steel Fiber: ASTM A 820/A 820M, Type 2, cut sheet, deformed, minimum of [</w:t>
      </w:r>
      <w:r w:rsidRPr="00571AD5">
        <w:rPr>
          <w:rStyle w:val="IP"/>
          <w:b/>
          <w:sz w:val="20"/>
        </w:rPr>
        <w:t>1.5 inches</w:t>
      </w:r>
      <w:r w:rsidRPr="00571AD5">
        <w:rPr>
          <w:sz w:val="20"/>
        </w:rPr>
        <w:t>] [</w:t>
      </w:r>
      <w:r w:rsidRPr="00571AD5">
        <w:rPr>
          <w:rStyle w:val="IP"/>
          <w:b/>
          <w:sz w:val="20"/>
        </w:rPr>
        <w:t>2 inches</w:t>
      </w:r>
      <w:r w:rsidRPr="00571AD5">
        <w:rPr>
          <w:sz w:val="20"/>
        </w:rPr>
        <w:t>] [</w:t>
      </w:r>
      <w:r w:rsidRPr="00571AD5">
        <w:rPr>
          <w:rStyle w:val="IP"/>
          <w:b/>
          <w:sz w:val="20"/>
        </w:rPr>
        <w:t>2.4 inches</w:t>
      </w:r>
      <w:r w:rsidRPr="00571AD5">
        <w:rPr>
          <w:sz w:val="20"/>
        </w:rPr>
        <w:t>] &lt;</w:t>
      </w:r>
      <w:r w:rsidRPr="00571AD5">
        <w:rPr>
          <w:b/>
          <w:sz w:val="20"/>
        </w:rPr>
        <w:t>Insert dimension</w:t>
      </w:r>
      <w:r w:rsidRPr="00571AD5">
        <w:rPr>
          <w:sz w:val="20"/>
        </w:rPr>
        <w:t>&gt; long, and aspect ratio of [</w:t>
      </w:r>
      <w:r w:rsidRPr="00571AD5">
        <w:rPr>
          <w:b/>
          <w:sz w:val="20"/>
        </w:rPr>
        <w:t>35 to 40</w:t>
      </w:r>
      <w:r w:rsidRPr="00571AD5">
        <w:rPr>
          <w:sz w:val="20"/>
        </w:rPr>
        <w:t>] [</w:t>
      </w:r>
      <w:r w:rsidRPr="00571AD5">
        <w:rPr>
          <w:b/>
          <w:sz w:val="20"/>
        </w:rPr>
        <w:t>45 to 50</w:t>
      </w:r>
      <w:r w:rsidRPr="00571AD5">
        <w:rPr>
          <w:sz w:val="20"/>
        </w:rPr>
        <w:t>] [</w:t>
      </w:r>
      <w:r w:rsidRPr="00571AD5">
        <w:rPr>
          <w:b/>
          <w:sz w:val="20"/>
        </w:rPr>
        <w:t>60 to 65</w:t>
      </w:r>
      <w:r w:rsidRPr="00571AD5">
        <w:rPr>
          <w:sz w:val="20"/>
        </w:rPr>
        <w:t>] &lt;</w:t>
      </w:r>
      <w:r w:rsidRPr="00571AD5">
        <w:rPr>
          <w:b/>
          <w:sz w:val="20"/>
        </w:rPr>
        <w:t>Insert ratio</w:t>
      </w:r>
      <w:r w:rsidRPr="00571AD5">
        <w:rPr>
          <w:sz w:val="20"/>
        </w:rPr>
        <w:t>&gt;.</w:t>
      </w:r>
    </w:p>
    <w:p w14:paraId="0D602286" w14:textId="77777777" w:rsidR="007A068F" w:rsidRPr="00571AD5" w:rsidRDefault="007A068F" w:rsidP="00571AD5">
      <w:pPr>
        <w:pStyle w:val="PR2"/>
        <w:numPr>
          <w:ilvl w:val="0"/>
          <w:numId w:val="0"/>
        </w:numPr>
        <w:ind w:left="1440"/>
        <w:rPr>
          <w:sz w:val="20"/>
        </w:rPr>
      </w:pPr>
    </w:p>
    <w:p w14:paraId="3C191C03" w14:textId="77777777" w:rsidR="007A068F" w:rsidRPr="00571AD5" w:rsidRDefault="007A068F" w:rsidP="00BE040C">
      <w:pPr>
        <w:pStyle w:val="CMT"/>
        <w:spacing w:before="0"/>
        <w:rPr>
          <w:sz w:val="20"/>
        </w:rPr>
      </w:pPr>
      <w:r w:rsidRPr="00571AD5">
        <w:rPr>
          <w:sz w:val="20"/>
        </w:rPr>
        <w:t>Retain one of two "Synthetic Micro-Fiber" paragraphs below if using synthetic micro-fiber reinforcement. Revise fiber type if inserting polyester or nylon fibers. Monofilament fibers help reduce plastic shrinkage cracking. Manufacturers claim fibrillated fibers also improve hardened concrete properties.</w:t>
      </w:r>
    </w:p>
    <w:p w14:paraId="2A5474CF" w14:textId="77777777" w:rsidR="007A068F" w:rsidRPr="00571AD5" w:rsidRDefault="007A068F" w:rsidP="00BE040C">
      <w:pPr>
        <w:pStyle w:val="PR1"/>
        <w:numPr>
          <w:ilvl w:val="0"/>
          <w:numId w:val="0"/>
        </w:numPr>
        <w:spacing w:before="0"/>
        <w:rPr>
          <w:sz w:val="20"/>
        </w:rPr>
      </w:pPr>
      <w:r w:rsidRPr="00571AD5">
        <w:rPr>
          <w:sz w:val="20"/>
        </w:rPr>
        <w:t>Synthetic Micro-Fiber: Monofilament polypropylene micro-fibers engineered and designed for use in concrete, complying with ASTM C 1116/C 1116M, Type III, [</w:t>
      </w:r>
      <w:r w:rsidRPr="00571AD5">
        <w:rPr>
          <w:rStyle w:val="IP"/>
          <w:b/>
          <w:sz w:val="20"/>
        </w:rPr>
        <w:t>1/2 to 1-1/2 inches</w:t>
      </w:r>
      <w:r w:rsidRPr="00571AD5">
        <w:rPr>
          <w:sz w:val="20"/>
        </w:rPr>
        <w:t>] [</w:t>
      </w:r>
      <w:r w:rsidRPr="00571AD5">
        <w:rPr>
          <w:rStyle w:val="IP"/>
          <w:b/>
          <w:sz w:val="20"/>
        </w:rPr>
        <w:t>1 to 2-1/4 inches</w:t>
      </w:r>
      <w:r w:rsidRPr="00571AD5">
        <w:rPr>
          <w:sz w:val="20"/>
        </w:rPr>
        <w:t>] &lt;</w:t>
      </w:r>
      <w:r w:rsidRPr="00571AD5">
        <w:rPr>
          <w:b/>
          <w:sz w:val="20"/>
        </w:rPr>
        <w:t>Insert dimensions</w:t>
      </w:r>
      <w:r w:rsidRPr="00571AD5">
        <w:rPr>
          <w:sz w:val="20"/>
        </w:rPr>
        <w:t>&gt; long.</w:t>
      </w:r>
    </w:p>
    <w:p w14:paraId="0511FB40" w14:textId="77777777" w:rsidR="007A068F" w:rsidRPr="00571AD5" w:rsidRDefault="007A068F" w:rsidP="00BE040C">
      <w:pPr>
        <w:pStyle w:val="PR2"/>
        <w:numPr>
          <w:ilvl w:val="0"/>
          <w:numId w:val="0"/>
        </w:numPr>
        <w:rPr>
          <w:sz w:val="20"/>
        </w:rPr>
      </w:pPr>
    </w:p>
    <w:p w14:paraId="1DE075C2" w14:textId="77777777" w:rsidR="007A068F" w:rsidRPr="00571AD5" w:rsidRDefault="007A068F" w:rsidP="00BE040C">
      <w:pPr>
        <w:pStyle w:val="PR1"/>
        <w:numPr>
          <w:ilvl w:val="0"/>
          <w:numId w:val="0"/>
        </w:numPr>
        <w:spacing w:before="0"/>
        <w:rPr>
          <w:sz w:val="20"/>
        </w:rPr>
      </w:pPr>
      <w:r w:rsidRPr="00571AD5">
        <w:rPr>
          <w:sz w:val="20"/>
        </w:rPr>
        <w:t>Synthetic Micro-Fiber: Fibrillated polypropylene micro-fibers engineered and designed for use in concrete, complying with ASTM C 1116/C 1116M, Type III, [</w:t>
      </w:r>
      <w:r w:rsidRPr="00571AD5">
        <w:rPr>
          <w:rStyle w:val="IP"/>
          <w:b/>
          <w:sz w:val="20"/>
        </w:rPr>
        <w:t>1/2 to 1-1/2 inches</w:t>
      </w:r>
      <w:r w:rsidRPr="00571AD5">
        <w:rPr>
          <w:sz w:val="20"/>
        </w:rPr>
        <w:t>] [</w:t>
      </w:r>
      <w:r w:rsidRPr="00571AD5">
        <w:rPr>
          <w:rStyle w:val="IP"/>
          <w:b/>
          <w:sz w:val="20"/>
        </w:rPr>
        <w:t>1 to 2-1/4 inches</w:t>
      </w:r>
      <w:r w:rsidRPr="00571AD5">
        <w:rPr>
          <w:sz w:val="20"/>
        </w:rPr>
        <w:t>] &lt;</w:t>
      </w:r>
      <w:r w:rsidRPr="00571AD5">
        <w:rPr>
          <w:b/>
          <w:sz w:val="20"/>
        </w:rPr>
        <w:t>Insert dimensions</w:t>
      </w:r>
      <w:r w:rsidRPr="00571AD5">
        <w:rPr>
          <w:sz w:val="20"/>
        </w:rPr>
        <w:t>&gt; long.</w:t>
      </w:r>
    </w:p>
    <w:p w14:paraId="47124D19" w14:textId="77777777" w:rsidR="007A068F" w:rsidRPr="00571AD5" w:rsidRDefault="007A068F" w:rsidP="00BE040C">
      <w:pPr>
        <w:pStyle w:val="PR2"/>
        <w:numPr>
          <w:ilvl w:val="0"/>
          <w:numId w:val="0"/>
        </w:numPr>
        <w:rPr>
          <w:sz w:val="20"/>
        </w:rPr>
      </w:pPr>
    </w:p>
    <w:p w14:paraId="242485B6" w14:textId="77777777" w:rsidR="007A068F" w:rsidRPr="00571AD5" w:rsidRDefault="007A068F" w:rsidP="00BE040C">
      <w:pPr>
        <w:pStyle w:val="CMT"/>
        <w:spacing w:before="0"/>
        <w:rPr>
          <w:sz w:val="20"/>
        </w:rPr>
      </w:pPr>
      <w:r w:rsidRPr="00571AD5">
        <w:rPr>
          <w:sz w:val="20"/>
        </w:rPr>
        <w:t>Manufacturers claim macro-fiber reinforcement can be used for crack control and may substitute for wire mesh and some light steel-reinforcement bar configurations in slabs-on-ground and composite slabs. The quantity of fiber required to be inserted into the concrete is calculated by a structural engineer based on criteria furnished by the fiber manufacturer.</w:t>
      </w:r>
    </w:p>
    <w:p w14:paraId="282A517D" w14:textId="77777777" w:rsidR="007A068F" w:rsidRPr="00571AD5" w:rsidRDefault="007A068F" w:rsidP="00BE040C">
      <w:pPr>
        <w:pStyle w:val="PR1"/>
        <w:numPr>
          <w:ilvl w:val="0"/>
          <w:numId w:val="0"/>
        </w:numPr>
        <w:spacing w:before="0"/>
        <w:rPr>
          <w:sz w:val="20"/>
        </w:rPr>
      </w:pPr>
      <w:r w:rsidRPr="00571AD5">
        <w:rPr>
          <w:sz w:val="20"/>
        </w:rPr>
        <w:t>Synthetic Macro-Fiber: Polyolefin macro-fibers engineered and designed for use in concrete, complying with ASTM C 1116/C 1116M, Type III, [</w:t>
      </w:r>
      <w:r w:rsidRPr="00571AD5">
        <w:rPr>
          <w:rStyle w:val="IP"/>
          <w:b/>
          <w:sz w:val="20"/>
        </w:rPr>
        <w:t>1 to 2-1/4 inches</w:t>
      </w:r>
      <w:r w:rsidRPr="00571AD5">
        <w:rPr>
          <w:sz w:val="20"/>
        </w:rPr>
        <w:t>] &lt;</w:t>
      </w:r>
      <w:r w:rsidRPr="00571AD5">
        <w:rPr>
          <w:b/>
          <w:sz w:val="20"/>
        </w:rPr>
        <w:t>Insert dimensions</w:t>
      </w:r>
      <w:r w:rsidRPr="00571AD5">
        <w:rPr>
          <w:sz w:val="20"/>
        </w:rPr>
        <w:t>&gt; long.</w:t>
      </w:r>
    </w:p>
    <w:p w14:paraId="7A84EEFD" w14:textId="77777777" w:rsidR="007A068F" w:rsidRPr="00571AD5" w:rsidRDefault="007A068F" w:rsidP="00BE040C">
      <w:pPr>
        <w:pStyle w:val="PR2"/>
        <w:numPr>
          <w:ilvl w:val="0"/>
          <w:numId w:val="0"/>
        </w:numPr>
        <w:rPr>
          <w:sz w:val="20"/>
        </w:rPr>
      </w:pPr>
    </w:p>
    <w:p w14:paraId="58D16428" w14:textId="77777777" w:rsidR="00F6356A" w:rsidRDefault="007A068F" w:rsidP="006465C2">
      <w:pPr>
        <w:pStyle w:val="ART"/>
        <w:numPr>
          <w:ilvl w:val="0"/>
          <w:numId w:val="0"/>
        </w:numPr>
        <w:spacing w:before="0"/>
        <w:rPr>
          <w:b/>
          <w:sz w:val="20"/>
        </w:rPr>
      </w:pPr>
      <w:r w:rsidRPr="00BE040C">
        <w:rPr>
          <w:b/>
          <w:sz w:val="20"/>
        </w:rPr>
        <w:t>WATERSTOPS</w:t>
      </w:r>
    </w:p>
    <w:p w14:paraId="73FC434C" w14:textId="77777777" w:rsidR="00F6356A" w:rsidRPr="006465C2" w:rsidRDefault="00F6356A" w:rsidP="006465C2">
      <w:pPr>
        <w:pStyle w:val="ART"/>
        <w:numPr>
          <w:ilvl w:val="0"/>
          <w:numId w:val="0"/>
        </w:numPr>
        <w:spacing w:before="0"/>
        <w:rPr>
          <w:b/>
          <w:i/>
          <w:color w:val="FF0000"/>
        </w:rPr>
      </w:pPr>
      <w:r w:rsidRPr="006465C2">
        <w:rPr>
          <w:b/>
          <w:i/>
          <w:color w:val="FF0000"/>
        </w:rPr>
        <w:t xml:space="preserve">(AE Note: </w:t>
      </w:r>
      <w:r>
        <w:rPr>
          <w:b/>
          <w:i/>
          <w:color w:val="FF0000"/>
        </w:rPr>
        <w:t xml:space="preserve">Bulb type </w:t>
      </w:r>
      <w:proofErr w:type="spellStart"/>
      <w:r>
        <w:rPr>
          <w:b/>
          <w:i/>
          <w:color w:val="FF0000"/>
        </w:rPr>
        <w:t>waterstops</w:t>
      </w:r>
      <w:proofErr w:type="spellEnd"/>
      <w:r>
        <w:rPr>
          <w:b/>
          <w:i/>
          <w:color w:val="FF0000"/>
        </w:rPr>
        <w:t xml:space="preserve"> </w:t>
      </w:r>
      <w:r w:rsidR="000743B7">
        <w:rPr>
          <w:b/>
          <w:i/>
          <w:color w:val="FF0000"/>
        </w:rPr>
        <w:t xml:space="preserve">are </w:t>
      </w:r>
      <w:r>
        <w:rPr>
          <w:b/>
          <w:i/>
          <w:color w:val="FF0000"/>
        </w:rPr>
        <w:t>to be avoided, unless application requires chemically resistant waterstop, such as agricultural holding tanks or similar applications where hydrophilic materials are not allowed</w:t>
      </w:r>
      <w:r w:rsidRPr="006465C2">
        <w:rPr>
          <w:b/>
          <w:i/>
          <w:color w:val="FF0000"/>
        </w:rPr>
        <w:t>)</w:t>
      </w:r>
    </w:p>
    <w:p w14:paraId="2FAEA29C" w14:textId="77777777" w:rsidR="007A068F" w:rsidRPr="00571AD5" w:rsidRDefault="007A068F" w:rsidP="00BE040C">
      <w:pPr>
        <w:pStyle w:val="PR1"/>
        <w:numPr>
          <w:ilvl w:val="0"/>
          <w:numId w:val="0"/>
        </w:numPr>
        <w:spacing w:before="0"/>
        <w:rPr>
          <w:sz w:val="20"/>
        </w:rPr>
      </w:pPr>
      <w:r w:rsidRPr="00571AD5">
        <w:rPr>
          <w:sz w:val="20"/>
        </w:rPr>
        <w:t xml:space="preserve">Flexible Rubber </w:t>
      </w:r>
      <w:proofErr w:type="spellStart"/>
      <w:r w:rsidRPr="00571AD5">
        <w:rPr>
          <w:sz w:val="20"/>
        </w:rPr>
        <w:t>Waterstops</w:t>
      </w:r>
      <w:proofErr w:type="spellEnd"/>
      <w:r w:rsidRPr="00571AD5">
        <w:rPr>
          <w:sz w:val="20"/>
        </w:rPr>
        <w:t>: CE CRD-C </w:t>
      </w:r>
      <w:proofErr w:type="gramStart"/>
      <w:r w:rsidRPr="00571AD5">
        <w:rPr>
          <w:sz w:val="20"/>
        </w:rPr>
        <w:t>513,[</w:t>
      </w:r>
      <w:proofErr w:type="gramEnd"/>
      <w:r w:rsidRPr="00571AD5">
        <w:rPr>
          <w:b/>
          <w:sz w:val="20"/>
        </w:rPr>
        <w:t> with factory-installed metal eyelets,</w:t>
      </w:r>
      <w:r w:rsidRPr="00571AD5">
        <w:rPr>
          <w:sz w:val="20"/>
        </w:rPr>
        <w:t>] for embedding in concrete to prevent passage of fluids through joints. Factory fabricate corners, intersections, and directional changes.</w:t>
      </w:r>
    </w:p>
    <w:p w14:paraId="59A11901" w14:textId="77777777" w:rsidR="007A068F" w:rsidRPr="00571AD5" w:rsidRDefault="007A068F" w:rsidP="00571AD5">
      <w:pPr>
        <w:pStyle w:val="PR2"/>
        <w:numPr>
          <w:ilvl w:val="0"/>
          <w:numId w:val="0"/>
        </w:numPr>
        <w:ind w:left="1440"/>
        <w:rPr>
          <w:sz w:val="20"/>
        </w:rPr>
      </w:pPr>
    </w:p>
    <w:p w14:paraId="14492F81" w14:textId="77777777" w:rsidR="007A068F" w:rsidRPr="00571AD5" w:rsidRDefault="007A068F" w:rsidP="00BE040C">
      <w:pPr>
        <w:pStyle w:val="CMT"/>
        <w:spacing w:before="0"/>
        <w:ind w:left="720"/>
        <w:rPr>
          <w:sz w:val="20"/>
        </w:rPr>
      </w:pPr>
      <w:r w:rsidRPr="00571AD5">
        <w:rPr>
          <w:sz w:val="20"/>
        </w:rPr>
        <w:t>Retain profile from options in "Profile" Subparagraph below. Insert others if required.</w:t>
      </w:r>
    </w:p>
    <w:p w14:paraId="56B0302B" w14:textId="77777777" w:rsidR="007A068F" w:rsidRPr="00571AD5" w:rsidRDefault="007A068F" w:rsidP="00BE040C">
      <w:pPr>
        <w:pStyle w:val="PR2"/>
        <w:numPr>
          <w:ilvl w:val="0"/>
          <w:numId w:val="0"/>
        </w:numPr>
        <w:ind w:left="720"/>
        <w:rPr>
          <w:sz w:val="20"/>
        </w:rPr>
      </w:pPr>
      <w:r w:rsidRPr="00571AD5">
        <w:rPr>
          <w:sz w:val="20"/>
        </w:rPr>
        <w:t>Profile: [</w:t>
      </w:r>
      <w:r w:rsidRPr="00571AD5">
        <w:rPr>
          <w:b/>
          <w:sz w:val="20"/>
        </w:rPr>
        <w:t>Flat dumbbell with center bulb</w:t>
      </w:r>
      <w:r w:rsidRPr="00571AD5">
        <w:rPr>
          <w:sz w:val="20"/>
        </w:rPr>
        <w:t>] [</w:t>
      </w:r>
      <w:r w:rsidRPr="00571AD5">
        <w:rPr>
          <w:b/>
          <w:sz w:val="20"/>
        </w:rPr>
        <w:t>Flat dumbbell without center bulb</w:t>
      </w:r>
      <w:r w:rsidRPr="00571AD5">
        <w:rPr>
          <w:sz w:val="20"/>
        </w:rPr>
        <w:t>] [</w:t>
      </w:r>
      <w:r w:rsidRPr="00571AD5">
        <w:rPr>
          <w:b/>
          <w:sz w:val="20"/>
        </w:rPr>
        <w:t>Ribbed with center bulb</w:t>
      </w:r>
      <w:r w:rsidRPr="00571AD5">
        <w:rPr>
          <w:sz w:val="20"/>
        </w:rPr>
        <w:t>] [</w:t>
      </w:r>
      <w:r w:rsidRPr="00571AD5">
        <w:rPr>
          <w:b/>
          <w:sz w:val="20"/>
        </w:rPr>
        <w:t>Ribbed without center bulb</w:t>
      </w:r>
      <w:r w:rsidRPr="00571AD5">
        <w:rPr>
          <w:sz w:val="20"/>
        </w:rPr>
        <w:t>] [</w:t>
      </w:r>
      <w:r w:rsidRPr="00571AD5">
        <w:rPr>
          <w:b/>
          <w:sz w:val="20"/>
        </w:rPr>
        <w:t>As indicated</w:t>
      </w:r>
      <w:r w:rsidRPr="00571AD5">
        <w:rPr>
          <w:sz w:val="20"/>
        </w:rPr>
        <w:t>] &lt;</w:t>
      </w:r>
      <w:r w:rsidRPr="00571AD5">
        <w:rPr>
          <w:b/>
          <w:sz w:val="20"/>
        </w:rPr>
        <w:t>Insert profile</w:t>
      </w:r>
      <w:r w:rsidRPr="00571AD5">
        <w:rPr>
          <w:sz w:val="20"/>
        </w:rPr>
        <w:t>&gt;.</w:t>
      </w:r>
    </w:p>
    <w:p w14:paraId="4034C653" w14:textId="77777777" w:rsidR="00BE040C" w:rsidRDefault="00BE040C" w:rsidP="00BE040C">
      <w:pPr>
        <w:pStyle w:val="PR2"/>
        <w:numPr>
          <w:ilvl w:val="0"/>
          <w:numId w:val="0"/>
        </w:numPr>
        <w:ind w:left="720"/>
        <w:rPr>
          <w:sz w:val="20"/>
        </w:rPr>
      </w:pPr>
    </w:p>
    <w:p w14:paraId="43A93CC9" w14:textId="77777777" w:rsidR="007A068F" w:rsidRPr="00571AD5" w:rsidRDefault="007A068F" w:rsidP="00BE040C">
      <w:pPr>
        <w:pStyle w:val="PR2"/>
        <w:numPr>
          <w:ilvl w:val="0"/>
          <w:numId w:val="0"/>
        </w:numPr>
        <w:ind w:left="720"/>
        <w:rPr>
          <w:sz w:val="20"/>
        </w:rPr>
      </w:pPr>
      <w:r w:rsidRPr="00571AD5">
        <w:rPr>
          <w:sz w:val="20"/>
        </w:rPr>
        <w:t>Dimensions: [</w:t>
      </w:r>
      <w:r w:rsidRPr="00571AD5">
        <w:rPr>
          <w:rStyle w:val="IP"/>
          <w:b/>
          <w:sz w:val="20"/>
        </w:rPr>
        <w:t>4 inches by 3/16 inch thick</w:t>
      </w:r>
      <w:r w:rsidRPr="00571AD5">
        <w:rPr>
          <w:sz w:val="20"/>
        </w:rPr>
        <w:t>] [</w:t>
      </w:r>
      <w:r w:rsidRPr="00571AD5">
        <w:rPr>
          <w:rStyle w:val="IP"/>
          <w:b/>
          <w:sz w:val="20"/>
        </w:rPr>
        <w:t>6 inches by 3/8 inch thick</w:t>
      </w:r>
      <w:r w:rsidRPr="00571AD5">
        <w:rPr>
          <w:sz w:val="20"/>
        </w:rPr>
        <w:t>] [</w:t>
      </w:r>
      <w:r w:rsidRPr="00571AD5">
        <w:rPr>
          <w:rStyle w:val="IP"/>
          <w:b/>
          <w:sz w:val="20"/>
        </w:rPr>
        <w:t>9 inches by 3/8 inch thick</w:t>
      </w:r>
      <w:r w:rsidRPr="00571AD5">
        <w:rPr>
          <w:sz w:val="20"/>
        </w:rPr>
        <w:t>] &lt;</w:t>
      </w:r>
      <w:r w:rsidRPr="00571AD5">
        <w:rPr>
          <w:b/>
          <w:sz w:val="20"/>
        </w:rPr>
        <w:t>Insert dimensions</w:t>
      </w:r>
      <w:r w:rsidRPr="00571AD5">
        <w:rPr>
          <w:sz w:val="20"/>
        </w:rPr>
        <w:t xml:space="preserve">&gt;; </w:t>
      </w:r>
      <w:proofErr w:type="spellStart"/>
      <w:r w:rsidRPr="00571AD5">
        <w:rPr>
          <w:sz w:val="20"/>
        </w:rPr>
        <w:t>nontapered</w:t>
      </w:r>
      <w:proofErr w:type="spellEnd"/>
      <w:r w:rsidRPr="00571AD5">
        <w:rPr>
          <w:sz w:val="20"/>
        </w:rPr>
        <w:t>.</w:t>
      </w:r>
    </w:p>
    <w:p w14:paraId="4E8DD4AB" w14:textId="77777777" w:rsidR="00BE040C" w:rsidRDefault="00BE040C" w:rsidP="00BE040C">
      <w:pPr>
        <w:pStyle w:val="PR1"/>
        <w:numPr>
          <w:ilvl w:val="0"/>
          <w:numId w:val="0"/>
        </w:numPr>
        <w:tabs>
          <w:tab w:val="clear" w:pos="864"/>
          <w:tab w:val="left" w:pos="0"/>
        </w:tabs>
        <w:spacing w:before="0"/>
        <w:rPr>
          <w:sz w:val="20"/>
        </w:rPr>
      </w:pPr>
    </w:p>
    <w:p w14:paraId="3224824F"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Chemically Resistant Flexible </w:t>
      </w:r>
      <w:proofErr w:type="spellStart"/>
      <w:r w:rsidRPr="00571AD5">
        <w:rPr>
          <w:sz w:val="20"/>
        </w:rPr>
        <w:t>Waterstops</w:t>
      </w:r>
      <w:proofErr w:type="spellEnd"/>
      <w:r w:rsidRPr="00571AD5">
        <w:rPr>
          <w:sz w:val="20"/>
        </w:rPr>
        <w:t xml:space="preserve">: Thermoplastic elastomer rubber </w:t>
      </w:r>
      <w:proofErr w:type="spellStart"/>
      <w:proofErr w:type="gramStart"/>
      <w:r w:rsidRPr="00571AD5">
        <w:rPr>
          <w:sz w:val="20"/>
        </w:rPr>
        <w:t>waterstops</w:t>
      </w:r>
      <w:proofErr w:type="spellEnd"/>
      <w:r w:rsidRPr="00571AD5">
        <w:rPr>
          <w:sz w:val="20"/>
        </w:rPr>
        <w:t>[</w:t>
      </w:r>
      <w:proofErr w:type="gramEnd"/>
      <w:r w:rsidRPr="00571AD5">
        <w:rPr>
          <w:b/>
          <w:sz w:val="20"/>
        </w:rPr>
        <w:t> with factory-installed metal eyelets</w:t>
      </w:r>
      <w:r w:rsidRPr="00571AD5">
        <w:rPr>
          <w:sz w:val="20"/>
        </w:rPr>
        <w:t>], for embedding in concrete to prevent passage of fluids through joints; resistant to oils, solvents, and chemicals. Factory fabricate corners, intersections, and directional changes.</w:t>
      </w:r>
    </w:p>
    <w:p w14:paraId="3DA7D08A" w14:textId="77777777" w:rsidR="007A068F" w:rsidRPr="00571AD5" w:rsidRDefault="007A068F" w:rsidP="00571AD5">
      <w:pPr>
        <w:pStyle w:val="PR2"/>
        <w:numPr>
          <w:ilvl w:val="0"/>
          <w:numId w:val="0"/>
        </w:numPr>
        <w:ind w:left="1440"/>
        <w:rPr>
          <w:sz w:val="20"/>
        </w:rPr>
      </w:pPr>
    </w:p>
    <w:p w14:paraId="69F80EAE" w14:textId="77777777" w:rsidR="007A068F" w:rsidRPr="00571AD5" w:rsidRDefault="007A068F" w:rsidP="00BE040C">
      <w:pPr>
        <w:pStyle w:val="CMT"/>
        <w:spacing w:before="0"/>
        <w:ind w:left="720"/>
        <w:rPr>
          <w:sz w:val="20"/>
        </w:rPr>
      </w:pPr>
      <w:r w:rsidRPr="00571AD5">
        <w:rPr>
          <w:sz w:val="20"/>
        </w:rPr>
        <w:t>Retain profile from options in "Profile" Subparagraph below. Insert others if required.</w:t>
      </w:r>
    </w:p>
    <w:p w14:paraId="6C580D2A" w14:textId="77777777" w:rsidR="007A068F" w:rsidRPr="00571AD5" w:rsidRDefault="007A068F" w:rsidP="00BE040C">
      <w:pPr>
        <w:pStyle w:val="PR2"/>
        <w:numPr>
          <w:ilvl w:val="0"/>
          <w:numId w:val="0"/>
        </w:numPr>
        <w:ind w:left="720"/>
        <w:rPr>
          <w:sz w:val="20"/>
        </w:rPr>
      </w:pPr>
      <w:r w:rsidRPr="00571AD5">
        <w:rPr>
          <w:sz w:val="20"/>
        </w:rPr>
        <w:t>Profile: [</w:t>
      </w:r>
      <w:r w:rsidRPr="00571AD5">
        <w:rPr>
          <w:b/>
          <w:sz w:val="20"/>
        </w:rPr>
        <w:t>Flat dumbbell with center bulb</w:t>
      </w:r>
      <w:r w:rsidRPr="00571AD5">
        <w:rPr>
          <w:sz w:val="20"/>
        </w:rPr>
        <w:t>] [</w:t>
      </w:r>
      <w:r w:rsidRPr="00571AD5">
        <w:rPr>
          <w:b/>
          <w:sz w:val="20"/>
        </w:rPr>
        <w:t>Flat dumbbell without center bulb</w:t>
      </w:r>
      <w:r w:rsidRPr="00571AD5">
        <w:rPr>
          <w:sz w:val="20"/>
        </w:rPr>
        <w:t>] [</w:t>
      </w:r>
      <w:r w:rsidRPr="00571AD5">
        <w:rPr>
          <w:b/>
          <w:sz w:val="20"/>
        </w:rPr>
        <w:t>Ribbed with center bulb</w:t>
      </w:r>
      <w:r w:rsidRPr="00571AD5">
        <w:rPr>
          <w:sz w:val="20"/>
        </w:rPr>
        <w:t>] [</w:t>
      </w:r>
      <w:r w:rsidRPr="00571AD5">
        <w:rPr>
          <w:b/>
          <w:sz w:val="20"/>
        </w:rPr>
        <w:t>Ribbed without center bulb</w:t>
      </w:r>
      <w:r w:rsidRPr="00571AD5">
        <w:rPr>
          <w:sz w:val="20"/>
        </w:rPr>
        <w:t>] [</w:t>
      </w:r>
      <w:r w:rsidRPr="00571AD5">
        <w:rPr>
          <w:b/>
          <w:sz w:val="20"/>
        </w:rPr>
        <w:t>As indicated</w:t>
      </w:r>
      <w:r w:rsidRPr="00571AD5">
        <w:rPr>
          <w:sz w:val="20"/>
        </w:rPr>
        <w:t>] &lt;</w:t>
      </w:r>
      <w:r w:rsidRPr="00571AD5">
        <w:rPr>
          <w:b/>
          <w:sz w:val="20"/>
        </w:rPr>
        <w:t>Insert profile</w:t>
      </w:r>
      <w:r w:rsidRPr="00571AD5">
        <w:rPr>
          <w:sz w:val="20"/>
        </w:rPr>
        <w:t>&gt;.</w:t>
      </w:r>
    </w:p>
    <w:p w14:paraId="08FDE9F0" w14:textId="77777777" w:rsidR="00BE040C" w:rsidRDefault="00BE040C" w:rsidP="00BE040C">
      <w:pPr>
        <w:pStyle w:val="PR2"/>
        <w:numPr>
          <w:ilvl w:val="0"/>
          <w:numId w:val="0"/>
        </w:numPr>
        <w:ind w:left="720"/>
        <w:rPr>
          <w:sz w:val="20"/>
        </w:rPr>
      </w:pPr>
    </w:p>
    <w:p w14:paraId="10046266" w14:textId="77777777" w:rsidR="007A068F" w:rsidRPr="00571AD5" w:rsidRDefault="007A068F" w:rsidP="00BE040C">
      <w:pPr>
        <w:pStyle w:val="PR2"/>
        <w:numPr>
          <w:ilvl w:val="0"/>
          <w:numId w:val="0"/>
        </w:numPr>
        <w:ind w:left="720"/>
        <w:rPr>
          <w:sz w:val="20"/>
        </w:rPr>
      </w:pPr>
      <w:r w:rsidRPr="00571AD5">
        <w:rPr>
          <w:sz w:val="20"/>
        </w:rPr>
        <w:t>Dimensions: [</w:t>
      </w:r>
      <w:r w:rsidRPr="00571AD5">
        <w:rPr>
          <w:rStyle w:val="IP"/>
          <w:b/>
          <w:sz w:val="20"/>
        </w:rPr>
        <w:t>4 inches by 3/16 inch thick</w:t>
      </w:r>
      <w:r w:rsidRPr="00571AD5">
        <w:rPr>
          <w:sz w:val="20"/>
        </w:rPr>
        <w:t>] [</w:t>
      </w:r>
      <w:r w:rsidRPr="00571AD5">
        <w:rPr>
          <w:rStyle w:val="IP"/>
          <w:b/>
          <w:sz w:val="20"/>
        </w:rPr>
        <w:t>6 inches by 3/16 inch thick</w:t>
      </w:r>
      <w:r w:rsidRPr="00571AD5">
        <w:rPr>
          <w:sz w:val="20"/>
        </w:rPr>
        <w:t>] [</w:t>
      </w:r>
      <w:r w:rsidRPr="00571AD5">
        <w:rPr>
          <w:rStyle w:val="IP"/>
          <w:b/>
          <w:sz w:val="20"/>
        </w:rPr>
        <w:t>6 inches by 3/8 inch thick</w:t>
      </w:r>
      <w:r w:rsidRPr="00571AD5">
        <w:rPr>
          <w:sz w:val="20"/>
        </w:rPr>
        <w:t>] [</w:t>
      </w:r>
      <w:r w:rsidRPr="00571AD5">
        <w:rPr>
          <w:rStyle w:val="IP"/>
          <w:b/>
          <w:sz w:val="20"/>
        </w:rPr>
        <w:t>9 inches by 3/16 inch thick</w:t>
      </w:r>
      <w:r w:rsidRPr="00571AD5">
        <w:rPr>
          <w:sz w:val="20"/>
        </w:rPr>
        <w:t>] [</w:t>
      </w:r>
      <w:r w:rsidRPr="00571AD5">
        <w:rPr>
          <w:rStyle w:val="IP"/>
          <w:b/>
          <w:sz w:val="20"/>
        </w:rPr>
        <w:t>9 inches by 3/8 inch thick</w:t>
      </w:r>
      <w:r w:rsidRPr="00571AD5">
        <w:rPr>
          <w:rStyle w:val="SI"/>
          <w:b/>
          <w:sz w:val="20"/>
        </w:rPr>
        <w:t>)</w:t>
      </w:r>
      <w:r w:rsidRPr="00571AD5">
        <w:rPr>
          <w:sz w:val="20"/>
        </w:rPr>
        <w:t>] &lt;</w:t>
      </w:r>
      <w:r w:rsidRPr="00571AD5">
        <w:rPr>
          <w:b/>
          <w:sz w:val="20"/>
        </w:rPr>
        <w:t>Insert dimensions</w:t>
      </w:r>
      <w:r w:rsidRPr="00571AD5">
        <w:rPr>
          <w:sz w:val="20"/>
        </w:rPr>
        <w:t xml:space="preserve">&gt;; </w:t>
      </w:r>
      <w:proofErr w:type="spellStart"/>
      <w:r w:rsidRPr="00571AD5">
        <w:rPr>
          <w:sz w:val="20"/>
        </w:rPr>
        <w:t>nontapered</w:t>
      </w:r>
      <w:proofErr w:type="spellEnd"/>
      <w:r w:rsidRPr="00571AD5">
        <w:rPr>
          <w:sz w:val="20"/>
        </w:rPr>
        <w:t>.</w:t>
      </w:r>
    </w:p>
    <w:p w14:paraId="133F9E1A" w14:textId="77777777" w:rsidR="00BE040C" w:rsidRDefault="00BE040C" w:rsidP="00BE040C">
      <w:pPr>
        <w:pStyle w:val="PR1"/>
        <w:numPr>
          <w:ilvl w:val="0"/>
          <w:numId w:val="0"/>
        </w:numPr>
        <w:tabs>
          <w:tab w:val="clear" w:pos="864"/>
          <w:tab w:val="left" w:pos="0"/>
        </w:tabs>
        <w:spacing w:before="0"/>
        <w:rPr>
          <w:sz w:val="20"/>
        </w:rPr>
      </w:pPr>
    </w:p>
    <w:p w14:paraId="0AA10405"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Flexible PVC </w:t>
      </w:r>
      <w:proofErr w:type="spellStart"/>
      <w:r w:rsidRPr="00571AD5">
        <w:rPr>
          <w:sz w:val="20"/>
        </w:rPr>
        <w:t>Waterstops</w:t>
      </w:r>
      <w:proofErr w:type="spellEnd"/>
      <w:r w:rsidRPr="00571AD5">
        <w:rPr>
          <w:sz w:val="20"/>
        </w:rPr>
        <w:t>: CE CRD-C </w:t>
      </w:r>
      <w:proofErr w:type="gramStart"/>
      <w:r w:rsidRPr="00571AD5">
        <w:rPr>
          <w:sz w:val="20"/>
        </w:rPr>
        <w:t>572,[</w:t>
      </w:r>
      <w:proofErr w:type="gramEnd"/>
      <w:r w:rsidRPr="00571AD5">
        <w:rPr>
          <w:b/>
          <w:sz w:val="20"/>
        </w:rPr>
        <w:t> with factory-installed metal eyelets,</w:t>
      </w:r>
      <w:r w:rsidRPr="00571AD5">
        <w:rPr>
          <w:sz w:val="20"/>
        </w:rPr>
        <w:t>] for embedding in concrete to prevent passage of fluids through joints. Factory fabricate corners, intersections, and directional changes.</w:t>
      </w:r>
    </w:p>
    <w:p w14:paraId="5E23EC9C" w14:textId="77777777" w:rsidR="007A068F" w:rsidRPr="00571AD5" w:rsidRDefault="007A068F" w:rsidP="00571AD5">
      <w:pPr>
        <w:pStyle w:val="PR2"/>
        <w:numPr>
          <w:ilvl w:val="0"/>
          <w:numId w:val="0"/>
        </w:numPr>
        <w:ind w:left="1440"/>
        <w:rPr>
          <w:sz w:val="20"/>
        </w:rPr>
      </w:pPr>
    </w:p>
    <w:p w14:paraId="233910BD" w14:textId="77777777" w:rsidR="007A068F" w:rsidRPr="00571AD5" w:rsidRDefault="007A068F" w:rsidP="00BE040C">
      <w:pPr>
        <w:pStyle w:val="CMT"/>
        <w:spacing w:before="0"/>
        <w:ind w:left="720"/>
        <w:rPr>
          <w:sz w:val="20"/>
        </w:rPr>
      </w:pPr>
      <w:r w:rsidRPr="00571AD5">
        <w:rPr>
          <w:sz w:val="20"/>
        </w:rPr>
        <w:t>Retain profile from options in "Profile" Subparagraph below. Insert others if required.</w:t>
      </w:r>
    </w:p>
    <w:p w14:paraId="5F43E3FF" w14:textId="77777777" w:rsidR="007A068F" w:rsidRPr="00571AD5" w:rsidRDefault="007A068F" w:rsidP="00BE040C">
      <w:pPr>
        <w:pStyle w:val="PR2"/>
        <w:numPr>
          <w:ilvl w:val="0"/>
          <w:numId w:val="0"/>
        </w:numPr>
        <w:ind w:left="720"/>
        <w:rPr>
          <w:sz w:val="20"/>
        </w:rPr>
      </w:pPr>
      <w:r w:rsidRPr="00571AD5">
        <w:rPr>
          <w:sz w:val="20"/>
        </w:rPr>
        <w:t>Profile: [</w:t>
      </w:r>
      <w:r w:rsidRPr="00571AD5">
        <w:rPr>
          <w:b/>
          <w:sz w:val="20"/>
        </w:rPr>
        <w:t>Flat dumbbell with center bulb</w:t>
      </w:r>
      <w:r w:rsidRPr="00571AD5">
        <w:rPr>
          <w:sz w:val="20"/>
        </w:rPr>
        <w:t>] [</w:t>
      </w:r>
      <w:r w:rsidRPr="00571AD5">
        <w:rPr>
          <w:b/>
          <w:sz w:val="20"/>
        </w:rPr>
        <w:t>Flat dumbbell without center bulb</w:t>
      </w:r>
      <w:r w:rsidRPr="00571AD5">
        <w:rPr>
          <w:sz w:val="20"/>
        </w:rPr>
        <w:t>] [</w:t>
      </w:r>
      <w:r w:rsidRPr="00571AD5">
        <w:rPr>
          <w:b/>
          <w:sz w:val="20"/>
        </w:rPr>
        <w:t>Ribbed with center bulb</w:t>
      </w:r>
      <w:r w:rsidRPr="00571AD5">
        <w:rPr>
          <w:sz w:val="20"/>
        </w:rPr>
        <w:t>] [</w:t>
      </w:r>
      <w:r w:rsidRPr="00571AD5">
        <w:rPr>
          <w:b/>
          <w:sz w:val="20"/>
        </w:rPr>
        <w:t>Ribbed without center bulb</w:t>
      </w:r>
      <w:r w:rsidRPr="00571AD5">
        <w:rPr>
          <w:sz w:val="20"/>
        </w:rPr>
        <w:t>] [</w:t>
      </w:r>
      <w:r w:rsidRPr="00571AD5">
        <w:rPr>
          <w:b/>
          <w:sz w:val="20"/>
        </w:rPr>
        <w:t>As indicated</w:t>
      </w:r>
      <w:r w:rsidRPr="00571AD5">
        <w:rPr>
          <w:sz w:val="20"/>
        </w:rPr>
        <w:t>] &lt;</w:t>
      </w:r>
      <w:r w:rsidRPr="00571AD5">
        <w:rPr>
          <w:b/>
          <w:sz w:val="20"/>
        </w:rPr>
        <w:t>Insert profile</w:t>
      </w:r>
      <w:r w:rsidRPr="00571AD5">
        <w:rPr>
          <w:sz w:val="20"/>
        </w:rPr>
        <w:t>&gt;.</w:t>
      </w:r>
    </w:p>
    <w:p w14:paraId="4A8E9676" w14:textId="77777777" w:rsidR="00BE040C" w:rsidRDefault="00BE040C" w:rsidP="00BE040C">
      <w:pPr>
        <w:pStyle w:val="PR2"/>
        <w:numPr>
          <w:ilvl w:val="0"/>
          <w:numId w:val="0"/>
        </w:numPr>
        <w:ind w:left="720"/>
        <w:rPr>
          <w:sz w:val="20"/>
        </w:rPr>
      </w:pPr>
    </w:p>
    <w:p w14:paraId="5B2F0B20" w14:textId="77777777" w:rsidR="007A068F" w:rsidRPr="00571AD5" w:rsidRDefault="007A068F" w:rsidP="00BE040C">
      <w:pPr>
        <w:pStyle w:val="PR2"/>
        <w:numPr>
          <w:ilvl w:val="0"/>
          <w:numId w:val="0"/>
        </w:numPr>
        <w:ind w:left="720"/>
        <w:rPr>
          <w:sz w:val="20"/>
        </w:rPr>
      </w:pPr>
      <w:r w:rsidRPr="00571AD5">
        <w:rPr>
          <w:sz w:val="20"/>
        </w:rPr>
        <w:t>Dimensions: [</w:t>
      </w:r>
      <w:r w:rsidRPr="00571AD5">
        <w:rPr>
          <w:rStyle w:val="IP"/>
          <w:b/>
          <w:sz w:val="20"/>
        </w:rPr>
        <w:t>4 inches by 3/16 inch thick</w:t>
      </w:r>
      <w:r w:rsidRPr="00571AD5">
        <w:rPr>
          <w:sz w:val="20"/>
        </w:rPr>
        <w:t>] [</w:t>
      </w:r>
      <w:r w:rsidRPr="00571AD5">
        <w:rPr>
          <w:rStyle w:val="IP"/>
          <w:b/>
          <w:sz w:val="20"/>
        </w:rPr>
        <w:t>6 inches by 3/8 inch thick</w:t>
      </w:r>
      <w:r w:rsidRPr="00571AD5">
        <w:rPr>
          <w:sz w:val="20"/>
        </w:rPr>
        <w:t>] [</w:t>
      </w:r>
      <w:r w:rsidRPr="00571AD5">
        <w:rPr>
          <w:rStyle w:val="IP"/>
          <w:b/>
          <w:sz w:val="20"/>
        </w:rPr>
        <w:t>9 inches by 3/8 inch thick</w:t>
      </w:r>
      <w:r w:rsidRPr="00571AD5">
        <w:rPr>
          <w:sz w:val="20"/>
        </w:rPr>
        <w:t>] &lt;</w:t>
      </w:r>
      <w:r w:rsidRPr="00571AD5">
        <w:rPr>
          <w:b/>
          <w:sz w:val="20"/>
        </w:rPr>
        <w:t>Insert dimensions</w:t>
      </w:r>
      <w:r w:rsidRPr="00571AD5">
        <w:rPr>
          <w:sz w:val="20"/>
        </w:rPr>
        <w:t xml:space="preserve">&gt;; </w:t>
      </w:r>
      <w:proofErr w:type="spellStart"/>
      <w:r w:rsidRPr="00571AD5">
        <w:rPr>
          <w:sz w:val="20"/>
        </w:rPr>
        <w:t>nontapered</w:t>
      </w:r>
      <w:proofErr w:type="spellEnd"/>
      <w:r w:rsidRPr="00571AD5">
        <w:rPr>
          <w:sz w:val="20"/>
        </w:rPr>
        <w:t>.</w:t>
      </w:r>
    </w:p>
    <w:p w14:paraId="36CAB7CC" w14:textId="77777777" w:rsidR="00BE040C" w:rsidRDefault="00BE040C" w:rsidP="00571AD5">
      <w:pPr>
        <w:pStyle w:val="PR1"/>
        <w:numPr>
          <w:ilvl w:val="0"/>
          <w:numId w:val="0"/>
        </w:numPr>
        <w:spacing w:before="0"/>
        <w:ind w:left="864"/>
        <w:rPr>
          <w:sz w:val="20"/>
        </w:rPr>
      </w:pPr>
    </w:p>
    <w:p w14:paraId="19F9D98A"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Self-Expanding Butyl Strip </w:t>
      </w:r>
      <w:proofErr w:type="spellStart"/>
      <w:r w:rsidRPr="00571AD5">
        <w:rPr>
          <w:sz w:val="20"/>
        </w:rPr>
        <w:t>Waterstops</w:t>
      </w:r>
      <w:proofErr w:type="spellEnd"/>
      <w:r w:rsidRPr="00571AD5">
        <w:rPr>
          <w:sz w:val="20"/>
        </w:rPr>
        <w:t xml:space="preserve">: Manufactured rectangular or trapezoidal strip, butyl rubber with sodium bentonite or other hydrophilic polymers, for adhesive bonding to concrete, </w:t>
      </w:r>
      <w:r w:rsidRPr="00571AD5">
        <w:rPr>
          <w:rStyle w:val="IP"/>
          <w:sz w:val="20"/>
        </w:rPr>
        <w:t>3/4 by 1 inch</w:t>
      </w:r>
      <w:r w:rsidRPr="00571AD5">
        <w:rPr>
          <w:sz w:val="20"/>
        </w:rPr>
        <w:t>.</w:t>
      </w:r>
    </w:p>
    <w:p w14:paraId="211B411A" w14:textId="77777777" w:rsidR="007A068F" w:rsidRPr="00571AD5" w:rsidRDefault="007A068F" w:rsidP="00BE040C">
      <w:pPr>
        <w:pStyle w:val="PR2"/>
        <w:numPr>
          <w:ilvl w:val="0"/>
          <w:numId w:val="0"/>
        </w:numPr>
        <w:tabs>
          <w:tab w:val="left" w:pos="0"/>
        </w:tabs>
        <w:rPr>
          <w:sz w:val="20"/>
        </w:rPr>
      </w:pPr>
    </w:p>
    <w:p w14:paraId="2D9D3E3D"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Self-Expanding Rubber Strip </w:t>
      </w:r>
      <w:proofErr w:type="spellStart"/>
      <w:r w:rsidRPr="00571AD5">
        <w:rPr>
          <w:sz w:val="20"/>
        </w:rPr>
        <w:t>Waterstops</w:t>
      </w:r>
      <w:proofErr w:type="spellEnd"/>
      <w:r w:rsidRPr="00571AD5">
        <w:rPr>
          <w:sz w:val="20"/>
        </w:rPr>
        <w:t xml:space="preserve">: Manufactured rectangular or trapezoidal strip, bentonite-free hydrophilic polymer-modified chloroprene rubber, for adhesive bonding to concrete, </w:t>
      </w:r>
      <w:r w:rsidRPr="00571AD5">
        <w:rPr>
          <w:rStyle w:val="IP"/>
          <w:sz w:val="20"/>
        </w:rPr>
        <w:t>3/8 by 3/4 inch</w:t>
      </w:r>
      <w:r w:rsidRPr="00571AD5">
        <w:rPr>
          <w:sz w:val="20"/>
        </w:rPr>
        <w:t>.</w:t>
      </w:r>
    </w:p>
    <w:p w14:paraId="0469820E" w14:textId="77777777" w:rsidR="007A068F" w:rsidRPr="00571AD5" w:rsidRDefault="007A068F" w:rsidP="00BE040C">
      <w:pPr>
        <w:pStyle w:val="PR2"/>
        <w:numPr>
          <w:ilvl w:val="0"/>
          <w:numId w:val="0"/>
        </w:numPr>
        <w:tabs>
          <w:tab w:val="left" w:pos="0"/>
        </w:tabs>
        <w:rPr>
          <w:sz w:val="20"/>
        </w:rPr>
      </w:pPr>
    </w:p>
    <w:p w14:paraId="5EAF0908" w14:textId="77777777" w:rsidR="007A068F" w:rsidRPr="00BE040C" w:rsidRDefault="007A068F" w:rsidP="00BE040C">
      <w:pPr>
        <w:pStyle w:val="ART"/>
        <w:numPr>
          <w:ilvl w:val="0"/>
          <w:numId w:val="0"/>
        </w:numPr>
        <w:tabs>
          <w:tab w:val="clear" w:pos="864"/>
          <w:tab w:val="left" w:pos="0"/>
        </w:tabs>
        <w:spacing w:before="0"/>
        <w:rPr>
          <w:b/>
          <w:sz w:val="20"/>
        </w:rPr>
      </w:pPr>
      <w:r w:rsidRPr="00BE040C">
        <w:rPr>
          <w:b/>
          <w:sz w:val="20"/>
        </w:rPr>
        <w:lastRenderedPageBreak/>
        <w:t>VAPOR RETARDERS</w:t>
      </w:r>
    </w:p>
    <w:p w14:paraId="7BFA6FB7" w14:textId="77777777" w:rsidR="007A068F" w:rsidRPr="00571AD5" w:rsidRDefault="007A068F" w:rsidP="00BE040C">
      <w:pPr>
        <w:pStyle w:val="CMT"/>
        <w:tabs>
          <w:tab w:val="left" w:pos="0"/>
        </w:tabs>
        <w:spacing w:before="0"/>
        <w:rPr>
          <w:sz w:val="20"/>
        </w:rPr>
      </w:pPr>
      <w:r w:rsidRPr="00571AD5">
        <w:rPr>
          <w:sz w:val="20"/>
        </w:rPr>
        <w:t>Retain one "Sheet Vapor Retarder" Paragraph below if a nonbituminous water vapor retarder is required.</w:t>
      </w:r>
    </w:p>
    <w:p w14:paraId="519CAA54" w14:textId="77777777" w:rsidR="007A068F" w:rsidRPr="00571AD5" w:rsidRDefault="007A068F" w:rsidP="00BE040C">
      <w:pPr>
        <w:pStyle w:val="CMT"/>
        <w:tabs>
          <w:tab w:val="left" w:pos="0"/>
        </w:tabs>
        <w:spacing w:before="0"/>
        <w:rPr>
          <w:sz w:val="20"/>
        </w:rPr>
      </w:pPr>
      <w:r w:rsidRPr="00571AD5">
        <w:rPr>
          <w:sz w:val="20"/>
        </w:rPr>
        <w:t>Retain option and insert water-vapor permeance in first "Sheet Vapor Retarder" Paragraph below if requiring less than the 0.3 perms permitted by ASTM E 1745. See the Evaluations.</w:t>
      </w:r>
    </w:p>
    <w:p w14:paraId="023F3342"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Sheet Vapor Retarder: ASTM E 1745, Class </w:t>
      </w:r>
      <w:proofErr w:type="gramStart"/>
      <w:r w:rsidRPr="00571AD5">
        <w:rPr>
          <w:sz w:val="20"/>
        </w:rPr>
        <w:t>A[</w:t>
      </w:r>
      <w:proofErr w:type="gramEnd"/>
      <w:r w:rsidRPr="00571AD5">
        <w:rPr>
          <w:b/>
          <w:sz w:val="20"/>
        </w:rPr>
        <w:t xml:space="preserve">, except with maximum water-vapor permeance of </w:t>
      </w:r>
      <w:r w:rsidRPr="00571AD5">
        <w:rPr>
          <w:sz w:val="20"/>
        </w:rPr>
        <w:t>&lt;</w:t>
      </w:r>
      <w:r w:rsidRPr="00571AD5">
        <w:rPr>
          <w:b/>
          <w:sz w:val="20"/>
        </w:rPr>
        <w:t>Insert rating</w:t>
      </w:r>
      <w:r w:rsidRPr="00571AD5">
        <w:rPr>
          <w:sz w:val="20"/>
        </w:rPr>
        <w:t>&gt;]. Include manufacturer's recommended adhesive or pressure-sensitive tape.</w:t>
      </w:r>
    </w:p>
    <w:p w14:paraId="4D9E1D2E" w14:textId="77777777" w:rsidR="007A068F" w:rsidRPr="00571AD5" w:rsidRDefault="007A068F" w:rsidP="00BE040C">
      <w:pPr>
        <w:pStyle w:val="PR2"/>
        <w:numPr>
          <w:ilvl w:val="0"/>
          <w:numId w:val="0"/>
        </w:numPr>
        <w:tabs>
          <w:tab w:val="left" w:pos="0"/>
        </w:tabs>
        <w:rPr>
          <w:sz w:val="20"/>
        </w:rPr>
      </w:pPr>
    </w:p>
    <w:p w14:paraId="45D23C03" w14:textId="77777777" w:rsidR="007A068F" w:rsidRPr="00571AD5" w:rsidRDefault="007A068F" w:rsidP="00BE040C">
      <w:pPr>
        <w:pStyle w:val="CMT"/>
        <w:tabs>
          <w:tab w:val="left" w:pos="0"/>
        </w:tabs>
        <w:spacing w:before="0"/>
        <w:rPr>
          <w:sz w:val="20"/>
        </w:rPr>
      </w:pPr>
      <w:r w:rsidRPr="00571AD5">
        <w:rPr>
          <w:sz w:val="20"/>
        </w:rPr>
        <w:t>Retain option and insert water-vapor permeance in first "Sheet Vapor Retarder" Paragraph below if requiring less than the 0.3 perms permitted by ASTM E 1745. See the Evaluations.</w:t>
      </w:r>
    </w:p>
    <w:p w14:paraId="2D5528D1"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Sheet Vapor Retarder: ASTM E 1745, Class </w:t>
      </w:r>
      <w:proofErr w:type="gramStart"/>
      <w:r w:rsidRPr="00571AD5">
        <w:rPr>
          <w:sz w:val="20"/>
        </w:rPr>
        <w:t>B[</w:t>
      </w:r>
      <w:proofErr w:type="gramEnd"/>
      <w:r w:rsidRPr="00571AD5">
        <w:rPr>
          <w:b/>
          <w:sz w:val="20"/>
        </w:rPr>
        <w:t xml:space="preserve">, except with maximum water-vapor permeance of </w:t>
      </w:r>
      <w:r w:rsidRPr="00571AD5">
        <w:rPr>
          <w:sz w:val="20"/>
        </w:rPr>
        <w:t>&lt;</w:t>
      </w:r>
      <w:r w:rsidRPr="00571AD5">
        <w:rPr>
          <w:b/>
          <w:sz w:val="20"/>
        </w:rPr>
        <w:t>Insert rating</w:t>
      </w:r>
      <w:r w:rsidRPr="00571AD5">
        <w:rPr>
          <w:sz w:val="20"/>
        </w:rPr>
        <w:t>&gt;]. Include manufacturer's recommended adhesive or pressure-sensitive tape.</w:t>
      </w:r>
    </w:p>
    <w:p w14:paraId="370B98B7" w14:textId="77777777" w:rsidR="007A068F" w:rsidRPr="00571AD5" w:rsidRDefault="007A068F" w:rsidP="00BE040C">
      <w:pPr>
        <w:pStyle w:val="PR2"/>
        <w:numPr>
          <w:ilvl w:val="0"/>
          <w:numId w:val="0"/>
        </w:numPr>
        <w:tabs>
          <w:tab w:val="left" w:pos="0"/>
        </w:tabs>
        <w:rPr>
          <w:sz w:val="20"/>
        </w:rPr>
      </w:pPr>
    </w:p>
    <w:p w14:paraId="52EE8690" w14:textId="77777777" w:rsidR="007A068F" w:rsidRPr="00571AD5" w:rsidRDefault="007A068F" w:rsidP="00BE040C">
      <w:pPr>
        <w:pStyle w:val="CMT"/>
        <w:tabs>
          <w:tab w:val="left" w:pos="0"/>
        </w:tabs>
        <w:spacing w:before="0"/>
        <w:rPr>
          <w:sz w:val="20"/>
        </w:rPr>
      </w:pPr>
      <w:r w:rsidRPr="00571AD5">
        <w:rPr>
          <w:sz w:val="20"/>
        </w:rPr>
        <w:t>Retain option and insert water-vapor permeance in first "Sheet Vapor Retarder" Paragraph below if requiring less than the 0.3 perms permitted by ASTM E 1745. See the Evaluations.</w:t>
      </w:r>
    </w:p>
    <w:p w14:paraId="23AD133D"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Sheet Vapor Retarder: ASTM E 1745, Class </w:t>
      </w:r>
      <w:proofErr w:type="gramStart"/>
      <w:r w:rsidRPr="00571AD5">
        <w:rPr>
          <w:sz w:val="20"/>
        </w:rPr>
        <w:t>C[</w:t>
      </w:r>
      <w:proofErr w:type="gramEnd"/>
      <w:r w:rsidRPr="00571AD5">
        <w:rPr>
          <w:b/>
          <w:sz w:val="20"/>
        </w:rPr>
        <w:t xml:space="preserve">, except with maximum water-vapor permeance of </w:t>
      </w:r>
      <w:r w:rsidRPr="00571AD5">
        <w:rPr>
          <w:sz w:val="20"/>
        </w:rPr>
        <w:t>&lt;</w:t>
      </w:r>
      <w:r w:rsidRPr="00571AD5">
        <w:rPr>
          <w:b/>
          <w:sz w:val="20"/>
        </w:rPr>
        <w:t>Insert rating</w:t>
      </w:r>
      <w:r w:rsidRPr="00571AD5">
        <w:rPr>
          <w:sz w:val="20"/>
        </w:rPr>
        <w:t>&gt;]. Include manufacturer's recommended adhesive or pressure-sensitive joint tape.</w:t>
      </w:r>
    </w:p>
    <w:p w14:paraId="41C7C53B" w14:textId="77777777" w:rsidR="00BE040C" w:rsidRDefault="00BE040C" w:rsidP="00BE040C">
      <w:pPr>
        <w:pStyle w:val="CMT"/>
        <w:tabs>
          <w:tab w:val="left" w:pos="0"/>
        </w:tabs>
        <w:spacing w:before="0"/>
        <w:rPr>
          <w:vanish w:val="0"/>
          <w:sz w:val="20"/>
        </w:rPr>
      </w:pPr>
    </w:p>
    <w:p w14:paraId="27E63982" w14:textId="77777777" w:rsidR="007A068F" w:rsidRPr="00571AD5" w:rsidRDefault="007A068F" w:rsidP="00BE040C">
      <w:pPr>
        <w:pStyle w:val="CMT"/>
        <w:tabs>
          <w:tab w:val="left" w:pos="0"/>
        </w:tabs>
        <w:spacing w:before="0"/>
        <w:rPr>
          <w:sz w:val="20"/>
        </w:rPr>
      </w:pPr>
      <w:r w:rsidRPr="00571AD5">
        <w:rPr>
          <w:sz w:val="20"/>
        </w:rPr>
        <w:t>Retain "Sheet Vapor Retarder" Paragraph below if generic polyethylene, rather than compliance with ASTM E 1745, is permitted.</w:t>
      </w:r>
    </w:p>
    <w:p w14:paraId="4638F83C"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Sheet Vapor Retarder: Polyethylene sheet, ASTM D 4397, not less than </w:t>
      </w:r>
      <w:r w:rsidRPr="00571AD5">
        <w:rPr>
          <w:rStyle w:val="IP"/>
          <w:sz w:val="20"/>
        </w:rPr>
        <w:t>10 mils</w:t>
      </w:r>
      <w:r w:rsidRPr="00571AD5">
        <w:rPr>
          <w:sz w:val="20"/>
        </w:rPr>
        <w:t xml:space="preserve"> thick.</w:t>
      </w:r>
    </w:p>
    <w:p w14:paraId="1297DEA1" w14:textId="77777777" w:rsidR="00BE040C" w:rsidRDefault="00BE040C" w:rsidP="00BE040C">
      <w:pPr>
        <w:pStyle w:val="CMT"/>
        <w:tabs>
          <w:tab w:val="left" w:pos="0"/>
        </w:tabs>
        <w:spacing w:before="0"/>
        <w:rPr>
          <w:vanish w:val="0"/>
          <w:sz w:val="20"/>
        </w:rPr>
      </w:pPr>
    </w:p>
    <w:p w14:paraId="67448F3E" w14:textId="77777777" w:rsidR="007A068F" w:rsidRPr="00571AD5" w:rsidRDefault="007A068F" w:rsidP="00BE040C">
      <w:pPr>
        <w:pStyle w:val="CMT"/>
        <w:tabs>
          <w:tab w:val="left" w:pos="0"/>
        </w:tabs>
        <w:spacing w:before="0"/>
        <w:rPr>
          <w:sz w:val="20"/>
        </w:rPr>
      </w:pPr>
      <w:r w:rsidRPr="00571AD5">
        <w:rPr>
          <w:sz w:val="20"/>
        </w:rPr>
        <w:t>Retain "Bituminous Vapor Retarder" Paragraph below if bituminous vapor retarder is required.</w:t>
      </w:r>
    </w:p>
    <w:p w14:paraId="4C3825AC"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Bituminous Vapor Retarder: </w:t>
      </w:r>
      <w:r w:rsidRPr="00571AD5">
        <w:rPr>
          <w:rStyle w:val="IP"/>
          <w:sz w:val="20"/>
        </w:rPr>
        <w:t>110-mil-</w:t>
      </w:r>
      <w:r w:rsidRPr="00571AD5">
        <w:rPr>
          <w:sz w:val="20"/>
        </w:rPr>
        <w:t xml:space="preserve"> thick, semiflexible, seven-ply sheet membrane consisting of reinforced core and carrier sheet with fortified asphalt layers, protective </w:t>
      </w:r>
      <w:proofErr w:type="spellStart"/>
      <w:r w:rsidRPr="00571AD5">
        <w:rPr>
          <w:sz w:val="20"/>
        </w:rPr>
        <w:t>weathercoating</w:t>
      </w:r>
      <w:proofErr w:type="spellEnd"/>
      <w:r w:rsidRPr="00571AD5">
        <w:rPr>
          <w:sz w:val="20"/>
        </w:rPr>
        <w:t>, and removable plastic release liner. Furnish manufacturer's accessories, including bonding asphalt, pointing mastics, and self-adhering joint tape.</w:t>
      </w:r>
    </w:p>
    <w:p w14:paraId="210A23C2" w14:textId="77777777" w:rsidR="007A068F" w:rsidRPr="00571AD5" w:rsidRDefault="007A068F" w:rsidP="00571AD5">
      <w:pPr>
        <w:pStyle w:val="PR2"/>
        <w:numPr>
          <w:ilvl w:val="0"/>
          <w:numId w:val="0"/>
        </w:numPr>
        <w:ind w:left="1440"/>
        <w:rPr>
          <w:sz w:val="20"/>
        </w:rPr>
      </w:pPr>
    </w:p>
    <w:p w14:paraId="1D0A8F03" w14:textId="77777777" w:rsidR="007A068F" w:rsidRPr="00571AD5" w:rsidRDefault="007A068F" w:rsidP="00BE040C">
      <w:pPr>
        <w:pStyle w:val="PR2"/>
        <w:numPr>
          <w:ilvl w:val="0"/>
          <w:numId w:val="0"/>
        </w:numPr>
        <w:tabs>
          <w:tab w:val="clear" w:pos="1440"/>
          <w:tab w:val="left" w:pos="720"/>
        </w:tabs>
        <w:ind w:left="720"/>
        <w:rPr>
          <w:sz w:val="20"/>
        </w:rPr>
      </w:pPr>
      <w:r w:rsidRPr="00571AD5">
        <w:rPr>
          <w:sz w:val="20"/>
        </w:rPr>
        <w:t xml:space="preserve">Water-Vapor Permeance: </w:t>
      </w:r>
      <w:r w:rsidRPr="00571AD5">
        <w:rPr>
          <w:rStyle w:val="IP"/>
          <w:sz w:val="20"/>
        </w:rPr>
        <w:t>0.0011 grains/h x sq. ft. x inches Hg</w:t>
      </w:r>
      <w:r w:rsidRPr="00571AD5">
        <w:rPr>
          <w:sz w:val="20"/>
        </w:rPr>
        <w:t>; ASTM E 154.</w:t>
      </w:r>
    </w:p>
    <w:p w14:paraId="391D2F25" w14:textId="77777777" w:rsidR="007A068F" w:rsidRPr="00571AD5" w:rsidRDefault="007A068F" w:rsidP="00BE040C">
      <w:pPr>
        <w:pStyle w:val="PR2"/>
        <w:numPr>
          <w:ilvl w:val="0"/>
          <w:numId w:val="0"/>
        </w:numPr>
        <w:tabs>
          <w:tab w:val="clear" w:pos="1440"/>
          <w:tab w:val="left" w:pos="720"/>
        </w:tabs>
        <w:ind w:left="720"/>
        <w:rPr>
          <w:sz w:val="20"/>
        </w:rPr>
      </w:pPr>
      <w:r w:rsidRPr="00571AD5">
        <w:rPr>
          <w:sz w:val="20"/>
        </w:rPr>
        <w:t xml:space="preserve">Tensile Strength: </w:t>
      </w:r>
      <w:r w:rsidRPr="00571AD5">
        <w:rPr>
          <w:rStyle w:val="IP"/>
          <w:sz w:val="20"/>
        </w:rPr>
        <w:t>140 lbf/inch</w:t>
      </w:r>
      <w:r w:rsidRPr="00571AD5">
        <w:rPr>
          <w:sz w:val="20"/>
        </w:rPr>
        <w:t>; ASTM E 154.</w:t>
      </w:r>
    </w:p>
    <w:p w14:paraId="2FA67C1A" w14:textId="77777777" w:rsidR="007A068F" w:rsidRPr="00571AD5" w:rsidRDefault="007A068F" w:rsidP="00BE040C">
      <w:pPr>
        <w:pStyle w:val="PR2"/>
        <w:numPr>
          <w:ilvl w:val="0"/>
          <w:numId w:val="0"/>
        </w:numPr>
        <w:tabs>
          <w:tab w:val="clear" w:pos="1440"/>
          <w:tab w:val="left" w:pos="720"/>
        </w:tabs>
        <w:ind w:left="720"/>
        <w:rPr>
          <w:sz w:val="20"/>
        </w:rPr>
      </w:pPr>
      <w:r w:rsidRPr="00571AD5">
        <w:rPr>
          <w:sz w:val="20"/>
        </w:rPr>
        <w:t xml:space="preserve">Puncture Resistance: </w:t>
      </w:r>
      <w:r w:rsidRPr="00571AD5">
        <w:rPr>
          <w:rStyle w:val="IP"/>
          <w:sz w:val="20"/>
        </w:rPr>
        <w:t xml:space="preserve">90 </w:t>
      </w:r>
      <w:proofErr w:type="gramStart"/>
      <w:r w:rsidRPr="00571AD5">
        <w:rPr>
          <w:rStyle w:val="IP"/>
          <w:sz w:val="20"/>
        </w:rPr>
        <w:t>lbf</w:t>
      </w:r>
      <w:r w:rsidRPr="00571AD5">
        <w:rPr>
          <w:rStyle w:val="SI"/>
          <w:sz w:val="20"/>
        </w:rPr>
        <w:t xml:space="preserve"> </w:t>
      </w:r>
      <w:r w:rsidRPr="00571AD5">
        <w:rPr>
          <w:sz w:val="20"/>
        </w:rPr>
        <w:t>;</w:t>
      </w:r>
      <w:proofErr w:type="gramEnd"/>
      <w:r w:rsidRPr="00571AD5">
        <w:rPr>
          <w:sz w:val="20"/>
        </w:rPr>
        <w:t xml:space="preserve"> ASTM E 154.</w:t>
      </w:r>
    </w:p>
    <w:p w14:paraId="20F3CD3C" w14:textId="77777777" w:rsidR="00BE040C" w:rsidRDefault="00D31D29" w:rsidP="00BE040C">
      <w:pPr>
        <w:pStyle w:val="ART"/>
        <w:numPr>
          <w:ilvl w:val="0"/>
          <w:numId w:val="0"/>
        </w:numPr>
        <w:tabs>
          <w:tab w:val="clear" w:pos="864"/>
          <w:tab w:val="left" w:pos="0"/>
        </w:tabs>
        <w:spacing w:before="0"/>
        <w:rPr>
          <w:sz w:val="20"/>
        </w:rPr>
      </w:pPr>
      <w:r>
        <w:rPr>
          <w:sz w:val="20"/>
        </w:rPr>
        <w:t>MOISTURE METER</w:t>
      </w:r>
    </w:p>
    <w:p w14:paraId="44153DD4" w14:textId="77777777" w:rsidR="00D31D29" w:rsidRDefault="00D31D29" w:rsidP="00BE040C">
      <w:pPr>
        <w:pStyle w:val="ART"/>
        <w:numPr>
          <w:ilvl w:val="0"/>
          <w:numId w:val="0"/>
        </w:numPr>
        <w:tabs>
          <w:tab w:val="clear" w:pos="864"/>
          <w:tab w:val="left" w:pos="0"/>
        </w:tabs>
        <w:spacing w:before="0"/>
        <w:rPr>
          <w:b/>
          <w:sz w:val="20"/>
        </w:rPr>
      </w:pPr>
    </w:p>
    <w:p w14:paraId="7DF1CF58" w14:textId="77777777" w:rsidR="007A068F" w:rsidRPr="00BE040C" w:rsidRDefault="007A068F" w:rsidP="00BE040C">
      <w:pPr>
        <w:pStyle w:val="ART"/>
        <w:numPr>
          <w:ilvl w:val="0"/>
          <w:numId w:val="0"/>
        </w:numPr>
        <w:tabs>
          <w:tab w:val="clear" w:pos="864"/>
          <w:tab w:val="left" w:pos="0"/>
        </w:tabs>
        <w:spacing w:before="0"/>
        <w:rPr>
          <w:b/>
          <w:sz w:val="20"/>
        </w:rPr>
      </w:pPr>
      <w:r w:rsidRPr="00BE040C">
        <w:rPr>
          <w:b/>
          <w:sz w:val="20"/>
        </w:rPr>
        <w:t>FLOOR AND SLAB TREATMENTS</w:t>
      </w:r>
    </w:p>
    <w:p w14:paraId="40AC614C" w14:textId="77777777" w:rsidR="007A068F" w:rsidRPr="00571AD5" w:rsidRDefault="007A068F" w:rsidP="00BE040C">
      <w:pPr>
        <w:pStyle w:val="CMT"/>
        <w:tabs>
          <w:tab w:val="left" w:pos="0"/>
        </w:tabs>
        <w:spacing w:before="0"/>
        <w:rPr>
          <w:sz w:val="20"/>
        </w:rPr>
      </w:pPr>
      <w:r w:rsidRPr="00571AD5">
        <w:rPr>
          <w:sz w:val="20"/>
        </w:rPr>
        <w:t>Retain this article if one or more floor and slab treatments are required.</w:t>
      </w:r>
    </w:p>
    <w:p w14:paraId="301D840A"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Slip-Resistive Emery Aggregate Finish: Factory-graded, packaged, rustproof, </w:t>
      </w:r>
      <w:proofErr w:type="spellStart"/>
      <w:r w:rsidRPr="00571AD5">
        <w:rPr>
          <w:sz w:val="20"/>
        </w:rPr>
        <w:t>nonglazing</w:t>
      </w:r>
      <w:proofErr w:type="spellEnd"/>
      <w:r w:rsidRPr="00571AD5">
        <w:rPr>
          <w:sz w:val="20"/>
        </w:rPr>
        <w:t>, abrasive, crushed emery aggregate containing not less than 50 percent aluminum oxide and not less than 20 percent ferric oxide; unaffected by freezing, moisture, and cleaning materials with 100 percent passing [</w:t>
      </w:r>
      <w:r w:rsidRPr="00571AD5">
        <w:rPr>
          <w:rStyle w:val="IP"/>
          <w:b/>
          <w:sz w:val="20"/>
        </w:rPr>
        <w:t>3/8-inch</w:t>
      </w:r>
      <w:r w:rsidRPr="00571AD5">
        <w:rPr>
          <w:sz w:val="20"/>
        </w:rPr>
        <w:t>] [</w:t>
      </w:r>
      <w:r w:rsidRPr="00571AD5">
        <w:rPr>
          <w:rStyle w:val="IP"/>
          <w:b/>
          <w:sz w:val="20"/>
        </w:rPr>
        <w:t>No. 4</w:t>
      </w:r>
      <w:r w:rsidRPr="00571AD5">
        <w:rPr>
          <w:sz w:val="20"/>
        </w:rPr>
        <w:t>] [</w:t>
      </w:r>
      <w:r w:rsidRPr="00571AD5">
        <w:rPr>
          <w:rStyle w:val="IP"/>
          <w:b/>
          <w:sz w:val="20"/>
        </w:rPr>
        <w:t>No. 8</w:t>
      </w:r>
      <w:r w:rsidRPr="00571AD5">
        <w:rPr>
          <w:rStyle w:val="SI"/>
          <w:b/>
          <w:sz w:val="20"/>
        </w:rPr>
        <w:t xml:space="preserve"> </w:t>
      </w:r>
      <w:r w:rsidRPr="00571AD5">
        <w:rPr>
          <w:sz w:val="20"/>
        </w:rPr>
        <w:t>] &lt;</w:t>
      </w:r>
      <w:r w:rsidRPr="00571AD5">
        <w:rPr>
          <w:b/>
          <w:sz w:val="20"/>
        </w:rPr>
        <w:t>Insert size or gradation</w:t>
      </w:r>
      <w:r w:rsidRPr="00571AD5">
        <w:rPr>
          <w:sz w:val="20"/>
        </w:rPr>
        <w:t>&gt; sieve.</w:t>
      </w:r>
    </w:p>
    <w:p w14:paraId="775F4EE4" w14:textId="77777777" w:rsidR="007A068F" w:rsidRPr="00571AD5" w:rsidRDefault="007A068F" w:rsidP="00571AD5">
      <w:pPr>
        <w:pStyle w:val="PR2"/>
        <w:numPr>
          <w:ilvl w:val="0"/>
          <w:numId w:val="0"/>
        </w:numPr>
        <w:ind w:left="1440"/>
        <w:rPr>
          <w:sz w:val="20"/>
        </w:rPr>
      </w:pPr>
    </w:p>
    <w:p w14:paraId="1E628A2D"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Slip-Resistive Aluminum Granule Finish: Factory-graded, packaged, rustproof, </w:t>
      </w:r>
      <w:proofErr w:type="spellStart"/>
      <w:r w:rsidRPr="00571AD5">
        <w:rPr>
          <w:sz w:val="20"/>
        </w:rPr>
        <w:t>nonglazing</w:t>
      </w:r>
      <w:proofErr w:type="spellEnd"/>
      <w:r w:rsidRPr="00571AD5">
        <w:rPr>
          <w:sz w:val="20"/>
        </w:rPr>
        <w:t>, abrasive aggregate of not less than 95 percent fused aluminum-oxide granules.</w:t>
      </w:r>
    </w:p>
    <w:p w14:paraId="455B91E0" w14:textId="77777777" w:rsidR="007A068F" w:rsidRPr="00571AD5" w:rsidRDefault="007A068F" w:rsidP="00BE040C">
      <w:pPr>
        <w:pStyle w:val="PR2"/>
        <w:numPr>
          <w:ilvl w:val="0"/>
          <w:numId w:val="0"/>
        </w:numPr>
        <w:tabs>
          <w:tab w:val="left" w:pos="0"/>
        </w:tabs>
        <w:rPr>
          <w:sz w:val="20"/>
        </w:rPr>
      </w:pPr>
    </w:p>
    <w:p w14:paraId="64F81AAF"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Emery Dry-Shake Floor Hardener: [</w:t>
      </w:r>
      <w:r w:rsidRPr="00571AD5">
        <w:rPr>
          <w:b/>
          <w:sz w:val="20"/>
        </w:rPr>
        <w:t>Pigmented</w:t>
      </w:r>
      <w:r w:rsidRPr="00571AD5">
        <w:rPr>
          <w:sz w:val="20"/>
        </w:rPr>
        <w:t>] [</w:t>
      </w:r>
      <w:r w:rsidRPr="00571AD5">
        <w:rPr>
          <w:b/>
          <w:sz w:val="20"/>
        </w:rPr>
        <w:t>Unpigmented</w:t>
      </w:r>
      <w:r w:rsidRPr="00571AD5">
        <w:rPr>
          <w:sz w:val="20"/>
        </w:rPr>
        <w:t xml:space="preserve">], factory-packaged, dry combination of </w:t>
      </w:r>
      <w:proofErr w:type="spellStart"/>
      <w:r w:rsidRPr="00571AD5">
        <w:rPr>
          <w:sz w:val="20"/>
        </w:rPr>
        <w:t>portland</w:t>
      </w:r>
      <w:proofErr w:type="spellEnd"/>
      <w:r w:rsidRPr="00571AD5">
        <w:rPr>
          <w:sz w:val="20"/>
        </w:rPr>
        <w:t xml:space="preserve"> cement, graded emery aggregate, and plasticizing admixture; with emery aggregate consisting of no less than 60 percent of total aggregate content.</w:t>
      </w:r>
    </w:p>
    <w:p w14:paraId="1D24A363" w14:textId="77777777" w:rsidR="00BE040C" w:rsidRDefault="00BE040C" w:rsidP="00BE040C">
      <w:pPr>
        <w:pStyle w:val="CMT"/>
        <w:tabs>
          <w:tab w:val="left" w:pos="720"/>
        </w:tabs>
        <w:spacing w:before="0"/>
        <w:ind w:left="720"/>
        <w:rPr>
          <w:vanish w:val="0"/>
          <w:sz w:val="20"/>
        </w:rPr>
      </w:pPr>
    </w:p>
    <w:p w14:paraId="219CD174" w14:textId="77777777" w:rsidR="007A068F" w:rsidRPr="00571AD5" w:rsidRDefault="007A068F" w:rsidP="00BE040C">
      <w:pPr>
        <w:pStyle w:val="CMT"/>
        <w:tabs>
          <w:tab w:val="left" w:pos="720"/>
        </w:tabs>
        <w:spacing w:before="0"/>
        <w:ind w:left="720"/>
        <w:rPr>
          <w:sz w:val="20"/>
        </w:rPr>
      </w:pPr>
      <w:r w:rsidRPr="00571AD5">
        <w:rPr>
          <w:sz w:val="20"/>
        </w:rPr>
        <w:t>Retain one of three options in "Color" Subparagraph below if retaining first option in "Emery Dry-Shake Floor Hardener" Paragraph above.</w:t>
      </w:r>
    </w:p>
    <w:p w14:paraId="181C035E" w14:textId="77777777" w:rsidR="007A068F" w:rsidRPr="00571AD5" w:rsidRDefault="007A068F" w:rsidP="00BE040C">
      <w:pPr>
        <w:pStyle w:val="PR2"/>
        <w:numPr>
          <w:ilvl w:val="0"/>
          <w:numId w:val="0"/>
        </w:numPr>
        <w:tabs>
          <w:tab w:val="left" w:pos="720"/>
        </w:tabs>
        <w:ind w:left="720"/>
        <w:rPr>
          <w:sz w:val="20"/>
        </w:rPr>
      </w:pPr>
      <w:r w:rsidRPr="00571AD5">
        <w:rPr>
          <w:sz w:val="20"/>
        </w:rPr>
        <w:t>Color: [</w:t>
      </w:r>
      <w:r w:rsidRPr="00571AD5">
        <w:rPr>
          <w:b/>
          <w:sz w:val="20"/>
        </w:rPr>
        <w:t>As indicated by manufacturer's designation</w:t>
      </w:r>
      <w:r w:rsidRPr="00571AD5">
        <w:rPr>
          <w:sz w:val="20"/>
        </w:rPr>
        <w:t>] [</w:t>
      </w:r>
      <w:r w:rsidRPr="00571AD5">
        <w:rPr>
          <w:b/>
          <w:sz w:val="20"/>
        </w:rPr>
        <w:t>Match Architect's sample</w:t>
      </w:r>
      <w:r w:rsidRPr="00571AD5">
        <w:rPr>
          <w:sz w:val="20"/>
        </w:rPr>
        <w:t>] [</w:t>
      </w:r>
      <w:r w:rsidRPr="00571AD5">
        <w:rPr>
          <w:b/>
          <w:sz w:val="20"/>
        </w:rPr>
        <w:t>As selected by Architect from manufacturer's full range</w:t>
      </w:r>
      <w:r w:rsidRPr="00571AD5">
        <w:rPr>
          <w:sz w:val="20"/>
        </w:rPr>
        <w:t>].</w:t>
      </w:r>
    </w:p>
    <w:p w14:paraId="05B9F7C8" w14:textId="77777777" w:rsidR="00BE040C" w:rsidRDefault="00BE040C" w:rsidP="00BE040C">
      <w:pPr>
        <w:pStyle w:val="PR1"/>
        <w:numPr>
          <w:ilvl w:val="0"/>
          <w:numId w:val="0"/>
        </w:numPr>
        <w:tabs>
          <w:tab w:val="clear" w:pos="864"/>
          <w:tab w:val="left" w:pos="0"/>
        </w:tabs>
        <w:spacing w:before="0"/>
        <w:rPr>
          <w:sz w:val="20"/>
        </w:rPr>
      </w:pPr>
    </w:p>
    <w:p w14:paraId="4A6363D6"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Metallic Dry-Shake Floor Hardener: [</w:t>
      </w:r>
      <w:r w:rsidRPr="00571AD5">
        <w:rPr>
          <w:b/>
          <w:sz w:val="20"/>
        </w:rPr>
        <w:t>Pigmented</w:t>
      </w:r>
      <w:r w:rsidRPr="00571AD5">
        <w:rPr>
          <w:sz w:val="20"/>
        </w:rPr>
        <w:t>] [</w:t>
      </w:r>
      <w:r w:rsidRPr="00571AD5">
        <w:rPr>
          <w:b/>
          <w:sz w:val="20"/>
        </w:rPr>
        <w:t>Unpigmented</w:t>
      </w:r>
      <w:r w:rsidRPr="00571AD5">
        <w:rPr>
          <w:sz w:val="20"/>
        </w:rPr>
        <w:t xml:space="preserve">], factory-packaged, dry combination of </w:t>
      </w:r>
      <w:proofErr w:type="spellStart"/>
      <w:r w:rsidRPr="00571AD5">
        <w:rPr>
          <w:sz w:val="20"/>
        </w:rPr>
        <w:t>portland</w:t>
      </w:r>
      <w:proofErr w:type="spellEnd"/>
      <w:r w:rsidRPr="00571AD5">
        <w:rPr>
          <w:sz w:val="20"/>
        </w:rPr>
        <w:t xml:space="preserve"> cement, graded metallic aggregate, rust inhibitors, and plasticizing admixture; with metallic aggregate consisting of no less than 65 percent of total aggregate content.</w:t>
      </w:r>
    </w:p>
    <w:p w14:paraId="61F9DAB6" w14:textId="77777777" w:rsidR="00BE040C" w:rsidRDefault="00BE040C" w:rsidP="00BE040C">
      <w:pPr>
        <w:pStyle w:val="CMT"/>
        <w:tabs>
          <w:tab w:val="left" w:pos="720"/>
        </w:tabs>
        <w:spacing w:before="0"/>
        <w:ind w:left="720"/>
        <w:rPr>
          <w:vanish w:val="0"/>
          <w:sz w:val="20"/>
        </w:rPr>
      </w:pPr>
    </w:p>
    <w:p w14:paraId="49486D61" w14:textId="77777777" w:rsidR="007A068F" w:rsidRPr="00571AD5" w:rsidRDefault="007A068F" w:rsidP="00BE040C">
      <w:pPr>
        <w:pStyle w:val="CMT"/>
        <w:tabs>
          <w:tab w:val="left" w:pos="720"/>
        </w:tabs>
        <w:spacing w:before="0"/>
        <w:ind w:left="720"/>
        <w:rPr>
          <w:sz w:val="20"/>
        </w:rPr>
      </w:pPr>
      <w:r w:rsidRPr="00571AD5">
        <w:rPr>
          <w:sz w:val="20"/>
        </w:rPr>
        <w:t>Retain one of three options in "Color" Subparagraph below if retaining first option in "Metallic Dry-Shake Floor Hardener" Paragraph above.</w:t>
      </w:r>
    </w:p>
    <w:p w14:paraId="7A990657" w14:textId="77777777" w:rsidR="007A068F" w:rsidRPr="00571AD5" w:rsidRDefault="007A068F" w:rsidP="00BE040C">
      <w:pPr>
        <w:pStyle w:val="PR2"/>
        <w:numPr>
          <w:ilvl w:val="0"/>
          <w:numId w:val="0"/>
        </w:numPr>
        <w:tabs>
          <w:tab w:val="left" w:pos="720"/>
        </w:tabs>
        <w:ind w:left="720"/>
        <w:rPr>
          <w:sz w:val="20"/>
        </w:rPr>
      </w:pPr>
      <w:r w:rsidRPr="00571AD5">
        <w:rPr>
          <w:sz w:val="20"/>
        </w:rPr>
        <w:t>Color: [</w:t>
      </w:r>
      <w:r w:rsidRPr="00571AD5">
        <w:rPr>
          <w:b/>
          <w:sz w:val="20"/>
        </w:rPr>
        <w:t>As indicated by manufacturer's designation</w:t>
      </w:r>
      <w:r w:rsidRPr="00571AD5">
        <w:rPr>
          <w:sz w:val="20"/>
        </w:rPr>
        <w:t>] [</w:t>
      </w:r>
      <w:r w:rsidRPr="00571AD5">
        <w:rPr>
          <w:b/>
          <w:sz w:val="20"/>
        </w:rPr>
        <w:t>Match Architect's sample</w:t>
      </w:r>
      <w:r w:rsidRPr="00571AD5">
        <w:rPr>
          <w:sz w:val="20"/>
        </w:rPr>
        <w:t>] [</w:t>
      </w:r>
      <w:r w:rsidRPr="00571AD5">
        <w:rPr>
          <w:b/>
          <w:sz w:val="20"/>
        </w:rPr>
        <w:t>As selected by Architect from manufacturer's full range</w:t>
      </w:r>
      <w:r w:rsidRPr="00571AD5">
        <w:rPr>
          <w:sz w:val="20"/>
        </w:rPr>
        <w:t>].</w:t>
      </w:r>
    </w:p>
    <w:p w14:paraId="5B952B38" w14:textId="77777777" w:rsidR="00BE040C" w:rsidRDefault="00BE040C" w:rsidP="00BE040C">
      <w:pPr>
        <w:pStyle w:val="CMT"/>
        <w:tabs>
          <w:tab w:val="left" w:pos="0"/>
        </w:tabs>
        <w:spacing w:before="0"/>
        <w:rPr>
          <w:vanish w:val="0"/>
          <w:sz w:val="20"/>
        </w:rPr>
      </w:pPr>
    </w:p>
    <w:p w14:paraId="04A7E7AD" w14:textId="77777777" w:rsidR="007A068F" w:rsidRPr="00571AD5" w:rsidRDefault="007A068F" w:rsidP="00BE040C">
      <w:pPr>
        <w:pStyle w:val="CMT"/>
        <w:tabs>
          <w:tab w:val="left" w:pos="0"/>
        </w:tabs>
        <w:spacing w:before="0"/>
        <w:rPr>
          <w:sz w:val="20"/>
        </w:rPr>
      </w:pPr>
      <w:r w:rsidRPr="00571AD5">
        <w:rPr>
          <w:sz w:val="20"/>
        </w:rPr>
        <w:t>Retain "Unpigmented Mineral Dry-Shake Floor Hardener" Paragraph below if unpigmented mineral dry-shake floor hardeners are required. Verify suitability with manufacturer if air content of concrete exceeds 3 percent.</w:t>
      </w:r>
    </w:p>
    <w:p w14:paraId="386F93A4"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Unpigmented Mineral Dry-Shake Floor Hardener: Factory-packaged dry combination of </w:t>
      </w:r>
      <w:proofErr w:type="spellStart"/>
      <w:r w:rsidRPr="00571AD5">
        <w:rPr>
          <w:sz w:val="20"/>
        </w:rPr>
        <w:t>portland</w:t>
      </w:r>
      <w:proofErr w:type="spellEnd"/>
      <w:r w:rsidRPr="00571AD5">
        <w:rPr>
          <w:sz w:val="20"/>
        </w:rPr>
        <w:t xml:space="preserve"> cement, graded quartz aggregate, and plasticizing admixture.</w:t>
      </w:r>
    </w:p>
    <w:p w14:paraId="2B7FD278" w14:textId="77777777" w:rsidR="007A068F" w:rsidRPr="00571AD5" w:rsidRDefault="007A068F" w:rsidP="00BE040C">
      <w:pPr>
        <w:pStyle w:val="PR2"/>
        <w:numPr>
          <w:ilvl w:val="0"/>
          <w:numId w:val="0"/>
        </w:numPr>
        <w:tabs>
          <w:tab w:val="left" w:pos="0"/>
        </w:tabs>
        <w:rPr>
          <w:sz w:val="20"/>
        </w:rPr>
      </w:pPr>
    </w:p>
    <w:p w14:paraId="61BA21E7" w14:textId="77777777" w:rsidR="007A068F" w:rsidRPr="00571AD5" w:rsidRDefault="007A068F" w:rsidP="00BE040C">
      <w:pPr>
        <w:pStyle w:val="CMT"/>
        <w:tabs>
          <w:tab w:val="left" w:pos="0"/>
        </w:tabs>
        <w:spacing w:before="0"/>
        <w:rPr>
          <w:sz w:val="20"/>
        </w:rPr>
      </w:pPr>
      <w:r w:rsidRPr="00571AD5">
        <w:rPr>
          <w:sz w:val="20"/>
        </w:rPr>
        <w:t>Retain "Pigmented Mineral Dry-Shake Floor Hardener" Paragraph below if pigmented mineral dry-shake floor hardeners are required. Verify suitability with manufacturer if air content of concrete exceeds 3 percent.</w:t>
      </w:r>
    </w:p>
    <w:p w14:paraId="3CB392BB"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Pigmented Mineral Dry-Shake Floor Hardener: Factory-packaged, dry combination of </w:t>
      </w:r>
      <w:proofErr w:type="spellStart"/>
      <w:r w:rsidRPr="00571AD5">
        <w:rPr>
          <w:sz w:val="20"/>
        </w:rPr>
        <w:t>portland</w:t>
      </w:r>
      <w:proofErr w:type="spellEnd"/>
      <w:r w:rsidRPr="00571AD5">
        <w:rPr>
          <w:sz w:val="20"/>
        </w:rPr>
        <w:t xml:space="preserve"> cement, graded quartz aggregate, color pigments, and plasticizing admixture. Use color pigments that are finely ground, nonfading mineral oxides </w:t>
      </w:r>
      <w:proofErr w:type="spellStart"/>
      <w:r w:rsidRPr="00571AD5">
        <w:rPr>
          <w:sz w:val="20"/>
        </w:rPr>
        <w:t>interground</w:t>
      </w:r>
      <w:proofErr w:type="spellEnd"/>
      <w:r w:rsidRPr="00571AD5">
        <w:rPr>
          <w:sz w:val="20"/>
        </w:rPr>
        <w:t xml:space="preserve"> with cement.</w:t>
      </w:r>
    </w:p>
    <w:p w14:paraId="5010D46B" w14:textId="77777777" w:rsidR="007A068F" w:rsidRPr="00571AD5" w:rsidRDefault="007A068F" w:rsidP="00BE040C">
      <w:pPr>
        <w:pStyle w:val="PR2"/>
        <w:numPr>
          <w:ilvl w:val="0"/>
          <w:numId w:val="0"/>
        </w:numPr>
        <w:tabs>
          <w:tab w:val="left" w:pos="0"/>
        </w:tabs>
        <w:rPr>
          <w:sz w:val="20"/>
        </w:rPr>
      </w:pPr>
    </w:p>
    <w:p w14:paraId="30B1E776" w14:textId="77777777" w:rsidR="007A068F" w:rsidRPr="00571AD5" w:rsidRDefault="007A068F" w:rsidP="00BE040C">
      <w:pPr>
        <w:pStyle w:val="CMT"/>
        <w:tabs>
          <w:tab w:val="left" w:pos="720"/>
        </w:tabs>
        <w:spacing w:before="0"/>
        <w:ind w:left="720"/>
        <w:rPr>
          <w:sz w:val="20"/>
        </w:rPr>
      </w:pPr>
      <w:r w:rsidRPr="00571AD5">
        <w:rPr>
          <w:sz w:val="20"/>
        </w:rPr>
        <w:t>Retain one of three options in "Color" Subparagraph below.</w:t>
      </w:r>
    </w:p>
    <w:p w14:paraId="3409647F" w14:textId="77777777" w:rsidR="007A068F" w:rsidRPr="00571AD5" w:rsidRDefault="007A068F" w:rsidP="00BE040C">
      <w:pPr>
        <w:pStyle w:val="PR2"/>
        <w:numPr>
          <w:ilvl w:val="0"/>
          <w:numId w:val="0"/>
        </w:numPr>
        <w:tabs>
          <w:tab w:val="left" w:pos="720"/>
        </w:tabs>
        <w:ind w:left="720"/>
        <w:rPr>
          <w:sz w:val="20"/>
        </w:rPr>
      </w:pPr>
      <w:r w:rsidRPr="00571AD5">
        <w:rPr>
          <w:sz w:val="20"/>
        </w:rPr>
        <w:t>Color: [</w:t>
      </w:r>
      <w:r w:rsidRPr="00571AD5">
        <w:rPr>
          <w:b/>
          <w:sz w:val="20"/>
        </w:rPr>
        <w:t>As indicated by manufacturer's designation</w:t>
      </w:r>
      <w:r w:rsidRPr="00571AD5">
        <w:rPr>
          <w:sz w:val="20"/>
        </w:rPr>
        <w:t>] [</w:t>
      </w:r>
      <w:r w:rsidRPr="00571AD5">
        <w:rPr>
          <w:b/>
          <w:sz w:val="20"/>
        </w:rPr>
        <w:t>Match Architect's sample</w:t>
      </w:r>
      <w:r w:rsidRPr="00571AD5">
        <w:rPr>
          <w:sz w:val="20"/>
        </w:rPr>
        <w:t>] [</w:t>
      </w:r>
      <w:r w:rsidRPr="00571AD5">
        <w:rPr>
          <w:b/>
          <w:sz w:val="20"/>
        </w:rPr>
        <w:t>As selected by Architect from manufacturer's full range</w:t>
      </w:r>
      <w:r w:rsidRPr="00571AD5">
        <w:rPr>
          <w:sz w:val="20"/>
        </w:rPr>
        <w:t>].</w:t>
      </w:r>
    </w:p>
    <w:p w14:paraId="676132AD" w14:textId="77777777" w:rsidR="00BE040C" w:rsidRDefault="00BE040C" w:rsidP="00BE040C">
      <w:pPr>
        <w:pStyle w:val="ART"/>
        <w:numPr>
          <w:ilvl w:val="0"/>
          <w:numId w:val="0"/>
        </w:numPr>
        <w:tabs>
          <w:tab w:val="clear" w:pos="864"/>
          <w:tab w:val="left" w:pos="0"/>
        </w:tabs>
        <w:spacing w:before="0"/>
        <w:rPr>
          <w:sz w:val="20"/>
        </w:rPr>
      </w:pPr>
    </w:p>
    <w:p w14:paraId="16E20F2F" w14:textId="77777777" w:rsidR="007A068F" w:rsidRPr="00BE040C" w:rsidRDefault="007A068F" w:rsidP="00BE040C">
      <w:pPr>
        <w:pStyle w:val="ART"/>
        <w:numPr>
          <w:ilvl w:val="0"/>
          <w:numId w:val="0"/>
        </w:numPr>
        <w:tabs>
          <w:tab w:val="clear" w:pos="864"/>
          <w:tab w:val="left" w:pos="0"/>
        </w:tabs>
        <w:spacing w:before="0"/>
        <w:rPr>
          <w:b/>
          <w:sz w:val="20"/>
        </w:rPr>
      </w:pPr>
      <w:r w:rsidRPr="00BE040C">
        <w:rPr>
          <w:b/>
          <w:sz w:val="20"/>
        </w:rPr>
        <w:t>LIQUID FLOOR TREATMENTS</w:t>
      </w:r>
    </w:p>
    <w:p w14:paraId="796D4CF8" w14:textId="77777777" w:rsidR="007A068F" w:rsidRPr="00571AD5" w:rsidRDefault="007A068F" w:rsidP="00BE040C">
      <w:pPr>
        <w:pStyle w:val="CMT"/>
        <w:tabs>
          <w:tab w:val="left" w:pos="0"/>
        </w:tabs>
        <w:spacing w:before="0"/>
        <w:rPr>
          <w:sz w:val="20"/>
        </w:rPr>
      </w:pPr>
      <w:r w:rsidRPr="00571AD5">
        <w:rPr>
          <w:sz w:val="20"/>
        </w:rPr>
        <w:t>Penetrating liquid floor treatment in "Penetrating Liquid Floor Treatment" Paragraph below is commonly applied to harden and densify floors of warehouses and distribution facilities, imparting a clear satin sheen to finished floor. Pigmented products may also be available. Although formulations vary, manufacturers claim these nonfluosilicate liquids improve abrasion and chemical resistance and dustproof concrete surface. When approved by manufacturers, these products may be installed over mineral dry-shake floor hardeners or integrally colored concrete.</w:t>
      </w:r>
    </w:p>
    <w:p w14:paraId="712ED08F"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Penetrating Liquid Floor Treatment: Clear, chemically reactive, waterborne solution of inorganic silicate or </w:t>
      </w:r>
      <w:proofErr w:type="spellStart"/>
      <w:r w:rsidRPr="00571AD5">
        <w:rPr>
          <w:sz w:val="20"/>
        </w:rPr>
        <w:t>siliconate</w:t>
      </w:r>
      <w:proofErr w:type="spellEnd"/>
      <w:r w:rsidRPr="00571AD5">
        <w:rPr>
          <w:sz w:val="20"/>
        </w:rPr>
        <w:t xml:space="preserve"> materials and proprietary components; odorless; that penetrates, hardens, and densifies concrete surfaces.</w:t>
      </w:r>
    </w:p>
    <w:p w14:paraId="2C03F191" w14:textId="77777777" w:rsidR="00BE040C" w:rsidRDefault="00BE040C" w:rsidP="00BE040C">
      <w:pPr>
        <w:pStyle w:val="ART"/>
        <w:numPr>
          <w:ilvl w:val="0"/>
          <w:numId w:val="0"/>
        </w:numPr>
        <w:tabs>
          <w:tab w:val="clear" w:pos="864"/>
          <w:tab w:val="left" w:pos="0"/>
        </w:tabs>
        <w:spacing w:before="0"/>
        <w:rPr>
          <w:sz w:val="20"/>
        </w:rPr>
      </w:pPr>
    </w:p>
    <w:p w14:paraId="2E5705A5" w14:textId="77777777" w:rsidR="007A068F" w:rsidRPr="00BE040C" w:rsidRDefault="007A068F" w:rsidP="00BE040C">
      <w:pPr>
        <w:pStyle w:val="ART"/>
        <w:numPr>
          <w:ilvl w:val="0"/>
          <w:numId w:val="0"/>
        </w:numPr>
        <w:tabs>
          <w:tab w:val="clear" w:pos="864"/>
          <w:tab w:val="left" w:pos="0"/>
        </w:tabs>
        <w:spacing w:before="0"/>
        <w:rPr>
          <w:b/>
          <w:sz w:val="20"/>
        </w:rPr>
      </w:pPr>
      <w:r w:rsidRPr="00BE040C">
        <w:rPr>
          <w:b/>
          <w:sz w:val="20"/>
        </w:rPr>
        <w:t>CURING MATERIALS</w:t>
      </w:r>
    </w:p>
    <w:p w14:paraId="5B8046BC" w14:textId="77777777" w:rsidR="007A068F" w:rsidRPr="00571AD5" w:rsidRDefault="007A068F" w:rsidP="00BE040C">
      <w:pPr>
        <w:pStyle w:val="CMT"/>
        <w:tabs>
          <w:tab w:val="left" w:pos="0"/>
        </w:tabs>
        <w:spacing w:before="0"/>
        <w:rPr>
          <w:sz w:val="20"/>
        </w:rPr>
      </w:pPr>
      <w:r w:rsidRPr="00571AD5">
        <w:rPr>
          <w:sz w:val="20"/>
        </w:rPr>
        <w:t>Evaporation retarders temporarily reduce moisture loss from concrete surfaces awaiting finishing in hot, dry, and windy conditions. Evaporation retarders are not curing compounds.</w:t>
      </w:r>
    </w:p>
    <w:p w14:paraId="63267230"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Evaporation Retarder: Waterborne, monomolecular film forming, manufactured for application to fresh concrete.</w:t>
      </w:r>
    </w:p>
    <w:p w14:paraId="54F777C0" w14:textId="77777777" w:rsidR="007A068F" w:rsidRPr="00571AD5" w:rsidRDefault="007A068F" w:rsidP="00BE040C">
      <w:pPr>
        <w:pStyle w:val="PR2"/>
        <w:numPr>
          <w:ilvl w:val="0"/>
          <w:numId w:val="0"/>
        </w:numPr>
        <w:tabs>
          <w:tab w:val="left" w:pos="0"/>
        </w:tabs>
        <w:rPr>
          <w:sz w:val="20"/>
        </w:rPr>
      </w:pPr>
    </w:p>
    <w:p w14:paraId="34B9D233" w14:textId="77777777" w:rsidR="007A068F" w:rsidRPr="00571AD5" w:rsidRDefault="007A068F" w:rsidP="00BE040C">
      <w:pPr>
        <w:pStyle w:val="CMT"/>
        <w:tabs>
          <w:tab w:val="left" w:pos="0"/>
        </w:tabs>
        <w:spacing w:before="0"/>
        <w:rPr>
          <w:sz w:val="20"/>
        </w:rPr>
      </w:pPr>
      <w:r w:rsidRPr="00571AD5">
        <w:rPr>
          <w:sz w:val="20"/>
        </w:rPr>
        <w:t>Retain curing aids and materials from remaining paragraphs.</w:t>
      </w:r>
    </w:p>
    <w:p w14:paraId="57C1B303"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Absorptive Cover: AASHTO M 182, Class 2, burlap cloth made from jute or kenaf, weighing approximately </w:t>
      </w:r>
      <w:r w:rsidRPr="00571AD5">
        <w:rPr>
          <w:rStyle w:val="IP"/>
          <w:sz w:val="20"/>
        </w:rPr>
        <w:t>9 oz./sq. yd.</w:t>
      </w:r>
      <w:r w:rsidRPr="00571AD5">
        <w:rPr>
          <w:sz w:val="20"/>
        </w:rPr>
        <w:t xml:space="preserve"> when dry.</w:t>
      </w:r>
    </w:p>
    <w:p w14:paraId="3CFD54AE" w14:textId="77777777" w:rsidR="00BE040C" w:rsidRDefault="00BE040C" w:rsidP="00BE040C">
      <w:pPr>
        <w:pStyle w:val="PR1"/>
        <w:numPr>
          <w:ilvl w:val="0"/>
          <w:numId w:val="0"/>
        </w:numPr>
        <w:tabs>
          <w:tab w:val="clear" w:pos="864"/>
          <w:tab w:val="left" w:pos="0"/>
        </w:tabs>
        <w:spacing w:before="0"/>
        <w:rPr>
          <w:sz w:val="20"/>
        </w:rPr>
      </w:pPr>
    </w:p>
    <w:p w14:paraId="5DA661D7"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Moisture-Retaining Cover: ASTM C 171, polyethylene film or white burlap-polyethylene sheet.</w:t>
      </w:r>
    </w:p>
    <w:p w14:paraId="53044BA6"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Water: Potable.</w:t>
      </w:r>
    </w:p>
    <w:p w14:paraId="66D6F146" w14:textId="77777777" w:rsidR="00BE040C" w:rsidRDefault="00BE040C" w:rsidP="00BE040C">
      <w:pPr>
        <w:pStyle w:val="CMT"/>
        <w:tabs>
          <w:tab w:val="left" w:pos="0"/>
        </w:tabs>
        <w:spacing w:before="0"/>
        <w:rPr>
          <w:vanish w:val="0"/>
          <w:sz w:val="20"/>
        </w:rPr>
      </w:pPr>
    </w:p>
    <w:p w14:paraId="5EF2FFB1" w14:textId="77777777" w:rsidR="007A068F" w:rsidRPr="00571AD5" w:rsidRDefault="007A068F" w:rsidP="00BE040C">
      <w:pPr>
        <w:pStyle w:val="CMT"/>
        <w:tabs>
          <w:tab w:val="left" w:pos="0"/>
        </w:tabs>
        <w:spacing w:before="0"/>
        <w:rPr>
          <w:sz w:val="20"/>
        </w:rPr>
      </w:pPr>
      <w:r w:rsidRPr="00571AD5">
        <w:rPr>
          <w:sz w:val="20"/>
        </w:rPr>
        <w:t>Retain "Clear, Waterborne, Membrane-Forming Curing Compound" Paragraph below if a dissipating-type, waterborne, membrane-forming curing compound is required. Although the EPA mandates maximum VOC emissions of 350 g/L for curing compounds, verify VOC emission limits of authorities having jurisdiction. If slow breakdown of curing membrane could interfere with bonding of floor coverings, retain "Removal" Subparagraph in "Concrete Protecting and Curing" Article in Part 3.</w:t>
      </w:r>
    </w:p>
    <w:p w14:paraId="2B480D68"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Clear, Waterborne, Membrane-Forming Curing Compound: ASTM C 309, Type 1, Class B, dissipating.</w:t>
      </w:r>
    </w:p>
    <w:p w14:paraId="06371C09" w14:textId="77777777" w:rsidR="007A068F" w:rsidRPr="00571AD5" w:rsidRDefault="007A068F" w:rsidP="00BE040C">
      <w:pPr>
        <w:pStyle w:val="PR2"/>
        <w:numPr>
          <w:ilvl w:val="0"/>
          <w:numId w:val="0"/>
        </w:numPr>
        <w:tabs>
          <w:tab w:val="left" w:pos="0"/>
        </w:tabs>
        <w:rPr>
          <w:sz w:val="20"/>
        </w:rPr>
      </w:pPr>
    </w:p>
    <w:p w14:paraId="0B3B432A" w14:textId="77777777" w:rsidR="007A068F" w:rsidRPr="00571AD5" w:rsidRDefault="007A068F" w:rsidP="00BE040C">
      <w:pPr>
        <w:pStyle w:val="CMT"/>
        <w:tabs>
          <w:tab w:val="left" w:pos="0"/>
        </w:tabs>
        <w:spacing w:before="0"/>
        <w:rPr>
          <w:sz w:val="20"/>
        </w:rPr>
      </w:pPr>
      <w:r w:rsidRPr="00571AD5">
        <w:rPr>
          <w:sz w:val="20"/>
        </w:rPr>
        <w:t>Retain "Clear, Waterborne, Membrane-Forming Curing Compound" Paragraph below if a nondissipating-type, waterborne, membrane-forming curing compound with minimal solids content is required. Although the EPA mandates maximum VOC emissions of 350 g/L for curing compounds, verify VOC emission limits of authorities having jurisdiction. Retain option if applicable.</w:t>
      </w:r>
    </w:p>
    <w:p w14:paraId="7B8C5714"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Clear, Waterborne, Membrane-Forming Curing Compound: ASTM C 309, Type 1, Class B, </w:t>
      </w:r>
      <w:proofErr w:type="spellStart"/>
      <w:proofErr w:type="gramStart"/>
      <w:r w:rsidRPr="00571AD5">
        <w:rPr>
          <w:sz w:val="20"/>
        </w:rPr>
        <w:t>nondissipating</w:t>
      </w:r>
      <w:proofErr w:type="spellEnd"/>
      <w:r w:rsidRPr="00571AD5">
        <w:rPr>
          <w:sz w:val="20"/>
        </w:rPr>
        <w:t>[</w:t>
      </w:r>
      <w:proofErr w:type="gramEnd"/>
      <w:r w:rsidRPr="00571AD5">
        <w:rPr>
          <w:b/>
          <w:sz w:val="20"/>
        </w:rPr>
        <w:t>, certified by curing compound manufacturer to not interfere with bonding of floor covering</w:t>
      </w:r>
      <w:r w:rsidRPr="00571AD5">
        <w:rPr>
          <w:sz w:val="20"/>
        </w:rPr>
        <w:t>].</w:t>
      </w:r>
    </w:p>
    <w:p w14:paraId="51F59CA4" w14:textId="77777777" w:rsidR="007A068F" w:rsidRPr="00571AD5" w:rsidRDefault="007A068F" w:rsidP="00BE040C">
      <w:pPr>
        <w:pStyle w:val="CMT"/>
        <w:tabs>
          <w:tab w:val="left" w:pos="0"/>
        </w:tabs>
        <w:spacing w:before="0"/>
        <w:rPr>
          <w:sz w:val="20"/>
        </w:rPr>
      </w:pPr>
      <w:r w:rsidRPr="00571AD5">
        <w:rPr>
          <w:sz w:val="20"/>
        </w:rPr>
        <w:t>Verify with manufacturer that retained products have been tested against interference with bonding of floor covering.</w:t>
      </w:r>
    </w:p>
    <w:p w14:paraId="56871B84" w14:textId="77777777" w:rsidR="007A068F" w:rsidRPr="00571AD5" w:rsidRDefault="007A068F" w:rsidP="00BE040C">
      <w:pPr>
        <w:pStyle w:val="PR2"/>
        <w:numPr>
          <w:ilvl w:val="0"/>
          <w:numId w:val="0"/>
        </w:numPr>
        <w:tabs>
          <w:tab w:val="left" w:pos="0"/>
        </w:tabs>
        <w:rPr>
          <w:sz w:val="20"/>
        </w:rPr>
      </w:pPr>
    </w:p>
    <w:p w14:paraId="18376BED" w14:textId="77777777" w:rsidR="007A068F" w:rsidRPr="00571AD5" w:rsidRDefault="007A068F" w:rsidP="00BE040C">
      <w:pPr>
        <w:pStyle w:val="CMT"/>
        <w:tabs>
          <w:tab w:val="left" w:pos="0"/>
        </w:tabs>
        <w:spacing w:before="0"/>
        <w:rPr>
          <w:sz w:val="20"/>
        </w:rPr>
      </w:pPr>
      <w:r w:rsidRPr="00571AD5">
        <w:rPr>
          <w:sz w:val="20"/>
        </w:rPr>
        <w:t>Retain "Clear, Waterborne, Membrane-Forming Curing Compound" Paragraph below if a nondissipating-type, waterborne, membrane-forming curing compound with a higher solids content is required. This product will partially seal the concrete. Although the EPA mandates maximum VOC emissions of 350 g/L for curing compounds, verify VOC emission limits of authorities having jurisdiction. Retain option if applicable.</w:t>
      </w:r>
    </w:p>
    <w:p w14:paraId="213415D4"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 xml:space="preserve">Clear, Waterborne, Membrane-Forming Curing Compound: ASTM C 309, Type 1, Class B, 18 to 25 percent solids, </w:t>
      </w:r>
      <w:proofErr w:type="spellStart"/>
      <w:proofErr w:type="gramStart"/>
      <w:r w:rsidRPr="00571AD5">
        <w:rPr>
          <w:sz w:val="20"/>
        </w:rPr>
        <w:t>nondissipating</w:t>
      </w:r>
      <w:proofErr w:type="spellEnd"/>
      <w:r w:rsidRPr="00571AD5">
        <w:rPr>
          <w:sz w:val="20"/>
        </w:rPr>
        <w:t>[</w:t>
      </w:r>
      <w:proofErr w:type="gramEnd"/>
      <w:r w:rsidRPr="00571AD5">
        <w:rPr>
          <w:b/>
          <w:sz w:val="20"/>
        </w:rPr>
        <w:t>, certified by curing compound manufacturer to not interfere with bonding of floor covering</w:t>
      </w:r>
      <w:r w:rsidRPr="00571AD5">
        <w:rPr>
          <w:sz w:val="20"/>
        </w:rPr>
        <w:t>].</w:t>
      </w:r>
    </w:p>
    <w:p w14:paraId="6636185E" w14:textId="77777777" w:rsidR="00BE040C" w:rsidRDefault="00BE040C" w:rsidP="00BE040C">
      <w:pPr>
        <w:pStyle w:val="CMT"/>
        <w:tabs>
          <w:tab w:val="left" w:pos="0"/>
        </w:tabs>
        <w:spacing w:before="0"/>
        <w:rPr>
          <w:vanish w:val="0"/>
          <w:sz w:val="20"/>
        </w:rPr>
      </w:pPr>
    </w:p>
    <w:p w14:paraId="4451AA63" w14:textId="77777777" w:rsidR="007A068F" w:rsidRPr="00571AD5" w:rsidRDefault="007A068F" w:rsidP="00BE040C">
      <w:pPr>
        <w:pStyle w:val="CMT"/>
        <w:tabs>
          <w:tab w:val="left" w:pos="0"/>
        </w:tabs>
        <w:spacing w:before="0"/>
        <w:rPr>
          <w:sz w:val="20"/>
        </w:rPr>
      </w:pPr>
      <w:r w:rsidRPr="00571AD5">
        <w:rPr>
          <w:sz w:val="20"/>
        </w:rPr>
        <w:t>Retain "Clear, Solvent-Borne, Membrane-Forming Curing and Sealing Compound" Paragraph below if a clear, nonyellowing, solvent-borne, membrane-forming curing and sealing compound is required. Although the EPA mandates maximum VOC emissions of 700 g/L for curing and sealing compounds, verify VOC emission limits of authorities having jurisdiction.</w:t>
      </w:r>
    </w:p>
    <w:p w14:paraId="0C026272"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Clear, Solvent-Borne, Membrane-Forming Curing and Sealing Compound: ASTM C 1315, Type 1, Class A.</w:t>
      </w:r>
    </w:p>
    <w:p w14:paraId="52877805" w14:textId="77777777" w:rsidR="00BE040C" w:rsidRDefault="00BE040C" w:rsidP="00BE040C">
      <w:pPr>
        <w:pStyle w:val="CMT"/>
        <w:tabs>
          <w:tab w:val="left" w:pos="0"/>
        </w:tabs>
        <w:spacing w:before="0"/>
        <w:rPr>
          <w:vanish w:val="0"/>
          <w:sz w:val="20"/>
        </w:rPr>
      </w:pPr>
    </w:p>
    <w:p w14:paraId="32143208" w14:textId="77777777" w:rsidR="007A068F" w:rsidRPr="00571AD5" w:rsidRDefault="007A068F" w:rsidP="00BE040C">
      <w:pPr>
        <w:pStyle w:val="CMT"/>
        <w:tabs>
          <w:tab w:val="left" w:pos="0"/>
        </w:tabs>
        <w:spacing w:before="0"/>
        <w:rPr>
          <w:sz w:val="20"/>
        </w:rPr>
      </w:pPr>
      <w:r w:rsidRPr="00571AD5">
        <w:rPr>
          <w:sz w:val="20"/>
        </w:rPr>
        <w:t>Retain "Clear, Waterborne, Membrane-Forming Curing and Sealing Compound" Paragraph below if a clear, nonyellowing, waterborne, membrane-forming curing and sealing compound is required. Although the EPA mandates maximum VOC emissions of 700 g/L for curing and sealing compounds, verify VOC emission limits of authorities having jurisdiction.</w:t>
      </w:r>
    </w:p>
    <w:p w14:paraId="4BD02B0E" w14:textId="77777777" w:rsidR="007A068F" w:rsidRPr="00571AD5" w:rsidRDefault="007A068F" w:rsidP="00BE040C">
      <w:pPr>
        <w:pStyle w:val="PR1"/>
        <w:numPr>
          <w:ilvl w:val="0"/>
          <w:numId w:val="0"/>
        </w:numPr>
        <w:tabs>
          <w:tab w:val="clear" w:pos="864"/>
          <w:tab w:val="left" w:pos="0"/>
        </w:tabs>
        <w:spacing w:before="0"/>
        <w:rPr>
          <w:sz w:val="20"/>
        </w:rPr>
      </w:pPr>
      <w:r w:rsidRPr="00571AD5">
        <w:rPr>
          <w:sz w:val="20"/>
        </w:rPr>
        <w:t>Clear, Waterborne, Membrane-Forming Curing and Sealing Compound: ASTM C 1315, Type 1, Class A.</w:t>
      </w:r>
    </w:p>
    <w:p w14:paraId="0C10A33D" w14:textId="77777777" w:rsidR="007A068F" w:rsidRPr="00BC49E6" w:rsidRDefault="007A068F" w:rsidP="00BC49E6">
      <w:pPr>
        <w:pStyle w:val="ART"/>
        <w:numPr>
          <w:ilvl w:val="0"/>
          <w:numId w:val="0"/>
        </w:numPr>
        <w:tabs>
          <w:tab w:val="clear" w:pos="864"/>
          <w:tab w:val="left" w:pos="0"/>
        </w:tabs>
        <w:spacing w:before="0"/>
        <w:rPr>
          <w:b/>
          <w:sz w:val="20"/>
        </w:rPr>
      </w:pPr>
      <w:r w:rsidRPr="00BC49E6">
        <w:rPr>
          <w:b/>
          <w:sz w:val="20"/>
        </w:rPr>
        <w:t>RELATED MATERIALS</w:t>
      </w:r>
    </w:p>
    <w:p w14:paraId="755304E4" w14:textId="77777777" w:rsidR="007A068F" w:rsidRPr="00571AD5" w:rsidRDefault="007A068F" w:rsidP="00BC49E6">
      <w:pPr>
        <w:pStyle w:val="CMT"/>
        <w:tabs>
          <w:tab w:val="left" w:pos="0"/>
        </w:tabs>
        <w:spacing w:before="0"/>
        <w:rPr>
          <w:sz w:val="20"/>
        </w:rPr>
      </w:pPr>
      <w:r w:rsidRPr="00571AD5">
        <w:rPr>
          <w:sz w:val="20"/>
        </w:rPr>
        <w:t>Retain one or all options in "Expansion- and Isolation-Joint-Filler Strips" Paragraph below. Joint-filler strips are used in floor isolation joints.</w:t>
      </w:r>
    </w:p>
    <w:p w14:paraId="0CEFA5B4" w14:textId="77777777" w:rsidR="007A068F" w:rsidRPr="00571AD5" w:rsidRDefault="007A068F" w:rsidP="00BC49E6">
      <w:pPr>
        <w:pStyle w:val="PR1"/>
        <w:numPr>
          <w:ilvl w:val="0"/>
          <w:numId w:val="0"/>
        </w:numPr>
        <w:tabs>
          <w:tab w:val="clear" w:pos="864"/>
          <w:tab w:val="left" w:pos="0"/>
        </w:tabs>
        <w:spacing w:before="0"/>
        <w:rPr>
          <w:sz w:val="20"/>
        </w:rPr>
      </w:pPr>
      <w:r w:rsidRPr="00571AD5">
        <w:rPr>
          <w:sz w:val="20"/>
        </w:rPr>
        <w:t>Expansion- and Isolation-Joint-Filler Strips: [</w:t>
      </w:r>
      <w:r w:rsidRPr="00571AD5">
        <w:rPr>
          <w:b/>
          <w:sz w:val="20"/>
        </w:rPr>
        <w:t>ASTM D 1751, asphalt-saturated cellulosic fiber</w:t>
      </w:r>
      <w:r w:rsidRPr="00571AD5">
        <w:rPr>
          <w:sz w:val="20"/>
        </w:rPr>
        <w:t>] [</w:t>
      </w:r>
      <w:r w:rsidRPr="00571AD5">
        <w:rPr>
          <w:b/>
          <w:sz w:val="20"/>
        </w:rPr>
        <w:t>or</w:t>
      </w:r>
      <w:r w:rsidRPr="00571AD5">
        <w:rPr>
          <w:sz w:val="20"/>
        </w:rPr>
        <w:t>] [</w:t>
      </w:r>
      <w:r w:rsidRPr="00571AD5">
        <w:rPr>
          <w:b/>
          <w:sz w:val="20"/>
        </w:rPr>
        <w:t>ASTM D 1752, cork or self-expanding cork</w:t>
      </w:r>
      <w:r w:rsidRPr="00571AD5">
        <w:rPr>
          <w:sz w:val="20"/>
        </w:rPr>
        <w:t>].</w:t>
      </w:r>
    </w:p>
    <w:p w14:paraId="60B49C11" w14:textId="77777777" w:rsidR="00BC49E6" w:rsidRDefault="00BC49E6" w:rsidP="00BC49E6">
      <w:pPr>
        <w:pStyle w:val="CMT"/>
        <w:tabs>
          <w:tab w:val="left" w:pos="0"/>
        </w:tabs>
        <w:spacing w:before="0"/>
        <w:rPr>
          <w:vanish w:val="0"/>
          <w:sz w:val="20"/>
        </w:rPr>
      </w:pPr>
    </w:p>
    <w:p w14:paraId="0BD4226D" w14:textId="77777777" w:rsidR="007A068F" w:rsidRPr="00571AD5" w:rsidRDefault="007A068F" w:rsidP="00BC49E6">
      <w:pPr>
        <w:pStyle w:val="CMT"/>
        <w:tabs>
          <w:tab w:val="left" w:pos="0"/>
        </w:tabs>
        <w:spacing w:before="0"/>
        <w:rPr>
          <w:sz w:val="20"/>
        </w:rPr>
      </w:pPr>
      <w:r w:rsidRPr="00571AD5">
        <w:rPr>
          <w:sz w:val="20"/>
        </w:rPr>
        <w:t>Retain one of two options in "Semirigid Joint Filler" Paragraph below if semirigid joint filler is required to fill joints and support edges of trafficked contraction and construction joints.</w:t>
      </w:r>
    </w:p>
    <w:p w14:paraId="643978CD" w14:textId="77777777" w:rsidR="007A068F" w:rsidRPr="00571AD5" w:rsidRDefault="007A068F" w:rsidP="00BC49E6">
      <w:pPr>
        <w:pStyle w:val="PR1"/>
        <w:numPr>
          <w:ilvl w:val="0"/>
          <w:numId w:val="0"/>
        </w:numPr>
        <w:tabs>
          <w:tab w:val="clear" w:pos="864"/>
          <w:tab w:val="left" w:pos="0"/>
        </w:tabs>
        <w:spacing w:before="0"/>
        <w:rPr>
          <w:sz w:val="20"/>
        </w:rPr>
      </w:pPr>
      <w:r w:rsidRPr="00571AD5">
        <w:rPr>
          <w:sz w:val="20"/>
        </w:rPr>
        <w:t>Semirigid Joint Filler: Two-component, semirigid, 100 percent solids, [</w:t>
      </w:r>
      <w:r w:rsidRPr="00571AD5">
        <w:rPr>
          <w:b/>
          <w:sz w:val="20"/>
        </w:rPr>
        <w:t>epoxy resin with a Type A shore durometer hardness of 80</w:t>
      </w:r>
      <w:r w:rsidRPr="00571AD5">
        <w:rPr>
          <w:sz w:val="20"/>
        </w:rPr>
        <w:t>] [</w:t>
      </w:r>
      <w:r w:rsidRPr="00571AD5">
        <w:rPr>
          <w:b/>
          <w:sz w:val="20"/>
        </w:rPr>
        <w:t>aromatic polyurea with a Type A shore durometer hardness range of 90 to 95</w:t>
      </w:r>
      <w:r w:rsidRPr="00571AD5">
        <w:rPr>
          <w:sz w:val="20"/>
        </w:rPr>
        <w:t>] according to ASTM D 2240.</w:t>
      </w:r>
    </w:p>
    <w:p w14:paraId="0BDC3C13" w14:textId="77777777" w:rsidR="00BC49E6" w:rsidRDefault="00BC49E6" w:rsidP="00BC49E6">
      <w:pPr>
        <w:pStyle w:val="CMT"/>
        <w:tabs>
          <w:tab w:val="left" w:pos="0"/>
        </w:tabs>
        <w:spacing w:before="0"/>
        <w:rPr>
          <w:vanish w:val="0"/>
          <w:sz w:val="20"/>
        </w:rPr>
      </w:pPr>
    </w:p>
    <w:p w14:paraId="1AF95216" w14:textId="77777777" w:rsidR="007A068F" w:rsidRPr="00571AD5" w:rsidRDefault="007A068F" w:rsidP="00BC49E6">
      <w:pPr>
        <w:pStyle w:val="CMT"/>
        <w:tabs>
          <w:tab w:val="left" w:pos="0"/>
        </w:tabs>
        <w:spacing w:before="0"/>
        <w:rPr>
          <w:sz w:val="20"/>
        </w:rPr>
      </w:pPr>
      <w:r w:rsidRPr="00571AD5">
        <w:rPr>
          <w:sz w:val="20"/>
        </w:rPr>
        <w:t>Bonding agent in "Bonding Agent" Paragraph below may be used directly from container or as an admixture in cement or sand-cement slurries and rubbing grout.</w:t>
      </w:r>
    </w:p>
    <w:p w14:paraId="69CEDDC5" w14:textId="77777777" w:rsidR="007A068F" w:rsidRPr="00571AD5" w:rsidRDefault="007A068F" w:rsidP="00BC49E6">
      <w:pPr>
        <w:pStyle w:val="PR1"/>
        <w:numPr>
          <w:ilvl w:val="0"/>
          <w:numId w:val="0"/>
        </w:numPr>
        <w:tabs>
          <w:tab w:val="clear" w:pos="864"/>
          <w:tab w:val="left" w:pos="0"/>
        </w:tabs>
        <w:spacing w:before="0"/>
        <w:rPr>
          <w:sz w:val="20"/>
        </w:rPr>
      </w:pPr>
      <w:r w:rsidRPr="00571AD5">
        <w:rPr>
          <w:sz w:val="20"/>
        </w:rPr>
        <w:t xml:space="preserve">Bonding Agent: ASTM C 1059/C 1059M, Type II, </w:t>
      </w:r>
      <w:proofErr w:type="spellStart"/>
      <w:r w:rsidRPr="00571AD5">
        <w:rPr>
          <w:sz w:val="20"/>
        </w:rPr>
        <w:t>nonredispersible</w:t>
      </w:r>
      <w:proofErr w:type="spellEnd"/>
      <w:r w:rsidRPr="00571AD5">
        <w:rPr>
          <w:sz w:val="20"/>
        </w:rPr>
        <w:t>, acrylic emulsion or styrene butadiene.</w:t>
      </w:r>
    </w:p>
    <w:p w14:paraId="401ECF38" w14:textId="77777777" w:rsidR="00BC49E6" w:rsidRDefault="00BC49E6" w:rsidP="00BC49E6">
      <w:pPr>
        <w:pStyle w:val="PR1"/>
        <w:numPr>
          <w:ilvl w:val="0"/>
          <w:numId w:val="0"/>
        </w:numPr>
        <w:tabs>
          <w:tab w:val="clear" w:pos="864"/>
          <w:tab w:val="left" w:pos="0"/>
        </w:tabs>
        <w:spacing w:before="0"/>
        <w:rPr>
          <w:sz w:val="20"/>
        </w:rPr>
      </w:pPr>
    </w:p>
    <w:p w14:paraId="79006C76" w14:textId="77777777" w:rsidR="007A068F" w:rsidRPr="00571AD5" w:rsidRDefault="007A068F" w:rsidP="00BC49E6">
      <w:pPr>
        <w:pStyle w:val="PR1"/>
        <w:numPr>
          <w:ilvl w:val="0"/>
          <w:numId w:val="0"/>
        </w:numPr>
        <w:tabs>
          <w:tab w:val="clear" w:pos="864"/>
          <w:tab w:val="left" w:pos="0"/>
        </w:tabs>
        <w:spacing w:before="0"/>
        <w:rPr>
          <w:sz w:val="20"/>
        </w:rPr>
      </w:pPr>
      <w:r w:rsidRPr="00571AD5">
        <w:rPr>
          <w:sz w:val="20"/>
        </w:rPr>
        <w:t>Epoxy Bonding Adhesive: ASTM C 881, two-component epoxy resin, capable of humid curing and bonding to damp surfaces, of class suitable for application temperature and of grade to suit requirements, and as follows:</w:t>
      </w:r>
    </w:p>
    <w:p w14:paraId="204DD1E5" w14:textId="77777777" w:rsidR="007A068F" w:rsidRPr="00571AD5" w:rsidRDefault="007A068F" w:rsidP="00571AD5">
      <w:pPr>
        <w:pStyle w:val="CMT"/>
        <w:spacing w:before="0"/>
        <w:rPr>
          <w:sz w:val="20"/>
        </w:rPr>
      </w:pPr>
      <w:r w:rsidRPr="00571AD5">
        <w:rPr>
          <w:sz w:val="20"/>
        </w:rPr>
        <w:t>Retain types from two options in subparagraph below based on service loadings.</w:t>
      </w:r>
    </w:p>
    <w:p w14:paraId="647A0EBD" w14:textId="77777777" w:rsidR="007A068F" w:rsidRPr="00571AD5" w:rsidRDefault="00571AD5" w:rsidP="00571AD5">
      <w:pPr>
        <w:pStyle w:val="PR2"/>
        <w:numPr>
          <w:ilvl w:val="0"/>
          <w:numId w:val="0"/>
        </w:numPr>
        <w:ind w:left="1440"/>
        <w:rPr>
          <w:sz w:val="20"/>
        </w:rPr>
      </w:pPr>
      <w:r w:rsidRPr="00571AD5">
        <w:rPr>
          <w:sz w:val="20"/>
        </w:rPr>
        <w:t xml:space="preserve"> </w:t>
      </w:r>
      <w:r w:rsidR="007A068F" w:rsidRPr="00571AD5">
        <w:rPr>
          <w:sz w:val="20"/>
        </w:rPr>
        <w:t>[</w:t>
      </w:r>
      <w:r w:rsidR="007A068F" w:rsidRPr="00571AD5">
        <w:rPr>
          <w:b/>
          <w:sz w:val="20"/>
        </w:rPr>
        <w:t xml:space="preserve">Types I and II, </w:t>
      </w:r>
      <w:proofErr w:type="spellStart"/>
      <w:r w:rsidR="007A068F" w:rsidRPr="00571AD5">
        <w:rPr>
          <w:b/>
          <w:sz w:val="20"/>
        </w:rPr>
        <w:t>nonload</w:t>
      </w:r>
      <w:proofErr w:type="spellEnd"/>
      <w:r w:rsidR="007A068F" w:rsidRPr="00571AD5">
        <w:rPr>
          <w:b/>
          <w:sz w:val="20"/>
        </w:rPr>
        <w:t xml:space="preserve"> bearing</w:t>
      </w:r>
      <w:r w:rsidR="007A068F" w:rsidRPr="00571AD5">
        <w:rPr>
          <w:sz w:val="20"/>
        </w:rPr>
        <w:t>] [</w:t>
      </w:r>
      <w:r w:rsidR="007A068F" w:rsidRPr="00571AD5">
        <w:rPr>
          <w:b/>
          <w:sz w:val="20"/>
        </w:rPr>
        <w:t>Types IV and V, load bearing</w:t>
      </w:r>
      <w:r w:rsidR="007A068F" w:rsidRPr="00571AD5">
        <w:rPr>
          <w:sz w:val="20"/>
        </w:rPr>
        <w:t>], for bonding hardened or freshly mixed concrete to hardened concrete.</w:t>
      </w:r>
    </w:p>
    <w:p w14:paraId="39944C9D" w14:textId="77777777" w:rsidR="00BC49E6" w:rsidRDefault="00BC49E6" w:rsidP="00571AD5">
      <w:pPr>
        <w:pStyle w:val="CMT"/>
        <w:spacing w:before="0"/>
        <w:rPr>
          <w:vanish w:val="0"/>
          <w:sz w:val="20"/>
        </w:rPr>
      </w:pPr>
    </w:p>
    <w:p w14:paraId="094C08B7" w14:textId="77777777" w:rsidR="007A068F" w:rsidRPr="00571AD5" w:rsidRDefault="007A068F" w:rsidP="00BC49E6">
      <w:pPr>
        <w:pStyle w:val="CMT"/>
        <w:spacing w:before="0"/>
        <w:rPr>
          <w:sz w:val="20"/>
        </w:rPr>
      </w:pPr>
      <w:r w:rsidRPr="00571AD5">
        <w:rPr>
          <w:sz w:val="20"/>
        </w:rPr>
        <w:t>Retain "Reglets" Paragraph below if reglets are not specified elsewhere. Coordinate product requirements with Section 076200 "Sheet Metal Flashing and Trim" or Section 077100 "Roof Specialties" or in other Sections where reglets are supplied as auxiliary products with waterproofing or roofing membrane flashings.</w:t>
      </w:r>
    </w:p>
    <w:p w14:paraId="44F71A9D" w14:textId="77777777" w:rsidR="007A068F" w:rsidRPr="00571AD5" w:rsidRDefault="007A068F" w:rsidP="00BC49E6">
      <w:pPr>
        <w:pStyle w:val="PR1"/>
        <w:numPr>
          <w:ilvl w:val="0"/>
          <w:numId w:val="0"/>
        </w:numPr>
        <w:spacing w:before="0"/>
        <w:rPr>
          <w:sz w:val="20"/>
        </w:rPr>
      </w:pPr>
      <w:proofErr w:type="spellStart"/>
      <w:r w:rsidRPr="00571AD5">
        <w:rPr>
          <w:sz w:val="20"/>
        </w:rPr>
        <w:t>Reglets</w:t>
      </w:r>
      <w:proofErr w:type="spellEnd"/>
      <w:r w:rsidRPr="00571AD5">
        <w:rPr>
          <w:sz w:val="20"/>
        </w:rPr>
        <w:t xml:space="preserve">: Fabricate </w:t>
      </w:r>
      <w:proofErr w:type="spellStart"/>
      <w:r w:rsidRPr="00571AD5">
        <w:rPr>
          <w:sz w:val="20"/>
        </w:rPr>
        <w:t>reglets</w:t>
      </w:r>
      <w:proofErr w:type="spellEnd"/>
      <w:r w:rsidRPr="00571AD5">
        <w:rPr>
          <w:sz w:val="20"/>
        </w:rPr>
        <w:t xml:space="preserve"> of not less than </w:t>
      </w:r>
      <w:r w:rsidRPr="00571AD5">
        <w:rPr>
          <w:rStyle w:val="IP"/>
          <w:sz w:val="20"/>
        </w:rPr>
        <w:t>0.022-inch-</w:t>
      </w:r>
      <w:r w:rsidRPr="00571AD5">
        <w:rPr>
          <w:sz w:val="20"/>
        </w:rPr>
        <w:t xml:space="preserve"> thick, galvanized-steel sheet. Temporarily fill or cover face opening of </w:t>
      </w:r>
      <w:proofErr w:type="spellStart"/>
      <w:r w:rsidRPr="00571AD5">
        <w:rPr>
          <w:sz w:val="20"/>
        </w:rPr>
        <w:t>reglet</w:t>
      </w:r>
      <w:proofErr w:type="spellEnd"/>
      <w:r w:rsidRPr="00571AD5">
        <w:rPr>
          <w:sz w:val="20"/>
        </w:rPr>
        <w:t xml:space="preserve"> to prevent intrusion of concrete or debris.</w:t>
      </w:r>
    </w:p>
    <w:p w14:paraId="56C4D379" w14:textId="77777777" w:rsidR="00BC49E6" w:rsidRDefault="00BC49E6" w:rsidP="00BC49E6">
      <w:pPr>
        <w:pStyle w:val="PR1"/>
        <w:numPr>
          <w:ilvl w:val="0"/>
          <w:numId w:val="0"/>
        </w:numPr>
        <w:spacing w:before="0"/>
        <w:rPr>
          <w:sz w:val="20"/>
        </w:rPr>
      </w:pPr>
    </w:p>
    <w:p w14:paraId="57F1AC03" w14:textId="77777777" w:rsidR="007A068F" w:rsidRPr="00571AD5" w:rsidRDefault="007A068F" w:rsidP="00BC49E6">
      <w:pPr>
        <w:pStyle w:val="PR1"/>
        <w:numPr>
          <w:ilvl w:val="0"/>
          <w:numId w:val="0"/>
        </w:numPr>
        <w:spacing w:before="0"/>
        <w:rPr>
          <w:sz w:val="20"/>
        </w:rPr>
      </w:pPr>
      <w:r w:rsidRPr="00571AD5">
        <w:rPr>
          <w:sz w:val="20"/>
        </w:rPr>
        <w:t xml:space="preserve">Dovetail Anchor Slots: Hot-dip galvanized-steel sheet, not less than </w:t>
      </w:r>
      <w:r w:rsidRPr="00571AD5">
        <w:rPr>
          <w:rStyle w:val="IP"/>
          <w:sz w:val="20"/>
        </w:rPr>
        <w:t>0.034 inch</w:t>
      </w:r>
      <w:r w:rsidRPr="00571AD5">
        <w:rPr>
          <w:sz w:val="20"/>
        </w:rPr>
        <w:t xml:space="preserve"> thick, with bent tab anchors. Temporarily fill or cover face opening of slots to prevent intrusion of concrete or debris.</w:t>
      </w:r>
    </w:p>
    <w:p w14:paraId="6D60CDDF" w14:textId="77777777" w:rsidR="00BC49E6" w:rsidRDefault="00BC49E6" w:rsidP="00571AD5">
      <w:pPr>
        <w:pStyle w:val="ART"/>
        <w:numPr>
          <w:ilvl w:val="0"/>
          <w:numId w:val="0"/>
        </w:numPr>
        <w:spacing w:before="0"/>
        <w:ind w:left="864"/>
        <w:rPr>
          <w:sz w:val="20"/>
        </w:rPr>
      </w:pPr>
    </w:p>
    <w:p w14:paraId="35C6DB99" w14:textId="77777777" w:rsidR="007A068F" w:rsidRPr="00BC49E6" w:rsidRDefault="007A068F" w:rsidP="00BC49E6">
      <w:pPr>
        <w:pStyle w:val="ART"/>
        <w:numPr>
          <w:ilvl w:val="0"/>
          <w:numId w:val="0"/>
        </w:numPr>
        <w:tabs>
          <w:tab w:val="clear" w:pos="864"/>
          <w:tab w:val="left" w:pos="0"/>
        </w:tabs>
        <w:spacing w:before="0"/>
        <w:rPr>
          <w:b/>
          <w:sz w:val="20"/>
        </w:rPr>
      </w:pPr>
      <w:r w:rsidRPr="00BC49E6">
        <w:rPr>
          <w:b/>
          <w:sz w:val="20"/>
        </w:rPr>
        <w:t>REPAIR MATERIALS</w:t>
      </w:r>
    </w:p>
    <w:p w14:paraId="28E35287" w14:textId="77777777" w:rsidR="007A068F" w:rsidRPr="00571AD5" w:rsidRDefault="007A068F" w:rsidP="00BC49E6">
      <w:pPr>
        <w:pStyle w:val="CMT"/>
        <w:tabs>
          <w:tab w:val="left" w:pos="0"/>
        </w:tabs>
        <w:spacing w:before="0"/>
        <w:rPr>
          <w:sz w:val="20"/>
        </w:rPr>
      </w:pPr>
      <w:r w:rsidRPr="00571AD5">
        <w:rPr>
          <w:sz w:val="20"/>
        </w:rPr>
        <w:t>Retain "Repair Underlayment" Paragraph below as a repair material for floor and slab areas beneath floor coverings.</w:t>
      </w:r>
    </w:p>
    <w:p w14:paraId="33E1C5A2" w14:textId="77777777" w:rsidR="007A068F" w:rsidRPr="00571AD5" w:rsidRDefault="007A068F" w:rsidP="00BC49E6">
      <w:pPr>
        <w:pStyle w:val="PR1"/>
        <w:numPr>
          <w:ilvl w:val="0"/>
          <w:numId w:val="0"/>
        </w:numPr>
        <w:tabs>
          <w:tab w:val="clear" w:pos="864"/>
          <w:tab w:val="left" w:pos="0"/>
        </w:tabs>
        <w:spacing w:before="0"/>
        <w:rPr>
          <w:sz w:val="20"/>
        </w:rPr>
      </w:pPr>
      <w:r w:rsidRPr="00571AD5">
        <w:rPr>
          <w:sz w:val="20"/>
        </w:rPr>
        <w:t xml:space="preserve">Repair Underlayment: Cement-based, polymer-modified, self-leveling product that can be applied in thicknesses from </w:t>
      </w:r>
      <w:r w:rsidRPr="00571AD5">
        <w:rPr>
          <w:rStyle w:val="IP"/>
          <w:sz w:val="20"/>
        </w:rPr>
        <w:t>1/8 inch</w:t>
      </w:r>
      <w:r w:rsidRPr="00571AD5">
        <w:rPr>
          <w:sz w:val="20"/>
        </w:rPr>
        <w:t xml:space="preserve"> and that can be feathered at edges to match adjacent floor elevations.</w:t>
      </w:r>
    </w:p>
    <w:p w14:paraId="7767A15A" w14:textId="77777777" w:rsidR="00BC49E6" w:rsidRDefault="00BC49E6" w:rsidP="00BC49E6">
      <w:pPr>
        <w:pStyle w:val="PR2"/>
        <w:numPr>
          <w:ilvl w:val="0"/>
          <w:numId w:val="0"/>
        </w:numPr>
        <w:tabs>
          <w:tab w:val="clear" w:pos="1440"/>
          <w:tab w:val="left" w:pos="720"/>
        </w:tabs>
        <w:ind w:left="720"/>
        <w:rPr>
          <w:sz w:val="20"/>
        </w:rPr>
      </w:pPr>
    </w:p>
    <w:p w14:paraId="5DA6012A"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 xml:space="preserve">Cement Binder: ASTM C 150/C 150M, </w:t>
      </w:r>
      <w:proofErr w:type="spellStart"/>
      <w:r w:rsidRPr="00571AD5">
        <w:rPr>
          <w:sz w:val="20"/>
        </w:rPr>
        <w:t>portland</w:t>
      </w:r>
      <w:proofErr w:type="spellEnd"/>
      <w:r w:rsidRPr="00571AD5">
        <w:rPr>
          <w:sz w:val="20"/>
        </w:rPr>
        <w:t xml:space="preserve"> cement or hydraulic or blended hydraulic cement as defined in ASTM C 219.</w:t>
      </w:r>
    </w:p>
    <w:p w14:paraId="448791AF" w14:textId="77777777" w:rsidR="00BC49E6" w:rsidRDefault="00BC49E6" w:rsidP="00BC49E6">
      <w:pPr>
        <w:pStyle w:val="PR2"/>
        <w:numPr>
          <w:ilvl w:val="0"/>
          <w:numId w:val="0"/>
        </w:numPr>
        <w:tabs>
          <w:tab w:val="clear" w:pos="1440"/>
          <w:tab w:val="left" w:pos="720"/>
        </w:tabs>
        <w:ind w:left="720"/>
        <w:rPr>
          <w:sz w:val="20"/>
        </w:rPr>
      </w:pPr>
    </w:p>
    <w:p w14:paraId="1FECAFDB"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Primer: Product of underlayment manufacturer recommended for substrate, conditions, and application.</w:t>
      </w:r>
    </w:p>
    <w:p w14:paraId="562330C2" w14:textId="77777777" w:rsidR="00BC49E6" w:rsidRDefault="00BC49E6" w:rsidP="00BC49E6">
      <w:pPr>
        <w:pStyle w:val="PR2"/>
        <w:numPr>
          <w:ilvl w:val="0"/>
          <w:numId w:val="0"/>
        </w:numPr>
        <w:tabs>
          <w:tab w:val="clear" w:pos="1440"/>
          <w:tab w:val="left" w:pos="720"/>
        </w:tabs>
        <w:ind w:left="720"/>
        <w:rPr>
          <w:sz w:val="20"/>
        </w:rPr>
      </w:pPr>
    </w:p>
    <w:p w14:paraId="1F127844"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lastRenderedPageBreak/>
        <w:t xml:space="preserve">Aggregate: Well-graded, washed gravel, </w:t>
      </w:r>
      <w:r w:rsidRPr="00571AD5">
        <w:rPr>
          <w:rStyle w:val="IP"/>
          <w:sz w:val="20"/>
        </w:rPr>
        <w:t>1/8 to 1/4 inch</w:t>
      </w:r>
      <w:r w:rsidRPr="00571AD5">
        <w:rPr>
          <w:sz w:val="20"/>
        </w:rPr>
        <w:t xml:space="preserve"> or coarse sand as recommended by underlayment manufacturer.</w:t>
      </w:r>
    </w:p>
    <w:p w14:paraId="229C90DC" w14:textId="77777777" w:rsidR="00BC49E6" w:rsidRDefault="00BC49E6" w:rsidP="00BC49E6">
      <w:pPr>
        <w:pStyle w:val="PR2"/>
        <w:numPr>
          <w:ilvl w:val="0"/>
          <w:numId w:val="0"/>
        </w:numPr>
        <w:tabs>
          <w:tab w:val="clear" w:pos="1440"/>
          <w:tab w:val="left" w:pos="720"/>
        </w:tabs>
        <w:ind w:left="720"/>
        <w:rPr>
          <w:sz w:val="20"/>
        </w:rPr>
      </w:pPr>
    </w:p>
    <w:p w14:paraId="6B6E1EB0"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Compressive Strength: Not less than [</w:t>
      </w:r>
      <w:r w:rsidRPr="00571AD5">
        <w:rPr>
          <w:rStyle w:val="IP"/>
          <w:b/>
          <w:sz w:val="20"/>
        </w:rPr>
        <w:t>4100 psi</w:t>
      </w:r>
      <w:r w:rsidRPr="00571AD5">
        <w:rPr>
          <w:sz w:val="20"/>
        </w:rPr>
        <w:t>] &lt;</w:t>
      </w:r>
      <w:r w:rsidRPr="00571AD5">
        <w:rPr>
          <w:b/>
          <w:sz w:val="20"/>
        </w:rPr>
        <w:t>Insert strength</w:t>
      </w:r>
      <w:r w:rsidRPr="00571AD5">
        <w:rPr>
          <w:sz w:val="20"/>
        </w:rPr>
        <w:t>&gt; at 28 days when tested according to ASTM C 109/C 109M.</w:t>
      </w:r>
    </w:p>
    <w:p w14:paraId="7A9C2CD0" w14:textId="77777777" w:rsidR="00BC49E6" w:rsidRDefault="00BC49E6" w:rsidP="00BC49E6">
      <w:pPr>
        <w:pStyle w:val="CMT"/>
        <w:spacing w:before="0"/>
        <w:rPr>
          <w:vanish w:val="0"/>
          <w:sz w:val="20"/>
        </w:rPr>
      </w:pPr>
    </w:p>
    <w:p w14:paraId="54701089" w14:textId="77777777" w:rsidR="007A068F" w:rsidRPr="00571AD5" w:rsidRDefault="007A068F" w:rsidP="00BC49E6">
      <w:pPr>
        <w:pStyle w:val="CMT"/>
        <w:spacing w:before="0"/>
        <w:rPr>
          <w:sz w:val="20"/>
        </w:rPr>
      </w:pPr>
      <w:r w:rsidRPr="00571AD5">
        <w:rPr>
          <w:sz w:val="20"/>
        </w:rPr>
        <w:t>Retain "Repair Overlayment" Paragraph below as a repair material for floor or slab areas remaining exposed and not receiving floor coverings.</w:t>
      </w:r>
    </w:p>
    <w:p w14:paraId="6A37440A" w14:textId="77777777" w:rsidR="007A068F" w:rsidRPr="00571AD5" w:rsidRDefault="007A068F" w:rsidP="00BC49E6">
      <w:pPr>
        <w:pStyle w:val="PR1"/>
        <w:numPr>
          <w:ilvl w:val="0"/>
          <w:numId w:val="0"/>
        </w:numPr>
        <w:spacing w:before="0"/>
        <w:rPr>
          <w:sz w:val="20"/>
        </w:rPr>
      </w:pPr>
      <w:r w:rsidRPr="00571AD5">
        <w:rPr>
          <w:sz w:val="20"/>
        </w:rPr>
        <w:t xml:space="preserve">Repair </w:t>
      </w:r>
      <w:proofErr w:type="spellStart"/>
      <w:r w:rsidRPr="00571AD5">
        <w:rPr>
          <w:sz w:val="20"/>
        </w:rPr>
        <w:t>Overlayment</w:t>
      </w:r>
      <w:proofErr w:type="spellEnd"/>
      <w:r w:rsidRPr="00571AD5">
        <w:rPr>
          <w:sz w:val="20"/>
        </w:rPr>
        <w:t xml:space="preserve">: Cement-based, polymer-modified, self-leveling product that can be applied in thicknesses from </w:t>
      </w:r>
      <w:r w:rsidRPr="00571AD5">
        <w:rPr>
          <w:rStyle w:val="IP"/>
          <w:sz w:val="20"/>
        </w:rPr>
        <w:t>1/4 inch</w:t>
      </w:r>
      <w:r w:rsidRPr="00571AD5">
        <w:rPr>
          <w:sz w:val="20"/>
        </w:rPr>
        <w:t xml:space="preserve"> and that can be filled in over a scarified surface to match adjacent floor elevations.</w:t>
      </w:r>
    </w:p>
    <w:p w14:paraId="653A1F87"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 xml:space="preserve">Cement Binder: ASTM C 150/C 150M, </w:t>
      </w:r>
      <w:proofErr w:type="spellStart"/>
      <w:r w:rsidRPr="00571AD5">
        <w:rPr>
          <w:sz w:val="20"/>
        </w:rPr>
        <w:t>portland</w:t>
      </w:r>
      <w:proofErr w:type="spellEnd"/>
      <w:r w:rsidRPr="00571AD5">
        <w:rPr>
          <w:sz w:val="20"/>
        </w:rPr>
        <w:t xml:space="preserve"> cement or hydraulic or blended hydraulic cement as defined in ASTM C 219.</w:t>
      </w:r>
    </w:p>
    <w:p w14:paraId="01D86D77" w14:textId="77777777" w:rsidR="00BC49E6" w:rsidRDefault="00BC49E6" w:rsidP="00BC49E6">
      <w:pPr>
        <w:pStyle w:val="PR2"/>
        <w:numPr>
          <w:ilvl w:val="0"/>
          <w:numId w:val="0"/>
        </w:numPr>
        <w:tabs>
          <w:tab w:val="clear" w:pos="1440"/>
          <w:tab w:val="left" w:pos="720"/>
        </w:tabs>
        <w:ind w:left="720"/>
        <w:rPr>
          <w:sz w:val="20"/>
        </w:rPr>
      </w:pPr>
    </w:p>
    <w:p w14:paraId="66EC2587"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Primer: Product of topping manufacturer recommended for substrate, conditions, and application.</w:t>
      </w:r>
    </w:p>
    <w:p w14:paraId="0C6887D6" w14:textId="77777777" w:rsidR="00BC49E6" w:rsidRDefault="00BC49E6" w:rsidP="00BC49E6">
      <w:pPr>
        <w:pStyle w:val="PR2"/>
        <w:numPr>
          <w:ilvl w:val="0"/>
          <w:numId w:val="0"/>
        </w:numPr>
        <w:tabs>
          <w:tab w:val="clear" w:pos="1440"/>
          <w:tab w:val="left" w:pos="720"/>
        </w:tabs>
        <w:ind w:left="720"/>
        <w:rPr>
          <w:sz w:val="20"/>
        </w:rPr>
      </w:pPr>
    </w:p>
    <w:p w14:paraId="212FD46B"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 xml:space="preserve">Aggregate: Well-graded, washed gravel, </w:t>
      </w:r>
      <w:r w:rsidRPr="00571AD5">
        <w:rPr>
          <w:rStyle w:val="IP"/>
          <w:sz w:val="20"/>
        </w:rPr>
        <w:t>1/8 to 1/4 inch</w:t>
      </w:r>
      <w:r w:rsidRPr="00571AD5">
        <w:rPr>
          <w:sz w:val="20"/>
        </w:rPr>
        <w:t xml:space="preserve"> or coarse sand as recommended by topping manufacturer.</w:t>
      </w:r>
    </w:p>
    <w:p w14:paraId="42F4BEC6" w14:textId="77777777" w:rsidR="00BC49E6" w:rsidRDefault="00BC49E6" w:rsidP="00BC49E6">
      <w:pPr>
        <w:pStyle w:val="PR2"/>
        <w:numPr>
          <w:ilvl w:val="0"/>
          <w:numId w:val="0"/>
        </w:numPr>
        <w:tabs>
          <w:tab w:val="clear" w:pos="1440"/>
          <w:tab w:val="left" w:pos="720"/>
        </w:tabs>
        <w:ind w:left="720"/>
        <w:rPr>
          <w:sz w:val="20"/>
        </w:rPr>
      </w:pPr>
    </w:p>
    <w:p w14:paraId="42478AB8"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Compressive Strength: Not less than [</w:t>
      </w:r>
      <w:r w:rsidRPr="00571AD5">
        <w:rPr>
          <w:rStyle w:val="IP"/>
          <w:b/>
          <w:sz w:val="20"/>
        </w:rPr>
        <w:t>5000 psi</w:t>
      </w:r>
      <w:r w:rsidRPr="00571AD5">
        <w:rPr>
          <w:rStyle w:val="SI"/>
          <w:b/>
          <w:sz w:val="20"/>
        </w:rPr>
        <w:t>)</w:t>
      </w:r>
      <w:r w:rsidRPr="00571AD5">
        <w:rPr>
          <w:sz w:val="20"/>
        </w:rPr>
        <w:t>] &lt;</w:t>
      </w:r>
      <w:r w:rsidRPr="00571AD5">
        <w:rPr>
          <w:b/>
          <w:sz w:val="20"/>
        </w:rPr>
        <w:t>Insert strength</w:t>
      </w:r>
      <w:r w:rsidRPr="00571AD5">
        <w:rPr>
          <w:sz w:val="20"/>
        </w:rPr>
        <w:t>&gt; at 28 days when tested according to ASTM C 109/C 109M.</w:t>
      </w:r>
    </w:p>
    <w:p w14:paraId="4DA1980C" w14:textId="77777777" w:rsidR="00BC49E6" w:rsidRDefault="00BC49E6" w:rsidP="00571AD5">
      <w:pPr>
        <w:pStyle w:val="ART"/>
        <w:numPr>
          <w:ilvl w:val="0"/>
          <w:numId w:val="0"/>
        </w:numPr>
        <w:spacing w:before="0"/>
        <w:ind w:left="864"/>
        <w:rPr>
          <w:sz w:val="20"/>
        </w:rPr>
      </w:pPr>
    </w:p>
    <w:p w14:paraId="4B52F114" w14:textId="77777777" w:rsidR="007A068F" w:rsidRPr="00BC49E6" w:rsidRDefault="007A068F" w:rsidP="00BC49E6">
      <w:pPr>
        <w:pStyle w:val="ART"/>
        <w:numPr>
          <w:ilvl w:val="0"/>
          <w:numId w:val="0"/>
        </w:numPr>
        <w:tabs>
          <w:tab w:val="clear" w:pos="864"/>
          <w:tab w:val="left" w:pos="0"/>
        </w:tabs>
        <w:spacing w:before="0"/>
        <w:rPr>
          <w:b/>
          <w:sz w:val="20"/>
        </w:rPr>
      </w:pPr>
      <w:r w:rsidRPr="00BC49E6">
        <w:rPr>
          <w:b/>
          <w:sz w:val="20"/>
        </w:rPr>
        <w:t>CONCRETE MIXTURES, GENERAL</w:t>
      </w:r>
    </w:p>
    <w:p w14:paraId="47F77B9C" w14:textId="77777777" w:rsidR="007A068F" w:rsidRPr="00571AD5" w:rsidRDefault="007A068F" w:rsidP="00BC49E6">
      <w:pPr>
        <w:pStyle w:val="PR1"/>
        <w:numPr>
          <w:ilvl w:val="0"/>
          <w:numId w:val="0"/>
        </w:numPr>
        <w:tabs>
          <w:tab w:val="clear" w:pos="864"/>
          <w:tab w:val="left" w:pos="0"/>
        </w:tabs>
        <w:spacing w:before="0"/>
        <w:rPr>
          <w:sz w:val="20"/>
        </w:rPr>
      </w:pPr>
      <w:r w:rsidRPr="00571AD5">
        <w:rPr>
          <w:sz w:val="20"/>
        </w:rPr>
        <w:t xml:space="preserve">Prepare design mixtures for each type and strength of concrete, proportioned </w:t>
      </w:r>
      <w:proofErr w:type="gramStart"/>
      <w:r w:rsidRPr="00571AD5">
        <w:rPr>
          <w:sz w:val="20"/>
        </w:rPr>
        <w:t>on the basis of</w:t>
      </w:r>
      <w:proofErr w:type="gramEnd"/>
      <w:r w:rsidRPr="00571AD5">
        <w:rPr>
          <w:sz w:val="20"/>
        </w:rPr>
        <w:t xml:space="preserve"> laboratory trial mixture or field test data, or both, according to </w:t>
      </w:r>
      <w:r w:rsidRPr="00571AD5">
        <w:rPr>
          <w:rStyle w:val="IP"/>
          <w:sz w:val="20"/>
        </w:rPr>
        <w:t>ACI 301</w:t>
      </w:r>
      <w:r w:rsidRPr="00571AD5">
        <w:rPr>
          <w:sz w:val="20"/>
        </w:rPr>
        <w:t>.</w:t>
      </w:r>
    </w:p>
    <w:p w14:paraId="7C4DE65C" w14:textId="77777777" w:rsidR="00BC49E6" w:rsidRDefault="00BC49E6" w:rsidP="00BC49E6">
      <w:pPr>
        <w:pStyle w:val="PR2"/>
        <w:numPr>
          <w:ilvl w:val="0"/>
          <w:numId w:val="0"/>
        </w:numPr>
        <w:tabs>
          <w:tab w:val="clear" w:pos="1440"/>
          <w:tab w:val="left" w:pos="720"/>
        </w:tabs>
        <w:ind w:left="720"/>
        <w:rPr>
          <w:sz w:val="20"/>
        </w:rPr>
      </w:pPr>
    </w:p>
    <w:p w14:paraId="538B5DB1" w14:textId="77777777" w:rsidR="007A068F" w:rsidRPr="00571AD5" w:rsidRDefault="007A068F" w:rsidP="00BC49E6">
      <w:pPr>
        <w:pStyle w:val="PR2"/>
        <w:numPr>
          <w:ilvl w:val="0"/>
          <w:numId w:val="0"/>
        </w:numPr>
        <w:tabs>
          <w:tab w:val="clear" w:pos="1440"/>
          <w:tab w:val="left" w:pos="720"/>
        </w:tabs>
        <w:ind w:left="720"/>
        <w:rPr>
          <w:sz w:val="20"/>
        </w:rPr>
      </w:pPr>
      <w:r w:rsidRPr="00571AD5">
        <w:rPr>
          <w:sz w:val="20"/>
        </w:rPr>
        <w:t>Use a qualified independent testing agency for preparing and reporting proposed mixture designs based on laboratory trial mixtures.</w:t>
      </w:r>
    </w:p>
    <w:p w14:paraId="24963C53" w14:textId="77777777" w:rsidR="008E7982" w:rsidRDefault="008E7982" w:rsidP="00BC49E6">
      <w:pPr>
        <w:pStyle w:val="CMT"/>
        <w:spacing w:before="0"/>
        <w:rPr>
          <w:vanish w:val="0"/>
          <w:sz w:val="20"/>
        </w:rPr>
      </w:pPr>
    </w:p>
    <w:p w14:paraId="3294FAA5" w14:textId="77777777" w:rsidR="007A068F" w:rsidRPr="00571AD5" w:rsidRDefault="007A068F" w:rsidP="00BC49E6">
      <w:pPr>
        <w:pStyle w:val="CMT"/>
        <w:spacing w:before="0"/>
        <w:rPr>
          <w:sz w:val="20"/>
        </w:rPr>
      </w:pPr>
      <w:r w:rsidRPr="00571AD5">
        <w:rPr>
          <w:sz w:val="20"/>
        </w:rPr>
        <w:t>Retain first option in "Cementitious Materials" Paragraph below if required for replacing part of the portland cement, which would otherwise be used in concrete, with other cementitious materials. Retain second option if limiting percentage of cementitious materials that can replace portland cement. Neither ACI 301 (ACI 301M) nor ACI 318 (ACI 318M) limit amount of cementitious materials that can replace portland cement unless concrete is exposed to deicing chemicals. Identify parts of building or structure affected by these limits unless extending them to all concrete.</w:t>
      </w:r>
    </w:p>
    <w:p w14:paraId="18605227" w14:textId="77777777" w:rsidR="007A068F" w:rsidRPr="00571AD5" w:rsidRDefault="007A068F" w:rsidP="00BC49E6">
      <w:pPr>
        <w:pStyle w:val="PR1"/>
        <w:numPr>
          <w:ilvl w:val="0"/>
          <w:numId w:val="0"/>
        </w:numPr>
        <w:spacing w:before="0"/>
        <w:rPr>
          <w:sz w:val="20"/>
        </w:rPr>
      </w:pPr>
      <w:r w:rsidRPr="00571AD5">
        <w:rPr>
          <w:sz w:val="20"/>
        </w:rPr>
        <w:t xml:space="preserve">Cementitious </w:t>
      </w:r>
      <w:proofErr w:type="gramStart"/>
      <w:r w:rsidRPr="00571AD5">
        <w:rPr>
          <w:sz w:val="20"/>
        </w:rPr>
        <w:t>Materials:[</w:t>
      </w:r>
      <w:proofErr w:type="gramEnd"/>
      <w:r w:rsidRPr="00571AD5">
        <w:rPr>
          <w:b/>
          <w:sz w:val="20"/>
        </w:rPr>
        <w:t xml:space="preserve"> Use fly ash, pozzolan, slag cement, and silica fume as needed to reduce the total amount of </w:t>
      </w:r>
      <w:proofErr w:type="spellStart"/>
      <w:r w:rsidRPr="00571AD5">
        <w:rPr>
          <w:b/>
          <w:sz w:val="20"/>
        </w:rPr>
        <w:t>portland</w:t>
      </w:r>
      <w:proofErr w:type="spellEnd"/>
      <w:r w:rsidRPr="00571AD5">
        <w:rPr>
          <w:b/>
          <w:sz w:val="20"/>
        </w:rPr>
        <w:t xml:space="preserve"> cement, which would otherwise be used, by not less than 40 percent.</w:t>
      </w:r>
      <w:r w:rsidRPr="00571AD5">
        <w:rPr>
          <w:sz w:val="20"/>
        </w:rPr>
        <w:t>] [</w:t>
      </w:r>
      <w:r w:rsidRPr="00571AD5">
        <w:rPr>
          <w:b/>
          <w:sz w:val="20"/>
        </w:rPr>
        <w:t xml:space="preserve"> Limit percentage, by weight, of cementitious materials other than </w:t>
      </w:r>
      <w:proofErr w:type="spellStart"/>
      <w:r w:rsidRPr="00571AD5">
        <w:rPr>
          <w:b/>
          <w:sz w:val="20"/>
        </w:rPr>
        <w:t>portland</w:t>
      </w:r>
      <w:proofErr w:type="spellEnd"/>
      <w:r w:rsidRPr="00571AD5">
        <w:rPr>
          <w:b/>
          <w:sz w:val="20"/>
        </w:rPr>
        <w:t xml:space="preserve"> cement in concrete as follows:</w:t>
      </w:r>
      <w:r w:rsidRPr="00571AD5">
        <w:rPr>
          <w:sz w:val="20"/>
        </w:rPr>
        <w:t>]</w:t>
      </w:r>
    </w:p>
    <w:p w14:paraId="423C5D36" w14:textId="77777777" w:rsidR="008E7982" w:rsidRDefault="008E7982" w:rsidP="00BC49E6">
      <w:pPr>
        <w:pStyle w:val="CMT"/>
        <w:spacing w:before="0"/>
        <w:ind w:left="720"/>
        <w:rPr>
          <w:vanish w:val="0"/>
          <w:sz w:val="20"/>
        </w:rPr>
      </w:pPr>
    </w:p>
    <w:p w14:paraId="20D0BF8E" w14:textId="77777777" w:rsidR="007A068F" w:rsidRPr="00571AD5" w:rsidRDefault="007A068F" w:rsidP="00BC49E6">
      <w:pPr>
        <w:pStyle w:val="CMT"/>
        <w:spacing w:before="0"/>
        <w:ind w:left="720"/>
        <w:rPr>
          <w:sz w:val="20"/>
        </w:rPr>
      </w:pPr>
      <w:r w:rsidRPr="00571AD5">
        <w:rPr>
          <w:sz w:val="20"/>
        </w:rPr>
        <w:t>Percentages in six subparagraphs below repeat ACI 301 (ACI 301M) limits for concrete exposed to deicing chemicals. Revise to suit Project.</w:t>
      </w:r>
    </w:p>
    <w:p w14:paraId="03516363" w14:textId="77777777" w:rsidR="007A068F" w:rsidRPr="00571AD5" w:rsidRDefault="007A068F" w:rsidP="00BC49E6">
      <w:pPr>
        <w:pStyle w:val="PR2"/>
        <w:numPr>
          <w:ilvl w:val="0"/>
          <w:numId w:val="0"/>
        </w:numPr>
        <w:ind w:left="720"/>
        <w:rPr>
          <w:sz w:val="20"/>
        </w:rPr>
      </w:pPr>
      <w:r w:rsidRPr="00571AD5">
        <w:rPr>
          <w:sz w:val="20"/>
        </w:rPr>
        <w:t>Fly Ash: 25 percent.</w:t>
      </w:r>
    </w:p>
    <w:p w14:paraId="645E744D" w14:textId="77777777" w:rsidR="00BC49E6" w:rsidRDefault="00BC49E6" w:rsidP="00BC49E6">
      <w:pPr>
        <w:pStyle w:val="PR2"/>
        <w:numPr>
          <w:ilvl w:val="0"/>
          <w:numId w:val="0"/>
        </w:numPr>
        <w:ind w:left="720"/>
        <w:rPr>
          <w:sz w:val="20"/>
        </w:rPr>
      </w:pPr>
    </w:p>
    <w:p w14:paraId="16A095AE" w14:textId="77777777" w:rsidR="007A068F" w:rsidRPr="00571AD5" w:rsidRDefault="007A068F" w:rsidP="00BC49E6">
      <w:pPr>
        <w:pStyle w:val="PR2"/>
        <w:numPr>
          <w:ilvl w:val="0"/>
          <w:numId w:val="0"/>
        </w:numPr>
        <w:ind w:left="720"/>
        <w:rPr>
          <w:sz w:val="20"/>
        </w:rPr>
      </w:pPr>
      <w:r w:rsidRPr="00571AD5">
        <w:rPr>
          <w:sz w:val="20"/>
        </w:rPr>
        <w:t>Combined Fly Ash and Pozzolan: 25 percent.</w:t>
      </w:r>
    </w:p>
    <w:p w14:paraId="299AE750" w14:textId="77777777" w:rsidR="00BC49E6" w:rsidRDefault="00BC49E6" w:rsidP="00BC49E6">
      <w:pPr>
        <w:pStyle w:val="PR2"/>
        <w:numPr>
          <w:ilvl w:val="0"/>
          <w:numId w:val="0"/>
        </w:numPr>
        <w:ind w:left="720"/>
        <w:rPr>
          <w:sz w:val="20"/>
        </w:rPr>
      </w:pPr>
    </w:p>
    <w:p w14:paraId="36A8BD42" w14:textId="77777777" w:rsidR="007A068F" w:rsidRPr="00571AD5" w:rsidRDefault="007A068F" w:rsidP="00BC49E6">
      <w:pPr>
        <w:pStyle w:val="PR2"/>
        <w:numPr>
          <w:ilvl w:val="0"/>
          <w:numId w:val="0"/>
        </w:numPr>
        <w:ind w:left="720"/>
        <w:rPr>
          <w:sz w:val="20"/>
        </w:rPr>
      </w:pPr>
      <w:r w:rsidRPr="00571AD5">
        <w:rPr>
          <w:sz w:val="20"/>
        </w:rPr>
        <w:t>Slag Cement: 50 percent.</w:t>
      </w:r>
    </w:p>
    <w:p w14:paraId="0271549D" w14:textId="77777777" w:rsidR="00BC49E6" w:rsidRDefault="00BC49E6" w:rsidP="00BC49E6">
      <w:pPr>
        <w:pStyle w:val="PR2"/>
        <w:numPr>
          <w:ilvl w:val="0"/>
          <w:numId w:val="0"/>
        </w:numPr>
        <w:ind w:left="720"/>
        <w:rPr>
          <w:sz w:val="20"/>
        </w:rPr>
      </w:pPr>
    </w:p>
    <w:p w14:paraId="50C7B106" w14:textId="77777777" w:rsidR="007A068F" w:rsidRPr="00571AD5" w:rsidRDefault="007A068F" w:rsidP="00BC49E6">
      <w:pPr>
        <w:pStyle w:val="PR2"/>
        <w:numPr>
          <w:ilvl w:val="0"/>
          <w:numId w:val="0"/>
        </w:numPr>
        <w:ind w:left="720"/>
        <w:rPr>
          <w:sz w:val="20"/>
        </w:rPr>
      </w:pPr>
      <w:r w:rsidRPr="00571AD5">
        <w:rPr>
          <w:sz w:val="20"/>
        </w:rPr>
        <w:t xml:space="preserve">Combined Fly Ash or Pozzolan and Slag Cement: 50 percent </w:t>
      </w:r>
      <w:proofErr w:type="spellStart"/>
      <w:r w:rsidRPr="00571AD5">
        <w:rPr>
          <w:sz w:val="20"/>
        </w:rPr>
        <w:t>portland</w:t>
      </w:r>
      <w:proofErr w:type="spellEnd"/>
      <w:r w:rsidRPr="00571AD5">
        <w:rPr>
          <w:sz w:val="20"/>
        </w:rPr>
        <w:t xml:space="preserve"> cement minimum, with fly ash or pozzolan not exceeding 25 percent.</w:t>
      </w:r>
    </w:p>
    <w:p w14:paraId="17DF108C" w14:textId="77777777" w:rsidR="00BC49E6" w:rsidRDefault="00BC49E6" w:rsidP="00BC49E6">
      <w:pPr>
        <w:pStyle w:val="CMT"/>
        <w:spacing w:before="0"/>
        <w:ind w:left="720"/>
        <w:rPr>
          <w:vanish w:val="0"/>
          <w:sz w:val="20"/>
        </w:rPr>
      </w:pPr>
    </w:p>
    <w:p w14:paraId="638A7B69" w14:textId="77777777" w:rsidR="007A068F" w:rsidRPr="00571AD5" w:rsidRDefault="007A068F" w:rsidP="00BC49E6">
      <w:pPr>
        <w:pStyle w:val="CMT"/>
        <w:spacing w:before="0"/>
        <w:ind w:left="720"/>
        <w:rPr>
          <w:sz w:val="20"/>
        </w:rPr>
      </w:pPr>
      <w:r w:rsidRPr="00571AD5">
        <w:rPr>
          <w:sz w:val="20"/>
        </w:rPr>
        <w:t>Retain "Silica Fume," "Combined Fly Ash, Pozzolans, and Silica Fume," and "Combined Fly Ash or Pozzolans, Slag Cement, and Silica Fume" subparagraphs below if silica fume is permitted. Limits of silica fume alone or in combination with other cementitious materials below are based on ACI 301 (ACI 301M) and ACI 318 (ACI 318M).</w:t>
      </w:r>
    </w:p>
    <w:p w14:paraId="52AD5FF5" w14:textId="77777777" w:rsidR="007A068F" w:rsidRPr="00571AD5" w:rsidRDefault="007A068F" w:rsidP="00BC49E6">
      <w:pPr>
        <w:pStyle w:val="PR2"/>
        <w:numPr>
          <w:ilvl w:val="0"/>
          <w:numId w:val="0"/>
        </w:numPr>
        <w:ind w:left="720"/>
        <w:rPr>
          <w:sz w:val="20"/>
        </w:rPr>
      </w:pPr>
      <w:r w:rsidRPr="00571AD5">
        <w:rPr>
          <w:sz w:val="20"/>
        </w:rPr>
        <w:t>Silica Fume: 10 percent.</w:t>
      </w:r>
    </w:p>
    <w:p w14:paraId="60471AA9" w14:textId="77777777" w:rsidR="00BC49E6" w:rsidRDefault="00BC49E6" w:rsidP="00BC49E6">
      <w:pPr>
        <w:pStyle w:val="PR2"/>
        <w:numPr>
          <w:ilvl w:val="0"/>
          <w:numId w:val="0"/>
        </w:numPr>
        <w:ind w:left="720"/>
        <w:rPr>
          <w:sz w:val="20"/>
        </w:rPr>
      </w:pPr>
    </w:p>
    <w:p w14:paraId="22D6AB60" w14:textId="77777777" w:rsidR="007A068F" w:rsidRPr="00571AD5" w:rsidRDefault="007A068F" w:rsidP="00BC49E6">
      <w:pPr>
        <w:pStyle w:val="PR2"/>
        <w:numPr>
          <w:ilvl w:val="0"/>
          <w:numId w:val="0"/>
        </w:numPr>
        <w:ind w:left="720"/>
        <w:rPr>
          <w:sz w:val="20"/>
        </w:rPr>
      </w:pPr>
      <w:r w:rsidRPr="00571AD5">
        <w:rPr>
          <w:sz w:val="20"/>
        </w:rPr>
        <w:t>Combined Fly Ash, Pozzolans, and Silica Fume: 35 percent with fly ash or pozzolans not exceeding 25 percent and silica fume not exceeding 10 percent.</w:t>
      </w:r>
    </w:p>
    <w:p w14:paraId="20793D85" w14:textId="77777777" w:rsidR="00BC49E6" w:rsidRDefault="00BC49E6" w:rsidP="00BC49E6">
      <w:pPr>
        <w:pStyle w:val="PR2"/>
        <w:numPr>
          <w:ilvl w:val="0"/>
          <w:numId w:val="0"/>
        </w:numPr>
        <w:ind w:left="720"/>
        <w:rPr>
          <w:sz w:val="20"/>
        </w:rPr>
      </w:pPr>
    </w:p>
    <w:p w14:paraId="6639E145" w14:textId="77777777" w:rsidR="007A068F" w:rsidRPr="00571AD5" w:rsidRDefault="007A068F" w:rsidP="00BC49E6">
      <w:pPr>
        <w:pStyle w:val="PR2"/>
        <w:numPr>
          <w:ilvl w:val="0"/>
          <w:numId w:val="0"/>
        </w:numPr>
        <w:ind w:left="720"/>
        <w:rPr>
          <w:sz w:val="20"/>
        </w:rPr>
      </w:pPr>
      <w:r w:rsidRPr="00571AD5">
        <w:rPr>
          <w:sz w:val="20"/>
        </w:rPr>
        <w:t>Combined Fly Ash or Pozzolans, Slag Cement, and Silica Fume: 50 percent with fly ash or pozzolans not exceeding 25 percent and silica fume not exceeding 10 percent.</w:t>
      </w:r>
    </w:p>
    <w:p w14:paraId="5583F89F" w14:textId="77777777" w:rsidR="00BC49E6" w:rsidRDefault="00BC49E6" w:rsidP="00BC49E6">
      <w:pPr>
        <w:pStyle w:val="CMT"/>
        <w:spacing w:before="0"/>
        <w:rPr>
          <w:vanish w:val="0"/>
          <w:sz w:val="20"/>
        </w:rPr>
      </w:pPr>
    </w:p>
    <w:p w14:paraId="42E5BC76" w14:textId="77777777" w:rsidR="007A068F" w:rsidRPr="00571AD5" w:rsidRDefault="007A068F" w:rsidP="00BC49E6">
      <w:pPr>
        <w:pStyle w:val="CMT"/>
        <w:spacing w:before="0"/>
        <w:rPr>
          <w:sz w:val="20"/>
        </w:rPr>
      </w:pPr>
      <w:r w:rsidRPr="00571AD5">
        <w:rPr>
          <w:sz w:val="20"/>
        </w:rPr>
        <w:t>Retain appropriate option in first paragraph below for chloride limits. Identify portions of building with different limits if required. Percentages below repeat ACI 301 (ACI 301M) limits, respectively, for prestressed (post-tensioned) concrete, reinforced concrete exposed to chloride, reinforced concrete that is not dry or protected from moisture, and reinforced concrete that is dry or protected from moisture. ACI 301 (ACI 301M) and ACI 318 (ACI 318M) express this percentage by weight of cement, not cementitious material.</w:t>
      </w:r>
    </w:p>
    <w:p w14:paraId="027BC666" w14:textId="77777777" w:rsidR="007A068F" w:rsidRPr="00571AD5" w:rsidRDefault="007A068F" w:rsidP="00BC49E6">
      <w:pPr>
        <w:pStyle w:val="PR1"/>
        <w:numPr>
          <w:ilvl w:val="0"/>
          <w:numId w:val="0"/>
        </w:numPr>
        <w:spacing w:before="0"/>
        <w:rPr>
          <w:sz w:val="20"/>
        </w:rPr>
      </w:pPr>
      <w:r w:rsidRPr="00571AD5">
        <w:rPr>
          <w:sz w:val="20"/>
        </w:rPr>
        <w:t>Limit water-soluble, chloride-ion content in hardened concrete to [</w:t>
      </w:r>
      <w:r w:rsidRPr="00571AD5">
        <w:rPr>
          <w:b/>
          <w:sz w:val="20"/>
        </w:rPr>
        <w:t>0.06</w:t>
      </w:r>
      <w:r w:rsidRPr="00571AD5">
        <w:rPr>
          <w:sz w:val="20"/>
        </w:rPr>
        <w:t>] [</w:t>
      </w:r>
      <w:r w:rsidRPr="00571AD5">
        <w:rPr>
          <w:b/>
          <w:sz w:val="20"/>
        </w:rPr>
        <w:t>0.15</w:t>
      </w:r>
      <w:r w:rsidRPr="00571AD5">
        <w:rPr>
          <w:sz w:val="20"/>
        </w:rPr>
        <w:t>] [</w:t>
      </w:r>
      <w:r w:rsidRPr="00571AD5">
        <w:rPr>
          <w:b/>
          <w:sz w:val="20"/>
        </w:rPr>
        <w:t>0.30</w:t>
      </w:r>
      <w:r w:rsidRPr="00571AD5">
        <w:rPr>
          <w:sz w:val="20"/>
        </w:rPr>
        <w:t>] [</w:t>
      </w:r>
      <w:r w:rsidRPr="00571AD5">
        <w:rPr>
          <w:b/>
          <w:sz w:val="20"/>
        </w:rPr>
        <w:t>1.00</w:t>
      </w:r>
      <w:r w:rsidRPr="00571AD5">
        <w:rPr>
          <w:sz w:val="20"/>
        </w:rPr>
        <w:t>] &lt;</w:t>
      </w:r>
      <w:r w:rsidRPr="00571AD5">
        <w:rPr>
          <w:b/>
          <w:sz w:val="20"/>
        </w:rPr>
        <w:t>Insert number</w:t>
      </w:r>
      <w:r w:rsidRPr="00571AD5">
        <w:rPr>
          <w:sz w:val="20"/>
        </w:rPr>
        <w:t>&gt; percent by weight of cement.</w:t>
      </w:r>
    </w:p>
    <w:p w14:paraId="6176EE20" w14:textId="77777777" w:rsidR="00BC49E6" w:rsidRDefault="00BC49E6" w:rsidP="00BC49E6">
      <w:pPr>
        <w:pStyle w:val="PR1"/>
        <w:numPr>
          <w:ilvl w:val="0"/>
          <w:numId w:val="0"/>
        </w:numPr>
        <w:spacing w:before="0"/>
        <w:rPr>
          <w:sz w:val="20"/>
        </w:rPr>
      </w:pPr>
    </w:p>
    <w:p w14:paraId="2A9A2EE0" w14:textId="77777777" w:rsidR="007A068F" w:rsidRPr="00571AD5" w:rsidRDefault="007A068F" w:rsidP="00BC49E6">
      <w:pPr>
        <w:pStyle w:val="PR1"/>
        <w:numPr>
          <w:ilvl w:val="0"/>
          <w:numId w:val="0"/>
        </w:numPr>
        <w:spacing w:before="0"/>
        <w:rPr>
          <w:sz w:val="20"/>
        </w:rPr>
      </w:pPr>
      <w:r w:rsidRPr="00571AD5">
        <w:rPr>
          <w:sz w:val="20"/>
        </w:rPr>
        <w:t>Admixtures: Use admixtures according to manufacturer's written instructions.</w:t>
      </w:r>
    </w:p>
    <w:p w14:paraId="78050B68" w14:textId="77777777" w:rsidR="00BC49E6" w:rsidRDefault="00BC49E6" w:rsidP="00BC49E6">
      <w:pPr>
        <w:pStyle w:val="CMT"/>
        <w:spacing w:before="0"/>
        <w:ind w:left="720"/>
        <w:rPr>
          <w:vanish w:val="0"/>
          <w:sz w:val="20"/>
        </w:rPr>
      </w:pPr>
    </w:p>
    <w:p w14:paraId="74939249" w14:textId="77777777" w:rsidR="007A068F" w:rsidRPr="00571AD5" w:rsidRDefault="007A068F" w:rsidP="00BC49E6">
      <w:pPr>
        <w:pStyle w:val="CMT"/>
        <w:spacing w:before="0"/>
        <w:ind w:left="720"/>
        <w:rPr>
          <w:sz w:val="20"/>
        </w:rPr>
      </w:pPr>
      <w:r w:rsidRPr="00571AD5">
        <w:rPr>
          <w:sz w:val="20"/>
        </w:rPr>
        <w:t>Revise four subparagraphs below to suit Project; delete if not required.</w:t>
      </w:r>
    </w:p>
    <w:p w14:paraId="5C5FDDF3" w14:textId="77777777" w:rsidR="007A068F" w:rsidRPr="00571AD5" w:rsidRDefault="007A068F" w:rsidP="00BC49E6">
      <w:pPr>
        <w:pStyle w:val="PR2"/>
        <w:numPr>
          <w:ilvl w:val="0"/>
          <w:numId w:val="0"/>
        </w:numPr>
        <w:ind w:left="720"/>
        <w:rPr>
          <w:sz w:val="20"/>
        </w:rPr>
      </w:pPr>
      <w:r w:rsidRPr="00571AD5">
        <w:rPr>
          <w:sz w:val="20"/>
        </w:rPr>
        <w:t>Use [</w:t>
      </w:r>
      <w:r w:rsidRPr="00571AD5">
        <w:rPr>
          <w:b/>
          <w:sz w:val="20"/>
        </w:rPr>
        <w:t>water-reducing</w:t>
      </w:r>
      <w:r w:rsidRPr="00571AD5">
        <w:rPr>
          <w:sz w:val="20"/>
        </w:rPr>
        <w:t>] [</w:t>
      </w:r>
      <w:r w:rsidRPr="00571AD5">
        <w:rPr>
          <w:b/>
          <w:sz w:val="20"/>
        </w:rPr>
        <w:t>high-range water-reducing</w:t>
      </w:r>
      <w:r w:rsidRPr="00571AD5">
        <w:rPr>
          <w:sz w:val="20"/>
        </w:rPr>
        <w:t>] [</w:t>
      </w:r>
      <w:r w:rsidRPr="00571AD5">
        <w:rPr>
          <w:b/>
          <w:sz w:val="20"/>
        </w:rPr>
        <w:t>or</w:t>
      </w:r>
      <w:r w:rsidRPr="00571AD5">
        <w:rPr>
          <w:sz w:val="20"/>
        </w:rPr>
        <w:t>] [</w:t>
      </w:r>
      <w:r w:rsidRPr="00571AD5">
        <w:rPr>
          <w:b/>
          <w:sz w:val="20"/>
        </w:rPr>
        <w:t>plasticizing</w:t>
      </w:r>
      <w:r w:rsidRPr="00571AD5">
        <w:rPr>
          <w:sz w:val="20"/>
        </w:rPr>
        <w:t>] admixture in concrete, as required, for placement and workability.</w:t>
      </w:r>
    </w:p>
    <w:p w14:paraId="64D28E9D" w14:textId="77777777" w:rsidR="00BC49E6" w:rsidRDefault="00BC49E6" w:rsidP="00BC49E6">
      <w:pPr>
        <w:pStyle w:val="PR2"/>
        <w:numPr>
          <w:ilvl w:val="0"/>
          <w:numId w:val="0"/>
        </w:numPr>
        <w:ind w:left="720"/>
        <w:rPr>
          <w:sz w:val="20"/>
        </w:rPr>
      </w:pPr>
    </w:p>
    <w:p w14:paraId="7CB606FB" w14:textId="77777777" w:rsidR="007A068F" w:rsidRPr="00571AD5" w:rsidRDefault="007A068F" w:rsidP="00BC49E6">
      <w:pPr>
        <w:pStyle w:val="PR2"/>
        <w:numPr>
          <w:ilvl w:val="0"/>
          <w:numId w:val="0"/>
        </w:numPr>
        <w:ind w:left="720"/>
        <w:rPr>
          <w:sz w:val="20"/>
        </w:rPr>
      </w:pPr>
      <w:r w:rsidRPr="00571AD5">
        <w:rPr>
          <w:sz w:val="20"/>
        </w:rPr>
        <w:lastRenderedPageBreak/>
        <w:t>Use water-reducing and -retarding admixture when required by high temperatures, low humidity, or other adverse placement conditions.</w:t>
      </w:r>
    </w:p>
    <w:p w14:paraId="6E36C53D" w14:textId="77777777" w:rsidR="00BC49E6" w:rsidRDefault="00BC49E6" w:rsidP="00BC49E6">
      <w:pPr>
        <w:pStyle w:val="PR2"/>
        <w:numPr>
          <w:ilvl w:val="0"/>
          <w:numId w:val="0"/>
        </w:numPr>
        <w:ind w:left="720"/>
        <w:rPr>
          <w:sz w:val="20"/>
        </w:rPr>
      </w:pPr>
    </w:p>
    <w:p w14:paraId="4639B151" w14:textId="77777777" w:rsidR="007A068F" w:rsidRPr="00571AD5" w:rsidRDefault="007A068F" w:rsidP="00BC49E6">
      <w:pPr>
        <w:pStyle w:val="PR2"/>
        <w:numPr>
          <w:ilvl w:val="0"/>
          <w:numId w:val="0"/>
        </w:numPr>
        <w:ind w:left="720"/>
        <w:rPr>
          <w:sz w:val="20"/>
        </w:rPr>
      </w:pPr>
      <w:r w:rsidRPr="00571AD5">
        <w:rPr>
          <w:sz w:val="20"/>
        </w:rPr>
        <w:t>Use water-reducing admixture in pumped concrete, concrete for heavy-use industrial slabs and parking structure slabs, concrete required to be watertight, and concrete with a w/c ratio below 0.50.</w:t>
      </w:r>
    </w:p>
    <w:p w14:paraId="2E544984" w14:textId="77777777" w:rsidR="00BC49E6" w:rsidRDefault="00BC49E6" w:rsidP="00BC49E6">
      <w:pPr>
        <w:pStyle w:val="CMT"/>
        <w:spacing w:before="0"/>
        <w:ind w:left="720"/>
        <w:rPr>
          <w:vanish w:val="0"/>
          <w:sz w:val="20"/>
        </w:rPr>
      </w:pPr>
    </w:p>
    <w:p w14:paraId="729525AA" w14:textId="77777777" w:rsidR="007A068F" w:rsidRPr="00571AD5" w:rsidRDefault="007A068F" w:rsidP="00BC49E6">
      <w:pPr>
        <w:pStyle w:val="CMT"/>
        <w:spacing w:before="0"/>
        <w:ind w:left="720"/>
        <w:rPr>
          <w:sz w:val="20"/>
        </w:rPr>
      </w:pPr>
      <w:r w:rsidRPr="00571AD5">
        <w:rPr>
          <w:sz w:val="20"/>
        </w:rPr>
        <w:t>Insert locations and dosage of corrosion-inhibiting admixture to subparagraph below if required.</w:t>
      </w:r>
    </w:p>
    <w:p w14:paraId="5ED2ED5B" w14:textId="77777777" w:rsidR="007A068F" w:rsidRPr="00571AD5" w:rsidRDefault="007A068F" w:rsidP="00BC49E6">
      <w:pPr>
        <w:pStyle w:val="PR2"/>
        <w:numPr>
          <w:ilvl w:val="0"/>
          <w:numId w:val="0"/>
        </w:numPr>
        <w:ind w:left="720"/>
        <w:rPr>
          <w:sz w:val="20"/>
        </w:rPr>
      </w:pPr>
      <w:r w:rsidRPr="00571AD5">
        <w:rPr>
          <w:sz w:val="20"/>
        </w:rPr>
        <w:t>Use corrosion-inhibiting admixture in concrete mixtures where indicated.</w:t>
      </w:r>
    </w:p>
    <w:p w14:paraId="5CE8ACF9" w14:textId="77777777" w:rsidR="00BC49E6" w:rsidRDefault="00BC49E6" w:rsidP="00BC49E6">
      <w:pPr>
        <w:pStyle w:val="CMT"/>
        <w:spacing w:before="0"/>
        <w:rPr>
          <w:vanish w:val="0"/>
          <w:sz w:val="20"/>
        </w:rPr>
      </w:pPr>
    </w:p>
    <w:p w14:paraId="6540C264" w14:textId="77777777" w:rsidR="007A068F" w:rsidRPr="00571AD5" w:rsidRDefault="007A068F" w:rsidP="00BC49E6">
      <w:pPr>
        <w:pStyle w:val="CMT"/>
        <w:spacing w:before="0"/>
        <w:rPr>
          <w:sz w:val="20"/>
        </w:rPr>
      </w:pPr>
      <w:r w:rsidRPr="00571AD5">
        <w:rPr>
          <w:sz w:val="20"/>
        </w:rPr>
        <w:t>Retain "Color Pigment" Paragraph below if integrally colored concrete is required, and indicate locations here or on Drawings.</w:t>
      </w:r>
    </w:p>
    <w:p w14:paraId="006E72CA" w14:textId="77777777" w:rsidR="007A068F" w:rsidRPr="00571AD5" w:rsidRDefault="007A068F" w:rsidP="00BC49E6">
      <w:pPr>
        <w:pStyle w:val="PR1"/>
        <w:numPr>
          <w:ilvl w:val="0"/>
          <w:numId w:val="0"/>
        </w:numPr>
        <w:spacing w:before="0"/>
        <w:rPr>
          <w:sz w:val="20"/>
        </w:rPr>
      </w:pPr>
      <w:r w:rsidRPr="00571AD5">
        <w:rPr>
          <w:sz w:val="20"/>
        </w:rPr>
        <w:t>Color Pigment: Add color pigment to concrete mixture according to manufacturer's written instructions and to result in hardened concrete color consistent with approved mockup.</w:t>
      </w:r>
    </w:p>
    <w:p w14:paraId="2836578C" w14:textId="77777777" w:rsidR="00BC49E6" w:rsidRDefault="00BC49E6" w:rsidP="00571AD5">
      <w:pPr>
        <w:pStyle w:val="ART"/>
        <w:numPr>
          <w:ilvl w:val="0"/>
          <w:numId w:val="0"/>
        </w:numPr>
        <w:spacing w:before="0"/>
        <w:ind w:left="864"/>
        <w:rPr>
          <w:sz w:val="20"/>
        </w:rPr>
      </w:pPr>
    </w:p>
    <w:p w14:paraId="47C9571F" w14:textId="77777777" w:rsidR="00BC49E6" w:rsidRDefault="00BC49E6" w:rsidP="00BC49E6">
      <w:pPr>
        <w:rPr>
          <w:sz w:val="20"/>
        </w:rPr>
      </w:pPr>
      <w:r w:rsidRPr="00BC49E6">
        <w:rPr>
          <w:sz w:val="20"/>
        </w:rPr>
        <w:t>CONCRETE MIXTURE SCHEDULE</w:t>
      </w:r>
    </w:p>
    <w:p w14:paraId="12202D9F" w14:textId="77777777" w:rsidR="000743B7" w:rsidRDefault="000743B7" w:rsidP="000743B7">
      <w:pPr>
        <w:ind w:left="720" w:right="720"/>
        <w:rPr>
          <w:b/>
          <w:i/>
          <w:color w:val="FF0000"/>
        </w:rPr>
      </w:pPr>
      <w:r>
        <w:rPr>
          <w:b/>
          <w:i/>
          <w:color w:val="FF0000"/>
        </w:rPr>
        <w:t>(AE Note: Below is a template schedule of mixes. AE is responsible for editing for specific design requirements encountered on project.)</w:t>
      </w:r>
    </w:p>
    <w:p w14:paraId="7782F763" w14:textId="77777777" w:rsidR="000743B7" w:rsidRPr="00BC49E6" w:rsidRDefault="000743B7" w:rsidP="00BC49E6">
      <w:pPr>
        <w:rPr>
          <w:sz w:val="20"/>
        </w:rPr>
      </w:pPr>
    </w:p>
    <w:p w14:paraId="76598DDE"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 w:val="right" w:pos="9360"/>
        </w:tabs>
        <w:jc w:val="both"/>
        <w:rPr>
          <w:sz w:val="20"/>
        </w:rPr>
      </w:pPr>
    </w:p>
    <w:p w14:paraId="64A4760E"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 w:val="right" w:pos="9360"/>
        </w:tabs>
        <w:jc w:val="both"/>
        <w:rPr>
          <w:sz w:val="20"/>
        </w:rPr>
      </w:pPr>
      <w:r w:rsidRPr="00BC49E6">
        <w:rPr>
          <w:sz w:val="20"/>
        </w:rPr>
        <w:tab/>
      </w:r>
      <w:r w:rsidRPr="00BC49E6">
        <w:rPr>
          <w:sz w:val="20"/>
        </w:rPr>
        <w:tab/>
      </w:r>
      <w:r w:rsidRPr="00BC49E6">
        <w:rPr>
          <w:sz w:val="20"/>
        </w:rPr>
        <w:tab/>
      </w:r>
      <w:r w:rsidRPr="00BC49E6">
        <w:rPr>
          <w:sz w:val="20"/>
        </w:rPr>
        <w:tab/>
        <w:t>Slump</w:t>
      </w:r>
    </w:p>
    <w:p w14:paraId="1451F365"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r>
      <w:r w:rsidRPr="00BC49E6">
        <w:rPr>
          <w:sz w:val="20"/>
        </w:rPr>
        <w:tab/>
      </w:r>
      <w:r w:rsidRPr="00BC49E6">
        <w:rPr>
          <w:sz w:val="20"/>
        </w:rPr>
        <w:tab/>
        <w:t xml:space="preserve">Before </w:t>
      </w:r>
      <w:r w:rsidRPr="00BC49E6">
        <w:rPr>
          <w:sz w:val="20"/>
        </w:rPr>
        <w:tab/>
      </w:r>
      <w:r w:rsidRPr="00BC49E6">
        <w:rPr>
          <w:sz w:val="20"/>
        </w:rPr>
        <w:tab/>
      </w:r>
      <w:r w:rsidRPr="00BC49E6">
        <w:rPr>
          <w:sz w:val="20"/>
        </w:rPr>
        <w:tab/>
        <w:t>Air</w:t>
      </w:r>
    </w:p>
    <w:p w14:paraId="26F32A48"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 w:val="right" w:pos="9360"/>
        </w:tabs>
        <w:jc w:val="both"/>
        <w:rPr>
          <w:sz w:val="20"/>
        </w:rPr>
      </w:pPr>
      <w:r w:rsidRPr="00BC49E6">
        <w:rPr>
          <w:sz w:val="20"/>
        </w:rPr>
        <w:tab/>
      </w:r>
      <w:r w:rsidRPr="00BC49E6">
        <w:rPr>
          <w:sz w:val="20"/>
        </w:rPr>
        <w:tab/>
      </w:r>
      <w:r w:rsidRPr="00BC49E6">
        <w:rPr>
          <w:sz w:val="20"/>
        </w:rPr>
        <w:tab/>
        <w:t>Min. Comp</w:t>
      </w:r>
      <w:r w:rsidRPr="00BC49E6">
        <w:rPr>
          <w:sz w:val="20"/>
        </w:rPr>
        <w:tab/>
        <w:t>addn. of</w:t>
      </w:r>
      <w:r w:rsidRPr="00BC49E6">
        <w:rPr>
          <w:sz w:val="20"/>
        </w:rPr>
        <w:tab/>
        <w:t>Max.</w:t>
      </w:r>
      <w:r w:rsidRPr="00BC49E6">
        <w:rPr>
          <w:sz w:val="20"/>
        </w:rPr>
        <w:tab/>
      </w:r>
      <w:r w:rsidR="00250E3C">
        <w:rPr>
          <w:sz w:val="20"/>
        </w:rPr>
        <w:t>Water</w:t>
      </w:r>
      <w:r w:rsidRPr="00BC49E6">
        <w:rPr>
          <w:sz w:val="20"/>
        </w:rPr>
        <w:tab/>
        <w:t>Entrain-</w:t>
      </w:r>
    </w:p>
    <w:p w14:paraId="59A9D5A9"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 w:val="right" w:pos="9360"/>
        </w:tabs>
        <w:jc w:val="both"/>
        <w:rPr>
          <w:sz w:val="20"/>
        </w:rPr>
      </w:pPr>
      <w:r w:rsidRPr="00BC49E6">
        <w:rPr>
          <w:sz w:val="20"/>
        </w:rPr>
        <w:tab/>
      </w:r>
      <w:r w:rsidRPr="00BC49E6">
        <w:rPr>
          <w:sz w:val="20"/>
        </w:rPr>
        <w:tab/>
      </w:r>
      <w:r w:rsidRPr="00BC49E6">
        <w:rPr>
          <w:sz w:val="20"/>
        </w:rPr>
        <w:tab/>
        <w:t>Strength</w:t>
      </w:r>
      <w:r w:rsidRPr="00BC49E6">
        <w:rPr>
          <w:sz w:val="20"/>
        </w:rPr>
        <w:tab/>
        <w:t>HRWR</w:t>
      </w:r>
      <w:r w:rsidRPr="00BC49E6">
        <w:rPr>
          <w:sz w:val="20"/>
        </w:rPr>
        <w:tab/>
        <w:t>Agg.</w:t>
      </w:r>
      <w:r w:rsidRPr="00BC49E6">
        <w:rPr>
          <w:sz w:val="20"/>
        </w:rPr>
        <w:tab/>
      </w:r>
      <w:r w:rsidR="00250E3C">
        <w:rPr>
          <w:sz w:val="20"/>
        </w:rPr>
        <w:t>Cement</w:t>
      </w:r>
      <w:r w:rsidRPr="00BC49E6">
        <w:rPr>
          <w:sz w:val="20"/>
        </w:rPr>
        <w:tab/>
      </w:r>
      <w:proofErr w:type="spellStart"/>
      <w:r w:rsidRPr="00BC49E6">
        <w:rPr>
          <w:sz w:val="20"/>
        </w:rPr>
        <w:t>ment</w:t>
      </w:r>
      <w:proofErr w:type="spellEnd"/>
    </w:p>
    <w:p w14:paraId="63769580"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Type of</w:t>
      </w:r>
      <w:r w:rsidRPr="00BC49E6">
        <w:rPr>
          <w:sz w:val="20"/>
        </w:rPr>
        <w:tab/>
        <w:t>@ 28 Days</w:t>
      </w:r>
      <w:r w:rsidRPr="00BC49E6">
        <w:rPr>
          <w:sz w:val="20"/>
        </w:rPr>
        <w:tab/>
        <w:t>(in. +/-</w:t>
      </w:r>
      <w:r w:rsidRPr="00BC49E6">
        <w:rPr>
          <w:sz w:val="20"/>
        </w:rPr>
        <w:tab/>
        <w:t>Size</w:t>
      </w:r>
      <w:r w:rsidRPr="00BC49E6">
        <w:rPr>
          <w:sz w:val="20"/>
        </w:rPr>
        <w:tab/>
      </w:r>
      <w:r w:rsidR="00250E3C">
        <w:rPr>
          <w:color w:val="000000"/>
          <w:sz w:val="20"/>
        </w:rPr>
        <w:t>Ratio</w:t>
      </w:r>
      <w:r w:rsidRPr="00BC49E6">
        <w:rPr>
          <w:sz w:val="20"/>
        </w:rPr>
        <w:tab/>
        <w:t>% +/-</w:t>
      </w:r>
      <w:r w:rsidRPr="00BC49E6">
        <w:rPr>
          <w:sz w:val="20"/>
        </w:rPr>
        <w:tab/>
      </w:r>
    </w:p>
    <w:p w14:paraId="575238EC" w14:textId="77777777" w:rsidR="00BC49E6" w:rsidRPr="00BC49E6" w:rsidRDefault="00BC49E6" w:rsidP="00BC49E6">
      <w:pPr>
        <w:keepNext/>
        <w:tabs>
          <w:tab w:val="center" w:pos="0"/>
          <w:tab w:val="center" w:pos="540"/>
          <w:tab w:val="center" w:pos="1890"/>
          <w:tab w:val="center" w:pos="3330"/>
          <w:tab w:val="center" w:pos="4320"/>
          <w:tab w:val="center" w:pos="5220"/>
          <w:tab w:val="center" w:pos="6300"/>
          <w:tab w:val="center" w:pos="7290"/>
          <w:tab w:val="center" w:pos="8280"/>
          <w:tab w:val="left" w:pos="8820"/>
        </w:tabs>
        <w:ind w:left="180" w:hanging="180"/>
        <w:jc w:val="both"/>
        <w:outlineLvl w:val="0"/>
        <w:rPr>
          <w:sz w:val="20"/>
          <w:u w:val="single"/>
        </w:rPr>
      </w:pPr>
      <w:r w:rsidRPr="00BC49E6">
        <w:rPr>
          <w:sz w:val="20"/>
          <w:u w:val="single"/>
        </w:rPr>
        <w:tab/>
        <w:t>Class</w:t>
      </w:r>
      <w:r w:rsidRPr="00BC49E6">
        <w:rPr>
          <w:sz w:val="20"/>
          <w:u w:val="single"/>
        </w:rPr>
        <w:tab/>
        <w:t>Construction</w:t>
      </w:r>
      <w:r w:rsidRPr="00BC49E6">
        <w:rPr>
          <w:sz w:val="20"/>
          <w:u w:val="single"/>
        </w:rPr>
        <w:tab/>
        <w:t>(PSI)</w:t>
      </w:r>
      <w:r w:rsidRPr="00BC49E6">
        <w:rPr>
          <w:sz w:val="20"/>
          <w:u w:val="single"/>
        </w:rPr>
        <w:tab/>
        <w:t>1 in.)</w:t>
      </w:r>
      <w:r w:rsidRPr="00BC49E6">
        <w:rPr>
          <w:sz w:val="20"/>
          <w:u w:val="single"/>
        </w:rPr>
        <w:tab/>
        <w:t>(in.)</w:t>
      </w:r>
      <w:r w:rsidRPr="00BC49E6">
        <w:rPr>
          <w:sz w:val="20"/>
          <w:u w:val="single"/>
        </w:rPr>
        <w:tab/>
      </w:r>
      <w:r w:rsidRPr="00BC49E6">
        <w:rPr>
          <w:sz w:val="20"/>
          <w:u w:val="single"/>
        </w:rPr>
        <w:tab/>
        <w:t>1½%</w:t>
      </w:r>
      <w:r w:rsidRPr="00BC49E6">
        <w:rPr>
          <w:sz w:val="20"/>
          <w:u w:val="single"/>
        </w:rPr>
        <w:tab/>
        <w:t>Notes</w:t>
      </w:r>
      <w:r w:rsidRPr="00BC49E6">
        <w:rPr>
          <w:sz w:val="20"/>
          <w:u w:val="single"/>
        </w:rPr>
        <w:tab/>
      </w:r>
    </w:p>
    <w:p w14:paraId="085EA562" w14:textId="77777777" w:rsidR="00BC49E6" w:rsidRPr="00BC49E6" w:rsidRDefault="00BC49E6" w:rsidP="00BC49E6">
      <w:pPr>
        <w:tabs>
          <w:tab w:val="center" w:pos="540"/>
          <w:tab w:val="center" w:pos="1890"/>
          <w:tab w:val="center" w:pos="3330"/>
          <w:tab w:val="center" w:pos="4320"/>
          <w:tab w:val="center" w:pos="5220"/>
          <w:tab w:val="center" w:pos="6300"/>
          <w:tab w:val="center" w:pos="7290"/>
          <w:tab w:val="center" w:pos="8280"/>
        </w:tabs>
        <w:jc w:val="both"/>
        <w:rPr>
          <w:sz w:val="20"/>
          <w:u w:val="single"/>
        </w:rPr>
      </w:pPr>
    </w:p>
    <w:p w14:paraId="31FB4671"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1</w:t>
      </w:r>
      <w:r w:rsidRPr="00BC49E6">
        <w:rPr>
          <w:sz w:val="20"/>
        </w:rPr>
        <w:tab/>
        <w:t>Footings</w:t>
      </w:r>
      <w:r w:rsidRPr="00BC49E6">
        <w:rPr>
          <w:sz w:val="20"/>
        </w:rPr>
        <w:tab/>
        <w:t>3000</w:t>
      </w:r>
      <w:r w:rsidRPr="00BC49E6">
        <w:rPr>
          <w:sz w:val="20"/>
        </w:rPr>
        <w:tab/>
        <w:t>5</w:t>
      </w:r>
      <w:r w:rsidRPr="00BC49E6">
        <w:rPr>
          <w:sz w:val="20"/>
        </w:rPr>
        <w:tab/>
        <w:t>1.</w:t>
      </w:r>
      <w:r w:rsidR="00250E3C">
        <w:rPr>
          <w:sz w:val="20"/>
        </w:rPr>
        <w:t>0</w:t>
      </w:r>
      <w:r w:rsidRPr="00BC49E6">
        <w:rPr>
          <w:sz w:val="20"/>
        </w:rPr>
        <w:tab/>
      </w:r>
      <w:r w:rsidR="00250E3C">
        <w:rPr>
          <w:sz w:val="20"/>
        </w:rPr>
        <w:t>0.59</w:t>
      </w:r>
      <w:r w:rsidRPr="00BC49E6">
        <w:rPr>
          <w:sz w:val="20"/>
        </w:rPr>
        <w:tab/>
        <w:t>4.5</w:t>
      </w:r>
      <w:r w:rsidRPr="00BC49E6">
        <w:rPr>
          <w:sz w:val="20"/>
        </w:rPr>
        <w:tab/>
        <w:t>(1)</w:t>
      </w:r>
    </w:p>
    <w:p w14:paraId="0FCA2C7A"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5A190C7A"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1a</w:t>
      </w:r>
      <w:r w:rsidRPr="00BC49E6">
        <w:rPr>
          <w:sz w:val="20"/>
        </w:rPr>
        <w:tab/>
        <w:t>Drilled piers</w:t>
      </w:r>
      <w:r w:rsidRPr="00BC49E6">
        <w:rPr>
          <w:sz w:val="20"/>
        </w:rPr>
        <w:tab/>
        <w:t>3000</w:t>
      </w:r>
      <w:r w:rsidRPr="00BC49E6">
        <w:rPr>
          <w:sz w:val="20"/>
        </w:rPr>
        <w:tab/>
        <w:t>4</w:t>
      </w:r>
      <w:r w:rsidRPr="00BC49E6">
        <w:rPr>
          <w:sz w:val="20"/>
        </w:rPr>
        <w:tab/>
        <w:t>1.</w:t>
      </w:r>
      <w:r w:rsidR="00250E3C">
        <w:rPr>
          <w:sz w:val="20"/>
        </w:rPr>
        <w:t>0</w:t>
      </w:r>
      <w:r w:rsidRPr="00BC49E6">
        <w:rPr>
          <w:sz w:val="20"/>
        </w:rPr>
        <w:tab/>
      </w:r>
      <w:r w:rsidR="00250E3C">
        <w:rPr>
          <w:sz w:val="20"/>
        </w:rPr>
        <w:t>0.59</w:t>
      </w:r>
      <w:r w:rsidRPr="00BC49E6">
        <w:rPr>
          <w:sz w:val="20"/>
        </w:rPr>
        <w:tab/>
        <w:t>4.5</w:t>
      </w:r>
      <w:r w:rsidRPr="00BC49E6">
        <w:rPr>
          <w:sz w:val="20"/>
        </w:rPr>
        <w:tab/>
        <w:t>(1) (</w:t>
      </w:r>
      <w:r w:rsidR="00250E3C">
        <w:rPr>
          <w:sz w:val="20"/>
        </w:rPr>
        <w:t>4</w:t>
      </w:r>
      <w:r w:rsidRPr="00BC49E6">
        <w:rPr>
          <w:sz w:val="20"/>
        </w:rPr>
        <w:t>)</w:t>
      </w:r>
    </w:p>
    <w:p w14:paraId="0E007B17"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sidDel="002B0217">
        <w:rPr>
          <w:sz w:val="20"/>
        </w:rPr>
        <w:tab/>
      </w:r>
      <w:r w:rsidRPr="00BC49E6" w:rsidDel="002B0217">
        <w:rPr>
          <w:sz w:val="20"/>
        </w:rPr>
        <w:tab/>
        <w:t>placed by tremie</w:t>
      </w:r>
    </w:p>
    <w:p w14:paraId="437EE1DE"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 w:val="right" w:pos="9360"/>
        </w:tabs>
        <w:jc w:val="both"/>
        <w:rPr>
          <w:sz w:val="20"/>
        </w:rPr>
      </w:pPr>
    </w:p>
    <w:p w14:paraId="75ABEA8C"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2</w:t>
      </w:r>
      <w:r w:rsidRPr="00BC49E6">
        <w:rPr>
          <w:sz w:val="20"/>
        </w:rPr>
        <w:tab/>
        <w:t>Interior</w:t>
      </w:r>
      <w:r w:rsidRPr="00BC49E6">
        <w:rPr>
          <w:sz w:val="20"/>
        </w:rPr>
        <w:tab/>
        <w:t>3500</w:t>
      </w:r>
      <w:r w:rsidRPr="00BC49E6">
        <w:rPr>
          <w:sz w:val="20"/>
        </w:rPr>
        <w:tab/>
        <w:t>3</w:t>
      </w:r>
      <w:r w:rsidRPr="00BC49E6">
        <w:rPr>
          <w:sz w:val="20"/>
        </w:rPr>
        <w:tab/>
        <w:t>0.75</w:t>
      </w:r>
      <w:r w:rsidRPr="00BC49E6">
        <w:rPr>
          <w:sz w:val="20"/>
        </w:rPr>
        <w:tab/>
      </w:r>
      <w:r w:rsidR="00250E3C">
        <w:rPr>
          <w:sz w:val="20"/>
        </w:rPr>
        <w:t>0.68</w:t>
      </w:r>
      <w:r w:rsidRPr="00BC49E6">
        <w:rPr>
          <w:sz w:val="20"/>
        </w:rPr>
        <w:tab/>
        <w:t>none</w:t>
      </w:r>
      <w:r w:rsidRPr="00BC49E6">
        <w:rPr>
          <w:sz w:val="20"/>
        </w:rPr>
        <w:tab/>
        <w:t>(2)</w:t>
      </w:r>
    </w:p>
    <w:p w14:paraId="5F51E216"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slab-on-grade</w:t>
      </w:r>
    </w:p>
    <w:p w14:paraId="635B4F1D"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40F705AB"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2a</w:t>
      </w:r>
      <w:r w:rsidRPr="00BC49E6">
        <w:rPr>
          <w:sz w:val="20"/>
        </w:rPr>
        <w:tab/>
        <w:t>Exterior</w:t>
      </w:r>
      <w:r w:rsidRPr="00BC49E6">
        <w:rPr>
          <w:sz w:val="20"/>
        </w:rPr>
        <w:tab/>
        <w:t>4500</w:t>
      </w:r>
      <w:r w:rsidRPr="00BC49E6">
        <w:rPr>
          <w:sz w:val="20"/>
        </w:rPr>
        <w:tab/>
        <w:t>3</w:t>
      </w:r>
      <w:r w:rsidRPr="00BC49E6">
        <w:rPr>
          <w:sz w:val="20"/>
        </w:rPr>
        <w:tab/>
        <w:t>0.75</w:t>
      </w:r>
      <w:r w:rsidRPr="00BC49E6">
        <w:rPr>
          <w:sz w:val="20"/>
        </w:rPr>
        <w:tab/>
      </w:r>
      <w:r w:rsidR="00250E3C">
        <w:rPr>
          <w:sz w:val="20"/>
        </w:rPr>
        <w:t>0.44</w:t>
      </w:r>
      <w:r w:rsidRPr="00BC49E6">
        <w:rPr>
          <w:sz w:val="20"/>
        </w:rPr>
        <w:tab/>
        <w:t>6.0</w:t>
      </w:r>
      <w:r w:rsidRPr="00BC49E6">
        <w:rPr>
          <w:sz w:val="20"/>
        </w:rPr>
        <w:tab/>
        <w:t>(2)(</w:t>
      </w:r>
      <w:r w:rsidR="00250E3C">
        <w:rPr>
          <w:sz w:val="20"/>
        </w:rPr>
        <w:t>4</w:t>
      </w:r>
      <w:r w:rsidRPr="00BC49E6">
        <w:rPr>
          <w:sz w:val="20"/>
        </w:rPr>
        <w:t>)</w:t>
      </w:r>
    </w:p>
    <w:p w14:paraId="5FA14DCE"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slab-on-grade</w:t>
      </w:r>
    </w:p>
    <w:p w14:paraId="4A32CC20"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19CDBDDF"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2b</w:t>
      </w:r>
      <w:r w:rsidRPr="00BC49E6">
        <w:rPr>
          <w:sz w:val="20"/>
        </w:rPr>
        <w:tab/>
        <w:t>Exterior</w:t>
      </w:r>
      <w:r w:rsidRPr="00BC49E6">
        <w:rPr>
          <w:sz w:val="20"/>
        </w:rPr>
        <w:tab/>
        <w:t>4500</w:t>
      </w:r>
      <w:r w:rsidRPr="00BC49E6">
        <w:rPr>
          <w:sz w:val="20"/>
        </w:rPr>
        <w:tab/>
        <w:t>3</w:t>
      </w:r>
      <w:r w:rsidRPr="00BC49E6">
        <w:rPr>
          <w:sz w:val="20"/>
        </w:rPr>
        <w:tab/>
        <w:t>0.75</w:t>
      </w:r>
      <w:r w:rsidRPr="00BC49E6">
        <w:rPr>
          <w:sz w:val="20"/>
        </w:rPr>
        <w:tab/>
      </w:r>
      <w:r w:rsidR="00250E3C">
        <w:rPr>
          <w:sz w:val="20"/>
        </w:rPr>
        <w:t>0.44</w:t>
      </w:r>
      <w:r w:rsidRPr="00BC49E6">
        <w:rPr>
          <w:sz w:val="20"/>
        </w:rPr>
        <w:tab/>
        <w:t>6.0</w:t>
      </w:r>
      <w:r w:rsidRPr="00BC49E6">
        <w:rPr>
          <w:sz w:val="20"/>
        </w:rPr>
        <w:tab/>
        <w:t>(2)(</w:t>
      </w:r>
      <w:r w:rsidR="00250E3C">
        <w:rPr>
          <w:sz w:val="20"/>
        </w:rPr>
        <w:t>4)</w:t>
      </w:r>
      <w:r w:rsidRPr="00BC49E6">
        <w:rPr>
          <w:sz w:val="20"/>
        </w:rPr>
        <w:t>(</w:t>
      </w:r>
      <w:r w:rsidR="00250E3C">
        <w:rPr>
          <w:sz w:val="20"/>
        </w:rPr>
        <w:t>6</w:t>
      </w:r>
      <w:r w:rsidRPr="00BC49E6">
        <w:rPr>
          <w:sz w:val="20"/>
        </w:rPr>
        <w:t>)</w:t>
      </w:r>
    </w:p>
    <w:p w14:paraId="04F9CA1D"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Site concrete</w:t>
      </w:r>
    </w:p>
    <w:p w14:paraId="7DCB738D"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 w:val="right" w:pos="9360"/>
        </w:tabs>
        <w:jc w:val="both"/>
        <w:rPr>
          <w:sz w:val="20"/>
        </w:rPr>
      </w:pPr>
    </w:p>
    <w:p w14:paraId="011CF132"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3</w:t>
      </w:r>
      <w:r w:rsidRPr="00BC49E6">
        <w:rPr>
          <w:sz w:val="20"/>
        </w:rPr>
        <w:tab/>
        <w:t>Elevated slabs,</w:t>
      </w:r>
      <w:r w:rsidRPr="00BC49E6">
        <w:rPr>
          <w:sz w:val="20"/>
        </w:rPr>
        <w:tab/>
        <w:t>4000</w:t>
      </w:r>
      <w:r w:rsidRPr="00BC49E6">
        <w:rPr>
          <w:sz w:val="20"/>
        </w:rPr>
        <w:tab/>
        <w:t>4</w:t>
      </w:r>
      <w:r w:rsidRPr="00BC49E6">
        <w:rPr>
          <w:sz w:val="20"/>
        </w:rPr>
        <w:tab/>
        <w:t>0.75</w:t>
      </w:r>
      <w:r w:rsidRPr="00BC49E6">
        <w:rPr>
          <w:sz w:val="20"/>
        </w:rPr>
        <w:tab/>
      </w:r>
      <w:r w:rsidR="00250E3C">
        <w:rPr>
          <w:sz w:val="20"/>
        </w:rPr>
        <w:t>0.57</w:t>
      </w:r>
      <w:r w:rsidRPr="00BC49E6">
        <w:rPr>
          <w:sz w:val="20"/>
        </w:rPr>
        <w:tab/>
        <w:t>none</w:t>
      </w:r>
      <w:r w:rsidRPr="00BC49E6">
        <w:rPr>
          <w:sz w:val="20"/>
        </w:rPr>
        <w:tab/>
        <w:t>(2)(</w:t>
      </w:r>
      <w:r w:rsidR="00250E3C">
        <w:rPr>
          <w:sz w:val="20"/>
        </w:rPr>
        <w:t>3</w:t>
      </w:r>
      <w:r w:rsidRPr="00BC49E6">
        <w:rPr>
          <w:sz w:val="20"/>
        </w:rPr>
        <w:t>)</w:t>
      </w:r>
    </w:p>
    <w:p w14:paraId="4E5DC023"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sidDel="002B0217">
        <w:rPr>
          <w:sz w:val="20"/>
        </w:rPr>
        <w:tab/>
      </w:r>
      <w:r w:rsidRPr="00BC49E6" w:rsidDel="002B0217">
        <w:rPr>
          <w:sz w:val="20"/>
        </w:rPr>
        <w:tab/>
        <w:t>beams and stairs</w:t>
      </w:r>
    </w:p>
    <w:p w14:paraId="7DA0E8A9"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 w:val="right" w:pos="9360"/>
        </w:tabs>
        <w:jc w:val="both"/>
        <w:rPr>
          <w:vanish/>
          <w:sz w:val="20"/>
        </w:rPr>
      </w:pPr>
    </w:p>
    <w:p w14:paraId="210AA0EB" w14:textId="77777777" w:rsidR="00250E3C"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p>
    <w:p w14:paraId="2FCC2539" w14:textId="77777777" w:rsidR="00BC49E6" w:rsidRPr="00BC49E6" w:rsidRDefault="00250E3C" w:rsidP="00BC49E6">
      <w:pPr>
        <w:tabs>
          <w:tab w:val="center" w:pos="450"/>
          <w:tab w:val="center" w:pos="1890"/>
          <w:tab w:val="center" w:pos="3330"/>
          <w:tab w:val="center" w:pos="4320"/>
          <w:tab w:val="center" w:pos="5220"/>
          <w:tab w:val="center" w:pos="6300"/>
          <w:tab w:val="center" w:pos="7290"/>
          <w:tab w:val="center" w:pos="8280"/>
        </w:tabs>
        <w:jc w:val="both"/>
        <w:rPr>
          <w:sz w:val="20"/>
        </w:rPr>
      </w:pPr>
      <w:r>
        <w:rPr>
          <w:sz w:val="20"/>
        </w:rPr>
        <w:tab/>
      </w:r>
      <w:r w:rsidR="00BC49E6" w:rsidRPr="00BC49E6">
        <w:rPr>
          <w:sz w:val="20"/>
        </w:rPr>
        <w:t>3a</w:t>
      </w:r>
      <w:r w:rsidR="00BC49E6" w:rsidRPr="00BC49E6">
        <w:rPr>
          <w:sz w:val="20"/>
        </w:rPr>
        <w:tab/>
        <w:t>Elevated slabs,</w:t>
      </w:r>
      <w:r w:rsidR="00BC49E6" w:rsidRPr="00BC49E6">
        <w:rPr>
          <w:sz w:val="20"/>
        </w:rPr>
        <w:tab/>
        <w:t>5000</w:t>
      </w:r>
      <w:r w:rsidR="00BC49E6" w:rsidRPr="00BC49E6">
        <w:rPr>
          <w:sz w:val="20"/>
        </w:rPr>
        <w:tab/>
        <w:t>4</w:t>
      </w:r>
      <w:r w:rsidR="00BC49E6" w:rsidRPr="00BC49E6">
        <w:rPr>
          <w:sz w:val="20"/>
        </w:rPr>
        <w:tab/>
        <w:t>0.75</w:t>
      </w:r>
      <w:r w:rsidR="00BC49E6" w:rsidRPr="00BC49E6">
        <w:rPr>
          <w:sz w:val="20"/>
        </w:rPr>
        <w:tab/>
      </w:r>
      <w:r>
        <w:rPr>
          <w:sz w:val="20"/>
        </w:rPr>
        <w:t>0.48</w:t>
      </w:r>
      <w:r w:rsidR="00BC49E6" w:rsidRPr="00BC49E6">
        <w:rPr>
          <w:sz w:val="20"/>
        </w:rPr>
        <w:tab/>
        <w:t>none</w:t>
      </w:r>
      <w:r w:rsidR="00BC49E6" w:rsidRPr="00BC49E6">
        <w:rPr>
          <w:sz w:val="20"/>
        </w:rPr>
        <w:tab/>
        <w:t>(2)(</w:t>
      </w:r>
      <w:r>
        <w:rPr>
          <w:sz w:val="20"/>
        </w:rPr>
        <w:t>3</w:t>
      </w:r>
      <w:r w:rsidR="00BC49E6" w:rsidRPr="00BC49E6">
        <w:rPr>
          <w:sz w:val="20"/>
        </w:rPr>
        <w:t>)</w:t>
      </w:r>
    </w:p>
    <w:p w14:paraId="45BCCAFB"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beams and stairs</w:t>
      </w:r>
    </w:p>
    <w:p w14:paraId="76C3DFC3"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536C4136"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4</w:t>
      </w:r>
      <w:r w:rsidRPr="00BC49E6">
        <w:rPr>
          <w:sz w:val="20"/>
        </w:rPr>
        <w:tab/>
        <w:t>Walls and piers</w:t>
      </w:r>
      <w:r w:rsidRPr="00BC49E6">
        <w:rPr>
          <w:sz w:val="20"/>
        </w:rPr>
        <w:tab/>
        <w:t>4000</w:t>
      </w:r>
      <w:r w:rsidRPr="00BC49E6">
        <w:rPr>
          <w:sz w:val="20"/>
        </w:rPr>
        <w:tab/>
        <w:t>4</w:t>
      </w:r>
      <w:r w:rsidRPr="00BC49E6">
        <w:rPr>
          <w:sz w:val="20"/>
        </w:rPr>
        <w:tab/>
        <w:t>0.75</w:t>
      </w:r>
      <w:r w:rsidRPr="00BC49E6">
        <w:rPr>
          <w:sz w:val="20"/>
        </w:rPr>
        <w:tab/>
      </w:r>
      <w:r w:rsidR="00250E3C">
        <w:rPr>
          <w:sz w:val="20"/>
        </w:rPr>
        <w:t>0.57</w:t>
      </w:r>
      <w:r w:rsidRPr="00BC49E6">
        <w:rPr>
          <w:sz w:val="20"/>
        </w:rPr>
        <w:tab/>
        <w:t>none</w:t>
      </w:r>
      <w:r w:rsidRPr="00BC49E6">
        <w:rPr>
          <w:sz w:val="20"/>
        </w:rPr>
        <w:tab/>
        <w:t>(2)</w:t>
      </w:r>
    </w:p>
    <w:p w14:paraId="7B0E9ABE"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vanish/>
          <w:sz w:val="20"/>
        </w:rPr>
      </w:pPr>
    </w:p>
    <w:p w14:paraId="7A535AF7" w14:textId="77777777" w:rsidR="00BC49E6" w:rsidRDefault="00BC49E6" w:rsidP="00BC49E6">
      <w:pPr>
        <w:tabs>
          <w:tab w:val="center" w:pos="450"/>
          <w:tab w:val="center" w:pos="1890"/>
          <w:tab w:val="center" w:pos="3330"/>
          <w:tab w:val="center" w:pos="4320"/>
          <w:tab w:val="center" w:pos="5220"/>
          <w:tab w:val="center" w:pos="6300"/>
          <w:tab w:val="center" w:pos="7290"/>
          <w:tab w:val="center" w:pos="8280"/>
        </w:tabs>
        <w:jc w:val="both"/>
      </w:pPr>
      <w:r w:rsidRPr="00BC49E6">
        <w:tab/>
      </w:r>
    </w:p>
    <w:p w14:paraId="6AD59DF4"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vanish/>
        </w:rPr>
      </w:pPr>
      <w:r>
        <w:tab/>
      </w:r>
      <w:r w:rsidRPr="00BC49E6">
        <w:rPr>
          <w:sz w:val="20"/>
        </w:rPr>
        <w:t>4a</w:t>
      </w:r>
      <w:r w:rsidRPr="00BC49E6">
        <w:rPr>
          <w:sz w:val="20"/>
        </w:rPr>
        <w:tab/>
        <w:t>Exposed walls</w:t>
      </w:r>
      <w:r w:rsidRPr="00BC49E6">
        <w:rPr>
          <w:sz w:val="20"/>
        </w:rPr>
        <w:tab/>
        <w:t>4000</w:t>
      </w:r>
      <w:r w:rsidRPr="00BC49E6">
        <w:rPr>
          <w:sz w:val="20"/>
        </w:rPr>
        <w:tab/>
        <w:t>3</w:t>
      </w:r>
      <w:r w:rsidRPr="00BC49E6">
        <w:rPr>
          <w:sz w:val="20"/>
        </w:rPr>
        <w:tab/>
        <w:t>0.75</w:t>
      </w:r>
      <w:r w:rsidRPr="00BC49E6">
        <w:rPr>
          <w:sz w:val="20"/>
        </w:rPr>
        <w:tab/>
      </w:r>
      <w:r w:rsidR="00250E3C">
        <w:rPr>
          <w:sz w:val="20"/>
        </w:rPr>
        <w:t>0.48</w:t>
      </w:r>
      <w:r w:rsidRPr="00BC49E6">
        <w:rPr>
          <w:sz w:val="20"/>
        </w:rPr>
        <w:tab/>
        <w:t>6.0</w:t>
      </w:r>
      <w:r w:rsidRPr="00BC49E6">
        <w:rPr>
          <w:sz w:val="20"/>
        </w:rPr>
        <w:tab/>
        <w:t>(2)(</w:t>
      </w:r>
      <w:r w:rsidR="00250E3C">
        <w:rPr>
          <w:sz w:val="20"/>
        </w:rPr>
        <w:t>3</w:t>
      </w:r>
      <w:r w:rsidRPr="00BC49E6">
        <w:rPr>
          <w:sz w:val="20"/>
        </w:rPr>
        <w:t>)</w:t>
      </w:r>
    </w:p>
    <w:p w14:paraId="20198CF5"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ind w:left="540"/>
        <w:jc w:val="both"/>
        <w:rPr>
          <w:sz w:val="20"/>
        </w:rPr>
      </w:pPr>
    </w:p>
    <w:p w14:paraId="0F415B76" w14:textId="77777777" w:rsid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p>
    <w:p w14:paraId="595E8A25"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Pr>
          <w:sz w:val="20"/>
        </w:rPr>
        <w:tab/>
      </w:r>
      <w:r w:rsidRPr="00BC49E6">
        <w:rPr>
          <w:sz w:val="20"/>
        </w:rPr>
        <w:t>5</w:t>
      </w:r>
      <w:r w:rsidRPr="00BC49E6">
        <w:rPr>
          <w:sz w:val="20"/>
        </w:rPr>
        <w:tab/>
        <w:t>Columns</w:t>
      </w:r>
      <w:r w:rsidRPr="00BC49E6">
        <w:rPr>
          <w:sz w:val="20"/>
        </w:rPr>
        <w:tab/>
        <w:t>4000</w:t>
      </w:r>
      <w:r w:rsidRPr="00BC49E6">
        <w:rPr>
          <w:sz w:val="20"/>
        </w:rPr>
        <w:tab/>
        <w:t>4</w:t>
      </w:r>
      <w:r w:rsidRPr="00BC49E6">
        <w:rPr>
          <w:sz w:val="20"/>
        </w:rPr>
        <w:tab/>
        <w:t>0.75</w:t>
      </w:r>
      <w:r w:rsidRPr="00BC49E6">
        <w:rPr>
          <w:sz w:val="20"/>
        </w:rPr>
        <w:tab/>
      </w:r>
      <w:r w:rsidR="00250E3C">
        <w:rPr>
          <w:sz w:val="20"/>
        </w:rPr>
        <w:t>0.57</w:t>
      </w:r>
      <w:r w:rsidRPr="00BC49E6">
        <w:rPr>
          <w:sz w:val="20"/>
        </w:rPr>
        <w:tab/>
        <w:t>none</w:t>
      </w:r>
      <w:r w:rsidRPr="00BC49E6">
        <w:rPr>
          <w:sz w:val="20"/>
        </w:rPr>
        <w:tab/>
        <w:t>(2)(</w:t>
      </w:r>
      <w:r w:rsidR="00250E3C">
        <w:rPr>
          <w:sz w:val="20"/>
        </w:rPr>
        <w:t>3</w:t>
      </w:r>
      <w:r w:rsidRPr="00BC49E6">
        <w:rPr>
          <w:sz w:val="20"/>
        </w:rPr>
        <w:t>)</w:t>
      </w:r>
    </w:p>
    <w:p w14:paraId="1AE683D6" w14:textId="77777777" w:rsid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185C6CC8"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vanish/>
          <w:sz w:val="20"/>
        </w:rPr>
      </w:pPr>
    </w:p>
    <w:p w14:paraId="2CC5E570"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tab/>
      </w:r>
      <w:r w:rsidRPr="00BC49E6">
        <w:rPr>
          <w:sz w:val="20"/>
        </w:rPr>
        <w:t>5a</w:t>
      </w:r>
      <w:r w:rsidRPr="00BC49E6">
        <w:rPr>
          <w:sz w:val="20"/>
        </w:rPr>
        <w:tab/>
        <w:t>Columns</w:t>
      </w:r>
      <w:r w:rsidRPr="00BC49E6">
        <w:rPr>
          <w:sz w:val="20"/>
        </w:rPr>
        <w:tab/>
        <w:t>5000</w:t>
      </w:r>
      <w:r w:rsidRPr="00BC49E6">
        <w:rPr>
          <w:sz w:val="20"/>
        </w:rPr>
        <w:tab/>
        <w:t>4</w:t>
      </w:r>
      <w:r w:rsidRPr="00BC49E6">
        <w:rPr>
          <w:sz w:val="20"/>
        </w:rPr>
        <w:tab/>
        <w:t>0.75</w:t>
      </w:r>
      <w:r w:rsidRPr="00BC49E6">
        <w:rPr>
          <w:sz w:val="20"/>
        </w:rPr>
        <w:tab/>
      </w:r>
      <w:r w:rsidR="00250E3C">
        <w:rPr>
          <w:sz w:val="20"/>
        </w:rPr>
        <w:t>0.48</w:t>
      </w:r>
      <w:r w:rsidRPr="00BC49E6">
        <w:rPr>
          <w:sz w:val="20"/>
        </w:rPr>
        <w:tab/>
        <w:t>none</w:t>
      </w:r>
      <w:r w:rsidRPr="00BC49E6">
        <w:rPr>
          <w:sz w:val="20"/>
        </w:rPr>
        <w:tab/>
        <w:t>(2)(</w:t>
      </w:r>
      <w:r w:rsidR="00250E3C">
        <w:rPr>
          <w:sz w:val="20"/>
        </w:rPr>
        <w:t>3</w:t>
      </w:r>
      <w:r w:rsidRPr="00BC49E6">
        <w:rPr>
          <w:sz w:val="20"/>
        </w:rPr>
        <w:t>)</w:t>
      </w:r>
    </w:p>
    <w:p w14:paraId="3EFFB6AE"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73100581"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5b</w:t>
      </w:r>
      <w:r w:rsidRPr="00BC49E6">
        <w:rPr>
          <w:sz w:val="20"/>
        </w:rPr>
        <w:tab/>
        <w:t>Exposed columns</w:t>
      </w:r>
      <w:r w:rsidRPr="00BC49E6">
        <w:rPr>
          <w:sz w:val="20"/>
        </w:rPr>
        <w:tab/>
        <w:t>4000</w:t>
      </w:r>
      <w:r w:rsidRPr="00BC49E6">
        <w:rPr>
          <w:sz w:val="20"/>
        </w:rPr>
        <w:tab/>
        <w:t>4</w:t>
      </w:r>
      <w:r w:rsidRPr="00BC49E6">
        <w:rPr>
          <w:sz w:val="20"/>
        </w:rPr>
        <w:tab/>
        <w:t>0.75</w:t>
      </w:r>
      <w:r w:rsidRPr="00BC49E6">
        <w:rPr>
          <w:sz w:val="20"/>
        </w:rPr>
        <w:tab/>
      </w:r>
      <w:r w:rsidR="00250E3C">
        <w:rPr>
          <w:sz w:val="20"/>
        </w:rPr>
        <w:t>0.48</w:t>
      </w:r>
      <w:r w:rsidRPr="00BC49E6">
        <w:rPr>
          <w:sz w:val="20"/>
        </w:rPr>
        <w:tab/>
        <w:t>6.0</w:t>
      </w:r>
      <w:r w:rsidRPr="00BC49E6">
        <w:rPr>
          <w:sz w:val="20"/>
        </w:rPr>
        <w:tab/>
        <w:t>(2)(</w:t>
      </w:r>
      <w:r w:rsidR="00250E3C">
        <w:rPr>
          <w:sz w:val="20"/>
        </w:rPr>
        <w:t>3</w:t>
      </w:r>
      <w:r w:rsidRPr="00BC49E6">
        <w:rPr>
          <w:sz w:val="20"/>
        </w:rPr>
        <w:t>)</w:t>
      </w:r>
    </w:p>
    <w:p w14:paraId="48B00CF7"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24EE372C"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5c</w:t>
      </w:r>
      <w:r w:rsidRPr="00BC49E6">
        <w:rPr>
          <w:sz w:val="20"/>
        </w:rPr>
        <w:tab/>
        <w:t>Exposed columns</w:t>
      </w:r>
      <w:r w:rsidRPr="00BC49E6">
        <w:rPr>
          <w:sz w:val="20"/>
        </w:rPr>
        <w:tab/>
        <w:t>5000</w:t>
      </w:r>
      <w:r w:rsidRPr="00BC49E6">
        <w:rPr>
          <w:sz w:val="20"/>
        </w:rPr>
        <w:tab/>
        <w:t>4</w:t>
      </w:r>
      <w:r w:rsidRPr="00BC49E6">
        <w:rPr>
          <w:sz w:val="20"/>
        </w:rPr>
        <w:tab/>
        <w:t>0.75</w:t>
      </w:r>
      <w:r w:rsidRPr="00BC49E6">
        <w:rPr>
          <w:sz w:val="20"/>
        </w:rPr>
        <w:tab/>
      </w:r>
      <w:r w:rsidR="00250E3C">
        <w:rPr>
          <w:sz w:val="20"/>
        </w:rPr>
        <w:t>0.40</w:t>
      </w:r>
      <w:r w:rsidRPr="00BC49E6">
        <w:rPr>
          <w:sz w:val="20"/>
        </w:rPr>
        <w:tab/>
        <w:t>6.0</w:t>
      </w:r>
      <w:r w:rsidRPr="00BC49E6">
        <w:rPr>
          <w:sz w:val="20"/>
        </w:rPr>
        <w:tab/>
        <w:t>(2)(</w:t>
      </w:r>
      <w:r w:rsidR="00250E3C">
        <w:rPr>
          <w:sz w:val="20"/>
        </w:rPr>
        <w:t>3</w:t>
      </w:r>
      <w:r w:rsidRPr="00BC49E6">
        <w:rPr>
          <w:sz w:val="20"/>
        </w:rPr>
        <w:t>)</w:t>
      </w:r>
    </w:p>
    <w:p w14:paraId="61C76BD9"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3A814E02"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6</w:t>
      </w:r>
      <w:r w:rsidRPr="00BC49E6">
        <w:rPr>
          <w:sz w:val="20"/>
        </w:rPr>
        <w:tab/>
        <w:t>Metal deck topping</w:t>
      </w:r>
      <w:r w:rsidRPr="00BC49E6">
        <w:rPr>
          <w:sz w:val="20"/>
        </w:rPr>
        <w:tab/>
        <w:t>4000</w:t>
      </w:r>
      <w:r w:rsidRPr="00BC49E6">
        <w:rPr>
          <w:sz w:val="20"/>
        </w:rPr>
        <w:tab/>
        <w:t>4</w:t>
      </w:r>
      <w:r w:rsidRPr="00BC49E6">
        <w:rPr>
          <w:sz w:val="20"/>
        </w:rPr>
        <w:tab/>
        <w:t>0.75</w:t>
      </w:r>
      <w:r w:rsidRPr="00BC49E6">
        <w:rPr>
          <w:sz w:val="20"/>
        </w:rPr>
        <w:tab/>
      </w:r>
      <w:r w:rsidR="00250E3C">
        <w:rPr>
          <w:sz w:val="20"/>
        </w:rPr>
        <w:t>0.57</w:t>
      </w:r>
      <w:r w:rsidRPr="00BC49E6">
        <w:rPr>
          <w:sz w:val="20"/>
        </w:rPr>
        <w:tab/>
        <w:t>none</w:t>
      </w:r>
      <w:r w:rsidRPr="00BC49E6">
        <w:rPr>
          <w:sz w:val="20"/>
        </w:rPr>
        <w:tab/>
        <w:t>(2)(</w:t>
      </w:r>
      <w:r w:rsidR="00250E3C">
        <w:rPr>
          <w:sz w:val="20"/>
        </w:rPr>
        <w:t>5</w:t>
      </w:r>
      <w:r w:rsidRPr="00BC49E6">
        <w:rPr>
          <w:sz w:val="20"/>
        </w:rPr>
        <w:t>)</w:t>
      </w:r>
    </w:p>
    <w:p w14:paraId="0D9A64F7"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p>
    <w:p w14:paraId="77202115"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7</w:t>
      </w:r>
      <w:r w:rsidRPr="00BC49E6">
        <w:rPr>
          <w:sz w:val="20"/>
        </w:rPr>
        <w:tab/>
        <w:t>Precast topping</w:t>
      </w:r>
      <w:r w:rsidRPr="00BC49E6">
        <w:rPr>
          <w:sz w:val="20"/>
        </w:rPr>
        <w:tab/>
        <w:t>4000</w:t>
      </w:r>
      <w:r w:rsidRPr="00BC49E6">
        <w:rPr>
          <w:sz w:val="20"/>
        </w:rPr>
        <w:tab/>
        <w:t>3</w:t>
      </w:r>
      <w:r w:rsidRPr="00BC49E6">
        <w:rPr>
          <w:sz w:val="20"/>
        </w:rPr>
        <w:tab/>
        <w:t>0.75</w:t>
      </w:r>
      <w:r w:rsidRPr="00BC49E6">
        <w:rPr>
          <w:sz w:val="20"/>
        </w:rPr>
        <w:tab/>
      </w:r>
      <w:r w:rsidR="00250E3C">
        <w:rPr>
          <w:sz w:val="20"/>
        </w:rPr>
        <w:t>0.57</w:t>
      </w:r>
      <w:r w:rsidRPr="00BC49E6">
        <w:rPr>
          <w:sz w:val="20"/>
        </w:rPr>
        <w:tab/>
        <w:t>none</w:t>
      </w:r>
      <w:r w:rsidRPr="00BC49E6">
        <w:rPr>
          <w:sz w:val="20"/>
        </w:rPr>
        <w:tab/>
        <w:t>(2)</w:t>
      </w:r>
    </w:p>
    <w:p w14:paraId="26A21C2A"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341F42B6"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8</w:t>
      </w:r>
      <w:r w:rsidRPr="00BC49E6">
        <w:rPr>
          <w:sz w:val="20"/>
        </w:rPr>
        <w:tab/>
        <w:t>Metal pan stairs</w:t>
      </w:r>
      <w:r w:rsidRPr="00BC49E6">
        <w:rPr>
          <w:sz w:val="20"/>
        </w:rPr>
        <w:tab/>
        <w:t>4000</w:t>
      </w:r>
      <w:r w:rsidRPr="00BC49E6">
        <w:rPr>
          <w:sz w:val="20"/>
        </w:rPr>
        <w:tab/>
        <w:t>3</w:t>
      </w:r>
      <w:r w:rsidRPr="00BC49E6">
        <w:rPr>
          <w:sz w:val="20"/>
        </w:rPr>
        <w:tab/>
        <w:t>0.375</w:t>
      </w:r>
      <w:r w:rsidRPr="00BC49E6">
        <w:rPr>
          <w:sz w:val="20"/>
        </w:rPr>
        <w:tab/>
      </w:r>
      <w:r w:rsidR="00250E3C">
        <w:rPr>
          <w:sz w:val="20"/>
        </w:rPr>
        <w:t>0.57</w:t>
      </w:r>
      <w:r w:rsidRPr="00BC49E6">
        <w:rPr>
          <w:sz w:val="20"/>
        </w:rPr>
        <w:tab/>
        <w:t>none</w:t>
      </w:r>
      <w:r w:rsidRPr="00BC49E6">
        <w:rPr>
          <w:sz w:val="20"/>
        </w:rPr>
        <w:tab/>
        <w:t>(2)</w:t>
      </w:r>
    </w:p>
    <w:p w14:paraId="2E4F1696"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2B22437F"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t>9</w:t>
      </w:r>
      <w:r w:rsidRPr="00BC49E6">
        <w:rPr>
          <w:sz w:val="20"/>
        </w:rPr>
        <w:tab/>
        <w:t>Miscellaneous</w:t>
      </w:r>
      <w:r w:rsidRPr="00BC49E6">
        <w:rPr>
          <w:sz w:val="20"/>
        </w:rPr>
        <w:tab/>
        <w:t>3000</w:t>
      </w:r>
      <w:r w:rsidRPr="00BC49E6">
        <w:rPr>
          <w:sz w:val="20"/>
        </w:rPr>
        <w:tab/>
        <w:t>5</w:t>
      </w:r>
      <w:r w:rsidRPr="00BC49E6">
        <w:rPr>
          <w:sz w:val="20"/>
        </w:rPr>
        <w:tab/>
        <w:t>0.75</w:t>
      </w:r>
      <w:r w:rsidRPr="00BC49E6">
        <w:rPr>
          <w:sz w:val="20"/>
        </w:rPr>
        <w:tab/>
      </w:r>
      <w:r w:rsidR="00250E3C">
        <w:rPr>
          <w:sz w:val="20"/>
        </w:rPr>
        <w:t>0.59</w:t>
      </w:r>
      <w:r w:rsidRPr="00BC49E6">
        <w:rPr>
          <w:sz w:val="20"/>
        </w:rPr>
        <w:tab/>
        <w:t>6.0</w:t>
      </w:r>
      <w:r w:rsidRPr="00BC49E6">
        <w:rPr>
          <w:sz w:val="20"/>
        </w:rPr>
        <w:tab/>
        <w:t>(2)</w:t>
      </w:r>
    </w:p>
    <w:p w14:paraId="5C843228" w14:textId="77777777" w:rsidR="00BC49E6" w:rsidRP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non-scheduled</w:t>
      </w:r>
    </w:p>
    <w:p w14:paraId="56850C42" w14:textId="77777777" w:rsidR="00BC49E6" w:rsidRDefault="00BC49E6" w:rsidP="00BC49E6">
      <w:pPr>
        <w:tabs>
          <w:tab w:val="center" w:pos="450"/>
          <w:tab w:val="center" w:pos="1890"/>
          <w:tab w:val="center" w:pos="3330"/>
          <w:tab w:val="center" w:pos="4320"/>
          <w:tab w:val="center" w:pos="5220"/>
          <w:tab w:val="center" w:pos="6300"/>
          <w:tab w:val="center" w:pos="7290"/>
          <w:tab w:val="center" w:pos="8280"/>
        </w:tabs>
        <w:jc w:val="both"/>
        <w:rPr>
          <w:sz w:val="20"/>
        </w:rPr>
      </w:pPr>
      <w:r w:rsidRPr="00BC49E6">
        <w:rPr>
          <w:sz w:val="20"/>
        </w:rPr>
        <w:tab/>
      </w:r>
      <w:r w:rsidRPr="00BC49E6">
        <w:rPr>
          <w:sz w:val="20"/>
        </w:rPr>
        <w:tab/>
        <w:t>concrete</w:t>
      </w:r>
    </w:p>
    <w:p w14:paraId="4934371D" w14:textId="77777777" w:rsidR="00A37079" w:rsidRDefault="00A37079"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73332607" w14:textId="77777777" w:rsidR="00A37079" w:rsidRPr="00BC49E6" w:rsidRDefault="00A37079" w:rsidP="00A37079">
      <w:pPr>
        <w:tabs>
          <w:tab w:val="center" w:pos="450"/>
          <w:tab w:val="center" w:pos="1890"/>
          <w:tab w:val="center" w:pos="3330"/>
          <w:tab w:val="center" w:pos="4320"/>
          <w:tab w:val="center" w:pos="5220"/>
          <w:tab w:val="center" w:pos="6300"/>
          <w:tab w:val="center" w:pos="7290"/>
          <w:tab w:val="center" w:pos="8280"/>
        </w:tabs>
        <w:jc w:val="both"/>
        <w:rPr>
          <w:vanish/>
        </w:rPr>
      </w:pPr>
      <w:r>
        <w:rPr>
          <w:sz w:val="20"/>
        </w:rPr>
        <w:tab/>
        <w:t>10</w:t>
      </w:r>
      <w:r>
        <w:rPr>
          <w:sz w:val="20"/>
        </w:rPr>
        <w:tab/>
        <w:t>Utility Concrete</w:t>
      </w:r>
      <w:r>
        <w:rPr>
          <w:sz w:val="20"/>
        </w:rPr>
        <w:tab/>
        <w:t>4</w:t>
      </w:r>
      <w:r w:rsidR="0032212B">
        <w:rPr>
          <w:sz w:val="20"/>
        </w:rPr>
        <w:t>5</w:t>
      </w:r>
      <w:r>
        <w:rPr>
          <w:sz w:val="20"/>
        </w:rPr>
        <w:t>00</w:t>
      </w:r>
      <w:r>
        <w:rPr>
          <w:sz w:val="20"/>
        </w:rPr>
        <w:tab/>
      </w:r>
      <w:r w:rsidRPr="00BC49E6">
        <w:rPr>
          <w:sz w:val="20"/>
        </w:rPr>
        <w:t>3</w:t>
      </w:r>
      <w:r w:rsidRPr="00BC49E6">
        <w:rPr>
          <w:sz w:val="20"/>
        </w:rPr>
        <w:tab/>
        <w:t>0.75</w:t>
      </w:r>
      <w:r w:rsidRPr="00BC49E6">
        <w:rPr>
          <w:sz w:val="20"/>
        </w:rPr>
        <w:tab/>
      </w:r>
      <w:r>
        <w:rPr>
          <w:sz w:val="20"/>
        </w:rPr>
        <w:t>0.48</w:t>
      </w:r>
      <w:r w:rsidRPr="00BC49E6">
        <w:rPr>
          <w:sz w:val="20"/>
        </w:rPr>
        <w:tab/>
        <w:t>6.0</w:t>
      </w:r>
      <w:r w:rsidRPr="00BC49E6">
        <w:rPr>
          <w:sz w:val="20"/>
        </w:rPr>
        <w:tab/>
        <w:t>(2)(</w:t>
      </w:r>
      <w:r>
        <w:rPr>
          <w:sz w:val="20"/>
        </w:rPr>
        <w:t>3</w:t>
      </w:r>
      <w:r w:rsidRPr="00BC49E6">
        <w:rPr>
          <w:sz w:val="20"/>
        </w:rPr>
        <w:t>)</w:t>
      </w:r>
    </w:p>
    <w:p w14:paraId="0C46DA39" w14:textId="77777777" w:rsidR="00A37079" w:rsidRPr="00BC49E6" w:rsidRDefault="00A37079" w:rsidP="00A37079">
      <w:pPr>
        <w:tabs>
          <w:tab w:val="center" w:pos="450"/>
          <w:tab w:val="center" w:pos="1890"/>
          <w:tab w:val="center" w:pos="3330"/>
          <w:tab w:val="center" w:pos="4320"/>
          <w:tab w:val="center" w:pos="5220"/>
          <w:tab w:val="center" w:pos="6300"/>
          <w:tab w:val="center" w:pos="7290"/>
          <w:tab w:val="center" w:pos="8280"/>
        </w:tabs>
        <w:ind w:left="540"/>
        <w:jc w:val="both"/>
        <w:rPr>
          <w:sz w:val="20"/>
        </w:rPr>
      </w:pPr>
    </w:p>
    <w:p w14:paraId="152E83F7" w14:textId="77777777" w:rsidR="00CE5C96" w:rsidRDefault="00CE5C96" w:rsidP="00BC49E6">
      <w:pPr>
        <w:tabs>
          <w:tab w:val="center" w:pos="450"/>
          <w:tab w:val="center" w:pos="1890"/>
          <w:tab w:val="center" w:pos="3330"/>
          <w:tab w:val="center" w:pos="4320"/>
          <w:tab w:val="center" w:pos="5220"/>
          <w:tab w:val="center" w:pos="6300"/>
          <w:tab w:val="center" w:pos="7290"/>
          <w:tab w:val="center" w:pos="8280"/>
        </w:tabs>
        <w:jc w:val="both"/>
        <w:rPr>
          <w:sz w:val="20"/>
        </w:rPr>
      </w:pPr>
    </w:p>
    <w:p w14:paraId="34896A9B" w14:textId="77777777" w:rsidR="00CE5C96" w:rsidRPr="00BC49E6" w:rsidRDefault="00CE5C96" w:rsidP="00BC49E6">
      <w:pPr>
        <w:tabs>
          <w:tab w:val="center" w:pos="450"/>
          <w:tab w:val="center" w:pos="1890"/>
          <w:tab w:val="center" w:pos="3330"/>
          <w:tab w:val="center" w:pos="4320"/>
          <w:tab w:val="center" w:pos="5220"/>
          <w:tab w:val="center" w:pos="6300"/>
          <w:tab w:val="center" w:pos="7290"/>
          <w:tab w:val="center" w:pos="8280"/>
        </w:tabs>
        <w:jc w:val="both"/>
        <w:rPr>
          <w:sz w:val="20"/>
        </w:rPr>
      </w:pPr>
      <w:r>
        <w:rPr>
          <w:sz w:val="20"/>
        </w:rPr>
        <w:tab/>
        <w:t>10</w:t>
      </w:r>
      <w:r w:rsidR="00A37079">
        <w:rPr>
          <w:sz w:val="20"/>
        </w:rPr>
        <w:t>a</w:t>
      </w:r>
      <w:r>
        <w:rPr>
          <w:sz w:val="20"/>
        </w:rPr>
        <w:tab/>
        <w:t>Utility Concrete</w:t>
      </w:r>
      <w:r>
        <w:rPr>
          <w:sz w:val="20"/>
        </w:rPr>
        <w:tab/>
        <w:t>4</w:t>
      </w:r>
      <w:r w:rsidR="0032212B">
        <w:rPr>
          <w:sz w:val="20"/>
        </w:rPr>
        <w:t>5</w:t>
      </w:r>
      <w:r>
        <w:rPr>
          <w:sz w:val="20"/>
        </w:rPr>
        <w:t>00</w:t>
      </w:r>
      <w:r>
        <w:rPr>
          <w:sz w:val="20"/>
        </w:rPr>
        <w:tab/>
      </w:r>
      <w:r>
        <w:rPr>
          <w:sz w:val="20"/>
        </w:rPr>
        <w:tab/>
        <w:t>See SCC requirements below</w:t>
      </w:r>
      <w:r>
        <w:rPr>
          <w:sz w:val="20"/>
        </w:rPr>
        <w:tab/>
      </w:r>
      <w:r>
        <w:rPr>
          <w:sz w:val="20"/>
        </w:rPr>
        <w:tab/>
        <w:t>(</w:t>
      </w:r>
      <w:r w:rsidR="00250E3C">
        <w:rPr>
          <w:sz w:val="20"/>
        </w:rPr>
        <w:t>7</w:t>
      </w:r>
      <w:r>
        <w:rPr>
          <w:sz w:val="20"/>
        </w:rPr>
        <w:t>)</w:t>
      </w:r>
    </w:p>
    <w:p w14:paraId="16CB87EA" w14:textId="77777777" w:rsidR="00BC49E6" w:rsidRDefault="00BC49E6" w:rsidP="00BC49E6">
      <w:pPr>
        <w:tabs>
          <w:tab w:val="left" w:pos="756"/>
          <w:tab w:val="left" w:pos="1404"/>
          <w:tab w:val="left" w:pos="2160"/>
          <w:tab w:val="left" w:pos="2916"/>
          <w:tab w:val="left" w:pos="3564"/>
        </w:tabs>
        <w:jc w:val="both"/>
        <w:rPr>
          <w:sz w:val="20"/>
        </w:rPr>
      </w:pPr>
    </w:p>
    <w:p w14:paraId="1929DA0D" w14:textId="77777777" w:rsidR="00A37079" w:rsidRDefault="00A37079" w:rsidP="00A37079">
      <w:pPr>
        <w:ind w:left="720" w:right="720"/>
        <w:rPr>
          <w:b/>
          <w:i/>
          <w:color w:val="FF0000"/>
        </w:rPr>
      </w:pPr>
      <w:r>
        <w:rPr>
          <w:b/>
          <w:i/>
          <w:color w:val="FF0000"/>
        </w:rPr>
        <w:t>(AE Note: Discuss the type of Utility concrete to be used for project with DFD as SCC concrete is typically only used on select projects.)</w:t>
      </w:r>
    </w:p>
    <w:p w14:paraId="759EE77B" w14:textId="77777777" w:rsidR="00A37079" w:rsidRDefault="00A37079" w:rsidP="00BC49E6">
      <w:pPr>
        <w:tabs>
          <w:tab w:val="left" w:pos="756"/>
          <w:tab w:val="left" w:pos="1404"/>
          <w:tab w:val="left" w:pos="2160"/>
          <w:tab w:val="left" w:pos="2916"/>
          <w:tab w:val="left" w:pos="3564"/>
        </w:tabs>
        <w:jc w:val="both"/>
        <w:rPr>
          <w:sz w:val="20"/>
        </w:rPr>
      </w:pPr>
    </w:p>
    <w:p w14:paraId="6C2353D0" w14:textId="77777777" w:rsidR="00A37079" w:rsidRDefault="00A37079" w:rsidP="00BC49E6">
      <w:pPr>
        <w:tabs>
          <w:tab w:val="left" w:pos="756"/>
          <w:tab w:val="left" w:pos="1404"/>
          <w:tab w:val="left" w:pos="2160"/>
          <w:tab w:val="left" w:pos="2916"/>
          <w:tab w:val="left" w:pos="3564"/>
        </w:tabs>
        <w:jc w:val="both"/>
        <w:rPr>
          <w:sz w:val="20"/>
        </w:rPr>
      </w:pPr>
    </w:p>
    <w:p w14:paraId="225355C4" w14:textId="77777777" w:rsidR="00CE5C96" w:rsidRDefault="00BC49E6" w:rsidP="00CE5C96">
      <w:pPr>
        <w:tabs>
          <w:tab w:val="left" w:pos="756"/>
          <w:tab w:val="left" w:pos="1404"/>
          <w:tab w:val="left" w:pos="2160"/>
          <w:tab w:val="left" w:pos="2916"/>
          <w:tab w:val="left" w:pos="3564"/>
        </w:tabs>
        <w:jc w:val="both"/>
        <w:rPr>
          <w:sz w:val="20"/>
        </w:rPr>
      </w:pPr>
      <w:r w:rsidRPr="00BC49E6">
        <w:rPr>
          <w:sz w:val="20"/>
        </w:rPr>
        <w:t>Notes:</w:t>
      </w:r>
    </w:p>
    <w:p w14:paraId="720DF5C6" w14:textId="77777777" w:rsidR="00CE5C96" w:rsidRDefault="00CE5C96" w:rsidP="00CE5C96">
      <w:pPr>
        <w:tabs>
          <w:tab w:val="left" w:pos="756"/>
          <w:tab w:val="left" w:pos="1404"/>
          <w:tab w:val="left" w:pos="2160"/>
          <w:tab w:val="left" w:pos="2916"/>
          <w:tab w:val="left" w:pos="3564"/>
        </w:tabs>
        <w:jc w:val="both"/>
        <w:rPr>
          <w:sz w:val="20"/>
        </w:rPr>
      </w:pPr>
    </w:p>
    <w:p w14:paraId="1C9AA844" w14:textId="77777777" w:rsidR="00BC49E6" w:rsidRDefault="00BC49E6" w:rsidP="00CE5C96">
      <w:pPr>
        <w:numPr>
          <w:ilvl w:val="0"/>
          <w:numId w:val="3"/>
        </w:numPr>
        <w:tabs>
          <w:tab w:val="left" w:pos="756"/>
          <w:tab w:val="left" w:pos="1404"/>
          <w:tab w:val="left" w:pos="2160"/>
          <w:tab w:val="left" w:pos="2916"/>
          <w:tab w:val="left" w:pos="3564"/>
        </w:tabs>
        <w:jc w:val="both"/>
        <w:rPr>
          <w:sz w:val="20"/>
        </w:rPr>
      </w:pPr>
      <w:r w:rsidRPr="00BC49E6">
        <w:rPr>
          <w:sz w:val="20"/>
        </w:rPr>
        <w:t xml:space="preserve">Use a maximum of 50% replacement of </w:t>
      </w:r>
      <w:proofErr w:type="spellStart"/>
      <w:r w:rsidRPr="00BC49E6">
        <w:rPr>
          <w:sz w:val="20"/>
        </w:rPr>
        <w:t>portland</w:t>
      </w:r>
      <w:proofErr w:type="spellEnd"/>
      <w:r w:rsidRPr="00BC49E6">
        <w:rPr>
          <w:sz w:val="20"/>
        </w:rPr>
        <w:t xml:space="preserve"> cement with ground granulated blast-furnace slag and fly ash at a 1:1 ratio, up to 350 pounds per cubic yard.  If fly ash is used alone, limit the maximum replacement to 25%.</w:t>
      </w:r>
    </w:p>
    <w:p w14:paraId="7435EB94" w14:textId="77777777" w:rsidR="00BC49E6" w:rsidRDefault="00BC49E6" w:rsidP="00BC49E6">
      <w:pPr>
        <w:tabs>
          <w:tab w:val="left" w:pos="0"/>
          <w:tab w:val="left" w:pos="1404"/>
          <w:tab w:val="left" w:pos="2160"/>
          <w:tab w:val="left" w:pos="2916"/>
          <w:tab w:val="left" w:pos="3564"/>
        </w:tabs>
        <w:jc w:val="both"/>
        <w:rPr>
          <w:sz w:val="20"/>
        </w:rPr>
      </w:pPr>
    </w:p>
    <w:p w14:paraId="539B736B" w14:textId="77777777" w:rsidR="00BC49E6" w:rsidRPr="00BC49E6" w:rsidRDefault="00BC49E6" w:rsidP="00CE5C96">
      <w:pPr>
        <w:numPr>
          <w:ilvl w:val="0"/>
          <w:numId w:val="3"/>
        </w:numPr>
        <w:tabs>
          <w:tab w:val="left" w:pos="0"/>
          <w:tab w:val="left" w:pos="720"/>
          <w:tab w:val="left" w:pos="2160"/>
          <w:tab w:val="left" w:pos="2916"/>
          <w:tab w:val="left" w:pos="3564"/>
        </w:tabs>
        <w:jc w:val="both"/>
        <w:rPr>
          <w:sz w:val="20"/>
        </w:rPr>
      </w:pPr>
      <w:r w:rsidRPr="00BC49E6">
        <w:rPr>
          <w:sz w:val="20"/>
        </w:rPr>
        <w:t xml:space="preserve">Use a maximum of 30% replacement of </w:t>
      </w:r>
      <w:proofErr w:type="spellStart"/>
      <w:r w:rsidRPr="00BC49E6">
        <w:rPr>
          <w:sz w:val="20"/>
        </w:rPr>
        <w:t>portland</w:t>
      </w:r>
      <w:proofErr w:type="spellEnd"/>
      <w:r w:rsidRPr="00BC49E6">
        <w:rPr>
          <w:sz w:val="20"/>
        </w:rPr>
        <w:t xml:space="preserve"> cement with ground granulated blast-furnace slag and fly ash at a 1:1 ratio, up to 350 pounds per cubic yard, with a maximum 25% fly ash.  If fly ash is used alone, limit the maximum replacement to 25%.</w:t>
      </w:r>
    </w:p>
    <w:p w14:paraId="0DA7A405" w14:textId="77777777" w:rsidR="00BC49E6" w:rsidRPr="00BC49E6" w:rsidRDefault="00BC49E6" w:rsidP="00BC49E6">
      <w:pPr>
        <w:tabs>
          <w:tab w:val="left" w:pos="720"/>
        </w:tabs>
        <w:jc w:val="both"/>
        <w:rPr>
          <w:sz w:val="20"/>
        </w:rPr>
      </w:pPr>
    </w:p>
    <w:p w14:paraId="734C069D" w14:textId="77777777" w:rsidR="00BC49E6" w:rsidRPr="00BC49E6" w:rsidRDefault="00BC49E6" w:rsidP="00CE5C96">
      <w:pPr>
        <w:numPr>
          <w:ilvl w:val="0"/>
          <w:numId w:val="3"/>
        </w:numPr>
        <w:tabs>
          <w:tab w:val="left" w:pos="720"/>
          <w:tab w:val="left" w:pos="2160"/>
          <w:tab w:val="left" w:pos="2916"/>
          <w:tab w:val="left" w:pos="3564"/>
        </w:tabs>
        <w:jc w:val="both"/>
        <w:rPr>
          <w:sz w:val="20"/>
        </w:rPr>
      </w:pPr>
      <w:r w:rsidRPr="00BC49E6">
        <w:rPr>
          <w:sz w:val="20"/>
        </w:rPr>
        <w:t>Use High-Range, Water-Reducing Admixture in mixture.</w:t>
      </w:r>
    </w:p>
    <w:p w14:paraId="46A6BB15" w14:textId="77777777" w:rsidR="00BC49E6" w:rsidRPr="00BC49E6" w:rsidRDefault="00BC49E6" w:rsidP="00BC49E6">
      <w:pPr>
        <w:tabs>
          <w:tab w:val="left" w:pos="720"/>
          <w:tab w:val="left" w:pos="2160"/>
          <w:tab w:val="left" w:pos="2916"/>
          <w:tab w:val="left" w:pos="3564"/>
        </w:tabs>
        <w:jc w:val="both"/>
        <w:rPr>
          <w:sz w:val="20"/>
        </w:rPr>
      </w:pPr>
    </w:p>
    <w:p w14:paraId="0563ECD3" w14:textId="77777777" w:rsidR="00BC49E6" w:rsidRPr="00BC49E6" w:rsidRDefault="00CE5C96" w:rsidP="00CE5C96">
      <w:pPr>
        <w:numPr>
          <w:ilvl w:val="0"/>
          <w:numId w:val="3"/>
        </w:numPr>
        <w:tabs>
          <w:tab w:val="left" w:pos="720"/>
          <w:tab w:val="left" w:pos="1404"/>
          <w:tab w:val="left" w:pos="2160"/>
          <w:tab w:val="left" w:pos="2916"/>
          <w:tab w:val="left" w:pos="3564"/>
        </w:tabs>
        <w:jc w:val="both"/>
        <w:rPr>
          <w:sz w:val="20"/>
        </w:rPr>
      </w:pPr>
      <w:r>
        <w:rPr>
          <w:sz w:val="20"/>
        </w:rPr>
        <w:t>H</w:t>
      </w:r>
      <w:r w:rsidR="00BC49E6" w:rsidRPr="00BC49E6">
        <w:rPr>
          <w:sz w:val="20"/>
        </w:rPr>
        <w:t>igh-Range, Water-Reducing Admixture may be used in mixture.</w:t>
      </w:r>
    </w:p>
    <w:p w14:paraId="6581061C" w14:textId="77777777" w:rsidR="00BC49E6" w:rsidRPr="00BC49E6" w:rsidRDefault="00BC49E6" w:rsidP="00BC49E6">
      <w:pPr>
        <w:tabs>
          <w:tab w:val="left" w:pos="720"/>
          <w:tab w:val="left" w:pos="1404"/>
          <w:tab w:val="left" w:pos="2160"/>
          <w:tab w:val="left" w:pos="2916"/>
          <w:tab w:val="left" w:pos="3564"/>
        </w:tabs>
        <w:jc w:val="both"/>
        <w:rPr>
          <w:sz w:val="20"/>
        </w:rPr>
      </w:pPr>
    </w:p>
    <w:p w14:paraId="21D44780" w14:textId="77777777" w:rsidR="00BC49E6" w:rsidRPr="00BC49E6" w:rsidRDefault="00BC49E6" w:rsidP="00CE5C96">
      <w:pPr>
        <w:numPr>
          <w:ilvl w:val="0"/>
          <w:numId w:val="3"/>
        </w:numPr>
        <w:tabs>
          <w:tab w:val="left" w:pos="0"/>
          <w:tab w:val="left" w:pos="720"/>
          <w:tab w:val="left" w:pos="2916"/>
          <w:tab w:val="left" w:pos="3564"/>
        </w:tabs>
        <w:jc w:val="both"/>
        <w:rPr>
          <w:sz w:val="20"/>
        </w:rPr>
      </w:pPr>
      <w:r w:rsidRPr="00BC49E6">
        <w:rPr>
          <w:sz w:val="20"/>
        </w:rPr>
        <w:t>Maximum equilibrium dry weight of lightweight aggregate mix:  115 pounds per cubic foot, as determined by section 9.5 of ASTM C 567.</w:t>
      </w:r>
    </w:p>
    <w:p w14:paraId="67C7BF7B" w14:textId="77777777" w:rsidR="00CE5C96" w:rsidRDefault="00CE5C96" w:rsidP="00BC49E6">
      <w:pPr>
        <w:tabs>
          <w:tab w:val="left" w:pos="720"/>
          <w:tab w:val="left" w:pos="2160"/>
          <w:tab w:val="left" w:pos="2916"/>
          <w:tab w:val="left" w:pos="3564"/>
        </w:tabs>
        <w:ind w:left="720" w:hanging="720"/>
        <w:jc w:val="both"/>
        <w:rPr>
          <w:sz w:val="20"/>
        </w:rPr>
      </w:pPr>
    </w:p>
    <w:p w14:paraId="7509C48C" w14:textId="77777777" w:rsidR="00BC49E6" w:rsidRPr="00BC49E6" w:rsidRDefault="00BC49E6" w:rsidP="00CE5C96">
      <w:pPr>
        <w:numPr>
          <w:ilvl w:val="0"/>
          <w:numId w:val="3"/>
        </w:numPr>
        <w:tabs>
          <w:tab w:val="left" w:pos="0"/>
          <w:tab w:val="left" w:pos="720"/>
          <w:tab w:val="left" w:pos="2916"/>
          <w:tab w:val="left" w:pos="3564"/>
        </w:tabs>
        <w:jc w:val="both"/>
        <w:rPr>
          <w:sz w:val="20"/>
        </w:rPr>
      </w:pPr>
      <w:r w:rsidRPr="00BC49E6">
        <w:rPr>
          <w:sz w:val="20"/>
        </w:rPr>
        <w:t>Coordinate with site/civil and landscape concrete elements. May contain colored concrete elements.  Provide epoxy coated rebar for all concrete.</w:t>
      </w:r>
    </w:p>
    <w:p w14:paraId="12C61A29" w14:textId="77777777" w:rsidR="00BC49E6" w:rsidRDefault="00BC49E6" w:rsidP="00571AD5">
      <w:pPr>
        <w:pStyle w:val="ART"/>
        <w:numPr>
          <w:ilvl w:val="0"/>
          <w:numId w:val="0"/>
        </w:numPr>
        <w:spacing w:before="0"/>
        <w:ind w:left="864"/>
        <w:rPr>
          <w:sz w:val="20"/>
        </w:rPr>
      </w:pPr>
    </w:p>
    <w:p w14:paraId="54E64E91" w14:textId="77777777" w:rsidR="00CE5C96" w:rsidRDefault="00CE5C96" w:rsidP="00CE5C96">
      <w:pPr>
        <w:numPr>
          <w:ilvl w:val="0"/>
          <w:numId w:val="3"/>
        </w:numPr>
        <w:tabs>
          <w:tab w:val="left" w:pos="680"/>
        </w:tabs>
        <w:spacing w:line="200" w:lineRule="exact"/>
        <w:ind w:right="-20"/>
        <w:rPr>
          <w:sz w:val="20"/>
        </w:rPr>
      </w:pPr>
      <w:r>
        <w:rPr>
          <w:sz w:val="20"/>
        </w:rPr>
        <w:t>F</w:t>
      </w:r>
      <w:r>
        <w:rPr>
          <w:spacing w:val="1"/>
          <w:sz w:val="20"/>
        </w:rPr>
        <w:t>o</w:t>
      </w:r>
      <w:r>
        <w:rPr>
          <w:sz w:val="20"/>
        </w:rPr>
        <w:t>r</w:t>
      </w:r>
      <w:r>
        <w:rPr>
          <w:spacing w:val="-2"/>
          <w:sz w:val="20"/>
        </w:rPr>
        <w:t xml:space="preserve"> </w:t>
      </w:r>
      <w:r>
        <w:rPr>
          <w:sz w:val="20"/>
        </w:rPr>
        <w:t>S</w:t>
      </w:r>
      <w:r>
        <w:rPr>
          <w:spacing w:val="-1"/>
          <w:sz w:val="20"/>
        </w:rPr>
        <w:t>CC:</w:t>
      </w:r>
    </w:p>
    <w:p w14:paraId="2260E8F2" w14:textId="77777777" w:rsidR="00CE5C96" w:rsidRDefault="00CE5C96" w:rsidP="00CE5C96">
      <w:pPr>
        <w:tabs>
          <w:tab w:val="left" w:pos="1400"/>
        </w:tabs>
        <w:spacing w:line="200" w:lineRule="exact"/>
        <w:ind w:left="720" w:right="-20"/>
        <w:rPr>
          <w:sz w:val="20"/>
        </w:rPr>
      </w:pPr>
      <w:r>
        <w:rPr>
          <w:spacing w:val="2"/>
          <w:sz w:val="20"/>
        </w:rPr>
        <w:t>W</w:t>
      </w:r>
      <w:r>
        <w:rPr>
          <w:sz w:val="20"/>
        </w:rPr>
        <w:t>ate</w:t>
      </w:r>
      <w:r>
        <w:rPr>
          <w:spacing w:val="1"/>
          <w:sz w:val="20"/>
        </w:rPr>
        <w:t>r</w:t>
      </w:r>
      <w:r>
        <w:rPr>
          <w:sz w:val="20"/>
        </w:rPr>
        <w:t>/</w:t>
      </w:r>
      <w:r>
        <w:rPr>
          <w:spacing w:val="-1"/>
          <w:sz w:val="20"/>
        </w:rPr>
        <w:t>C</w:t>
      </w:r>
      <w:r>
        <w:rPr>
          <w:spacing w:val="3"/>
          <w:sz w:val="20"/>
        </w:rPr>
        <w:t>e</w:t>
      </w:r>
      <w:r>
        <w:rPr>
          <w:spacing w:val="-4"/>
          <w:sz w:val="20"/>
        </w:rPr>
        <w:t>m</w:t>
      </w:r>
      <w:r>
        <w:rPr>
          <w:spacing w:val="3"/>
          <w:sz w:val="20"/>
        </w:rPr>
        <w:t>e</w:t>
      </w:r>
      <w:r>
        <w:rPr>
          <w:spacing w:val="-1"/>
          <w:sz w:val="20"/>
        </w:rPr>
        <w:t>n</w:t>
      </w:r>
      <w:r>
        <w:rPr>
          <w:sz w:val="20"/>
        </w:rPr>
        <w:t>titi</w:t>
      </w:r>
      <w:r>
        <w:rPr>
          <w:spacing w:val="4"/>
          <w:sz w:val="20"/>
        </w:rPr>
        <w:t>o</w:t>
      </w:r>
      <w:r>
        <w:rPr>
          <w:spacing w:val="-1"/>
          <w:sz w:val="20"/>
        </w:rPr>
        <w:t>u</w:t>
      </w:r>
      <w:r>
        <w:rPr>
          <w:sz w:val="20"/>
        </w:rPr>
        <w:t>s</w:t>
      </w:r>
      <w:r>
        <w:rPr>
          <w:spacing w:val="-16"/>
          <w:sz w:val="20"/>
        </w:rPr>
        <w:t xml:space="preserve"> </w:t>
      </w:r>
      <w:r>
        <w:rPr>
          <w:spacing w:val="1"/>
          <w:sz w:val="20"/>
        </w:rPr>
        <w:t>r</w:t>
      </w:r>
      <w:r>
        <w:rPr>
          <w:sz w:val="20"/>
        </w:rPr>
        <w:t>atio</w:t>
      </w:r>
      <w:r>
        <w:rPr>
          <w:spacing w:val="-2"/>
          <w:sz w:val="20"/>
        </w:rPr>
        <w:t xml:space="preserve"> </w:t>
      </w:r>
      <w:r>
        <w:rPr>
          <w:spacing w:val="2"/>
          <w:sz w:val="20"/>
        </w:rPr>
        <w:t>s</w:t>
      </w:r>
      <w:r>
        <w:rPr>
          <w:spacing w:val="-1"/>
          <w:sz w:val="20"/>
        </w:rPr>
        <w:t>h</w:t>
      </w:r>
      <w:r>
        <w:rPr>
          <w:sz w:val="20"/>
        </w:rPr>
        <w:t>all</w:t>
      </w:r>
      <w:r>
        <w:rPr>
          <w:spacing w:val="-1"/>
          <w:sz w:val="20"/>
        </w:rPr>
        <w:t xml:space="preserve"> </w:t>
      </w:r>
      <w:r w:rsidR="00101888">
        <w:rPr>
          <w:spacing w:val="-1"/>
          <w:sz w:val="20"/>
        </w:rPr>
        <w:t xml:space="preserve">be between 0.30 – 0.38 and shall </w:t>
      </w:r>
      <w:r>
        <w:rPr>
          <w:spacing w:val="-1"/>
          <w:sz w:val="20"/>
        </w:rPr>
        <w:t>n</w:t>
      </w:r>
      <w:r>
        <w:rPr>
          <w:spacing w:val="1"/>
          <w:sz w:val="20"/>
        </w:rPr>
        <w:t>o</w:t>
      </w:r>
      <w:r>
        <w:rPr>
          <w:sz w:val="20"/>
        </w:rPr>
        <w:t>t</w:t>
      </w:r>
      <w:r>
        <w:rPr>
          <w:spacing w:val="-3"/>
          <w:sz w:val="20"/>
        </w:rPr>
        <w:t xml:space="preserve"> </w:t>
      </w:r>
      <w:r>
        <w:rPr>
          <w:sz w:val="20"/>
        </w:rPr>
        <w:t>e</w:t>
      </w:r>
      <w:r>
        <w:rPr>
          <w:spacing w:val="-1"/>
          <w:sz w:val="20"/>
        </w:rPr>
        <w:t>x</w:t>
      </w:r>
      <w:r>
        <w:rPr>
          <w:sz w:val="20"/>
        </w:rPr>
        <w:t>ceed</w:t>
      </w:r>
      <w:r>
        <w:rPr>
          <w:spacing w:val="-4"/>
          <w:sz w:val="20"/>
        </w:rPr>
        <w:t xml:space="preserve"> </w:t>
      </w:r>
      <w:r>
        <w:rPr>
          <w:spacing w:val="1"/>
          <w:sz w:val="20"/>
        </w:rPr>
        <w:t>0.</w:t>
      </w:r>
      <w:r w:rsidR="00101888">
        <w:rPr>
          <w:sz w:val="20"/>
        </w:rPr>
        <w:t>38</w:t>
      </w:r>
      <w:r>
        <w:rPr>
          <w:spacing w:val="-2"/>
          <w:sz w:val="20"/>
        </w:rPr>
        <w:t xml:space="preserve"> </w:t>
      </w:r>
      <w:r>
        <w:rPr>
          <w:spacing w:val="1"/>
          <w:sz w:val="20"/>
        </w:rPr>
        <w:t>b</w:t>
      </w:r>
      <w:r>
        <w:rPr>
          <w:sz w:val="20"/>
        </w:rPr>
        <w:t>y</w:t>
      </w:r>
      <w:r>
        <w:rPr>
          <w:spacing w:val="-3"/>
          <w:sz w:val="20"/>
        </w:rPr>
        <w:t xml:space="preserve"> </w:t>
      </w:r>
      <w:r>
        <w:rPr>
          <w:spacing w:val="-5"/>
          <w:sz w:val="20"/>
        </w:rPr>
        <w:t>w</w:t>
      </w:r>
      <w:r>
        <w:rPr>
          <w:sz w:val="20"/>
        </w:rPr>
        <w:t>e</w:t>
      </w:r>
      <w:r>
        <w:rPr>
          <w:spacing w:val="2"/>
          <w:sz w:val="20"/>
        </w:rPr>
        <w:t>i</w:t>
      </w:r>
      <w:r>
        <w:rPr>
          <w:spacing w:val="1"/>
          <w:sz w:val="20"/>
        </w:rPr>
        <w:t>g</w:t>
      </w:r>
      <w:r>
        <w:rPr>
          <w:spacing w:val="-1"/>
          <w:sz w:val="20"/>
        </w:rPr>
        <w:t>h</w:t>
      </w:r>
      <w:r>
        <w:rPr>
          <w:sz w:val="20"/>
        </w:rPr>
        <w:t>t.</w:t>
      </w:r>
    </w:p>
    <w:p w14:paraId="7AD53E56" w14:textId="77777777" w:rsidR="00CE5C96" w:rsidRDefault="00CE5C96" w:rsidP="00CE5C96">
      <w:pPr>
        <w:tabs>
          <w:tab w:val="left" w:pos="1400"/>
        </w:tabs>
        <w:spacing w:line="200" w:lineRule="exact"/>
        <w:ind w:left="219" w:right="-20"/>
        <w:rPr>
          <w:sz w:val="20"/>
        </w:rPr>
      </w:pPr>
    </w:p>
    <w:p w14:paraId="61C572CF" w14:textId="77777777" w:rsidR="00CE5C96" w:rsidRDefault="00CE5C96" w:rsidP="00CE5C96">
      <w:pPr>
        <w:tabs>
          <w:tab w:val="left" w:pos="1400"/>
        </w:tabs>
        <w:spacing w:line="200" w:lineRule="exact"/>
        <w:ind w:left="720" w:right="-20"/>
        <w:rPr>
          <w:sz w:val="20"/>
        </w:rPr>
      </w:pPr>
      <w:r>
        <w:rPr>
          <w:sz w:val="20"/>
        </w:rPr>
        <w:t>S</w:t>
      </w:r>
      <w:r>
        <w:rPr>
          <w:spacing w:val="-1"/>
          <w:sz w:val="20"/>
        </w:rPr>
        <w:t>u</w:t>
      </w:r>
      <w:r>
        <w:rPr>
          <w:spacing w:val="1"/>
          <w:sz w:val="20"/>
        </w:rPr>
        <w:t>pp</w:t>
      </w:r>
      <w:r>
        <w:rPr>
          <w:sz w:val="20"/>
        </w:rPr>
        <w:t>l</w:t>
      </w:r>
      <w:r>
        <w:rPr>
          <w:spacing w:val="3"/>
          <w:sz w:val="20"/>
        </w:rPr>
        <w:t>e</w:t>
      </w:r>
      <w:r>
        <w:rPr>
          <w:spacing w:val="-4"/>
          <w:sz w:val="20"/>
        </w:rPr>
        <w:t>m</w:t>
      </w:r>
      <w:r>
        <w:rPr>
          <w:spacing w:val="3"/>
          <w:sz w:val="20"/>
        </w:rPr>
        <w:t>e</w:t>
      </w:r>
      <w:r>
        <w:rPr>
          <w:spacing w:val="-1"/>
          <w:sz w:val="20"/>
        </w:rPr>
        <w:t>n</w:t>
      </w:r>
      <w:r>
        <w:rPr>
          <w:sz w:val="20"/>
        </w:rPr>
        <w:t>ta</w:t>
      </w:r>
      <w:r>
        <w:rPr>
          <w:spacing w:val="3"/>
          <w:sz w:val="20"/>
        </w:rPr>
        <w:t>r</w:t>
      </w:r>
      <w:r>
        <w:rPr>
          <w:sz w:val="20"/>
        </w:rPr>
        <w:t>y</w:t>
      </w:r>
      <w:r>
        <w:rPr>
          <w:spacing w:val="-13"/>
          <w:sz w:val="20"/>
        </w:rPr>
        <w:t xml:space="preserve"> </w:t>
      </w:r>
      <w:r>
        <w:rPr>
          <w:spacing w:val="-1"/>
          <w:sz w:val="20"/>
        </w:rPr>
        <w:t>C</w:t>
      </w:r>
      <w:r>
        <w:rPr>
          <w:spacing w:val="3"/>
          <w:sz w:val="20"/>
        </w:rPr>
        <w:t>e</w:t>
      </w:r>
      <w:r>
        <w:rPr>
          <w:spacing w:val="-1"/>
          <w:sz w:val="20"/>
        </w:rPr>
        <w:t>m</w:t>
      </w:r>
      <w:r>
        <w:rPr>
          <w:sz w:val="20"/>
        </w:rPr>
        <w:t>e</w:t>
      </w:r>
      <w:r>
        <w:rPr>
          <w:spacing w:val="1"/>
          <w:sz w:val="20"/>
        </w:rPr>
        <w:t>n</w:t>
      </w:r>
      <w:r>
        <w:rPr>
          <w:sz w:val="20"/>
        </w:rPr>
        <w:t>titi</w:t>
      </w:r>
      <w:r>
        <w:rPr>
          <w:spacing w:val="1"/>
          <w:sz w:val="20"/>
        </w:rPr>
        <w:t>ou</w:t>
      </w:r>
      <w:r>
        <w:rPr>
          <w:sz w:val="20"/>
        </w:rPr>
        <w:t>s</w:t>
      </w:r>
      <w:r>
        <w:rPr>
          <w:spacing w:val="-9"/>
          <w:sz w:val="20"/>
        </w:rPr>
        <w:t xml:space="preserve"> </w:t>
      </w:r>
      <w:r>
        <w:rPr>
          <w:sz w:val="20"/>
        </w:rPr>
        <w:t>Mate</w:t>
      </w:r>
      <w:r>
        <w:rPr>
          <w:spacing w:val="1"/>
          <w:sz w:val="20"/>
        </w:rPr>
        <w:t>r</w:t>
      </w:r>
      <w:r>
        <w:rPr>
          <w:sz w:val="20"/>
        </w:rPr>
        <w:t>ials</w:t>
      </w:r>
      <w:r>
        <w:rPr>
          <w:spacing w:val="-8"/>
          <w:sz w:val="20"/>
        </w:rPr>
        <w:t xml:space="preserve"> </w:t>
      </w:r>
      <w:r>
        <w:rPr>
          <w:spacing w:val="1"/>
          <w:sz w:val="20"/>
        </w:rPr>
        <w:t>(</w:t>
      </w:r>
      <w:r>
        <w:rPr>
          <w:sz w:val="20"/>
        </w:rPr>
        <w:t>S</w:t>
      </w:r>
      <w:r>
        <w:rPr>
          <w:spacing w:val="-1"/>
          <w:sz w:val="20"/>
        </w:rPr>
        <w:t>C</w:t>
      </w:r>
      <w:r>
        <w:rPr>
          <w:spacing w:val="1"/>
          <w:sz w:val="20"/>
        </w:rPr>
        <w:t>M</w:t>
      </w:r>
      <w:r>
        <w:rPr>
          <w:sz w:val="20"/>
        </w:rPr>
        <w:t>)</w:t>
      </w:r>
      <w:r>
        <w:rPr>
          <w:spacing w:val="-5"/>
          <w:sz w:val="20"/>
        </w:rPr>
        <w:t xml:space="preserve"> </w:t>
      </w:r>
      <w:r>
        <w:rPr>
          <w:spacing w:val="2"/>
          <w:sz w:val="20"/>
        </w:rPr>
        <w:t>s</w:t>
      </w:r>
      <w:r>
        <w:rPr>
          <w:spacing w:val="-1"/>
          <w:sz w:val="20"/>
        </w:rPr>
        <w:t>h</w:t>
      </w:r>
      <w:r>
        <w:rPr>
          <w:sz w:val="20"/>
        </w:rPr>
        <w:t>all</w:t>
      </w:r>
      <w:r>
        <w:rPr>
          <w:spacing w:val="-1"/>
          <w:sz w:val="20"/>
        </w:rPr>
        <w:t xml:space="preserve"> n</w:t>
      </w:r>
      <w:r>
        <w:rPr>
          <w:spacing w:val="1"/>
          <w:sz w:val="20"/>
        </w:rPr>
        <w:t>o</w:t>
      </w:r>
      <w:r>
        <w:rPr>
          <w:sz w:val="20"/>
        </w:rPr>
        <w:t>t</w:t>
      </w:r>
      <w:r>
        <w:rPr>
          <w:spacing w:val="-3"/>
          <w:sz w:val="20"/>
        </w:rPr>
        <w:t xml:space="preserve"> </w:t>
      </w:r>
      <w:r>
        <w:rPr>
          <w:sz w:val="20"/>
        </w:rPr>
        <w:t>e</w:t>
      </w:r>
      <w:r>
        <w:rPr>
          <w:spacing w:val="-1"/>
          <w:sz w:val="20"/>
        </w:rPr>
        <w:t>x</w:t>
      </w:r>
      <w:r>
        <w:rPr>
          <w:spacing w:val="3"/>
          <w:sz w:val="20"/>
        </w:rPr>
        <w:t>c</w:t>
      </w:r>
      <w:r>
        <w:rPr>
          <w:sz w:val="20"/>
        </w:rPr>
        <w:t>eed</w:t>
      </w:r>
      <w:r>
        <w:rPr>
          <w:spacing w:val="-4"/>
          <w:sz w:val="20"/>
        </w:rPr>
        <w:t xml:space="preserve"> </w:t>
      </w:r>
      <w:r>
        <w:rPr>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4"/>
          <w:sz w:val="20"/>
        </w:rPr>
        <w:t>o</w:t>
      </w:r>
      <w:r>
        <w:rPr>
          <w:spacing w:val="-2"/>
          <w:sz w:val="20"/>
        </w:rPr>
        <w:t>w</w:t>
      </w:r>
      <w:r>
        <w:rPr>
          <w:spacing w:val="2"/>
          <w:sz w:val="20"/>
        </w:rPr>
        <w:t>i</w:t>
      </w:r>
      <w:r>
        <w:rPr>
          <w:spacing w:val="-1"/>
          <w:sz w:val="20"/>
        </w:rPr>
        <w:t>n</w:t>
      </w:r>
      <w:r>
        <w:rPr>
          <w:sz w:val="20"/>
        </w:rPr>
        <w:t>g</w:t>
      </w:r>
      <w:r>
        <w:rPr>
          <w:spacing w:val="-9"/>
          <w:sz w:val="20"/>
        </w:rPr>
        <w:t xml:space="preserve"> </w:t>
      </w:r>
      <w:r>
        <w:rPr>
          <w:spacing w:val="1"/>
          <w:sz w:val="20"/>
        </w:rPr>
        <w:t>p</w:t>
      </w:r>
      <w:r>
        <w:rPr>
          <w:sz w:val="20"/>
        </w:rPr>
        <w:t>e</w:t>
      </w:r>
      <w:r>
        <w:rPr>
          <w:spacing w:val="1"/>
          <w:sz w:val="20"/>
        </w:rPr>
        <w:t>r</w:t>
      </w:r>
      <w:r>
        <w:rPr>
          <w:sz w:val="20"/>
        </w:rPr>
        <w:t>ce</w:t>
      </w:r>
      <w:r>
        <w:rPr>
          <w:spacing w:val="-1"/>
          <w:sz w:val="20"/>
        </w:rPr>
        <w:t>n</w:t>
      </w:r>
      <w:r>
        <w:rPr>
          <w:sz w:val="20"/>
        </w:rPr>
        <w:t>t</w:t>
      </w:r>
      <w:r>
        <w:rPr>
          <w:spacing w:val="3"/>
          <w:sz w:val="20"/>
        </w:rPr>
        <w:t>a</w:t>
      </w:r>
      <w:r>
        <w:rPr>
          <w:spacing w:val="-1"/>
          <w:sz w:val="20"/>
        </w:rPr>
        <w:t>g</w:t>
      </w:r>
      <w:r>
        <w:rPr>
          <w:sz w:val="20"/>
        </w:rPr>
        <w:t>e</w:t>
      </w:r>
      <w:r>
        <w:rPr>
          <w:spacing w:val="2"/>
          <w:sz w:val="20"/>
        </w:rPr>
        <w:t>s</w:t>
      </w:r>
      <w:r>
        <w:rPr>
          <w:sz w:val="20"/>
        </w:rPr>
        <w:t>:</w:t>
      </w:r>
    </w:p>
    <w:p w14:paraId="6ED25BEB" w14:textId="77777777" w:rsidR="00CE5C96" w:rsidRDefault="00CE5C96" w:rsidP="00CE5C96">
      <w:pPr>
        <w:tabs>
          <w:tab w:val="left" w:pos="2120"/>
        </w:tabs>
        <w:spacing w:line="200" w:lineRule="exact"/>
        <w:ind w:left="1440" w:right="-20"/>
        <w:rPr>
          <w:sz w:val="20"/>
        </w:rPr>
      </w:pPr>
      <w:r>
        <w:rPr>
          <w:sz w:val="20"/>
        </w:rPr>
        <w:t>F</w:t>
      </w:r>
      <w:r>
        <w:rPr>
          <w:spacing w:val="2"/>
          <w:sz w:val="20"/>
        </w:rPr>
        <w:t>l</w:t>
      </w:r>
      <w:r>
        <w:rPr>
          <w:sz w:val="20"/>
        </w:rPr>
        <w:t>y</w:t>
      </w:r>
      <w:r>
        <w:rPr>
          <w:spacing w:val="-6"/>
          <w:sz w:val="20"/>
        </w:rPr>
        <w:t xml:space="preserve"> </w:t>
      </w:r>
      <w:r>
        <w:rPr>
          <w:sz w:val="20"/>
        </w:rPr>
        <w:t>a</w:t>
      </w:r>
      <w:r>
        <w:rPr>
          <w:spacing w:val="2"/>
          <w:sz w:val="20"/>
        </w:rPr>
        <w:t>s</w:t>
      </w:r>
      <w:r>
        <w:rPr>
          <w:sz w:val="20"/>
        </w:rPr>
        <w:t>h</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po</w:t>
      </w:r>
      <w:r>
        <w:rPr>
          <w:sz w:val="20"/>
        </w:rPr>
        <w:t>zz</w:t>
      </w:r>
      <w:r>
        <w:rPr>
          <w:spacing w:val="1"/>
          <w:sz w:val="20"/>
        </w:rPr>
        <w:t>o</w:t>
      </w:r>
      <w:r>
        <w:rPr>
          <w:sz w:val="20"/>
        </w:rPr>
        <w:t>la</w:t>
      </w:r>
      <w:r>
        <w:rPr>
          <w:spacing w:val="-1"/>
          <w:sz w:val="20"/>
        </w:rPr>
        <w:t>n</w:t>
      </w:r>
      <w:r>
        <w:rPr>
          <w:sz w:val="20"/>
        </w:rPr>
        <w:t>s</w:t>
      </w:r>
      <w:r>
        <w:rPr>
          <w:spacing w:val="-8"/>
          <w:sz w:val="20"/>
        </w:rPr>
        <w:t xml:space="preserve"> </w:t>
      </w:r>
      <w:r>
        <w:rPr>
          <w:sz w:val="20"/>
        </w:rPr>
        <w:t xml:space="preserve">– </w:t>
      </w:r>
      <w:r>
        <w:rPr>
          <w:spacing w:val="1"/>
          <w:sz w:val="20"/>
        </w:rPr>
        <w:t>25</w:t>
      </w:r>
    </w:p>
    <w:p w14:paraId="171D35B8" w14:textId="77777777" w:rsidR="00CE5C96" w:rsidRDefault="00CE5C96" w:rsidP="00CE5C96">
      <w:pPr>
        <w:tabs>
          <w:tab w:val="left" w:pos="2120"/>
        </w:tabs>
        <w:spacing w:line="199" w:lineRule="exact"/>
        <w:ind w:left="1440" w:right="-20"/>
        <w:rPr>
          <w:sz w:val="20"/>
        </w:rPr>
      </w:pPr>
      <w:r>
        <w:rPr>
          <w:sz w:val="20"/>
        </w:rPr>
        <w:t>Slag</w:t>
      </w:r>
      <w:r>
        <w:rPr>
          <w:spacing w:val="-2"/>
          <w:sz w:val="20"/>
        </w:rPr>
        <w:t xml:space="preserve"> </w:t>
      </w:r>
      <w:r>
        <w:rPr>
          <w:spacing w:val="-1"/>
          <w:sz w:val="20"/>
        </w:rPr>
        <w:t>C</w:t>
      </w:r>
      <w:r>
        <w:rPr>
          <w:spacing w:val="3"/>
          <w:sz w:val="20"/>
        </w:rPr>
        <w:t>e</w:t>
      </w:r>
      <w:r>
        <w:rPr>
          <w:spacing w:val="-4"/>
          <w:sz w:val="20"/>
        </w:rPr>
        <w:t>m</w:t>
      </w:r>
      <w:r>
        <w:rPr>
          <w:spacing w:val="3"/>
          <w:sz w:val="20"/>
        </w:rPr>
        <w:t>e</w:t>
      </w:r>
      <w:r>
        <w:rPr>
          <w:spacing w:val="-1"/>
          <w:sz w:val="20"/>
        </w:rPr>
        <w:t>n</w:t>
      </w:r>
      <w:r>
        <w:rPr>
          <w:sz w:val="20"/>
        </w:rPr>
        <w:t>t</w:t>
      </w:r>
      <w:r>
        <w:rPr>
          <w:spacing w:val="-6"/>
          <w:sz w:val="20"/>
        </w:rPr>
        <w:t xml:space="preserve"> </w:t>
      </w:r>
      <w:r>
        <w:rPr>
          <w:sz w:val="20"/>
        </w:rPr>
        <w:t>–</w:t>
      </w:r>
      <w:r>
        <w:rPr>
          <w:spacing w:val="1"/>
          <w:sz w:val="20"/>
        </w:rPr>
        <w:t xml:space="preserve"> 50</w:t>
      </w:r>
    </w:p>
    <w:p w14:paraId="56A28452" w14:textId="77777777" w:rsidR="00CE5C96" w:rsidRDefault="00CE5C96" w:rsidP="00CE5C96">
      <w:pPr>
        <w:tabs>
          <w:tab w:val="left" w:pos="2120"/>
        </w:tabs>
        <w:spacing w:line="200" w:lineRule="exact"/>
        <w:ind w:left="1440" w:right="-20"/>
        <w:rPr>
          <w:sz w:val="20"/>
        </w:rPr>
      </w:pPr>
      <w:r>
        <w:rPr>
          <w:sz w:val="20"/>
        </w:rPr>
        <w:t>Silica</w:t>
      </w:r>
      <w:r>
        <w:rPr>
          <w:spacing w:val="-4"/>
          <w:sz w:val="20"/>
        </w:rPr>
        <w:t xml:space="preserve"> </w:t>
      </w:r>
      <w:r>
        <w:rPr>
          <w:spacing w:val="2"/>
          <w:sz w:val="20"/>
        </w:rPr>
        <w:t>F</w:t>
      </w:r>
      <w:r>
        <w:rPr>
          <w:spacing w:val="1"/>
          <w:sz w:val="20"/>
        </w:rPr>
        <w:t>u</w:t>
      </w:r>
      <w:r>
        <w:rPr>
          <w:spacing w:val="-4"/>
          <w:sz w:val="20"/>
        </w:rPr>
        <w:t>m</w:t>
      </w:r>
      <w:r>
        <w:rPr>
          <w:sz w:val="20"/>
        </w:rPr>
        <w:t>e</w:t>
      </w:r>
      <w:r>
        <w:rPr>
          <w:spacing w:val="-4"/>
          <w:sz w:val="20"/>
        </w:rPr>
        <w:t xml:space="preserve"> </w:t>
      </w:r>
      <w:r>
        <w:rPr>
          <w:sz w:val="20"/>
        </w:rPr>
        <w:t>–</w:t>
      </w:r>
      <w:r>
        <w:rPr>
          <w:spacing w:val="1"/>
          <w:sz w:val="20"/>
        </w:rPr>
        <w:t xml:space="preserve"> 10</w:t>
      </w:r>
    </w:p>
    <w:p w14:paraId="33BB2BA3" w14:textId="77777777" w:rsidR="00CE5C96" w:rsidRDefault="00CE5C96" w:rsidP="00CE5C96">
      <w:pPr>
        <w:tabs>
          <w:tab w:val="left" w:pos="2120"/>
        </w:tabs>
        <w:spacing w:line="200" w:lineRule="exact"/>
        <w:ind w:left="1440" w:right="-20"/>
        <w:rPr>
          <w:sz w:val="20"/>
        </w:rPr>
      </w:pPr>
      <w:r>
        <w:rPr>
          <w:spacing w:val="-1"/>
          <w:sz w:val="20"/>
        </w:rPr>
        <w:t>C</w:t>
      </w:r>
      <w:r>
        <w:rPr>
          <w:spacing w:val="4"/>
          <w:sz w:val="20"/>
        </w:rPr>
        <w:t>o</w:t>
      </w:r>
      <w:r>
        <w:rPr>
          <w:spacing w:val="-4"/>
          <w:sz w:val="20"/>
        </w:rPr>
        <w:t>m</w:t>
      </w:r>
      <w:r>
        <w:rPr>
          <w:spacing w:val="1"/>
          <w:sz w:val="20"/>
        </w:rPr>
        <w:t>b</w:t>
      </w:r>
      <w:r>
        <w:rPr>
          <w:spacing w:val="2"/>
          <w:sz w:val="20"/>
        </w:rPr>
        <w:t>i</w:t>
      </w:r>
      <w:r>
        <w:rPr>
          <w:spacing w:val="-1"/>
          <w:sz w:val="20"/>
        </w:rPr>
        <w:t>n</w:t>
      </w:r>
      <w:r>
        <w:rPr>
          <w:sz w:val="20"/>
        </w:rPr>
        <w:t>ati</w:t>
      </w:r>
      <w:r>
        <w:rPr>
          <w:spacing w:val="1"/>
          <w:sz w:val="20"/>
        </w:rPr>
        <w:t>o</w:t>
      </w:r>
      <w:r>
        <w:rPr>
          <w:sz w:val="20"/>
        </w:rPr>
        <w:t>n</w:t>
      </w:r>
      <w:r>
        <w:rPr>
          <w:spacing w:val="-11"/>
          <w:sz w:val="20"/>
        </w:rPr>
        <w:t xml:space="preserve"> </w:t>
      </w:r>
      <w:r>
        <w:rPr>
          <w:spacing w:val="1"/>
          <w:sz w:val="20"/>
        </w:rPr>
        <w:t>o</w:t>
      </w:r>
      <w:r>
        <w:rPr>
          <w:sz w:val="20"/>
        </w:rPr>
        <w:t>f</w:t>
      </w:r>
      <w:r>
        <w:rPr>
          <w:spacing w:val="-1"/>
          <w:sz w:val="20"/>
        </w:rPr>
        <w:t xml:space="preserve"> </w:t>
      </w:r>
      <w:r>
        <w:rPr>
          <w:spacing w:val="-2"/>
          <w:sz w:val="20"/>
        </w:rPr>
        <w:t>f</w:t>
      </w:r>
      <w:r>
        <w:rPr>
          <w:spacing w:val="2"/>
          <w:sz w:val="20"/>
        </w:rPr>
        <w:t>l</w:t>
      </w:r>
      <w:r>
        <w:rPr>
          <w:sz w:val="20"/>
        </w:rPr>
        <w:t>y</w:t>
      </w:r>
      <w:r>
        <w:rPr>
          <w:spacing w:val="-3"/>
          <w:sz w:val="20"/>
        </w:rPr>
        <w:t xml:space="preserve"> </w:t>
      </w:r>
      <w:r>
        <w:rPr>
          <w:sz w:val="20"/>
        </w:rPr>
        <w:t>a</w:t>
      </w:r>
      <w:r>
        <w:rPr>
          <w:spacing w:val="2"/>
          <w:sz w:val="20"/>
        </w:rPr>
        <w:t>s</w:t>
      </w:r>
      <w:r>
        <w:rPr>
          <w:sz w:val="20"/>
        </w:rPr>
        <w:t>h</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po</w:t>
      </w:r>
      <w:r>
        <w:rPr>
          <w:sz w:val="20"/>
        </w:rPr>
        <w:t>zz</w:t>
      </w:r>
      <w:r>
        <w:rPr>
          <w:spacing w:val="1"/>
          <w:sz w:val="20"/>
        </w:rPr>
        <w:t>o</w:t>
      </w:r>
      <w:r>
        <w:rPr>
          <w:sz w:val="20"/>
        </w:rPr>
        <w:t>la</w:t>
      </w:r>
      <w:r>
        <w:rPr>
          <w:spacing w:val="-1"/>
          <w:sz w:val="20"/>
        </w:rPr>
        <w:t>ns</w:t>
      </w:r>
      <w:r>
        <w:rPr>
          <w:sz w:val="20"/>
        </w:rPr>
        <w:t>,</w:t>
      </w:r>
      <w:r>
        <w:rPr>
          <w:spacing w:val="-8"/>
          <w:sz w:val="20"/>
        </w:rPr>
        <w:t xml:space="preserve"> </w:t>
      </w:r>
      <w:r>
        <w:rPr>
          <w:spacing w:val="-1"/>
          <w:sz w:val="20"/>
        </w:rPr>
        <w:t>s</w:t>
      </w:r>
      <w:r>
        <w:rPr>
          <w:sz w:val="20"/>
        </w:rPr>
        <w:t>lag</w:t>
      </w:r>
      <w:r>
        <w:rPr>
          <w:spacing w:val="-4"/>
          <w:sz w:val="20"/>
        </w:rPr>
        <w:t xml:space="preserve"> </w:t>
      </w:r>
      <w:r>
        <w:rPr>
          <w:sz w:val="20"/>
        </w:rPr>
        <w:t>c</w:t>
      </w:r>
      <w:r>
        <w:rPr>
          <w:spacing w:val="3"/>
          <w:sz w:val="20"/>
        </w:rPr>
        <w:t>e</w:t>
      </w:r>
      <w:r>
        <w:rPr>
          <w:spacing w:val="-4"/>
          <w:sz w:val="20"/>
        </w:rPr>
        <w:t>m</w:t>
      </w:r>
      <w:r>
        <w:rPr>
          <w:spacing w:val="3"/>
          <w:sz w:val="20"/>
        </w:rPr>
        <w:t>e</w:t>
      </w:r>
      <w:r>
        <w:rPr>
          <w:spacing w:val="-1"/>
          <w:sz w:val="20"/>
        </w:rPr>
        <w:t>n</w:t>
      </w:r>
      <w:r>
        <w:rPr>
          <w:sz w:val="20"/>
        </w:rPr>
        <w:t>t</w:t>
      </w:r>
      <w:r>
        <w:rPr>
          <w:spacing w:val="-6"/>
          <w:sz w:val="20"/>
        </w:rPr>
        <w:t xml:space="preserve"> </w:t>
      </w:r>
      <w:r>
        <w:rPr>
          <w:spacing w:val="3"/>
          <w:sz w:val="20"/>
        </w:rPr>
        <w:t>a</w:t>
      </w:r>
      <w:r>
        <w:rPr>
          <w:spacing w:val="-1"/>
          <w:sz w:val="20"/>
        </w:rPr>
        <w:t>n</w:t>
      </w:r>
      <w:r>
        <w:rPr>
          <w:sz w:val="20"/>
        </w:rPr>
        <w:t>d</w:t>
      </w:r>
      <w:r>
        <w:rPr>
          <w:spacing w:val="-1"/>
          <w:sz w:val="20"/>
        </w:rPr>
        <w:t xml:space="preserve"> s</w:t>
      </w:r>
      <w:r>
        <w:rPr>
          <w:sz w:val="20"/>
        </w:rPr>
        <w:t>ilica</w:t>
      </w:r>
      <w:r>
        <w:rPr>
          <w:spacing w:val="-3"/>
          <w:sz w:val="20"/>
        </w:rPr>
        <w:t xml:space="preserve"> </w:t>
      </w:r>
      <w:r>
        <w:rPr>
          <w:spacing w:val="1"/>
          <w:sz w:val="20"/>
        </w:rPr>
        <w:t>fu</w:t>
      </w:r>
      <w:r>
        <w:rPr>
          <w:spacing w:val="-1"/>
          <w:sz w:val="20"/>
        </w:rPr>
        <w:t>m</w:t>
      </w:r>
      <w:r>
        <w:rPr>
          <w:sz w:val="20"/>
        </w:rPr>
        <w:t>e</w:t>
      </w:r>
      <w:r>
        <w:rPr>
          <w:spacing w:val="-3"/>
          <w:sz w:val="20"/>
        </w:rPr>
        <w:t xml:space="preserve"> </w:t>
      </w:r>
      <w:r>
        <w:rPr>
          <w:sz w:val="20"/>
        </w:rPr>
        <w:t xml:space="preserve">– </w:t>
      </w:r>
      <w:r>
        <w:rPr>
          <w:spacing w:val="1"/>
          <w:sz w:val="20"/>
        </w:rPr>
        <w:t>50</w:t>
      </w:r>
    </w:p>
    <w:p w14:paraId="2E85CAA2" w14:textId="77777777" w:rsidR="00CE5C96" w:rsidRDefault="00CE5C96" w:rsidP="00CE5C96">
      <w:pPr>
        <w:tabs>
          <w:tab w:val="left" w:pos="2120"/>
        </w:tabs>
        <w:spacing w:line="199" w:lineRule="exact"/>
        <w:ind w:left="1440" w:right="-20"/>
        <w:rPr>
          <w:sz w:val="20"/>
        </w:rPr>
      </w:pPr>
      <w:r>
        <w:rPr>
          <w:spacing w:val="-1"/>
          <w:sz w:val="20"/>
        </w:rPr>
        <w:t>C</w:t>
      </w:r>
      <w:r>
        <w:rPr>
          <w:spacing w:val="4"/>
          <w:sz w:val="20"/>
        </w:rPr>
        <w:t>o</w:t>
      </w:r>
      <w:r>
        <w:rPr>
          <w:spacing w:val="-4"/>
          <w:sz w:val="20"/>
        </w:rPr>
        <w:t>m</w:t>
      </w:r>
      <w:r>
        <w:rPr>
          <w:spacing w:val="1"/>
          <w:sz w:val="20"/>
        </w:rPr>
        <w:t>b</w:t>
      </w:r>
      <w:r>
        <w:rPr>
          <w:spacing w:val="2"/>
          <w:sz w:val="20"/>
        </w:rPr>
        <w:t>i</w:t>
      </w:r>
      <w:r>
        <w:rPr>
          <w:spacing w:val="-1"/>
          <w:sz w:val="20"/>
        </w:rPr>
        <w:t>n</w:t>
      </w:r>
      <w:r>
        <w:rPr>
          <w:sz w:val="20"/>
        </w:rPr>
        <w:t>ati</w:t>
      </w:r>
      <w:r>
        <w:rPr>
          <w:spacing w:val="1"/>
          <w:sz w:val="20"/>
        </w:rPr>
        <w:t>o</w:t>
      </w:r>
      <w:r>
        <w:rPr>
          <w:sz w:val="20"/>
        </w:rPr>
        <w:t>n</w:t>
      </w:r>
      <w:r>
        <w:rPr>
          <w:spacing w:val="-11"/>
          <w:sz w:val="20"/>
        </w:rPr>
        <w:t xml:space="preserve"> </w:t>
      </w:r>
      <w:r>
        <w:rPr>
          <w:spacing w:val="1"/>
          <w:sz w:val="20"/>
        </w:rPr>
        <w:t>o</w:t>
      </w:r>
      <w:r>
        <w:rPr>
          <w:sz w:val="20"/>
        </w:rPr>
        <w:t>f</w:t>
      </w:r>
      <w:r>
        <w:rPr>
          <w:spacing w:val="-1"/>
          <w:sz w:val="20"/>
        </w:rPr>
        <w:t xml:space="preserve"> </w:t>
      </w:r>
      <w:r>
        <w:rPr>
          <w:spacing w:val="-2"/>
          <w:sz w:val="20"/>
        </w:rPr>
        <w:t>f</w:t>
      </w:r>
      <w:r>
        <w:rPr>
          <w:spacing w:val="2"/>
          <w:sz w:val="20"/>
        </w:rPr>
        <w:t>l</w:t>
      </w:r>
      <w:r>
        <w:rPr>
          <w:sz w:val="20"/>
        </w:rPr>
        <w:t>y</w:t>
      </w:r>
      <w:r>
        <w:rPr>
          <w:spacing w:val="-3"/>
          <w:sz w:val="20"/>
        </w:rPr>
        <w:t xml:space="preserve"> </w:t>
      </w:r>
      <w:r>
        <w:rPr>
          <w:sz w:val="20"/>
        </w:rPr>
        <w:t>a</w:t>
      </w:r>
      <w:r>
        <w:rPr>
          <w:spacing w:val="2"/>
          <w:sz w:val="20"/>
        </w:rPr>
        <w:t>s</w:t>
      </w:r>
      <w:r>
        <w:rPr>
          <w:sz w:val="20"/>
        </w:rPr>
        <w:t>h</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po</w:t>
      </w:r>
      <w:r>
        <w:rPr>
          <w:sz w:val="20"/>
        </w:rPr>
        <w:t>zz</w:t>
      </w:r>
      <w:r>
        <w:rPr>
          <w:spacing w:val="1"/>
          <w:sz w:val="20"/>
        </w:rPr>
        <w:t>o</w:t>
      </w:r>
      <w:r>
        <w:rPr>
          <w:sz w:val="20"/>
        </w:rPr>
        <w:t>la</w:t>
      </w:r>
      <w:r>
        <w:rPr>
          <w:spacing w:val="-1"/>
          <w:sz w:val="20"/>
        </w:rPr>
        <w:t>n</w:t>
      </w:r>
      <w:r>
        <w:rPr>
          <w:sz w:val="20"/>
        </w:rPr>
        <w:t>s</w:t>
      </w:r>
      <w:r>
        <w:rPr>
          <w:spacing w:val="-8"/>
          <w:sz w:val="20"/>
        </w:rPr>
        <w:t xml:space="preserve"> </w:t>
      </w:r>
      <w:r>
        <w:rPr>
          <w:sz w:val="20"/>
        </w:rPr>
        <w:t>a</w:t>
      </w:r>
      <w:r>
        <w:rPr>
          <w:spacing w:val="-1"/>
          <w:sz w:val="20"/>
        </w:rPr>
        <w:t>n</w:t>
      </w:r>
      <w:r>
        <w:rPr>
          <w:sz w:val="20"/>
        </w:rPr>
        <w:t>d</w:t>
      </w:r>
      <w:r>
        <w:rPr>
          <w:spacing w:val="-1"/>
          <w:sz w:val="20"/>
        </w:rPr>
        <w:t xml:space="preserve"> s</w:t>
      </w:r>
      <w:r>
        <w:rPr>
          <w:sz w:val="20"/>
        </w:rPr>
        <w:t>ilica</w:t>
      </w:r>
      <w:r>
        <w:rPr>
          <w:spacing w:val="-3"/>
          <w:sz w:val="20"/>
        </w:rPr>
        <w:t xml:space="preserve"> </w:t>
      </w:r>
      <w:r>
        <w:rPr>
          <w:spacing w:val="1"/>
          <w:sz w:val="20"/>
        </w:rPr>
        <w:t>fu</w:t>
      </w:r>
      <w:r>
        <w:rPr>
          <w:spacing w:val="-1"/>
          <w:sz w:val="20"/>
        </w:rPr>
        <w:t>m</w:t>
      </w:r>
      <w:r>
        <w:rPr>
          <w:sz w:val="20"/>
        </w:rPr>
        <w:t>e</w:t>
      </w:r>
      <w:r>
        <w:rPr>
          <w:spacing w:val="-3"/>
          <w:sz w:val="20"/>
        </w:rPr>
        <w:t xml:space="preserve"> </w:t>
      </w:r>
      <w:r>
        <w:rPr>
          <w:sz w:val="20"/>
        </w:rPr>
        <w:t>–</w:t>
      </w:r>
      <w:r>
        <w:rPr>
          <w:spacing w:val="1"/>
          <w:sz w:val="20"/>
        </w:rPr>
        <w:t xml:space="preserve"> 35</w:t>
      </w:r>
    </w:p>
    <w:p w14:paraId="5DBB6817" w14:textId="77777777" w:rsidR="00CE5C96" w:rsidRDefault="00CE5C96" w:rsidP="00CE5C96">
      <w:pPr>
        <w:tabs>
          <w:tab w:val="left" w:pos="2100"/>
        </w:tabs>
        <w:spacing w:line="200" w:lineRule="exact"/>
        <w:ind w:left="1440" w:right="-20"/>
        <w:rPr>
          <w:sz w:val="20"/>
        </w:rPr>
      </w:pPr>
      <w:r>
        <w:rPr>
          <w:sz w:val="20"/>
        </w:rPr>
        <w:t>F</w:t>
      </w:r>
      <w:r>
        <w:rPr>
          <w:spacing w:val="2"/>
          <w:sz w:val="20"/>
        </w:rPr>
        <w:t>l</w:t>
      </w:r>
      <w:r>
        <w:rPr>
          <w:sz w:val="20"/>
        </w:rPr>
        <w:t>y</w:t>
      </w:r>
      <w:r>
        <w:rPr>
          <w:spacing w:val="-6"/>
          <w:sz w:val="20"/>
        </w:rPr>
        <w:t xml:space="preserve"> </w:t>
      </w:r>
      <w:r>
        <w:rPr>
          <w:sz w:val="20"/>
        </w:rPr>
        <w:t>a</w:t>
      </w:r>
      <w:r>
        <w:rPr>
          <w:spacing w:val="2"/>
          <w:sz w:val="20"/>
        </w:rPr>
        <w:t>s</w:t>
      </w:r>
      <w:r>
        <w:rPr>
          <w:sz w:val="20"/>
        </w:rPr>
        <w:t>h</w:t>
      </w:r>
      <w:r>
        <w:rPr>
          <w:spacing w:val="-4"/>
          <w:sz w:val="20"/>
        </w:rPr>
        <w:t xml:space="preserve"> </w:t>
      </w:r>
      <w:r>
        <w:rPr>
          <w:spacing w:val="2"/>
          <w:sz w:val="20"/>
        </w:rPr>
        <w:t>s</w:t>
      </w:r>
      <w:r>
        <w:rPr>
          <w:spacing w:val="-1"/>
          <w:sz w:val="20"/>
        </w:rPr>
        <w:t>h</w:t>
      </w:r>
      <w:r>
        <w:rPr>
          <w:sz w:val="20"/>
        </w:rPr>
        <w:t>all</w:t>
      </w:r>
      <w:r>
        <w:rPr>
          <w:spacing w:val="-1"/>
          <w:sz w:val="20"/>
        </w:rPr>
        <w:t xml:space="preserve"> n</w:t>
      </w:r>
      <w:r>
        <w:rPr>
          <w:spacing w:val="3"/>
          <w:sz w:val="20"/>
        </w:rPr>
        <w:t>e</w:t>
      </w:r>
      <w:r>
        <w:rPr>
          <w:spacing w:val="-1"/>
          <w:sz w:val="20"/>
        </w:rPr>
        <w:t>v</w:t>
      </w:r>
      <w:r>
        <w:rPr>
          <w:sz w:val="20"/>
        </w:rPr>
        <w:t>er</w:t>
      </w:r>
      <w:r>
        <w:rPr>
          <w:spacing w:val="-3"/>
          <w:sz w:val="20"/>
        </w:rPr>
        <w:t xml:space="preserve"> </w:t>
      </w:r>
      <w:r>
        <w:rPr>
          <w:sz w:val="20"/>
        </w:rPr>
        <w:t>c</w:t>
      </w:r>
      <w:r>
        <w:rPr>
          <w:spacing w:val="1"/>
          <w:sz w:val="20"/>
        </w:rPr>
        <w:t>o</w:t>
      </w:r>
      <w:r>
        <w:rPr>
          <w:spacing w:val="-1"/>
          <w:sz w:val="20"/>
        </w:rPr>
        <w:t>ns</w:t>
      </w:r>
      <w:r>
        <w:rPr>
          <w:sz w:val="20"/>
        </w:rPr>
        <w:t>ti</w:t>
      </w:r>
      <w:r>
        <w:rPr>
          <w:spacing w:val="2"/>
          <w:sz w:val="20"/>
        </w:rPr>
        <w:t>t</w:t>
      </w:r>
      <w:r>
        <w:rPr>
          <w:spacing w:val="-1"/>
          <w:sz w:val="20"/>
        </w:rPr>
        <w:t>u</w:t>
      </w:r>
      <w:r>
        <w:rPr>
          <w:sz w:val="20"/>
        </w:rPr>
        <w:t>te</w:t>
      </w:r>
      <w:r>
        <w:rPr>
          <w:spacing w:val="-5"/>
          <w:sz w:val="20"/>
        </w:rPr>
        <w:t xml:space="preserve"> </w:t>
      </w:r>
      <w:r>
        <w:rPr>
          <w:spacing w:val="-4"/>
          <w:sz w:val="20"/>
        </w:rPr>
        <w:t>m</w:t>
      </w:r>
      <w:r>
        <w:rPr>
          <w:spacing w:val="1"/>
          <w:sz w:val="20"/>
        </w:rPr>
        <w:t>or</w:t>
      </w:r>
      <w:r>
        <w:rPr>
          <w:sz w:val="20"/>
        </w:rPr>
        <w:t>e</w:t>
      </w:r>
      <w:r>
        <w:rPr>
          <w:spacing w:val="-3"/>
          <w:sz w:val="20"/>
        </w:rPr>
        <w:t xml:space="preserve"> </w:t>
      </w:r>
      <w:r>
        <w:rPr>
          <w:spacing w:val="2"/>
          <w:sz w:val="20"/>
        </w:rPr>
        <w:t>t</w:t>
      </w:r>
      <w:r>
        <w:rPr>
          <w:spacing w:val="-1"/>
          <w:sz w:val="20"/>
        </w:rPr>
        <w:t>h</w:t>
      </w:r>
      <w:r>
        <w:rPr>
          <w:spacing w:val="3"/>
          <w:sz w:val="20"/>
        </w:rPr>
        <w:t>a</w:t>
      </w:r>
      <w:r>
        <w:rPr>
          <w:sz w:val="20"/>
        </w:rPr>
        <w:t>n</w:t>
      </w:r>
      <w:r>
        <w:rPr>
          <w:spacing w:val="-4"/>
          <w:sz w:val="20"/>
        </w:rPr>
        <w:t xml:space="preserve"> </w:t>
      </w:r>
      <w:r>
        <w:rPr>
          <w:spacing w:val="1"/>
          <w:sz w:val="20"/>
        </w:rPr>
        <w:t>25</w:t>
      </w:r>
      <w:r>
        <w:rPr>
          <w:sz w:val="20"/>
        </w:rPr>
        <w:t>%</w:t>
      </w:r>
    </w:p>
    <w:p w14:paraId="79951FE1" w14:textId="77777777" w:rsidR="00CE5C96" w:rsidRDefault="00CE5C96" w:rsidP="00CE5C96">
      <w:pPr>
        <w:tabs>
          <w:tab w:val="left" w:pos="1380"/>
        </w:tabs>
        <w:spacing w:line="199" w:lineRule="exact"/>
        <w:ind w:left="118" w:right="-20"/>
        <w:rPr>
          <w:sz w:val="20"/>
        </w:rPr>
      </w:pPr>
    </w:p>
    <w:p w14:paraId="68F4FFA9" w14:textId="77777777" w:rsidR="00CE5C96" w:rsidRDefault="00CE5C96" w:rsidP="00CE5C96">
      <w:pPr>
        <w:tabs>
          <w:tab w:val="left" w:pos="1380"/>
        </w:tabs>
        <w:spacing w:line="199" w:lineRule="exact"/>
        <w:ind w:left="720" w:right="-20"/>
        <w:rPr>
          <w:sz w:val="20"/>
        </w:rPr>
      </w:pPr>
      <w:r>
        <w:rPr>
          <w:sz w:val="20"/>
        </w:rPr>
        <w:t>Sl</w:t>
      </w:r>
      <w:r>
        <w:rPr>
          <w:spacing w:val="1"/>
          <w:sz w:val="20"/>
        </w:rPr>
        <w:t>u</w:t>
      </w:r>
      <w:r>
        <w:rPr>
          <w:spacing w:val="-1"/>
          <w:sz w:val="20"/>
        </w:rPr>
        <w:t>m</w:t>
      </w:r>
      <w:r>
        <w:rPr>
          <w:sz w:val="20"/>
        </w:rPr>
        <w:t>p</w:t>
      </w:r>
      <w:r>
        <w:rPr>
          <w:spacing w:val="45"/>
          <w:sz w:val="20"/>
        </w:rPr>
        <w:t xml:space="preserve"> </w:t>
      </w:r>
      <w:r>
        <w:rPr>
          <w:sz w:val="20"/>
        </w:rPr>
        <w:t>Fl</w:t>
      </w:r>
      <w:r>
        <w:rPr>
          <w:spacing w:val="4"/>
          <w:sz w:val="20"/>
        </w:rPr>
        <w:t>o</w:t>
      </w:r>
      <w:r>
        <w:rPr>
          <w:spacing w:val="-2"/>
          <w:sz w:val="20"/>
        </w:rPr>
        <w:t>w</w:t>
      </w:r>
      <w:r>
        <w:rPr>
          <w:sz w:val="20"/>
        </w:rPr>
        <w:t xml:space="preserve">:  </w:t>
      </w:r>
      <w:r>
        <w:rPr>
          <w:spacing w:val="42"/>
          <w:sz w:val="20"/>
        </w:rPr>
        <w:t xml:space="preserve"> </w:t>
      </w:r>
      <w:r>
        <w:rPr>
          <w:spacing w:val="3"/>
          <w:sz w:val="20"/>
        </w:rPr>
        <w:t>T</w:t>
      </w:r>
      <w:r>
        <w:rPr>
          <w:spacing w:val="-1"/>
          <w:sz w:val="20"/>
        </w:rPr>
        <w:t>h</w:t>
      </w:r>
      <w:r>
        <w:rPr>
          <w:sz w:val="20"/>
        </w:rPr>
        <w:t>e</w:t>
      </w:r>
      <w:r>
        <w:rPr>
          <w:spacing w:val="46"/>
          <w:sz w:val="20"/>
        </w:rPr>
        <w:t xml:space="preserve"> </w:t>
      </w:r>
      <w:r>
        <w:rPr>
          <w:spacing w:val="1"/>
          <w:sz w:val="20"/>
        </w:rPr>
        <w:t>d</w:t>
      </w:r>
      <w:r>
        <w:rPr>
          <w:sz w:val="20"/>
        </w:rPr>
        <w:t>e</w:t>
      </w:r>
      <w:r>
        <w:rPr>
          <w:spacing w:val="-1"/>
          <w:sz w:val="20"/>
        </w:rPr>
        <w:t>s</w:t>
      </w:r>
      <w:r>
        <w:rPr>
          <w:spacing w:val="2"/>
          <w:sz w:val="20"/>
        </w:rPr>
        <w:t>i</w:t>
      </w:r>
      <w:r>
        <w:rPr>
          <w:spacing w:val="-1"/>
          <w:sz w:val="20"/>
        </w:rPr>
        <w:t>g</w:t>
      </w:r>
      <w:r>
        <w:rPr>
          <w:sz w:val="20"/>
        </w:rPr>
        <w:t>n</w:t>
      </w:r>
      <w:r>
        <w:rPr>
          <w:spacing w:val="45"/>
          <w:sz w:val="20"/>
        </w:rPr>
        <w:t xml:space="preserve"> </w:t>
      </w:r>
      <w:r>
        <w:rPr>
          <w:spacing w:val="-1"/>
          <w:sz w:val="20"/>
        </w:rPr>
        <w:t>s</w:t>
      </w:r>
      <w:r>
        <w:rPr>
          <w:spacing w:val="2"/>
          <w:sz w:val="20"/>
        </w:rPr>
        <w:t>l</w:t>
      </w:r>
      <w:r>
        <w:rPr>
          <w:spacing w:val="1"/>
          <w:sz w:val="20"/>
        </w:rPr>
        <w:t>u</w:t>
      </w:r>
      <w:r>
        <w:rPr>
          <w:spacing w:val="-4"/>
          <w:sz w:val="20"/>
        </w:rPr>
        <w:t>m</w:t>
      </w:r>
      <w:r>
        <w:rPr>
          <w:sz w:val="20"/>
        </w:rPr>
        <w:t>p</w:t>
      </w:r>
      <w:r>
        <w:rPr>
          <w:spacing w:val="47"/>
          <w:sz w:val="20"/>
        </w:rPr>
        <w:t xml:space="preserve"> </w:t>
      </w:r>
      <w:r>
        <w:rPr>
          <w:spacing w:val="-2"/>
          <w:sz w:val="20"/>
        </w:rPr>
        <w:t>f</w:t>
      </w:r>
      <w:r>
        <w:rPr>
          <w:sz w:val="20"/>
        </w:rPr>
        <w:t>l</w:t>
      </w:r>
      <w:r>
        <w:rPr>
          <w:spacing w:val="4"/>
          <w:sz w:val="20"/>
        </w:rPr>
        <w:t>o</w:t>
      </w:r>
      <w:r>
        <w:rPr>
          <w:sz w:val="20"/>
        </w:rPr>
        <w:t>w</w:t>
      </w:r>
      <w:r>
        <w:rPr>
          <w:spacing w:val="42"/>
          <w:sz w:val="20"/>
        </w:rPr>
        <w:t xml:space="preserve"> </w:t>
      </w:r>
      <w:r>
        <w:rPr>
          <w:spacing w:val="2"/>
          <w:sz w:val="20"/>
        </w:rPr>
        <w:t>s</w:t>
      </w:r>
      <w:r>
        <w:rPr>
          <w:spacing w:val="-1"/>
          <w:sz w:val="20"/>
        </w:rPr>
        <w:t>h</w:t>
      </w:r>
      <w:r>
        <w:rPr>
          <w:sz w:val="20"/>
        </w:rPr>
        <w:t>all</w:t>
      </w:r>
      <w:r>
        <w:rPr>
          <w:spacing w:val="44"/>
          <w:sz w:val="20"/>
        </w:rPr>
        <w:t xml:space="preserve"> </w:t>
      </w:r>
      <w:r>
        <w:rPr>
          <w:spacing w:val="1"/>
          <w:sz w:val="20"/>
        </w:rPr>
        <w:t>b</w:t>
      </w:r>
      <w:r>
        <w:rPr>
          <w:sz w:val="20"/>
        </w:rPr>
        <w:t>e</w:t>
      </w:r>
      <w:r>
        <w:rPr>
          <w:spacing w:val="47"/>
          <w:sz w:val="20"/>
        </w:rPr>
        <w:t xml:space="preserve"> </w:t>
      </w:r>
      <w:r>
        <w:rPr>
          <w:sz w:val="20"/>
        </w:rPr>
        <w:t>e</w:t>
      </w:r>
      <w:r>
        <w:rPr>
          <w:spacing w:val="2"/>
          <w:sz w:val="20"/>
        </w:rPr>
        <w:t>s</w:t>
      </w:r>
      <w:r>
        <w:rPr>
          <w:sz w:val="20"/>
        </w:rPr>
        <w:t>ta</w:t>
      </w:r>
      <w:r>
        <w:rPr>
          <w:spacing w:val="1"/>
          <w:sz w:val="20"/>
        </w:rPr>
        <w:t>b</w:t>
      </w:r>
      <w:r>
        <w:rPr>
          <w:sz w:val="20"/>
        </w:rPr>
        <w:t>li</w:t>
      </w:r>
      <w:r>
        <w:rPr>
          <w:spacing w:val="2"/>
          <w:sz w:val="20"/>
        </w:rPr>
        <w:t>s</w:t>
      </w:r>
      <w:r>
        <w:rPr>
          <w:spacing w:val="1"/>
          <w:sz w:val="20"/>
        </w:rPr>
        <w:t>h</w:t>
      </w:r>
      <w:r>
        <w:rPr>
          <w:sz w:val="20"/>
        </w:rPr>
        <w:t>ed</w:t>
      </w:r>
      <w:r>
        <w:rPr>
          <w:spacing w:val="41"/>
          <w:sz w:val="20"/>
        </w:rPr>
        <w:t xml:space="preserve"> </w:t>
      </w:r>
      <w:r>
        <w:rPr>
          <w:sz w:val="20"/>
        </w:rPr>
        <w:t>a</w:t>
      </w:r>
      <w:r>
        <w:rPr>
          <w:spacing w:val="-2"/>
          <w:sz w:val="20"/>
        </w:rPr>
        <w:t>f</w:t>
      </w:r>
      <w:r>
        <w:rPr>
          <w:sz w:val="20"/>
        </w:rPr>
        <w:t>ter</w:t>
      </w:r>
      <w:r>
        <w:rPr>
          <w:spacing w:val="45"/>
          <w:sz w:val="20"/>
        </w:rPr>
        <w:t xml:space="preserve"> </w:t>
      </w:r>
      <w:r>
        <w:rPr>
          <w:sz w:val="20"/>
        </w:rPr>
        <w:t>c</w:t>
      </w:r>
      <w:r>
        <w:rPr>
          <w:spacing w:val="1"/>
          <w:sz w:val="20"/>
        </w:rPr>
        <w:t>o</w:t>
      </w:r>
      <w:r>
        <w:rPr>
          <w:spacing w:val="-1"/>
          <w:sz w:val="20"/>
        </w:rPr>
        <w:t>ns</w:t>
      </w:r>
      <w:r>
        <w:rPr>
          <w:sz w:val="20"/>
        </w:rPr>
        <w:t>i</w:t>
      </w:r>
      <w:r>
        <w:rPr>
          <w:spacing w:val="1"/>
          <w:sz w:val="20"/>
        </w:rPr>
        <w:t>d</w:t>
      </w:r>
      <w:r>
        <w:rPr>
          <w:sz w:val="20"/>
        </w:rPr>
        <w:t>e</w:t>
      </w:r>
      <w:r>
        <w:rPr>
          <w:spacing w:val="1"/>
          <w:sz w:val="20"/>
        </w:rPr>
        <w:t>r</w:t>
      </w:r>
      <w:r>
        <w:rPr>
          <w:sz w:val="20"/>
        </w:rPr>
        <w:t>ati</w:t>
      </w:r>
      <w:r>
        <w:rPr>
          <w:spacing w:val="1"/>
          <w:sz w:val="20"/>
        </w:rPr>
        <w:t>o</w:t>
      </w:r>
      <w:r>
        <w:rPr>
          <w:sz w:val="20"/>
        </w:rPr>
        <w:t>n</w:t>
      </w:r>
      <w:r>
        <w:rPr>
          <w:spacing w:val="36"/>
          <w:sz w:val="20"/>
        </w:rPr>
        <w:t xml:space="preserve"> </w:t>
      </w:r>
      <w:r>
        <w:rPr>
          <w:spacing w:val="4"/>
          <w:sz w:val="20"/>
        </w:rPr>
        <w:t>o</w:t>
      </w:r>
      <w:r>
        <w:rPr>
          <w:sz w:val="20"/>
        </w:rPr>
        <w:t>f</w:t>
      </w:r>
      <w:r>
        <w:rPr>
          <w:spacing w:val="45"/>
          <w:sz w:val="20"/>
        </w:rPr>
        <w:t xml:space="preserve"> </w:t>
      </w:r>
      <w:r>
        <w:rPr>
          <w:sz w:val="20"/>
        </w:rPr>
        <w:t>t</w:t>
      </w:r>
      <w:r>
        <w:rPr>
          <w:spacing w:val="-1"/>
          <w:sz w:val="20"/>
        </w:rPr>
        <w:t>h</w:t>
      </w:r>
      <w:r>
        <w:rPr>
          <w:sz w:val="20"/>
        </w:rPr>
        <w:t>e</w:t>
      </w:r>
      <w:r>
        <w:rPr>
          <w:spacing w:val="49"/>
          <w:sz w:val="20"/>
        </w:rPr>
        <w:t xml:space="preserve"> </w:t>
      </w:r>
      <w:r>
        <w:rPr>
          <w:spacing w:val="1"/>
          <w:sz w:val="20"/>
        </w:rPr>
        <w:t>pr</w:t>
      </w:r>
      <w:r>
        <w:rPr>
          <w:spacing w:val="-1"/>
          <w:sz w:val="20"/>
        </w:rPr>
        <w:t>o</w:t>
      </w:r>
      <w:r>
        <w:rPr>
          <w:spacing w:val="2"/>
          <w:sz w:val="20"/>
        </w:rPr>
        <w:t>j</w:t>
      </w:r>
      <w:r>
        <w:rPr>
          <w:sz w:val="20"/>
        </w:rPr>
        <w:t>ect</w:t>
      </w:r>
    </w:p>
    <w:p w14:paraId="1A00D93A" w14:textId="77777777" w:rsidR="00CE5C96" w:rsidRDefault="00CE5C96" w:rsidP="00CE5C96">
      <w:pPr>
        <w:tabs>
          <w:tab w:val="left" w:pos="1380"/>
        </w:tabs>
        <w:spacing w:line="200" w:lineRule="exact"/>
        <w:ind w:left="720" w:right="-20"/>
        <w:rPr>
          <w:sz w:val="20"/>
        </w:rPr>
      </w:pPr>
      <w:r>
        <w:rPr>
          <w:spacing w:val="1"/>
          <w:sz w:val="20"/>
        </w:rPr>
        <w:t>r</w:t>
      </w:r>
      <w:r>
        <w:rPr>
          <w:sz w:val="20"/>
        </w:rPr>
        <w:t>e</w:t>
      </w:r>
      <w:r>
        <w:rPr>
          <w:spacing w:val="1"/>
          <w:sz w:val="20"/>
        </w:rPr>
        <w:t>q</w:t>
      </w:r>
      <w:r>
        <w:rPr>
          <w:spacing w:val="-1"/>
          <w:sz w:val="20"/>
        </w:rPr>
        <w:t>u</w:t>
      </w:r>
      <w:r>
        <w:rPr>
          <w:sz w:val="20"/>
        </w:rPr>
        <w:t>i</w:t>
      </w:r>
      <w:r>
        <w:rPr>
          <w:spacing w:val="1"/>
          <w:sz w:val="20"/>
        </w:rPr>
        <w:t>r</w:t>
      </w:r>
      <w:r>
        <w:rPr>
          <w:spacing w:val="3"/>
          <w:sz w:val="20"/>
        </w:rPr>
        <w:t>e</w:t>
      </w:r>
      <w:r>
        <w:rPr>
          <w:spacing w:val="-4"/>
          <w:sz w:val="20"/>
        </w:rPr>
        <w:t>m</w:t>
      </w:r>
      <w:r>
        <w:rPr>
          <w:sz w:val="20"/>
        </w:rPr>
        <w:t>e</w:t>
      </w:r>
      <w:r>
        <w:rPr>
          <w:spacing w:val="1"/>
          <w:sz w:val="20"/>
        </w:rPr>
        <w:t>n</w:t>
      </w:r>
      <w:r>
        <w:rPr>
          <w:sz w:val="20"/>
        </w:rPr>
        <w:t>t</w:t>
      </w:r>
      <w:r>
        <w:rPr>
          <w:spacing w:val="-1"/>
          <w:sz w:val="20"/>
        </w:rPr>
        <w:t>s</w:t>
      </w:r>
      <w:r>
        <w:rPr>
          <w:sz w:val="20"/>
        </w:rPr>
        <w:t>,</w:t>
      </w:r>
      <w:r>
        <w:rPr>
          <w:spacing w:val="19"/>
          <w:sz w:val="20"/>
        </w:rPr>
        <w:t xml:space="preserve"> </w:t>
      </w:r>
      <w:r>
        <w:rPr>
          <w:spacing w:val="1"/>
          <w:sz w:val="20"/>
        </w:rPr>
        <w:t>bu</w:t>
      </w:r>
      <w:r>
        <w:rPr>
          <w:sz w:val="20"/>
        </w:rPr>
        <w:t>t</w:t>
      </w:r>
      <w:r>
        <w:rPr>
          <w:spacing w:val="28"/>
          <w:sz w:val="20"/>
        </w:rPr>
        <w:t xml:space="preserve"> </w:t>
      </w:r>
      <w:r>
        <w:rPr>
          <w:spacing w:val="-2"/>
          <w:sz w:val="20"/>
        </w:rPr>
        <w:t>w</w:t>
      </w:r>
      <w:r>
        <w:rPr>
          <w:sz w:val="20"/>
        </w:rPr>
        <w:t>ill</w:t>
      </w:r>
      <w:r>
        <w:rPr>
          <w:spacing w:val="28"/>
          <w:sz w:val="20"/>
        </w:rPr>
        <w:t xml:space="preserve"> </w:t>
      </w:r>
      <w:r>
        <w:rPr>
          <w:spacing w:val="2"/>
          <w:sz w:val="20"/>
        </w:rPr>
        <w:t>t</w:t>
      </w:r>
      <w:r>
        <w:rPr>
          <w:spacing w:val="-4"/>
          <w:sz w:val="20"/>
        </w:rPr>
        <w:t>y</w:t>
      </w:r>
      <w:r>
        <w:rPr>
          <w:spacing w:val="1"/>
          <w:sz w:val="20"/>
        </w:rPr>
        <w:t>p</w:t>
      </w:r>
      <w:r>
        <w:rPr>
          <w:sz w:val="20"/>
        </w:rPr>
        <w:t>ica</w:t>
      </w:r>
      <w:r>
        <w:rPr>
          <w:spacing w:val="2"/>
          <w:sz w:val="20"/>
        </w:rPr>
        <w:t>ll</w:t>
      </w:r>
      <w:r>
        <w:rPr>
          <w:sz w:val="20"/>
        </w:rPr>
        <w:t>y</w:t>
      </w:r>
      <w:r>
        <w:rPr>
          <w:spacing w:val="19"/>
          <w:sz w:val="20"/>
        </w:rPr>
        <w:t xml:space="preserve"> </w:t>
      </w:r>
      <w:r>
        <w:rPr>
          <w:spacing w:val="1"/>
          <w:sz w:val="20"/>
        </w:rPr>
        <w:t>b</w:t>
      </w:r>
      <w:r>
        <w:rPr>
          <w:sz w:val="20"/>
        </w:rPr>
        <w:t>e</w:t>
      </w:r>
      <w:r>
        <w:rPr>
          <w:spacing w:val="28"/>
          <w:sz w:val="20"/>
        </w:rPr>
        <w:t xml:space="preserve"> </w:t>
      </w:r>
      <w:r>
        <w:rPr>
          <w:spacing w:val="2"/>
          <w:sz w:val="20"/>
        </w:rPr>
        <w:t>i</w:t>
      </w:r>
      <w:r>
        <w:rPr>
          <w:sz w:val="20"/>
        </w:rPr>
        <w:t>n</w:t>
      </w:r>
      <w:r>
        <w:rPr>
          <w:spacing w:val="26"/>
          <w:sz w:val="20"/>
        </w:rPr>
        <w:t xml:space="preserve"> </w:t>
      </w:r>
      <w:r>
        <w:rPr>
          <w:spacing w:val="2"/>
          <w:sz w:val="20"/>
        </w:rPr>
        <w:t>t</w:t>
      </w:r>
      <w:r>
        <w:rPr>
          <w:spacing w:val="-1"/>
          <w:sz w:val="20"/>
        </w:rPr>
        <w:t>h</w:t>
      </w:r>
      <w:r>
        <w:rPr>
          <w:sz w:val="20"/>
        </w:rPr>
        <w:t>e</w:t>
      </w:r>
      <w:r>
        <w:rPr>
          <w:spacing w:val="28"/>
          <w:sz w:val="20"/>
        </w:rPr>
        <w:t xml:space="preserve"> </w:t>
      </w:r>
      <w:r>
        <w:rPr>
          <w:spacing w:val="1"/>
          <w:sz w:val="20"/>
        </w:rPr>
        <w:t>r</w:t>
      </w:r>
      <w:r>
        <w:rPr>
          <w:sz w:val="20"/>
        </w:rPr>
        <w:t>a</w:t>
      </w:r>
      <w:r>
        <w:rPr>
          <w:spacing w:val="1"/>
          <w:sz w:val="20"/>
        </w:rPr>
        <w:t>n</w:t>
      </w:r>
      <w:r>
        <w:rPr>
          <w:spacing w:val="-1"/>
          <w:sz w:val="20"/>
        </w:rPr>
        <w:t>g</w:t>
      </w:r>
      <w:r>
        <w:rPr>
          <w:sz w:val="20"/>
        </w:rPr>
        <w:t>e</w:t>
      </w:r>
      <w:r>
        <w:rPr>
          <w:spacing w:val="26"/>
          <w:sz w:val="20"/>
        </w:rPr>
        <w:t xml:space="preserve"> </w:t>
      </w:r>
      <w:r>
        <w:rPr>
          <w:spacing w:val="4"/>
          <w:sz w:val="20"/>
        </w:rPr>
        <w:t>o</w:t>
      </w:r>
      <w:r>
        <w:rPr>
          <w:sz w:val="20"/>
        </w:rPr>
        <w:t>f</w:t>
      </w:r>
      <w:r>
        <w:rPr>
          <w:spacing w:val="26"/>
          <w:sz w:val="20"/>
        </w:rPr>
        <w:t xml:space="preserve"> </w:t>
      </w:r>
      <w:r>
        <w:rPr>
          <w:spacing w:val="1"/>
          <w:sz w:val="20"/>
        </w:rPr>
        <w:t>24</w:t>
      </w:r>
      <w:r>
        <w:rPr>
          <w:spacing w:val="-2"/>
          <w:sz w:val="20"/>
        </w:rPr>
        <w:t>-</w:t>
      </w:r>
      <w:r>
        <w:rPr>
          <w:spacing w:val="1"/>
          <w:sz w:val="20"/>
        </w:rPr>
        <w:t>3</w:t>
      </w:r>
      <w:r>
        <w:rPr>
          <w:sz w:val="20"/>
        </w:rPr>
        <w:t>0</w:t>
      </w:r>
      <w:r>
        <w:rPr>
          <w:spacing w:val="25"/>
          <w:sz w:val="20"/>
        </w:rPr>
        <w:t xml:space="preserve"> </w:t>
      </w:r>
      <w:r>
        <w:rPr>
          <w:spacing w:val="2"/>
          <w:sz w:val="20"/>
        </w:rPr>
        <w:t>i</w:t>
      </w:r>
      <w:r>
        <w:rPr>
          <w:spacing w:val="-1"/>
          <w:sz w:val="20"/>
        </w:rPr>
        <w:t>n</w:t>
      </w:r>
      <w:r>
        <w:rPr>
          <w:sz w:val="20"/>
        </w:rPr>
        <w:t>c</w:t>
      </w:r>
      <w:r>
        <w:rPr>
          <w:spacing w:val="-1"/>
          <w:sz w:val="20"/>
        </w:rPr>
        <w:t>h</w:t>
      </w:r>
      <w:r>
        <w:rPr>
          <w:spacing w:val="3"/>
          <w:sz w:val="20"/>
        </w:rPr>
        <w:t>e</w:t>
      </w:r>
      <w:r>
        <w:rPr>
          <w:spacing w:val="-1"/>
          <w:sz w:val="20"/>
        </w:rPr>
        <w:t>s</w:t>
      </w:r>
      <w:r>
        <w:rPr>
          <w:sz w:val="20"/>
        </w:rPr>
        <w:t xml:space="preserve">.  </w:t>
      </w:r>
      <w:r>
        <w:rPr>
          <w:spacing w:val="3"/>
          <w:sz w:val="20"/>
        </w:rPr>
        <w:t xml:space="preserve"> T</w:t>
      </w:r>
      <w:r>
        <w:rPr>
          <w:spacing w:val="-1"/>
          <w:sz w:val="20"/>
        </w:rPr>
        <w:t>h</w:t>
      </w:r>
      <w:r>
        <w:rPr>
          <w:sz w:val="20"/>
        </w:rPr>
        <w:t>e</w:t>
      </w:r>
      <w:r>
        <w:rPr>
          <w:spacing w:val="27"/>
          <w:sz w:val="20"/>
        </w:rPr>
        <w:t xml:space="preserve"> </w:t>
      </w:r>
      <w:r>
        <w:rPr>
          <w:spacing w:val="-1"/>
          <w:sz w:val="20"/>
        </w:rPr>
        <w:t>s</w:t>
      </w:r>
      <w:r>
        <w:rPr>
          <w:spacing w:val="2"/>
          <w:sz w:val="20"/>
        </w:rPr>
        <w:t>l</w:t>
      </w:r>
      <w:r>
        <w:rPr>
          <w:spacing w:val="1"/>
          <w:sz w:val="20"/>
        </w:rPr>
        <w:t>u</w:t>
      </w:r>
      <w:r>
        <w:rPr>
          <w:spacing w:val="-1"/>
          <w:sz w:val="20"/>
        </w:rPr>
        <w:t>m</w:t>
      </w:r>
      <w:r>
        <w:rPr>
          <w:sz w:val="20"/>
        </w:rPr>
        <w:t>p</w:t>
      </w:r>
      <w:r>
        <w:rPr>
          <w:spacing w:val="28"/>
          <w:sz w:val="20"/>
        </w:rPr>
        <w:t xml:space="preserve"> </w:t>
      </w:r>
      <w:r>
        <w:rPr>
          <w:spacing w:val="-2"/>
          <w:sz w:val="20"/>
        </w:rPr>
        <w:t>f</w:t>
      </w:r>
      <w:r>
        <w:rPr>
          <w:sz w:val="20"/>
        </w:rPr>
        <w:t>l</w:t>
      </w:r>
      <w:r>
        <w:rPr>
          <w:spacing w:val="4"/>
          <w:sz w:val="20"/>
        </w:rPr>
        <w:t>o</w:t>
      </w:r>
      <w:r>
        <w:rPr>
          <w:sz w:val="20"/>
        </w:rPr>
        <w:t>w</w:t>
      </w:r>
      <w:r>
        <w:rPr>
          <w:spacing w:val="23"/>
          <w:sz w:val="20"/>
        </w:rPr>
        <w:t xml:space="preserve"> </w:t>
      </w:r>
      <w:r>
        <w:rPr>
          <w:spacing w:val="1"/>
          <w:sz w:val="20"/>
        </w:rPr>
        <w:t>u</w:t>
      </w:r>
      <w:r>
        <w:rPr>
          <w:spacing w:val="-1"/>
          <w:sz w:val="20"/>
        </w:rPr>
        <w:t>s</w:t>
      </w:r>
      <w:r>
        <w:rPr>
          <w:sz w:val="20"/>
        </w:rPr>
        <w:t>ed</w:t>
      </w:r>
      <w:r>
        <w:rPr>
          <w:spacing w:val="29"/>
          <w:sz w:val="20"/>
        </w:rPr>
        <w:t xml:space="preserve"> </w:t>
      </w:r>
      <w:r>
        <w:rPr>
          <w:spacing w:val="1"/>
          <w:sz w:val="20"/>
        </w:rPr>
        <w:t>o</w:t>
      </w:r>
      <w:r>
        <w:rPr>
          <w:sz w:val="20"/>
        </w:rPr>
        <w:t>n</w:t>
      </w:r>
      <w:r>
        <w:rPr>
          <w:spacing w:val="26"/>
          <w:sz w:val="20"/>
        </w:rPr>
        <w:t xml:space="preserve"> </w:t>
      </w:r>
      <w:r>
        <w:rPr>
          <w:spacing w:val="2"/>
          <w:sz w:val="20"/>
        </w:rPr>
        <w:t>t</w:t>
      </w:r>
      <w:r>
        <w:rPr>
          <w:spacing w:val="-1"/>
          <w:sz w:val="20"/>
        </w:rPr>
        <w:t>h</w:t>
      </w:r>
      <w:r>
        <w:rPr>
          <w:sz w:val="20"/>
        </w:rPr>
        <w:t>e</w:t>
      </w:r>
    </w:p>
    <w:p w14:paraId="2D9A4FF3" w14:textId="77777777" w:rsidR="00CE5C96" w:rsidRDefault="00CE5C96" w:rsidP="00CE5C96">
      <w:pPr>
        <w:tabs>
          <w:tab w:val="left" w:pos="1380"/>
        </w:tabs>
        <w:spacing w:line="200" w:lineRule="exact"/>
        <w:ind w:left="720" w:right="-20"/>
        <w:rPr>
          <w:sz w:val="20"/>
        </w:rPr>
      </w:pPr>
      <w:r>
        <w:rPr>
          <w:spacing w:val="1"/>
          <w:sz w:val="20"/>
        </w:rPr>
        <w:t>pr</w:t>
      </w:r>
      <w:r>
        <w:rPr>
          <w:spacing w:val="-1"/>
          <w:sz w:val="20"/>
        </w:rPr>
        <w:t>o</w:t>
      </w:r>
      <w:r>
        <w:rPr>
          <w:spacing w:val="2"/>
          <w:sz w:val="20"/>
        </w:rPr>
        <w:t>j</w:t>
      </w:r>
      <w:r>
        <w:rPr>
          <w:sz w:val="20"/>
        </w:rPr>
        <w:t>ect</w:t>
      </w:r>
      <w:r>
        <w:rPr>
          <w:spacing w:val="-6"/>
          <w:sz w:val="20"/>
        </w:rPr>
        <w:t xml:space="preserve"> </w:t>
      </w:r>
      <w:r>
        <w:rPr>
          <w:spacing w:val="-1"/>
          <w:sz w:val="20"/>
        </w:rPr>
        <w:t>sh</w:t>
      </w:r>
      <w:r>
        <w:rPr>
          <w:sz w:val="20"/>
        </w:rPr>
        <w:t>all</w:t>
      </w:r>
      <w:r>
        <w:rPr>
          <w:spacing w:val="-4"/>
          <w:sz w:val="20"/>
        </w:rPr>
        <w:t xml:space="preserve"> </w:t>
      </w:r>
      <w:r>
        <w:rPr>
          <w:spacing w:val="1"/>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w:t>
      </w:r>
      <w:r>
        <w:rPr>
          <w:spacing w:val="1"/>
          <w:sz w:val="20"/>
        </w:rPr>
        <w:t>d</w:t>
      </w:r>
      <w:r>
        <w:rPr>
          <w:sz w:val="20"/>
        </w:rPr>
        <w:t>e</w:t>
      </w:r>
      <w:r>
        <w:rPr>
          <w:spacing w:val="-1"/>
          <w:sz w:val="20"/>
        </w:rPr>
        <w:t>s</w:t>
      </w:r>
      <w:r>
        <w:rPr>
          <w:spacing w:val="2"/>
          <w:sz w:val="20"/>
        </w:rPr>
        <w:t>i</w:t>
      </w:r>
      <w:r>
        <w:rPr>
          <w:spacing w:val="-1"/>
          <w:sz w:val="20"/>
        </w:rPr>
        <w:t>g</w:t>
      </w:r>
      <w:r>
        <w:rPr>
          <w:sz w:val="20"/>
        </w:rPr>
        <w:t>n</w:t>
      </w:r>
      <w:r>
        <w:rPr>
          <w:spacing w:val="-6"/>
          <w:sz w:val="20"/>
        </w:rPr>
        <w:t xml:space="preserve"> </w:t>
      </w:r>
      <w:r>
        <w:rPr>
          <w:spacing w:val="2"/>
          <w:sz w:val="20"/>
        </w:rPr>
        <w:t>s</w:t>
      </w:r>
      <w:r>
        <w:rPr>
          <w:sz w:val="20"/>
        </w:rPr>
        <w:t>l</w:t>
      </w:r>
      <w:r>
        <w:rPr>
          <w:spacing w:val="1"/>
          <w:sz w:val="20"/>
        </w:rPr>
        <w:t>u</w:t>
      </w:r>
      <w:r>
        <w:rPr>
          <w:spacing w:val="-4"/>
          <w:sz w:val="20"/>
        </w:rPr>
        <w:t>m</w:t>
      </w:r>
      <w:r>
        <w:rPr>
          <w:sz w:val="20"/>
        </w:rPr>
        <w:t>p</w:t>
      </w:r>
      <w:r>
        <w:rPr>
          <w:spacing w:val="-1"/>
          <w:sz w:val="20"/>
        </w:rPr>
        <w:t xml:space="preserve"> </w:t>
      </w:r>
      <w:r>
        <w:rPr>
          <w:spacing w:val="-2"/>
          <w:sz w:val="20"/>
        </w:rPr>
        <w:t>f</w:t>
      </w:r>
      <w:r>
        <w:rPr>
          <w:sz w:val="20"/>
        </w:rPr>
        <w:t>l</w:t>
      </w:r>
      <w:r>
        <w:rPr>
          <w:spacing w:val="4"/>
          <w:sz w:val="20"/>
        </w:rPr>
        <w:t>o</w:t>
      </w:r>
      <w:r>
        <w:rPr>
          <w:sz w:val="20"/>
        </w:rPr>
        <w:t>w</w:t>
      </w:r>
      <w:r>
        <w:rPr>
          <w:spacing w:val="-6"/>
          <w:sz w:val="20"/>
        </w:rPr>
        <w:t xml:space="preserve"> </w:t>
      </w:r>
      <w:r>
        <w:rPr>
          <w:spacing w:val="1"/>
          <w:sz w:val="20"/>
        </w:rPr>
        <w:t>p</w:t>
      </w:r>
      <w:r>
        <w:rPr>
          <w:sz w:val="20"/>
        </w:rPr>
        <w:t>l</w:t>
      </w:r>
      <w:r>
        <w:rPr>
          <w:spacing w:val="1"/>
          <w:sz w:val="20"/>
        </w:rPr>
        <w:t>u</w:t>
      </w:r>
      <w:r>
        <w:rPr>
          <w:spacing w:val="-1"/>
          <w:sz w:val="20"/>
        </w:rPr>
        <w:t>s</w:t>
      </w:r>
      <w:r>
        <w:rPr>
          <w:spacing w:val="2"/>
          <w:sz w:val="20"/>
        </w:rPr>
        <w:t>/</w:t>
      </w:r>
      <w:r>
        <w:rPr>
          <w:spacing w:val="-1"/>
          <w:sz w:val="20"/>
        </w:rPr>
        <w:t>m</w:t>
      </w:r>
      <w:r>
        <w:rPr>
          <w:spacing w:val="2"/>
          <w:sz w:val="20"/>
        </w:rPr>
        <w:t>i</w:t>
      </w:r>
      <w:r>
        <w:rPr>
          <w:spacing w:val="-1"/>
          <w:sz w:val="20"/>
        </w:rPr>
        <w:t>n</w:t>
      </w:r>
      <w:r>
        <w:rPr>
          <w:spacing w:val="1"/>
          <w:sz w:val="20"/>
        </w:rPr>
        <w:t>u</w:t>
      </w:r>
      <w:r>
        <w:rPr>
          <w:sz w:val="20"/>
        </w:rPr>
        <w:t>s</w:t>
      </w:r>
      <w:r>
        <w:rPr>
          <w:spacing w:val="-9"/>
          <w:sz w:val="20"/>
        </w:rPr>
        <w:t xml:space="preserve"> </w:t>
      </w:r>
      <w:r>
        <w:rPr>
          <w:sz w:val="20"/>
        </w:rPr>
        <w:t>2</w:t>
      </w:r>
      <w:r>
        <w:rPr>
          <w:spacing w:val="1"/>
          <w:sz w:val="20"/>
        </w:rPr>
        <w:t xml:space="preserve"> </w:t>
      </w:r>
      <w:r>
        <w:rPr>
          <w:sz w:val="20"/>
        </w:rPr>
        <w:t>i</w:t>
      </w:r>
      <w:r>
        <w:rPr>
          <w:spacing w:val="-1"/>
          <w:sz w:val="20"/>
        </w:rPr>
        <w:t>n</w:t>
      </w:r>
      <w:r>
        <w:rPr>
          <w:spacing w:val="3"/>
          <w:sz w:val="20"/>
        </w:rPr>
        <w:t>c</w:t>
      </w:r>
      <w:r>
        <w:rPr>
          <w:spacing w:val="-1"/>
          <w:sz w:val="20"/>
        </w:rPr>
        <w:t>h</w:t>
      </w:r>
      <w:r>
        <w:rPr>
          <w:sz w:val="20"/>
        </w:rPr>
        <w:t>e</w:t>
      </w:r>
      <w:r>
        <w:rPr>
          <w:spacing w:val="-1"/>
          <w:sz w:val="20"/>
        </w:rPr>
        <w:t>s</w:t>
      </w:r>
      <w:r>
        <w:rPr>
          <w:sz w:val="20"/>
        </w:rPr>
        <w:t>.</w:t>
      </w:r>
    </w:p>
    <w:p w14:paraId="13F9FADE" w14:textId="77777777" w:rsidR="00CE5C96" w:rsidRDefault="00CE5C96" w:rsidP="00CE5C96">
      <w:pPr>
        <w:tabs>
          <w:tab w:val="left" w:pos="1380"/>
        </w:tabs>
        <w:spacing w:line="200" w:lineRule="exact"/>
        <w:ind w:left="720" w:right="-20"/>
        <w:rPr>
          <w:sz w:val="20"/>
        </w:rPr>
      </w:pPr>
    </w:p>
    <w:p w14:paraId="7819C51A" w14:textId="77777777" w:rsidR="00CE5C96" w:rsidRDefault="00CE5C96" w:rsidP="00CE5C96">
      <w:pPr>
        <w:tabs>
          <w:tab w:val="left" w:pos="1380"/>
        </w:tabs>
        <w:spacing w:line="200" w:lineRule="exact"/>
        <w:ind w:left="720" w:right="-20"/>
        <w:rPr>
          <w:sz w:val="20"/>
        </w:rPr>
      </w:pPr>
      <w:r>
        <w:rPr>
          <w:sz w:val="20"/>
        </w:rPr>
        <w:t>Vi</w:t>
      </w:r>
      <w:r>
        <w:rPr>
          <w:spacing w:val="-1"/>
          <w:sz w:val="20"/>
        </w:rPr>
        <w:t>su</w:t>
      </w:r>
      <w:r>
        <w:rPr>
          <w:spacing w:val="3"/>
          <w:sz w:val="20"/>
        </w:rPr>
        <w:t>a</w:t>
      </w:r>
      <w:r>
        <w:rPr>
          <w:sz w:val="20"/>
        </w:rPr>
        <w:t>l</w:t>
      </w:r>
      <w:r>
        <w:rPr>
          <w:spacing w:val="-5"/>
          <w:sz w:val="20"/>
        </w:rPr>
        <w:t xml:space="preserve"> </w:t>
      </w:r>
      <w:r>
        <w:rPr>
          <w:sz w:val="20"/>
        </w:rPr>
        <w:t>Sta</w:t>
      </w:r>
      <w:r>
        <w:rPr>
          <w:spacing w:val="1"/>
          <w:sz w:val="20"/>
        </w:rPr>
        <w:t>b</w:t>
      </w:r>
      <w:r>
        <w:rPr>
          <w:sz w:val="20"/>
        </w:rPr>
        <w:t>ili</w:t>
      </w:r>
      <w:r>
        <w:rPr>
          <w:spacing w:val="2"/>
          <w:sz w:val="20"/>
        </w:rPr>
        <w:t>t</w:t>
      </w:r>
      <w:r>
        <w:rPr>
          <w:sz w:val="20"/>
        </w:rPr>
        <w:t>y</w:t>
      </w:r>
      <w:r>
        <w:rPr>
          <w:spacing w:val="-8"/>
          <w:sz w:val="20"/>
        </w:rPr>
        <w:t xml:space="preserve"> </w:t>
      </w:r>
      <w:r>
        <w:rPr>
          <w:spacing w:val="1"/>
          <w:sz w:val="20"/>
        </w:rPr>
        <w:t>I</w:t>
      </w:r>
      <w:r>
        <w:rPr>
          <w:spacing w:val="-1"/>
          <w:sz w:val="20"/>
        </w:rPr>
        <w:t>n</w:t>
      </w:r>
      <w:r>
        <w:rPr>
          <w:spacing w:val="1"/>
          <w:sz w:val="20"/>
        </w:rPr>
        <w:t>d</w:t>
      </w:r>
      <w:r>
        <w:rPr>
          <w:sz w:val="20"/>
        </w:rPr>
        <w:t>ex</w:t>
      </w:r>
      <w:r>
        <w:rPr>
          <w:spacing w:val="-6"/>
          <w:sz w:val="20"/>
        </w:rPr>
        <w:t xml:space="preserve"> </w:t>
      </w:r>
      <w:r>
        <w:rPr>
          <w:spacing w:val="1"/>
          <w:sz w:val="20"/>
        </w:rPr>
        <w:t>(</w:t>
      </w:r>
      <w:r>
        <w:rPr>
          <w:spacing w:val="3"/>
          <w:sz w:val="20"/>
        </w:rPr>
        <w:t>V</w:t>
      </w:r>
      <w:r>
        <w:rPr>
          <w:sz w:val="20"/>
        </w:rPr>
        <w:t>S</w:t>
      </w:r>
      <w:r>
        <w:rPr>
          <w:spacing w:val="1"/>
          <w:sz w:val="20"/>
        </w:rPr>
        <w:t>I)</w:t>
      </w:r>
      <w:r>
        <w:rPr>
          <w:sz w:val="20"/>
        </w:rPr>
        <w:t>:</w:t>
      </w:r>
      <w:r>
        <w:rPr>
          <w:spacing w:val="46"/>
          <w:sz w:val="20"/>
        </w:rPr>
        <w:t xml:space="preserve"> </w:t>
      </w:r>
      <w:r>
        <w:rPr>
          <w:sz w:val="20"/>
        </w:rPr>
        <w:t>VSI</w:t>
      </w:r>
      <w:r>
        <w:rPr>
          <w:spacing w:val="-2"/>
          <w:sz w:val="20"/>
        </w:rPr>
        <w:t xml:space="preserve"> </w:t>
      </w:r>
      <w:r>
        <w:rPr>
          <w:spacing w:val="1"/>
          <w:sz w:val="20"/>
        </w:rPr>
        <w:t>r</w:t>
      </w:r>
      <w:r>
        <w:rPr>
          <w:sz w:val="20"/>
        </w:rPr>
        <w:t>ati</w:t>
      </w:r>
      <w:r>
        <w:rPr>
          <w:spacing w:val="1"/>
          <w:sz w:val="20"/>
        </w:rPr>
        <w:t>n</w:t>
      </w:r>
      <w:r>
        <w:rPr>
          <w:sz w:val="20"/>
        </w:rPr>
        <w:t>g</w:t>
      </w:r>
      <w:r>
        <w:rPr>
          <w:spacing w:val="-6"/>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n</w:t>
      </w:r>
      <w:r>
        <w:rPr>
          <w:spacing w:val="1"/>
          <w:sz w:val="20"/>
        </w:rPr>
        <w:t>o</w:t>
      </w:r>
      <w:r>
        <w:rPr>
          <w:sz w:val="20"/>
        </w:rPr>
        <w:t>t</w:t>
      </w:r>
      <w:r>
        <w:rPr>
          <w:spacing w:val="-3"/>
          <w:sz w:val="20"/>
        </w:rPr>
        <w:t xml:space="preserve"> </w:t>
      </w:r>
      <w:r>
        <w:rPr>
          <w:spacing w:val="3"/>
          <w:sz w:val="20"/>
        </w:rPr>
        <w:t>e</w:t>
      </w:r>
      <w:r>
        <w:rPr>
          <w:spacing w:val="-1"/>
          <w:sz w:val="20"/>
        </w:rPr>
        <w:t>x</w:t>
      </w:r>
      <w:r>
        <w:rPr>
          <w:sz w:val="20"/>
        </w:rPr>
        <w:t>ceed</w:t>
      </w:r>
      <w:r>
        <w:rPr>
          <w:spacing w:val="-4"/>
          <w:sz w:val="20"/>
        </w:rPr>
        <w:t xml:space="preserve"> </w:t>
      </w:r>
      <w:r>
        <w:rPr>
          <w:spacing w:val="1"/>
          <w:sz w:val="20"/>
        </w:rPr>
        <w:t>1</w:t>
      </w:r>
      <w:r>
        <w:rPr>
          <w:sz w:val="20"/>
        </w:rPr>
        <w:t>.</w:t>
      </w:r>
    </w:p>
    <w:p w14:paraId="0FAB67F7" w14:textId="77777777" w:rsidR="00CE5C96" w:rsidRDefault="00CE5C96" w:rsidP="00CE5C96">
      <w:pPr>
        <w:tabs>
          <w:tab w:val="left" w:pos="1380"/>
          <w:tab w:val="left" w:pos="2760"/>
        </w:tabs>
        <w:spacing w:line="199" w:lineRule="exact"/>
        <w:ind w:left="720" w:right="-20"/>
        <w:rPr>
          <w:spacing w:val="2"/>
          <w:sz w:val="20"/>
        </w:rPr>
      </w:pPr>
    </w:p>
    <w:p w14:paraId="3DC02966" w14:textId="77777777" w:rsidR="00CE5C96" w:rsidRDefault="00CE5C96" w:rsidP="00CE5C96">
      <w:pPr>
        <w:tabs>
          <w:tab w:val="left" w:pos="1380"/>
          <w:tab w:val="left" w:pos="2760"/>
        </w:tabs>
        <w:spacing w:line="199" w:lineRule="exact"/>
        <w:ind w:left="720" w:right="-20"/>
        <w:rPr>
          <w:sz w:val="20"/>
        </w:rPr>
      </w:pPr>
      <w:r>
        <w:rPr>
          <w:spacing w:val="2"/>
          <w:sz w:val="20"/>
        </w:rPr>
        <w:t>J</w:t>
      </w:r>
      <w:r>
        <w:rPr>
          <w:spacing w:val="-2"/>
          <w:sz w:val="20"/>
        </w:rPr>
        <w:t>-</w:t>
      </w:r>
      <w:proofErr w:type="gramStart"/>
      <w:r>
        <w:rPr>
          <w:spacing w:val="-1"/>
          <w:sz w:val="20"/>
        </w:rPr>
        <w:t>R</w:t>
      </w:r>
      <w:r>
        <w:rPr>
          <w:spacing w:val="2"/>
          <w:sz w:val="20"/>
        </w:rPr>
        <w:t>i</w:t>
      </w:r>
      <w:r>
        <w:rPr>
          <w:spacing w:val="-1"/>
          <w:sz w:val="20"/>
        </w:rPr>
        <w:t>n</w:t>
      </w:r>
      <w:r>
        <w:rPr>
          <w:sz w:val="20"/>
        </w:rPr>
        <w:t xml:space="preserve">g </w:t>
      </w:r>
      <w:r>
        <w:rPr>
          <w:spacing w:val="19"/>
          <w:sz w:val="20"/>
        </w:rPr>
        <w:t xml:space="preserve"> </w:t>
      </w:r>
      <w:r>
        <w:rPr>
          <w:sz w:val="20"/>
        </w:rPr>
        <w:t>Fl</w:t>
      </w:r>
      <w:r>
        <w:rPr>
          <w:spacing w:val="4"/>
          <w:sz w:val="20"/>
        </w:rPr>
        <w:t>o</w:t>
      </w:r>
      <w:r>
        <w:rPr>
          <w:spacing w:val="-2"/>
          <w:sz w:val="20"/>
        </w:rPr>
        <w:t>w</w:t>
      </w:r>
      <w:proofErr w:type="gramEnd"/>
      <w:r>
        <w:rPr>
          <w:sz w:val="20"/>
        </w:rPr>
        <w:t>:</w:t>
      </w:r>
      <w:r>
        <w:rPr>
          <w:sz w:val="20"/>
        </w:rPr>
        <w:tab/>
        <w:t>D</w:t>
      </w:r>
      <w:r>
        <w:rPr>
          <w:spacing w:val="2"/>
          <w:sz w:val="20"/>
        </w:rPr>
        <w:t>i</w:t>
      </w:r>
      <w:r>
        <w:rPr>
          <w:spacing w:val="-2"/>
          <w:sz w:val="20"/>
        </w:rPr>
        <w:t>ff</w:t>
      </w:r>
      <w:r>
        <w:rPr>
          <w:sz w:val="20"/>
        </w:rPr>
        <w:t>e</w:t>
      </w:r>
      <w:r>
        <w:rPr>
          <w:spacing w:val="1"/>
          <w:sz w:val="20"/>
        </w:rPr>
        <w:t>r</w:t>
      </w:r>
      <w:r>
        <w:rPr>
          <w:spacing w:val="3"/>
          <w:sz w:val="20"/>
        </w:rPr>
        <w:t>e</w:t>
      </w:r>
      <w:r>
        <w:rPr>
          <w:spacing w:val="-1"/>
          <w:sz w:val="20"/>
        </w:rPr>
        <w:t>n</w:t>
      </w:r>
      <w:r>
        <w:rPr>
          <w:sz w:val="20"/>
        </w:rPr>
        <w:t xml:space="preserve">ce </w:t>
      </w:r>
      <w:r>
        <w:rPr>
          <w:spacing w:val="14"/>
          <w:sz w:val="20"/>
        </w:rPr>
        <w:t xml:space="preserve"> </w:t>
      </w:r>
      <w:r>
        <w:rPr>
          <w:spacing w:val="4"/>
          <w:sz w:val="20"/>
        </w:rPr>
        <w:t>b</w:t>
      </w:r>
      <w:r>
        <w:rPr>
          <w:sz w:val="20"/>
        </w:rPr>
        <w:t>e</w:t>
      </w:r>
      <w:r>
        <w:rPr>
          <w:spacing w:val="2"/>
          <w:sz w:val="20"/>
        </w:rPr>
        <w:t>t</w:t>
      </w:r>
      <w:r>
        <w:rPr>
          <w:spacing w:val="-5"/>
          <w:sz w:val="20"/>
        </w:rPr>
        <w:t>w</w:t>
      </w:r>
      <w:r>
        <w:rPr>
          <w:sz w:val="20"/>
        </w:rPr>
        <w:t>e</w:t>
      </w:r>
      <w:r>
        <w:rPr>
          <w:spacing w:val="3"/>
          <w:sz w:val="20"/>
        </w:rPr>
        <w:t>e</w:t>
      </w:r>
      <w:r>
        <w:rPr>
          <w:sz w:val="20"/>
        </w:rPr>
        <w:t xml:space="preserve">n </w:t>
      </w:r>
      <w:r>
        <w:rPr>
          <w:spacing w:val="17"/>
          <w:sz w:val="20"/>
        </w:rPr>
        <w:t xml:space="preserve"> </w:t>
      </w:r>
      <w:r>
        <w:rPr>
          <w:spacing w:val="-1"/>
          <w:sz w:val="20"/>
        </w:rPr>
        <w:t>s</w:t>
      </w:r>
      <w:r>
        <w:rPr>
          <w:sz w:val="20"/>
        </w:rPr>
        <w:t>l</w:t>
      </w:r>
      <w:r>
        <w:rPr>
          <w:spacing w:val="1"/>
          <w:sz w:val="20"/>
        </w:rPr>
        <w:t>u</w:t>
      </w:r>
      <w:r>
        <w:rPr>
          <w:spacing w:val="-1"/>
          <w:sz w:val="20"/>
        </w:rPr>
        <w:t>m</w:t>
      </w:r>
      <w:r>
        <w:rPr>
          <w:sz w:val="20"/>
        </w:rPr>
        <w:t xml:space="preserve">p </w:t>
      </w:r>
      <w:r>
        <w:rPr>
          <w:spacing w:val="21"/>
          <w:sz w:val="20"/>
        </w:rPr>
        <w:t xml:space="preserve"> </w:t>
      </w:r>
      <w:r>
        <w:rPr>
          <w:spacing w:val="-2"/>
          <w:sz w:val="20"/>
        </w:rPr>
        <w:t>f</w:t>
      </w:r>
      <w:r>
        <w:rPr>
          <w:sz w:val="20"/>
        </w:rPr>
        <w:t>l</w:t>
      </w:r>
      <w:r>
        <w:rPr>
          <w:spacing w:val="4"/>
          <w:sz w:val="20"/>
        </w:rPr>
        <w:t>o</w:t>
      </w:r>
      <w:r>
        <w:rPr>
          <w:sz w:val="20"/>
        </w:rPr>
        <w:t xml:space="preserve">w </w:t>
      </w:r>
      <w:r>
        <w:rPr>
          <w:spacing w:val="16"/>
          <w:sz w:val="20"/>
        </w:rPr>
        <w:t xml:space="preserve"> </w:t>
      </w:r>
      <w:r>
        <w:rPr>
          <w:spacing w:val="3"/>
          <w:sz w:val="20"/>
        </w:rPr>
        <w:t>a</w:t>
      </w:r>
      <w:r>
        <w:rPr>
          <w:spacing w:val="-1"/>
          <w:sz w:val="20"/>
        </w:rPr>
        <w:t>n</w:t>
      </w:r>
      <w:r>
        <w:rPr>
          <w:sz w:val="20"/>
        </w:rPr>
        <w:t xml:space="preserve">d </w:t>
      </w:r>
      <w:r>
        <w:rPr>
          <w:spacing w:val="21"/>
          <w:sz w:val="20"/>
        </w:rPr>
        <w:t xml:space="preserve"> </w:t>
      </w:r>
      <w:r>
        <w:rPr>
          <w:spacing w:val="3"/>
          <w:sz w:val="20"/>
        </w:rPr>
        <w:t>J</w:t>
      </w:r>
      <w:r>
        <w:rPr>
          <w:spacing w:val="1"/>
          <w:sz w:val="20"/>
        </w:rPr>
        <w:t>-</w:t>
      </w:r>
      <w:r>
        <w:rPr>
          <w:spacing w:val="-1"/>
          <w:sz w:val="20"/>
        </w:rPr>
        <w:t>R</w:t>
      </w:r>
      <w:r>
        <w:rPr>
          <w:sz w:val="20"/>
        </w:rPr>
        <w:t>i</w:t>
      </w:r>
      <w:r>
        <w:rPr>
          <w:spacing w:val="1"/>
          <w:sz w:val="20"/>
        </w:rPr>
        <w:t>n</w:t>
      </w:r>
      <w:r>
        <w:rPr>
          <w:sz w:val="20"/>
        </w:rPr>
        <w:t xml:space="preserve">g </w:t>
      </w:r>
      <w:r>
        <w:rPr>
          <w:spacing w:val="19"/>
          <w:sz w:val="20"/>
        </w:rPr>
        <w:t xml:space="preserve"> </w:t>
      </w:r>
      <w:r>
        <w:rPr>
          <w:spacing w:val="-2"/>
          <w:sz w:val="20"/>
        </w:rPr>
        <w:t>f</w:t>
      </w:r>
      <w:r>
        <w:rPr>
          <w:sz w:val="20"/>
        </w:rPr>
        <w:t>l</w:t>
      </w:r>
      <w:r>
        <w:rPr>
          <w:spacing w:val="4"/>
          <w:sz w:val="20"/>
        </w:rPr>
        <w:t>o</w:t>
      </w:r>
      <w:r>
        <w:rPr>
          <w:sz w:val="20"/>
        </w:rPr>
        <w:t xml:space="preserve">w </w:t>
      </w:r>
      <w:r>
        <w:rPr>
          <w:spacing w:val="16"/>
          <w:sz w:val="20"/>
        </w:rPr>
        <w:t xml:space="preserve"> </w:t>
      </w:r>
      <w:r>
        <w:rPr>
          <w:spacing w:val="1"/>
          <w:sz w:val="20"/>
        </w:rPr>
        <w:t>(</w:t>
      </w:r>
      <w:r>
        <w:rPr>
          <w:spacing w:val="3"/>
          <w:sz w:val="20"/>
        </w:rPr>
        <w:t>a</w:t>
      </w:r>
      <w:r>
        <w:rPr>
          <w:sz w:val="20"/>
        </w:rPr>
        <w:t xml:space="preserve">s </w:t>
      </w:r>
      <w:r>
        <w:rPr>
          <w:spacing w:val="22"/>
          <w:sz w:val="20"/>
        </w:rPr>
        <w:t xml:space="preserve"> </w:t>
      </w:r>
      <w:r>
        <w:rPr>
          <w:spacing w:val="-1"/>
          <w:sz w:val="20"/>
        </w:rPr>
        <w:t>m</w:t>
      </w:r>
      <w:r>
        <w:rPr>
          <w:sz w:val="20"/>
        </w:rPr>
        <w:t>ea</w:t>
      </w:r>
      <w:r>
        <w:rPr>
          <w:spacing w:val="2"/>
          <w:sz w:val="20"/>
        </w:rPr>
        <w:t>s</w:t>
      </w:r>
      <w:r>
        <w:rPr>
          <w:spacing w:val="-1"/>
          <w:sz w:val="20"/>
        </w:rPr>
        <w:t>u</w:t>
      </w:r>
      <w:r>
        <w:rPr>
          <w:spacing w:val="1"/>
          <w:sz w:val="20"/>
        </w:rPr>
        <w:t>r</w:t>
      </w:r>
      <w:r>
        <w:rPr>
          <w:sz w:val="20"/>
        </w:rPr>
        <w:t xml:space="preserve">ed </w:t>
      </w:r>
      <w:r>
        <w:rPr>
          <w:spacing w:val="16"/>
          <w:sz w:val="20"/>
        </w:rPr>
        <w:t xml:space="preserve"> </w:t>
      </w:r>
      <w:r>
        <w:rPr>
          <w:spacing w:val="4"/>
          <w:sz w:val="20"/>
        </w:rPr>
        <w:t>b</w:t>
      </w:r>
      <w:r>
        <w:rPr>
          <w:sz w:val="20"/>
        </w:rPr>
        <w:t xml:space="preserve">y </w:t>
      </w:r>
      <w:r>
        <w:rPr>
          <w:spacing w:val="19"/>
          <w:sz w:val="20"/>
        </w:rPr>
        <w:t xml:space="preserve"> </w:t>
      </w:r>
      <w:r>
        <w:rPr>
          <w:sz w:val="20"/>
        </w:rPr>
        <w:t>AS</w:t>
      </w:r>
      <w:r>
        <w:rPr>
          <w:spacing w:val="3"/>
          <w:sz w:val="20"/>
        </w:rPr>
        <w:t>T</w:t>
      </w:r>
      <w:r>
        <w:rPr>
          <w:sz w:val="20"/>
        </w:rPr>
        <w:t>M</w:t>
      </w:r>
    </w:p>
    <w:p w14:paraId="10011084" w14:textId="77777777" w:rsidR="00CE5C96" w:rsidRDefault="00CE5C96" w:rsidP="00CE5C96">
      <w:pPr>
        <w:tabs>
          <w:tab w:val="left" w:pos="1380"/>
        </w:tabs>
        <w:spacing w:line="200" w:lineRule="exact"/>
        <w:ind w:left="720" w:right="-20"/>
        <w:rPr>
          <w:sz w:val="20"/>
        </w:rPr>
      </w:pPr>
      <w:r>
        <w:rPr>
          <w:spacing w:val="-1"/>
          <w:sz w:val="20"/>
        </w:rPr>
        <w:lastRenderedPageBreak/>
        <w:t>C</w:t>
      </w:r>
      <w:r>
        <w:rPr>
          <w:spacing w:val="1"/>
          <w:sz w:val="20"/>
        </w:rPr>
        <w:t>1621</w:t>
      </w:r>
      <w:r>
        <w:rPr>
          <w:sz w:val="20"/>
        </w:rPr>
        <w:t>/</w:t>
      </w:r>
      <w:r>
        <w:rPr>
          <w:spacing w:val="-1"/>
          <w:sz w:val="20"/>
        </w:rPr>
        <w:t>C</w:t>
      </w:r>
      <w:r>
        <w:rPr>
          <w:spacing w:val="1"/>
          <w:sz w:val="20"/>
        </w:rPr>
        <w:t>1621M</w:t>
      </w:r>
      <w:r>
        <w:rPr>
          <w:sz w:val="20"/>
        </w:rPr>
        <w:t>)</w:t>
      </w:r>
      <w:r>
        <w:rPr>
          <w:spacing w:val="-15"/>
          <w:sz w:val="20"/>
        </w:rPr>
        <w:t xml:space="preserve"> </w:t>
      </w:r>
      <w:r>
        <w:rPr>
          <w:spacing w:val="-1"/>
          <w:sz w:val="20"/>
        </w:rPr>
        <w:t>sh</w:t>
      </w:r>
      <w:r>
        <w:rPr>
          <w:sz w:val="20"/>
        </w:rPr>
        <w:t>all</w:t>
      </w:r>
      <w:r>
        <w:rPr>
          <w:spacing w:val="-4"/>
          <w:sz w:val="20"/>
        </w:rPr>
        <w:t xml:space="preserve"> </w:t>
      </w:r>
      <w:r>
        <w:rPr>
          <w:spacing w:val="-1"/>
          <w:sz w:val="20"/>
        </w:rPr>
        <w:t>n</w:t>
      </w:r>
      <w:r>
        <w:rPr>
          <w:spacing w:val="1"/>
          <w:sz w:val="20"/>
        </w:rPr>
        <w:t>o</w:t>
      </w:r>
      <w:r>
        <w:rPr>
          <w:sz w:val="20"/>
        </w:rPr>
        <w:t>t</w:t>
      </w:r>
      <w:r>
        <w:rPr>
          <w:spacing w:val="-3"/>
          <w:sz w:val="20"/>
        </w:rPr>
        <w:t xml:space="preserve"> </w:t>
      </w:r>
      <w:r>
        <w:rPr>
          <w:spacing w:val="1"/>
          <w:sz w:val="20"/>
        </w:rPr>
        <w:t>b</w:t>
      </w:r>
      <w:r>
        <w:rPr>
          <w:sz w:val="20"/>
        </w:rPr>
        <w:t>e</w:t>
      </w:r>
      <w:r>
        <w:rPr>
          <w:spacing w:val="-1"/>
          <w:sz w:val="20"/>
        </w:rPr>
        <w:t xml:space="preserve"> </w:t>
      </w:r>
      <w:r>
        <w:rPr>
          <w:spacing w:val="-4"/>
          <w:sz w:val="20"/>
        </w:rPr>
        <w:t>m</w:t>
      </w:r>
      <w:r>
        <w:rPr>
          <w:spacing w:val="1"/>
          <w:sz w:val="20"/>
        </w:rPr>
        <w:t>or</w:t>
      </w:r>
      <w:r>
        <w:rPr>
          <w:sz w:val="20"/>
        </w:rPr>
        <w:t>e</w:t>
      </w:r>
      <w:r>
        <w:rPr>
          <w:spacing w:val="-3"/>
          <w:sz w:val="20"/>
        </w:rPr>
        <w:t xml:space="preserve"> </w:t>
      </w:r>
      <w:r>
        <w:rPr>
          <w:spacing w:val="2"/>
          <w:sz w:val="20"/>
        </w:rPr>
        <w:t>t</w:t>
      </w:r>
      <w:r>
        <w:rPr>
          <w:spacing w:val="-1"/>
          <w:sz w:val="20"/>
        </w:rPr>
        <w:t>h</w:t>
      </w:r>
      <w:r>
        <w:rPr>
          <w:spacing w:val="3"/>
          <w:sz w:val="20"/>
        </w:rPr>
        <w:t>a</w:t>
      </w:r>
      <w:r>
        <w:rPr>
          <w:sz w:val="20"/>
        </w:rPr>
        <w:t>n</w:t>
      </w:r>
      <w:r>
        <w:rPr>
          <w:spacing w:val="-4"/>
          <w:sz w:val="20"/>
        </w:rPr>
        <w:t xml:space="preserve"> </w:t>
      </w:r>
      <w:r>
        <w:rPr>
          <w:sz w:val="20"/>
        </w:rPr>
        <w:t>4</w:t>
      </w:r>
      <w:r>
        <w:rPr>
          <w:spacing w:val="1"/>
          <w:sz w:val="20"/>
        </w:rPr>
        <w:t xml:space="preserve"> </w:t>
      </w:r>
      <w:r>
        <w:rPr>
          <w:sz w:val="20"/>
        </w:rPr>
        <w:t>i</w:t>
      </w:r>
      <w:r>
        <w:rPr>
          <w:spacing w:val="-1"/>
          <w:sz w:val="20"/>
        </w:rPr>
        <w:t>n</w:t>
      </w:r>
      <w:r>
        <w:rPr>
          <w:sz w:val="20"/>
        </w:rPr>
        <w:t>c</w:t>
      </w:r>
      <w:r>
        <w:rPr>
          <w:spacing w:val="-1"/>
          <w:sz w:val="20"/>
        </w:rPr>
        <w:t>h</w:t>
      </w:r>
      <w:r>
        <w:rPr>
          <w:spacing w:val="3"/>
          <w:sz w:val="20"/>
        </w:rPr>
        <w:t>e</w:t>
      </w:r>
      <w:r>
        <w:rPr>
          <w:spacing w:val="-1"/>
          <w:sz w:val="20"/>
        </w:rPr>
        <w:t>s</w:t>
      </w:r>
      <w:r>
        <w:rPr>
          <w:sz w:val="20"/>
        </w:rPr>
        <w:t>.</w:t>
      </w:r>
    </w:p>
    <w:p w14:paraId="13E33EFE" w14:textId="77777777" w:rsidR="00CE5C96" w:rsidRDefault="00CE5C96" w:rsidP="00CE5C96">
      <w:pPr>
        <w:tabs>
          <w:tab w:val="left" w:pos="1380"/>
        </w:tabs>
        <w:spacing w:line="199" w:lineRule="exact"/>
        <w:ind w:left="720" w:right="-20"/>
        <w:rPr>
          <w:spacing w:val="1"/>
          <w:sz w:val="20"/>
        </w:rPr>
      </w:pPr>
    </w:p>
    <w:p w14:paraId="0FF4621B" w14:textId="77777777" w:rsidR="00CE5C96" w:rsidRDefault="00CE5C96" w:rsidP="00CE5C96">
      <w:pPr>
        <w:tabs>
          <w:tab w:val="left" w:pos="1380"/>
        </w:tabs>
        <w:spacing w:line="199" w:lineRule="exact"/>
        <w:ind w:left="720" w:right="-20"/>
        <w:rPr>
          <w:sz w:val="20"/>
        </w:rPr>
      </w:pPr>
      <w:r>
        <w:rPr>
          <w:sz w:val="20"/>
        </w:rPr>
        <w:t>Sta</w:t>
      </w:r>
      <w:r>
        <w:rPr>
          <w:spacing w:val="1"/>
          <w:sz w:val="20"/>
        </w:rPr>
        <w:t>b</w:t>
      </w:r>
      <w:r>
        <w:rPr>
          <w:sz w:val="20"/>
        </w:rPr>
        <w:t>ili</w:t>
      </w:r>
      <w:r>
        <w:rPr>
          <w:spacing w:val="2"/>
          <w:sz w:val="20"/>
        </w:rPr>
        <w:t>t</w:t>
      </w:r>
      <w:r>
        <w:rPr>
          <w:spacing w:val="-1"/>
          <w:sz w:val="20"/>
        </w:rPr>
        <w:t>y</w:t>
      </w:r>
      <w:r>
        <w:rPr>
          <w:sz w:val="20"/>
        </w:rPr>
        <w:t xml:space="preserve">: </w:t>
      </w:r>
      <w:r>
        <w:rPr>
          <w:spacing w:val="22"/>
          <w:sz w:val="20"/>
        </w:rPr>
        <w:t xml:space="preserve"> </w:t>
      </w:r>
      <w:r>
        <w:rPr>
          <w:spacing w:val="3"/>
          <w:sz w:val="20"/>
        </w:rPr>
        <w:t>T</w:t>
      </w:r>
      <w:r>
        <w:rPr>
          <w:spacing w:val="-1"/>
          <w:sz w:val="20"/>
        </w:rPr>
        <w:t>h</w:t>
      </w:r>
      <w:r>
        <w:rPr>
          <w:sz w:val="20"/>
        </w:rPr>
        <w:t>e</w:t>
      </w:r>
      <w:r>
        <w:rPr>
          <w:spacing w:val="12"/>
          <w:sz w:val="20"/>
        </w:rPr>
        <w:t xml:space="preserve"> </w:t>
      </w:r>
      <w:r>
        <w:rPr>
          <w:spacing w:val="-1"/>
          <w:sz w:val="20"/>
        </w:rPr>
        <w:t>s</w:t>
      </w:r>
      <w:r>
        <w:rPr>
          <w:sz w:val="20"/>
        </w:rPr>
        <w:t>ta</w:t>
      </w:r>
      <w:r>
        <w:rPr>
          <w:spacing w:val="1"/>
          <w:sz w:val="20"/>
        </w:rPr>
        <w:t>b</w:t>
      </w:r>
      <w:r>
        <w:rPr>
          <w:sz w:val="20"/>
        </w:rPr>
        <w:t>il</w:t>
      </w:r>
      <w:r>
        <w:rPr>
          <w:spacing w:val="2"/>
          <w:sz w:val="20"/>
        </w:rPr>
        <w:t>it</w:t>
      </w:r>
      <w:r>
        <w:rPr>
          <w:sz w:val="20"/>
        </w:rPr>
        <w:t>y</w:t>
      </w:r>
      <w:r>
        <w:rPr>
          <w:spacing w:val="8"/>
          <w:sz w:val="20"/>
        </w:rPr>
        <w:t xml:space="preserve"> </w:t>
      </w:r>
      <w:r>
        <w:rPr>
          <w:spacing w:val="1"/>
          <w:sz w:val="20"/>
        </w:rPr>
        <w:t>o</w:t>
      </w:r>
      <w:r>
        <w:rPr>
          <w:sz w:val="20"/>
        </w:rPr>
        <w:t>f</w:t>
      </w:r>
      <w:r>
        <w:rPr>
          <w:spacing w:val="11"/>
          <w:sz w:val="20"/>
        </w:rPr>
        <w:t xml:space="preserve"> </w:t>
      </w:r>
      <w:r>
        <w:rPr>
          <w:spacing w:val="2"/>
          <w:sz w:val="20"/>
        </w:rPr>
        <w:t>t</w:t>
      </w:r>
      <w:r>
        <w:rPr>
          <w:spacing w:val="-1"/>
          <w:sz w:val="20"/>
        </w:rPr>
        <w:t>h</w:t>
      </w:r>
      <w:r>
        <w:rPr>
          <w:sz w:val="20"/>
        </w:rPr>
        <w:t>e</w:t>
      </w:r>
      <w:r>
        <w:rPr>
          <w:spacing w:val="16"/>
          <w:sz w:val="20"/>
        </w:rPr>
        <w:t xml:space="preserve"> </w:t>
      </w:r>
      <w:r>
        <w:rPr>
          <w:sz w:val="20"/>
        </w:rPr>
        <w:t>c</w:t>
      </w:r>
      <w:r>
        <w:rPr>
          <w:spacing w:val="1"/>
          <w:sz w:val="20"/>
        </w:rPr>
        <w:t>o</w:t>
      </w:r>
      <w:r>
        <w:rPr>
          <w:spacing w:val="-1"/>
          <w:sz w:val="20"/>
        </w:rPr>
        <w:t>n</w:t>
      </w:r>
      <w:r>
        <w:rPr>
          <w:sz w:val="20"/>
        </w:rPr>
        <w:t>c</w:t>
      </w:r>
      <w:r>
        <w:rPr>
          <w:spacing w:val="1"/>
          <w:sz w:val="20"/>
        </w:rPr>
        <w:t>r</w:t>
      </w:r>
      <w:r>
        <w:rPr>
          <w:sz w:val="20"/>
        </w:rPr>
        <w:t>ete</w:t>
      </w:r>
      <w:r>
        <w:rPr>
          <w:spacing w:val="8"/>
          <w:sz w:val="20"/>
        </w:rPr>
        <w:t xml:space="preserve"> </w:t>
      </w:r>
      <w:r>
        <w:rPr>
          <w:spacing w:val="2"/>
          <w:sz w:val="20"/>
        </w:rPr>
        <w:t>s</w:t>
      </w:r>
      <w:r>
        <w:rPr>
          <w:spacing w:val="-1"/>
          <w:sz w:val="20"/>
        </w:rPr>
        <w:t>h</w:t>
      </w:r>
      <w:r>
        <w:rPr>
          <w:sz w:val="20"/>
        </w:rPr>
        <w:t>all</w:t>
      </w:r>
      <w:r>
        <w:rPr>
          <w:spacing w:val="11"/>
          <w:sz w:val="20"/>
        </w:rPr>
        <w:t xml:space="preserve"> </w:t>
      </w:r>
      <w:r>
        <w:rPr>
          <w:spacing w:val="1"/>
          <w:sz w:val="20"/>
        </w:rPr>
        <w:t>b</w:t>
      </w:r>
      <w:r>
        <w:rPr>
          <w:sz w:val="20"/>
        </w:rPr>
        <w:t>e</w:t>
      </w:r>
      <w:r>
        <w:rPr>
          <w:spacing w:val="13"/>
          <w:sz w:val="20"/>
        </w:rPr>
        <w:t xml:space="preserve"> </w:t>
      </w:r>
      <w:r>
        <w:rPr>
          <w:spacing w:val="1"/>
          <w:sz w:val="20"/>
        </w:rPr>
        <w:t>d</w:t>
      </w:r>
      <w:r>
        <w:rPr>
          <w:sz w:val="20"/>
        </w:rPr>
        <w:t>ete</w:t>
      </w:r>
      <w:r>
        <w:rPr>
          <w:spacing w:val="3"/>
          <w:sz w:val="20"/>
        </w:rPr>
        <w:t>r</w:t>
      </w:r>
      <w:r>
        <w:rPr>
          <w:spacing w:val="-1"/>
          <w:sz w:val="20"/>
        </w:rPr>
        <w:t>m</w:t>
      </w:r>
      <w:r>
        <w:rPr>
          <w:sz w:val="20"/>
        </w:rPr>
        <w:t>i</w:t>
      </w:r>
      <w:r>
        <w:rPr>
          <w:spacing w:val="-1"/>
          <w:sz w:val="20"/>
        </w:rPr>
        <w:t>n</w:t>
      </w:r>
      <w:r>
        <w:rPr>
          <w:sz w:val="20"/>
        </w:rPr>
        <w:t>ed</w:t>
      </w:r>
      <w:r>
        <w:rPr>
          <w:spacing w:val="9"/>
          <w:sz w:val="20"/>
        </w:rPr>
        <w:t xml:space="preserve"> </w:t>
      </w:r>
      <w:r>
        <w:rPr>
          <w:sz w:val="20"/>
        </w:rPr>
        <w:t>in</w:t>
      </w:r>
      <w:r>
        <w:rPr>
          <w:spacing w:val="12"/>
          <w:sz w:val="20"/>
        </w:rPr>
        <w:t xml:space="preserve"> </w:t>
      </w:r>
      <w:r>
        <w:rPr>
          <w:spacing w:val="2"/>
          <w:sz w:val="20"/>
        </w:rPr>
        <w:t>t</w:t>
      </w:r>
      <w:r>
        <w:rPr>
          <w:spacing w:val="-1"/>
          <w:sz w:val="20"/>
        </w:rPr>
        <w:t>h</w:t>
      </w:r>
      <w:r>
        <w:rPr>
          <w:sz w:val="20"/>
        </w:rPr>
        <w:t>e</w:t>
      </w:r>
      <w:r>
        <w:rPr>
          <w:spacing w:val="13"/>
          <w:sz w:val="20"/>
        </w:rPr>
        <w:t xml:space="preserve"> </w:t>
      </w:r>
      <w:r>
        <w:rPr>
          <w:sz w:val="20"/>
        </w:rPr>
        <w:t>la</w:t>
      </w:r>
      <w:r>
        <w:rPr>
          <w:spacing w:val="1"/>
          <w:sz w:val="20"/>
        </w:rPr>
        <w:t>bor</w:t>
      </w:r>
      <w:r>
        <w:rPr>
          <w:sz w:val="20"/>
        </w:rPr>
        <w:t>at</w:t>
      </w:r>
      <w:r>
        <w:rPr>
          <w:spacing w:val="1"/>
          <w:sz w:val="20"/>
        </w:rPr>
        <w:t>o</w:t>
      </w:r>
      <w:r>
        <w:rPr>
          <w:spacing w:val="3"/>
          <w:sz w:val="20"/>
        </w:rPr>
        <w:t>r</w:t>
      </w:r>
      <w:r>
        <w:rPr>
          <w:sz w:val="20"/>
        </w:rPr>
        <w:t>y</w:t>
      </w:r>
      <w:r>
        <w:rPr>
          <w:spacing w:val="3"/>
          <w:sz w:val="20"/>
        </w:rPr>
        <w:t xml:space="preserve"> </w:t>
      </w:r>
      <w:r>
        <w:rPr>
          <w:spacing w:val="1"/>
          <w:sz w:val="20"/>
        </w:rPr>
        <w:t>pr</w:t>
      </w:r>
      <w:r>
        <w:rPr>
          <w:sz w:val="20"/>
        </w:rPr>
        <w:t>i</w:t>
      </w:r>
      <w:r>
        <w:rPr>
          <w:spacing w:val="1"/>
          <w:sz w:val="20"/>
        </w:rPr>
        <w:t>o</w:t>
      </w:r>
      <w:r>
        <w:rPr>
          <w:sz w:val="20"/>
        </w:rPr>
        <w:t>r</w:t>
      </w:r>
      <w:r>
        <w:rPr>
          <w:spacing w:val="12"/>
          <w:sz w:val="20"/>
        </w:rPr>
        <w:t xml:space="preserve"> </w:t>
      </w:r>
      <w:r>
        <w:rPr>
          <w:sz w:val="20"/>
        </w:rPr>
        <w:t>to</w:t>
      </w:r>
      <w:r>
        <w:rPr>
          <w:spacing w:val="14"/>
          <w:sz w:val="20"/>
        </w:rPr>
        <w:t xml:space="preserve"> </w:t>
      </w:r>
      <w:r>
        <w:rPr>
          <w:sz w:val="20"/>
        </w:rPr>
        <w:t>a</w:t>
      </w:r>
      <w:r>
        <w:rPr>
          <w:spacing w:val="1"/>
          <w:sz w:val="20"/>
        </w:rPr>
        <w:t>p</w:t>
      </w:r>
      <w:r>
        <w:rPr>
          <w:spacing w:val="-1"/>
          <w:sz w:val="20"/>
        </w:rPr>
        <w:t>p</w:t>
      </w:r>
      <w:r>
        <w:rPr>
          <w:spacing w:val="1"/>
          <w:sz w:val="20"/>
        </w:rPr>
        <w:t>ro</w:t>
      </w:r>
      <w:r>
        <w:rPr>
          <w:spacing w:val="-1"/>
          <w:sz w:val="20"/>
        </w:rPr>
        <w:t>v</w:t>
      </w:r>
      <w:r>
        <w:rPr>
          <w:sz w:val="20"/>
        </w:rPr>
        <w:t>al</w:t>
      </w:r>
      <w:r>
        <w:rPr>
          <w:spacing w:val="8"/>
          <w:sz w:val="20"/>
        </w:rPr>
        <w:t xml:space="preserve"> </w:t>
      </w:r>
      <w:r>
        <w:rPr>
          <w:spacing w:val="1"/>
          <w:sz w:val="20"/>
        </w:rPr>
        <w:t>o</w:t>
      </w:r>
      <w:r>
        <w:rPr>
          <w:sz w:val="20"/>
        </w:rPr>
        <w:t>f</w:t>
      </w:r>
    </w:p>
    <w:p w14:paraId="2D645264" w14:textId="77777777" w:rsidR="00CE5C96" w:rsidRDefault="00CE5C96" w:rsidP="00CE5C96">
      <w:pPr>
        <w:tabs>
          <w:tab w:val="left" w:pos="1380"/>
        </w:tabs>
        <w:spacing w:line="200" w:lineRule="exact"/>
        <w:ind w:left="720" w:right="-20"/>
        <w:rPr>
          <w:sz w:val="20"/>
        </w:rPr>
      </w:pPr>
      <w:r>
        <w:rPr>
          <w:sz w:val="20"/>
        </w:rPr>
        <w:t>t</w:t>
      </w:r>
      <w:r>
        <w:rPr>
          <w:spacing w:val="-1"/>
          <w:sz w:val="20"/>
        </w:rPr>
        <w:t>h</w:t>
      </w:r>
      <w:r>
        <w:rPr>
          <w:sz w:val="20"/>
        </w:rPr>
        <w:t>e</w:t>
      </w:r>
      <w:r>
        <w:rPr>
          <w:spacing w:val="8"/>
          <w:sz w:val="20"/>
        </w:rPr>
        <w:t xml:space="preserve"> </w:t>
      </w:r>
      <w:r>
        <w:rPr>
          <w:spacing w:val="2"/>
          <w:sz w:val="20"/>
        </w:rPr>
        <w:t>SC</w:t>
      </w:r>
      <w:r>
        <w:rPr>
          <w:sz w:val="20"/>
        </w:rPr>
        <w:t>C</w:t>
      </w:r>
      <w:r>
        <w:rPr>
          <w:spacing w:val="8"/>
          <w:sz w:val="20"/>
        </w:rPr>
        <w:t xml:space="preserve"> </w:t>
      </w:r>
      <w:r>
        <w:rPr>
          <w:spacing w:val="-1"/>
          <w:sz w:val="20"/>
        </w:rPr>
        <w:t>m</w:t>
      </w:r>
      <w:r>
        <w:rPr>
          <w:sz w:val="20"/>
        </w:rPr>
        <w:t>i</w:t>
      </w:r>
      <w:r>
        <w:rPr>
          <w:spacing w:val="1"/>
          <w:sz w:val="20"/>
        </w:rPr>
        <w:t>x</w:t>
      </w:r>
      <w:r>
        <w:rPr>
          <w:sz w:val="20"/>
        </w:rPr>
        <w:t>t</w:t>
      </w:r>
      <w:r>
        <w:rPr>
          <w:spacing w:val="-1"/>
          <w:sz w:val="20"/>
        </w:rPr>
        <w:t>u</w:t>
      </w:r>
      <w:r>
        <w:rPr>
          <w:spacing w:val="1"/>
          <w:sz w:val="20"/>
        </w:rPr>
        <w:t>r</w:t>
      </w:r>
      <w:r>
        <w:rPr>
          <w:sz w:val="20"/>
        </w:rPr>
        <w:t>e</w:t>
      </w:r>
      <w:r>
        <w:rPr>
          <w:spacing w:val="7"/>
          <w:sz w:val="20"/>
        </w:rPr>
        <w:t xml:space="preserve"> </w:t>
      </w:r>
      <w:r>
        <w:rPr>
          <w:spacing w:val="-1"/>
          <w:sz w:val="20"/>
        </w:rPr>
        <w:t>u</w:t>
      </w:r>
      <w:r>
        <w:rPr>
          <w:spacing w:val="2"/>
          <w:sz w:val="20"/>
        </w:rPr>
        <w:t>s</w:t>
      </w:r>
      <w:r>
        <w:rPr>
          <w:sz w:val="20"/>
        </w:rPr>
        <w:t>i</w:t>
      </w:r>
      <w:r>
        <w:rPr>
          <w:spacing w:val="1"/>
          <w:sz w:val="20"/>
        </w:rPr>
        <w:t>n</w:t>
      </w:r>
      <w:r>
        <w:rPr>
          <w:sz w:val="20"/>
        </w:rPr>
        <w:t>g</w:t>
      </w:r>
      <w:r>
        <w:rPr>
          <w:spacing w:val="5"/>
          <w:sz w:val="20"/>
        </w:rPr>
        <w:t xml:space="preserve"> </w:t>
      </w:r>
      <w:r>
        <w:rPr>
          <w:sz w:val="20"/>
        </w:rPr>
        <w:t>t</w:t>
      </w:r>
      <w:r>
        <w:rPr>
          <w:spacing w:val="3"/>
          <w:sz w:val="20"/>
        </w:rPr>
        <w:t>e</w:t>
      </w:r>
      <w:r>
        <w:rPr>
          <w:spacing w:val="-1"/>
          <w:sz w:val="20"/>
        </w:rPr>
        <w:t>s</w:t>
      </w:r>
      <w:r>
        <w:rPr>
          <w:sz w:val="20"/>
        </w:rPr>
        <w:t>t</w:t>
      </w:r>
      <w:r>
        <w:rPr>
          <w:spacing w:val="9"/>
          <w:sz w:val="20"/>
        </w:rPr>
        <w:t xml:space="preserve"> </w:t>
      </w:r>
      <w:r>
        <w:rPr>
          <w:spacing w:val="1"/>
          <w:sz w:val="20"/>
        </w:rPr>
        <w:t>m</w:t>
      </w:r>
      <w:r>
        <w:rPr>
          <w:sz w:val="20"/>
        </w:rPr>
        <w:t>et</w:t>
      </w:r>
      <w:r>
        <w:rPr>
          <w:spacing w:val="-1"/>
          <w:sz w:val="20"/>
        </w:rPr>
        <w:t>h</w:t>
      </w:r>
      <w:r>
        <w:rPr>
          <w:spacing w:val="1"/>
          <w:sz w:val="20"/>
        </w:rPr>
        <w:t>o</w:t>
      </w:r>
      <w:r>
        <w:rPr>
          <w:sz w:val="20"/>
        </w:rPr>
        <w:t>d</w:t>
      </w:r>
      <w:r>
        <w:rPr>
          <w:spacing w:val="8"/>
          <w:sz w:val="20"/>
        </w:rPr>
        <w:t xml:space="preserve"> </w:t>
      </w:r>
      <w:r>
        <w:rPr>
          <w:spacing w:val="-2"/>
          <w:sz w:val="20"/>
        </w:rPr>
        <w:t>A</w:t>
      </w:r>
      <w:r>
        <w:rPr>
          <w:sz w:val="20"/>
        </w:rPr>
        <w:t>S</w:t>
      </w:r>
      <w:r>
        <w:rPr>
          <w:spacing w:val="3"/>
          <w:sz w:val="20"/>
        </w:rPr>
        <w:t>T</w:t>
      </w:r>
      <w:r>
        <w:rPr>
          <w:sz w:val="20"/>
        </w:rPr>
        <w:t>M</w:t>
      </w:r>
      <w:r>
        <w:rPr>
          <w:spacing w:val="5"/>
          <w:sz w:val="20"/>
        </w:rPr>
        <w:t xml:space="preserve"> </w:t>
      </w:r>
      <w:r>
        <w:rPr>
          <w:spacing w:val="-1"/>
          <w:sz w:val="20"/>
        </w:rPr>
        <w:t>C</w:t>
      </w:r>
      <w:r>
        <w:rPr>
          <w:spacing w:val="1"/>
          <w:sz w:val="20"/>
        </w:rPr>
        <w:t>1610</w:t>
      </w:r>
      <w:r>
        <w:rPr>
          <w:sz w:val="20"/>
        </w:rPr>
        <w:t>/</w:t>
      </w:r>
      <w:r>
        <w:rPr>
          <w:spacing w:val="-1"/>
          <w:sz w:val="20"/>
        </w:rPr>
        <w:t>C</w:t>
      </w:r>
      <w:r>
        <w:rPr>
          <w:spacing w:val="1"/>
          <w:sz w:val="20"/>
        </w:rPr>
        <w:t>1610</w:t>
      </w:r>
      <w:r>
        <w:rPr>
          <w:spacing w:val="-2"/>
          <w:sz w:val="20"/>
        </w:rPr>
        <w:t>M</w:t>
      </w:r>
      <w:r>
        <w:rPr>
          <w:sz w:val="20"/>
        </w:rPr>
        <w:t xml:space="preserve">. </w:t>
      </w:r>
      <w:r>
        <w:rPr>
          <w:spacing w:val="9"/>
          <w:sz w:val="20"/>
        </w:rPr>
        <w:t xml:space="preserve"> </w:t>
      </w:r>
      <w:r>
        <w:rPr>
          <w:spacing w:val="-2"/>
          <w:sz w:val="20"/>
        </w:rPr>
        <w:t>A</w:t>
      </w:r>
      <w:r>
        <w:rPr>
          <w:sz w:val="20"/>
        </w:rPr>
        <w:t>ll</w:t>
      </w:r>
      <w:r>
        <w:rPr>
          <w:spacing w:val="9"/>
          <w:sz w:val="20"/>
        </w:rPr>
        <w:t xml:space="preserve"> </w:t>
      </w:r>
      <w:r>
        <w:rPr>
          <w:spacing w:val="-1"/>
          <w:sz w:val="20"/>
        </w:rPr>
        <w:t>m</w:t>
      </w:r>
      <w:r>
        <w:rPr>
          <w:spacing w:val="2"/>
          <w:sz w:val="20"/>
        </w:rPr>
        <w:t>i</w:t>
      </w:r>
      <w:r>
        <w:rPr>
          <w:spacing w:val="-1"/>
          <w:sz w:val="20"/>
        </w:rPr>
        <w:t>x</w:t>
      </w:r>
      <w:r>
        <w:rPr>
          <w:spacing w:val="2"/>
          <w:sz w:val="20"/>
        </w:rPr>
        <w:t>t</w:t>
      </w:r>
      <w:r>
        <w:rPr>
          <w:spacing w:val="-1"/>
          <w:sz w:val="20"/>
        </w:rPr>
        <w:t>u</w:t>
      </w:r>
      <w:r>
        <w:rPr>
          <w:spacing w:val="1"/>
          <w:sz w:val="20"/>
        </w:rPr>
        <w:t>r</w:t>
      </w:r>
      <w:r>
        <w:rPr>
          <w:sz w:val="20"/>
        </w:rPr>
        <w:t>es</w:t>
      </w:r>
      <w:r>
        <w:rPr>
          <w:spacing w:val="2"/>
          <w:sz w:val="20"/>
        </w:rPr>
        <w:t xml:space="preserve"> s</w:t>
      </w:r>
      <w:r>
        <w:rPr>
          <w:spacing w:val="-1"/>
          <w:sz w:val="20"/>
        </w:rPr>
        <w:t>h</w:t>
      </w:r>
      <w:r>
        <w:rPr>
          <w:sz w:val="20"/>
        </w:rPr>
        <w:t>all</w:t>
      </w:r>
      <w:r>
        <w:rPr>
          <w:spacing w:val="8"/>
          <w:sz w:val="20"/>
        </w:rPr>
        <w:t xml:space="preserve"> </w:t>
      </w:r>
      <w:r>
        <w:rPr>
          <w:spacing w:val="-1"/>
          <w:sz w:val="20"/>
        </w:rPr>
        <w:t>h</w:t>
      </w:r>
      <w:r>
        <w:rPr>
          <w:spacing w:val="3"/>
          <w:sz w:val="20"/>
        </w:rPr>
        <w:t>a</w:t>
      </w:r>
      <w:r>
        <w:rPr>
          <w:spacing w:val="-1"/>
          <w:sz w:val="20"/>
        </w:rPr>
        <w:t>v</w:t>
      </w:r>
      <w:r>
        <w:rPr>
          <w:sz w:val="20"/>
        </w:rPr>
        <w:t>e</w:t>
      </w:r>
      <w:r>
        <w:rPr>
          <w:spacing w:val="6"/>
          <w:sz w:val="20"/>
        </w:rPr>
        <w:t xml:space="preserve"> </w:t>
      </w:r>
      <w:r>
        <w:rPr>
          <w:sz w:val="20"/>
        </w:rPr>
        <w:t>a</w:t>
      </w:r>
      <w:r>
        <w:rPr>
          <w:spacing w:val="12"/>
          <w:sz w:val="20"/>
        </w:rPr>
        <w:t xml:space="preserve"> </w:t>
      </w:r>
      <w:r>
        <w:rPr>
          <w:spacing w:val="1"/>
          <w:sz w:val="20"/>
        </w:rPr>
        <w:t>m</w:t>
      </w:r>
      <w:r>
        <w:rPr>
          <w:sz w:val="20"/>
        </w:rPr>
        <w:t>a</w:t>
      </w:r>
      <w:r>
        <w:rPr>
          <w:spacing w:val="-1"/>
          <w:sz w:val="20"/>
        </w:rPr>
        <w:t>x</w:t>
      </w:r>
      <w:r>
        <w:rPr>
          <w:spacing w:val="2"/>
          <w:sz w:val="20"/>
        </w:rPr>
        <w:t>i</w:t>
      </w:r>
      <w:r>
        <w:rPr>
          <w:spacing w:val="-1"/>
          <w:sz w:val="20"/>
        </w:rPr>
        <w:t>m</w:t>
      </w:r>
      <w:r>
        <w:rPr>
          <w:spacing w:val="1"/>
          <w:sz w:val="20"/>
        </w:rPr>
        <w:t>um</w:t>
      </w:r>
    </w:p>
    <w:p w14:paraId="7CB9A316" w14:textId="77777777" w:rsidR="00CE5C96" w:rsidRDefault="00CE5C96" w:rsidP="00CE5C96">
      <w:pPr>
        <w:tabs>
          <w:tab w:val="left" w:pos="1380"/>
        </w:tabs>
        <w:spacing w:line="200" w:lineRule="exact"/>
        <w:ind w:left="720" w:right="-20"/>
        <w:rPr>
          <w:sz w:val="20"/>
        </w:rPr>
      </w:pPr>
      <w:r>
        <w:rPr>
          <w:spacing w:val="-1"/>
          <w:sz w:val="20"/>
        </w:rPr>
        <w:t>s</w:t>
      </w:r>
      <w:r>
        <w:rPr>
          <w:sz w:val="20"/>
        </w:rPr>
        <w:t>tatic</w:t>
      </w:r>
      <w:r>
        <w:rPr>
          <w:spacing w:val="-3"/>
          <w:sz w:val="20"/>
        </w:rPr>
        <w:t xml:space="preserve"> </w:t>
      </w:r>
      <w:r>
        <w:rPr>
          <w:spacing w:val="-1"/>
          <w:sz w:val="20"/>
        </w:rPr>
        <w:t>s</w:t>
      </w:r>
      <w:r>
        <w:rPr>
          <w:spacing w:val="3"/>
          <w:sz w:val="20"/>
        </w:rPr>
        <w:t>e</w:t>
      </w:r>
      <w:r>
        <w:rPr>
          <w:spacing w:val="-1"/>
          <w:sz w:val="20"/>
        </w:rPr>
        <w:t>g</w:t>
      </w:r>
      <w:r>
        <w:rPr>
          <w:spacing w:val="1"/>
          <w:sz w:val="20"/>
        </w:rPr>
        <w:t>r</w:t>
      </w:r>
      <w:r>
        <w:rPr>
          <w:sz w:val="20"/>
        </w:rPr>
        <w:t>e</w:t>
      </w:r>
      <w:r>
        <w:rPr>
          <w:spacing w:val="-1"/>
          <w:sz w:val="20"/>
        </w:rPr>
        <w:t>g</w:t>
      </w:r>
      <w:r>
        <w:rPr>
          <w:sz w:val="20"/>
        </w:rPr>
        <w:t>a</w:t>
      </w:r>
      <w:r>
        <w:rPr>
          <w:spacing w:val="2"/>
          <w:sz w:val="20"/>
        </w:rPr>
        <w:t>t</w:t>
      </w:r>
      <w:r>
        <w:rPr>
          <w:sz w:val="20"/>
        </w:rPr>
        <w:t>i</w:t>
      </w:r>
      <w:r>
        <w:rPr>
          <w:spacing w:val="1"/>
          <w:sz w:val="20"/>
        </w:rPr>
        <w:t>o</w:t>
      </w:r>
      <w:r>
        <w:rPr>
          <w:sz w:val="20"/>
        </w:rPr>
        <w:t>n</w:t>
      </w:r>
      <w:r>
        <w:rPr>
          <w:spacing w:val="-10"/>
          <w:sz w:val="20"/>
        </w:rPr>
        <w:t xml:space="preserve"> </w:t>
      </w:r>
      <w:r>
        <w:rPr>
          <w:spacing w:val="1"/>
          <w:sz w:val="20"/>
        </w:rPr>
        <w:t>(</w:t>
      </w:r>
      <w:r>
        <w:rPr>
          <w:spacing w:val="-1"/>
          <w:sz w:val="20"/>
        </w:rPr>
        <w:t>s</w:t>
      </w:r>
      <w:r>
        <w:rPr>
          <w:spacing w:val="3"/>
          <w:sz w:val="20"/>
        </w:rPr>
        <w:t>e</w:t>
      </w:r>
      <w:r>
        <w:rPr>
          <w:spacing w:val="-1"/>
          <w:sz w:val="20"/>
        </w:rPr>
        <w:t>g</w:t>
      </w:r>
      <w:r>
        <w:rPr>
          <w:spacing w:val="1"/>
          <w:sz w:val="20"/>
        </w:rPr>
        <w:t>r</w:t>
      </w:r>
      <w:r>
        <w:rPr>
          <w:sz w:val="20"/>
        </w:rPr>
        <w:t>e</w:t>
      </w:r>
      <w:r>
        <w:rPr>
          <w:spacing w:val="-1"/>
          <w:sz w:val="20"/>
        </w:rPr>
        <w:t>g</w:t>
      </w:r>
      <w:r>
        <w:rPr>
          <w:sz w:val="20"/>
        </w:rPr>
        <w:t>ati</w:t>
      </w:r>
      <w:r>
        <w:rPr>
          <w:spacing w:val="4"/>
          <w:sz w:val="20"/>
        </w:rPr>
        <w:t>o</w:t>
      </w:r>
      <w:r>
        <w:rPr>
          <w:sz w:val="20"/>
        </w:rPr>
        <w:t>n</w:t>
      </w:r>
      <w:r>
        <w:rPr>
          <w:spacing w:val="-8"/>
          <w:sz w:val="20"/>
        </w:rPr>
        <w:t xml:space="preserve"> </w:t>
      </w:r>
      <w:r>
        <w:rPr>
          <w:spacing w:val="-2"/>
          <w:sz w:val="20"/>
        </w:rPr>
        <w:t>f</w:t>
      </w:r>
      <w:r>
        <w:rPr>
          <w:sz w:val="20"/>
        </w:rPr>
        <w:t>act</w:t>
      </w:r>
      <w:r>
        <w:rPr>
          <w:spacing w:val="1"/>
          <w:sz w:val="20"/>
        </w:rPr>
        <w:t>or</w:t>
      </w:r>
      <w:r>
        <w:rPr>
          <w:sz w:val="20"/>
        </w:rPr>
        <w:t>)</w:t>
      </w:r>
      <w:r>
        <w:rPr>
          <w:spacing w:val="-4"/>
          <w:sz w:val="20"/>
        </w:rPr>
        <w:t xml:space="preserve"> </w:t>
      </w:r>
      <w:r>
        <w:rPr>
          <w:spacing w:val="1"/>
          <w:sz w:val="20"/>
        </w:rPr>
        <w:t>o</w:t>
      </w:r>
      <w:r>
        <w:rPr>
          <w:sz w:val="20"/>
        </w:rPr>
        <w:t>f</w:t>
      </w:r>
      <w:r>
        <w:rPr>
          <w:spacing w:val="-3"/>
          <w:sz w:val="20"/>
        </w:rPr>
        <w:t xml:space="preserve"> </w:t>
      </w:r>
      <w:r>
        <w:rPr>
          <w:spacing w:val="1"/>
          <w:sz w:val="20"/>
        </w:rPr>
        <w:t>15</w:t>
      </w:r>
      <w:r>
        <w:rPr>
          <w:sz w:val="20"/>
        </w:rPr>
        <w:t>%.</w:t>
      </w:r>
    </w:p>
    <w:p w14:paraId="78B27E3F" w14:textId="77777777" w:rsidR="00CE5C96" w:rsidRDefault="00CE5C96" w:rsidP="00CE5C96">
      <w:pPr>
        <w:tabs>
          <w:tab w:val="left" w:pos="1380"/>
        </w:tabs>
        <w:spacing w:line="200" w:lineRule="exact"/>
        <w:ind w:left="720" w:right="-20"/>
        <w:rPr>
          <w:spacing w:val="1"/>
          <w:sz w:val="20"/>
        </w:rPr>
      </w:pPr>
    </w:p>
    <w:p w14:paraId="72A22F72" w14:textId="77777777" w:rsidR="00CE5C96" w:rsidRDefault="00CE5C96" w:rsidP="00CE5C96">
      <w:pPr>
        <w:tabs>
          <w:tab w:val="left" w:pos="1380"/>
        </w:tabs>
        <w:spacing w:line="200" w:lineRule="exact"/>
        <w:ind w:left="720" w:right="-20"/>
        <w:rPr>
          <w:sz w:val="20"/>
        </w:rPr>
      </w:pPr>
      <w:r>
        <w:rPr>
          <w:spacing w:val="1"/>
          <w:sz w:val="20"/>
        </w:rPr>
        <w:t>M</w:t>
      </w:r>
      <w:r>
        <w:rPr>
          <w:sz w:val="20"/>
        </w:rPr>
        <w:t>a</w:t>
      </w:r>
      <w:r>
        <w:rPr>
          <w:spacing w:val="-1"/>
          <w:sz w:val="20"/>
        </w:rPr>
        <w:t>x</w:t>
      </w:r>
      <w:r>
        <w:rPr>
          <w:spacing w:val="2"/>
          <w:sz w:val="20"/>
        </w:rPr>
        <w:t>i</w:t>
      </w:r>
      <w:r>
        <w:rPr>
          <w:spacing w:val="-1"/>
          <w:sz w:val="20"/>
        </w:rPr>
        <w:t>m</w:t>
      </w:r>
      <w:r>
        <w:rPr>
          <w:spacing w:val="1"/>
          <w:sz w:val="20"/>
        </w:rPr>
        <w:t>u</w:t>
      </w:r>
      <w:r>
        <w:rPr>
          <w:sz w:val="20"/>
        </w:rPr>
        <w:t>m</w:t>
      </w:r>
      <w:r>
        <w:rPr>
          <w:spacing w:val="5"/>
          <w:sz w:val="20"/>
        </w:rPr>
        <w:t xml:space="preserve"> </w:t>
      </w:r>
      <w:r>
        <w:rPr>
          <w:sz w:val="20"/>
        </w:rPr>
        <w:t>N</w:t>
      </w:r>
      <w:r>
        <w:rPr>
          <w:spacing w:val="4"/>
          <w:sz w:val="20"/>
        </w:rPr>
        <w:t>o</w:t>
      </w:r>
      <w:r>
        <w:rPr>
          <w:spacing w:val="-4"/>
          <w:sz w:val="20"/>
        </w:rPr>
        <w:t>m</w:t>
      </w:r>
      <w:r>
        <w:rPr>
          <w:spacing w:val="2"/>
          <w:sz w:val="20"/>
        </w:rPr>
        <w:t>i</w:t>
      </w:r>
      <w:r>
        <w:rPr>
          <w:spacing w:val="-1"/>
          <w:sz w:val="20"/>
        </w:rPr>
        <w:t>n</w:t>
      </w:r>
      <w:r>
        <w:rPr>
          <w:sz w:val="20"/>
        </w:rPr>
        <w:t>al</w:t>
      </w:r>
      <w:r>
        <w:rPr>
          <w:spacing w:val="5"/>
          <w:sz w:val="20"/>
        </w:rPr>
        <w:t xml:space="preserve"> </w:t>
      </w:r>
      <w:r>
        <w:rPr>
          <w:spacing w:val="2"/>
          <w:sz w:val="20"/>
        </w:rPr>
        <w:t>S</w:t>
      </w:r>
      <w:r>
        <w:rPr>
          <w:sz w:val="20"/>
        </w:rPr>
        <w:t>ize</w:t>
      </w:r>
      <w:r>
        <w:rPr>
          <w:spacing w:val="10"/>
          <w:sz w:val="20"/>
        </w:rPr>
        <w:t xml:space="preserve"> </w:t>
      </w:r>
      <w:r>
        <w:rPr>
          <w:spacing w:val="1"/>
          <w:sz w:val="20"/>
        </w:rPr>
        <w:t>o</w:t>
      </w:r>
      <w:r>
        <w:rPr>
          <w:sz w:val="20"/>
        </w:rPr>
        <w:t>f</w:t>
      </w:r>
      <w:r>
        <w:rPr>
          <w:spacing w:val="11"/>
          <w:sz w:val="20"/>
        </w:rPr>
        <w:t xml:space="preserve"> </w:t>
      </w:r>
      <w:r>
        <w:rPr>
          <w:spacing w:val="2"/>
          <w:sz w:val="20"/>
        </w:rPr>
        <w:t>C</w:t>
      </w:r>
      <w:r>
        <w:rPr>
          <w:spacing w:val="1"/>
          <w:sz w:val="20"/>
        </w:rPr>
        <w:t>o</w:t>
      </w:r>
      <w:r>
        <w:rPr>
          <w:sz w:val="20"/>
        </w:rPr>
        <w:t>a</w:t>
      </w:r>
      <w:r>
        <w:rPr>
          <w:spacing w:val="1"/>
          <w:sz w:val="20"/>
        </w:rPr>
        <w:t>r</w:t>
      </w:r>
      <w:r>
        <w:rPr>
          <w:spacing w:val="-1"/>
          <w:sz w:val="20"/>
        </w:rPr>
        <w:t>s</w:t>
      </w:r>
      <w:r>
        <w:rPr>
          <w:sz w:val="20"/>
        </w:rPr>
        <w:t>e</w:t>
      </w:r>
      <w:r>
        <w:rPr>
          <w:spacing w:val="7"/>
          <w:sz w:val="20"/>
        </w:rPr>
        <w:t xml:space="preserve"> </w:t>
      </w:r>
      <w:r>
        <w:rPr>
          <w:sz w:val="20"/>
        </w:rPr>
        <w:t>A</w:t>
      </w:r>
      <w:r>
        <w:rPr>
          <w:spacing w:val="-1"/>
          <w:sz w:val="20"/>
        </w:rPr>
        <w:t>gg</w:t>
      </w:r>
      <w:r>
        <w:rPr>
          <w:spacing w:val="1"/>
          <w:sz w:val="20"/>
        </w:rPr>
        <w:t>r</w:t>
      </w:r>
      <w:r>
        <w:rPr>
          <w:spacing w:val="3"/>
          <w:sz w:val="20"/>
        </w:rPr>
        <w:t>e</w:t>
      </w:r>
      <w:r>
        <w:rPr>
          <w:spacing w:val="-1"/>
          <w:sz w:val="20"/>
        </w:rPr>
        <w:t>g</w:t>
      </w:r>
      <w:r>
        <w:rPr>
          <w:sz w:val="20"/>
        </w:rPr>
        <w:t xml:space="preserve">ate: </w:t>
      </w:r>
      <w:r>
        <w:rPr>
          <w:spacing w:val="16"/>
          <w:sz w:val="20"/>
        </w:rPr>
        <w:t xml:space="preserve"> </w:t>
      </w:r>
      <w:r>
        <w:rPr>
          <w:sz w:val="20"/>
        </w:rPr>
        <w:t>N</w:t>
      </w:r>
      <w:r>
        <w:rPr>
          <w:spacing w:val="1"/>
          <w:sz w:val="20"/>
        </w:rPr>
        <w:t>o</w:t>
      </w:r>
      <w:r>
        <w:rPr>
          <w:sz w:val="20"/>
        </w:rPr>
        <w:t>t</w:t>
      </w:r>
      <w:r>
        <w:rPr>
          <w:spacing w:val="12"/>
          <w:sz w:val="20"/>
        </w:rPr>
        <w:t xml:space="preserve"> </w:t>
      </w:r>
      <w:r>
        <w:rPr>
          <w:sz w:val="20"/>
        </w:rPr>
        <w:t>la</w:t>
      </w:r>
      <w:r>
        <w:rPr>
          <w:spacing w:val="1"/>
          <w:sz w:val="20"/>
        </w:rPr>
        <w:t>r</w:t>
      </w:r>
      <w:r>
        <w:rPr>
          <w:spacing w:val="-1"/>
          <w:sz w:val="20"/>
        </w:rPr>
        <w:t>g</w:t>
      </w:r>
      <w:r>
        <w:rPr>
          <w:sz w:val="20"/>
        </w:rPr>
        <w:t>er</w:t>
      </w:r>
      <w:r>
        <w:rPr>
          <w:spacing w:val="8"/>
          <w:sz w:val="20"/>
        </w:rPr>
        <w:t xml:space="preserve"> </w:t>
      </w:r>
      <w:r>
        <w:rPr>
          <w:spacing w:val="2"/>
          <w:sz w:val="20"/>
        </w:rPr>
        <w:t>t</w:t>
      </w:r>
      <w:r>
        <w:rPr>
          <w:spacing w:val="-1"/>
          <w:sz w:val="20"/>
        </w:rPr>
        <w:t>h</w:t>
      </w:r>
      <w:r>
        <w:rPr>
          <w:sz w:val="20"/>
        </w:rPr>
        <w:t>an</w:t>
      </w:r>
      <w:r>
        <w:rPr>
          <w:spacing w:val="11"/>
          <w:sz w:val="20"/>
        </w:rPr>
        <w:t xml:space="preserve"> </w:t>
      </w:r>
      <w:r>
        <w:rPr>
          <w:sz w:val="20"/>
        </w:rPr>
        <w:t>¾</w:t>
      </w:r>
      <w:r>
        <w:rPr>
          <w:spacing w:val="10"/>
          <w:sz w:val="20"/>
        </w:rPr>
        <w:t xml:space="preserve"> </w:t>
      </w:r>
      <w:r>
        <w:rPr>
          <w:spacing w:val="1"/>
          <w:sz w:val="20"/>
        </w:rPr>
        <w:t>o</w:t>
      </w:r>
      <w:r>
        <w:rPr>
          <w:sz w:val="20"/>
        </w:rPr>
        <w:t>f</w:t>
      </w:r>
      <w:r>
        <w:rPr>
          <w:spacing w:val="11"/>
          <w:sz w:val="20"/>
        </w:rPr>
        <w:t xml:space="preserve"> </w:t>
      </w:r>
      <w:r>
        <w:rPr>
          <w:sz w:val="20"/>
        </w:rPr>
        <w:t>t</w:t>
      </w:r>
      <w:r>
        <w:rPr>
          <w:spacing w:val="-1"/>
          <w:sz w:val="20"/>
        </w:rPr>
        <w:t>h</w:t>
      </w:r>
      <w:r>
        <w:rPr>
          <w:sz w:val="20"/>
        </w:rPr>
        <w:t>e</w:t>
      </w:r>
      <w:r>
        <w:rPr>
          <w:spacing w:val="13"/>
          <w:sz w:val="20"/>
        </w:rPr>
        <w:t xml:space="preserve"> </w:t>
      </w:r>
      <w:r>
        <w:rPr>
          <w:spacing w:val="-1"/>
          <w:sz w:val="20"/>
        </w:rPr>
        <w:t>m</w:t>
      </w:r>
      <w:r>
        <w:rPr>
          <w:spacing w:val="2"/>
          <w:sz w:val="20"/>
        </w:rPr>
        <w:t>i</w:t>
      </w:r>
      <w:r>
        <w:rPr>
          <w:spacing w:val="-1"/>
          <w:sz w:val="20"/>
        </w:rPr>
        <w:t>n</w:t>
      </w:r>
      <w:r>
        <w:rPr>
          <w:spacing w:val="2"/>
          <w:sz w:val="20"/>
        </w:rPr>
        <w:t>i</w:t>
      </w:r>
      <w:r>
        <w:rPr>
          <w:spacing w:val="-1"/>
          <w:sz w:val="20"/>
        </w:rPr>
        <w:t>m</w:t>
      </w:r>
      <w:r>
        <w:rPr>
          <w:spacing w:val="4"/>
          <w:sz w:val="20"/>
        </w:rPr>
        <w:t>u</w:t>
      </w:r>
      <w:r>
        <w:rPr>
          <w:sz w:val="20"/>
        </w:rPr>
        <w:t>m</w:t>
      </w:r>
      <w:r>
        <w:rPr>
          <w:spacing w:val="3"/>
          <w:sz w:val="20"/>
        </w:rPr>
        <w:t xml:space="preserve"> </w:t>
      </w:r>
      <w:r>
        <w:rPr>
          <w:sz w:val="20"/>
        </w:rPr>
        <w:t>clear</w:t>
      </w:r>
      <w:r>
        <w:rPr>
          <w:spacing w:val="12"/>
          <w:sz w:val="20"/>
        </w:rPr>
        <w:t xml:space="preserve"> </w:t>
      </w:r>
      <w:r>
        <w:rPr>
          <w:spacing w:val="1"/>
          <w:sz w:val="20"/>
        </w:rPr>
        <w:t>d</w:t>
      </w:r>
      <w:r>
        <w:rPr>
          <w:sz w:val="20"/>
        </w:rPr>
        <w:t>i</w:t>
      </w:r>
      <w:r>
        <w:rPr>
          <w:spacing w:val="-1"/>
          <w:sz w:val="20"/>
        </w:rPr>
        <w:t>s</w:t>
      </w:r>
      <w:r>
        <w:rPr>
          <w:sz w:val="20"/>
        </w:rPr>
        <w:t>ta</w:t>
      </w:r>
      <w:r>
        <w:rPr>
          <w:spacing w:val="-1"/>
          <w:sz w:val="20"/>
        </w:rPr>
        <w:t>n</w:t>
      </w:r>
      <w:r>
        <w:rPr>
          <w:sz w:val="20"/>
        </w:rPr>
        <w:t>ce</w:t>
      </w:r>
    </w:p>
    <w:p w14:paraId="53030C4B" w14:textId="77777777" w:rsidR="00CE5C96" w:rsidRDefault="00CE5C96" w:rsidP="00CE5C96">
      <w:pPr>
        <w:tabs>
          <w:tab w:val="left" w:pos="1380"/>
        </w:tabs>
        <w:spacing w:line="200" w:lineRule="exact"/>
        <w:ind w:left="720" w:right="-20"/>
        <w:rPr>
          <w:sz w:val="20"/>
        </w:rPr>
      </w:pPr>
      <w:r>
        <w:rPr>
          <w:spacing w:val="1"/>
          <w:sz w:val="20"/>
        </w:rPr>
        <w:t>b</w:t>
      </w:r>
      <w:r>
        <w:rPr>
          <w:sz w:val="20"/>
        </w:rPr>
        <w:t>e</w:t>
      </w:r>
      <w:r>
        <w:rPr>
          <w:spacing w:val="2"/>
          <w:sz w:val="20"/>
        </w:rPr>
        <w:t>t</w:t>
      </w:r>
      <w:r>
        <w:rPr>
          <w:spacing w:val="-5"/>
          <w:sz w:val="20"/>
        </w:rPr>
        <w:t>w</w:t>
      </w:r>
      <w:r>
        <w:rPr>
          <w:sz w:val="20"/>
        </w:rPr>
        <w:t>e</w:t>
      </w:r>
      <w:r>
        <w:rPr>
          <w:spacing w:val="3"/>
          <w:sz w:val="20"/>
        </w:rPr>
        <w:t>e</w:t>
      </w:r>
      <w:r>
        <w:rPr>
          <w:sz w:val="20"/>
        </w:rPr>
        <w:t>n</w:t>
      </w:r>
      <w:r>
        <w:rPr>
          <w:spacing w:val="-8"/>
          <w:sz w:val="20"/>
        </w:rPr>
        <w:t xml:space="preserve"> </w:t>
      </w:r>
      <w:r>
        <w:rPr>
          <w:spacing w:val="1"/>
          <w:sz w:val="20"/>
        </w:rPr>
        <w:t>r</w:t>
      </w:r>
      <w:r>
        <w:rPr>
          <w:sz w:val="20"/>
        </w:rPr>
        <w:t>ei</w:t>
      </w:r>
      <w:r>
        <w:rPr>
          <w:spacing w:val="1"/>
          <w:sz w:val="20"/>
        </w:rPr>
        <w:t>n</w:t>
      </w:r>
      <w:r>
        <w:rPr>
          <w:spacing w:val="-2"/>
          <w:sz w:val="20"/>
        </w:rPr>
        <w:t>f</w:t>
      </w:r>
      <w:r>
        <w:rPr>
          <w:spacing w:val="1"/>
          <w:sz w:val="20"/>
        </w:rPr>
        <w:t>or</w:t>
      </w:r>
      <w:r>
        <w:rPr>
          <w:sz w:val="20"/>
        </w:rPr>
        <w:t>ci</w:t>
      </w:r>
      <w:r>
        <w:rPr>
          <w:spacing w:val="1"/>
          <w:sz w:val="20"/>
        </w:rPr>
        <w:t>n</w:t>
      </w:r>
      <w:r>
        <w:rPr>
          <w:sz w:val="20"/>
        </w:rPr>
        <w:t>g</w:t>
      </w:r>
      <w:r>
        <w:rPr>
          <w:spacing w:val="-10"/>
          <w:sz w:val="20"/>
        </w:rPr>
        <w:t xml:space="preserve"> </w:t>
      </w:r>
      <w:r>
        <w:rPr>
          <w:spacing w:val="1"/>
          <w:sz w:val="20"/>
        </w:rPr>
        <w:t>b</w:t>
      </w:r>
      <w:r>
        <w:rPr>
          <w:sz w:val="20"/>
        </w:rPr>
        <w:t>a</w:t>
      </w:r>
      <w:r>
        <w:rPr>
          <w:spacing w:val="1"/>
          <w:sz w:val="20"/>
        </w:rPr>
        <w:t>r</w:t>
      </w:r>
      <w:r>
        <w:rPr>
          <w:sz w:val="20"/>
        </w:rPr>
        <w:t>s</w:t>
      </w:r>
      <w:r>
        <w:rPr>
          <w:spacing w:val="-3"/>
          <w:sz w:val="20"/>
        </w:rPr>
        <w:t xml:space="preserve"> </w:t>
      </w:r>
      <w:r>
        <w:rPr>
          <w:spacing w:val="1"/>
          <w:sz w:val="20"/>
        </w:rPr>
        <w:t>o</w:t>
      </w:r>
      <w:r>
        <w:rPr>
          <w:sz w:val="20"/>
        </w:rPr>
        <w:t>r</w:t>
      </w:r>
      <w:r>
        <w:rPr>
          <w:spacing w:val="-1"/>
          <w:sz w:val="20"/>
        </w:rPr>
        <w:t xml:space="preserve"> </w:t>
      </w:r>
      <w:r>
        <w:rPr>
          <w:spacing w:val="1"/>
          <w:sz w:val="20"/>
        </w:rPr>
        <w:t>b</w:t>
      </w:r>
      <w:r>
        <w:rPr>
          <w:spacing w:val="-2"/>
          <w:sz w:val="20"/>
        </w:rPr>
        <w:t>e</w:t>
      </w:r>
      <w:r>
        <w:rPr>
          <w:spacing w:val="2"/>
          <w:sz w:val="20"/>
        </w:rPr>
        <w:t>t</w:t>
      </w:r>
      <w:r>
        <w:rPr>
          <w:spacing w:val="-5"/>
          <w:sz w:val="20"/>
        </w:rPr>
        <w:t>w</w:t>
      </w:r>
      <w:r>
        <w:rPr>
          <w:sz w:val="20"/>
        </w:rPr>
        <w:t>e</w:t>
      </w:r>
      <w:r>
        <w:rPr>
          <w:spacing w:val="3"/>
          <w:sz w:val="20"/>
        </w:rPr>
        <w:t>e</w:t>
      </w:r>
      <w:r>
        <w:rPr>
          <w:sz w:val="20"/>
        </w:rPr>
        <w:t>n</w:t>
      </w:r>
      <w:r>
        <w:rPr>
          <w:spacing w:val="-8"/>
          <w:sz w:val="20"/>
        </w:rPr>
        <w:t xml:space="preserve"> </w:t>
      </w:r>
      <w:r>
        <w:rPr>
          <w:spacing w:val="1"/>
          <w:sz w:val="20"/>
        </w:rPr>
        <w:t>b</w:t>
      </w:r>
      <w:r>
        <w:rPr>
          <w:sz w:val="20"/>
        </w:rPr>
        <w:t>a</w:t>
      </w:r>
      <w:r>
        <w:rPr>
          <w:spacing w:val="1"/>
          <w:sz w:val="20"/>
        </w:rPr>
        <w:t>r</w:t>
      </w:r>
      <w:r>
        <w:rPr>
          <w:sz w:val="20"/>
        </w:rPr>
        <w:t>s</w:t>
      </w:r>
      <w:r>
        <w:rPr>
          <w:spacing w:val="-3"/>
          <w:sz w:val="20"/>
        </w:rPr>
        <w:t xml:space="preserve"> </w:t>
      </w:r>
      <w:r>
        <w:rPr>
          <w:sz w:val="20"/>
        </w:rPr>
        <w:t>a</w:t>
      </w:r>
      <w:r>
        <w:rPr>
          <w:spacing w:val="-1"/>
          <w:sz w:val="20"/>
        </w:rPr>
        <w:t>n</w:t>
      </w:r>
      <w:r>
        <w:rPr>
          <w:sz w:val="20"/>
        </w:rPr>
        <w:t>d</w:t>
      </w:r>
      <w:r>
        <w:rPr>
          <w:spacing w:val="-1"/>
          <w:sz w:val="20"/>
        </w:rPr>
        <w:t xml:space="preserve"> </w:t>
      </w:r>
      <w:r>
        <w:rPr>
          <w:spacing w:val="-2"/>
          <w:sz w:val="20"/>
        </w:rPr>
        <w:t>f</w:t>
      </w:r>
      <w:r>
        <w:rPr>
          <w:spacing w:val="1"/>
          <w:sz w:val="20"/>
        </w:rPr>
        <w:t>o</w:t>
      </w:r>
      <w:r>
        <w:rPr>
          <w:spacing w:val="3"/>
          <w:sz w:val="20"/>
        </w:rPr>
        <w:t>r</w:t>
      </w:r>
      <w:r>
        <w:rPr>
          <w:spacing w:val="-1"/>
          <w:sz w:val="20"/>
        </w:rPr>
        <w:t>ms</w:t>
      </w:r>
      <w:r>
        <w:rPr>
          <w:sz w:val="20"/>
        </w:rPr>
        <w:t>,</w:t>
      </w:r>
      <w:r>
        <w:rPr>
          <w:spacing w:val="-2"/>
          <w:sz w:val="20"/>
        </w:rPr>
        <w:t xml:space="preserve"> w</w:t>
      </w:r>
      <w:r>
        <w:rPr>
          <w:spacing w:val="1"/>
          <w:sz w:val="20"/>
        </w:rPr>
        <w:t>h</w:t>
      </w:r>
      <w:r>
        <w:rPr>
          <w:sz w:val="20"/>
        </w:rPr>
        <w:t>ic</w:t>
      </w:r>
      <w:r>
        <w:rPr>
          <w:spacing w:val="-1"/>
          <w:sz w:val="20"/>
        </w:rPr>
        <w:t>h</w:t>
      </w:r>
      <w:r>
        <w:rPr>
          <w:spacing w:val="3"/>
          <w:sz w:val="20"/>
        </w:rPr>
        <w:t>e</w:t>
      </w:r>
      <w:r>
        <w:rPr>
          <w:spacing w:val="-1"/>
          <w:sz w:val="20"/>
        </w:rPr>
        <w:t>v</w:t>
      </w:r>
      <w:r>
        <w:rPr>
          <w:sz w:val="20"/>
        </w:rPr>
        <w:t>er</w:t>
      </w:r>
      <w:r>
        <w:rPr>
          <w:spacing w:val="-7"/>
          <w:sz w:val="20"/>
        </w:rPr>
        <w:t xml:space="preserve"> </w:t>
      </w:r>
      <w:r>
        <w:rPr>
          <w:sz w:val="20"/>
        </w:rPr>
        <w:t>is</w:t>
      </w:r>
      <w:r>
        <w:rPr>
          <w:spacing w:val="-1"/>
          <w:sz w:val="20"/>
        </w:rPr>
        <w:t xml:space="preserve"> </w:t>
      </w:r>
      <w:r>
        <w:rPr>
          <w:sz w:val="20"/>
        </w:rPr>
        <w:t>t</w:t>
      </w:r>
      <w:r>
        <w:rPr>
          <w:spacing w:val="-1"/>
          <w:sz w:val="20"/>
        </w:rPr>
        <w:t>h</w:t>
      </w:r>
      <w:r>
        <w:rPr>
          <w:sz w:val="20"/>
        </w:rPr>
        <w:t>e</w:t>
      </w:r>
      <w:r>
        <w:rPr>
          <w:spacing w:val="-1"/>
          <w:sz w:val="20"/>
        </w:rPr>
        <w:t xml:space="preserve"> </w:t>
      </w:r>
      <w:r>
        <w:rPr>
          <w:sz w:val="20"/>
        </w:rPr>
        <w:t>le</w:t>
      </w:r>
      <w:r>
        <w:rPr>
          <w:spacing w:val="3"/>
          <w:sz w:val="20"/>
        </w:rPr>
        <w:t>a</w:t>
      </w:r>
      <w:r>
        <w:rPr>
          <w:spacing w:val="-1"/>
          <w:sz w:val="20"/>
        </w:rPr>
        <w:t>s</w:t>
      </w:r>
      <w:r>
        <w:rPr>
          <w:sz w:val="20"/>
        </w:rPr>
        <w:t>t.</w:t>
      </w:r>
    </w:p>
    <w:p w14:paraId="36FB7808" w14:textId="77777777" w:rsidR="00CE5C96" w:rsidRDefault="00CE5C96" w:rsidP="00CE5C96">
      <w:pPr>
        <w:tabs>
          <w:tab w:val="left" w:pos="1380"/>
        </w:tabs>
        <w:spacing w:line="200" w:lineRule="exact"/>
        <w:ind w:left="720" w:right="-20"/>
        <w:rPr>
          <w:sz w:val="20"/>
        </w:rPr>
      </w:pPr>
    </w:p>
    <w:p w14:paraId="68389C20" w14:textId="77777777" w:rsidR="00CE5C96" w:rsidRDefault="00CE5C96" w:rsidP="00CE5C96">
      <w:pPr>
        <w:tabs>
          <w:tab w:val="left" w:pos="1380"/>
        </w:tabs>
        <w:spacing w:line="200" w:lineRule="exact"/>
        <w:ind w:left="720" w:right="-20"/>
        <w:rPr>
          <w:sz w:val="20"/>
        </w:rPr>
      </w:pPr>
      <w:r>
        <w:rPr>
          <w:sz w:val="20"/>
        </w:rPr>
        <w:t>F</w:t>
      </w:r>
      <w:r>
        <w:rPr>
          <w:spacing w:val="-1"/>
          <w:sz w:val="20"/>
        </w:rPr>
        <w:t>u</w:t>
      </w:r>
      <w:r>
        <w:rPr>
          <w:spacing w:val="1"/>
          <w:sz w:val="20"/>
        </w:rPr>
        <w:t>rn</w:t>
      </w:r>
      <w:r>
        <w:rPr>
          <w:sz w:val="20"/>
        </w:rPr>
        <w:t>i</w:t>
      </w:r>
      <w:r>
        <w:rPr>
          <w:spacing w:val="2"/>
          <w:sz w:val="20"/>
        </w:rPr>
        <w:t>s</w:t>
      </w:r>
      <w:r>
        <w:rPr>
          <w:sz w:val="20"/>
        </w:rPr>
        <w:t>h</w:t>
      </w:r>
      <w:r>
        <w:rPr>
          <w:spacing w:val="-2"/>
          <w:sz w:val="20"/>
        </w:rPr>
        <w:t xml:space="preserve"> </w:t>
      </w:r>
      <w:r>
        <w:rPr>
          <w:sz w:val="20"/>
        </w:rPr>
        <w:t>to</w:t>
      </w:r>
      <w:r>
        <w:rPr>
          <w:spacing w:val="4"/>
          <w:sz w:val="20"/>
        </w:rPr>
        <w:t xml:space="preserve"> </w:t>
      </w:r>
      <w:r>
        <w:rPr>
          <w:sz w:val="20"/>
        </w:rPr>
        <w:t>t</w:t>
      </w:r>
      <w:r>
        <w:rPr>
          <w:spacing w:val="-1"/>
          <w:sz w:val="20"/>
        </w:rPr>
        <w:t>h</w:t>
      </w:r>
      <w:r>
        <w:rPr>
          <w:sz w:val="20"/>
        </w:rPr>
        <w:t>e</w:t>
      </w:r>
      <w:r>
        <w:rPr>
          <w:spacing w:val="4"/>
          <w:sz w:val="20"/>
        </w:rPr>
        <w:t xml:space="preserve"> </w:t>
      </w:r>
      <w:r w:rsidR="00F92C97">
        <w:rPr>
          <w:spacing w:val="1"/>
          <w:sz w:val="20"/>
        </w:rPr>
        <w:t>Architect</w:t>
      </w:r>
      <w:r w:rsidR="00F92C97">
        <w:rPr>
          <w:spacing w:val="-1"/>
          <w:sz w:val="20"/>
        </w:rPr>
        <w:t xml:space="preserve"> </w:t>
      </w:r>
      <w:r>
        <w:rPr>
          <w:sz w:val="20"/>
        </w:rPr>
        <w:t>a</w:t>
      </w:r>
      <w:r>
        <w:rPr>
          <w:spacing w:val="7"/>
          <w:sz w:val="20"/>
        </w:rPr>
        <w:t xml:space="preserve"> </w:t>
      </w:r>
      <w:r>
        <w:rPr>
          <w:spacing w:val="-4"/>
          <w:sz w:val="20"/>
        </w:rPr>
        <w:t>m</w:t>
      </w:r>
      <w:r>
        <w:rPr>
          <w:spacing w:val="2"/>
          <w:sz w:val="20"/>
        </w:rPr>
        <w:t>i</w:t>
      </w:r>
      <w:r>
        <w:rPr>
          <w:sz w:val="20"/>
        </w:rPr>
        <w:t>x</w:t>
      </w:r>
      <w:r>
        <w:rPr>
          <w:spacing w:val="3"/>
          <w:sz w:val="20"/>
        </w:rPr>
        <w:t xml:space="preserve"> </w:t>
      </w:r>
      <w:r>
        <w:rPr>
          <w:spacing w:val="1"/>
          <w:sz w:val="20"/>
        </w:rPr>
        <w:t>pr</w:t>
      </w:r>
      <w:r>
        <w:rPr>
          <w:spacing w:val="-1"/>
          <w:sz w:val="20"/>
        </w:rPr>
        <w:t>o</w:t>
      </w:r>
      <w:r>
        <w:rPr>
          <w:spacing w:val="1"/>
          <w:sz w:val="20"/>
        </w:rPr>
        <w:t>por</w:t>
      </w:r>
      <w:r>
        <w:rPr>
          <w:sz w:val="20"/>
        </w:rPr>
        <w:t>ti</w:t>
      </w:r>
      <w:r>
        <w:rPr>
          <w:spacing w:val="1"/>
          <w:sz w:val="20"/>
        </w:rPr>
        <w:t>o</w:t>
      </w:r>
      <w:r>
        <w:rPr>
          <w:sz w:val="20"/>
        </w:rPr>
        <w:t>n</w:t>
      </w:r>
      <w:r>
        <w:rPr>
          <w:spacing w:val="-4"/>
          <w:sz w:val="20"/>
        </w:rPr>
        <w:t xml:space="preserve"> </w:t>
      </w:r>
      <w:r>
        <w:rPr>
          <w:spacing w:val="-2"/>
          <w:sz w:val="20"/>
        </w:rPr>
        <w:t>f</w:t>
      </w:r>
      <w:r>
        <w:rPr>
          <w:spacing w:val="1"/>
          <w:sz w:val="20"/>
        </w:rPr>
        <w:t>o</w:t>
      </w:r>
      <w:r>
        <w:rPr>
          <w:sz w:val="20"/>
        </w:rPr>
        <w:t>r</w:t>
      </w:r>
      <w:r>
        <w:rPr>
          <w:spacing w:val="4"/>
          <w:sz w:val="20"/>
        </w:rPr>
        <w:t xml:space="preserve"> </w:t>
      </w:r>
      <w:r>
        <w:rPr>
          <w:sz w:val="20"/>
        </w:rPr>
        <w:t>t</w:t>
      </w:r>
      <w:r>
        <w:rPr>
          <w:spacing w:val="-1"/>
          <w:sz w:val="20"/>
        </w:rPr>
        <w:t>h</w:t>
      </w:r>
      <w:r>
        <w:rPr>
          <w:sz w:val="20"/>
        </w:rPr>
        <w:t>e</w:t>
      </w:r>
      <w:r>
        <w:rPr>
          <w:spacing w:val="4"/>
          <w:sz w:val="20"/>
        </w:rPr>
        <w:t xml:space="preserve"> </w:t>
      </w:r>
      <w:r>
        <w:rPr>
          <w:sz w:val="20"/>
        </w:rPr>
        <w:t>S</w:t>
      </w:r>
      <w:r>
        <w:rPr>
          <w:spacing w:val="-1"/>
          <w:sz w:val="20"/>
        </w:rPr>
        <w:t>C</w:t>
      </w:r>
      <w:r>
        <w:rPr>
          <w:sz w:val="20"/>
        </w:rPr>
        <w:t>C to</w:t>
      </w:r>
      <w:r>
        <w:rPr>
          <w:spacing w:val="4"/>
          <w:sz w:val="20"/>
        </w:rPr>
        <w:t xml:space="preserve"> </w:t>
      </w:r>
      <w:r>
        <w:rPr>
          <w:spacing w:val="1"/>
          <w:sz w:val="20"/>
        </w:rPr>
        <w:t>b</w:t>
      </w:r>
      <w:r>
        <w:rPr>
          <w:sz w:val="20"/>
        </w:rPr>
        <w:t>e</w:t>
      </w:r>
      <w:r>
        <w:rPr>
          <w:spacing w:val="1"/>
          <w:sz w:val="20"/>
        </w:rPr>
        <w:t xml:space="preserve"> </w:t>
      </w:r>
      <w:r>
        <w:rPr>
          <w:spacing w:val="-1"/>
          <w:sz w:val="20"/>
        </w:rPr>
        <w:t>us</w:t>
      </w:r>
      <w:r>
        <w:rPr>
          <w:sz w:val="20"/>
        </w:rPr>
        <w:t>e</w:t>
      </w:r>
      <w:r>
        <w:rPr>
          <w:spacing w:val="1"/>
          <w:sz w:val="20"/>
        </w:rPr>
        <w:t>d</w:t>
      </w:r>
      <w:r>
        <w:rPr>
          <w:sz w:val="20"/>
        </w:rPr>
        <w:t xml:space="preserve">: </w:t>
      </w:r>
      <w:r>
        <w:rPr>
          <w:spacing w:val="6"/>
          <w:sz w:val="20"/>
        </w:rPr>
        <w:t xml:space="preserve"> </w:t>
      </w:r>
      <w:r>
        <w:rPr>
          <w:spacing w:val="1"/>
          <w:sz w:val="20"/>
        </w:rPr>
        <w:t>prop</w:t>
      </w:r>
      <w:r>
        <w:rPr>
          <w:spacing w:val="-1"/>
          <w:sz w:val="20"/>
        </w:rPr>
        <w:t>o</w:t>
      </w:r>
      <w:r>
        <w:rPr>
          <w:spacing w:val="1"/>
          <w:sz w:val="20"/>
        </w:rPr>
        <w:t>r</w:t>
      </w:r>
      <w:r>
        <w:rPr>
          <w:sz w:val="20"/>
        </w:rPr>
        <w:t>ti</w:t>
      </w:r>
      <w:r>
        <w:rPr>
          <w:spacing w:val="1"/>
          <w:sz w:val="20"/>
        </w:rPr>
        <w:t>o</w:t>
      </w:r>
      <w:r>
        <w:rPr>
          <w:sz w:val="20"/>
        </w:rPr>
        <w:t>n</w:t>
      </w:r>
      <w:r>
        <w:rPr>
          <w:spacing w:val="-4"/>
          <w:sz w:val="20"/>
        </w:rPr>
        <w:t xml:space="preserve"> </w:t>
      </w:r>
      <w:r>
        <w:rPr>
          <w:sz w:val="20"/>
        </w:rPr>
        <w:t>t</w:t>
      </w:r>
      <w:r>
        <w:rPr>
          <w:spacing w:val="-1"/>
          <w:sz w:val="20"/>
        </w:rPr>
        <w:t>h</w:t>
      </w:r>
      <w:r>
        <w:rPr>
          <w:sz w:val="20"/>
        </w:rPr>
        <w:t>e</w:t>
      </w:r>
      <w:r>
        <w:rPr>
          <w:spacing w:val="6"/>
          <w:sz w:val="20"/>
        </w:rPr>
        <w:t xml:space="preserve"> </w:t>
      </w:r>
      <w:r>
        <w:rPr>
          <w:spacing w:val="-4"/>
          <w:sz w:val="20"/>
        </w:rPr>
        <w:t>m</w:t>
      </w:r>
      <w:r>
        <w:rPr>
          <w:spacing w:val="2"/>
          <w:sz w:val="20"/>
        </w:rPr>
        <w:t>i</w:t>
      </w:r>
      <w:r>
        <w:rPr>
          <w:sz w:val="20"/>
        </w:rPr>
        <w:t>x</w:t>
      </w:r>
      <w:r>
        <w:rPr>
          <w:spacing w:val="1"/>
          <w:sz w:val="20"/>
        </w:rPr>
        <w:t xml:space="preserve"> </w:t>
      </w:r>
      <w:r>
        <w:rPr>
          <w:sz w:val="20"/>
        </w:rPr>
        <w:t>acc</w:t>
      </w:r>
      <w:r>
        <w:rPr>
          <w:spacing w:val="1"/>
          <w:sz w:val="20"/>
        </w:rPr>
        <w:t>ord</w:t>
      </w:r>
      <w:r>
        <w:rPr>
          <w:sz w:val="20"/>
        </w:rPr>
        <w:t>i</w:t>
      </w:r>
      <w:r>
        <w:rPr>
          <w:spacing w:val="-1"/>
          <w:sz w:val="20"/>
        </w:rPr>
        <w:t>n</w:t>
      </w:r>
      <w:r>
        <w:rPr>
          <w:sz w:val="20"/>
        </w:rPr>
        <w:t>g</w:t>
      </w:r>
      <w:r>
        <w:rPr>
          <w:spacing w:val="-4"/>
          <w:sz w:val="20"/>
        </w:rPr>
        <w:t xml:space="preserve"> </w:t>
      </w:r>
      <w:r>
        <w:rPr>
          <w:sz w:val="20"/>
        </w:rPr>
        <w:t>to</w:t>
      </w:r>
    </w:p>
    <w:p w14:paraId="5ECA73EE" w14:textId="77777777" w:rsidR="00CE5C96" w:rsidRDefault="00CE5C96" w:rsidP="00CE5C96">
      <w:pPr>
        <w:tabs>
          <w:tab w:val="left" w:pos="1380"/>
        </w:tabs>
        <w:spacing w:line="200" w:lineRule="exact"/>
        <w:ind w:left="720" w:right="-20"/>
        <w:rPr>
          <w:sz w:val="20"/>
        </w:rPr>
      </w:pPr>
      <w:proofErr w:type="gramStart"/>
      <w:r>
        <w:rPr>
          <w:spacing w:val="-1"/>
          <w:sz w:val="20"/>
        </w:rPr>
        <w:t>s</w:t>
      </w:r>
      <w:r>
        <w:rPr>
          <w:spacing w:val="1"/>
          <w:sz w:val="20"/>
        </w:rPr>
        <w:t>p</w:t>
      </w:r>
      <w:r>
        <w:rPr>
          <w:sz w:val="20"/>
        </w:rPr>
        <w:t>eci</w:t>
      </w:r>
      <w:r>
        <w:rPr>
          <w:spacing w:val="-2"/>
          <w:sz w:val="20"/>
        </w:rPr>
        <w:t>f</w:t>
      </w:r>
      <w:r>
        <w:rPr>
          <w:sz w:val="20"/>
        </w:rPr>
        <w:t xml:space="preserve">ic </w:t>
      </w:r>
      <w:r>
        <w:rPr>
          <w:spacing w:val="26"/>
          <w:sz w:val="20"/>
        </w:rPr>
        <w:t xml:space="preserve"> </w:t>
      </w:r>
      <w:r>
        <w:rPr>
          <w:sz w:val="20"/>
        </w:rPr>
        <w:t>c</w:t>
      </w:r>
      <w:r>
        <w:rPr>
          <w:spacing w:val="1"/>
          <w:sz w:val="20"/>
        </w:rPr>
        <w:t>r</w:t>
      </w:r>
      <w:r>
        <w:rPr>
          <w:sz w:val="20"/>
        </w:rPr>
        <w:t>ite</w:t>
      </w:r>
      <w:r>
        <w:rPr>
          <w:spacing w:val="1"/>
          <w:sz w:val="20"/>
        </w:rPr>
        <w:t>r</w:t>
      </w:r>
      <w:r>
        <w:rPr>
          <w:sz w:val="20"/>
        </w:rPr>
        <w:t>ia</w:t>
      </w:r>
      <w:proofErr w:type="gramEnd"/>
      <w:r>
        <w:rPr>
          <w:sz w:val="20"/>
        </w:rPr>
        <w:t xml:space="preserve"> </w:t>
      </w:r>
      <w:r>
        <w:rPr>
          <w:spacing w:val="26"/>
          <w:sz w:val="20"/>
        </w:rPr>
        <w:t xml:space="preserve"> </w:t>
      </w:r>
      <w:r>
        <w:rPr>
          <w:spacing w:val="1"/>
          <w:sz w:val="20"/>
        </w:rPr>
        <w:t>(</w:t>
      </w:r>
      <w:r>
        <w:rPr>
          <w:sz w:val="20"/>
        </w:rPr>
        <w:t>c</w:t>
      </w:r>
      <w:r>
        <w:rPr>
          <w:spacing w:val="4"/>
          <w:sz w:val="20"/>
        </w:rPr>
        <w:t>o</w:t>
      </w:r>
      <w:r>
        <w:rPr>
          <w:spacing w:val="-4"/>
          <w:sz w:val="20"/>
        </w:rPr>
        <w:t>m</w:t>
      </w:r>
      <w:r>
        <w:rPr>
          <w:spacing w:val="1"/>
          <w:sz w:val="20"/>
        </w:rPr>
        <w:t>pr</w:t>
      </w:r>
      <w:r>
        <w:rPr>
          <w:sz w:val="20"/>
        </w:rPr>
        <w:t>e</w:t>
      </w:r>
      <w:r>
        <w:rPr>
          <w:spacing w:val="2"/>
          <w:sz w:val="20"/>
        </w:rPr>
        <w:t>s</w:t>
      </w:r>
      <w:r>
        <w:rPr>
          <w:spacing w:val="-1"/>
          <w:sz w:val="20"/>
        </w:rPr>
        <w:t>s</w:t>
      </w:r>
      <w:r>
        <w:rPr>
          <w:spacing w:val="2"/>
          <w:sz w:val="20"/>
        </w:rPr>
        <w:t>i</w:t>
      </w:r>
      <w:r>
        <w:rPr>
          <w:spacing w:val="1"/>
          <w:sz w:val="20"/>
        </w:rPr>
        <w:t>v</w:t>
      </w:r>
      <w:r>
        <w:rPr>
          <w:sz w:val="20"/>
        </w:rPr>
        <w:t xml:space="preserve">e </w:t>
      </w:r>
      <w:r>
        <w:rPr>
          <w:spacing w:val="21"/>
          <w:sz w:val="20"/>
        </w:rPr>
        <w:t xml:space="preserve"> </w:t>
      </w:r>
      <w:r>
        <w:rPr>
          <w:spacing w:val="-1"/>
          <w:sz w:val="20"/>
        </w:rPr>
        <w:t>s</w:t>
      </w:r>
      <w:r>
        <w:rPr>
          <w:sz w:val="20"/>
        </w:rPr>
        <w:t>t</w:t>
      </w:r>
      <w:r>
        <w:rPr>
          <w:spacing w:val="1"/>
          <w:sz w:val="20"/>
        </w:rPr>
        <w:t>r</w:t>
      </w:r>
      <w:r>
        <w:rPr>
          <w:sz w:val="20"/>
        </w:rPr>
        <w:t>e</w:t>
      </w:r>
      <w:r>
        <w:rPr>
          <w:spacing w:val="1"/>
          <w:sz w:val="20"/>
        </w:rPr>
        <w:t>n</w:t>
      </w:r>
      <w:r>
        <w:rPr>
          <w:spacing w:val="-1"/>
          <w:sz w:val="20"/>
        </w:rPr>
        <w:t>g</w:t>
      </w:r>
      <w:r>
        <w:rPr>
          <w:spacing w:val="2"/>
          <w:sz w:val="20"/>
        </w:rPr>
        <w:t>t</w:t>
      </w:r>
      <w:r>
        <w:rPr>
          <w:spacing w:val="-1"/>
          <w:sz w:val="20"/>
        </w:rPr>
        <w:t>h</w:t>
      </w:r>
      <w:r>
        <w:rPr>
          <w:sz w:val="20"/>
        </w:rPr>
        <w:t xml:space="preserve">, </w:t>
      </w:r>
      <w:r>
        <w:rPr>
          <w:spacing w:val="26"/>
          <w:sz w:val="20"/>
        </w:rPr>
        <w:t xml:space="preserve"> </w:t>
      </w:r>
      <w:r>
        <w:rPr>
          <w:sz w:val="20"/>
        </w:rPr>
        <w:t xml:space="preserve">air </w:t>
      </w:r>
      <w:r>
        <w:rPr>
          <w:spacing w:val="31"/>
          <w:sz w:val="20"/>
        </w:rPr>
        <w:t xml:space="preserve"> </w:t>
      </w:r>
      <w:r>
        <w:rPr>
          <w:sz w:val="20"/>
        </w:rPr>
        <w:t>c</w:t>
      </w:r>
      <w:r>
        <w:rPr>
          <w:spacing w:val="1"/>
          <w:sz w:val="20"/>
        </w:rPr>
        <w:t>o</w:t>
      </w:r>
      <w:r>
        <w:rPr>
          <w:spacing w:val="-1"/>
          <w:sz w:val="20"/>
        </w:rPr>
        <w:t>n</w:t>
      </w:r>
      <w:r>
        <w:rPr>
          <w:sz w:val="20"/>
        </w:rPr>
        <w:t>t</w:t>
      </w:r>
      <w:r>
        <w:rPr>
          <w:spacing w:val="3"/>
          <w:sz w:val="20"/>
        </w:rPr>
        <w:t>e</w:t>
      </w:r>
      <w:r>
        <w:rPr>
          <w:spacing w:val="-1"/>
          <w:sz w:val="20"/>
        </w:rPr>
        <w:t>n</w:t>
      </w:r>
      <w:r>
        <w:rPr>
          <w:sz w:val="20"/>
        </w:rPr>
        <w:t xml:space="preserve">t, </w:t>
      </w:r>
      <w:r>
        <w:rPr>
          <w:spacing w:val="27"/>
          <w:sz w:val="20"/>
        </w:rPr>
        <w:t xml:space="preserve"> </w:t>
      </w:r>
      <w:r>
        <w:rPr>
          <w:spacing w:val="-1"/>
          <w:sz w:val="20"/>
        </w:rPr>
        <w:t>s</w:t>
      </w:r>
      <w:r>
        <w:rPr>
          <w:spacing w:val="2"/>
          <w:sz w:val="20"/>
        </w:rPr>
        <w:t>l</w:t>
      </w:r>
      <w:r>
        <w:rPr>
          <w:spacing w:val="1"/>
          <w:sz w:val="20"/>
        </w:rPr>
        <w:t>u</w:t>
      </w:r>
      <w:r>
        <w:rPr>
          <w:spacing w:val="-4"/>
          <w:sz w:val="20"/>
        </w:rPr>
        <w:t>m</w:t>
      </w:r>
      <w:r>
        <w:rPr>
          <w:sz w:val="20"/>
        </w:rPr>
        <w:t xml:space="preserve">p </w:t>
      </w:r>
      <w:r>
        <w:rPr>
          <w:spacing w:val="31"/>
          <w:sz w:val="20"/>
        </w:rPr>
        <w:t xml:space="preserve"> </w:t>
      </w:r>
      <w:r>
        <w:rPr>
          <w:spacing w:val="1"/>
          <w:sz w:val="20"/>
        </w:rPr>
        <w:t>f</w:t>
      </w:r>
      <w:r>
        <w:rPr>
          <w:sz w:val="20"/>
        </w:rPr>
        <w:t>l</w:t>
      </w:r>
      <w:r>
        <w:rPr>
          <w:spacing w:val="4"/>
          <w:sz w:val="20"/>
        </w:rPr>
        <w:t>o</w:t>
      </w:r>
      <w:r>
        <w:rPr>
          <w:spacing w:val="-5"/>
          <w:sz w:val="20"/>
        </w:rPr>
        <w:t>w</w:t>
      </w:r>
      <w:r>
        <w:rPr>
          <w:sz w:val="20"/>
        </w:rPr>
        <w:t xml:space="preserve">, </w:t>
      </w:r>
      <w:r>
        <w:rPr>
          <w:spacing w:val="29"/>
          <w:sz w:val="20"/>
        </w:rPr>
        <w:t xml:space="preserve"> </w:t>
      </w:r>
      <w:r>
        <w:rPr>
          <w:spacing w:val="3"/>
          <w:sz w:val="20"/>
        </w:rPr>
        <w:t>T</w:t>
      </w:r>
      <w:r>
        <w:rPr>
          <w:spacing w:val="1"/>
          <w:sz w:val="20"/>
        </w:rPr>
        <w:t>50</w:t>
      </w:r>
      <w:r>
        <w:rPr>
          <w:sz w:val="20"/>
        </w:rPr>
        <w:t xml:space="preserve">, </w:t>
      </w:r>
      <w:r>
        <w:rPr>
          <w:spacing w:val="29"/>
          <w:sz w:val="20"/>
        </w:rPr>
        <w:t xml:space="preserve"> </w:t>
      </w:r>
      <w:r>
        <w:rPr>
          <w:sz w:val="20"/>
        </w:rPr>
        <w:t>VS</w:t>
      </w:r>
      <w:r>
        <w:rPr>
          <w:spacing w:val="1"/>
          <w:sz w:val="20"/>
        </w:rPr>
        <w:t>I</w:t>
      </w:r>
      <w:r>
        <w:rPr>
          <w:sz w:val="20"/>
        </w:rPr>
        <w:t xml:space="preserve">, </w:t>
      </w:r>
      <w:r>
        <w:rPr>
          <w:spacing w:val="29"/>
          <w:sz w:val="20"/>
        </w:rPr>
        <w:t xml:space="preserve"> </w:t>
      </w:r>
      <w:r>
        <w:rPr>
          <w:spacing w:val="1"/>
          <w:sz w:val="20"/>
        </w:rPr>
        <w:t>J</w:t>
      </w:r>
      <w:r>
        <w:rPr>
          <w:spacing w:val="-2"/>
          <w:sz w:val="20"/>
        </w:rPr>
        <w:t>-</w:t>
      </w:r>
      <w:r>
        <w:rPr>
          <w:spacing w:val="-1"/>
          <w:sz w:val="20"/>
        </w:rPr>
        <w:t>R</w:t>
      </w:r>
      <w:r>
        <w:rPr>
          <w:sz w:val="20"/>
        </w:rPr>
        <w:t>i</w:t>
      </w:r>
      <w:r>
        <w:rPr>
          <w:spacing w:val="1"/>
          <w:sz w:val="20"/>
        </w:rPr>
        <w:t>n</w:t>
      </w:r>
      <w:r>
        <w:rPr>
          <w:sz w:val="20"/>
        </w:rPr>
        <w:t xml:space="preserve">g </w:t>
      </w:r>
      <w:r>
        <w:rPr>
          <w:spacing w:val="26"/>
          <w:sz w:val="20"/>
        </w:rPr>
        <w:t xml:space="preserve"> </w:t>
      </w:r>
      <w:r>
        <w:rPr>
          <w:spacing w:val="-1"/>
          <w:sz w:val="20"/>
        </w:rPr>
        <w:t>v</w:t>
      </w:r>
      <w:r>
        <w:rPr>
          <w:spacing w:val="3"/>
          <w:sz w:val="20"/>
        </w:rPr>
        <w:t>a</w:t>
      </w:r>
      <w:r>
        <w:rPr>
          <w:sz w:val="20"/>
        </w:rPr>
        <w:t>l</w:t>
      </w:r>
      <w:r>
        <w:rPr>
          <w:spacing w:val="-1"/>
          <w:sz w:val="20"/>
        </w:rPr>
        <w:t>u</w:t>
      </w:r>
      <w:r>
        <w:rPr>
          <w:sz w:val="20"/>
        </w:rPr>
        <w:t>e,</w:t>
      </w:r>
    </w:p>
    <w:p w14:paraId="17CE586A" w14:textId="77777777" w:rsidR="00CE5C96" w:rsidRDefault="00CE5C96" w:rsidP="00CE5C96">
      <w:pPr>
        <w:tabs>
          <w:tab w:val="left" w:pos="1380"/>
        </w:tabs>
        <w:spacing w:line="199" w:lineRule="exact"/>
        <w:ind w:left="720" w:right="-20"/>
        <w:rPr>
          <w:sz w:val="20"/>
        </w:rPr>
      </w:pPr>
      <w:r>
        <w:rPr>
          <w:spacing w:val="-1"/>
          <w:sz w:val="20"/>
        </w:rPr>
        <w:t>s</w:t>
      </w:r>
      <w:r>
        <w:rPr>
          <w:sz w:val="20"/>
        </w:rPr>
        <w:t>e</w:t>
      </w:r>
      <w:r>
        <w:rPr>
          <w:spacing w:val="-1"/>
          <w:sz w:val="20"/>
        </w:rPr>
        <w:t>g</w:t>
      </w:r>
      <w:r>
        <w:rPr>
          <w:spacing w:val="1"/>
          <w:sz w:val="20"/>
        </w:rPr>
        <w:t>r</w:t>
      </w:r>
      <w:r>
        <w:rPr>
          <w:spacing w:val="3"/>
          <w:sz w:val="20"/>
        </w:rPr>
        <w:t>e</w:t>
      </w:r>
      <w:r>
        <w:rPr>
          <w:spacing w:val="-1"/>
          <w:sz w:val="20"/>
        </w:rPr>
        <w:t>g</w:t>
      </w:r>
      <w:r>
        <w:rPr>
          <w:sz w:val="20"/>
        </w:rPr>
        <w:t>ati</w:t>
      </w:r>
      <w:r>
        <w:rPr>
          <w:spacing w:val="1"/>
          <w:sz w:val="20"/>
        </w:rPr>
        <w:t>o</w:t>
      </w:r>
      <w:r>
        <w:rPr>
          <w:sz w:val="20"/>
        </w:rPr>
        <w:t>n</w:t>
      </w:r>
      <w:r>
        <w:rPr>
          <w:spacing w:val="5"/>
          <w:sz w:val="20"/>
        </w:rPr>
        <w:t xml:space="preserve"> </w:t>
      </w:r>
      <w:r>
        <w:rPr>
          <w:spacing w:val="-2"/>
          <w:sz w:val="20"/>
        </w:rPr>
        <w:t>f</w:t>
      </w:r>
      <w:r>
        <w:rPr>
          <w:sz w:val="20"/>
        </w:rPr>
        <w:t>a</w:t>
      </w:r>
      <w:r>
        <w:rPr>
          <w:spacing w:val="3"/>
          <w:sz w:val="20"/>
        </w:rPr>
        <w:t>c</w:t>
      </w:r>
      <w:r>
        <w:rPr>
          <w:sz w:val="20"/>
        </w:rPr>
        <w:t>t</w:t>
      </w:r>
      <w:r>
        <w:rPr>
          <w:spacing w:val="1"/>
          <w:sz w:val="20"/>
        </w:rPr>
        <w:t>or</w:t>
      </w:r>
      <w:r>
        <w:rPr>
          <w:sz w:val="20"/>
        </w:rPr>
        <w:t>;</w:t>
      </w:r>
      <w:r>
        <w:rPr>
          <w:spacing w:val="10"/>
          <w:sz w:val="20"/>
        </w:rPr>
        <w:t xml:space="preserve"> </w:t>
      </w:r>
      <w:r>
        <w:rPr>
          <w:spacing w:val="-1"/>
          <w:sz w:val="20"/>
        </w:rPr>
        <w:t>us</w:t>
      </w:r>
      <w:r>
        <w:rPr>
          <w:sz w:val="20"/>
        </w:rPr>
        <w:t>e</w:t>
      </w:r>
      <w:r>
        <w:rPr>
          <w:spacing w:val="12"/>
          <w:sz w:val="20"/>
        </w:rPr>
        <w:t xml:space="preserve"> </w:t>
      </w:r>
      <w:r>
        <w:rPr>
          <w:sz w:val="20"/>
        </w:rPr>
        <w:t>t</w:t>
      </w:r>
      <w:r>
        <w:rPr>
          <w:spacing w:val="-1"/>
          <w:sz w:val="20"/>
        </w:rPr>
        <w:t>h</w:t>
      </w:r>
      <w:r>
        <w:rPr>
          <w:sz w:val="20"/>
        </w:rPr>
        <w:t>e</w:t>
      </w:r>
      <w:r>
        <w:rPr>
          <w:spacing w:val="13"/>
          <w:sz w:val="20"/>
        </w:rPr>
        <w:t xml:space="preserve"> </w:t>
      </w:r>
      <w:r>
        <w:rPr>
          <w:spacing w:val="-1"/>
          <w:sz w:val="20"/>
        </w:rPr>
        <w:t>s</w:t>
      </w:r>
      <w:r>
        <w:rPr>
          <w:spacing w:val="3"/>
          <w:sz w:val="20"/>
        </w:rPr>
        <w:t>a</w:t>
      </w:r>
      <w:r>
        <w:rPr>
          <w:spacing w:val="-1"/>
          <w:sz w:val="20"/>
        </w:rPr>
        <w:t>m</w:t>
      </w:r>
      <w:r>
        <w:rPr>
          <w:sz w:val="20"/>
        </w:rPr>
        <w:t>e</w:t>
      </w:r>
      <w:r>
        <w:rPr>
          <w:spacing w:val="11"/>
          <w:sz w:val="20"/>
        </w:rPr>
        <w:t xml:space="preserve"> </w:t>
      </w:r>
      <w:r>
        <w:rPr>
          <w:sz w:val="20"/>
        </w:rPr>
        <w:t>c</w:t>
      </w:r>
      <w:r>
        <w:rPr>
          <w:spacing w:val="4"/>
          <w:sz w:val="20"/>
        </w:rPr>
        <w:t>o</w:t>
      </w:r>
      <w:r>
        <w:rPr>
          <w:spacing w:val="-4"/>
          <w:sz w:val="20"/>
        </w:rPr>
        <w:t>m</w:t>
      </w:r>
      <w:r>
        <w:rPr>
          <w:spacing w:val="1"/>
          <w:sz w:val="20"/>
        </w:rPr>
        <w:t>po</w:t>
      </w:r>
      <w:r>
        <w:rPr>
          <w:spacing w:val="-1"/>
          <w:sz w:val="20"/>
        </w:rPr>
        <w:t>n</w:t>
      </w:r>
      <w:r>
        <w:rPr>
          <w:spacing w:val="3"/>
          <w:sz w:val="20"/>
        </w:rPr>
        <w:t>e</w:t>
      </w:r>
      <w:r>
        <w:rPr>
          <w:spacing w:val="-1"/>
          <w:sz w:val="20"/>
        </w:rPr>
        <w:t>n</w:t>
      </w:r>
      <w:r>
        <w:rPr>
          <w:sz w:val="20"/>
        </w:rPr>
        <w:t>ts</w:t>
      </w:r>
      <w:r>
        <w:rPr>
          <w:spacing w:val="4"/>
          <w:sz w:val="20"/>
        </w:rPr>
        <w:t xml:space="preserve"> </w:t>
      </w:r>
      <w:r>
        <w:rPr>
          <w:spacing w:val="2"/>
          <w:sz w:val="20"/>
        </w:rPr>
        <w:t>i</w:t>
      </w:r>
      <w:r>
        <w:rPr>
          <w:sz w:val="20"/>
        </w:rPr>
        <w:t>n</w:t>
      </w:r>
      <w:r>
        <w:rPr>
          <w:spacing w:val="12"/>
          <w:sz w:val="20"/>
        </w:rPr>
        <w:t xml:space="preserve"> </w:t>
      </w:r>
      <w:r>
        <w:rPr>
          <w:sz w:val="20"/>
        </w:rPr>
        <w:t>t</w:t>
      </w:r>
      <w:r>
        <w:rPr>
          <w:spacing w:val="-1"/>
          <w:sz w:val="20"/>
        </w:rPr>
        <w:t>h</w:t>
      </w:r>
      <w:r>
        <w:rPr>
          <w:sz w:val="20"/>
        </w:rPr>
        <w:t>e</w:t>
      </w:r>
      <w:r>
        <w:rPr>
          <w:spacing w:val="13"/>
          <w:sz w:val="20"/>
        </w:rPr>
        <w:t xml:space="preserve"> </w:t>
      </w:r>
      <w:r>
        <w:rPr>
          <w:sz w:val="20"/>
        </w:rPr>
        <w:t>t</w:t>
      </w:r>
      <w:r>
        <w:rPr>
          <w:spacing w:val="1"/>
          <w:sz w:val="20"/>
        </w:rPr>
        <w:t>r</w:t>
      </w:r>
      <w:r>
        <w:rPr>
          <w:sz w:val="20"/>
        </w:rPr>
        <w:t>ial</w:t>
      </w:r>
      <w:r>
        <w:rPr>
          <w:spacing w:val="12"/>
          <w:sz w:val="20"/>
        </w:rPr>
        <w:t xml:space="preserve"> </w:t>
      </w:r>
      <w:r>
        <w:rPr>
          <w:spacing w:val="1"/>
          <w:sz w:val="20"/>
        </w:rPr>
        <w:t>b</w:t>
      </w:r>
      <w:r>
        <w:rPr>
          <w:sz w:val="20"/>
        </w:rPr>
        <w:t>atc</w:t>
      </w:r>
      <w:r>
        <w:rPr>
          <w:spacing w:val="-1"/>
          <w:sz w:val="20"/>
        </w:rPr>
        <w:t>h</w:t>
      </w:r>
      <w:r>
        <w:rPr>
          <w:sz w:val="20"/>
        </w:rPr>
        <w:t>es</w:t>
      </w:r>
      <w:r>
        <w:rPr>
          <w:spacing w:val="8"/>
          <w:sz w:val="20"/>
        </w:rPr>
        <w:t xml:space="preserve"> </w:t>
      </w:r>
      <w:r>
        <w:rPr>
          <w:sz w:val="20"/>
        </w:rPr>
        <w:t>as</w:t>
      </w:r>
      <w:r>
        <w:rPr>
          <w:spacing w:val="12"/>
          <w:sz w:val="20"/>
        </w:rPr>
        <w:t xml:space="preserve"> </w:t>
      </w:r>
      <w:r>
        <w:rPr>
          <w:spacing w:val="2"/>
          <w:sz w:val="20"/>
        </w:rPr>
        <w:t>t</w:t>
      </w:r>
      <w:r>
        <w:rPr>
          <w:spacing w:val="-1"/>
          <w:sz w:val="20"/>
        </w:rPr>
        <w:t>h</w:t>
      </w:r>
      <w:r>
        <w:rPr>
          <w:sz w:val="20"/>
        </w:rPr>
        <w:t>at</w:t>
      </w:r>
      <w:r>
        <w:rPr>
          <w:spacing w:val="12"/>
          <w:sz w:val="20"/>
        </w:rPr>
        <w:t xml:space="preserve"> </w:t>
      </w:r>
      <w:r>
        <w:rPr>
          <w:sz w:val="20"/>
        </w:rPr>
        <w:t>to</w:t>
      </w:r>
      <w:r>
        <w:rPr>
          <w:spacing w:val="14"/>
          <w:sz w:val="20"/>
        </w:rPr>
        <w:t xml:space="preserve"> </w:t>
      </w:r>
      <w:r>
        <w:rPr>
          <w:spacing w:val="1"/>
          <w:sz w:val="20"/>
        </w:rPr>
        <w:t>b</w:t>
      </w:r>
      <w:r>
        <w:rPr>
          <w:sz w:val="20"/>
        </w:rPr>
        <w:t>e</w:t>
      </w:r>
      <w:r>
        <w:rPr>
          <w:spacing w:val="13"/>
          <w:sz w:val="20"/>
        </w:rPr>
        <w:t xml:space="preserve"> </w:t>
      </w:r>
      <w:r>
        <w:rPr>
          <w:spacing w:val="-1"/>
          <w:sz w:val="20"/>
        </w:rPr>
        <w:t>us</w:t>
      </w:r>
      <w:r>
        <w:rPr>
          <w:sz w:val="20"/>
        </w:rPr>
        <w:t>ed</w:t>
      </w:r>
      <w:r>
        <w:rPr>
          <w:spacing w:val="12"/>
          <w:sz w:val="20"/>
        </w:rPr>
        <w:t xml:space="preserve"> </w:t>
      </w:r>
      <w:r>
        <w:rPr>
          <w:sz w:val="20"/>
        </w:rPr>
        <w:t>in</w:t>
      </w:r>
      <w:r>
        <w:rPr>
          <w:spacing w:val="12"/>
          <w:sz w:val="20"/>
        </w:rPr>
        <w:t xml:space="preserve"> </w:t>
      </w:r>
      <w:r>
        <w:rPr>
          <w:sz w:val="20"/>
        </w:rPr>
        <w:t>t</w:t>
      </w:r>
      <w:r>
        <w:rPr>
          <w:spacing w:val="-1"/>
          <w:sz w:val="20"/>
        </w:rPr>
        <w:t>h</w:t>
      </w:r>
      <w:r>
        <w:rPr>
          <w:sz w:val="20"/>
        </w:rPr>
        <w:t>e</w:t>
      </w:r>
      <w:r>
        <w:rPr>
          <w:spacing w:val="13"/>
          <w:sz w:val="20"/>
        </w:rPr>
        <w:t xml:space="preserve"> </w:t>
      </w:r>
      <w:r>
        <w:rPr>
          <w:spacing w:val="1"/>
          <w:sz w:val="20"/>
        </w:rPr>
        <w:t>pr</w:t>
      </w:r>
      <w:r>
        <w:rPr>
          <w:spacing w:val="-1"/>
          <w:sz w:val="20"/>
        </w:rPr>
        <w:t>o</w:t>
      </w:r>
      <w:r>
        <w:rPr>
          <w:spacing w:val="2"/>
          <w:sz w:val="20"/>
        </w:rPr>
        <w:t>j</w:t>
      </w:r>
      <w:r>
        <w:rPr>
          <w:sz w:val="20"/>
        </w:rPr>
        <w:t>ect,</w:t>
      </w:r>
    </w:p>
    <w:p w14:paraId="6222A403" w14:textId="77777777" w:rsidR="00CE5C96" w:rsidRDefault="00CE5C96" w:rsidP="00CE5C96">
      <w:pPr>
        <w:tabs>
          <w:tab w:val="left" w:pos="1380"/>
        </w:tabs>
        <w:spacing w:line="200" w:lineRule="exact"/>
        <w:ind w:left="720" w:right="-20"/>
        <w:rPr>
          <w:sz w:val="20"/>
        </w:rPr>
      </w:pPr>
      <w:r>
        <w:rPr>
          <w:sz w:val="20"/>
        </w:rPr>
        <w:t>i</w:t>
      </w:r>
      <w:r>
        <w:rPr>
          <w:spacing w:val="-1"/>
          <w:sz w:val="20"/>
        </w:rPr>
        <w:t>n</w:t>
      </w:r>
      <w:r>
        <w:rPr>
          <w:sz w:val="20"/>
        </w:rPr>
        <w:t>c</w:t>
      </w:r>
      <w:r>
        <w:rPr>
          <w:spacing w:val="2"/>
          <w:sz w:val="20"/>
        </w:rPr>
        <w:t>l</w:t>
      </w:r>
      <w:r>
        <w:rPr>
          <w:spacing w:val="-1"/>
          <w:sz w:val="20"/>
        </w:rPr>
        <w:t>u</w:t>
      </w:r>
      <w:r>
        <w:rPr>
          <w:spacing w:val="1"/>
          <w:sz w:val="20"/>
        </w:rPr>
        <w:t>d</w:t>
      </w:r>
      <w:r>
        <w:rPr>
          <w:sz w:val="20"/>
        </w:rPr>
        <w:t>i</w:t>
      </w:r>
      <w:r>
        <w:rPr>
          <w:spacing w:val="1"/>
          <w:sz w:val="20"/>
        </w:rPr>
        <w:t>n</w:t>
      </w:r>
      <w:r>
        <w:rPr>
          <w:sz w:val="20"/>
        </w:rPr>
        <w:t>g</w:t>
      </w:r>
      <w:r>
        <w:rPr>
          <w:spacing w:val="-9"/>
          <w:sz w:val="20"/>
        </w:rPr>
        <w:t xml:space="preserve"> </w:t>
      </w:r>
      <w:r>
        <w:rPr>
          <w:sz w:val="20"/>
        </w:rPr>
        <w:t>c</w:t>
      </w:r>
      <w:r>
        <w:rPr>
          <w:spacing w:val="1"/>
          <w:sz w:val="20"/>
        </w:rPr>
        <w:t>o</w:t>
      </w:r>
      <w:r>
        <w:rPr>
          <w:sz w:val="20"/>
        </w:rPr>
        <w:t>a</w:t>
      </w:r>
      <w:r>
        <w:rPr>
          <w:spacing w:val="1"/>
          <w:sz w:val="20"/>
        </w:rPr>
        <w:t>r</w:t>
      </w:r>
      <w:r>
        <w:rPr>
          <w:spacing w:val="-1"/>
          <w:sz w:val="20"/>
        </w:rPr>
        <w:t>s</w:t>
      </w:r>
      <w:r>
        <w:rPr>
          <w:sz w:val="20"/>
        </w:rPr>
        <w:t>e</w:t>
      </w:r>
      <w:r>
        <w:rPr>
          <w:spacing w:val="-4"/>
          <w:sz w:val="20"/>
        </w:rPr>
        <w:t xml:space="preserve"> </w:t>
      </w:r>
      <w:r>
        <w:rPr>
          <w:sz w:val="20"/>
        </w:rPr>
        <w:t>a</w:t>
      </w:r>
      <w:r>
        <w:rPr>
          <w:spacing w:val="-1"/>
          <w:sz w:val="20"/>
        </w:rPr>
        <w:t>n</w:t>
      </w:r>
      <w:r>
        <w:rPr>
          <w:sz w:val="20"/>
        </w:rPr>
        <w:t>d</w:t>
      </w:r>
      <w:r>
        <w:rPr>
          <w:spacing w:val="-1"/>
          <w:sz w:val="20"/>
        </w:rPr>
        <w:t xml:space="preserve"> </w:t>
      </w:r>
      <w:r>
        <w:rPr>
          <w:spacing w:val="-2"/>
          <w:sz w:val="20"/>
        </w:rPr>
        <w:t>f</w:t>
      </w:r>
      <w:r>
        <w:rPr>
          <w:spacing w:val="2"/>
          <w:sz w:val="20"/>
        </w:rPr>
        <w:t>i</w:t>
      </w:r>
      <w:r>
        <w:rPr>
          <w:spacing w:val="-1"/>
          <w:sz w:val="20"/>
        </w:rPr>
        <w:t>n</w:t>
      </w:r>
      <w:r>
        <w:rPr>
          <w:sz w:val="20"/>
        </w:rPr>
        <w:t>e</w:t>
      </w:r>
      <w:r>
        <w:rPr>
          <w:spacing w:val="-2"/>
          <w:sz w:val="20"/>
        </w:rPr>
        <w:t xml:space="preserve"> </w:t>
      </w:r>
      <w:r>
        <w:rPr>
          <w:spacing w:val="3"/>
          <w:sz w:val="20"/>
        </w:rPr>
        <w:t>a</w:t>
      </w:r>
      <w:r>
        <w:rPr>
          <w:spacing w:val="-1"/>
          <w:sz w:val="20"/>
        </w:rPr>
        <w:t>gg</w:t>
      </w:r>
      <w:r>
        <w:rPr>
          <w:spacing w:val="3"/>
          <w:sz w:val="20"/>
        </w:rPr>
        <w:t>r</w:t>
      </w:r>
      <w:r>
        <w:rPr>
          <w:sz w:val="20"/>
        </w:rPr>
        <w:t>e</w:t>
      </w:r>
      <w:r>
        <w:rPr>
          <w:spacing w:val="-1"/>
          <w:sz w:val="20"/>
        </w:rPr>
        <w:t>g</w:t>
      </w:r>
      <w:r>
        <w:rPr>
          <w:sz w:val="20"/>
        </w:rPr>
        <w:t>ate</w:t>
      </w:r>
      <w:r>
        <w:rPr>
          <w:spacing w:val="-1"/>
          <w:sz w:val="20"/>
        </w:rPr>
        <w:t>s</w:t>
      </w:r>
      <w:r>
        <w:rPr>
          <w:sz w:val="20"/>
        </w:rPr>
        <w:t>,</w:t>
      </w:r>
      <w:r>
        <w:rPr>
          <w:spacing w:val="-6"/>
          <w:sz w:val="20"/>
        </w:rPr>
        <w:t xml:space="preserve"> </w:t>
      </w:r>
      <w:r>
        <w:rPr>
          <w:spacing w:val="-2"/>
          <w:sz w:val="20"/>
        </w:rPr>
        <w:t>w</w:t>
      </w:r>
      <w:r>
        <w:rPr>
          <w:sz w:val="20"/>
        </w:rPr>
        <w:t>ate</w:t>
      </w:r>
      <w:r>
        <w:rPr>
          <w:spacing w:val="1"/>
          <w:sz w:val="20"/>
        </w:rPr>
        <w:t>r</w:t>
      </w:r>
      <w:r>
        <w:rPr>
          <w:sz w:val="20"/>
        </w:rPr>
        <w:t>,</w:t>
      </w:r>
      <w:r>
        <w:rPr>
          <w:spacing w:val="-4"/>
          <w:sz w:val="20"/>
        </w:rPr>
        <w:t xml:space="preserve"> </w:t>
      </w:r>
      <w:r>
        <w:rPr>
          <w:spacing w:val="-1"/>
          <w:sz w:val="20"/>
        </w:rPr>
        <w:t>s</w:t>
      </w:r>
      <w:r>
        <w:rPr>
          <w:spacing w:val="1"/>
          <w:sz w:val="20"/>
        </w:rPr>
        <w:t>o</w:t>
      </w:r>
      <w:r>
        <w:rPr>
          <w:spacing w:val="-1"/>
          <w:sz w:val="20"/>
        </w:rPr>
        <w:t>u</w:t>
      </w:r>
      <w:r>
        <w:rPr>
          <w:spacing w:val="1"/>
          <w:sz w:val="20"/>
        </w:rPr>
        <w:t>r</w:t>
      </w:r>
      <w:r>
        <w:rPr>
          <w:sz w:val="20"/>
        </w:rPr>
        <w:t>ce</w:t>
      </w:r>
      <w:r>
        <w:rPr>
          <w:spacing w:val="-4"/>
          <w:sz w:val="20"/>
        </w:rPr>
        <w:t xml:space="preserve"> </w:t>
      </w:r>
      <w:r>
        <w:rPr>
          <w:spacing w:val="3"/>
          <w:sz w:val="20"/>
        </w:rPr>
        <w:t>a</w:t>
      </w:r>
      <w:r>
        <w:rPr>
          <w:spacing w:val="-1"/>
          <w:sz w:val="20"/>
        </w:rPr>
        <w:t>n</w:t>
      </w:r>
      <w:r>
        <w:rPr>
          <w:sz w:val="20"/>
        </w:rPr>
        <w:t>d</w:t>
      </w:r>
      <w:r>
        <w:rPr>
          <w:spacing w:val="-1"/>
          <w:sz w:val="20"/>
        </w:rPr>
        <w:t xml:space="preserve"> </w:t>
      </w:r>
      <w:r>
        <w:rPr>
          <w:spacing w:val="2"/>
          <w:sz w:val="20"/>
        </w:rPr>
        <w:t>t</w:t>
      </w:r>
      <w:r>
        <w:rPr>
          <w:spacing w:val="-4"/>
          <w:sz w:val="20"/>
        </w:rPr>
        <w:t>y</w:t>
      </w:r>
      <w:r>
        <w:rPr>
          <w:spacing w:val="1"/>
          <w:sz w:val="20"/>
        </w:rPr>
        <w:t>p</w:t>
      </w:r>
      <w:r>
        <w:rPr>
          <w:sz w:val="20"/>
        </w:rPr>
        <w:t>e</w:t>
      </w:r>
      <w:r>
        <w:rPr>
          <w:spacing w:val="-2"/>
          <w:sz w:val="20"/>
        </w:rPr>
        <w:t xml:space="preserve"> </w:t>
      </w:r>
      <w:r>
        <w:rPr>
          <w:spacing w:val="1"/>
          <w:sz w:val="20"/>
        </w:rPr>
        <w:t>o</w:t>
      </w:r>
      <w:r>
        <w:rPr>
          <w:sz w:val="20"/>
        </w:rPr>
        <w:t>f</w:t>
      </w:r>
      <w:r>
        <w:rPr>
          <w:spacing w:val="-3"/>
          <w:sz w:val="20"/>
        </w:rPr>
        <w:t xml:space="preserve"> </w:t>
      </w:r>
      <w:r>
        <w:rPr>
          <w:sz w:val="20"/>
        </w:rPr>
        <w:t>c</w:t>
      </w:r>
      <w:r>
        <w:rPr>
          <w:spacing w:val="3"/>
          <w:sz w:val="20"/>
        </w:rPr>
        <w:t>e</w:t>
      </w:r>
      <w:r>
        <w:rPr>
          <w:spacing w:val="-4"/>
          <w:sz w:val="20"/>
        </w:rPr>
        <w:t>m</w:t>
      </w:r>
      <w:r>
        <w:rPr>
          <w:spacing w:val="3"/>
          <w:sz w:val="20"/>
        </w:rPr>
        <w:t>e</w:t>
      </w:r>
      <w:r>
        <w:rPr>
          <w:spacing w:val="-1"/>
          <w:sz w:val="20"/>
        </w:rPr>
        <w:t>n</w:t>
      </w:r>
      <w:r>
        <w:rPr>
          <w:sz w:val="20"/>
        </w:rPr>
        <w:t>t,</w:t>
      </w:r>
      <w:r>
        <w:rPr>
          <w:spacing w:val="-5"/>
          <w:sz w:val="20"/>
        </w:rPr>
        <w:t xml:space="preserve"> </w:t>
      </w:r>
      <w:r>
        <w:rPr>
          <w:sz w:val="20"/>
        </w:rPr>
        <w:t>S</w:t>
      </w:r>
      <w:r>
        <w:rPr>
          <w:spacing w:val="2"/>
          <w:sz w:val="20"/>
        </w:rPr>
        <w:t>C</w:t>
      </w:r>
      <w:r>
        <w:rPr>
          <w:sz w:val="20"/>
        </w:rPr>
        <w:t>M</w:t>
      </w:r>
      <w:r>
        <w:rPr>
          <w:spacing w:val="-3"/>
          <w:sz w:val="20"/>
        </w:rPr>
        <w:t xml:space="preserve"> </w:t>
      </w:r>
      <w:r>
        <w:rPr>
          <w:sz w:val="20"/>
        </w:rPr>
        <w:t>a</w:t>
      </w:r>
      <w:r>
        <w:rPr>
          <w:spacing w:val="-1"/>
          <w:sz w:val="20"/>
        </w:rPr>
        <w:t>n</w:t>
      </w:r>
      <w:r>
        <w:rPr>
          <w:sz w:val="20"/>
        </w:rPr>
        <w:t>d</w:t>
      </w:r>
      <w:r>
        <w:rPr>
          <w:spacing w:val="-1"/>
          <w:sz w:val="20"/>
        </w:rPr>
        <w:t xml:space="preserve"> </w:t>
      </w:r>
      <w:r>
        <w:rPr>
          <w:sz w:val="20"/>
        </w:rPr>
        <w:t>a</w:t>
      </w:r>
      <w:r>
        <w:rPr>
          <w:spacing w:val="4"/>
          <w:sz w:val="20"/>
        </w:rPr>
        <w:t>d</w:t>
      </w:r>
      <w:r>
        <w:rPr>
          <w:spacing w:val="-4"/>
          <w:sz w:val="20"/>
        </w:rPr>
        <w:t>m</w:t>
      </w:r>
      <w:r>
        <w:rPr>
          <w:spacing w:val="2"/>
          <w:sz w:val="20"/>
        </w:rPr>
        <w:t>i</w:t>
      </w:r>
      <w:r>
        <w:rPr>
          <w:spacing w:val="-1"/>
          <w:sz w:val="20"/>
        </w:rPr>
        <w:t>x</w:t>
      </w:r>
      <w:r>
        <w:rPr>
          <w:spacing w:val="2"/>
          <w:sz w:val="20"/>
        </w:rPr>
        <w:t>t</w:t>
      </w:r>
      <w:r>
        <w:rPr>
          <w:spacing w:val="-1"/>
          <w:sz w:val="20"/>
        </w:rPr>
        <w:t>u</w:t>
      </w:r>
      <w:r>
        <w:rPr>
          <w:spacing w:val="1"/>
          <w:sz w:val="20"/>
        </w:rPr>
        <w:t>r</w:t>
      </w:r>
      <w:r>
        <w:rPr>
          <w:sz w:val="20"/>
        </w:rPr>
        <w:t>e</w:t>
      </w:r>
      <w:r>
        <w:rPr>
          <w:spacing w:val="-1"/>
          <w:sz w:val="20"/>
        </w:rPr>
        <w:t>s</w:t>
      </w:r>
      <w:r>
        <w:rPr>
          <w:sz w:val="20"/>
        </w:rPr>
        <w:t>.</w:t>
      </w:r>
    </w:p>
    <w:p w14:paraId="65FAE832" w14:textId="77777777" w:rsidR="00BC49E6" w:rsidRDefault="00BC49E6" w:rsidP="00CE5C96">
      <w:pPr>
        <w:pStyle w:val="ART"/>
        <w:numPr>
          <w:ilvl w:val="0"/>
          <w:numId w:val="0"/>
        </w:numPr>
        <w:tabs>
          <w:tab w:val="clear" w:pos="864"/>
          <w:tab w:val="left" w:pos="0"/>
        </w:tabs>
        <w:spacing w:before="0"/>
        <w:rPr>
          <w:sz w:val="20"/>
        </w:rPr>
      </w:pPr>
    </w:p>
    <w:p w14:paraId="65AAAF96" w14:textId="77777777" w:rsidR="007A068F" w:rsidRPr="00CE5C96" w:rsidRDefault="007A068F" w:rsidP="00CE5C96">
      <w:pPr>
        <w:pStyle w:val="ART"/>
        <w:numPr>
          <w:ilvl w:val="0"/>
          <w:numId w:val="0"/>
        </w:numPr>
        <w:tabs>
          <w:tab w:val="clear" w:pos="864"/>
          <w:tab w:val="left" w:pos="0"/>
        </w:tabs>
        <w:spacing w:before="0"/>
        <w:rPr>
          <w:b/>
          <w:sz w:val="20"/>
        </w:rPr>
      </w:pPr>
      <w:r w:rsidRPr="00CE5C96">
        <w:rPr>
          <w:b/>
          <w:sz w:val="20"/>
        </w:rPr>
        <w:t>FABRICATING REINFORCEMENT</w:t>
      </w:r>
    </w:p>
    <w:p w14:paraId="601EFD22" w14:textId="77777777" w:rsidR="007A068F" w:rsidRPr="00571AD5" w:rsidRDefault="007A068F" w:rsidP="00CE5C96">
      <w:pPr>
        <w:pStyle w:val="PR1"/>
        <w:numPr>
          <w:ilvl w:val="0"/>
          <w:numId w:val="0"/>
        </w:numPr>
        <w:tabs>
          <w:tab w:val="clear" w:pos="864"/>
          <w:tab w:val="left" w:pos="0"/>
        </w:tabs>
        <w:spacing w:before="0"/>
        <w:rPr>
          <w:sz w:val="20"/>
        </w:rPr>
      </w:pPr>
      <w:r w:rsidRPr="00571AD5">
        <w:rPr>
          <w:sz w:val="20"/>
        </w:rPr>
        <w:t>Fabricate steel reinforcement according to CRSI's "Manual of Standard Practice."</w:t>
      </w:r>
    </w:p>
    <w:p w14:paraId="1FE1F3EB" w14:textId="77777777" w:rsidR="00CE5C96" w:rsidRDefault="00CE5C96" w:rsidP="00CE5C96">
      <w:pPr>
        <w:pStyle w:val="ART"/>
        <w:numPr>
          <w:ilvl w:val="0"/>
          <w:numId w:val="0"/>
        </w:numPr>
        <w:tabs>
          <w:tab w:val="clear" w:pos="864"/>
          <w:tab w:val="left" w:pos="0"/>
        </w:tabs>
        <w:spacing w:before="0"/>
        <w:rPr>
          <w:sz w:val="20"/>
        </w:rPr>
      </w:pPr>
    </w:p>
    <w:p w14:paraId="3A574DCC" w14:textId="77777777" w:rsidR="007A068F" w:rsidRPr="00CE5C96" w:rsidRDefault="007A068F" w:rsidP="00CE5C96">
      <w:pPr>
        <w:pStyle w:val="ART"/>
        <w:numPr>
          <w:ilvl w:val="0"/>
          <w:numId w:val="0"/>
        </w:numPr>
        <w:tabs>
          <w:tab w:val="clear" w:pos="864"/>
          <w:tab w:val="left" w:pos="0"/>
        </w:tabs>
        <w:spacing w:before="0"/>
        <w:rPr>
          <w:b/>
          <w:sz w:val="20"/>
        </w:rPr>
      </w:pPr>
      <w:r w:rsidRPr="00CE5C96">
        <w:rPr>
          <w:b/>
          <w:sz w:val="20"/>
        </w:rPr>
        <w:t>CONCRETE MIXING</w:t>
      </w:r>
    </w:p>
    <w:p w14:paraId="42505344" w14:textId="77777777" w:rsidR="007A068F" w:rsidRPr="00571AD5" w:rsidRDefault="007A068F" w:rsidP="00CE5C96">
      <w:pPr>
        <w:pStyle w:val="CMT"/>
        <w:tabs>
          <w:tab w:val="left" w:pos="0"/>
        </w:tabs>
        <w:spacing w:before="0"/>
        <w:rPr>
          <w:sz w:val="20"/>
        </w:rPr>
      </w:pPr>
      <w:r w:rsidRPr="00571AD5">
        <w:rPr>
          <w:sz w:val="20"/>
        </w:rPr>
        <w:t>Retain option in "Ready-Mixed Concrete" Paragraph below if steel or synthetic fibers are required.</w:t>
      </w:r>
    </w:p>
    <w:p w14:paraId="1E972E79" w14:textId="77777777" w:rsidR="007A068F" w:rsidRPr="00571AD5" w:rsidRDefault="007A068F" w:rsidP="00CE5C96">
      <w:pPr>
        <w:pStyle w:val="PR1"/>
        <w:numPr>
          <w:ilvl w:val="0"/>
          <w:numId w:val="0"/>
        </w:numPr>
        <w:tabs>
          <w:tab w:val="clear" w:pos="864"/>
          <w:tab w:val="left" w:pos="0"/>
        </w:tabs>
        <w:spacing w:before="0"/>
        <w:rPr>
          <w:sz w:val="20"/>
        </w:rPr>
      </w:pPr>
      <w:r w:rsidRPr="00571AD5">
        <w:rPr>
          <w:sz w:val="20"/>
        </w:rPr>
        <w:t>Ready-Mixed Concrete: Measure, batch, mix, and deliver concrete according to ASTM C 94/C 94</w:t>
      </w:r>
      <w:proofErr w:type="gramStart"/>
      <w:r w:rsidRPr="00571AD5">
        <w:rPr>
          <w:sz w:val="20"/>
        </w:rPr>
        <w:t>M[</w:t>
      </w:r>
      <w:proofErr w:type="gramEnd"/>
      <w:r w:rsidRPr="00571AD5">
        <w:rPr>
          <w:b/>
          <w:sz w:val="20"/>
        </w:rPr>
        <w:t> and ASTM C 1116/C 1116M</w:t>
      </w:r>
      <w:r w:rsidRPr="00571AD5">
        <w:rPr>
          <w:sz w:val="20"/>
        </w:rPr>
        <w:t>], and furnish batch ticket information.</w:t>
      </w:r>
    </w:p>
    <w:p w14:paraId="28DE9879" w14:textId="77777777" w:rsidR="007A068F" w:rsidRPr="00571AD5" w:rsidRDefault="007A068F" w:rsidP="00CE5C96">
      <w:pPr>
        <w:pStyle w:val="PR2"/>
        <w:numPr>
          <w:ilvl w:val="0"/>
          <w:numId w:val="0"/>
        </w:numPr>
        <w:tabs>
          <w:tab w:val="clear" w:pos="1440"/>
          <w:tab w:val="left" w:pos="720"/>
        </w:tabs>
        <w:ind w:left="720"/>
        <w:rPr>
          <w:sz w:val="20"/>
        </w:rPr>
      </w:pPr>
      <w:r w:rsidRPr="00571AD5">
        <w:rPr>
          <w:sz w:val="20"/>
        </w:rPr>
        <w:t xml:space="preserve">When air temperature is between </w:t>
      </w:r>
      <w:r w:rsidRPr="00571AD5">
        <w:rPr>
          <w:rStyle w:val="IP"/>
          <w:sz w:val="20"/>
        </w:rPr>
        <w:t>85 and 90 deg F</w:t>
      </w:r>
      <w:r w:rsidRPr="00571AD5">
        <w:rPr>
          <w:sz w:val="20"/>
        </w:rPr>
        <w:t xml:space="preserve">, reduce mixing and delivery time from 1-1/2 hours to 75 minutes; when air temperature is above </w:t>
      </w:r>
      <w:r w:rsidRPr="00571AD5">
        <w:rPr>
          <w:rStyle w:val="IP"/>
          <w:sz w:val="20"/>
        </w:rPr>
        <w:t>90 deg F</w:t>
      </w:r>
      <w:r w:rsidRPr="00571AD5">
        <w:rPr>
          <w:sz w:val="20"/>
        </w:rPr>
        <w:t>, reduce mixing and delivery time to 60 minutes.</w:t>
      </w:r>
    </w:p>
    <w:p w14:paraId="7E8C1C7D" w14:textId="77777777" w:rsidR="00CE5C96" w:rsidRDefault="00CE5C96" w:rsidP="00CE5C96">
      <w:pPr>
        <w:pStyle w:val="CMT"/>
        <w:spacing w:before="0"/>
        <w:rPr>
          <w:vanish w:val="0"/>
          <w:sz w:val="20"/>
        </w:rPr>
      </w:pPr>
    </w:p>
    <w:p w14:paraId="602DF300" w14:textId="77777777" w:rsidR="007A068F" w:rsidRPr="00571AD5" w:rsidRDefault="007A068F" w:rsidP="00CE5C96">
      <w:pPr>
        <w:pStyle w:val="CMT"/>
        <w:spacing w:before="0"/>
        <w:rPr>
          <w:sz w:val="20"/>
        </w:rPr>
      </w:pPr>
      <w:r w:rsidRPr="00571AD5">
        <w:rPr>
          <w:sz w:val="20"/>
        </w:rPr>
        <w:t>Retain "Project-Site Mixing" Paragraph below if Project-site mixing is permitted. ACI 301 (ACI 301M) applies measuring, batching, and mixing requirements from ASTM C 94/C 94M to Project-site mixing.</w:t>
      </w:r>
    </w:p>
    <w:p w14:paraId="5DD0301F" w14:textId="77777777" w:rsidR="007A068F" w:rsidRPr="00571AD5" w:rsidRDefault="007A068F" w:rsidP="00CE5C96">
      <w:pPr>
        <w:pStyle w:val="PR1"/>
        <w:numPr>
          <w:ilvl w:val="0"/>
          <w:numId w:val="0"/>
        </w:numPr>
        <w:spacing w:before="0"/>
        <w:rPr>
          <w:sz w:val="20"/>
        </w:rPr>
      </w:pPr>
      <w:r w:rsidRPr="00571AD5">
        <w:rPr>
          <w:sz w:val="20"/>
        </w:rPr>
        <w:t>Project-Site Mixing: Measure, batch, and mix concrete materials and concrete according to ASTM C 94/C 94M. Mix concrete materials in appropriate drum-type batch machine mixer.</w:t>
      </w:r>
    </w:p>
    <w:p w14:paraId="16D30F66" w14:textId="77777777" w:rsidR="00CE5C96" w:rsidRDefault="00CE5C96" w:rsidP="00CE5C96">
      <w:pPr>
        <w:pStyle w:val="PR2"/>
        <w:numPr>
          <w:ilvl w:val="0"/>
          <w:numId w:val="0"/>
        </w:numPr>
        <w:tabs>
          <w:tab w:val="clear" w:pos="1440"/>
          <w:tab w:val="left" w:pos="720"/>
        </w:tabs>
        <w:ind w:left="720"/>
        <w:rPr>
          <w:sz w:val="20"/>
        </w:rPr>
      </w:pPr>
    </w:p>
    <w:p w14:paraId="3A027261" w14:textId="77777777" w:rsidR="007A068F" w:rsidRPr="00571AD5" w:rsidRDefault="007A068F" w:rsidP="00CE5C96">
      <w:pPr>
        <w:pStyle w:val="PR2"/>
        <w:numPr>
          <w:ilvl w:val="0"/>
          <w:numId w:val="0"/>
        </w:numPr>
        <w:tabs>
          <w:tab w:val="clear" w:pos="1440"/>
          <w:tab w:val="left" w:pos="720"/>
        </w:tabs>
        <w:ind w:left="720"/>
        <w:rPr>
          <w:sz w:val="20"/>
        </w:rPr>
      </w:pPr>
      <w:r w:rsidRPr="00571AD5">
        <w:rPr>
          <w:sz w:val="20"/>
        </w:rPr>
        <w:t xml:space="preserve">For mixer capacity of </w:t>
      </w:r>
      <w:r w:rsidRPr="00571AD5">
        <w:rPr>
          <w:rStyle w:val="IP"/>
          <w:sz w:val="20"/>
        </w:rPr>
        <w:t>1 cu. yd.</w:t>
      </w:r>
      <w:r w:rsidRPr="00571AD5">
        <w:rPr>
          <w:sz w:val="20"/>
        </w:rPr>
        <w:t xml:space="preserve"> or smaller, continue mixing at least 1-1/2 minutes, but not more than 5 minutes after ingredients are in mixer, before any part of batch is released.</w:t>
      </w:r>
    </w:p>
    <w:p w14:paraId="0AEAC12B" w14:textId="77777777" w:rsidR="00CE5C96" w:rsidRDefault="00CE5C96" w:rsidP="00CE5C96">
      <w:pPr>
        <w:pStyle w:val="PR2"/>
        <w:numPr>
          <w:ilvl w:val="0"/>
          <w:numId w:val="0"/>
        </w:numPr>
        <w:tabs>
          <w:tab w:val="clear" w:pos="1440"/>
          <w:tab w:val="left" w:pos="720"/>
        </w:tabs>
        <w:ind w:left="720"/>
        <w:rPr>
          <w:sz w:val="20"/>
        </w:rPr>
      </w:pPr>
    </w:p>
    <w:p w14:paraId="6B013E7F" w14:textId="77777777" w:rsidR="007A068F" w:rsidRPr="00571AD5" w:rsidRDefault="007A068F" w:rsidP="00CE5C96">
      <w:pPr>
        <w:pStyle w:val="PR2"/>
        <w:numPr>
          <w:ilvl w:val="0"/>
          <w:numId w:val="0"/>
        </w:numPr>
        <w:tabs>
          <w:tab w:val="clear" w:pos="1440"/>
          <w:tab w:val="left" w:pos="720"/>
        </w:tabs>
        <w:ind w:left="720"/>
        <w:rPr>
          <w:sz w:val="20"/>
        </w:rPr>
      </w:pPr>
      <w:r w:rsidRPr="00571AD5">
        <w:rPr>
          <w:sz w:val="20"/>
        </w:rPr>
        <w:t xml:space="preserve">For mixer capacity larger than </w:t>
      </w:r>
      <w:r w:rsidRPr="00571AD5">
        <w:rPr>
          <w:rStyle w:val="IP"/>
          <w:sz w:val="20"/>
        </w:rPr>
        <w:t>1 cu. yd.</w:t>
      </w:r>
      <w:r w:rsidRPr="00571AD5">
        <w:rPr>
          <w:sz w:val="20"/>
        </w:rPr>
        <w:t xml:space="preserve">, increase mixing time by 15 seconds for each additional </w:t>
      </w:r>
      <w:r w:rsidRPr="00571AD5">
        <w:rPr>
          <w:rStyle w:val="IP"/>
          <w:sz w:val="20"/>
        </w:rPr>
        <w:t xml:space="preserve">1 cu. </w:t>
      </w:r>
      <w:proofErr w:type="gramStart"/>
      <w:r w:rsidRPr="00571AD5">
        <w:rPr>
          <w:rStyle w:val="IP"/>
          <w:sz w:val="20"/>
        </w:rPr>
        <w:t>yd.</w:t>
      </w:r>
      <w:r w:rsidRPr="00571AD5">
        <w:rPr>
          <w:sz w:val="20"/>
        </w:rPr>
        <w:t>.</w:t>
      </w:r>
      <w:proofErr w:type="gramEnd"/>
    </w:p>
    <w:p w14:paraId="29C790F7" w14:textId="77777777" w:rsidR="00CE5C96" w:rsidRDefault="00CE5C96" w:rsidP="00CE5C96">
      <w:pPr>
        <w:pStyle w:val="PR2"/>
        <w:numPr>
          <w:ilvl w:val="0"/>
          <w:numId w:val="0"/>
        </w:numPr>
        <w:tabs>
          <w:tab w:val="clear" w:pos="1440"/>
          <w:tab w:val="left" w:pos="720"/>
        </w:tabs>
        <w:ind w:left="720"/>
        <w:rPr>
          <w:sz w:val="20"/>
        </w:rPr>
      </w:pPr>
    </w:p>
    <w:p w14:paraId="68110CE6" w14:textId="77777777" w:rsidR="007A068F" w:rsidRDefault="007A068F" w:rsidP="00CE5C96">
      <w:pPr>
        <w:pStyle w:val="PR2"/>
        <w:numPr>
          <w:ilvl w:val="0"/>
          <w:numId w:val="0"/>
        </w:numPr>
        <w:tabs>
          <w:tab w:val="clear" w:pos="1440"/>
          <w:tab w:val="left" w:pos="720"/>
        </w:tabs>
        <w:ind w:left="720"/>
        <w:rPr>
          <w:sz w:val="20"/>
        </w:rPr>
      </w:pPr>
      <w:r w:rsidRPr="00571AD5">
        <w:rPr>
          <w:sz w:val="20"/>
        </w:rPr>
        <w:t>Provide batch ticket for each batch discharged and used in the Work, indicating Project identification name and number, date, mixture type, mixture time, quantity, and amount of water added. Record approximate location of final deposit in structure.</w:t>
      </w:r>
    </w:p>
    <w:p w14:paraId="7128C418" w14:textId="77777777" w:rsidR="008E7982" w:rsidRDefault="008E7982" w:rsidP="00CE5C96">
      <w:pPr>
        <w:pStyle w:val="PR2"/>
        <w:numPr>
          <w:ilvl w:val="0"/>
          <w:numId w:val="0"/>
        </w:numPr>
        <w:tabs>
          <w:tab w:val="clear" w:pos="1440"/>
          <w:tab w:val="left" w:pos="720"/>
        </w:tabs>
        <w:ind w:left="720"/>
        <w:rPr>
          <w:sz w:val="20"/>
        </w:rPr>
      </w:pPr>
    </w:p>
    <w:p w14:paraId="43F7C62D" w14:textId="77777777" w:rsidR="00CE5C96" w:rsidRDefault="00CE5C96" w:rsidP="00571AD5">
      <w:pPr>
        <w:pStyle w:val="PRT"/>
        <w:numPr>
          <w:ilvl w:val="0"/>
          <w:numId w:val="0"/>
        </w:numPr>
        <w:spacing w:before="0"/>
        <w:rPr>
          <w:sz w:val="20"/>
        </w:rPr>
      </w:pPr>
    </w:p>
    <w:p w14:paraId="137A9720" w14:textId="77777777" w:rsidR="007A068F" w:rsidRPr="00CE5C96" w:rsidRDefault="00571AD5" w:rsidP="00CE5C96">
      <w:pPr>
        <w:pStyle w:val="PRT"/>
        <w:numPr>
          <w:ilvl w:val="0"/>
          <w:numId w:val="0"/>
        </w:numPr>
        <w:spacing w:before="0"/>
        <w:jc w:val="center"/>
        <w:rPr>
          <w:b/>
          <w:sz w:val="20"/>
        </w:rPr>
      </w:pPr>
      <w:r w:rsidRPr="00CE5C96">
        <w:rPr>
          <w:b/>
          <w:sz w:val="20"/>
        </w:rPr>
        <w:t xml:space="preserve">PART 3 - </w:t>
      </w:r>
      <w:r w:rsidR="007A068F" w:rsidRPr="00CE5C96">
        <w:rPr>
          <w:b/>
          <w:sz w:val="20"/>
        </w:rPr>
        <w:t>EXECUTION</w:t>
      </w:r>
    </w:p>
    <w:p w14:paraId="610453E1" w14:textId="77777777" w:rsidR="000772A0" w:rsidRDefault="000772A0" w:rsidP="00571AD5">
      <w:pPr>
        <w:pStyle w:val="ART"/>
        <w:numPr>
          <w:ilvl w:val="0"/>
          <w:numId w:val="0"/>
        </w:numPr>
        <w:spacing w:before="0"/>
        <w:ind w:left="864"/>
        <w:rPr>
          <w:sz w:val="20"/>
        </w:rPr>
      </w:pPr>
    </w:p>
    <w:p w14:paraId="7E12D3D9"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FORMWORK INSTALLATION</w:t>
      </w:r>
    </w:p>
    <w:p w14:paraId="3356285D"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 xml:space="preserve">Design, erect, shore, brace, and maintain formwork, according to </w:t>
      </w:r>
      <w:r w:rsidRPr="00571AD5">
        <w:rPr>
          <w:rStyle w:val="IP"/>
          <w:sz w:val="20"/>
        </w:rPr>
        <w:t>ACI 301</w:t>
      </w:r>
      <w:r w:rsidRPr="00571AD5">
        <w:rPr>
          <w:sz w:val="20"/>
        </w:rPr>
        <w:t>, to support vertical, lateral, static, and dynamic loads, and construction loads that might be applied, until structure can support such loads.</w:t>
      </w:r>
    </w:p>
    <w:p w14:paraId="0B574D6F" w14:textId="77777777" w:rsidR="000772A0" w:rsidRDefault="000772A0" w:rsidP="000772A0">
      <w:pPr>
        <w:pStyle w:val="PR1"/>
        <w:numPr>
          <w:ilvl w:val="0"/>
          <w:numId w:val="0"/>
        </w:numPr>
        <w:tabs>
          <w:tab w:val="clear" w:pos="864"/>
          <w:tab w:val="left" w:pos="0"/>
        </w:tabs>
        <w:spacing w:before="0"/>
        <w:rPr>
          <w:sz w:val="20"/>
        </w:rPr>
      </w:pPr>
    </w:p>
    <w:p w14:paraId="2F42400A"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 xml:space="preserve">Construct formwork so concrete members and structures are of size, shape, alignment, elevation, and position indicated, within tolerance limits of </w:t>
      </w:r>
      <w:r w:rsidRPr="00571AD5">
        <w:rPr>
          <w:rStyle w:val="IP"/>
          <w:sz w:val="20"/>
        </w:rPr>
        <w:t>ACI 117</w:t>
      </w:r>
      <w:r w:rsidRPr="00571AD5">
        <w:rPr>
          <w:sz w:val="20"/>
        </w:rPr>
        <w:t>.</w:t>
      </w:r>
    </w:p>
    <w:p w14:paraId="1B9F99A0"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Limit concrete surface irregularities, designated by ACI 347 as abrupt or gradual, as follows:</w:t>
      </w:r>
    </w:p>
    <w:p w14:paraId="54D5485F" w14:textId="77777777" w:rsidR="007A068F" w:rsidRPr="00571AD5" w:rsidRDefault="007A068F" w:rsidP="00571AD5">
      <w:pPr>
        <w:pStyle w:val="CMT"/>
        <w:spacing w:before="0"/>
        <w:rPr>
          <w:sz w:val="20"/>
        </w:rPr>
      </w:pPr>
      <w:r w:rsidRPr="00571AD5">
        <w:rPr>
          <w:sz w:val="20"/>
        </w:rPr>
        <w:t>Retain surface classes, usually two or more, in two subparagraphs below. See discussion in "Formwork" Article in the Evaluations. Coordinate with rough- and smooth-formed finishes in "Finishing Formed Surfaces" Article.</w:t>
      </w:r>
    </w:p>
    <w:p w14:paraId="154635A9" w14:textId="77777777" w:rsidR="007A068F" w:rsidRPr="00571AD5" w:rsidRDefault="00571AD5" w:rsidP="000772A0">
      <w:pPr>
        <w:pStyle w:val="PR2"/>
        <w:numPr>
          <w:ilvl w:val="0"/>
          <w:numId w:val="0"/>
        </w:numPr>
        <w:tabs>
          <w:tab w:val="clear" w:pos="1440"/>
          <w:tab w:val="left" w:pos="720"/>
        </w:tabs>
        <w:ind w:left="720"/>
        <w:rPr>
          <w:sz w:val="20"/>
        </w:rPr>
      </w:pPr>
      <w:r w:rsidRPr="00571AD5">
        <w:rPr>
          <w:sz w:val="20"/>
        </w:rPr>
        <w:t xml:space="preserve"> </w:t>
      </w:r>
      <w:r w:rsidR="007A068F" w:rsidRPr="00571AD5">
        <w:rPr>
          <w:sz w:val="20"/>
        </w:rPr>
        <w:t>[</w:t>
      </w:r>
      <w:r w:rsidR="007A068F" w:rsidRPr="00571AD5">
        <w:rPr>
          <w:b/>
          <w:sz w:val="20"/>
        </w:rPr>
        <w:t xml:space="preserve">Class A, </w:t>
      </w:r>
      <w:r w:rsidR="007A068F" w:rsidRPr="00571AD5">
        <w:rPr>
          <w:rStyle w:val="IP"/>
          <w:b/>
          <w:sz w:val="20"/>
        </w:rPr>
        <w:t>1/8 inch</w:t>
      </w:r>
      <w:r w:rsidR="007A068F" w:rsidRPr="00571AD5">
        <w:rPr>
          <w:sz w:val="20"/>
        </w:rPr>
        <w:t>] &lt;</w:t>
      </w:r>
      <w:r w:rsidR="007A068F" w:rsidRPr="00571AD5">
        <w:rPr>
          <w:b/>
          <w:sz w:val="20"/>
        </w:rPr>
        <w:t>Insert dimension</w:t>
      </w:r>
      <w:r w:rsidR="007A068F" w:rsidRPr="00571AD5">
        <w:rPr>
          <w:sz w:val="20"/>
        </w:rPr>
        <w:t>&gt; for smooth-formed finished surfaces.</w:t>
      </w:r>
    </w:p>
    <w:p w14:paraId="4185635F" w14:textId="77777777" w:rsidR="000772A0" w:rsidRDefault="000772A0" w:rsidP="000772A0">
      <w:pPr>
        <w:pStyle w:val="PR2"/>
        <w:numPr>
          <w:ilvl w:val="0"/>
          <w:numId w:val="0"/>
        </w:numPr>
        <w:tabs>
          <w:tab w:val="clear" w:pos="1440"/>
          <w:tab w:val="left" w:pos="720"/>
        </w:tabs>
        <w:ind w:left="720"/>
        <w:rPr>
          <w:sz w:val="20"/>
        </w:rPr>
      </w:pPr>
    </w:p>
    <w:p w14:paraId="3541F839" w14:textId="77777777" w:rsidR="007A068F" w:rsidRPr="00571AD5" w:rsidRDefault="00571AD5" w:rsidP="000772A0">
      <w:pPr>
        <w:pStyle w:val="PR2"/>
        <w:numPr>
          <w:ilvl w:val="0"/>
          <w:numId w:val="0"/>
        </w:numPr>
        <w:tabs>
          <w:tab w:val="clear" w:pos="1440"/>
          <w:tab w:val="left" w:pos="720"/>
        </w:tabs>
        <w:ind w:left="720"/>
        <w:rPr>
          <w:sz w:val="20"/>
        </w:rPr>
      </w:pPr>
      <w:r w:rsidRPr="00571AD5">
        <w:rPr>
          <w:sz w:val="20"/>
        </w:rPr>
        <w:t xml:space="preserve"> </w:t>
      </w:r>
      <w:r w:rsidR="007A068F" w:rsidRPr="00571AD5">
        <w:rPr>
          <w:sz w:val="20"/>
        </w:rPr>
        <w:t>[</w:t>
      </w:r>
      <w:r w:rsidR="007A068F" w:rsidRPr="00571AD5">
        <w:rPr>
          <w:b/>
          <w:sz w:val="20"/>
        </w:rPr>
        <w:t xml:space="preserve">Class B, </w:t>
      </w:r>
      <w:r w:rsidR="007A068F" w:rsidRPr="00571AD5">
        <w:rPr>
          <w:rStyle w:val="IP"/>
          <w:b/>
          <w:sz w:val="20"/>
        </w:rPr>
        <w:t>1/4 inch</w:t>
      </w:r>
      <w:r w:rsidR="007A068F" w:rsidRPr="00571AD5">
        <w:rPr>
          <w:sz w:val="20"/>
        </w:rPr>
        <w:t>] [</w:t>
      </w:r>
      <w:r w:rsidR="007A068F" w:rsidRPr="00571AD5">
        <w:rPr>
          <w:b/>
          <w:sz w:val="20"/>
        </w:rPr>
        <w:t xml:space="preserve">Class C, </w:t>
      </w:r>
      <w:r w:rsidR="007A068F" w:rsidRPr="00571AD5">
        <w:rPr>
          <w:rStyle w:val="IP"/>
          <w:b/>
          <w:sz w:val="20"/>
        </w:rPr>
        <w:t>1/2 inch</w:t>
      </w:r>
      <w:r w:rsidR="007A068F" w:rsidRPr="00571AD5">
        <w:rPr>
          <w:sz w:val="20"/>
        </w:rPr>
        <w:t>] [</w:t>
      </w:r>
      <w:r w:rsidR="007A068F" w:rsidRPr="00571AD5">
        <w:rPr>
          <w:b/>
          <w:sz w:val="20"/>
        </w:rPr>
        <w:t xml:space="preserve">Class D, </w:t>
      </w:r>
      <w:r w:rsidR="007A068F" w:rsidRPr="00571AD5">
        <w:rPr>
          <w:rStyle w:val="IP"/>
          <w:b/>
          <w:sz w:val="20"/>
        </w:rPr>
        <w:t>1 inch</w:t>
      </w:r>
      <w:r w:rsidR="007A068F" w:rsidRPr="00571AD5">
        <w:rPr>
          <w:sz w:val="20"/>
        </w:rPr>
        <w:t>] &lt;</w:t>
      </w:r>
      <w:r w:rsidR="007A068F" w:rsidRPr="00571AD5">
        <w:rPr>
          <w:b/>
          <w:sz w:val="20"/>
        </w:rPr>
        <w:t>Insert dimension</w:t>
      </w:r>
      <w:r w:rsidR="007A068F" w:rsidRPr="00571AD5">
        <w:rPr>
          <w:sz w:val="20"/>
        </w:rPr>
        <w:t>&gt; for rough-formed finished surfaces.</w:t>
      </w:r>
    </w:p>
    <w:p w14:paraId="3EDC6BD6" w14:textId="77777777" w:rsidR="000772A0" w:rsidRDefault="000772A0" w:rsidP="000772A0">
      <w:pPr>
        <w:pStyle w:val="PR1"/>
        <w:numPr>
          <w:ilvl w:val="0"/>
          <w:numId w:val="0"/>
        </w:numPr>
        <w:tabs>
          <w:tab w:val="clear" w:pos="864"/>
          <w:tab w:val="left" w:pos="0"/>
        </w:tabs>
        <w:spacing w:before="0"/>
        <w:rPr>
          <w:sz w:val="20"/>
        </w:rPr>
      </w:pPr>
    </w:p>
    <w:p w14:paraId="2921D55F"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Construct forms tight enough to prevent loss of concrete mortar.</w:t>
      </w:r>
    </w:p>
    <w:p w14:paraId="1203752E" w14:textId="77777777" w:rsidR="000772A0" w:rsidRDefault="000772A0" w:rsidP="000772A0">
      <w:pPr>
        <w:pStyle w:val="PR1"/>
        <w:numPr>
          <w:ilvl w:val="0"/>
          <w:numId w:val="0"/>
        </w:numPr>
        <w:tabs>
          <w:tab w:val="clear" w:pos="864"/>
          <w:tab w:val="left" w:pos="0"/>
        </w:tabs>
        <w:spacing w:before="0"/>
        <w:rPr>
          <w:sz w:val="20"/>
        </w:rPr>
      </w:pPr>
    </w:p>
    <w:p w14:paraId="29B32D1F"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Construct forms for easy removal without hammering or prying against concrete surfaces. Provide crush or wrecking plates where stripping may damage cast-concrete surfaces. Provide top forms for inclined surfaces steeper than 1.5 horizontal to 1 vertical.</w:t>
      </w:r>
    </w:p>
    <w:p w14:paraId="59D6B5B5" w14:textId="77777777" w:rsidR="000772A0" w:rsidRDefault="000772A0" w:rsidP="00571AD5">
      <w:pPr>
        <w:pStyle w:val="PR2"/>
        <w:numPr>
          <w:ilvl w:val="0"/>
          <w:numId w:val="0"/>
        </w:numPr>
        <w:ind w:left="1440"/>
        <w:rPr>
          <w:sz w:val="20"/>
        </w:rPr>
      </w:pPr>
    </w:p>
    <w:p w14:paraId="1D05CA7B" w14:textId="77777777" w:rsidR="007A068F" w:rsidRPr="00571AD5" w:rsidRDefault="007A068F" w:rsidP="00571AD5">
      <w:pPr>
        <w:pStyle w:val="PR2"/>
        <w:numPr>
          <w:ilvl w:val="0"/>
          <w:numId w:val="0"/>
        </w:numPr>
        <w:ind w:left="1440"/>
        <w:rPr>
          <w:sz w:val="20"/>
        </w:rPr>
      </w:pPr>
      <w:r w:rsidRPr="00571AD5">
        <w:rPr>
          <w:sz w:val="20"/>
        </w:rPr>
        <w:lastRenderedPageBreak/>
        <w:t xml:space="preserve">Install keyways, </w:t>
      </w:r>
      <w:proofErr w:type="spellStart"/>
      <w:r w:rsidRPr="00571AD5">
        <w:rPr>
          <w:sz w:val="20"/>
        </w:rPr>
        <w:t>reglets</w:t>
      </w:r>
      <w:proofErr w:type="spellEnd"/>
      <w:r w:rsidRPr="00571AD5">
        <w:rPr>
          <w:sz w:val="20"/>
        </w:rPr>
        <w:t>, recesses, and the like, for easy removal.</w:t>
      </w:r>
    </w:p>
    <w:p w14:paraId="02358F7A" w14:textId="77777777" w:rsidR="000772A0" w:rsidRDefault="000772A0" w:rsidP="00571AD5">
      <w:pPr>
        <w:pStyle w:val="PR2"/>
        <w:numPr>
          <w:ilvl w:val="0"/>
          <w:numId w:val="0"/>
        </w:numPr>
        <w:ind w:left="1440"/>
        <w:rPr>
          <w:sz w:val="20"/>
        </w:rPr>
      </w:pPr>
    </w:p>
    <w:p w14:paraId="5BCDF709" w14:textId="77777777" w:rsidR="007A068F" w:rsidRPr="00571AD5" w:rsidRDefault="007A068F" w:rsidP="00571AD5">
      <w:pPr>
        <w:pStyle w:val="PR2"/>
        <w:numPr>
          <w:ilvl w:val="0"/>
          <w:numId w:val="0"/>
        </w:numPr>
        <w:ind w:left="1440"/>
        <w:rPr>
          <w:sz w:val="20"/>
        </w:rPr>
      </w:pPr>
      <w:r w:rsidRPr="00571AD5">
        <w:rPr>
          <w:sz w:val="20"/>
        </w:rPr>
        <w:t>Do not use rust-stained steel form-facing material.</w:t>
      </w:r>
    </w:p>
    <w:p w14:paraId="078B0B90" w14:textId="77777777" w:rsidR="000772A0" w:rsidRDefault="000772A0" w:rsidP="000772A0">
      <w:pPr>
        <w:pStyle w:val="PR1"/>
        <w:numPr>
          <w:ilvl w:val="0"/>
          <w:numId w:val="0"/>
        </w:numPr>
        <w:tabs>
          <w:tab w:val="clear" w:pos="864"/>
          <w:tab w:val="left" w:pos="0"/>
        </w:tabs>
        <w:spacing w:before="0"/>
        <w:rPr>
          <w:sz w:val="20"/>
        </w:rPr>
      </w:pPr>
    </w:p>
    <w:p w14:paraId="7C473E05"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Set edge forms, bulkheads, and intermediate screed strips for slabs to achieve required elevations and slopes in finished concrete surfaces. Provide and secure units to support screed strips; use strike-off templates or compacting-type screeds.</w:t>
      </w:r>
    </w:p>
    <w:p w14:paraId="5423342F" w14:textId="77777777" w:rsidR="000772A0" w:rsidRDefault="000772A0" w:rsidP="000772A0">
      <w:pPr>
        <w:pStyle w:val="PR1"/>
        <w:numPr>
          <w:ilvl w:val="0"/>
          <w:numId w:val="0"/>
        </w:numPr>
        <w:tabs>
          <w:tab w:val="clear" w:pos="864"/>
          <w:tab w:val="left" w:pos="0"/>
        </w:tabs>
        <w:spacing w:before="0"/>
        <w:rPr>
          <w:sz w:val="20"/>
        </w:rPr>
      </w:pPr>
    </w:p>
    <w:p w14:paraId="6595DE57" w14:textId="77777777" w:rsidR="000772A0" w:rsidRDefault="007A068F" w:rsidP="000772A0">
      <w:pPr>
        <w:pStyle w:val="PR1"/>
        <w:numPr>
          <w:ilvl w:val="0"/>
          <w:numId w:val="0"/>
        </w:numPr>
        <w:tabs>
          <w:tab w:val="clear" w:pos="864"/>
          <w:tab w:val="left" w:pos="0"/>
        </w:tabs>
        <w:spacing w:before="0"/>
        <w:rPr>
          <w:sz w:val="20"/>
        </w:rPr>
      </w:pPr>
      <w:r w:rsidRPr="00571AD5">
        <w:rPr>
          <w:sz w:val="20"/>
        </w:rPr>
        <w:t xml:space="preserve">Provide temporary openings for cleanouts and inspection ports where interior area of formwork is inaccessible. </w:t>
      </w:r>
    </w:p>
    <w:p w14:paraId="417FA5B1" w14:textId="77777777" w:rsidR="000772A0" w:rsidRDefault="000772A0" w:rsidP="000772A0">
      <w:pPr>
        <w:pStyle w:val="PR1"/>
        <w:numPr>
          <w:ilvl w:val="0"/>
          <w:numId w:val="0"/>
        </w:numPr>
        <w:tabs>
          <w:tab w:val="clear" w:pos="864"/>
          <w:tab w:val="left" w:pos="0"/>
        </w:tabs>
        <w:spacing w:before="0"/>
        <w:rPr>
          <w:sz w:val="20"/>
        </w:rPr>
      </w:pPr>
    </w:p>
    <w:p w14:paraId="59045B54"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Close openings with panels tightly fitted to forms and securely braced to prevent loss of concrete mortar. Locate temporary openings in forms at inconspicuous locations.</w:t>
      </w:r>
    </w:p>
    <w:p w14:paraId="1730922A" w14:textId="77777777" w:rsidR="000772A0" w:rsidRDefault="000772A0" w:rsidP="000772A0">
      <w:pPr>
        <w:pStyle w:val="CMT"/>
        <w:tabs>
          <w:tab w:val="left" w:pos="0"/>
        </w:tabs>
        <w:spacing w:before="0"/>
        <w:rPr>
          <w:vanish w:val="0"/>
          <w:sz w:val="20"/>
        </w:rPr>
      </w:pPr>
    </w:p>
    <w:p w14:paraId="3D641745" w14:textId="77777777" w:rsidR="007A068F" w:rsidRPr="00571AD5" w:rsidRDefault="007A068F" w:rsidP="000772A0">
      <w:pPr>
        <w:pStyle w:val="CMT"/>
        <w:tabs>
          <w:tab w:val="left" w:pos="0"/>
        </w:tabs>
        <w:spacing w:before="0"/>
        <w:rPr>
          <w:sz w:val="20"/>
        </w:rPr>
      </w:pPr>
      <w:r w:rsidRPr="00571AD5">
        <w:rPr>
          <w:sz w:val="20"/>
        </w:rPr>
        <w:t>Retain one of two options in first paragraph below. ACI 301 (ACI 301M) requires chamfers unless otherwise specified.</w:t>
      </w:r>
    </w:p>
    <w:p w14:paraId="43DD8CE1"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w:t>
      </w:r>
      <w:r w:rsidRPr="00571AD5">
        <w:rPr>
          <w:b/>
          <w:sz w:val="20"/>
        </w:rPr>
        <w:t>Chamfer</w:t>
      </w:r>
      <w:r w:rsidRPr="00571AD5">
        <w:rPr>
          <w:sz w:val="20"/>
        </w:rPr>
        <w:t>] [</w:t>
      </w:r>
      <w:r w:rsidRPr="00571AD5">
        <w:rPr>
          <w:b/>
          <w:sz w:val="20"/>
        </w:rPr>
        <w:t>Do not chamfer</w:t>
      </w:r>
      <w:r w:rsidRPr="00571AD5">
        <w:rPr>
          <w:sz w:val="20"/>
        </w:rPr>
        <w:t>] exterior corners and edges of permanently exposed concrete.</w:t>
      </w:r>
    </w:p>
    <w:p w14:paraId="25727346" w14:textId="77777777" w:rsidR="000772A0" w:rsidRDefault="000772A0" w:rsidP="000772A0">
      <w:pPr>
        <w:pStyle w:val="PR1"/>
        <w:numPr>
          <w:ilvl w:val="0"/>
          <w:numId w:val="0"/>
        </w:numPr>
        <w:tabs>
          <w:tab w:val="clear" w:pos="864"/>
          <w:tab w:val="left" w:pos="0"/>
        </w:tabs>
        <w:spacing w:before="0"/>
        <w:rPr>
          <w:sz w:val="20"/>
        </w:rPr>
      </w:pPr>
    </w:p>
    <w:p w14:paraId="32BD0E9C" w14:textId="77777777" w:rsidR="000772A0" w:rsidRDefault="007A068F" w:rsidP="000772A0">
      <w:pPr>
        <w:pStyle w:val="PR1"/>
        <w:numPr>
          <w:ilvl w:val="0"/>
          <w:numId w:val="0"/>
        </w:numPr>
        <w:tabs>
          <w:tab w:val="clear" w:pos="864"/>
          <w:tab w:val="left" w:pos="0"/>
        </w:tabs>
        <w:spacing w:before="0"/>
        <w:rPr>
          <w:sz w:val="20"/>
        </w:rPr>
      </w:pPr>
      <w:r w:rsidRPr="00571AD5">
        <w:rPr>
          <w:sz w:val="20"/>
        </w:rPr>
        <w:t xml:space="preserve">Form openings, chases, offsets, </w:t>
      </w:r>
      <w:proofErr w:type="spellStart"/>
      <w:r w:rsidRPr="00571AD5">
        <w:rPr>
          <w:sz w:val="20"/>
        </w:rPr>
        <w:t>sinkages</w:t>
      </w:r>
      <w:proofErr w:type="spellEnd"/>
      <w:r w:rsidRPr="00571AD5">
        <w:rPr>
          <w:sz w:val="20"/>
        </w:rPr>
        <w:t xml:space="preserve">, keyways, </w:t>
      </w:r>
      <w:proofErr w:type="spellStart"/>
      <w:r w:rsidRPr="00571AD5">
        <w:rPr>
          <w:sz w:val="20"/>
        </w:rPr>
        <w:t>reglets</w:t>
      </w:r>
      <w:proofErr w:type="spellEnd"/>
      <w:r w:rsidRPr="00571AD5">
        <w:rPr>
          <w:sz w:val="20"/>
        </w:rPr>
        <w:t xml:space="preserve">, blocking, screeds, and bulkheads required in the Work. </w:t>
      </w:r>
    </w:p>
    <w:p w14:paraId="19E649C5" w14:textId="77777777" w:rsidR="000772A0" w:rsidRDefault="000772A0" w:rsidP="000772A0">
      <w:pPr>
        <w:pStyle w:val="PR1"/>
        <w:numPr>
          <w:ilvl w:val="0"/>
          <w:numId w:val="0"/>
        </w:numPr>
        <w:tabs>
          <w:tab w:val="clear" w:pos="864"/>
          <w:tab w:val="left" w:pos="0"/>
        </w:tabs>
        <w:spacing w:before="0"/>
        <w:rPr>
          <w:sz w:val="20"/>
        </w:rPr>
      </w:pPr>
    </w:p>
    <w:p w14:paraId="32A8CEE7"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Determine sizes and locations from trades providing such items.</w:t>
      </w:r>
    </w:p>
    <w:p w14:paraId="11164093" w14:textId="77777777" w:rsidR="000772A0" w:rsidRDefault="000772A0" w:rsidP="000772A0">
      <w:pPr>
        <w:pStyle w:val="PR1"/>
        <w:numPr>
          <w:ilvl w:val="0"/>
          <w:numId w:val="0"/>
        </w:numPr>
        <w:tabs>
          <w:tab w:val="clear" w:pos="864"/>
          <w:tab w:val="left" w:pos="0"/>
        </w:tabs>
        <w:spacing w:before="0"/>
        <w:rPr>
          <w:sz w:val="20"/>
        </w:rPr>
      </w:pPr>
    </w:p>
    <w:p w14:paraId="1DB7F3EA"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Clean forms and adjacent surfaces to receive concrete. Remove chips, wood, sawdust, dirt, and other debris just before placing concrete.</w:t>
      </w:r>
    </w:p>
    <w:p w14:paraId="35150770" w14:textId="77777777" w:rsidR="000772A0" w:rsidRDefault="000772A0" w:rsidP="000772A0">
      <w:pPr>
        <w:pStyle w:val="PR1"/>
        <w:numPr>
          <w:ilvl w:val="0"/>
          <w:numId w:val="0"/>
        </w:numPr>
        <w:tabs>
          <w:tab w:val="clear" w:pos="864"/>
          <w:tab w:val="left" w:pos="0"/>
        </w:tabs>
        <w:spacing w:before="0"/>
        <w:rPr>
          <w:sz w:val="20"/>
        </w:rPr>
      </w:pPr>
    </w:p>
    <w:p w14:paraId="02CB2CB5"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Retighten forms and bracing before placing concrete, as required, to prevent mortar leaks and maintain proper alignment.</w:t>
      </w:r>
    </w:p>
    <w:p w14:paraId="477EC723" w14:textId="77777777" w:rsidR="000772A0" w:rsidRDefault="000772A0" w:rsidP="000772A0">
      <w:pPr>
        <w:pStyle w:val="PR1"/>
        <w:numPr>
          <w:ilvl w:val="0"/>
          <w:numId w:val="0"/>
        </w:numPr>
        <w:tabs>
          <w:tab w:val="clear" w:pos="864"/>
          <w:tab w:val="left" w:pos="0"/>
        </w:tabs>
        <w:spacing w:before="0"/>
        <w:rPr>
          <w:sz w:val="20"/>
        </w:rPr>
      </w:pPr>
    </w:p>
    <w:p w14:paraId="65AA6A13"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Coat contact surfaces of forms with form-release agent, according to manufacturer's written instructions, before placing reinforcement.</w:t>
      </w:r>
    </w:p>
    <w:p w14:paraId="55B43C02" w14:textId="77777777" w:rsidR="000772A0" w:rsidRDefault="000772A0" w:rsidP="000772A0">
      <w:pPr>
        <w:pStyle w:val="ART"/>
        <w:numPr>
          <w:ilvl w:val="0"/>
          <w:numId w:val="0"/>
        </w:numPr>
        <w:tabs>
          <w:tab w:val="clear" w:pos="864"/>
          <w:tab w:val="left" w:pos="0"/>
        </w:tabs>
        <w:spacing w:before="0"/>
        <w:rPr>
          <w:sz w:val="20"/>
        </w:rPr>
      </w:pPr>
    </w:p>
    <w:p w14:paraId="7E6F0226"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EMBEDDED ITEM INSTALLATION</w:t>
      </w:r>
    </w:p>
    <w:p w14:paraId="03B25B74" w14:textId="77777777" w:rsidR="007A068F" w:rsidRPr="00571AD5" w:rsidRDefault="007A068F" w:rsidP="000772A0">
      <w:pPr>
        <w:pStyle w:val="CMT"/>
        <w:tabs>
          <w:tab w:val="left" w:pos="0"/>
        </w:tabs>
        <w:spacing w:before="0"/>
        <w:rPr>
          <w:sz w:val="20"/>
        </w:rPr>
      </w:pPr>
      <w:r w:rsidRPr="00571AD5">
        <w:rPr>
          <w:sz w:val="20"/>
        </w:rPr>
        <w:t>Specify embedded items and anchorage devices for other work attached to or supported by cast-in-place concrete. Insert specific requirements for installing embedded items, if any, that are part of the Work.</w:t>
      </w:r>
    </w:p>
    <w:p w14:paraId="6C6B1720"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Place and secure anchorage devices and other embedded items required for adjoining work that is attached to or supported by cast-in-place concrete. Use setting drawings, templates, diagrams, instructions, and directions furnished with items to be embedded.</w:t>
      </w:r>
    </w:p>
    <w:p w14:paraId="63632A59" w14:textId="77777777" w:rsidR="000772A0" w:rsidRDefault="000772A0" w:rsidP="000772A0">
      <w:pPr>
        <w:pStyle w:val="PR2"/>
        <w:numPr>
          <w:ilvl w:val="0"/>
          <w:numId w:val="0"/>
        </w:numPr>
        <w:tabs>
          <w:tab w:val="clear" w:pos="1440"/>
          <w:tab w:val="left" w:pos="720"/>
        </w:tabs>
        <w:ind w:left="720"/>
        <w:rPr>
          <w:sz w:val="20"/>
        </w:rPr>
      </w:pPr>
    </w:p>
    <w:p w14:paraId="6E5C7EC2"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Install anchor rods, accurately located, to elevations required and complying with tolerances in Section 7.5 of AISC 303.</w:t>
      </w:r>
    </w:p>
    <w:p w14:paraId="6D77BDED" w14:textId="77777777" w:rsidR="000772A0" w:rsidRDefault="000772A0" w:rsidP="000772A0">
      <w:pPr>
        <w:pStyle w:val="CMT"/>
        <w:tabs>
          <w:tab w:val="left" w:pos="720"/>
        </w:tabs>
        <w:spacing w:before="0"/>
        <w:ind w:left="720"/>
        <w:rPr>
          <w:vanish w:val="0"/>
          <w:sz w:val="20"/>
        </w:rPr>
      </w:pPr>
    </w:p>
    <w:p w14:paraId="25BE2B34" w14:textId="77777777" w:rsidR="007A068F" w:rsidRPr="00571AD5" w:rsidRDefault="007A068F" w:rsidP="000772A0">
      <w:pPr>
        <w:pStyle w:val="CMT"/>
        <w:tabs>
          <w:tab w:val="left" w:pos="720"/>
        </w:tabs>
        <w:spacing w:before="0"/>
        <w:ind w:left="720"/>
        <w:rPr>
          <w:sz w:val="20"/>
        </w:rPr>
      </w:pPr>
      <w:r w:rsidRPr="00571AD5">
        <w:rPr>
          <w:sz w:val="20"/>
        </w:rPr>
        <w:t>Retain applicable subparagraphs below and insert others if required. Revise to suit Project.</w:t>
      </w:r>
    </w:p>
    <w:p w14:paraId="0B8C3858"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 xml:space="preserve">Install </w:t>
      </w:r>
      <w:proofErr w:type="spellStart"/>
      <w:r w:rsidRPr="00571AD5">
        <w:rPr>
          <w:sz w:val="20"/>
        </w:rPr>
        <w:t>reglets</w:t>
      </w:r>
      <w:proofErr w:type="spellEnd"/>
      <w:r w:rsidRPr="00571AD5">
        <w:rPr>
          <w:sz w:val="20"/>
        </w:rPr>
        <w:t xml:space="preserve"> to receive waterproofing and to receive through-wall flashings in outer face of concrete frame at exterior walls, where flashing is shown at lintels, shelf angles, and other conditions.</w:t>
      </w:r>
    </w:p>
    <w:p w14:paraId="1D5A4244" w14:textId="77777777" w:rsidR="000772A0" w:rsidRDefault="000772A0" w:rsidP="000772A0">
      <w:pPr>
        <w:pStyle w:val="PR2"/>
        <w:numPr>
          <w:ilvl w:val="0"/>
          <w:numId w:val="0"/>
        </w:numPr>
        <w:tabs>
          <w:tab w:val="clear" w:pos="1440"/>
          <w:tab w:val="left" w:pos="720"/>
        </w:tabs>
        <w:ind w:left="720"/>
        <w:rPr>
          <w:sz w:val="20"/>
        </w:rPr>
      </w:pPr>
    </w:p>
    <w:p w14:paraId="2AACEA52"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Install dovetail anchor slots in concrete structures as indicated.</w:t>
      </w:r>
    </w:p>
    <w:p w14:paraId="46A6076F" w14:textId="77777777" w:rsidR="000772A0" w:rsidRDefault="000772A0" w:rsidP="00571AD5">
      <w:pPr>
        <w:pStyle w:val="ART"/>
        <w:numPr>
          <w:ilvl w:val="0"/>
          <w:numId w:val="0"/>
        </w:numPr>
        <w:spacing w:before="0"/>
        <w:ind w:left="864"/>
        <w:rPr>
          <w:sz w:val="20"/>
        </w:rPr>
      </w:pPr>
    </w:p>
    <w:p w14:paraId="6A77F747"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REMOVING AND REUSING FORMS</w:t>
      </w:r>
    </w:p>
    <w:p w14:paraId="17564359" w14:textId="77777777" w:rsidR="007A068F" w:rsidRPr="00571AD5" w:rsidRDefault="007A068F" w:rsidP="000772A0">
      <w:pPr>
        <w:pStyle w:val="CMT"/>
        <w:tabs>
          <w:tab w:val="left" w:pos="0"/>
        </w:tabs>
        <w:spacing w:before="0"/>
        <w:rPr>
          <w:sz w:val="20"/>
        </w:rPr>
      </w:pPr>
      <w:r w:rsidRPr="00571AD5">
        <w:rPr>
          <w:sz w:val="20"/>
        </w:rPr>
        <w:t>Revise removal time in "General" Paragraph below if required. Period of 24 hours is halved to 12 hours in ACI 347. Commentary in ACI 318 (ACI 318M) recognizes 12 hours for concrete using regular portland cement but advises that this period may be insufficient for concrete using Type II and Type V portland cements or ASTM C 595/C 595M blended hydraulic cements, concrete with retarding admixtures, and concrete using ice during mixing.</w:t>
      </w:r>
    </w:p>
    <w:p w14:paraId="63627E07"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 xml:space="preserve">General: Formwork for sides of beams, walls, columns, and similar parts of the Work that does not support weight of concrete may be removed after cumulatively curing at not less than </w:t>
      </w:r>
      <w:r w:rsidRPr="00571AD5">
        <w:rPr>
          <w:rStyle w:val="IP"/>
          <w:sz w:val="20"/>
        </w:rPr>
        <w:t>50 deg F</w:t>
      </w:r>
      <w:r w:rsidRPr="00571AD5">
        <w:rPr>
          <w:sz w:val="20"/>
        </w:rPr>
        <w:t xml:space="preserve"> for [</w:t>
      </w:r>
      <w:r w:rsidRPr="00571AD5">
        <w:rPr>
          <w:b/>
          <w:sz w:val="20"/>
        </w:rPr>
        <w:t>24</w:t>
      </w:r>
      <w:r w:rsidRPr="00571AD5">
        <w:rPr>
          <w:sz w:val="20"/>
        </w:rPr>
        <w:t>] &lt;</w:t>
      </w:r>
      <w:r w:rsidRPr="00571AD5">
        <w:rPr>
          <w:b/>
          <w:sz w:val="20"/>
        </w:rPr>
        <w:t>Insert number</w:t>
      </w:r>
      <w:r w:rsidRPr="00571AD5">
        <w:rPr>
          <w:sz w:val="20"/>
        </w:rPr>
        <w:t xml:space="preserve">&gt; hours after placing concrete. Concrete </w:t>
      </w:r>
      <w:proofErr w:type="gramStart"/>
      <w:r w:rsidRPr="00571AD5">
        <w:rPr>
          <w:sz w:val="20"/>
        </w:rPr>
        <w:t>has to</w:t>
      </w:r>
      <w:proofErr w:type="gramEnd"/>
      <w:r w:rsidRPr="00571AD5">
        <w:rPr>
          <w:sz w:val="20"/>
        </w:rPr>
        <w:t xml:space="preserve"> be hard enough to not be damaged by form-removal operations, and curing and protection operations need to be maintained.</w:t>
      </w:r>
    </w:p>
    <w:p w14:paraId="5489C46F" w14:textId="77777777" w:rsidR="000772A0" w:rsidRDefault="000772A0" w:rsidP="00571AD5">
      <w:pPr>
        <w:pStyle w:val="CMT"/>
        <w:spacing w:before="0"/>
        <w:rPr>
          <w:vanish w:val="0"/>
          <w:sz w:val="20"/>
        </w:rPr>
      </w:pPr>
    </w:p>
    <w:p w14:paraId="4441B3C3" w14:textId="77777777" w:rsidR="007A068F" w:rsidRPr="00571AD5" w:rsidRDefault="007A068F" w:rsidP="000772A0">
      <w:pPr>
        <w:pStyle w:val="CMT"/>
        <w:spacing w:before="0"/>
        <w:ind w:left="720"/>
        <w:rPr>
          <w:sz w:val="20"/>
        </w:rPr>
      </w:pPr>
      <w:r w:rsidRPr="00571AD5">
        <w:rPr>
          <w:sz w:val="20"/>
        </w:rPr>
        <w:t>Retain option in first subparagraph below if adopting recommendation of ACI 347. ACI 301 (ACI 301M) requires concrete to reach its specified compressive strength.</w:t>
      </w:r>
    </w:p>
    <w:p w14:paraId="279A06B9" w14:textId="77777777" w:rsidR="007A068F" w:rsidRPr="00571AD5" w:rsidRDefault="007A068F" w:rsidP="000772A0">
      <w:pPr>
        <w:pStyle w:val="PR2"/>
        <w:numPr>
          <w:ilvl w:val="0"/>
          <w:numId w:val="0"/>
        </w:numPr>
        <w:ind w:left="720"/>
        <w:rPr>
          <w:sz w:val="20"/>
        </w:rPr>
      </w:pPr>
      <w:r w:rsidRPr="00571AD5">
        <w:rPr>
          <w:sz w:val="20"/>
        </w:rPr>
        <w:t xml:space="preserve">Leave formwork for beam soffits, joists, slabs, and other structural elements that support weight of concrete in place until concrete has </w:t>
      </w:r>
      <w:proofErr w:type="gramStart"/>
      <w:r w:rsidRPr="00571AD5">
        <w:rPr>
          <w:sz w:val="20"/>
        </w:rPr>
        <w:t>achieved[</w:t>
      </w:r>
      <w:proofErr w:type="gramEnd"/>
      <w:r w:rsidRPr="00571AD5">
        <w:rPr>
          <w:b/>
          <w:sz w:val="20"/>
        </w:rPr>
        <w:t> at least 70 percent of</w:t>
      </w:r>
      <w:r w:rsidRPr="00571AD5">
        <w:rPr>
          <w:sz w:val="20"/>
        </w:rPr>
        <w:t>] its 28-day design compressive strength.</w:t>
      </w:r>
    </w:p>
    <w:p w14:paraId="5B00BA9A" w14:textId="77777777" w:rsidR="000772A0" w:rsidRDefault="000772A0" w:rsidP="000772A0">
      <w:pPr>
        <w:pStyle w:val="PR2"/>
        <w:numPr>
          <w:ilvl w:val="0"/>
          <w:numId w:val="0"/>
        </w:numPr>
        <w:ind w:left="720"/>
        <w:rPr>
          <w:sz w:val="20"/>
        </w:rPr>
      </w:pPr>
    </w:p>
    <w:p w14:paraId="46038627" w14:textId="77777777" w:rsidR="007A068F" w:rsidRPr="00571AD5" w:rsidRDefault="007A068F" w:rsidP="000772A0">
      <w:pPr>
        <w:pStyle w:val="PR2"/>
        <w:numPr>
          <w:ilvl w:val="0"/>
          <w:numId w:val="0"/>
        </w:numPr>
        <w:ind w:left="720"/>
        <w:rPr>
          <w:sz w:val="20"/>
        </w:rPr>
      </w:pPr>
      <w:r w:rsidRPr="00571AD5">
        <w:rPr>
          <w:sz w:val="20"/>
        </w:rPr>
        <w:t>Remove forms only if shores have been arranged to permit removal of forms without loosening or disturbing shores.</w:t>
      </w:r>
    </w:p>
    <w:p w14:paraId="103E68B4" w14:textId="77777777" w:rsidR="000772A0" w:rsidRDefault="000772A0" w:rsidP="00571AD5">
      <w:pPr>
        <w:pStyle w:val="PR1"/>
        <w:numPr>
          <w:ilvl w:val="0"/>
          <w:numId w:val="0"/>
        </w:numPr>
        <w:spacing w:before="0"/>
        <w:ind w:left="864"/>
        <w:rPr>
          <w:sz w:val="20"/>
        </w:rPr>
      </w:pPr>
    </w:p>
    <w:p w14:paraId="45436F66"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Clean and repair surfaces of forms to be reused in the Work. Split, frayed, delaminated, or otherwise damaged form-facing material are not acceptable for exposed surfaces. Apply new form-release agent.</w:t>
      </w:r>
    </w:p>
    <w:p w14:paraId="471563C3" w14:textId="77777777" w:rsidR="000772A0" w:rsidRDefault="000772A0" w:rsidP="000772A0">
      <w:pPr>
        <w:pStyle w:val="PR1"/>
        <w:numPr>
          <w:ilvl w:val="0"/>
          <w:numId w:val="0"/>
        </w:numPr>
        <w:tabs>
          <w:tab w:val="clear" w:pos="864"/>
          <w:tab w:val="left" w:pos="0"/>
        </w:tabs>
        <w:spacing w:before="0"/>
        <w:rPr>
          <w:sz w:val="20"/>
        </w:rPr>
      </w:pPr>
    </w:p>
    <w:p w14:paraId="1AA1032A"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When forms are reused, clean surfaces, remove fins and laitance, and tighten to close joints. Align and secure joints to avoid offsets. Do not use patched forms for exposed concrete surfaces unless approved by Architect.</w:t>
      </w:r>
    </w:p>
    <w:p w14:paraId="2E031523" w14:textId="77777777" w:rsidR="000772A0" w:rsidRDefault="000772A0" w:rsidP="000772A0">
      <w:pPr>
        <w:pStyle w:val="ART"/>
        <w:numPr>
          <w:ilvl w:val="0"/>
          <w:numId w:val="0"/>
        </w:numPr>
        <w:tabs>
          <w:tab w:val="clear" w:pos="864"/>
          <w:tab w:val="left" w:pos="0"/>
        </w:tabs>
        <w:spacing w:before="0"/>
        <w:rPr>
          <w:sz w:val="20"/>
        </w:rPr>
      </w:pPr>
    </w:p>
    <w:p w14:paraId="474EA001"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SHORING AND RESHORING INSTALLATION</w:t>
      </w:r>
    </w:p>
    <w:p w14:paraId="2E5D1A5C" w14:textId="77777777" w:rsidR="007A068F" w:rsidRPr="00571AD5" w:rsidRDefault="007A068F" w:rsidP="000772A0">
      <w:pPr>
        <w:pStyle w:val="CMT"/>
        <w:tabs>
          <w:tab w:val="left" w:pos="0"/>
        </w:tabs>
        <w:spacing w:before="0"/>
        <w:rPr>
          <w:sz w:val="20"/>
        </w:rPr>
      </w:pPr>
      <w:r w:rsidRPr="00571AD5">
        <w:rPr>
          <w:sz w:val="20"/>
        </w:rPr>
        <w:t>Review this article with structural engineer and revise if required.</w:t>
      </w:r>
    </w:p>
    <w:p w14:paraId="44C906A6"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 xml:space="preserve">Comply with </w:t>
      </w:r>
      <w:r w:rsidRPr="00571AD5">
        <w:rPr>
          <w:rStyle w:val="IP"/>
          <w:sz w:val="20"/>
        </w:rPr>
        <w:t>ACI 318</w:t>
      </w:r>
      <w:r w:rsidRPr="00571AD5">
        <w:rPr>
          <w:sz w:val="20"/>
        </w:rPr>
        <w:t xml:space="preserve"> and </w:t>
      </w:r>
      <w:r w:rsidRPr="00571AD5">
        <w:rPr>
          <w:rStyle w:val="IP"/>
          <w:sz w:val="20"/>
        </w:rPr>
        <w:t>ACI 301</w:t>
      </w:r>
      <w:r w:rsidRPr="00571AD5">
        <w:rPr>
          <w:sz w:val="20"/>
        </w:rPr>
        <w:t xml:space="preserve"> for design, installation, and removal of shoring and reshoring.</w:t>
      </w:r>
    </w:p>
    <w:p w14:paraId="6F10F63A" w14:textId="77777777" w:rsidR="000772A0" w:rsidRDefault="000772A0" w:rsidP="000772A0">
      <w:pPr>
        <w:pStyle w:val="PR2"/>
        <w:numPr>
          <w:ilvl w:val="0"/>
          <w:numId w:val="0"/>
        </w:numPr>
        <w:tabs>
          <w:tab w:val="left" w:pos="720"/>
        </w:tabs>
        <w:ind w:left="720"/>
        <w:rPr>
          <w:sz w:val="20"/>
        </w:rPr>
      </w:pPr>
    </w:p>
    <w:p w14:paraId="78C30CCC" w14:textId="77777777" w:rsidR="007A068F" w:rsidRPr="00571AD5" w:rsidRDefault="007A068F" w:rsidP="000772A0">
      <w:pPr>
        <w:pStyle w:val="PR2"/>
        <w:numPr>
          <w:ilvl w:val="0"/>
          <w:numId w:val="0"/>
        </w:numPr>
        <w:tabs>
          <w:tab w:val="left" w:pos="720"/>
        </w:tabs>
        <w:ind w:left="720"/>
        <w:rPr>
          <w:sz w:val="20"/>
        </w:rPr>
      </w:pPr>
      <w:r w:rsidRPr="00571AD5">
        <w:rPr>
          <w:sz w:val="20"/>
        </w:rPr>
        <w:t>Do not remove shoring or reshoring until measurement of slab tolerances is complete.</w:t>
      </w:r>
    </w:p>
    <w:p w14:paraId="6DCEE684" w14:textId="77777777" w:rsidR="000772A0" w:rsidRDefault="000772A0" w:rsidP="000772A0">
      <w:pPr>
        <w:pStyle w:val="CMT"/>
        <w:tabs>
          <w:tab w:val="left" w:pos="0"/>
        </w:tabs>
        <w:spacing w:before="0"/>
        <w:rPr>
          <w:vanish w:val="0"/>
          <w:sz w:val="20"/>
        </w:rPr>
      </w:pPr>
    </w:p>
    <w:p w14:paraId="356E5243" w14:textId="77777777" w:rsidR="007A068F" w:rsidRPr="00571AD5" w:rsidRDefault="007A068F" w:rsidP="000772A0">
      <w:pPr>
        <w:pStyle w:val="CMT"/>
        <w:tabs>
          <w:tab w:val="left" w:pos="0"/>
        </w:tabs>
        <w:spacing w:before="0"/>
        <w:rPr>
          <w:sz w:val="20"/>
        </w:rPr>
      </w:pPr>
      <w:r w:rsidRPr="00571AD5">
        <w:rPr>
          <w:sz w:val="20"/>
        </w:rPr>
        <w:t>Revise first paragraph below if setting more detailed requirements, such as a minimum number of floors.</w:t>
      </w:r>
    </w:p>
    <w:p w14:paraId="64569500"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 xml:space="preserve">In multistory construction, extend shoring or reshoring over </w:t>
      </w:r>
      <w:proofErr w:type="gramStart"/>
      <w:r w:rsidRPr="00571AD5">
        <w:rPr>
          <w:sz w:val="20"/>
        </w:rPr>
        <w:t>a sufficient number of</w:t>
      </w:r>
      <w:proofErr w:type="gramEnd"/>
      <w:r w:rsidRPr="00571AD5">
        <w:rPr>
          <w:sz w:val="20"/>
        </w:rPr>
        <w:t xml:space="preserve"> stories to distribute loads in such a manner that no floor or member will be excessively loaded or will induce tensile stress in concrete members without sufficient steel reinforcement.</w:t>
      </w:r>
    </w:p>
    <w:p w14:paraId="689F17D6" w14:textId="77777777" w:rsidR="000772A0" w:rsidRDefault="000772A0" w:rsidP="000772A0">
      <w:pPr>
        <w:pStyle w:val="PR1"/>
        <w:numPr>
          <w:ilvl w:val="0"/>
          <w:numId w:val="0"/>
        </w:numPr>
        <w:tabs>
          <w:tab w:val="clear" w:pos="864"/>
          <w:tab w:val="left" w:pos="0"/>
        </w:tabs>
        <w:spacing w:before="0"/>
        <w:rPr>
          <w:sz w:val="20"/>
        </w:rPr>
      </w:pPr>
    </w:p>
    <w:p w14:paraId="3A6249BB"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 xml:space="preserve">Plan sequence of removal of shores and </w:t>
      </w:r>
      <w:proofErr w:type="spellStart"/>
      <w:r w:rsidRPr="00571AD5">
        <w:rPr>
          <w:sz w:val="20"/>
        </w:rPr>
        <w:t>reshore</w:t>
      </w:r>
      <w:proofErr w:type="spellEnd"/>
      <w:r w:rsidRPr="00571AD5">
        <w:rPr>
          <w:sz w:val="20"/>
        </w:rPr>
        <w:t xml:space="preserve"> to avoid damage to concrete. Locate and provide adequate reshoring to support construction without excessive stress or deflection.</w:t>
      </w:r>
    </w:p>
    <w:p w14:paraId="67B34E5E" w14:textId="77777777" w:rsidR="000772A0" w:rsidRDefault="000772A0" w:rsidP="000772A0">
      <w:pPr>
        <w:pStyle w:val="ART"/>
        <w:numPr>
          <w:ilvl w:val="0"/>
          <w:numId w:val="0"/>
        </w:numPr>
        <w:tabs>
          <w:tab w:val="clear" w:pos="864"/>
          <w:tab w:val="left" w:pos="0"/>
        </w:tabs>
        <w:spacing w:before="0"/>
        <w:rPr>
          <w:sz w:val="20"/>
        </w:rPr>
      </w:pPr>
    </w:p>
    <w:p w14:paraId="64D25845"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VAPOR-RETARDER INSTALLATION</w:t>
      </w:r>
    </w:p>
    <w:p w14:paraId="74912D06"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Sheet Vapor Retarders: Place, protect, and repair sheet vapor retarder according to ASTM E 1643 and manufacturer's written instructions.</w:t>
      </w:r>
    </w:p>
    <w:p w14:paraId="007936D8" w14:textId="77777777" w:rsidR="000772A0" w:rsidRDefault="000772A0" w:rsidP="000772A0">
      <w:pPr>
        <w:pStyle w:val="PR2"/>
        <w:numPr>
          <w:ilvl w:val="0"/>
          <w:numId w:val="0"/>
        </w:numPr>
        <w:tabs>
          <w:tab w:val="clear" w:pos="1440"/>
          <w:tab w:val="left" w:pos="720"/>
        </w:tabs>
        <w:ind w:left="720"/>
        <w:rPr>
          <w:sz w:val="20"/>
        </w:rPr>
      </w:pPr>
    </w:p>
    <w:p w14:paraId="4539B317"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 xml:space="preserve">Lap joints </w:t>
      </w:r>
      <w:r w:rsidRPr="00571AD5">
        <w:rPr>
          <w:rStyle w:val="IP"/>
          <w:sz w:val="20"/>
        </w:rPr>
        <w:t>6 inches</w:t>
      </w:r>
      <w:r w:rsidRPr="00571AD5">
        <w:rPr>
          <w:sz w:val="20"/>
        </w:rPr>
        <w:t xml:space="preserve"> and seal with manufacturer's recommended tape.</w:t>
      </w:r>
    </w:p>
    <w:p w14:paraId="51986328" w14:textId="77777777" w:rsidR="000772A0" w:rsidRDefault="000772A0" w:rsidP="000772A0">
      <w:pPr>
        <w:pStyle w:val="PR1"/>
        <w:numPr>
          <w:ilvl w:val="0"/>
          <w:numId w:val="0"/>
        </w:numPr>
        <w:tabs>
          <w:tab w:val="clear" w:pos="864"/>
          <w:tab w:val="left" w:pos="0"/>
        </w:tabs>
        <w:spacing w:before="0"/>
        <w:rPr>
          <w:sz w:val="20"/>
        </w:rPr>
      </w:pPr>
    </w:p>
    <w:p w14:paraId="5E20C6C1"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Bituminous Vapor Retarders: Place, protect, and repair bituminous vapor retarder according to manufacturer's written instructions.</w:t>
      </w:r>
    </w:p>
    <w:p w14:paraId="2A75B00F" w14:textId="77777777" w:rsidR="000772A0" w:rsidRDefault="000772A0" w:rsidP="000772A0">
      <w:pPr>
        <w:pStyle w:val="ART"/>
        <w:numPr>
          <w:ilvl w:val="0"/>
          <w:numId w:val="0"/>
        </w:numPr>
        <w:tabs>
          <w:tab w:val="clear" w:pos="864"/>
          <w:tab w:val="left" w:pos="0"/>
        </w:tabs>
        <w:spacing w:before="0"/>
        <w:rPr>
          <w:sz w:val="20"/>
        </w:rPr>
      </w:pPr>
    </w:p>
    <w:p w14:paraId="7FEFF009"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STEEL REINFORCEMENT INSTALLATION</w:t>
      </w:r>
    </w:p>
    <w:p w14:paraId="32D87923"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General: Comply with CRSI's "Manual of Standard Practice" for fabricating, placing, and supporting reinforcement.</w:t>
      </w:r>
    </w:p>
    <w:p w14:paraId="35AC14E6" w14:textId="77777777" w:rsidR="000772A0" w:rsidRDefault="000772A0" w:rsidP="000772A0">
      <w:pPr>
        <w:pStyle w:val="PR2"/>
        <w:numPr>
          <w:ilvl w:val="0"/>
          <w:numId w:val="0"/>
        </w:numPr>
        <w:tabs>
          <w:tab w:val="clear" w:pos="1440"/>
          <w:tab w:val="left" w:pos="720"/>
        </w:tabs>
        <w:ind w:left="720"/>
        <w:rPr>
          <w:sz w:val="20"/>
        </w:rPr>
      </w:pPr>
    </w:p>
    <w:p w14:paraId="25AA8596"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Do not cut or puncture vapor retarder. Repair damage and reseal vapor retarder before placing concrete.</w:t>
      </w:r>
    </w:p>
    <w:p w14:paraId="19D390A7" w14:textId="77777777" w:rsidR="000772A0" w:rsidRDefault="000772A0" w:rsidP="000772A0">
      <w:pPr>
        <w:pStyle w:val="PR1"/>
        <w:numPr>
          <w:ilvl w:val="0"/>
          <w:numId w:val="0"/>
        </w:numPr>
        <w:tabs>
          <w:tab w:val="clear" w:pos="864"/>
          <w:tab w:val="left" w:pos="0"/>
        </w:tabs>
        <w:spacing w:before="0"/>
        <w:ind w:left="90"/>
        <w:rPr>
          <w:sz w:val="20"/>
        </w:rPr>
      </w:pPr>
    </w:p>
    <w:p w14:paraId="6461233E" w14:textId="77777777" w:rsidR="007A068F" w:rsidRPr="00571AD5" w:rsidRDefault="007A068F" w:rsidP="000772A0">
      <w:pPr>
        <w:pStyle w:val="PR1"/>
        <w:numPr>
          <w:ilvl w:val="0"/>
          <w:numId w:val="0"/>
        </w:numPr>
        <w:tabs>
          <w:tab w:val="clear" w:pos="864"/>
          <w:tab w:val="left" w:pos="0"/>
        </w:tabs>
        <w:spacing w:before="0"/>
        <w:ind w:left="90"/>
        <w:rPr>
          <w:sz w:val="20"/>
        </w:rPr>
      </w:pPr>
      <w:r w:rsidRPr="00571AD5">
        <w:rPr>
          <w:sz w:val="20"/>
        </w:rPr>
        <w:t>Clean reinforcement of loose rust and mill scale, earth, ice, and other foreign materials that reduce bond to concrete.</w:t>
      </w:r>
    </w:p>
    <w:p w14:paraId="7D91F3C9" w14:textId="77777777" w:rsidR="000772A0" w:rsidRDefault="000772A0" w:rsidP="000772A0">
      <w:pPr>
        <w:pStyle w:val="PR1"/>
        <w:numPr>
          <w:ilvl w:val="0"/>
          <w:numId w:val="0"/>
        </w:numPr>
        <w:tabs>
          <w:tab w:val="clear" w:pos="864"/>
          <w:tab w:val="left" w:pos="0"/>
        </w:tabs>
        <w:spacing w:before="0"/>
        <w:ind w:left="90"/>
        <w:rPr>
          <w:sz w:val="20"/>
        </w:rPr>
      </w:pPr>
    </w:p>
    <w:p w14:paraId="6342664C" w14:textId="77777777" w:rsidR="007A068F" w:rsidRPr="00571AD5" w:rsidRDefault="007A068F" w:rsidP="000772A0">
      <w:pPr>
        <w:pStyle w:val="PR1"/>
        <w:numPr>
          <w:ilvl w:val="0"/>
          <w:numId w:val="0"/>
        </w:numPr>
        <w:tabs>
          <w:tab w:val="clear" w:pos="864"/>
          <w:tab w:val="left" w:pos="0"/>
        </w:tabs>
        <w:spacing w:before="0"/>
        <w:ind w:left="90"/>
        <w:rPr>
          <w:sz w:val="20"/>
        </w:rPr>
      </w:pPr>
      <w:r w:rsidRPr="00571AD5">
        <w:rPr>
          <w:sz w:val="20"/>
        </w:rPr>
        <w:t>Accurately position, support, and secure reinforcement against displacement. Locate and support reinforcement with bar supports to maintain minimum concrete cover. Do not tack weld crossing reinforcing bars.</w:t>
      </w:r>
    </w:p>
    <w:p w14:paraId="055B4A41" w14:textId="77777777" w:rsidR="000772A0" w:rsidRDefault="000772A0" w:rsidP="00571AD5">
      <w:pPr>
        <w:pStyle w:val="CMT"/>
        <w:spacing w:before="0"/>
        <w:rPr>
          <w:vanish w:val="0"/>
          <w:sz w:val="20"/>
        </w:rPr>
      </w:pPr>
    </w:p>
    <w:p w14:paraId="1A3C4E85" w14:textId="77777777" w:rsidR="007A068F" w:rsidRPr="00571AD5" w:rsidRDefault="007A068F" w:rsidP="000772A0">
      <w:pPr>
        <w:pStyle w:val="CMT"/>
        <w:spacing w:before="0"/>
        <w:ind w:left="720"/>
        <w:rPr>
          <w:sz w:val="20"/>
        </w:rPr>
      </w:pPr>
      <w:r w:rsidRPr="00571AD5">
        <w:rPr>
          <w:sz w:val="20"/>
        </w:rPr>
        <w:t>Retain subparagraph below if welding is permitted or required.</w:t>
      </w:r>
    </w:p>
    <w:p w14:paraId="169D12EB" w14:textId="77777777" w:rsidR="007A068F" w:rsidRPr="00571AD5" w:rsidRDefault="007A068F" w:rsidP="000772A0">
      <w:pPr>
        <w:pStyle w:val="PR2"/>
        <w:numPr>
          <w:ilvl w:val="0"/>
          <w:numId w:val="0"/>
        </w:numPr>
        <w:ind w:left="720"/>
        <w:rPr>
          <w:sz w:val="20"/>
        </w:rPr>
      </w:pPr>
      <w:r w:rsidRPr="00571AD5">
        <w:rPr>
          <w:sz w:val="20"/>
        </w:rPr>
        <w:t>Weld reinforcing bars according to AWS D1.4/D 1.4M, where indicated.</w:t>
      </w:r>
    </w:p>
    <w:p w14:paraId="22EB899B" w14:textId="77777777" w:rsidR="000772A0" w:rsidRDefault="000772A0" w:rsidP="00571AD5">
      <w:pPr>
        <w:pStyle w:val="PR1"/>
        <w:numPr>
          <w:ilvl w:val="0"/>
          <w:numId w:val="0"/>
        </w:numPr>
        <w:spacing w:before="0"/>
        <w:ind w:left="864"/>
        <w:rPr>
          <w:sz w:val="20"/>
        </w:rPr>
      </w:pPr>
    </w:p>
    <w:p w14:paraId="410AB6AE"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Set wire ties with ends directed into concrete, not toward exposed concrete surfaces.</w:t>
      </w:r>
    </w:p>
    <w:p w14:paraId="530F13F7"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Install welded-wire reinforcement in longest practicable lengths on bar supports spaced to minimize sagging. Lap edges and ends of adjoining sheets at least one mesh spacing. Offset laps of adjoining sheet widths to prevent continuous laps in either direction. Lace overlaps with wire.</w:t>
      </w:r>
    </w:p>
    <w:p w14:paraId="047DD402" w14:textId="77777777" w:rsidR="000772A0" w:rsidRDefault="000772A0" w:rsidP="000772A0">
      <w:pPr>
        <w:pStyle w:val="CMT"/>
        <w:tabs>
          <w:tab w:val="left" w:pos="0"/>
        </w:tabs>
        <w:spacing w:before="0"/>
        <w:rPr>
          <w:vanish w:val="0"/>
          <w:sz w:val="20"/>
        </w:rPr>
      </w:pPr>
    </w:p>
    <w:p w14:paraId="6A3B0C11" w14:textId="77777777" w:rsidR="007A068F" w:rsidRPr="00571AD5" w:rsidRDefault="007A068F" w:rsidP="000772A0">
      <w:pPr>
        <w:pStyle w:val="CMT"/>
        <w:tabs>
          <w:tab w:val="left" w:pos="0"/>
        </w:tabs>
        <w:spacing w:before="0"/>
        <w:rPr>
          <w:sz w:val="20"/>
        </w:rPr>
      </w:pPr>
      <w:r w:rsidRPr="00571AD5">
        <w:rPr>
          <w:sz w:val="20"/>
        </w:rPr>
        <w:t>Retain "Epoxy-Coated Reinforcement" Paragraph below if using epoxy-coated reinforcement.</w:t>
      </w:r>
    </w:p>
    <w:p w14:paraId="764AE2FB"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Epoxy-Coated Reinforcement: Repair cut and damaged epoxy coatings with epoxy repair coating according to ASTM D 3963/D 3963M. Use epoxy-coated steel wire ties to fasten epoxy-coated steel reinforcement.</w:t>
      </w:r>
    </w:p>
    <w:p w14:paraId="31F2AC39" w14:textId="77777777" w:rsidR="000772A0" w:rsidRDefault="000772A0" w:rsidP="000772A0">
      <w:pPr>
        <w:pStyle w:val="CMT"/>
        <w:tabs>
          <w:tab w:val="left" w:pos="0"/>
        </w:tabs>
        <w:spacing w:before="0"/>
        <w:rPr>
          <w:vanish w:val="0"/>
          <w:sz w:val="20"/>
        </w:rPr>
      </w:pPr>
    </w:p>
    <w:p w14:paraId="45C5D60E" w14:textId="77777777" w:rsidR="007A068F" w:rsidRPr="00571AD5" w:rsidRDefault="007A068F" w:rsidP="000772A0">
      <w:pPr>
        <w:pStyle w:val="CMT"/>
        <w:tabs>
          <w:tab w:val="left" w:pos="0"/>
        </w:tabs>
        <w:spacing w:before="0"/>
        <w:rPr>
          <w:sz w:val="20"/>
        </w:rPr>
      </w:pPr>
      <w:r w:rsidRPr="00571AD5">
        <w:rPr>
          <w:sz w:val="20"/>
        </w:rPr>
        <w:t>Retain "Zinc-Coated Reinforcement" Paragraph below if using zinc-coated reinforcement.</w:t>
      </w:r>
    </w:p>
    <w:p w14:paraId="51B1BEA3"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Zinc-Coated Reinforcement: Repair cut and damaged zinc coatings with zinc repair material according to ASTM A 780/A 780M. Use galvanized-steel wire ties to fasten zinc-coated steel reinforcement.</w:t>
      </w:r>
    </w:p>
    <w:p w14:paraId="2AEB4E1B" w14:textId="77777777" w:rsidR="000772A0" w:rsidRDefault="000772A0" w:rsidP="000772A0">
      <w:pPr>
        <w:pStyle w:val="ART"/>
        <w:numPr>
          <w:ilvl w:val="0"/>
          <w:numId w:val="0"/>
        </w:numPr>
        <w:tabs>
          <w:tab w:val="clear" w:pos="864"/>
          <w:tab w:val="left" w:pos="0"/>
        </w:tabs>
        <w:spacing w:before="0"/>
        <w:rPr>
          <w:sz w:val="20"/>
        </w:rPr>
      </w:pPr>
    </w:p>
    <w:p w14:paraId="202021F3"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JOINTS</w:t>
      </w:r>
    </w:p>
    <w:p w14:paraId="0BC32D57" w14:textId="77777777" w:rsidR="007A068F" w:rsidRPr="00571AD5" w:rsidRDefault="007A068F" w:rsidP="000772A0">
      <w:pPr>
        <w:pStyle w:val="CMT"/>
        <w:tabs>
          <w:tab w:val="left" w:pos="0"/>
        </w:tabs>
        <w:spacing w:before="0"/>
        <w:rPr>
          <w:sz w:val="20"/>
        </w:rPr>
      </w:pPr>
      <w:r w:rsidRPr="00571AD5">
        <w:rPr>
          <w:sz w:val="20"/>
        </w:rPr>
        <w:t>Coordinate joint types, description, and location with Drawings. Joint types are consolidated in this article for consistency rather than for strict sequence of installation.</w:t>
      </w:r>
    </w:p>
    <w:p w14:paraId="59AF0FB6"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General: Construct joints true to line with faces perpendicular to surface plane of concrete.</w:t>
      </w:r>
    </w:p>
    <w:p w14:paraId="2BFAA04C" w14:textId="77777777" w:rsidR="000772A0" w:rsidRDefault="000772A0" w:rsidP="000772A0">
      <w:pPr>
        <w:pStyle w:val="CMT"/>
        <w:tabs>
          <w:tab w:val="left" w:pos="0"/>
        </w:tabs>
        <w:spacing w:before="0"/>
        <w:rPr>
          <w:vanish w:val="0"/>
          <w:sz w:val="20"/>
        </w:rPr>
      </w:pPr>
    </w:p>
    <w:p w14:paraId="48E43BA8" w14:textId="77777777" w:rsidR="007A068F" w:rsidRPr="00571AD5" w:rsidRDefault="007A068F" w:rsidP="000772A0">
      <w:pPr>
        <w:pStyle w:val="CMT"/>
        <w:tabs>
          <w:tab w:val="left" w:pos="0"/>
        </w:tabs>
        <w:spacing w:before="0"/>
        <w:rPr>
          <w:sz w:val="20"/>
        </w:rPr>
      </w:pPr>
      <w:r w:rsidRPr="00571AD5">
        <w:rPr>
          <w:sz w:val="20"/>
        </w:rPr>
        <w:t>Revise criteria for locating construction joints in "Construction Joints" Paragraph below to suit Project.</w:t>
      </w:r>
    </w:p>
    <w:p w14:paraId="76D170C6"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Construction Joints: Install so strength and appearance of concrete are not impaired, at locations indicated or as approved by Architect.</w:t>
      </w:r>
    </w:p>
    <w:p w14:paraId="5BE0467A" w14:textId="77777777" w:rsidR="000772A0" w:rsidRDefault="000772A0" w:rsidP="000772A0">
      <w:pPr>
        <w:pStyle w:val="PR2"/>
        <w:numPr>
          <w:ilvl w:val="0"/>
          <w:numId w:val="0"/>
        </w:numPr>
        <w:tabs>
          <w:tab w:val="clear" w:pos="1440"/>
          <w:tab w:val="left" w:pos="630"/>
        </w:tabs>
        <w:ind w:left="720"/>
        <w:rPr>
          <w:sz w:val="20"/>
        </w:rPr>
      </w:pPr>
    </w:p>
    <w:p w14:paraId="45FC9B8C"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lastRenderedPageBreak/>
        <w:t>Place joints perpendicular to main reinforcement. Continue reinforcement across construction joints unless otherwise indicated. Do not continue reinforcement through sides of strip placements of floors and slabs.</w:t>
      </w:r>
    </w:p>
    <w:p w14:paraId="06E832EA" w14:textId="77777777" w:rsidR="000772A0" w:rsidRDefault="000772A0" w:rsidP="000772A0">
      <w:pPr>
        <w:pStyle w:val="CMT"/>
        <w:tabs>
          <w:tab w:val="left" w:pos="630"/>
        </w:tabs>
        <w:spacing w:before="0"/>
        <w:ind w:left="720"/>
        <w:rPr>
          <w:vanish w:val="0"/>
          <w:sz w:val="20"/>
        </w:rPr>
      </w:pPr>
    </w:p>
    <w:p w14:paraId="14F5E173" w14:textId="77777777" w:rsidR="007A068F" w:rsidRPr="00571AD5" w:rsidRDefault="007A068F" w:rsidP="000772A0">
      <w:pPr>
        <w:pStyle w:val="CMT"/>
        <w:tabs>
          <w:tab w:val="left" w:pos="630"/>
        </w:tabs>
        <w:spacing w:before="0"/>
        <w:ind w:left="720"/>
        <w:rPr>
          <w:sz w:val="20"/>
        </w:rPr>
      </w:pPr>
      <w:r w:rsidRPr="00571AD5">
        <w:rPr>
          <w:sz w:val="20"/>
        </w:rPr>
        <w:t>Retain first subparagraph below if keyed joints are used. Keyed joints are used in walls and floors and between walls and slabs or footings. ACI 302.1R recommends limiting keyed joints to lightly trafficked floors, because keys may fail and lips may chip after concrete shrinks.</w:t>
      </w:r>
    </w:p>
    <w:p w14:paraId="37D6B339"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t xml:space="preserve">Form keyed joints as indicated. Embed keys at least </w:t>
      </w:r>
      <w:r w:rsidRPr="00571AD5">
        <w:rPr>
          <w:rStyle w:val="IP"/>
          <w:sz w:val="20"/>
        </w:rPr>
        <w:t>1-1/2 inches</w:t>
      </w:r>
      <w:r w:rsidRPr="00571AD5">
        <w:rPr>
          <w:sz w:val="20"/>
        </w:rPr>
        <w:t xml:space="preserve"> into concrete.</w:t>
      </w:r>
    </w:p>
    <w:p w14:paraId="42A65F42" w14:textId="77777777" w:rsidR="000772A0" w:rsidRDefault="000772A0" w:rsidP="000772A0">
      <w:pPr>
        <w:pStyle w:val="PR2"/>
        <w:numPr>
          <w:ilvl w:val="0"/>
          <w:numId w:val="0"/>
        </w:numPr>
        <w:tabs>
          <w:tab w:val="clear" w:pos="1440"/>
          <w:tab w:val="left" w:pos="630"/>
        </w:tabs>
        <w:ind w:left="720"/>
        <w:rPr>
          <w:sz w:val="20"/>
        </w:rPr>
      </w:pPr>
    </w:p>
    <w:p w14:paraId="03A140BF"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t>Locate joints for beams, slabs, joists, and girders in the middle third of spans. Offset joints in girders a minimum distance of twice the beam width from a beam-girder intersection.</w:t>
      </w:r>
    </w:p>
    <w:p w14:paraId="5C3D83BA" w14:textId="77777777" w:rsidR="000772A0" w:rsidRDefault="000772A0" w:rsidP="000772A0">
      <w:pPr>
        <w:pStyle w:val="PR2"/>
        <w:numPr>
          <w:ilvl w:val="0"/>
          <w:numId w:val="0"/>
        </w:numPr>
        <w:tabs>
          <w:tab w:val="clear" w:pos="1440"/>
          <w:tab w:val="left" w:pos="630"/>
        </w:tabs>
        <w:ind w:left="720"/>
        <w:rPr>
          <w:sz w:val="20"/>
        </w:rPr>
      </w:pPr>
    </w:p>
    <w:p w14:paraId="3EF35415"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t>Locate horizontal joints in walls and columns at underside of floors, slabs, beams, and girders and at the top of footings or floor slabs.</w:t>
      </w:r>
    </w:p>
    <w:p w14:paraId="17ED777B" w14:textId="77777777" w:rsidR="000772A0" w:rsidRDefault="000772A0" w:rsidP="000772A0">
      <w:pPr>
        <w:pStyle w:val="CMT"/>
        <w:tabs>
          <w:tab w:val="left" w:pos="630"/>
        </w:tabs>
        <w:spacing w:before="0"/>
        <w:ind w:left="720"/>
        <w:rPr>
          <w:vanish w:val="0"/>
          <w:sz w:val="20"/>
        </w:rPr>
      </w:pPr>
    </w:p>
    <w:p w14:paraId="0C0D78F6" w14:textId="77777777" w:rsidR="007A068F" w:rsidRPr="00571AD5" w:rsidRDefault="007A068F" w:rsidP="000772A0">
      <w:pPr>
        <w:pStyle w:val="CMT"/>
        <w:tabs>
          <w:tab w:val="left" w:pos="630"/>
        </w:tabs>
        <w:spacing w:before="0"/>
        <w:ind w:left="720"/>
        <w:rPr>
          <w:sz w:val="20"/>
        </w:rPr>
      </w:pPr>
      <w:r w:rsidRPr="00571AD5">
        <w:rPr>
          <w:sz w:val="20"/>
        </w:rPr>
        <w:t>Insert spacing of construction joints in first subparagraph below if preferred.</w:t>
      </w:r>
    </w:p>
    <w:p w14:paraId="7BE62F95"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t>Space vertical joints in walls [</w:t>
      </w:r>
      <w:r w:rsidRPr="00571AD5">
        <w:rPr>
          <w:b/>
          <w:sz w:val="20"/>
        </w:rPr>
        <w:t>as indicated</w:t>
      </w:r>
      <w:r w:rsidRPr="00571AD5">
        <w:rPr>
          <w:sz w:val="20"/>
        </w:rPr>
        <w:t>] &lt;</w:t>
      </w:r>
      <w:r w:rsidRPr="00571AD5">
        <w:rPr>
          <w:b/>
          <w:sz w:val="20"/>
        </w:rPr>
        <w:t>Insert spacing</w:t>
      </w:r>
      <w:r w:rsidRPr="00571AD5">
        <w:rPr>
          <w:sz w:val="20"/>
        </w:rPr>
        <w:t>&gt;. Locate joints beside piers integral with walls, near corners, and in concealed locations where possible.</w:t>
      </w:r>
    </w:p>
    <w:p w14:paraId="48BC6C80" w14:textId="77777777" w:rsidR="000772A0" w:rsidRDefault="000772A0" w:rsidP="000772A0">
      <w:pPr>
        <w:pStyle w:val="CMT"/>
        <w:tabs>
          <w:tab w:val="left" w:pos="630"/>
        </w:tabs>
        <w:spacing w:before="0"/>
        <w:ind w:left="720"/>
        <w:rPr>
          <w:vanish w:val="0"/>
          <w:sz w:val="20"/>
        </w:rPr>
      </w:pPr>
    </w:p>
    <w:p w14:paraId="7F9B50A0" w14:textId="77777777" w:rsidR="007A068F" w:rsidRPr="00571AD5" w:rsidRDefault="007A068F" w:rsidP="000772A0">
      <w:pPr>
        <w:pStyle w:val="CMT"/>
        <w:tabs>
          <w:tab w:val="left" w:pos="630"/>
        </w:tabs>
        <w:spacing w:before="0"/>
        <w:ind w:left="720"/>
        <w:rPr>
          <w:sz w:val="20"/>
        </w:rPr>
      </w:pPr>
      <w:r w:rsidRPr="00571AD5">
        <w:rPr>
          <w:sz w:val="20"/>
        </w:rPr>
        <w:t>Retain one of two subparagraphs below only if a bonding material is permitted.</w:t>
      </w:r>
    </w:p>
    <w:p w14:paraId="0470FA12"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t>Use a bonding agent at locations where fresh concrete is placed against hardened or partially hardened concrete surfaces.</w:t>
      </w:r>
    </w:p>
    <w:p w14:paraId="7D364666" w14:textId="77777777" w:rsidR="000772A0" w:rsidRDefault="000772A0" w:rsidP="000772A0">
      <w:pPr>
        <w:pStyle w:val="PR2"/>
        <w:numPr>
          <w:ilvl w:val="0"/>
          <w:numId w:val="0"/>
        </w:numPr>
        <w:tabs>
          <w:tab w:val="clear" w:pos="1440"/>
          <w:tab w:val="left" w:pos="630"/>
        </w:tabs>
        <w:ind w:left="720"/>
        <w:rPr>
          <w:sz w:val="20"/>
        </w:rPr>
      </w:pPr>
    </w:p>
    <w:p w14:paraId="2637AA4C" w14:textId="77777777" w:rsidR="007A068F" w:rsidRPr="00571AD5" w:rsidRDefault="007A068F" w:rsidP="000772A0">
      <w:pPr>
        <w:pStyle w:val="PR2"/>
        <w:numPr>
          <w:ilvl w:val="0"/>
          <w:numId w:val="0"/>
        </w:numPr>
        <w:tabs>
          <w:tab w:val="clear" w:pos="1440"/>
          <w:tab w:val="left" w:pos="630"/>
        </w:tabs>
        <w:ind w:left="720"/>
        <w:rPr>
          <w:sz w:val="20"/>
        </w:rPr>
      </w:pPr>
      <w:r w:rsidRPr="00571AD5">
        <w:rPr>
          <w:sz w:val="20"/>
        </w:rPr>
        <w:t>Use epoxy-bonding adhesive at locations where fresh concrete is placed against hardened or partially hardened concrete surfaces.</w:t>
      </w:r>
    </w:p>
    <w:p w14:paraId="408CE72C" w14:textId="77777777" w:rsidR="000772A0" w:rsidRDefault="000772A0" w:rsidP="00571AD5">
      <w:pPr>
        <w:pStyle w:val="CMT"/>
        <w:spacing w:before="0"/>
        <w:rPr>
          <w:vanish w:val="0"/>
          <w:sz w:val="20"/>
        </w:rPr>
      </w:pPr>
    </w:p>
    <w:p w14:paraId="788D5A59" w14:textId="77777777" w:rsidR="007A068F" w:rsidRPr="00571AD5" w:rsidRDefault="007A068F" w:rsidP="000772A0">
      <w:pPr>
        <w:pStyle w:val="CMT"/>
        <w:spacing w:before="0"/>
        <w:rPr>
          <w:sz w:val="20"/>
        </w:rPr>
      </w:pPr>
      <w:r w:rsidRPr="00571AD5">
        <w:rPr>
          <w:sz w:val="20"/>
        </w:rPr>
        <w:t>Insert spacing of contraction (control) joints here or on Drawings if required. Contraction-joint spacings vary with slab thickness, aggregate size, and slump based on PCA's recommendations. Depth of joint may be varied to suit cutting method or if steel-fiber reinforcement is used.</w:t>
      </w:r>
    </w:p>
    <w:p w14:paraId="61D00097" w14:textId="77777777" w:rsidR="007A068F" w:rsidRPr="00571AD5" w:rsidRDefault="007A068F" w:rsidP="000772A0">
      <w:pPr>
        <w:pStyle w:val="PR1"/>
        <w:numPr>
          <w:ilvl w:val="0"/>
          <w:numId w:val="0"/>
        </w:numPr>
        <w:spacing w:before="0"/>
        <w:rPr>
          <w:sz w:val="20"/>
        </w:rPr>
      </w:pPr>
      <w:r w:rsidRPr="00571AD5">
        <w:rPr>
          <w:sz w:val="20"/>
        </w:rPr>
        <w:t>Contraction Joints in Slabs-on-Grade: Form weakened-plane contraction joints, sectioning concrete into areas as indicated. Construct contraction joints for a depth equal to at least [</w:t>
      </w:r>
      <w:r w:rsidRPr="00571AD5">
        <w:rPr>
          <w:b/>
          <w:sz w:val="20"/>
        </w:rPr>
        <w:t>one-</w:t>
      </w:r>
      <w:r w:rsidR="00733053">
        <w:rPr>
          <w:b/>
          <w:sz w:val="20"/>
        </w:rPr>
        <w:t>Third</w:t>
      </w:r>
      <w:r w:rsidRPr="00571AD5">
        <w:rPr>
          <w:sz w:val="20"/>
        </w:rPr>
        <w:t>] &lt;</w:t>
      </w:r>
      <w:r w:rsidRPr="00571AD5">
        <w:rPr>
          <w:b/>
          <w:sz w:val="20"/>
        </w:rPr>
        <w:t>Insert depth</w:t>
      </w:r>
      <w:r w:rsidRPr="00571AD5">
        <w:rPr>
          <w:sz w:val="20"/>
        </w:rPr>
        <w:t>&gt; of concrete thickness as follows:</w:t>
      </w:r>
    </w:p>
    <w:p w14:paraId="03B38F3B" w14:textId="77777777" w:rsidR="007A068F" w:rsidRPr="00571AD5" w:rsidRDefault="007A068F" w:rsidP="000772A0">
      <w:pPr>
        <w:pStyle w:val="CMT"/>
        <w:spacing w:before="0"/>
        <w:ind w:left="720"/>
        <w:rPr>
          <w:sz w:val="20"/>
        </w:rPr>
      </w:pPr>
      <w:r w:rsidRPr="00571AD5">
        <w:rPr>
          <w:sz w:val="20"/>
        </w:rPr>
        <w:t>Retain type of joint-forming method from "Grooved Joints" and "Sawed Joints" subparagraphs below or retain both subparagraphs as Contractor's option. Insert joint spacing if not indicated on Drawings.</w:t>
      </w:r>
    </w:p>
    <w:p w14:paraId="1A8A6CE7" w14:textId="77777777" w:rsidR="000772A0" w:rsidRDefault="007A068F" w:rsidP="000772A0">
      <w:pPr>
        <w:pStyle w:val="PR2"/>
        <w:numPr>
          <w:ilvl w:val="0"/>
          <w:numId w:val="0"/>
        </w:numPr>
        <w:ind w:left="720"/>
        <w:rPr>
          <w:sz w:val="20"/>
        </w:rPr>
      </w:pPr>
      <w:r w:rsidRPr="00571AD5">
        <w:rPr>
          <w:sz w:val="20"/>
        </w:rPr>
        <w:t xml:space="preserve">Grooved Joints: Form contraction joints after initial floating by grooving and finishing each edge of joint to a radius of </w:t>
      </w:r>
      <w:r w:rsidRPr="00571AD5">
        <w:rPr>
          <w:rStyle w:val="IP"/>
          <w:sz w:val="20"/>
        </w:rPr>
        <w:t>1/8 inch</w:t>
      </w:r>
      <w:r w:rsidRPr="00571AD5">
        <w:rPr>
          <w:sz w:val="20"/>
        </w:rPr>
        <w:t xml:space="preserve">. Repeat grooving of contraction joints after applying surface finishes. </w:t>
      </w:r>
    </w:p>
    <w:p w14:paraId="4B80A2AC" w14:textId="77777777" w:rsidR="000772A0" w:rsidRDefault="000772A0" w:rsidP="000772A0">
      <w:pPr>
        <w:pStyle w:val="PR2"/>
        <w:numPr>
          <w:ilvl w:val="0"/>
          <w:numId w:val="0"/>
        </w:numPr>
        <w:ind w:left="720"/>
        <w:rPr>
          <w:sz w:val="20"/>
        </w:rPr>
      </w:pPr>
    </w:p>
    <w:p w14:paraId="20ED88A3" w14:textId="77777777" w:rsidR="007A068F" w:rsidRPr="00571AD5" w:rsidRDefault="007A068F" w:rsidP="000772A0">
      <w:pPr>
        <w:pStyle w:val="PR2"/>
        <w:numPr>
          <w:ilvl w:val="0"/>
          <w:numId w:val="0"/>
        </w:numPr>
        <w:ind w:left="720"/>
        <w:rPr>
          <w:sz w:val="20"/>
        </w:rPr>
      </w:pPr>
      <w:r w:rsidRPr="00571AD5">
        <w:rPr>
          <w:sz w:val="20"/>
        </w:rPr>
        <w:t>Eliminate groover tool marks on concrete surfaces.</w:t>
      </w:r>
    </w:p>
    <w:p w14:paraId="539F9B1F" w14:textId="77777777" w:rsidR="000772A0" w:rsidRDefault="000772A0" w:rsidP="000772A0">
      <w:pPr>
        <w:pStyle w:val="CMT"/>
        <w:spacing w:before="0"/>
        <w:ind w:left="720"/>
        <w:rPr>
          <w:vanish w:val="0"/>
          <w:sz w:val="20"/>
        </w:rPr>
      </w:pPr>
    </w:p>
    <w:p w14:paraId="2D0EE029" w14:textId="77777777" w:rsidR="007A068F" w:rsidRPr="00571AD5" w:rsidRDefault="007A068F" w:rsidP="000772A0">
      <w:pPr>
        <w:pStyle w:val="CMT"/>
        <w:spacing w:before="0"/>
        <w:ind w:left="720"/>
        <w:rPr>
          <w:sz w:val="20"/>
        </w:rPr>
      </w:pPr>
      <w:r w:rsidRPr="00571AD5">
        <w:rPr>
          <w:sz w:val="20"/>
        </w:rPr>
        <w:t>Retain "Sawed Joints" Subparagraph below if saw cutting is permitted. Description does not distinguish conventional wet- and dry-cut saws from early-entry dry-cut saws. Timing is critical to sawed joints. Early-entry dry-cut saws are used within one to two hours of finishing concrete. To leave concrete undamaged from sawing, conventional saw cutting must be delayed, usually 4 to 12 hours, but not so long that uncontrolled cracking of concrete could occur.</w:t>
      </w:r>
    </w:p>
    <w:p w14:paraId="2EBA4DF3" w14:textId="77777777" w:rsidR="007A068F" w:rsidRPr="00571AD5" w:rsidRDefault="007A068F" w:rsidP="000772A0">
      <w:pPr>
        <w:pStyle w:val="PR2"/>
        <w:numPr>
          <w:ilvl w:val="0"/>
          <w:numId w:val="0"/>
        </w:numPr>
        <w:ind w:left="720"/>
        <w:rPr>
          <w:sz w:val="20"/>
        </w:rPr>
      </w:pPr>
      <w:r w:rsidRPr="00571AD5">
        <w:rPr>
          <w:sz w:val="20"/>
        </w:rPr>
        <w:t xml:space="preserve">Sawed Joints: Form contraction joints with power saws equipped with shatterproof abrasive or diamond-rimmed blades. Cut </w:t>
      </w:r>
      <w:r w:rsidRPr="00571AD5">
        <w:rPr>
          <w:rStyle w:val="IP"/>
          <w:sz w:val="20"/>
        </w:rPr>
        <w:t>1/8-inch-</w:t>
      </w:r>
      <w:r w:rsidRPr="00571AD5">
        <w:rPr>
          <w:sz w:val="20"/>
        </w:rPr>
        <w:t xml:space="preserve"> wide joints into concrete when cutting action does not tear, abrade, or otherwise damage surface and before concrete develops random contraction cracks.</w:t>
      </w:r>
    </w:p>
    <w:p w14:paraId="3C4D40F0" w14:textId="77777777" w:rsidR="000772A0" w:rsidRDefault="000772A0" w:rsidP="00571AD5">
      <w:pPr>
        <w:pStyle w:val="PR1"/>
        <w:numPr>
          <w:ilvl w:val="0"/>
          <w:numId w:val="0"/>
        </w:numPr>
        <w:spacing w:before="0"/>
        <w:ind w:left="864"/>
        <w:rPr>
          <w:sz w:val="20"/>
        </w:rPr>
      </w:pPr>
    </w:p>
    <w:p w14:paraId="7AC112F9"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Isolation Joints in Slabs-on-Grade: After removing formwork, install joint-filler strips at slab junctions with vertical surfaces, such as column pedestals, foundation walls, grade beams, and other locations, as indicated.</w:t>
      </w:r>
    </w:p>
    <w:p w14:paraId="5C01C7DA" w14:textId="77777777" w:rsidR="000772A0" w:rsidRDefault="000772A0" w:rsidP="000772A0">
      <w:pPr>
        <w:pStyle w:val="CMT"/>
        <w:spacing w:before="0"/>
        <w:ind w:left="720"/>
        <w:rPr>
          <w:vanish w:val="0"/>
          <w:sz w:val="20"/>
        </w:rPr>
      </w:pPr>
    </w:p>
    <w:p w14:paraId="4B5CD787" w14:textId="77777777" w:rsidR="007A068F" w:rsidRPr="00571AD5" w:rsidRDefault="007A068F" w:rsidP="000772A0">
      <w:pPr>
        <w:pStyle w:val="CMT"/>
        <w:spacing w:before="0"/>
        <w:ind w:left="720"/>
        <w:rPr>
          <w:sz w:val="20"/>
        </w:rPr>
      </w:pPr>
      <w:r w:rsidRPr="00571AD5">
        <w:rPr>
          <w:sz w:val="20"/>
        </w:rPr>
        <w:t>Retain one or both of first two subparagraphs below. If both are required, indicate location of each on Drawings.</w:t>
      </w:r>
    </w:p>
    <w:p w14:paraId="43C52E02" w14:textId="77777777" w:rsidR="007A068F" w:rsidRPr="00571AD5" w:rsidRDefault="007A068F" w:rsidP="000772A0">
      <w:pPr>
        <w:pStyle w:val="PR2"/>
        <w:numPr>
          <w:ilvl w:val="0"/>
          <w:numId w:val="0"/>
        </w:numPr>
        <w:ind w:left="720"/>
        <w:rPr>
          <w:sz w:val="20"/>
        </w:rPr>
      </w:pPr>
      <w:r w:rsidRPr="00571AD5">
        <w:rPr>
          <w:sz w:val="20"/>
        </w:rPr>
        <w:t>Extend joint-filler strips full width and depth of joint, terminating flush with finished concrete surface unless otherwise indicated.</w:t>
      </w:r>
    </w:p>
    <w:p w14:paraId="7E82E601" w14:textId="77777777" w:rsidR="000772A0" w:rsidRDefault="000772A0" w:rsidP="000772A0">
      <w:pPr>
        <w:pStyle w:val="PR2"/>
        <w:numPr>
          <w:ilvl w:val="0"/>
          <w:numId w:val="0"/>
        </w:numPr>
        <w:ind w:left="720"/>
        <w:rPr>
          <w:sz w:val="20"/>
        </w:rPr>
      </w:pPr>
    </w:p>
    <w:p w14:paraId="7EBEA80D" w14:textId="77777777" w:rsidR="007A068F" w:rsidRPr="00571AD5" w:rsidRDefault="007A068F" w:rsidP="000772A0">
      <w:pPr>
        <w:pStyle w:val="PR2"/>
        <w:numPr>
          <w:ilvl w:val="0"/>
          <w:numId w:val="0"/>
        </w:numPr>
        <w:ind w:left="720"/>
        <w:rPr>
          <w:sz w:val="20"/>
        </w:rPr>
      </w:pPr>
      <w:r w:rsidRPr="00571AD5">
        <w:rPr>
          <w:sz w:val="20"/>
        </w:rPr>
        <w:t xml:space="preserve">Terminate full-width joint-filler strips not less than </w:t>
      </w:r>
      <w:r w:rsidRPr="00571AD5">
        <w:rPr>
          <w:rStyle w:val="IP"/>
          <w:sz w:val="20"/>
        </w:rPr>
        <w:t>1/2 inch</w:t>
      </w:r>
      <w:r w:rsidRPr="00571AD5">
        <w:rPr>
          <w:sz w:val="20"/>
        </w:rPr>
        <w:t xml:space="preserve"> or more than </w:t>
      </w:r>
      <w:r w:rsidRPr="00571AD5">
        <w:rPr>
          <w:rStyle w:val="IP"/>
          <w:sz w:val="20"/>
        </w:rPr>
        <w:t>1 inch</w:t>
      </w:r>
      <w:r w:rsidRPr="00571AD5">
        <w:rPr>
          <w:sz w:val="20"/>
        </w:rPr>
        <w:t xml:space="preserve"> below finished concrete surface where joint sealants, specified in Section 079200 "Joint Sealants," are indicated.</w:t>
      </w:r>
    </w:p>
    <w:p w14:paraId="7341E5F1" w14:textId="77777777" w:rsidR="000772A0" w:rsidRDefault="000772A0" w:rsidP="000772A0">
      <w:pPr>
        <w:pStyle w:val="PR2"/>
        <w:numPr>
          <w:ilvl w:val="0"/>
          <w:numId w:val="0"/>
        </w:numPr>
        <w:ind w:left="720"/>
        <w:rPr>
          <w:sz w:val="20"/>
        </w:rPr>
      </w:pPr>
    </w:p>
    <w:p w14:paraId="421F4C0E" w14:textId="77777777" w:rsidR="007A068F" w:rsidRPr="00571AD5" w:rsidRDefault="007A068F" w:rsidP="000772A0">
      <w:pPr>
        <w:pStyle w:val="PR2"/>
        <w:numPr>
          <w:ilvl w:val="0"/>
          <w:numId w:val="0"/>
        </w:numPr>
        <w:ind w:left="720"/>
        <w:rPr>
          <w:sz w:val="20"/>
        </w:rPr>
      </w:pPr>
      <w:r w:rsidRPr="00571AD5">
        <w:rPr>
          <w:sz w:val="20"/>
        </w:rPr>
        <w:t>Install joint-filler strips in lengths as long as practicable. Where more than one length is required, lace or clip sections together.</w:t>
      </w:r>
    </w:p>
    <w:p w14:paraId="45B59884" w14:textId="77777777" w:rsidR="000772A0" w:rsidRDefault="000772A0" w:rsidP="00571AD5">
      <w:pPr>
        <w:pStyle w:val="CMT"/>
        <w:spacing w:before="0"/>
        <w:rPr>
          <w:vanish w:val="0"/>
          <w:sz w:val="20"/>
        </w:rPr>
      </w:pPr>
    </w:p>
    <w:p w14:paraId="62A8DB37" w14:textId="77777777" w:rsidR="007A068F" w:rsidRPr="00571AD5" w:rsidRDefault="007A068F" w:rsidP="000772A0">
      <w:pPr>
        <w:pStyle w:val="CMT"/>
        <w:spacing w:before="0"/>
        <w:rPr>
          <w:sz w:val="20"/>
        </w:rPr>
      </w:pPr>
      <w:r w:rsidRPr="00571AD5">
        <w:rPr>
          <w:sz w:val="20"/>
        </w:rPr>
        <w:t>Retain "Doweled Joints" Paragraph below if doweled contraction or expansion joints are used; revise if precoated dowels are required.</w:t>
      </w:r>
    </w:p>
    <w:p w14:paraId="02EEAFF7" w14:textId="77777777" w:rsidR="007A068F" w:rsidRPr="00571AD5" w:rsidRDefault="007A068F" w:rsidP="000772A0">
      <w:pPr>
        <w:pStyle w:val="PR1"/>
        <w:numPr>
          <w:ilvl w:val="0"/>
          <w:numId w:val="0"/>
        </w:numPr>
        <w:spacing w:before="0"/>
        <w:rPr>
          <w:sz w:val="20"/>
        </w:rPr>
      </w:pPr>
      <w:r w:rsidRPr="00571AD5">
        <w:rPr>
          <w:sz w:val="20"/>
        </w:rPr>
        <w:t>Doweled Joints: Install dowel bars and support assemblies at joints where indicated. Lubricate or asphalt coat one-half of dowel length to prevent concrete bonding to one side of joint.</w:t>
      </w:r>
    </w:p>
    <w:p w14:paraId="19E14830" w14:textId="77777777" w:rsidR="000772A0" w:rsidRDefault="000772A0" w:rsidP="000772A0">
      <w:pPr>
        <w:pStyle w:val="ART"/>
        <w:numPr>
          <w:ilvl w:val="0"/>
          <w:numId w:val="0"/>
        </w:numPr>
        <w:spacing w:before="0"/>
        <w:rPr>
          <w:sz w:val="20"/>
        </w:rPr>
      </w:pPr>
    </w:p>
    <w:p w14:paraId="729B086B" w14:textId="77777777" w:rsidR="007A068F" w:rsidRPr="000772A0" w:rsidRDefault="007A068F" w:rsidP="000772A0">
      <w:pPr>
        <w:pStyle w:val="ART"/>
        <w:numPr>
          <w:ilvl w:val="0"/>
          <w:numId w:val="0"/>
        </w:numPr>
        <w:spacing w:before="0"/>
        <w:rPr>
          <w:b/>
          <w:sz w:val="20"/>
        </w:rPr>
      </w:pPr>
      <w:r w:rsidRPr="000772A0">
        <w:rPr>
          <w:b/>
          <w:sz w:val="20"/>
        </w:rPr>
        <w:t>WATERSTOP INSTALLATION</w:t>
      </w:r>
    </w:p>
    <w:p w14:paraId="409EDD71" w14:textId="77777777" w:rsidR="007A068F" w:rsidRPr="00571AD5" w:rsidRDefault="007A068F" w:rsidP="000772A0">
      <w:pPr>
        <w:pStyle w:val="CMT"/>
        <w:spacing w:before="0"/>
        <w:rPr>
          <w:sz w:val="20"/>
        </w:rPr>
      </w:pPr>
      <w:r w:rsidRPr="00571AD5">
        <w:rPr>
          <w:sz w:val="20"/>
        </w:rPr>
        <w:t>Retain "Flexible Waterstops" or "Self-Expanding Strip Waterspots" Paragraph below, depending on type of waterstop required.</w:t>
      </w:r>
    </w:p>
    <w:p w14:paraId="29A21989" w14:textId="77777777" w:rsidR="007A068F" w:rsidRPr="00571AD5" w:rsidRDefault="007A068F" w:rsidP="000772A0">
      <w:pPr>
        <w:pStyle w:val="PR1"/>
        <w:numPr>
          <w:ilvl w:val="0"/>
          <w:numId w:val="0"/>
        </w:numPr>
        <w:spacing w:before="0"/>
        <w:rPr>
          <w:sz w:val="20"/>
        </w:rPr>
      </w:pPr>
      <w:r w:rsidRPr="00571AD5">
        <w:rPr>
          <w:sz w:val="20"/>
        </w:rPr>
        <w:t xml:space="preserve">Flexible </w:t>
      </w:r>
      <w:proofErr w:type="spellStart"/>
      <w:r w:rsidRPr="00571AD5">
        <w:rPr>
          <w:sz w:val="20"/>
        </w:rPr>
        <w:t>Waterstops</w:t>
      </w:r>
      <w:proofErr w:type="spellEnd"/>
      <w:r w:rsidRPr="00571AD5">
        <w:rPr>
          <w:sz w:val="20"/>
        </w:rPr>
        <w:t xml:space="preserve">: Install in construction joints and at other joints indicated to form a continuous diaphragm. Install in longest lengths practicable. Support and protect exposed </w:t>
      </w:r>
      <w:proofErr w:type="spellStart"/>
      <w:r w:rsidRPr="00571AD5">
        <w:rPr>
          <w:sz w:val="20"/>
        </w:rPr>
        <w:t>waterstops</w:t>
      </w:r>
      <w:proofErr w:type="spellEnd"/>
      <w:r w:rsidRPr="00571AD5">
        <w:rPr>
          <w:sz w:val="20"/>
        </w:rPr>
        <w:t xml:space="preserve"> during progress of the Work. Field fabricate joints in </w:t>
      </w:r>
      <w:proofErr w:type="spellStart"/>
      <w:r w:rsidRPr="00571AD5">
        <w:rPr>
          <w:sz w:val="20"/>
        </w:rPr>
        <w:t>waterstops</w:t>
      </w:r>
      <w:proofErr w:type="spellEnd"/>
      <w:r w:rsidRPr="00571AD5">
        <w:rPr>
          <w:sz w:val="20"/>
        </w:rPr>
        <w:t xml:space="preserve"> according to manufacturer's written instructions.</w:t>
      </w:r>
    </w:p>
    <w:p w14:paraId="4ABA5C4F" w14:textId="77777777" w:rsidR="000772A0" w:rsidRDefault="000772A0" w:rsidP="000772A0">
      <w:pPr>
        <w:pStyle w:val="PR1"/>
        <w:numPr>
          <w:ilvl w:val="0"/>
          <w:numId w:val="0"/>
        </w:numPr>
        <w:spacing w:before="0"/>
        <w:rPr>
          <w:sz w:val="20"/>
        </w:rPr>
      </w:pPr>
    </w:p>
    <w:p w14:paraId="6A741DBC" w14:textId="77777777" w:rsidR="007A068F" w:rsidRPr="00571AD5" w:rsidRDefault="007A068F" w:rsidP="000772A0">
      <w:pPr>
        <w:pStyle w:val="PR1"/>
        <w:numPr>
          <w:ilvl w:val="0"/>
          <w:numId w:val="0"/>
        </w:numPr>
        <w:spacing w:before="0"/>
        <w:rPr>
          <w:sz w:val="20"/>
        </w:rPr>
      </w:pPr>
      <w:r w:rsidRPr="00571AD5">
        <w:rPr>
          <w:sz w:val="20"/>
        </w:rPr>
        <w:t xml:space="preserve">Self-Expanding Strip </w:t>
      </w:r>
      <w:proofErr w:type="spellStart"/>
      <w:r w:rsidRPr="00571AD5">
        <w:rPr>
          <w:sz w:val="20"/>
        </w:rPr>
        <w:t>Waterstops</w:t>
      </w:r>
      <w:proofErr w:type="spellEnd"/>
      <w:r w:rsidRPr="00571AD5">
        <w:rPr>
          <w:sz w:val="20"/>
        </w:rPr>
        <w:t>: Install in construction joints and at other locations indicated, according to manufacturer's written instructions, adhesive bonding, mechanically fastening, and firmly pressing into place. Install in longest lengths practicable.</w:t>
      </w:r>
    </w:p>
    <w:p w14:paraId="03A5A9BD" w14:textId="77777777" w:rsidR="000772A0" w:rsidRDefault="000772A0" w:rsidP="000772A0">
      <w:pPr>
        <w:pStyle w:val="ART"/>
        <w:numPr>
          <w:ilvl w:val="0"/>
          <w:numId w:val="0"/>
        </w:numPr>
        <w:spacing w:before="0"/>
        <w:rPr>
          <w:sz w:val="20"/>
        </w:rPr>
      </w:pPr>
    </w:p>
    <w:p w14:paraId="056D757B" w14:textId="77777777" w:rsidR="007A068F" w:rsidRPr="000772A0" w:rsidRDefault="007A068F" w:rsidP="000772A0">
      <w:pPr>
        <w:pStyle w:val="ART"/>
        <w:numPr>
          <w:ilvl w:val="0"/>
          <w:numId w:val="0"/>
        </w:numPr>
        <w:spacing w:before="0"/>
        <w:rPr>
          <w:b/>
          <w:sz w:val="20"/>
        </w:rPr>
      </w:pPr>
      <w:r w:rsidRPr="000772A0">
        <w:rPr>
          <w:b/>
          <w:sz w:val="20"/>
        </w:rPr>
        <w:t>CONCRETE PLACEMENT</w:t>
      </w:r>
    </w:p>
    <w:p w14:paraId="53409D8A" w14:textId="77777777" w:rsidR="007A068F" w:rsidRPr="00571AD5" w:rsidRDefault="007A068F" w:rsidP="000772A0">
      <w:pPr>
        <w:pStyle w:val="PR1"/>
        <w:numPr>
          <w:ilvl w:val="0"/>
          <w:numId w:val="0"/>
        </w:numPr>
        <w:spacing w:before="0"/>
        <w:rPr>
          <w:sz w:val="20"/>
        </w:rPr>
      </w:pPr>
      <w:r w:rsidRPr="00571AD5">
        <w:rPr>
          <w:sz w:val="20"/>
        </w:rPr>
        <w:t>Before placing concrete, verify that installation of formwork, reinforcement, and embedded items is complete and that required inspections are completed.</w:t>
      </w:r>
    </w:p>
    <w:p w14:paraId="70E89743" w14:textId="77777777" w:rsidR="000772A0" w:rsidRDefault="000772A0" w:rsidP="000772A0">
      <w:pPr>
        <w:pStyle w:val="CMT"/>
        <w:spacing w:before="0"/>
        <w:rPr>
          <w:vanish w:val="0"/>
          <w:sz w:val="20"/>
        </w:rPr>
      </w:pPr>
    </w:p>
    <w:p w14:paraId="25FFE744" w14:textId="77777777" w:rsidR="007A068F" w:rsidRPr="00571AD5" w:rsidRDefault="007A068F" w:rsidP="000772A0">
      <w:pPr>
        <w:pStyle w:val="CMT"/>
        <w:spacing w:before="0"/>
        <w:rPr>
          <w:sz w:val="20"/>
        </w:rPr>
      </w:pPr>
      <w:r w:rsidRPr="00571AD5">
        <w:rPr>
          <w:sz w:val="20"/>
        </w:rPr>
        <w:t>Retain one of first two paragraphs below. ACI 301 (ACI 301M) permits water to be added to concrete mixture on-site to adjust slump, up to amount allowed in design mixture.</w:t>
      </w:r>
    </w:p>
    <w:p w14:paraId="6557F457" w14:textId="77777777" w:rsidR="007A068F" w:rsidRPr="00571AD5" w:rsidRDefault="007A068F" w:rsidP="000772A0">
      <w:pPr>
        <w:pStyle w:val="PR1"/>
        <w:numPr>
          <w:ilvl w:val="0"/>
          <w:numId w:val="0"/>
        </w:numPr>
        <w:spacing w:before="0"/>
        <w:rPr>
          <w:sz w:val="20"/>
        </w:rPr>
      </w:pPr>
      <w:r w:rsidRPr="00571AD5">
        <w:rPr>
          <w:sz w:val="20"/>
        </w:rPr>
        <w:t>Do not add water to concrete during delivery, at Project site, or during placement unless approved by Architect.</w:t>
      </w:r>
    </w:p>
    <w:p w14:paraId="7A45A93C" w14:textId="77777777" w:rsidR="007A068F" w:rsidRPr="00571AD5" w:rsidRDefault="007A068F" w:rsidP="000772A0">
      <w:pPr>
        <w:pStyle w:val="PR1"/>
        <w:numPr>
          <w:ilvl w:val="0"/>
          <w:numId w:val="0"/>
        </w:numPr>
        <w:spacing w:before="0"/>
        <w:rPr>
          <w:sz w:val="20"/>
        </w:rPr>
      </w:pPr>
      <w:r w:rsidRPr="00571AD5">
        <w:rPr>
          <w:sz w:val="20"/>
        </w:rPr>
        <w:t xml:space="preserve">Before test sampling and placing concrete, water may be added at Project site, subject to limitations of </w:t>
      </w:r>
      <w:r w:rsidRPr="00571AD5">
        <w:rPr>
          <w:rStyle w:val="IP"/>
          <w:sz w:val="20"/>
        </w:rPr>
        <w:t>ACI 301</w:t>
      </w:r>
      <w:r w:rsidRPr="00571AD5">
        <w:rPr>
          <w:sz w:val="20"/>
        </w:rPr>
        <w:t>.</w:t>
      </w:r>
    </w:p>
    <w:p w14:paraId="5D7A57C2" w14:textId="77777777" w:rsidR="000772A0" w:rsidRDefault="000772A0" w:rsidP="00571AD5">
      <w:pPr>
        <w:pStyle w:val="CMT"/>
        <w:spacing w:before="0"/>
        <w:rPr>
          <w:vanish w:val="0"/>
          <w:sz w:val="20"/>
        </w:rPr>
      </w:pPr>
    </w:p>
    <w:p w14:paraId="39859C25" w14:textId="77777777" w:rsidR="007A068F" w:rsidRPr="00571AD5" w:rsidRDefault="007A068F" w:rsidP="000772A0">
      <w:pPr>
        <w:pStyle w:val="CMT"/>
        <w:spacing w:before="0"/>
        <w:ind w:left="720"/>
        <w:rPr>
          <w:sz w:val="20"/>
        </w:rPr>
      </w:pPr>
      <w:r w:rsidRPr="00571AD5">
        <w:rPr>
          <w:sz w:val="20"/>
        </w:rPr>
        <w:t>Retain subparagraph below if high-range water-reducing admixtures are permitted.</w:t>
      </w:r>
    </w:p>
    <w:p w14:paraId="55C41C25" w14:textId="77777777" w:rsidR="007A068F" w:rsidRPr="00571AD5" w:rsidRDefault="007A068F" w:rsidP="000772A0">
      <w:pPr>
        <w:pStyle w:val="PR2"/>
        <w:numPr>
          <w:ilvl w:val="0"/>
          <w:numId w:val="0"/>
        </w:numPr>
        <w:ind w:left="720"/>
        <w:rPr>
          <w:sz w:val="20"/>
        </w:rPr>
      </w:pPr>
      <w:r w:rsidRPr="00571AD5">
        <w:rPr>
          <w:sz w:val="20"/>
        </w:rPr>
        <w:t>Do not add water to concrete after adding high-range water-reducing admixtures to mixture.</w:t>
      </w:r>
    </w:p>
    <w:p w14:paraId="5F789613" w14:textId="77777777" w:rsidR="000772A0" w:rsidRDefault="000772A0" w:rsidP="000772A0">
      <w:pPr>
        <w:pStyle w:val="PR1"/>
        <w:numPr>
          <w:ilvl w:val="0"/>
          <w:numId w:val="0"/>
        </w:numPr>
        <w:tabs>
          <w:tab w:val="clear" w:pos="864"/>
          <w:tab w:val="left" w:pos="0"/>
        </w:tabs>
        <w:spacing w:before="0"/>
        <w:rPr>
          <w:sz w:val="20"/>
        </w:rPr>
      </w:pPr>
    </w:p>
    <w:p w14:paraId="3022408D"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Deposit concrete continuously in one layer or in horizontal layers of such thickness that no new concrete is placed on concrete that has hardened enough to cause seams or planes of weakness. If a section cannot be placed continuously, provide construction joints as indicated. Deposit concrete to avoid segregation.</w:t>
      </w:r>
    </w:p>
    <w:p w14:paraId="2D133F69" w14:textId="77777777" w:rsidR="000772A0" w:rsidRDefault="000772A0" w:rsidP="000772A0">
      <w:pPr>
        <w:pStyle w:val="PR2"/>
        <w:numPr>
          <w:ilvl w:val="0"/>
          <w:numId w:val="0"/>
        </w:numPr>
        <w:tabs>
          <w:tab w:val="clear" w:pos="1440"/>
          <w:tab w:val="left" w:pos="720"/>
        </w:tabs>
        <w:ind w:left="720"/>
        <w:rPr>
          <w:sz w:val="20"/>
        </w:rPr>
      </w:pPr>
    </w:p>
    <w:p w14:paraId="56745EFB"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Deposit concrete in horizontal layers of depth not to exceed formwork design pressures and in a manner to avoid inclined construction joints.</w:t>
      </w:r>
    </w:p>
    <w:p w14:paraId="496CBA18" w14:textId="77777777" w:rsidR="000772A0" w:rsidRDefault="000772A0" w:rsidP="000772A0">
      <w:pPr>
        <w:pStyle w:val="PR2"/>
        <w:numPr>
          <w:ilvl w:val="0"/>
          <w:numId w:val="0"/>
        </w:numPr>
        <w:tabs>
          <w:tab w:val="clear" w:pos="1440"/>
          <w:tab w:val="left" w:pos="720"/>
        </w:tabs>
        <w:ind w:left="720"/>
        <w:rPr>
          <w:sz w:val="20"/>
        </w:rPr>
      </w:pPr>
    </w:p>
    <w:p w14:paraId="6B2C0EAC"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 xml:space="preserve">Consolidate placed concrete with mechanical vibrating equipment according to </w:t>
      </w:r>
      <w:r w:rsidRPr="00571AD5">
        <w:rPr>
          <w:rStyle w:val="IP"/>
          <w:sz w:val="20"/>
        </w:rPr>
        <w:t>ACI 301</w:t>
      </w:r>
      <w:r w:rsidRPr="00571AD5">
        <w:rPr>
          <w:sz w:val="20"/>
        </w:rPr>
        <w:t>.</w:t>
      </w:r>
    </w:p>
    <w:p w14:paraId="143BC22A" w14:textId="77777777" w:rsidR="000772A0" w:rsidRDefault="000772A0" w:rsidP="000772A0">
      <w:pPr>
        <w:pStyle w:val="PR2"/>
        <w:numPr>
          <w:ilvl w:val="0"/>
          <w:numId w:val="0"/>
        </w:numPr>
        <w:tabs>
          <w:tab w:val="clear" w:pos="1440"/>
          <w:tab w:val="left" w:pos="720"/>
        </w:tabs>
        <w:ind w:left="720"/>
        <w:rPr>
          <w:sz w:val="20"/>
        </w:rPr>
      </w:pPr>
    </w:p>
    <w:p w14:paraId="53948B77"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 xml:space="preserve">Do not use vibrators to transport concrete inside forms. Insert and withdraw vibrators vertically at uniformly spaced locations to rapidly penetrate placed layer and at least </w:t>
      </w:r>
      <w:r w:rsidRPr="00571AD5">
        <w:rPr>
          <w:rStyle w:val="IP"/>
          <w:sz w:val="20"/>
        </w:rPr>
        <w:t>6 inches</w:t>
      </w:r>
      <w:r w:rsidRPr="00571AD5">
        <w:rPr>
          <w:sz w:val="20"/>
        </w:rPr>
        <w:t xml:space="preserve"> into preceding layer. Do not insert vibrators into lower layers of concrete that have begun to lose plasticity. At each insertion, limit duration of vibration to time necessary to consolidate concrete and complete embedment of reinforcement and other embedded items without causing mixture constituents to segregate.</w:t>
      </w:r>
    </w:p>
    <w:p w14:paraId="04B735A4" w14:textId="77777777" w:rsidR="000772A0" w:rsidRDefault="000772A0" w:rsidP="000772A0">
      <w:pPr>
        <w:pStyle w:val="PR1"/>
        <w:numPr>
          <w:ilvl w:val="0"/>
          <w:numId w:val="0"/>
        </w:numPr>
        <w:tabs>
          <w:tab w:val="clear" w:pos="864"/>
          <w:tab w:val="left" w:pos="0"/>
        </w:tabs>
        <w:spacing w:before="0"/>
        <w:rPr>
          <w:sz w:val="20"/>
        </w:rPr>
      </w:pPr>
    </w:p>
    <w:p w14:paraId="03918D27"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Deposit and consolidate concrete for floors and slabs in a continuous operation, within limits of construction joints, until placement of a panel or section is complete.</w:t>
      </w:r>
    </w:p>
    <w:p w14:paraId="01E0C9F8" w14:textId="77777777" w:rsidR="007A068F" w:rsidRPr="00571AD5" w:rsidRDefault="007A068F" w:rsidP="000772A0">
      <w:pPr>
        <w:pStyle w:val="PR2"/>
        <w:numPr>
          <w:ilvl w:val="0"/>
          <w:numId w:val="0"/>
        </w:numPr>
        <w:tabs>
          <w:tab w:val="clear" w:pos="1440"/>
        </w:tabs>
        <w:ind w:left="720"/>
        <w:rPr>
          <w:sz w:val="20"/>
        </w:rPr>
      </w:pPr>
      <w:r w:rsidRPr="00571AD5">
        <w:rPr>
          <w:sz w:val="20"/>
        </w:rPr>
        <w:t>Consolidate concrete during placement operations, so concrete is thoroughly worked around reinforcement and other embedded items and into corners.</w:t>
      </w:r>
    </w:p>
    <w:p w14:paraId="27B0D66F" w14:textId="77777777" w:rsidR="000772A0" w:rsidRDefault="000772A0" w:rsidP="000772A0">
      <w:pPr>
        <w:pStyle w:val="PR2"/>
        <w:numPr>
          <w:ilvl w:val="0"/>
          <w:numId w:val="0"/>
        </w:numPr>
        <w:tabs>
          <w:tab w:val="clear" w:pos="1440"/>
        </w:tabs>
        <w:ind w:left="720"/>
        <w:rPr>
          <w:sz w:val="20"/>
        </w:rPr>
      </w:pPr>
    </w:p>
    <w:p w14:paraId="461F21AA" w14:textId="77777777" w:rsidR="007A068F" w:rsidRPr="00571AD5" w:rsidRDefault="007A068F" w:rsidP="000772A0">
      <w:pPr>
        <w:pStyle w:val="PR2"/>
        <w:numPr>
          <w:ilvl w:val="0"/>
          <w:numId w:val="0"/>
        </w:numPr>
        <w:tabs>
          <w:tab w:val="clear" w:pos="1440"/>
        </w:tabs>
        <w:ind w:left="720"/>
        <w:rPr>
          <w:sz w:val="20"/>
        </w:rPr>
      </w:pPr>
      <w:r w:rsidRPr="00571AD5">
        <w:rPr>
          <w:sz w:val="20"/>
        </w:rPr>
        <w:t>Maintain reinforcement in position on chairs during concrete placement.</w:t>
      </w:r>
    </w:p>
    <w:p w14:paraId="335B5039" w14:textId="77777777" w:rsidR="000772A0" w:rsidRDefault="000772A0" w:rsidP="000772A0">
      <w:pPr>
        <w:pStyle w:val="PR2"/>
        <w:numPr>
          <w:ilvl w:val="0"/>
          <w:numId w:val="0"/>
        </w:numPr>
        <w:tabs>
          <w:tab w:val="clear" w:pos="1440"/>
        </w:tabs>
        <w:ind w:left="720"/>
        <w:rPr>
          <w:sz w:val="20"/>
        </w:rPr>
      </w:pPr>
    </w:p>
    <w:p w14:paraId="51216FE6" w14:textId="77777777" w:rsidR="007A068F" w:rsidRPr="00571AD5" w:rsidRDefault="007A068F" w:rsidP="000772A0">
      <w:pPr>
        <w:pStyle w:val="PR2"/>
        <w:numPr>
          <w:ilvl w:val="0"/>
          <w:numId w:val="0"/>
        </w:numPr>
        <w:tabs>
          <w:tab w:val="clear" w:pos="1440"/>
        </w:tabs>
        <w:ind w:left="720"/>
        <w:rPr>
          <w:sz w:val="20"/>
        </w:rPr>
      </w:pPr>
      <w:r w:rsidRPr="00571AD5">
        <w:rPr>
          <w:sz w:val="20"/>
        </w:rPr>
        <w:t>Screed slab surfaces with a straightedge and strike off to correct elevations.</w:t>
      </w:r>
    </w:p>
    <w:p w14:paraId="0ACEB88E" w14:textId="77777777" w:rsidR="000772A0" w:rsidRDefault="000772A0" w:rsidP="000772A0">
      <w:pPr>
        <w:pStyle w:val="PR2"/>
        <w:numPr>
          <w:ilvl w:val="0"/>
          <w:numId w:val="0"/>
        </w:numPr>
        <w:tabs>
          <w:tab w:val="clear" w:pos="1440"/>
        </w:tabs>
        <w:ind w:left="720"/>
        <w:rPr>
          <w:sz w:val="20"/>
        </w:rPr>
      </w:pPr>
    </w:p>
    <w:p w14:paraId="378AC593" w14:textId="77777777" w:rsidR="007A068F" w:rsidRPr="00571AD5" w:rsidRDefault="007A068F" w:rsidP="000772A0">
      <w:pPr>
        <w:pStyle w:val="PR2"/>
        <w:numPr>
          <w:ilvl w:val="0"/>
          <w:numId w:val="0"/>
        </w:numPr>
        <w:tabs>
          <w:tab w:val="clear" w:pos="1440"/>
        </w:tabs>
        <w:ind w:left="720"/>
        <w:rPr>
          <w:sz w:val="20"/>
        </w:rPr>
      </w:pPr>
      <w:r w:rsidRPr="00571AD5">
        <w:rPr>
          <w:sz w:val="20"/>
        </w:rPr>
        <w:t>Slope surfaces uniformly to drains where required.</w:t>
      </w:r>
    </w:p>
    <w:p w14:paraId="61CA75C3" w14:textId="77777777" w:rsidR="000772A0" w:rsidRDefault="000772A0" w:rsidP="000772A0">
      <w:pPr>
        <w:pStyle w:val="PR2"/>
        <w:numPr>
          <w:ilvl w:val="0"/>
          <w:numId w:val="0"/>
        </w:numPr>
        <w:tabs>
          <w:tab w:val="clear" w:pos="1440"/>
        </w:tabs>
        <w:ind w:left="720"/>
        <w:rPr>
          <w:sz w:val="20"/>
        </w:rPr>
      </w:pPr>
    </w:p>
    <w:p w14:paraId="2F14A01E" w14:textId="77777777" w:rsidR="007A068F" w:rsidRPr="00571AD5" w:rsidRDefault="007A068F" w:rsidP="000772A0">
      <w:pPr>
        <w:pStyle w:val="PR2"/>
        <w:numPr>
          <w:ilvl w:val="0"/>
          <w:numId w:val="0"/>
        </w:numPr>
        <w:tabs>
          <w:tab w:val="clear" w:pos="1440"/>
        </w:tabs>
        <w:ind w:left="720"/>
        <w:rPr>
          <w:sz w:val="20"/>
        </w:rPr>
      </w:pPr>
      <w:r w:rsidRPr="00571AD5">
        <w:rPr>
          <w:sz w:val="20"/>
        </w:rPr>
        <w:t xml:space="preserve">Begin initial floating using bull floats or </w:t>
      </w:r>
      <w:proofErr w:type="spellStart"/>
      <w:r w:rsidRPr="00571AD5">
        <w:rPr>
          <w:sz w:val="20"/>
        </w:rPr>
        <w:t>darbies</w:t>
      </w:r>
      <w:proofErr w:type="spellEnd"/>
      <w:r w:rsidRPr="00571AD5">
        <w:rPr>
          <w:sz w:val="20"/>
        </w:rPr>
        <w:t xml:space="preserve"> to form a uniform and open-textured surface plane, before excess </w:t>
      </w:r>
      <w:proofErr w:type="spellStart"/>
      <w:r w:rsidRPr="00571AD5">
        <w:rPr>
          <w:sz w:val="20"/>
        </w:rPr>
        <w:t>bleedwater</w:t>
      </w:r>
      <w:proofErr w:type="spellEnd"/>
      <w:r w:rsidRPr="00571AD5">
        <w:rPr>
          <w:sz w:val="20"/>
        </w:rPr>
        <w:t xml:space="preserve"> appears on the surface. Do not further disturb slab surfaces before starting finishing operations.</w:t>
      </w:r>
    </w:p>
    <w:p w14:paraId="454F766A" w14:textId="77777777" w:rsidR="000772A0" w:rsidRDefault="000772A0" w:rsidP="00571AD5">
      <w:pPr>
        <w:pStyle w:val="ART"/>
        <w:numPr>
          <w:ilvl w:val="0"/>
          <w:numId w:val="0"/>
        </w:numPr>
        <w:spacing w:before="0"/>
        <w:ind w:left="864"/>
        <w:rPr>
          <w:sz w:val="20"/>
        </w:rPr>
      </w:pPr>
    </w:p>
    <w:p w14:paraId="147EA058" w14:textId="77777777" w:rsidR="007A068F" w:rsidRPr="000772A0" w:rsidRDefault="007A068F" w:rsidP="000772A0">
      <w:pPr>
        <w:pStyle w:val="ART"/>
        <w:numPr>
          <w:ilvl w:val="0"/>
          <w:numId w:val="0"/>
        </w:numPr>
        <w:tabs>
          <w:tab w:val="clear" w:pos="864"/>
          <w:tab w:val="left" w:pos="0"/>
        </w:tabs>
        <w:spacing w:before="0"/>
        <w:rPr>
          <w:b/>
          <w:sz w:val="20"/>
        </w:rPr>
      </w:pPr>
      <w:r w:rsidRPr="000772A0">
        <w:rPr>
          <w:b/>
          <w:sz w:val="20"/>
        </w:rPr>
        <w:t>FINISHING FORMED SURFACES</w:t>
      </w:r>
    </w:p>
    <w:p w14:paraId="58DA0FA8" w14:textId="77777777" w:rsidR="007A068F" w:rsidRPr="00571AD5" w:rsidRDefault="007A068F" w:rsidP="000772A0">
      <w:pPr>
        <w:pStyle w:val="CMT"/>
        <w:tabs>
          <w:tab w:val="left" w:pos="0"/>
        </w:tabs>
        <w:spacing w:before="0"/>
        <w:rPr>
          <w:sz w:val="20"/>
        </w:rPr>
      </w:pPr>
      <w:r w:rsidRPr="00571AD5">
        <w:rPr>
          <w:sz w:val="20"/>
        </w:rPr>
        <w:t>Retain types of formed finishes required in this article. Coordinate finishes retained with finish schedule or indicate location of each finish on Drawings.</w:t>
      </w:r>
    </w:p>
    <w:p w14:paraId="40978902" w14:textId="77777777" w:rsidR="007A068F" w:rsidRPr="00571AD5" w:rsidRDefault="007A068F" w:rsidP="000772A0">
      <w:pPr>
        <w:pStyle w:val="PR1"/>
        <w:numPr>
          <w:ilvl w:val="0"/>
          <w:numId w:val="0"/>
        </w:numPr>
        <w:tabs>
          <w:tab w:val="clear" w:pos="864"/>
          <w:tab w:val="left" w:pos="0"/>
        </w:tabs>
        <w:spacing w:before="0"/>
        <w:rPr>
          <w:sz w:val="20"/>
        </w:rPr>
      </w:pPr>
      <w:r w:rsidRPr="00571AD5">
        <w:rPr>
          <w:sz w:val="20"/>
        </w:rPr>
        <w:t>Rough-Formed Finish: As-cast concrete texture imparted by form-facing material with tie holes and defects repaired and patched. Remove fins and other projections that exceed specified limits on formed-surface irregularities.</w:t>
      </w:r>
    </w:p>
    <w:p w14:paraId="106FD790" w14:textId="77777777" w:rsidR="000772A0" w:rsidRDefault="000772A0" w:rsidP="00571AD5">
      <w:pPr>
        <w:pStyle w:val="PR2"/>
        <w:numPr>
          <w:ilvl w:val="0"/>
          <w:numId w:val="0"/>
        </w:numPr>
        <w:ind w:left="1440"/>
        <w:rPr>
          <w:sz w:val="20"/>
        </w:rPr>
      </w:pPr>
    </w:p>
    <w:p w14:paraId="2DAD6DE1" w14:textId="77777777" w:rsidR="007A068F" w:rsidRPr="00571AD5" w:rsidRDefault="007A068F" w:rsidP="000772A0">
      <w:pPr>
        <w:pStyle w:val="PR2"/>
        <w:numPr>
          <w:ilvl w:val="0"/>
          <w:numId w:val="0"/>
        </w:numPr>
        <w:tabs>
          <w:tab w:val="clear" w:pos="1440"/>
          <w:tab w:val="left" w:pos="720"/>
        </w:tabs>
        <w:ind w:left="720"/>
        <w:rPr>
          <w:sz w:val="20"/>
        </w:rPr>
      </w:pPr>
      <w:r w:rsidRPr="00571AD5">
        <w:rPr>
          <w:sz w:val="20"/>
        </w:rPr>
        <w:t>Apply to concrete surfaces [</w:t>
      </w:r>
      <w:r w:rsidRPr="00571AD5">
        <w:rPr>
          <w:b/>
          <w:sz w:val="20"/>
        </w:rPr>
        <w:t>not exposed to public view</w:t>
      </w:r>
      <w:r w:rsidRPr="00571AD5">
        <w:rPr>
          <w:sz w:val="20"/>
        </w:rPr>
        <w:t>] &lt;</w:t>
      </w:r>
      <w:r w:rsidRPr="00571AD5">
        <w:rPr>
          <w:b/>
          <w:sz w:val="20"/>
        </w:rPr>
        <w:t>Insert locations</w:t>
      </w:r>
      <w:r w:rsidRPr="00571AD5">
        <w:rPr>
          <w:sz w:val="20"/>
        </w:rPr>
        <w:t>&gt;.</w:t>
      </w:r>
    </w:p>
    <w:p w14:paraId="715D1DE9" w14:textId="77777777" w:rsidR="000772A0" w:rsidRDefault="000772A0" w:rsidP="00571AD5">
      <w:pPr>
        <w:pStyle w:val="PR1"/>
        <w:numPr>
          <w:ilvl w:val="0"/>
          <w:numId w:val="0"/>
        </w:numPr>
        <w:spacing w:before="0"/>
        <w:ind w:left="864"/>
        <w:rPr>
          <w:sz w:val="20"/>
        </w:rPr>
      </w:pPr>
    </w:p>
    <w:p w14:paraId="1C51774C" w14:textId="77777777" w:rsidR="007A068F" w:rsidRPr="00571AD5" w:rsidRDefault="007A068F" w:rsidP="006608FC">
      <w:pPr>
        <w:pStyle w:val="PR1"/>
        <w:numPr>
          <w:ilvl w:val="0"/>
          <w:numId w:val="0"/>
        </w:numPr>
        <w:tabs>
          <w:tab w:val="clear" w:pos="864"/>
          <w:tab w:val="left" w:pos="90"/>
        </w:tabs>
        <w:spacing w:before="0"/>
        <w:rPr>
          <w:sz w:val="20"/>
        </w:rPr>
      </w:pPr>
      <w:r w:rsidRPr="00571AD5">
        <w:rPr>
          <w:sz w:val="20"/>
        </w:rPr>
        <w:t>Smooth-Formed Finish: As-cast concrete texture imparted by form-facing material, arranged in an orderly and symmetrical manner with a minimum of seams. Repair and patch tie holes and defects. Remove fins and other projections that exceed specified limits on formed-surface irregularities.</w:t>
      </w:r>
    </w:p>
    <w:p w14:paraId="7C5A57A0" w14:textId="77777777" w:rsidR="006608FC" w:rsidRDefault="006608FC" w:rsidP="00571AD5">
      <w:pPr>
        <w:pStyle w:val="CMT"/>
        <w:spacing w:before="0"/>
        <w:rPr>
          <w:vanish w:val="0"/>
          <w:sz w:val="20"/>
        </w:rPr>
      </w:pPr>
    </w:p>
    <w:p w14:paraId="30E09E18" w14:textId="77777777" w:rsidR="007A068F" w:rsidRPr="00571AD5" w:rsidRDefault="007A068F" w:rsidP="006608FC">
      <w:pPr>
        <w:pStyle w:val="CMT"/>
        <w:spacing w:before="0"/>
        <w:ind w:left="720"/>
        <w:rPr>
          <w:sz w:val="20"/>
        </w:rPr>
      </w:pPr>
      <w:r w:rsidRPr="00571AD5">
        <w:rPr>
          <w:sz w:val="20"/>
        </w:rPr>
        <w:t>Revise locations in subparagraph below to suit Project. Retain second option if additional finishing is required.</w:t>
      </w:r>
    </w:p>
    <w:p w14:paraId="341DDA0F" w14:textId="77777777" w:rsidR="007A068F" w:rsidRPr="00571AD5" w:rsidRDefault="007A068F" w:rsidP="006608FC">
      <w:pPr>
        <w:pStyle w:val="PR2"/>
        <w:numPr>
          <w:ilvl w:val="0"/>
          <w:numId w:val="0"/>
        </w:numPr>
        <w:ind w:left="720"/>
        <w:rPr>
          <w:sz w:val="20"/>
        </w:rPr>
      </w:pPr>
      <w:r w:rsidRPr="00571AD5">
        <w:rPr>
          <w:sz w:val="20"/>
        </w:rPr>
        <w:t>Apply to concrete surfaces [</w:t>
      </w:r>
      <w:r w:rsidRPr="00571AD5">
        <w:rPr>
          <w:b/>
          <w:sz w:val="20"/>
        </w:rPr>
        <w:t>exposed to public view,</w:t>
      </w:r>
      <w:r w:rsidRPr="00571AD5">
        <w:rPr>
          <w:sz w:val="20"/>
        </w:rPr>
        <w:t>] [</w:t>
      </w:r>
      <w:r w:rsidRPr="00571AD5">
        <w:rPr>
          <w:b/>
          <w:sz w:val="20"/>
        </w:rPr>
        <w:t>to receive a rubbed finish,</w:t>
      </w:r>
      <w:r w:rsidRPr="00571AD5">
        <w:rPr>
          <w:sz w:val="20"/>
        </w:rPr>
        <w:t>] [</w:t>
      </w:r>
      <w:r w:rsidRPr="00571AD5">
        <w:rPr>
          <w:b/>
          <w:sz w:val="20"/>
        </w:rPr>
        <w:t>or to be covered with a coating or covering material applied directly to concrete</w:t>
      </w:r>
      <w:r w:rsidRPr="00571AD5">
        <w:rPr>
          <w:sz w:val="20"/>
        </w:rPr>
        <w:t>] &lt;</w:t>
      </w:r>
      <w:r w:rsidRPr="00571AD5">
        <w:rPr>
          <w:b/>
          <w:sz w:val="20"/>
        </w:rPr>
        <w:t>Insert locations</w:t>
      </w:r>
      <w:r w:rsidRPr="00571AD5">
        <w:rPr>
          <w:sz w:val="20"/>
        </w:rPr>
        <w:t>&gt;.</w:t>
      </w:r>
    </w:p>
    <w:p w14:paraId="78433508" w14:textId="77777777" w:rsidR="006608FC" w:rsidRDefault="006608FC" w:rsidP="006608FC">
      <w:pPr>
        <w:pStyle w:val="CMT"/>
        <w:spacing w:before="0"/>
        <w:ind w:left="720"/>
        <w:rPr>
          <w:vanish w:val="0"/>
          <w:sz w:val="20"/>
        </w:rPr>
      </w:pPr>
    </w:p>
    <w:p w14:paraId="45566DF7" w14:textId="77777777" w:rsidR="007A068F" w:rsidRPr="00571AD5" w:rsidRDefault="007A068F" w:rsidP="006608FC">
      <w:pPr>
        <w:pStyle w:val="CMT"/>
        <w:spacing w:before="0"/>
        <w:rPr>
          <w:sz w:val="20"/>
        </w:rPr>
      </w:pPr>
      <w:r w:rsidRPr="00571AD5">
        <w:rPr>
          <w:sz w:val="20"/>
        </w:rPr>
        <w:t>If retaining "Rubbed Finish" Paragraph below, retain "Smooth-Formed Finish" Paragraph above.</w:t>
      </w:r>
    </w:p>
    <w:p w14:paraId="1FC57287" w14:textId="77777777" w:rsidR="007A068F" w:rsidRPr="00571AD5" w:rsidRDefault="007A068F" w:rsidP="006608FC">
      <w:pPr>
        <w:pStyle w:val="PR1"/>
        <w:numPr>
          <w:ilvl w:val="0"/>
          <w:numId w:val="0"/>
        </w:numPr>
        <w:spacing w:before="0"/>
        <w:rPr>
          <w:sz w:val="20"/>
        </w:rPr>
      </w:pPr>
      <w:r w:rsidRPr="00571AD5">
        <w:rPr>
          <w:sz w:val="20"/>
        </w:rPr>
        <w:t>Rubbed Finish: Apply the following to smooth-formed-finished as-cast concrete where indicated:</w:t>
      </w:r>
    </w:p>
    <w:p w14:paraId="74C757B1" w14:textId="77777777" w:rsidR="006608FC" w:rsidRDefault="006608FC" w:rsidP="006608FC">
      <w:pPr>
        <w:pStyle w:val="CMT"/>
        <w:spacing w:before="0"/>
        <w:ind w:left="720"/>
        <w:rPr>
          <w:vanish w:val="0"/>
          <w:sz w:val="20"/>
        </w:rPr>
      </w:pPr>
    </w:p>
    <w:p w14:paraId="1E7C196A" w14:textId="77777777" w:rsidR="007A068F" w:rsidRPr="00571AD5" w:rsidRDefault="007A068F" w:rsidP="006608FC">
      <w:pPr>
        <w:pStyle w:val="CMT"/>
        <w:spacing w:before="0"/>
        <w:ind w:left="720"/>
        <w:rPr>
          <w:sz w:val="20"/>
        </w:rPr>
      </w:pPr>
      <w:r w:rsidRPr="00571AD5">
        <w:rPr>
          <w:sz w:val="20"/>
        </w:rPr>
        <w:lastRenderedPageBreak/>
        <w:t>Retain one or more rubbed finishes in "Smooth-Rubbed Finish," "Grout-Cleaned Finish," and "Cork-Floated Finish" subparagraphs below.</w:t>
      </w:r>
    </w:p>
    <w:p w14:paraId="19E7B194" w14:textId="77777777" w:rsidR="007A068F" w:rsidRPr="00571AD5" w:rsidRDefault="007A068F" w:rsidP="006608FC">
      <w:pPr>
        <w:pStyle w:val="PR2"/>
        <w:numPr>
          <w:ilvl w:val="0"/>
          <w:numId w:val="0"/>
        </w:numPr>
        <w:ind w:left="720"/>
        <w:rPr>
          <w:sz w:val="20"/>
        </w:rPr>
      </w:pPr>
      <w:r w:rsidRPr="00571AD5">
        <w:rPr>
          <w:sz w:val="20"/>
        </w:rPr>
        <w:t>Smooth-Rubbed Finish: Not later than one day after form removal, moisten concrete surfaces and rub with carborundum brick or another abrasive until producing a uniform color and texture. Do not apply cement grout other than that created by the rubbing process.</w:t>
      </w:r>
    </w:p>
    <w:p w14:paraId="68944BD6" w14:textId="77777777" w:rsidR="006608FC" w:rsidRDefault="006608FC" w:rsidP="006608FC">
      <w:pPr>
        <w:pStyle w:val="PR2"/>
        <w:numPr>
          <w:ilvl w:val="0"/>
          <w:numId w:val="0"/>
        </w:numPr>
        <w:ind w:left="720"/>
        <w:rPr>
          <w:sz w:val="20"/>
        </w:rPr>
      </w:pPr>
    </w:p>
    <w:p w14:paraId="1C2E3F1D" w14:textId="77777777" w:rsidR="007A068F" w:rsidRPr="00571AD5" w:rsidRDefault="007A068F" w:rsidP="006608FC">
      <w:pPr>
        <w:pStyle w:val="PR2"/>
        <w:numPr>
          <w:ilvl w:val="0"/>
          <w:numId w:val="0"/>
        </w:numPr>
        <w:ind w:left="720"/>
        <w:rPr>
          <w:sz w:val="20"/>
        </w:rPr>
      </w:pPr>
      <w:r w:rsidRPr="00571AD5">
        <w:rPr>
          <w:sz w:val="20"/>
        </w:rPr>
        <w:t xml:space="preserve">Grout-Cleaned Finish: Wet concrete surfaces and apply grout of a consistency of thick paint to coat surfaces and fill small holes. Mix </w:t>
      </w:r>
      <w:proofErr w:type="gramStart"/>
      <w:r w:rsidRPr="00571AD5">
        <w:rPr>
          <w:sz w:val="20"/>
        </w:rPr>
        <w:t>1 part</w:t>
      </w:r>
      <w:proofErr w:type="gramEnd"/>
      <w:r w:rsidRPr="00571AD5">
        <w:rPr>
          <w:sz w:val="20"/>
        </w:rPr>
        <w:t xml:space="preserve"> </w:t>
      </w:r>
      <w:proofErr w:type="spellStart"/>
      <w:r w:rsidRPr="00571AD5">
        <w:rPr>
          <w:sz w:val="20"/>
        </w:rPr>
        <w:t>portland</w:t>
      </w:r>
      <w:proofErr w:type="spellEnd"/>
      <w:r w:rsidRPr="00571AD5">
        <w:rPr>
          <w:sz w:val="20"/>
        </w:rPr>
        <w:t xml:space="preserve"> cement to 1-1/2 parts fine sand with a 1:1 mixture of bonding admixture and water. Add white </w:t>
      </w:r>
      <w:proofErr w:type="spellStart"/>
      <w:r w:rsidRPr="00571AD5">
        <w:rPr>
          <w:sz w:val="20"/>
        </w:rPr>
        <w:t>portland</w:t>
      </w:r>
      <w:proofErr w:type="spellEnd"/>
      <w:r w:rsidRPr="00571AD5">
        <w:rPr>
          <w:sz w:val="20"/>
        </w:rPr>
        <w:t xml:space="preserve"> cement in amounts determined by trial patches, so color of dry grout matches adjacent surfaces. Scrub grout into voids and remove excess grout. When grout whitens, rub surface with clean burlap and keep surface damp by fog spray for at least 36 hours.</w:t>
      </w:r>
    </w:p>
    <w:p w14:paraId="3538045E" w14:textId="77777777" w:rsidR="006608FC" w:rsidRDefault="006608FC" w:rsidP="006608FC">
      <w:pPr>
        <w:pStyle w:val="PR2"/>
        <w:numPr>
          <w:ilvl w:val="0"/>
          <w:numId w:val="0"/>
        </w:numPr>
        <w:ind w:left="720"/>
        <w:rPr>
          <w:sz w:val="20"/>
        </w:rPr>
      </w:pPr>
    </w:p>
    <w:p w14:paraId="410C52E7" w14:textId="77777777" w:rsidR="007A068F" w:rsidRDefault="007A068F" w:rsidP="006608FC">
      <w:pPr>
        <w:pStyle w:val="PR2"/>
        <w:numPr>
          <w:ilvl w:val="0"/>
          <w:numId w:val="0"/>
        </w:numPr>
        <w:ind w:left="720"/>
        <w:rPr>
          <w:sz w:val="20"/>
        </w:rPr>
      </w:pPr>
      <w:r w:rsidRPr="00571AD5">
        <w:rPr>
          <w:sz w:val="20"/>
        </w:rPr>
        <w:t xml:space="preserve">Cork-Floated Finish: Wet concrete surfaces and apply a stiff grout. Mix </w:t>
      </w:r>
      <w:proofErr w:type="gramStart"/>
      <w:r w:rsidRPr="00571AD5">
        <w:rPr>
          <w:sz w:val="20"/>
        </w:rPr>
        <w:t>1 part</w:t>
      </w:r>
      <w:proofErr w:type="gramEnd"/>
      <w:r w:rsidRPr="00571AD5">
        <w:rPr>
          <w:sz w:val="20"/>
        </w:rPr>
        <w:t xml:space="preserve"> </w:t>
      </w:r>
      <w:proofErr w:type="spellStart"/>
      <w:r w:rsidRPr="00571AD5">
        <w:rPr>
          <w:sz w:val="20"/>
        </w:rPr>
        <w:t>portland</w:t>
      </w:r>
      <w:proofErr w:type="spellEnd"/>
      <w:r w:rsidRPr="00571AD5">
        <w:rPr>
          <w:sz w:val="20"/>
        </w:rPr>
        <w:t xml:space="preserve"> cement and 1 part fine sand with a 1:1 mixture of bonding agent and water. Add white </w:t>
      </w:r>
      <w:proofErr w:type="spellStart"/>
      <w:r w:rsidRPr="00571AD5">
        <w:rPr>
          <w:sz w:val="20"/>
        </w:rPr>
        <w:t>portland</w:t>
      </w:r>
      <w:proofErr w:type="spellEnd"/>
      <w:r w:rsidRPr="00571AD5">
        <w:rPr>
          <w:sz w:val="20"/>
        </w:rPr>
        <w:t xml:space="preserve"> cement in amounts determined by trial patches, so color of dry grout matches adjacent surfaces. Compress grout into voids by grinding surface. In a swirling motion, finish surface with a cork float.</w:t>
      </w:r>
    </w:p>
    <w:p w14:paraId="10D55012" w14:textId="77777777" w:rsidR="006608FC" w:rsidRPr="00571AD5" w:rsidRDefault="006608FC" w:rsidP="006608FC">
      <w:pPr>
        <w:pStyle w:val="PR2"/>
        <w:numPr>
          <w:ilvl w:val="0"/>
          <w:numId w:val="0"/>
        </w:numPr>
        <w:ind w:left="720"/>
        <w:rPr>
          <w:sz w:val="20"/>
        </w:rPr>
      </w:pPr>
    </w:p>
    <w:p w14:paraId="626D8872"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Related Unformed Surfaces: At tops of walls, horizontal offsets, and similar unformed surfaces adjacent to formed surfaces, strike off smooth and finish with a texture matching adjacent formed surfaces. Continue final surface treatment of formed surfaces uniformly across adjacent unformed surfaces unless otherwise indicated.</w:t>
      </w:r>
    </w:p>
    <w:p w14:paraId="1F186950" w14:textId="77777777" w:rsidR="006608FC" w:rsidRDefault="006608FC" w:rsidP="006608FC">
      <w:pPr>
        <w:pStyle w:val="ART"/>
        <w:numPr>
          <w:ilvl w:val="0"/>
          <w:numId w:val="0"/>
        </w:numPr>
        <w:tabs>
          <w:tab w:val="clear" w:pos="864"/>
          <w:tab w:val="left" w:pos="0"/>
        </w:tabs>
        <w:spacing w:before="0"/>
        <w:rPr>
          <w:sz w:val="20"/>
        </w:rPr>
      </w:pPr>
    </w:p>
    <w:p w14:paraId="068CEB1F" w14:textId="77777777" w:rsidR="007A068F" w:rsidRPr="006608FC" w:rsidRDefault="007A068F" w:rsidP="006608FC">
      <w:pPr>
        <w:pStyle w:val="ART"/>
        <w:numPr>
          <w:ilvl w:val="0"/>
          <w:numId w:val="0"/>
        </w:numPr>
        <w:tabs>
          <w:tab w:val="clear" w:pos="864"/>
          <w:tab w:val="left" w:pos="0"/>
        </w:tabs>
        <w:spacing w:before="0"/>
        <w:rPr>
          <w:b/>
          <w:sz w:val="20"/>
        </w:rPr>
      </w:pPr>
      <w:r w:rsidRPr="006608FC">
        <w:rPr>
          <w:b/>
          <w:sz w:val="20"/>
        </w:rPr>
        <w:t>FINISHING FLOORS AND SLABS</w:t>
      </w:r>
    </w:p>
    <w:p w14:paraId="6724BB8F"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General: Comply with ACI 302.1R recommendations for screeding, </w:t>
      </w:r>
      <w:proofErr w:type="spellStart"/>
      <w:r w:rsidRPr="00571AD5">
        <w:rPr>
          <w:sz w:val="20"/>
        </w:rPr>
        <w:t>restraightening</w:t>
      </w:r>
      <w:proofErr w:type="spellEnd"/>
      <w:r w:rsidRPr="00571AD5">
        <w:rPr>
          <w:sz w:val="20"/>
        </w:rPr>
        <w:t>, and finishing operations for concrete surfaces. Do not wet concrete surfaces.</w:t>
      </w:r>
    </w:p>
    <w:p w14:paraId="073C38BD" w14:textId="77777777" w:rsidR="006608FC" w:rsidRDefault="006608FC" w:rsidP="006608FC">
      <w:pPr>
        <w:pStyle w:val="CMT"/>
        <w:tabs>
          <w:tab w:val="left" w:pos="0"/>
        </w:tabs>
        <w:spacing w:before="0"/>
        <w:rPr>
          <w:vanish w:val="0"/>
          <w:sz w:val="20"/>
        </w:rPr>
      </w:pPr>
    </w:p>
    <w:p w14:paraId="2C5971B2" w14:textId="77777777" w:rsidR="007A068F" w:rsidRPr="00571AD5" w:rsidRDefault="007A068F" w:rsidP="006608FC">
      <w:pPr>
        <w:pStyle w:val="CMT"/>
        <w:tabs>
          <w:tab w:val="left" w:pos="0"/>
        </w:tabs>
        <w:spacing w:before="0"/>
        <w:rPr>
          <w:sz w:val="20"/>
        </w:rPr>
      </w:pPr>
      <w:r w:rsidRPr="00571AD5">
        <w:rPr>
          <w:sz w:val="20"/>
        </w:rPr>
        <w:t>Retain one or more of "Scratch Finish," "Float Finish," "Trowel Finish," "Trowel and Fine-Broom Finish," and "Slip-Resistive Finish" paragraphs below for types of slab finishes required. Coordinate slab finishes retained with finish schedule or indicate location of each finish on Drawings.</w:t>
      </w:r>
    </w:p>
    <w:p w14:paraId="7E6B74A1"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Scratch Finish: While still plastic, texture concrete surface that has been screeded and bull-floated or </w:t>
      </w:r>
      <w:proofErr w:type="spellStart"/>
      <w:r w:rsidRPr="00571AD5">
        <w:rPr>
          <w:sz w:val="20"/>
        </w:rPr>
        <w:t>darbied</w:t>
      </w:r>
      <w:proofErr w:type="spellEnd"/>
      <w:r w:rsidRPr="00571AD5">
        <w:rPr>
          <w:sz w:val="20"/>
        </w:rPr>
        <w:t xml:space="preserve">. Use stiff brushes, brooms, or rakes to produce a profile amplitude of </w:t>
      </w:r>
      <w:r w:rsidRPr="00571AD5">
        <w:rPr>
          <w:rStyle w:val="IP"/>
          <w:sz w:val="20"/>
        </w:rPr>
        <w:t>1/4 inch</w:t>
      </w:r>
      <w:r w:rsidRPr="00571AD5">
        <w:rPr>
          <w:sz w:val="20"/>
        </w:rPr>
        <w:t xml:space="preserve"> in one direction.</w:t>
      </w:r>
    </w:p>
    <w:p w14:paraId="7B6642D0" w14:textId="77777777" w:rsidR="006608FC" w:rsidRDefault="006608FC" w:rsidP="006608FC">
      <w:pPr>
        <w:pStyle w:val="CMT"/>
        <w:spacing w:before="0"/>
        <w:ind w:left="720"/>
        <w:rPr>
          <w:vanish w:val="0"/>
          <w:sz w:val="20"/>
        </w:rPr>
      </w:pPr>
    </w:p>
    <w:p w14:paraId="1D1E2F5C" w14:textId="77777777" w:rsidR="007A068F" w:rsidRPr="00571AD5" w:rsidRDefault="007A068F" w:rsidP="006608FC">
      <w:pPr>
        <w:pStyle w:val="CMT"/>
        <w:spacing w:before="0"/>
        <w:ind w:left="720"/>
        <w:rPr>
          <w:sz w:val="20"/>
        </w:rPr>
      </w:pPr>
      <w:r w:rsidRPr="00571AD5">
        <w:rPr>
          <w:sz w:val="20"/>
        </w:rPr>
        <w:t>Revise locations of scratch finish in subparagraph below to suit Project.</w:t>
      </w:r>
    </w:p>
    <w:p w14:paraId="2A0B9166" w14:textId="77777777" w:rsidR="007A068F" w:rsidRPr="00571AD5" w:rsidRDefault="007A068F" w:rsidP="006608FC">
      <w:pPr>
        <w:pStyle w:val="PR2"/>
        <w:numPr>
          <w:ilvl w:val="0"/>
          <w:numId w:val="0"/>
        </w:numPr>
        <w:ind w:left="720"/>
        <w:rPr>
          <w:sz w:val="20"/>
        </w:rPr>
      </w:pPr>
      <w:r w:rsidRPr="00571AD5">
        <w:rPr>
          <w:sz w:val="20"/>
        </w:rPr>
        <w:t>Apply scratch finish to surfaces [</w:t>
      </w:r>
      <w:r w:rsidRPr="00571AD5">
        <w:rPr>
          <w:b/>
          <w:sz w:val="20"/>
        </w:rPr>
        <w:t>indicated</w:t>
      </w:r>
      <w:r w:rsidRPr="00571AD5">
        <w:rPr>
          <w:sz w:val="20"/>
        </w:rPr>
        <w:t>] [</w:t>
      </w:r>
      <w:r w:rsidRPr="00571AD5">
        <w:rPr>
          <w:b/>
          <w:sz w:val="20"/>
        </w:rPr>
        <w:t>and</w:t>
      </w:r>
      <w:r w:rsidRPr="00571AD5">
        <w:rPr>
          <w:sz w:val="20"/>
        </w:rPr>
        <w:t>] [</w:t>
      </w:r>
      <w:r w:rsidRPr="00571AD5">
        <w:rPr>
          <w:b/>
          <w:sz w:val="20"/>
        </w:rPr>
        <w:t>to receive concrete floor toppings</w:t>
      </w:r>
      <w:r w:rsidRPr="00571AD5">
        <w:rPr>
          <w:sz w:val="20"/>
        </w:rPr>
        <w:t>] [</w:t>
      </w:r>
      <w:r w:rsidRPr="00571AD5">
        <w:rPr>
          <w:b/>
          <w:sz w:val="20"/>
        </w:rPr>
        <w:t>to receive mortar setting beds for bonded cementitious floor finishes</w:t>
      </w:r>
      <w:r w:rsidRPr="00571AD5">
        <w:rPr>
          <w:sz w:val="20"/>
        </w:rPr>
        <w:t>] &lt;</w:t>
      </w:r>
      <w:r w:rsidRPr="00571AD5">
        <w:rPr>
          <w:b/>
          <w:sz w:val="20"/>
        </w:rPr>
        <w:t>Insert locations</w:t>
      </w:r>
      <w:r w:rsidRPr="00571AD5">
        <w:rPr>
          <w:sz w:val="20"/>
        </w:rPr>
        <w:t>&gt;.</w:t>
      </w:r>
    </w:p>
    <w:p w14:paraId="18D5B9A5"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Float Finish: Consolidate surface with power-driven floats or by hand floating if area is small or inaccessible to power-driven floats. Restraighten, cut down high spots, and fill low spots. Repeat float passes and </w:t>
      </w:r>
      <w:proofErr w:type="spellStart"/>
      <w:r w:rsidRPr="00571AD5">
        <w:rPr>
          <w:sz w:val="20"/>
        </w:rPr>
        <w:t>restraightening</w:t>
      </w:r>
      <w:proofErr w:type="spellEnd"/>
      <w:r w:rsidRPr="00571AD5">
        <w:rPr>
          <w:sz w:val="20"/>
        </w:rPr>
        <w:t xml:space="preserve"> until surface is left with a uniform, smooth, granular texture.</w:t>
      </w:r>
    </w:p>
    <w:p w14:paraId="5A3F9C46" w14:textId="77777777" w:rsidR="006608FC" w:rsidRDefault="006608FC" w:rsidP="00571AD5">
      <w:pPr>
        <w:pStyle w:val="CMT"/>
        <w:spacing w:before="0"/>
        <w:rPr>
          <w:vanish w:val="0"/>
          <w:sz w:val="20"/>
        </w:rPr>
      </w:pPr>
    </w:p>
    <w:p w14:paraId="555AFF26" w14:textId="77777777" w:rsidR="007A068F" w:rsidRPr="00571AD5" w:rsidRDefault="007A068F" w:rsidP="006608FC">
      <w:pPr>
        <w:pStyle w:val="CMT"/>
        <w:spacing w:before="0"/>
        <w:ind w:left="720"/>
        <w:rPr>
          <w:sz w:val="20"/>
        </w:rPr>
      </w:pPr>
      <w:r w:rsidRPr="00571AD5">
        <w:rPr>
          <w:sz w:val="20"/>
        </w:rPr>
        <w:t>Revise locations of float finish in subparagraph below to suit Project.</w:t>
      </w:r>
    </w:p>
    <w:p w14:paraId="1EFB26DA" w14:textId="77777777" w:rsidR="007A068F" w:rsidRDefault="007A068F" w:rsidP="006608FC">
      <w:pPr>
        <w:pStyle w:val="PR2"/>
        <w:numPr>
          <w:ilvl w:val="0"/>
          <w:numId w:val="0"/>
        </w:numPr>
        <w:ind w:left="720"/>
        <w:rPr>
          <w:sz w:val="20"/>
        </w:rPr>
      </w:pPr>
      <w:r w:rsidRPr="00571AD5">
        <w:rPr>
          <w:sz w:val="20"/>
        </w:rPr>
        <w:t>Apply float finish to surfaces [</w:t>
      </w:r>
      <w:r w:rsidRPr="00571AD5">
        <w:rPr>
          <w:b/>
          <w:sz w:val="20"/>
        </w:rPr>
        <w:t>indicated</w:t>
      </w:r>
      <w:r w:rsidRPr="00571AD5">
        <w:rPr>
          <w:sz w:val="20"/>
        </w:rPr>
        <w:t>] [</w:t>
      </w:r>
      <w:r w:rsidRPr="00571AD5">
        <w:rPr>
          <w:b/>
          <w:sz w:val="20"/>
        </w:rPr>
        <w:t>to receive trowel finish</w:t>
      </w:r>
      <w:r w:rsidRPr="00571AD5">
        <w:rPr>
          <w:sz w:val="20"/>
        </w:rPr>
        <w:t>] [</w:t>
      </w:r>
      <w:r w:rsidRPr="00571AD5">
        <w:rPr>
          <w:b/>
          <w:sz w:val="20"/>
        </w:rPr>
        <w:t>and</w:t>
      </w:r>
      <w:r w:rsidRPr="00571AD5">
        <w:rPr>
          <w:sz w:val="20"/>
        </w:rPr>
        <w:t>] [</w:t>
      </w:r>
      <w:r w:rsidRPr="00571AD5">
        <w:rPr>
          <w:b/>
          <w:sz w:val="20"/>
        </w:rPr>
        <w:t>to be covered with fluid-applied or sheet waterproofing, built-up or membrane roofing, or sand-bed terrazzo</w:t>
      </w:r>
      <w:r w:rsidRPr="00571AD5">
        <w:rPr>
          <w:sz w:val="20"/>
        </w:rPr>
        <w:t>] &lt;</w:t>
      </w:r>
      <w:r w:rsidRPr="00571AD5">
        <w:rPr>
          <w:b/>
          <w:sz w:val="20"/>
        </w:rPr>
        <w:t>Insert locations</w:t>
      </w:r>
      <w:r w:rsidRPr="00571AD5">
        <w:rPr>
          <w:sz w:val="20"/>
        </w:rPr>
        <w:t>&gt;.</w:t>
      </w:r>
    </w:p>
    <w:p w14:paraId="240E4F11" w14:textId="77777777" w:rsidR="006608FC" w:rsidRPr="00571AD5" w:rsidRDefault="006608FC" w:rsidP="006608FC">
      <w:pPr>
        <w:pStyle w:val="PR2"/>
        <w:numPr>
          <w:ilvl w:val="0"/>
          <w:numId w:val="0"/>
        </w:numPr>
        <w:ind w:left="720"/>
        <w:rPr>
          <w:sz w:val="20"/>
        </w:rPr>
      </w:pPr>
    </w:p>
    <w:p w14:paraId="53FBF8CB"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Trowel Finish: After applying float finish, apply first troweling and consolidate concrete by hand or power-driven trowel. Continue troweling passes and restraighten until surface is free of trowel marks and uniform in texture and appearance. Grind smooth any surface defects that would telegraph through applied coatings or floor coverings.</w:t>
      </w:r>
    </w:p>
    <w:p w14:paraId="048477BD" w14:textId="77777777" w:rsidR="006608FC" w:rsidRDefault="006608FC" w:rsidP="00571AD5">
      <w:pPr>
        <w:pStyle w:val="CMT"/>
        <w:spacing w:before="0"/>
        <w:rPr>
          <w:vanish w:val="0"/>
          <w:sz w:val="20"/>
        </w:rPr>
      </w:pPr>
    </w:p>
    <w:p w14:paraId="68F24807" w14:textId="77777777" w:rsidR="007A068F" w:rsidRPr="00571AD5" w:rsidRDefault="007A068F" w:rsidP="006608FC">
      <w:pPr>
        <w:pStyle w:val="CMT"/>
        <w:spacing w:before="0"/>
        <w:ind w:left="720"/>
        <w:rPr>
          <w:sz w:val="20"/>
        </w:rPr>
      </w:pPr>
      <w:r w:rsidRPr="00571AD5">
        <w:rPr>
          <w:sz w:val="20"/>
        </w:rPr>
        <w:t>Revise locations of trowel finish in first subparagraph below to suit Project.</w:t>
      </w:r>
    </w:p>
    <w:p w14:paraId="31C2217D" w14:textId="77777777" w:rsidR="007A068F" w:rsidRPr="00571AD5" w:rsidRDefault="007A068F" w:rsidP="006608FC">
      <w:pPr>
        <w:pStyle w:val="PR2"/>
        <w:numPr>
          <w:ilvl w:val="0"/>
          <w:numId w:val="0"/>
        </w:numPr>
        <w:ind w:left="720"/>
        <w:rPr>
          <w:sz w:val="20"/>
        </w:rPr>
      </w:pPr>
      <w:r w:rsidRPr="00571AD5">
        <w:rPr>
          <w:sz w:val="20"/>
        </w:rPr>
        <w:t>Apply a trowel finish to surfaces [</w:t>
      </w:r>
      <w:r w:rsidRPr="00571AD5">
        <w:rPr>
          <w:b/>
          <w:sz w:val="20"/>
        </w:rPr>
        <w:t>indicated</w:t>
      </w:r>
      <w:r w:rsidRPr="00571AD5">
        <w:rPr>
          <w:sz w:val="20"/>
        </w:rPr>
        <w:t>] [</w:t>
      </w:r>
      <w:r w:rsidRPr="00571AD5">
        <w:rPr>
          <w:b/>
          <w:sz w:val="20"/>
        </w:rPr>
        <w:t>exposed to view</w:t>
      </w:r>
      <w:r w:rsidRPr="00571AD5">
        <w:rPr>
          <w:sz w:val="20"/>
        </w:rPr>
        <w:t>] [</w:t>
      </w:r>
      <w:r w:rsidRPr="00571AD5">
        <w:rPr>
          <w:b/>
          <w:sz w:val="20"/>
        </w:rPr>
        <w:t>or</w:t>
      </w:r>
      <w:r w:rsidRPr="00571AD5">
        <w:rPr>
          <w:sz w:val="20"/>
        </w:rPr>
        <w:t>] [</w:t>
      </w:r>
      <w:r w:rsidRPr="00571AD5">
        <w:rPr>
          <w:b/>
          <w:sz w:val="20"/>
        </w:rPr>
        <w:t>to be covered with resilient flooring, carpet, ceramic or quarry tile set over a cleavage membrane, paint, or another thin-film-finish coating system</w:t>
      </w:r>
      <w:r w:rsidRPr="00571AD5">
        <w:rPr>
          <w:sz w:val="20"/>
        </w:rPr>
        <w:t>] &lt;</w:t>
      </w:r>
      <w:r w:rsidRPr="00571AD5">
        <w:rPr>
          <w:b/>
          <w:sz w:val="20"/>
        </w:rPr>
        <w:t>Insert locations</w:t>
      </w:r>
      <w:r w:rsidRPr="00571AD5">
        <w:rPr>
          <w:sz w:val="20"/>
        </w:rPr>
        <w:t>&gt;.</w:t>
      </w:r>
    </w:p>
    <w:p w14:paraId="7F8B964B" w14:textId="77777777" w:rsidR="006608FC" w:rsidRDefault="006608FC" w:rsidP="006608FC">
      <w:pPr>
        <w:pStyle w:val="PR2"/>
        <w:numPr>
          <w:ilvl w:val="0"/>
          <w:numId w:val="0"/>
        </w:numPr>
        <w:ind w:left="720"/>
        <w:rPr>
          <w:sz w:val="20"/>
        </w:rPr>
      </w:pPr>
    </w:p>
    <w:p w14:paraId="2911ABF1" w14:textId="77777777" w:rsidR="007A068F" w:rsidRPr="00571AD5" w:rsidRDefault="007A068F" w:rsidP="006608FC">
      <w:pPr>
        <w:pStyle w:val="PR2"/>
        <w:numPr>
          <w:ilvl w:val="0"/>
          <w:numId w:val="0"/>
        </w:numPr>
        <w:ind w:left="720"/>
        <w:rPr>
          <w:sz w:val="20"/>
        </w:rPr>
      </w:pPr>
      <w:r w:rsidRPr="00571AD5">
        <w:rPr>
          <w:sz w:val="20"/>
        </w:rPr>
        <w:t xml:space="preserve">Finish surfaces to the following tolerances, according to </w:t>
      </w:r>
      <w:r w:rsidRPr="00571AD5">
        <w:rPr>
          <w:rStyle w:val="IP"/>
          <w:sz w:val="20"/>
        </w:rPr>
        <w:t>ASTM E 1155</w:t>
      </w:r>
      <w:r w:rsidRPr="00571AD5">
        <w:rPr>
          <w:sz w:val="20"/>
        </w:rPr>
        <w:t>, for a randomly trafficked floor surface:</w:t>
      </w:r>
    </w:p>
    <w:p w14:paraId="25FDF739" w14:textId="77777777" w:rsidR="007A068F" w:rsidRPr="00571AD5" w:rsidRDefault="007A068F" w:rsidP="006608FC">
      <w:pPr>
        <w:pStyle w:val="CMT"/>
        <w:spacing w:before="0"/>
        <w:ind w:left="1440"/>
        <w:rPr>
          <w:sz w:val="20"/>
        </w:rPr>
      </w:pPr>
      <w:r w:rsidRPr="00571AD5">
        <w:rPr>
          <w:sz w:val="20"/>
        </w:rPr>
        <w:t>Revise surface plane tolerances to suit Project. See the Evaluations for description of F-number system. ACI 301 (ACI 301M) suggests that all residential floors and nonresidential floors less than 10,000 sq. ft. (929 sq. m) be measured by straightedge method and that other nonresidential floors be measured by F-number system.</w:t>
      </w:r>
    </w:p>
    <w:p w14:paraId="1B0201CD" w14:textId="77777777" w:rsidR="007A068F" w:rsidRPr="00571AD5" w:rsidRDefault="007A068F" w:rsidP="006608FC">
      <w:pPr>
        <w:pStyle w:val="CMT"/>
        <w:spacing w:before="0"/>
        <w:ind w:left="1440"/>
        <w:rPr>
          <w:sz w:val="20"/>
        </w:rPr>
      </w:pPr>
      <w:r w:rsidRPr="00571AD5">
        <w:rPr>
          <w:sz w:val="20"/>
        </w:rPr>
        <w:t>Retain floor flatness and levelness values required for Project from first four subparagraphs below, or revise values to suit type of floor. ACI 302.1R suggests values in first subparagraph be used for carpeted slabs; those in second and third, for thin floor coverings; and those in fourth, for very flat floors for high-speed forklifts, air pallets, and ice and roller rinks.</w:t>
      </w:r>
    </w:p>
    <w:p w14:paraId="370BE2E0" w14:textId="77777777" w:rsidR="007A068F" w:rsidRPr="00571AD5" w:rsidRDefault="007A068F" w:rsidP="006608FC">
      <w:pPr>
        <w:pStyle w:val="PR3"/>
        <w:numPr>
          <w:ilvl w:val="0"/>
          <w:numId w:val="0"/>
        </w:numPr>
        <w:ind w:left="1440"/>
        <w:rPr>
          <w:sz w:val="20"/>
        </w:rPr>
      </w:pPr>
      <w:r w:rsidRPr="00571AD5">
        <w:rPr>
          <w:sz w:val="20"/>
        </w:rPr>
        <w:t>Specified overall values of flatness, F(F) 25; and of levelness, F(L) 20; with minimum local values of flatness, F(F) 17; and of levelness, F(L) 15.</w:t>
      </w:r>
    </w:p>
    <w:p w14:paraId="5E0B7733" w14:textId="77777777" w:rsidR="006608FC" w:rsidRDefault="006608FC" w:rsidP="006608FC">
      <w:pPr>
        <w:pStyle w:val="PR3"/>
        <w:numPr>
          <w:ilvl w:val="0"/>
          <w:numId w:val="0"/>
        </w:numPr>
        <w:ind w:left="1440"/>
        <w:rPr>
          <w:sz w:val="20"/>
        </w:rPr>
      </w:pPr>
    </w:p>
    <w:p w14:paraId="78E8D8D5" w14:textId="77777777" w:rsidR="007A068F" w:rsidRPr="00571AD5" w:rsidRDefault="007A068F" w:rsidP="006608FC">
      <w:pPr>
        <w:pStyle w:val="PR3"/>
        <w:numPr>
          <w:ilvl w:val="0"/>
          <w:numId w:val="0"/>
        </w:numPr>
        <w:ind w:left="1440"/>
        <w:rPr>
          <w:sz w:val="20"/>
        </w:rPr>
      </w:pPr>
      <w:r w:rsidRPr="00571AD5">
        <w:rPr>
          <w:sz w:val="20"/>
        </w:rPr>
        <w:t>Specified overall values of flatness, F(F) 35; and of levelness, F(L) 25; with minimum local values of flatness, F(F) 24; and of levelness, F(L) 17; for slabs-on-grade.</w:t>
      </w:r>
    </w:p>
    <w:p w14:paraId="17D36682" w14:textId="77777777" w:rsidR="006608FC" w:rsidRDefault="006608FC" w:rsidP="006608FC">
      <w:pPr>
        <w:pStyle w:val="PR3"/>
        <w:numPr>
          <w:ilvl w:val="0"/>
          <w:numId w:val="0"/>
        </w:numPr>
        <w:ind w:left="1440"/>
        <w:rPr>
          <w:sz w:val="20"/>
        </w:rPr>
      </w:pPr>
    </w:p>
    <w:p w14:paraId="241037E9" w14:textId="77777777" w:rsidR="007A068F" w:rsidRPr="00571AD5" w:rsidRDefault="007A068F" w:rsidP="006608FC">
      <w:pPr>
        <w:pStyle w:val="PR3"/>
        <w:numPr>
          <w:ilvl w:val="0"/>
          <w:numId w:val="0"/>
        </w:numPr>
        <w:ind w:left="1440"/>
        <w:rPr>
          <w:sz w:val="20"/>
        </w:rPr>
      </w:pPr>
      <w:r w:rsidRPr="00571AD5">
        <w:rPr>
          <w:sz w:val="20"/>
        </w:rPr>
        <w:t>Specified overall values of flatness, F(F) 30; and of levelness, F(L) 20; with minimum local values of flatness, F(F) 24; and of levelness, F(L) 15; for suspended slabs.</w:t>
      </w:r>
    </w:p>
    <w:p w14:paraId="1D3D9F57" w14:textId="77777777" w:rsidR="006608FC" w:rsidRDefault="006608FC" w:rsidP="006608FC">
      <w:pPr>
        <w:pStyle w:val="PR3"/>
        <w:numPr>
          <w:ilvl w:val="0"/>
          <w:numId w:val="0"/>
        </w:numPr>
        <w:ind w:left="1440"/>
        <w:rPr>
          <w:sz w:val="20"/>
        </w:rPr>
      </w:pPr>
    </w:p>
    <w:p w14:paraId="6016A133" w14:textId="77777777" w:rsidR="007A068F" w:rsidRPr="00571AD5" w:rsidRDefault="007A068F" w:rsidP="006608FC">
      <w:pPr>
        <w:pStyle w:val="PR3"/>
        <w:numPr>
          <w:ilvl w:val="0"/>
          <w:numId w:val="0"/>
        </w:numPr>
        <w:ind w:left="1440"/>
        <w:rPr>
          <w:sz w:val="20"/>
        </w:rPr>
      </w:pPr>
      <w:r w:rsidRPr="00571AD5">
        <w:rPr>
          <w:sz w:val="20"/>
        </w:rPr>
        <w:lastRenderedPageBreak/>
        <w:t>Specified overall values of flatness, F(F) 45; and of levelness, F(L) 35; with minimum local values of flatness, F(F) 30; and of levelness, F(L) 24.</w:t>
      </w:r>
    </w:p>
    <w:p w14:paraId="5F32FE23" w14:textId="77777777" w:rsidR="006608FC" w:rsidRDefault="006608FC" w:rsidP="00571AD5">
      <w:pPr>
        <w:pStyle w:val="CMT"/>
        <w:spacing w:before="0"/>
        <w:rPr>
          <w:vanish w:val="0"/>
          <w:sz w:val="20"/>
        </w:rPr>
      </w:pPr>
    </w:p>
    <w:p w14:paraId="424C7209" w14:textId="77777777" w:rsidR="007A068F" w:rsidRPr="00571AD5" w:rsidRDefault="007A068F" w:rsidP="00571AD5">
      <w:pPr>
        <w:pStyle w:val="CMT"/>
        <w:spacing w:before="0"/>
        <w:rPr>
          <w:sz w:val="20"/>
        </w:rPr>
      </w:pPr>
      <w:r w:rsidRPr="00571AD5">
        <w:rPr>
          <w:sz w:val="20"/>
        </w:rPr>
        <w:t>Retain straightedge method in subparagraph below if deleting F-number system above.</w:t>
      </w:r>
    </w:p>
    <w:p w14:paraId="09BF9DA3" w14:textId="77777777" w:rsidR="007A068F" w:rsidRPr="00571AD5" w:rsidRDefault="007A068F" w:rsidP="00571AD5">
      <w:pPr>
        <w:pStyle w:val="PR2"/>
        <w:numPr>
          <w:ilvl w:val="0"/>
          <w:numId w:val="0"/>
        </w:numPr>
        <w:ind w:left="1440"/>
        <w:rPr>
          <w:sz w:val="20"/>
        </w:rPr>
      </w:pPr>
      <w:r w:rsidRPr="00571AD5">
        <w:rPr>
          <w:sz w:val="20"/>
        </w:rPr>
        <w:t xml:space="preserve">Finish and measure surface, so gap at any point between concrete surface and an unleveled, freestanding, </w:t>
      </w:r>
      <w:r w:rsidRPr="00571AD5">
        <w:rPr>
          <w:rStyle w:val="IP"/>
          <w:sz w:val="20"/>
        </w:rPr>
        <w:t>10-ft.-</w:t>
      </w:r>
      <w:r w:rsidRPr="00571AD5">
        <w:rPr>
          <w:sz w:val="20"/>
        </w:rPr>
        <w:t xml:space="preserve"> long straightedge resting on two high spots and placed anywhere on the surface does not exceed [</w:t>
      </w:r>
      <w:r w:rsidRPr="00571AD5">
        <w:rPr>
          <w:rStyle w:val="IP"/>
          <w:b/>
          <w:sz w:val="20"/>
        </w:rPr>
        <w:t>1/4 inch</w:t>
      </w:r>
      <w:r w:rsidRPr="00571AD5">
        <w:rPr>
          <w:sz w:val="20"/>
        </w:rPr>
        <w:t>] [</w:t>
      </w:r>
      <w:r w:rsidRPr="00571AD5">
        <w:rPr>
          <w:rStyle w:val="IP"/>
          <w:b/>
          <w:sz w:val="20"/>
        </w:rPr>
        <w:t>3/16 inch</w:t>
      </w:r>
      <w:r w:rsidRPr="00571AD5">
        <w:rPr>
          <w:sz w:val="20"/>
        </w:rPr>
        <w:t>] [</w:t>
      </w:r>
      <w:r w:rsidRPr="00571AD5">
        <w:rPr>
          <w:rStyle w:val="IP"/>
          <w:b/>
          <w:sz w:val="20"/>
        </w:rPr>
        <w:t>1/8 inch</w:t>
      </w:r>
      <w:r w:rsidRPr="00571AD5">
        <w:rPr>
          <w:sz w:val="20"/>
        </w:rPr>
        <w:t>].</w:t>
      </w:r>
    </w:p>
    <w:p w14:paraId="170F2BF1" w14:textId="77777777" w:rsidR="006608FC" w:rsidRDefault="006608FC" w:rsidP="00571AD5">
      <w:pPr>
        <w:pStyle w:val="PR1"/>
        <w:numPr>
          <w:ilvl w:val="0"/>
          <w:numId w:val="0"/>
        </w:numPr>
        <w:spacing w:before="0"/>
        <w:ind w:left="864"/>
        <w:rPr>
          <w:sz w:val="20"/>
        </w:rPr>
      </w:pPr>
    </w:p>
    <w:p w14:paraId="3C157918"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Trowel and Fine-Broom Finish: Apply a first trowel finish to surfaces [</w:t>
      </w:r>
      <w:r w:rsidRPr="00571AD5">
        <w:rPr>
          <w:b/>
          <w:sz w:val="20"/>
        </w:rPr>
        <w:t>indicated</w:t>
      </w:r>
      <w:r w:rsidRPr="00571AD5">
        <w:rPr>
          <w:sz w:val="20"/>
        </w:rPr>
        <w:t>] [</w:t>
      </w:r>
      <w:r w:rsidRPr="00571AD5">
        <w:rPr>
          <w:b/>
          <w:sz w:val="20"/>
        </w:rPr>
        <w:t>where ceramic or quarry tile is to be installed by either thickset or thin</w:t>
      </w:r>
      <w:r w:rsidR="00733053">
        <w:rPr>
          <w:b/>
          <w:sz w:val="20"/>
        </w:rPr>
        <w:t xml:space="preserve"> </w:t>
      </w:r>
      <w:r w:rsidRPr="00571AD5">
        <w:rPr>
          <w:b/>
          <w:sz w:val="20"/>
        </w:rPr>
        <w:t>set method</w:t>
      </w:r>
      <w:r w:rsidRPr="00571AD5">
        <w:rPr>
          <w:sz w:val="20"/>
        </w:rPr>
        <w:t>]. While concrete is still plastic, slightly scarify surface with a fine broom.</w:t>
      </w:r>
    </w:p>
    <w:p w14:paraId="1ED35E92" w14:textId="77777777" w:rsidR="006608FC" w:rsidRDefault="006608FC" w:rsidP="00571AD5">
      <w:pPr>
        <w:pStyle w:val="PR2"/>
        <w:numPr>
          <w:ilvl w:val="0"/>
          <w:numId w:val="0"/>
        </w:numPr>
        <w:ind w:left="1440"/>
        <w:rPr>
          <w:sz w:val="20"/>
        </w:rPr>
      </w:pPr>
    </w:p>
    <w:p w14:paraId="2DDFBA24"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Comply with flatness and levelness tolerances for trowel-finished floor surfaces.</w:t>
      </w:r>
    </w:p>
    <w:p w14:paraId="7AF4CC45" w14:textId="77777777" w:rsidR="006608FC" w:rsidRDefault="006608FC" w:rsidP="00571AD5">
      <w:pPr>
        <w:pStyle w:val="CMT"/>
        <w:spacing w:before="0"/>
        <w:rPr>
          <w:vanish w:val="0"/>
          <w:sz w:val="20"/>
        </w:rPr>
      </w:pPr>
    </w:p>
    <w:p w14:paraId="1C4D6110" w14:textId="77777777" w:rsidR="007A068F" w:rsidRPr="00571AD5" w:rsidRDefault="007A068F" w:rsidP="006608FC">
      <w:pPr>
        <w:pStyle w:val="CMT"/>
        <w:spacing w:before="0"/>
        <w:rPr>
          <w:sz w:val="20"/>
        </w:rPr>
      </w:pPr>
      <w:r w:rsidRPr="00571AD5">
        <w:rPr>
          <w:sz w:val="20"/>
        </w:rPr>
        <w:t>Retain "Broom Finish" Paragraph below if applicable. Broom finish is generally used on exterior concrete steps and platforms, ramps, and other surfaces subject to light foot traffic.</w:t>
      </w:r>
    </w:p>
    <w:p w14:paraId="5F916F2A" w14:textId="77777777" w:rsidR="007A068F" w:rsidRPr="00571AD5" w:rsidRDefault="007A068F" w:rsidP="006608FC">
      <w:pPr>
        <w:pStyle w:val="PR1"/>
        <w:numPr>
          <w:ilvl w:val="0"/>
          <w:numId w:val="0"/>
        </w:numPr>
        <w:spacing w:before="0"/>
        <w:rPr>
          <w:sz w:val="20"/>
        </w:rPr>
      </w:pPr>
      <w:r w:rsidRPr="00571AD5">
        <w:rPr>
          <w:sz w:val="20"/>
        </w:rPr>
        <w:t>Broom Finish: Apply a broom finish to exterior concrete platforms, steps, ramps, and elsewhere as indicated.</w:t>
      </w:r>
    </w:p>
    <w:p w14:paraId="69627B9E" w14:textId="77777777" w:rsidR="006608FC" w:rsidRDefault="006608FC" w:rsidP="00571AD5">
      <w:pPr>
        <w:pStyle w:val="PR2"/>
        <w:numPr>
          <w:ilvl w:val="0"/>
          <w:numId w:val="0"/>
        </w:numPr>
        <w:ind w:left="1440"/>
        <w:rPr>
          <w:sz w:val="20"/>
        </w:rPr>
      </w:pPr>
    </w:p>
    <w:p w14:paraId="022D42AE"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Immediately after float finishing, slightly roughen trafficked surface by brooming with fiber-bristle broom perpendicular to main traffic route. Coordinate required final finish with Architect before application.</w:t>
      </w:r>
    </w:p>
    <w:p w14:paraId="1D63BE5E" w14:textId="77777777" w:rsidR="006608FC" w:rsidRDefault="006608FC" w:rsidP="00571AD5">
      <w:pPr>
        <w:pStyle w:val="CMT"/>
        <w:spacing w:before="0"/>
        <w:rPr>
          <w:vanish w:val="0"/>
          <w:sz w:val="20"/>
        </w:rPr>
      </w:pPr>
    </w:p>
    <w:p w14:paraId="168AD5A0" w14:textId="77777777" w:rsidR="007A068F" w:rsidRPr="00571AD5" w:rsidRDefault="007A068F" w:rsidP="006608FC">
      <w:pPr>
        <w:pStyle w:val="CMT"/>
        <w:spacing w:before="0"/>
        <w:rPr>
          <w:sz w:val="20"/>
        </w:rPr>
      </w:pPr>
      <w:r w:rsidRPr="00571AD5">
        <w:rPr>
          <w:sz w:val="20"/>
        </w:rPr>
        <w:t>Retain "Slip-Resistive Finish" Paragraph below if applicable. This finish is generally used on interior and exterior concrete treads, platforms, and ramps subject to moderate foot traffic.</w:t>
      </w:r>
    </w:p>
    <w:p w14:paraId="67320B74" w14:textId="77777777" w:rsidR="007A068F" w:rsidRPr="00571AD5" w:rsidRDefault="007A068F" w:rsidP="006608FC">
      <w:pPr>
        <w:pStyle w:val="PR1"/>
        <w:numPr>
          <w:ilvl w:val="0"/>
          <w:numId w:val="0"/>
        </w:numPr>
        <w:spacing w:before="0"/>
        <w:rPr>
          <w:sz w:val="20"/>
        </w:rPr>
      </w:pPr>
      <w:r w:rsidRPr="00571AD5">
        <w:rPr>
          <w:sz w:val="20"/>
        </w:rPr>
        <w:t>Slip-Resistive Finish: Before final floating, apply slip-resistive [</w:t>
      </w:r>
      <w:r w:rsidRPr="00571AD5">
        <w:rPr>
          <w:b/>
          <w:sz w:val="20"/>
        </w:rPr>
        <w:t>aggregate</w:t>
      </w:r>
      <w:r w:rsidRPr="00571AD5">
        <w:rPr>
          <w:sz w:val="20"/>
        </w:rPr>
        <w:t>] [</w:t>
      </w:r>
      <w:r w:rsidRPr="00571AD5">
        <w:rPr>
          <w:b/>
          <w:sz w:val="20"/>
        </w:rPr>
        <w:t>aluminum granule</w:t>
      </w:r>
      <w:r w:rsidRPr="00571AD5">
        <w:rPr>
          <w:sz w:val="20"/>
        </w:rPr>
        <w:t>] finish where indicated and to concrete stair treads, platforms, and ramps. Apply according to manufacturer's written instructions and as follows:</w:t>
      </w:r>
    </w:p>
    <w:p w14:paraId="05EE410D" w14:textId="77777777" w:rsidR="006608FC" w:rsidRDefault="006608FC" w:rsidP="006608FC">
      <w:pPr>
        <w:pStyle w:val="PR2"/>
        <w:numPr>
          <w:ilvl w:val="0"/>
          <w:numId w:val="0"/>
        </w:numPr>
        <w:tabs>
          <w:tab w:val="clear" w:pos="1440"/>
          <w:tab w:val="left" w:pos="720"/>
        </w:tabs>
        <w:ind w:left="720"/>
        <w:rPr>
          <w:sz w:val="20"/>
        </w:rPr>
      </w:pPr>
    </w:p>
    <w:p w14:paraId="20425662"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Uniformly spread [</w:t>
      </w:r>
      <w:r w:rsidRPr="00571AD5">
        <w:rPr>
          <w:rStyle w:val="IP"/>
          <w:b/>
          <w:sz w:val="20"/>
        </w:rPr>
        <w:t xml:space="preserve">25 </w:t>
      </w:r>
      <w:proofErr w:type="spellStart"/>
      <w:r w:rsidRPr="00571AD5">
        <w:rPr>
          <w:rStyle w:val="IP"/>
          <w:b/>
          <w:sz w:val="20"/>
        </w:rPr>
        <w:t>lb</w:t>
      </w:r>
      <w:proofErr w:type="spellEnd"/>
      <w:r w:rsidRPr="00571AD5">
        <w:rPr>
          <w:rStyle w:val="IP"/>
          <w:b/>
          <w:sz w:val="20"/>
        </w:rPr>
        <w:t>/100 sq. ft.</w:t>
      </w:r>
      <w:r w:rsidRPr="00571AD5">
        <w:rPr>
          <w:sz w:val="20"/>
        </w:rPr>
        <w:t>] &lt;</w:t>
      </w:r>
      <w:r w:rsidRPr="00571AD5">
        <w:rPr>
          <w:b/>
          <w:sz w:val="20"/>
        </w:rPr>
        <w:t>Insert rate</w:t>
      </w:r>
      <w:r w:rsidRPr="00571AD5">
        <w:rPr>
          <w:sz w:val="20"/>
        </w:rPr>
        <w:t>&gt; of dampened slip-resistive [</w:t>
      </w:r>
      <w:r w:rsidRPr="00571AD5">
        <w:rPr>
          <w:b/>
          <w:sz w:val="20"/>
        </w:rPr>
        <w:t>aggregate</w:t>
      </w:r>
      <w:r w:rsidRPr="00571AD5">
        <w:rPr>
          <w:sz w:val="20"/>
        </w:rPr>
        <w:t>] [</w:t>
      </w:r>
      <w:r w:rsidRPr="00571AD5">
        <w:rPr>
          <w:b/>
          <w:sz w:val="20"/>
        </w:rPr>
        <w:t>aluminum granules</w:t>
      </w:r>
      <w:r w:rsidRPr="00571AD5">
        <w:rPr>
          <w:sz w:val="20"/>
        </w:rPr>
        <w:t>] over surface in one or two applications. Tamp aggregate flush with surface, but do not force below surface.</w:t>
      </w:r>
    </w:p>
    <w:p w14:paraId="2BF8AC18" w14:textId="77777777" w:rsidR="006608FC" w:rsidRDefault="006608FC" w:rsidP="006608FC">
      <w:pPr>
        <w:pStyle w:val="CMT"/>
        <w:tabs>
          <w:tab w:val="left" w:pos="720"/>
        </w:tabs>
        <w:spacing w:before="0"/>
        <w:ind w:left="720"/>
        <w:rPr>
          <w:vanish w:val="0"/>
          <w:sz w:val="20"/>
        </w:rPr>
      </w:pPr>
    </w:p>
    <w:p w14:paraId="7DEEDAEC" w14:textId="77777777" w:rsidR="007A068F" w:rsidRPr="00571AD5" w:rsidRDefault="007A068F" w:rsidP="006608FC">
      <w:pPr>
        <w:pStyle w:val="CMT"/>
        <w:tabs>
          <w:tab w:val="left" w:pos="720"/>
        </w:tabs>
        <w:spacing w:before="0"/>
        <w:ind w:left="720"/>
        <w:rPr>
          <w:sz w:val="20"/>
        </w:rPr>
      </w:pPr>
      <w:r w:rsidRPr="00571AD5">
        <w:rPr>
          <w:sz w:val="20"/>
        </w:rPr>
        <w:t>Revise float finish in first subparagraph below to trowel finish if required.</w:t>
      </w:r>
    </w:p>
    <w:p w14:paraId="4F519781"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After broadcasting and tamping, apply float finish.</w:t>
      </w:r>
    </w:p>
    <w:p w14:paraId="082E0ECD" w14:textId="77777777" w:rsidR="006608FC" w:rsidRDefault="006608FC" w:rsidP="006608FC">
      <w:pPr>
        <w:pStyle w:val="PR2"/>
        <w:numPr>
          <w:ilvl w:val="0"/>
          <w:numId w:val="0"/>
        </w:numPr>
        <w:tabs>
          <w:tab w:val="clear" w:pos="1440"/>
          <w:tab w:val="left" w:pos="720"/>
        </w:tabs>
        <w:ind w:left="720"/>
        <w:rPr>
          <w:sz w:val="20"/>
        </w:rPr>
      </w:pPr>
    </w:p>
    <w:p w14:paraId="69FA8744"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After curing, lightly work surface with a steel wire brush or an abrasive stone and water to expose slip-resistive [</w:t>
      </w:r>
      <w:r w:rsidRPr="00571AD5">
        <w:rPr>
          <w:b/>
          <w:sz w:val="20"/>
        </w:rPr>
        <w:t>aggregate</w:t>
      </w:r>
      <w:r w:rsidRPr="00571AD5">
        <w:rPr>
          <w:sz w:val="20"/>
        </w:rPr>
        <w:t>] [</w:t>
      </w:r>
      <w:r w:rsidRPr="00571AD5">
        <w:rPr>
          <w:b/>
          <w:sz w:val="20"/>
        </w:rPr>
        <w:t>aluminum granules</w:t>
      </w:r>
      <w:r w:rsidRPr="00571AD5">
        <w:rPr>
          <w:sz w:val="20"/>
        </w:rPr>
        <w:t>].</w:t>
      </w:r>
    </w:p>
    <w:p w14:paraId="4B242FC4" w14:textId="77777777" w:rsidR="006608FC" w:rsidRDefault="006608FC" w:rsidP="00571AD5">
      <w:pPr>
        <w:pStyle w:val="CMT"/>
        <w:spacing w:before="0"/>
        <w:rPr>
          <w:vanish w:val="0"/>
          <w:sz w:val="20"/>
        </w:rPr>
      </w:pPr>
    </w:p>
    <w:p w14:paraId="464959E7" w14:textId="77777777" w:rsidR="007A068F" w:rsidRPr="00571AD5" w:rsidRDefault="007A068F" w:rsidP="006608FC">
      <w:pPr>
        <w:pStyle w:val="CMT"/>
        <w:spacing w:before="0"/>
        <w:rPr>
          <w:sz w:val="20"/>
        </w:rPr>
      </w:pPr>
      <w:r w:rsidRPr="00571AD5">
        <w:rPr>
          <w:sz w:val="20"/>
        </w:rPr>
        <w:t>Retain Dry-Shake Floor Hardener Finish Paragraph below if pigmented or unpigmented dry-shake floor hardener finish is required.</w:t>
      </w:r>
    </w:p>
    <w:p w14:paraId="070ADBBF" w14:textId="77777777" w:rsidR="007A068F" w:rsidRPr="00571AD5" w:rsidRDefault="007A068F" w:rsidP="006608FC">
      <w:pPr>
        <w:pStyle w:val="PR1"/>
        <w:numPr>
          <w:ilvl w:val="0"/>
          <w:numId w:val="0"/>
        </w:numPr>
        <w:spacing w:before="0"/>
        <w:rPr>
          <w:sz w:val="20"/>
        </w:rPr>
      </w:pPr>
      <w:r w:rsidRPr="00571AD5">
        <w:rPr>
          <w:sz w:val="20"/>
        </w:rPr>
        <w:t>Dry-Shake Floor Hardener Finish: After initial floating, apply dry-shake floor hardener to surfaces according to manufacturer's written instructions and as follows:</w:t>
      </w:r>
    </w:p>
    <w:p w14:paraId="469CE648" w14:textId="77777777" w:rsidR="006608FC" w:rsidRDefault="006608FC" w:rsidP="006608FC">
      <w:pPr>
        <w:pStyle w:val="CMT"/>
        <w:spacing w:before="0"/>
        <w:ind w:left="720"/>
        <w:rPr>
          <w:vanish w:val="0"/>
          <w:sz w:val="20"/>
        </w:rPr>
      </w:pPr>
    </w:p>
    <w:p w14:paraId="0C3B4555" w14:textId="77777777" w:rsidR="007A068F" w:rsidRPr="00571AD5" w:rsidRDefault="007A068F" w:rsidP="006608FC">
      <w:pPr>
        <w:pStyle w:val="CMT"/>
        <w:spacing w:before="0"/>
        <w:ind w:left="720"/>
        <w:rPr>
          <w:sz w:val="20"/>
        </w:rPr>
      </w:pPr>
      <w:r w:rsidRPr="00571AD5">
        <w:rPr>
          <w:sz w:val="20"/>
        </w:rPr>
        <w:t>Consult manufacturers and revise rate of application in first subparagraph below if required. This rate is usually recommended for light traffic.</w:t>
      </w:r>
    </w:p>
    <w:p w14:paraId="58DF73F1" w14:textId="77777777" w:rsidR="007A068F" w:rsidRPr="00571AD5" w:rsidRDefault="007A068F" w:rsidP="006608FC">
      <w:pPr>
        <w:pStyle w:val="PR2"/>
        <w:numPr>
          <w:ilvl w:val="0"/>
          <w:numId w:val="0"/>
        </w:numPr>
        <w:ind w:left="720"/>
        <w:rPr>
          <w:sz w:val="20"/>
        </w:rPr>
      </w:pPr>
      <w:r w:rsidRPr="00571AD5">
        <w:rPr>
          <w:sz w:val="20"/>
        </w:rPr>
        <w:t>Uniformly apply dry-shake floor hardener at a rate of [</w:t>
      </w:r>
      <w:r w:rsidRPr="00571AD5">
        <w:rPr>
          <w:rStyle w:val="IP"/>
          <w:b/>
          <w:sz w:val="20"/>
        </w:rPr>
        <w:t xml:space="preserve">100 </w:t>
      </w:r>
      <w:proofErr w:type="spellStart"/>
      <w:r w:rsidRPr="00571AD5">
        <w:rPr>
          <w:rStyle w:val="IP"/>
          <w:b/>
          <w:sz w:val="20"/>
        </w:rPr>
        <w:t>lb</w:t>
      </w:r>
      <w:proofErr w:type="spellEnd"/>
      <w:r w:rsidRPr="00571AD5">
        <w:rPr>
          <w:rStyle w:val="IP"/>
          <w:b/>
          <w:sz w:val="20"/>
        </w:rPr>
        <w:t>/100 sq. ft.</w:t>
      </w:r>
      <w:r w:rsidRPr="00571AD5">
        <w:rPr>
          <w:sz w:val="20"/>
        </w:rPr>
        <w:t>] &lt;</w:t>
      </w:r>
      <w:r w:rsidRPr="00571AD5">
        <w:rPr>
          <w:b/>
          <w:sz w:val="20"/>
        </w:rPr>
        <w:t>Insert rate</w:t>
      </w:r>
      <w:r w:rsidRPr="00571AD5">
        <w:rPr>
          <w:sz w:val="20"/>
        </w:rPr>
        <w:t>&gt; unless greater amount is recommended by manufacturer.</w:t>
      </w:r>
    </w:p>
    <w:p w14:paraId="0F6FC8E2" w14:textId="77777777" w:rsidR="006608FC" w:rsidRDefault="006608FC" w:rsidP="006608FC">
      <w:pPr>
        <w:pStyle w:val="PR2"/>
        <w:numPr>
          <w:ilvl w:val="0"/>
          <w:numId w:val="0"/>
        </w:numPr>
        <w:ind w:left="720"/>
        <w:rPr>
          <w:sz w:val="20"/>
        </w:rPr>
      </w:pPr>
    </w:p>
    <w:p w14:paraId="4E7A41E5" w14:textId="77777777" w:rsidR="007A068F" w:rsidRPr="00571AD5" w:rsidRDefault="007A068F" w:rsidP="006608FC">
      <w:pPr>
        <w:pStyle w:val="PR2"/>
        <w:numPr>
          <w:ilvl w:val="0"/>
          <w:numId w:val="0"/>
        </w:numPr>
        <w:ind w:left="720"/>
        <w:rPr>
          <w:sz w:val="20"/>
        </w:rPr>
      </w:pPr>
      <w:r w:rsidRPr="00571AD5">
        <w:rPr>
          <w:sz w:val="20"/>
        </w:rPr>
        <w:t xml:space="preserve">Uniformly distribute approximately two-thirds of dry-shake floor hardener over surface by hand or with mechanical </w:t>
      </w:r>
      <w:proofErr w:type="gramStart"/>
      <w:r w:rsidRPr="00571AD5">
        <w:rPr>
          <w:sz w:val="20"/>
        </w:rPr>
        <w:t>spreader, and</w:t>
      </w:r>
      <w:proofErr w:type="gramEnd"/>
      <w:r w:rsidRPr="00571AD5">
        <w:rPr>
          <w:sz w:val="20"/>
        </w:rPr>
        <w:t xml:space="preserve"> embed by power floating. Follow power floating with a second dry-shake floor hardener application, uniformly distributing remainder of material, and embed by power floating.</w:t>
      </w:r>
    </w:p>
    <w:p w14:paraId="433EC615" w14:textId="77777777" w:rsidR="006608FC" w:rsidRDefault="006608FC" w:rsidP="006608FC">
      <w:pPr>
        <w:pStyle w:val="CMT"/>
        <w:spacing w:before="0"/>
        <w:ind w:left="720"/>
        <w:rPr>
          <w:vanish w:val="0"/>
          <w:sz w:val="20"/>
        </w:rPr>
      </w:pPr>
    </w:p>
    <w:p w14:paraId="5A41EFF0" w14:textId="77777777" w:rsidR="007A068F" w:rsidRPr="00571AD5" w:rsidRDefault="007A068F" w:rsidP="006608FC">
      <w:pPr>
        <w:pStyle w:val="CMT"/>
        <w:spacing w:before="0"/>
        <w:ind w:left="720"/>
        <w:rPr>
          <w:sz w:val="20"/>
        </w:rPr>
      </w:pPr>
      <w:r w:rsidRPr="00571AD5">
        <w:rPr>
          <w:sz w:val="20"/>
        </w:rPr>
        <w:t>Coordinate selection of curing compounds for compatibility with dry-shake floor hardener, and revise lists of manufacturers in Part 2 accordingly if required.</w:t>
      </w:r>
    </w:p>
    <w:p w14:paraId="2E9EC200" w14:textId="77777777" w:rsidR="00110AA0" w:rsidRDefault="007A068F" w:rsidP="00110AA0">
      <w:pPr>
        <w:pStyle w:val="PR2"/>
        <w:numPr>
          <w:ilvl w:val="0"/>
          <w:numId w:val="0"/>
        </w:numPr>
        <w:ind w:left="720"/>
        <w:rPr>
          <w:sz w:val="20"/>
        </w:rPr>
      </w:pPr>
      <w:r w:rsidRPr="00571AD5">
        <w:rPr>
          <w:sz w:val="20"/>
        </w:rPr>
        <w:t>After final floating, apply a trowel finish. Cure concrete with curing compound recommended by dry-shake floor hardener manufacturer and apply imm</w:t>
      </w:r>
      <w:r w:rsidR="00110AA0">
        <w:rPr>
          <w:sz w:val="20"/>
        </w:rPr>
        <w:t>ediately after final finishing.</w:t>
      </w:r>
    </w:p>
    <w:p w14:paraId="1B853E7D" w14:textId="77777777" w:rsidR="00110AA0" w:rsidRDefault="00110AA0" w:rsidP="00110AA0">
      <w:pPr>
        <w:pStyle w:val="PR2"/>
        <w:numPr>
          <w:ilvl w:val="0"/>
          <w:numId w:val="0"/>
        </w:numPr>
        <w:ind w:left="720"/>
        <w:rPr>
          <w:sz w:val="20"/>
        </w:rPr>
      </w:pPr>
    </w:p>
    <w:p w14:paraId="61BAF5A2" w14:textId="77777777" w:rsidR="003B09C6" w:rsidRPr="00570463" w:rsidRDefault="003B09C6" w:rsidP="003B09C6">
      <w:pPr>
        <w:pStyle w:val="ART"/>
        <w:numPr>
          <w:ilvl w:val="0"/>
          <w:numId w:val="0"/>
        </w:numPr>
        <w:tabs>
          <w:tab w:val="clear" w:pos="864"/>
          <w:tab w:val="left" w:pos="0"/>
        </w:tabs>
        <w:spacing w:before="0"/>
        <w:rPr>
          <w:b/>
          <w:sz w:val="20"/>
        </w:rPr>
      </w:pPr>
      <w:r>
        <w:rPr>
          <w:b/>
          <w:sz w:val="20"/>
        </w:rPr>
        <w:t>VAPOR RETARDER</w:t>
      </w:r>
    </w:p>
    <w:p w14:paraId="5C6E38D8" w14:textId="77777777" w:rsidR="003B09C6" w:rsidRDefault="003B09C6" w:rsidP="003B09C6">
      <w:pPr>
        <w:pStyle w:val="PR2"/>
        <w:numPr>
          <w:ilvl w:val="0"/>
          <w:numId w:val="0"/>
        </w:numPr>
        <w:ind w:left="720"/>
        <w:rPr>
          <w:sz w:val="20"/>
        </w:rPr>
      </w:pPr>
    </w:p>
    <w:p w14:paraId="0B878D04" w14:textId="77777777" w:rsidR="00110AA0" w:rsidRPr="00570463" w:rsidRDefault="00110AA0" w:rsidP="00570463">
      <w:pPr>
        <w:pStyle w:val="ART"/>
        <w:numPr>
          <w:ilvl w:val="0"/>
          <w:numId w:val="0"/>
        </w:numPr>
        <w:tabs>
          <w:tab w:val="clear" w:pos="864"/>
          <w:tab w:val="left" w:pos="0"/>
        </w:tabs>
        <w:spacing w:before="0"/>
        <w:rPr>
          <w:b/>
          <w:sz w:val="20"/>
        </w:rPr>
      </w:pPr>
      <w:r w:rsidRPr="00570463">
        <w:rPr>
          <w:b/>
          <w:sz w:val="20"/>
        </w:rPr>
        <w:t>QUANTIFICATION OF RELATIVE HUMIDITY AT 40% OF CONCRETE THICKNESS</w:t>
      </w:r>
    </w:p>
    <w:p w14:paraId="6A397E0F" w14:textId="77777777" w:rsidR="00110AA0" w:rsidRPr="00570463" w:rsidRDefault="00110AA0" w:rsidP="00110AA0">
      <w:pPr>
        <w:pStyle w:val="PR2"/>
        <w:numPr>
          <w:ilvl w:val="0"/>
          <w:numId w:val="0"/>
        </w:numPr>
        <w:rPr>
          <w:sz w:val="20"/>
        </w:rPr>
      </w:pPr>
      <w:r w:rsidRPr="00570463">
        <w:rPr>
          <w:sz w:val="20"/>
        </w:rPr>
        <w:t>Comply with the manufactures installation and equipment utilizing requirements.</w:t>
      </w:r>
    </w:p>
    <w:p w14:paraId="3AA5FAB6" w14:textId="77777777" w:rsidR="00110AA0" w:rsidRPr="00570463" w:rsidRDefault="00110AA0" w:rsidP="00110AA0">
      <w:pPr>
        <w:pStyle w:val="PR2"/>
        <w:numPr>
          <w:ilvl w:val="0"/>
          <w:numId w:val="0"/>
        </w:numPr>
        <w:rPr>
          <w:sz w:val="20"/>
        </w:rPr>
      </w:pPr>
    </w:p>
    <w:p w14:paraId="0C8FFC3A" w14:textId="77777777" w:rsidR="00110AA0" w:rsidRPr="00570463" w:rsidRDefault="00110AA0" w:rsidP="00110AA0">
      <w:pPr>
        <w:pStyle w:val="PR2"/>
        <w:numPr>
          <w:ilvl w:val="0"/>
          <w:numId w:val="0"/>
        </w:numPr>
        <w:rPr>
          <w:sz w:val="20"/>
        </w:rPr>
      </w:pPr>
      <w:r w:rsidRPr="00570463">
        <w:rPr>
          <w:sz w:val="20"/>
        </w:rPr>
        <w:t>The test site should be maintained at the same temperature and humidity conditions as those anticipated during normal occupancy. These temperature and humidity levels should be maintained for 48 hours prior and during test period. When a building is not under HVAC control, a recording hygrometer or data logger shall be in place recording conditions during the test period. A transcript of this information must be included with the test report.</w:t>
      </w:r>
    </w:p>
    <w:p w14:paraId="0ACBE3F6" w14:textId="77777777" w:rsidR="00110AA0" w:rsidRPr="00570463" w:rsidRDefault="00110AA0" w:rsidP="00110AA0">
      <w:pPr>
        <w:pStyle w:val="PR2"/>
        <w:numPr>
          <w:ilvl w:val="0"/>
          <w:numId w:val="0"/>
        </w:numPr>
        <w:rPr>
          <w:sz w:val="20"/>
        </w:rPr>
      </w:pPr>
    </w:p>
    <w:p w14:paraId="4AF51242" w14:textId="77777777" w:rsidR="00110AA0" w:rsidRPr="00570463" w:rsidRDefault="00110AA0" w:rsidP="00110AA0">
      <w:pPr>
        <w:pStyle w:val="PR2"/>
        <w:numPr>
          <w:ilvl w:val="0"/>
          <w:numId w:val="0"/>
        </w:numPr>
        <w:rPr>
          <w:sz w:val="20"/>
        </w:rPr>
      </w:pPr>
      <w:r w:rsidRPr="00570463">
        <w:rPr>
          <w:sz w:val="20"/>
        </w:rPr>
        <w:lastRenderedPageBreak/>
        <w:t>The number of in-situ relative humidity test sites is determined by the square footage of the facility. The minimum number of tests to be placed is equal to 3 in the first 1,000 square feet, and 1 per each additional 1,000 square feet.</w:t>
      </w:r>
    </w:p>
    <w:p w14:paraId="36CA492A" w14:textId="77777777" w:rsidR="00110AA0" w:rsidRPr="00570463" w:rsidRDefault="00110AA0" w:rsidP="00110AA0">
      <w:pPr>
        <w:pStyle w:val="PR2"/>
        <w:numPr>
          <w:ilvl w:val="0"/>
          <w:numId w:val="0"/>
        </w:numPr>
        <w:rPr>
          <w:sz w:val="20"/>
        </w:rPr>
      </w:pPr>
    </w:p>
    <w:p w14:paraId="0965AC46" w14:textId="77777777" w:rsidR="00110AA0" w:rsidRPr="00570463" w:rsidRDefault="00110AA0" w:rsidP="00110AA0">
      <w:pPr>
        <w:pStyle w:val="PR2"/>
        <w:numPr>
          <w:ilvl w:val="0"/>
          <w:numId w:val="0"/>
        </w:numPr>
        <w:rPr>
          <w:sz w:val="20"/>
        </w:rPr>
      </w:pPr>
      <w:r w:rsidRPr="00570463">
        <w:rPr>
          <w:sz w:val="20"/>
        </w:rPr>
        <w:t>Determine the thickness of the concrete slab, typically from construction documents.</w:t>
      </w:r>
    </w:p>
    <w:p w14:paraId="1C8EAF02" w14:textId="77777777" w:rsidR="00110AA0" w:rsidRPr="00570463" w:rsidRDefault="00110AA0" w:rsidP="00110AA0">
      <w:pPr>
        <w:pStyle w:val="PR2"/>
        <w:numPr>
          <w:ilvl w:val="0"/>
          <w:numId w:val="0"/>
        </w:numPr>
        <w:rPr>
          <w:sz w:val="20"/>
        </w:rPr>
      </w:pPr>
    </w:p>
    <w:p w14:paraId="28DC8E55" w14:textId="77777777" w:rsidR="00110AA0" w:rsidRPr="00570463" w:rsidRDefault="00110AA0" w:rsidP="00110AA0">
      <w:pPr>
        <w:pStyle w:val="PR2"/>
        <w:numPr>
          <w:ilvl w:val="0"/>
          <w:numId w:val="0"/>
        </w:numPr>
        <w:rPr>
          <w:sz w:val="20"/>
        </w:rPr>
      </w:pPr>
      <w:r w:rsidRPr="00570463">
        <w:rPr>
          <w:sz w:val="20"/>
        </w:rPr>
        <w:t>Utilizing a rotary-hammer drill, drill test holes to a depth equal to 40% of the concrete thickness, i.e., 2” deep for a 5” thick slab, or 1.6” deep for a 4” thick slab.  Hole diameter shall not exceed outside diameter of the probe by more than 0.04”. Drilling operation must be dry.</w:t>
      </w:r>
    </w:p>
    <w:p w14:paraId="304D2BF8" w14:textId="77777777" w:rsidR="00110AA0" w:rsidRPr="00570463" w:rsidRDefault="00110AA0" w:rsidP="00110AA0">
      <w:pPr>
        <w:pStyle w:val="PR2"/>
        <w:numPr>
          <w:ilvl w:val="0"/>
          <w:numId w:val="0"/>
        </w:numPr>
        <w:rPr>
          <w:sz w:val="20"/>
        </w:rPr>
      </w:pPr>
    </w:p>
    <w:p w14:paraId="1B9CA1D0" w14:textId="77777777" w:rsidR="00110AA0" w:rsidRPr="00570463" w:rsidRDefault="00110AA0" w:rsidP="00110AA0">
      <w:pPr>
        <w:pStyle w:val="PR2"/>
        <w:numPr>
          <w:ilvl w:val="0"/>
          <w:numId w:val="0"/>
        </w:numPr>
        <w:rPr>
          <w:sz w:val="20"/>
        </w:rPr>
      </w:pPr>
      <w:r w:rsidRPr="00570463">
        <w:rPr>
          <w:sz w:val="20"/>
        </w:rPr>
        <w:t>Vacuum and brush all concrete dust from test hole.</w:t>
      </w:r>
    </w:p>
    <w:p w14:paraId="62F85E6F" w14:textId="77777777" w:rsidR="00110AA0" w:rsidRPr="00570463" w:rsidRDefault="00110AA0" w:rsidP="00110AA0">
      <w:pPr>
        <w:pStyle w:val="PR2"/>
        <w:numPr>
          <w:ilvl w:val="0"/>
          <w:numId w:val="0"/>
        </w:numPr>
        <w:rPr>
          <w:sz w:val="20"/>
        </w:rPr>
      </w:pPr>
    </w:p>
    <w:p w14:paraId="6D4BB92A" w14:textId="77777777" w:rsidR="00110AA0" w:rsidRPr="00570463" w:rsidRDefault="00110AA0" w:rsidP="00110AA0">
      <w:pPr>
        <w:pStyle w:val="PR2"/>
        <w:numPr>
          <w:ilvl w:val="0"/>
          <w:numId w:val="0"/>
        </w:numPr>
        <w:rPr>
          <w:sz w:val="20"/>
        </w:rPr>
      </w:pPr>
      <w:r w:rsidRPr="00570463">
        <w:rPr>
          <w:sz w:val="20"/>
        </w:rPr>
        <w:t>Insert a relative humidity probe (sensor) to the full depth of test hole.  Place cap over probe.  If appropriate provide additional security to prevent cap removal using packing tape.</w:t>
      </w:r>
    </w:p>
    <w:p w14:paraId="0D0B6F3B" w14:textId="77777777" w:rsidR="00110AA0" w:rsidRPr="00570463" w:rsidRDefault="00110AA0" w:rsidP="00110AA0">
      <w:pPr>
        <w:pStyle w:val="PR2"/>
        <w:numPr>
          <w:ilvl w:val="0"/>
          <w:numId w:val="0"/>
        </w:numPr>
        <w:rPr>
          <w:sz w:val="20"/>
        </w:rPr>
      </w:pPr>
    </w:p>
    <w:p w14:paraId="0AB6DE5D" w14:textId="77777777" w:rsidR="00110AA0" w:rsidRPr="00570463" w:rsidRDefault="00110AA0" w:rsidP="00110AA0">
      <w:pPr>
        <w:pStyle w:val="PR2"/>
        <w:numPr>
          <w:ilvl w:val="0"/>
          <w:numId w:val="0"/>
        </w:numPr>
        <w:rPr>
          <w:sz w:val="20"/>
        </w:rPr>
      </w:pPr>
      <w:r w:rsidRPr="00570463">
        <w:rPr>
          <w:sz w:val="20"/>
        </w:rPr>
        <w:t xml:space="preserve">Permit test holes with probes to </w:t>
      </w:r>
      <w:proofErr w:type="gramStart"/>
      <w:r w:rsidRPr="00570463">
        <w:rPr>
          <w:sz w:val="20"/>
        </w:rPr>
        <w:t>acclimate,</w:t>
      </w:r>
      <w:r w:rsidR="0032212B">
        <w:rPr>
          <w:sz w:val="20"/>
        </w:rPr>
        <w:t xml:space="preserve"> </w:t>
      </w:r>
      <w:r w:rsidRPr="00570463">
        <w:rPr>
          <w:sz w:val="20"/>
        </w:rPr>
        <w:t>or</w:t>
      </w:r>
      <w:proofErr w:type="gramEnd"/>
      <w:r w:rsidRPr="00570463">
        <w:rPr>
          <w:sz w:val="20"/>
        </w:rPr>
        <w:t xml:space="preserve"> equilibrate for 72 hours prior to taking relative humidity readings.</w:t>
      </w:r>
    </w:p>
    <w:p w14:paraId="247D448B" w14:textId="77777777" w:rsidR="00110AA0" w:rsidRPr="00570463" w:rsidRDefault="00110AA0" w:rsidP="00110AA0">
      <w:pPr>
        <w:pStyle w:val="PR2"/>
        <w:numPr>
          <w:ilvl w:val="0"/>
          <w:numId w:val="0"/>
        </w:numPr>
        <w:rPr>
          <w:sz w:val="20"/>
        </w:rPr>
      </w:pPr>
    </w:p>
    <w:p w14:paraId="74BB4928" w14:textId="77777777" w:rsidR="00110AA0" w:rsidRPr="00570463" w:rsidRDefault="00110AA0" w:rsidP="00110AA0">
      <w:pPr>
        <w:pStyle w:val="PR2"/>
        <w:numPr>
          <w:ilvl w:val="0"/>
          <w:numId w:val="0"/>
        </w:numPr>
        <w:rPr>
          <w:sz w:val="20"/>
        </w:rPr>
      </w:pPr>
      <w:r w:rsidRPr="00570463">
        <w:rPr>
          <w:sz w:val="20"/>
        </w:rPr>
        <w:t>Remove the cap, insert the cylindrical reading device, and obtain reading from the in-situ probe.</w:t>
      </w:r>
    </w:p>
    <w:p w14:paraId="4FF27A5E" w14:textId="77777777" w:rsidR="00110AA0" w:rsidRPr="00570463" w:rsidRDefault="00110AA0" w:rsidP="00110AA0">
      <w:pPr>
        <w:pStyle w:val="PR2"/>
        <w:numPr>
          <w:ilvl w:val="0"/>
          <w:numId w:val="0"/>
        </w:numPr>
        <w:rPr>
          <w:sz w:val="20"/>
        </w:rPr>
      </w:pPr>
    </w:p>
    <w:p w14:paraId="244D4549" w14:textId="77777777" w:rsidR="00110AA0" w:rsidRPr="00570463" w:rsidRDefault="00110AA0" w:rsidP="00110AA0">
      <w:pPr>
        <w:pStyle w:val="PR2"/>
        <w:numPr>
          <w:ilvl w:val="0"/>
          <w:numId w:val="0"/>
        </w:numPr>
        <w:rPr>
          <w:sz w:val="20"/>
        </w:rPr>
      </w:pPr>
      <w:r w:rsidRPr="00570463">
        <w:rPr>
          <w:sz w:val="20"/>
        </w:rPr>
        <w:t>Read and record temperature and relative humidity in each test hole.  These test results are used to determine if the slab-on-grade has experienced moisture depletion to the relative humidity level to assist in the proper adhesion of the moisture sensitive floor coverings.</w:t>
      </w:r>
    </w:p>
    <w:p w14:paraId="4367D2E4" w14:textId="77777777" w:rsidR="00110AA0" w:rsidRDefault="00110AA0" w:rsidP="00110AA0">
      <w:pPr>
        <w:pStyle w:val="PR2"/>
        <w:numPr>
          <w:ilvl w:val="0"/>
          <w:numId w:val="0"/>
        </w:numPr>
        <w:rPr>
          <w:spacing w:val="-1"/>
        </w:rPr>
      </w:pPr>
    </w:p>
    <w:p w14:paraId="011258B6" w14:textId="77777777" w:rsidR="00110AA0" w:rsidRPr="00570463" w:rsidRDefault="00110AA0" w:rsidP="00570463">
      <w:pPr>
        <w:pStyle w:val="ART"/>
        <w:numPr>
          <w:ilvl w:val="0"/>
          <w:numId w:val="0"/>
        </w:numPr>
        <w:tabs>
          <w:tab w:val="clear" w:pos="864"/>
          <w:tab w:val="left" w:pos="0"/>
        </w:tabs>
        <w:spacing w:before="0"/>
        <w:rPr>
          <w:b/>
          <w:sz w:val="20"/>
        </w:rPr>
      </w:pPr>
      <w:r w:rsidRPr="00570463">
        <w:rPr>
          <w:b/>
          <w:sz w:val="20"/>
        </w:rPr>
        <w:t>QUANTIFYING pH LEVEL</w:t>
      </w:r>
    </w:p>
    <w:p w14:paraId="37E1F677" w14:textId="77777777" w:rsidR="00110AA0" w:rsidRPr="00570463" w:rsidRDefault="00110AA0" w:rsidP="00110AA0">
      <w:pPr>
        <w:pStyle w:val="PR2"/>
        <w:numPr>
          <w:ilvl w:val="0"/>
          <w:numId w:val="0"/>
        </w:numPr>
        <w:rPr>
          <w:sz w:val="20"/>
        </w:rPr>
      </w:pPr>
      <w:r w:rsidRPr="00570463">
        <w:rPr>
          <w:sz w:val="20"/>
        </w:rPr>
        <w:t>At or near the relative humidity test site perform pH test.</w:t>
      </w:r>
    </w:p>
    <w:p w14:paraId="72B8FD7C" w14:textId="77777777" w:rsidR="00110AA0" w:rsidRPr="00570463" w:rsidRDefault="00110AA0" w:rsidP="00110AA0">
      <w:pPr>
        <w:pStyle w:val="PR2"/>
        <w:numPr>
          <w:ilvl w:val="0"/>
          <w:numId w:val="0"/>
        </w:numPr>
        <w:ind w:left="720"/>
        <w:rPr>
          <w:sz w:val="20"/>
        </w:rPr>
      </w:pPr>
    </w:p>
    <w:p w14:paraId="3DE16393" w14:textId="77777777" w:rsidR="00110AA0" w:rsidRPr="00570463" w:rsidRDefault="00110AA0" w:rsidP="00110AA0">
      <w:pPr>
        <w:pStyle w:val="PR2"/>
        <w:numPr>
          <w:ilvl w:val="0"/>
          <w:numId w:val="0"/>
        </w:numPr>
        <w:ind w:left="720"/>
        <w:rPr>
          <w:sz w:val="20"/>
        </w:rPr>
      </w:pPr>
      <w:r w:rsidRPr="00570463">
        <w:rPr>
          <w:sz w:val="20"/>
        </w:rPr>
        <w:t>Place several drops of water onto the concrete surface to form a puddle approximately 1” in diameter.</w:t>
      </w:r>
    </w:p>
    <w:p w14:paraId="0AB5DD0A" w14:textId="77777777" w:rsidR="00110AA0" w:rsidRPr="00570463" w:rsidRDefault="00110AA0" w:rsidP="00110AA0">
      <w:pPr>
        <w:pStyle w:val="PR2"/>
        <w:numPr>
          <w:ilvl w:val="0"/>
          <w:numId w:val="0"/>
        </w:numPr>
        <w:ind w:left="720"/>
        <w:rPr>
          <w:sz w:val="20"/>
        </w:rPr>
      </w:pPr>
    </w:p>
    <w:p w14:paraId="7DED8BEA" w14:textId="77777777" w:rsidR="00110AA0" w:rsidRPr="00570463" w:rsidRDefault="00110AA0" w:rsidP="00110AA0">
      <w:pPr>
        <w:pStyle w:val="PR2"/>
        <w:numPr>
          <w:ilvl w:val="0"/>
          <w:numId w:val="0"/>
        </w:numPr>
        <w:ind w:left="720"/>
        <w:rPr>
          <w:sz w:val="20"/>
        </w:rPr>
      </w:pPr>
      <w:r w:rsidRPr="00570463">
        <w:rPr>
          <w:sz w:val="20"/>
        </w:rPr>
        <w:t>Allow the water to set for approximately 60 seconds</w:t>
      </w:r>
    </w:p>
    <w:p w14:paraId="1D1D948F" w14:textId="77777777" w:rsidR="00110AA0" w:rsidRPr="00570463" w:rsidRDefault="00110AA0" w:rsidP="00110AA0">
      <w:pPr>
        <w:pStyle w:val="PR2"/>
        <w:numPr>
          <w:ilvl w:val="0"/>
          <w:numId w:val="0"/>
        </w:numPr>
        <w:ind w:left="720"/>
        <w:rPr>
          <w:sz w:val="20"/>
        </w:rPr>
      </w:pPr>
    </w:p>
    <w:p w14:paraId="12D8F1DE" w14:textId="77777777" w:rsidR="00110AA0" w:rsidRPr="00570463" w:rsidRDefault="00110AA0" w:rsidP="00110AA0">
      <w:pPr>
        <w:pStyle w:val="PR2"/>
        <w:numPr>
          <w:ilvl w:val="0"/>
          <w:numId w:val="0"/>
        </w:numPr>
        <w:ind w:left="720"/>
        <w:rPr>
          <w:sz w:val="20"/>
        </w:rPr>
      </w:pPr>
      <w:r w:rsidRPr="00570463">
        <w:rPr>
          <w:sz w:val="20"/>
        </w:rPr>
        <w:t>Dip the pH paper into the water and remove immediately, compare color to chart provided by paper supplier to determine pH reading</w:t>
      </w:r>
    </w:p>
    <w:p w14:paraId="27C382CE" w14:textId="77777777" w:rsidR="00110AA0" w:rsidRPr="00570463" w:rsidRDefault="00110AA0" w:rsidP="00110AA0">
      <w:pPr>
        <w:pStyle w:val="PR2"/>
        <w:numPr>
          <w:ilvl w:val="0"/>
          <w:numId w:val="0"/>
        </w:numPr>
        <w:ind w:left="720"/>
        <w:rPr>
          <w:sz w:val="20"/>
        </w:rPr>
      </w:pPr>
    </w:p>
    <w:p w14:paraId="127DD24F" w14:textId="77777777" w:rsidR="00110AA0" w:rsidRPr="00570463" w:rsidRDefault="00110AA0" w:rsidP="00110AA0">
      <w:pPr>
        <w:pStyle w:val="PR2"/>
        <w:numPr>
          <w:ilvl w:val="0"/>
          <w:numId w:val="0"/>
        </w:numPr>
        <w:rPr>
          <w:sz w:val="20"/>
        </w:rPr>
      </w:pPr>
      <w:r w:rsidRPr="00570463">
        <w:rPr>
          <w:sz w:val="20"/>
        </w:rPr>
        <w:t>Record and report results.  These test results are used to determine if the slab-on-grade has experienced moisture depletion to the relative humidity level to assist in the proper adhesion of the moisture sensitive floor coverings.</w:t>
      </w:r>
    </w:p>
    <w:p w14:paraId="7FF9E062" w14:textId="77777777" w:rsidR="00110AA0" w:rsidRDefault="00110AA0" w:rsidP="006608FC">
      <w:pPr>
        <w:pStyle w:val="ART"/>
        <w:numPr>
          <w:ilvl w:val="0"/>
          <w:numId w:val="0"/>
        </w:numPr>
        <w:tabs>
          <w:tab w:val="clear" w:pos="864"/>
          <w:tab w:val="left" w:pos="0"/>
        </w:tabs>
        <w:spacing w:before="0"/>
        <w:rPr>
          <w:b/>
          <w:sz w:val="20"/>
        </w:rPr>
      </w:pPr>
    </w:p>
    <w:p w14:paraId="30221EF1" w14:textId="77777777" w:rsidR="007A068F" w:rsidRPr="006608FC" w:rsidRDefault="007A068F" w:rsidP="006608FC">
      <w:pPr>
        <w:pStyle w:val="ART"/>
        <w:numPr>
          <w:ilvl w:val="0"/>
          <w:numId w:val="0"/>
        </w:numPr>
        <w:tabs>
          <w:tab w:val="clear" w:pos="864"/>
          <w:tab w:val="left" w:pos="0"/>
        </w:tabs>
        <w:spacing w:before="0"/>
        <w:rPr>
          <w:b/>
          <w:sz w:val="20"/>
        </w:rPr>
      </w:pPr>
      <w:r w:rsidRPr="006608FC">
        <w:rPr>
          <w:b/>
          <w:sz w:val="20"/>
        </w:rPr>
        <w:t>MISCELLANEOUS CONCRETE ITEM INSTALLATION</w:t>
      </w:r>
    </w:p>
    <w:p w14:paraId="2809C976" w14:textId="77777777" w:rsidR="007A068F" w:rsidRPr="00571AD5" w:rsidRDefault="007A068F" w:rsidP="006608FC">
      <w:pPr>
        <w:pStyle w:val="CMT"/>
        <w:tabs>
          <w:tab w:val="left" w:pos="0"/>
        </w:tabs>
        <w:spacing w:before="0"/>
        <w:rPr>
          <w:sz w:val="20"/>
        </w:rPr>
      </w:pPr>
      <w:r w:rsidRPr="00571AD5">
        <w:rPr>
          <w:sz w:val="20"/>
        </w:rPr>
        <w:t>This article is an example only. Insert, revise, or delete items to suit Project.</w:t>
      </w:r>
    </w:p>
    <w:p w14:paraId="1A827967"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Filling In: Fill in holes and openings left in concrete structures after work of other trades is in place unless otherwise indicated. Mix, place, and cure concrete, as specified, to blend with in-place construction. Provide other miscellaneous concrete filling indicated or required to complete the Work.</w:t>
      </w:r>
    </w:p>
    <w:p w14:paraId="1A782D7A" w14:textId="77777777" w:rsidR="006608FC" w:rsidRDefault="006608FC" w:rsidP="006608FC">
      <w:pPr>
        <w:pStyle w:val="PR1"/>
        <w:numPr>
          <w:ilvl w:val="0"/>
          <w:numId w:val="0"/>
        </w:numPr>
        <w:tabs>
          <w:tab w:val="clear" w:pos="864"/>
          <w:tab w:val="left" w:pos="0"/>
        </w:tabs>
        <w:spacing w:before="0"/>
        <w:rPr>
          <w:sz w:val="20"/>
        </w:rPr>
      </w:pPr>
    </w:p>
    <w:p w14:paraId="0F75589F"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Curbs: Provide monolithic finish to interior curbs by stripping forms while concrete is still green and by steel-troweling surfaces to a hard, dense finish with corners, intersections, and terminations slightly rounded.</w:t>
      </w:r>
    </w:p>
    <w:p w14:paraId="23D58130" w14:textId="77777777" w:rsidR="006608FC" w:rsidRDefault="006608FC" w:rsidP="006608FC">
      <w:pPr>
        <w:pStyle w:val="PR1"/>
        <w:numPr>
          <w:ilvl w:val="0"/>
          <w:numId w:val="0"/>
        </w:numPr>
        <w:tabs>
          <w:tab w:val="clear" w:pos="864"/>
          <w:tab w:val="left" w:pos="0"/>
        </w:tabs>
        <w:spacing w:before="0"/>
        <w:rPr>
          <w:sz w:val="20"/>
        </w:rPr>
      </w:pPr>
    </w:p>
    <w:p w14:paraId="50C9D578"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Equipment Bases and Foundations:</w:t>
      </w:r>
    </w:p>
    <w:p w14:paraId="6A0F3DEC"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Coordinate sizes and locations of concrete bases with actual equipment provided.</w:t>
      </w:r>
    </w:p>
    <w:p w14:paraId="65C78510" w14:textId="77777777" w:rsidR="006608FC" w:rsidRDefault="006608FC" w:rsidP="006608FC">
      <w:pPr>
        <w:pStyle w:val="PR2"/>
        <w:numPr>
          <w:ilvl w:val="0"/>
          <w:numId w:val="0"/>
        </w:numPr>
        <w:tabs>
          <w:tab w:val="clear" w:pos="1440"/>
          <w:tab w:val="left" w:pos="720"/>
        </w:tabs>
        <w:ind w:left="720"/>
        <w:rPr>
          <w:sz w:val="20"/>
        </w:rPr>
      </w:pPr>
    </w:p>
    <w:p w14:paraId="32489A18"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Construct concrete bases [</w:t>
      </w:r>
      <w:r w:rsidRPr="00571AD5">
        <w:rPr>
          <w:rStyle w:val="IP"/>
          <w:b/>
          <w:sz w:val="20"/>
        </w:rPr>
        <w:t>4 inches</w:t>
      </w:r>
      <w:r w:rsidRPr="00571AD5">
        <w:rPr>
          <w:sz w:val="20"/>
        </w:rPr>
        <w:t>] [</w:t>
      </w:r>
      <w:r w:rsidRPr="00571AD5">
        <w:rPr>
          <w:rStyle w:val="IP"/>
          <w:b/>
          <w:sz w:val="20"/>
        </w:rPr>
        <w:t>6 inches</w:t>
      </w:r>
      <w:r w:rsidRPr="00571AD5">
        <w:rPr>
          <w:sz w:val="20"/>
        </w:rPr>
        <w:t>] [</w:t>
      </w:r>
      <w:r w:rsidRPr="00571AD5">
        <w:rPr>
          <w:rStyle w:val="IP"/>
          <w:b/>
          <w:sz w:val="20"/>
        </w:rPr>
        <w:t>8 inches</w:t>
      </w:r>
      <w:r w:rsidRPr="00571AD5">
        <w:rPr>
          <w:sz w:val="20"/>
        </w:rPr>
        <w:t>] &lt;</w:t>
      </w:r>
      <w:r w:rsidRPr="00571AD5">
        <w:rPr>
          <w:b/>
          <w:sz w:val="20"/>
        </w:rPr>
        <w:t>Insert dimension</w:t>
      </w:r>
      <w:r w:rsidRPr="00571AD5">
        <w:rPr>
          <w:sz w:val="20"/>
        </w:rPr>
        <w:t xml:space="preserve">&gt; high unless otherwise </w:t>
      </w:r>
      <w:proofErr w:type="gramStart"/>
      <w:r w:rsidRPr="00571AD5">
        <w:rPr>
          <w:sz w:val="20"/>
        </w:rPr>
        <w:t>indicated, and</w:t>
      </w:r>
      <w:proofErr w:type="gramEnd"/>
      <w:r w:rsidRPr="00571AD5">
        <w:rPr>
          <w:sz w:val="20"/>
        </w:rPr>
        <w:t xml:space="preserve"> extend base not less than </w:t>
      </w:r>
      <w:r w:rsidRPr="00571AD5">
        <w:rPr>
          <w:rStyle w:val="IP"/>
          <w:sz w:val="20"/>
        </w:rPr>
        <w:t>6 inches</w:t>
      </w:r>
      <w:r w:rsidRPr="00571AD5">
        <w:rPr>
          <w:sz w:val="20"/>
        </w:rPr>
        <w:t xml:space="preserve"> in each direction beyond the maximum dimensions of supported equipment unless otherwise indicated or unless required for seismic anchor support.</w:t>
      </w:r>
    </w:p>
    <w:p w14:paraId="264C580C" w14:textId="77777777" w:rsidR="006608FC" w:rsidRDefault="006608FC" w:rsidP="006608FC">
      <w:pPr>
        <w:pStyle w:val="PR2"/>
        <w:numPr>
          <w:ilvl w:val="0"/>
          <w:numId w:val="0"/>
        </w:numPr>
        <w:tabs>
          <w:tab w:val="clear" w:pos="1440"/>
          <w:tab w:val="left" w:pos="720"/>
        </w:tabs>
        <w:ind w:left="720"/>
        <w:rPr>
          <w:sz w:val="20"/>
        </w:rPr>
      </w:pPr>
    </w:p>
    <w:p w14:paraId="59DA8938" w14:textId="77777777" w:rsidR="006608FC" w:rsidRDefault="006608FC" w:rsidP="006608FC">
      <w:pPr>
        <w:pStyle w:val="PR2"/>
        <w:numPr>
          <w:ilvl w:val="0"/>
          <w:numId w:val="0"/>
        </w:numPr>
        <w:tabs>
          <w:tab w:val="clear" w:pos="1440"/>
          <w:tab w:val="left" w:pos="720"/>
        </w:tabs>
        <w:ind w:left="720"/>
        <w:rPr>
          <w:sz w:val="20"/>
        </w:rPr>
      </w:pPr>
    </w:p>
    <w:p w14:paraId="2FCF0069"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 xml:space="preserve">Install dowel rods to connect concrete base to concrete floor. Unless otherwise indicated, install dowel rods on </w:t>
      </w:r>
      <w:r w:rsidRPr="00571AD5">
        <w:rPr>
          <w:rStyle w:val="IP"/>
          <w:sz w:val="20"/>
        </w:rPr>
        <w:t>18-inch</w:t>
      </w:r>
      <w:r w:rsidRPr="00571AD5">
        <w:rPr>
          <w:rStyle w:val="SI"/>
          <w:sz w:val="20"/>
        </w:rPr>
        <w:t xml:space="preserve"> </w:t>
      </w:r>
      <w:r w:rsidRPr="00571AD5">
        <w:rPr>
          <w:sz w:val="20"/>
        </w:rPr>
        <w:t>centers around the full perimeter of concrete base.</w:t>
      </w:r>
    </w:p>
    <w:p w14:paraId="334F9888" w14:textId="77777777" w:rsidR="006608FC" w:rsidRDefault="006608FC" w:rsidP="006608FC">
      <w:pPr>
        <w:pStyle w:val="PR2"/>
        <w:numPr>
          <w:ilvl w:val="0"/>
          <w:numId w:val="0"/>
        </w:numPr>
        <w:tabs>
          <w:tab w:val="clear" w:pos="1440"/>
          <w:tab w:val="left" w:pos="720"/>
        </w:tabs>
        <w:ind w:left="720"/>
        <w:rPr>
          <w:sz w:val="20"/>
        </w:rPr>
      </w:pPr>
    </w:p>
    <w:p w14:paraId="0F9B71D3"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lastRenderedPageBreak/>
        <w:t>For supported equipment, install epoxy-coated anchor bolts that extend through concrete base and anchor into structural concrete substrate.</w:t>
      </w:r>
    </w:p>
    <w:p w14:paraId="596A6C04" w14:textId="77777777" w:rsidR="006608FC" w:rsidRDefault="006608FC" w:rsidP="006608FC">
      <w:pPr>
        <w:pStyle w:val="PR2"/>
        <w:numPr>
          <w:ilvl w:val="0"/>
          <w:numId w:val="0"/>
        </w:numPr>
        <w:tabs>
          <w:tab w:val="clear" w:pos="1440"/>
          <w:tab w:val="left" w:pos="720"/>
        </w:tabs>
        <w:ind w:left="720"/>
        <w:rPr>
          <w:sz w:val="20"/>
        </w:rPr>
      </w:pPr>
    </w:p>
    <w:p w14:paraId="62BEB06A"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Prior to pouring concrete, place and secure anchorage devices. Use setting drawings, templates, diagrams, instructions, and directions furnished with items to be embedded.</w:t>
      </w:r>
    </w:p>
    <w:p w14:paraId="4882BFFA" w14:textId="77777777" w:rsidR="006608FC" w:rsidRDefault="006608FC" w:rsidP="006608FC">
      <w:pPr>
        <w:pStyle w:val="PR2"/>
        <w:numPr>
          <w:ilvl w:val="0"/>
          <w:numId w:val="0"/>
        </w:numPr>
        <w:tabs>
          <w:tab w:val="clear" w:pos="1440"/>
          <w:tab w:val="left" w:pos="720"/>
        </w:tabs>
        <w:ind w:left="720"/>
        <w:rPr>
          <w:sz w:val="20"/>
        </w:rPr>
      </w:pPr>
    </w:p>
    <w:p w14:paraId="5B0BC21F"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Cast anchor-bolt insert into bases. Install anchor bolts to elevations required for proper attachment to supported equipment.</w:t>
      </w:r>
    </w:p>
    <w:p w14:paraId="6D22F31B" w14:textId="77777777" w:rsidR="006608FC" w:rsidRDefault="006608FC" w:rsidP="006608FC">
      <w:pPr>
        <w:pStyle w:val="PR1"/>
        <w:numPr>
          <w:ilvl w:val="0"/>
          <w:numId w:val="0"/>
        </w:numPr>
        <w:tabs>
          <w:tab w:val="clear" w:pos="864"/>
          <w:tab w:val="left" w:pos="0"/>
        </w:tabs>
        <w:spacing w:before="0"/>
        <w:rPr>
          <w:sz w:val="20"/>
        </w:rPr>
      </w:pPr>
    </w:p>
    <w:p w14:paraId="70D53676"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Steel Pan Stairs: Provide concrete fill for steel pan stair treads, landings, and associated items. Cast-in inserts and accessories as shown on Drawings. Screed, tamp, and trowel finish concrete surfaces.</w:t>
      </w:r>
    </w:p>
    <w:p w14:paraId="3E973D2F" w14:textId="77777777" w:rsidR="006608FC" w:rsidRDefault="006608FC" w:rsidP="006608FC">
      <w:pPr>
        <w:pStyle w:val="ART"/>
        <w:numPr>
          <w:ilvl w:val="0"/>
          <w:numId w:val="0"/>
        </w:numPr>
        <w:tabs>
          <w:tab w:val="clear" w:pos="864"/>
          <w:tab w:val="left" w:pos="0"/>
        </w:tabs>
        <w:spacing w:before="0"/>
        <w:rPr>
          <w:sz w:val="20"/>
        </w:rPr>
      </w:pPr>
    </w:p>
    <w:p w14:paraId="4B1318B4" w14:textId="77777777" w:rsidR="007A068F" w:rsidRPr="006608FC" w:rsidRDefault="007A068F" w:rsidP="006608FC">
      <w:pPr>
        <w:pStyle w:val="ART"/>
        <w:numPr>
          <w:ilvl w:val="0"/>
          <w:numId w:val="0"/>
        </w:numPr>
        <w:tabs>
          <w:tab w:val="clear" w:pos="864"/>
          <w:tab w:val="left" w:pos="0"/>
        </w:tabs>
        <w:spacing w:before="0"/>
        <w:rPr>
          <w:b/>
          <w:sz w:val="20"/>
        </w:rPr>
      </w:pPr>
      <w:r w:rsidRPr="006608FC">
        <w:rPr>
          <w:b/>
          <w:sz w:val="20"/>
        </w:rPr>
        <w:t>CONCRETE PROTECTING AND CURING</w:t>
      </w:r>
    </w:p>
    <w:p w14:paraId="36A7890F"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General: Protect freshly placed concrete from premature drying and excessive cold or hot temperatures. Comply with ACI 306.1 for cold-weather protection and </w:t>
      </w:r>
      <w:r w:rsidRPr="00571AD5">
        <w:rPr>
          <w:rStyle w:val="IP"/>
          <w:sz w:val="20"/>
        </w:rPr>
        <w:t>ACI 301</w:t>
      </w:r>
      <w:r w:rsidR="006608FC">
        <w:rPr>
          <w:rStyle w:val="IP"/>
          <w:sz w:val="20"/>
        </w:rPr>
        <w:t xml:space="preserve"> </w:t>
      </w:r>
      <w:r w:rsidRPr="00571AD5">
        <w:rPr>
          <w:sz w:val="20"/>
        </w:rPr>
        <w:t>for hot-weather protection during curing.</w:t>
      </w:r>
    </w:p>
    <w:p w14:paraId="5441CBDB" w14:textId="77777777" w:rsidR="006608FC" w:rsidRDefault="006608FC" w:rsidP="006608FC">
      <w:pPr>
        <w:pStyle w:val="CMT"/>
        <w:tabs>
          <w:tab w:val="left" w:pos="0"/>
        </w:tabs>
        <w:spacing w:before="0"/>
        <w:rPr>
          <w:vanish w:val="0"/>
          <w:sz w:val="20"/>
        </w:rPr>
      </w:pPr>
    </w:p>
    <w:p w14:paraId="7B366E5E" w14:textId="77777777" w:rsidR="007A068F" w:rsidRPr="00571AD5" w:rsidRDefault="007A068F" w:rsidP="006608FC">
      <w:pPr>
        <w:pStyle w:val="CMT"/>
        <w:tabs>
          <w:tab w:val="left" w:pos="0"/>
        </w:tabs>
        <w:spacing w:before="0"/>
        <w:rPr>
          <w:sz w:val="20"/>
        </w:rPr>
      </w:pPr>
      <w:r w:rsidRPr="00571AD5">
        <w:rPr>
          <w:sz w:val="20"/>
        </w:rPr>
        <w:t>If evaporation rate in "Evaporation Retarder" Paragraph below is exceeded, ACI 305R states that plastic shrinkage cracking is probable. See manufacturers' literature or ACI 305R for estimated moisture-loss chart relating relative humidity, air and concrete temperature, and wind velocity to rate of evaporation.</w:t>
      </w:r>
    </w:p>
    <w:p w14:paraId="7234F5DF"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Evaporation Retarder: Apply evaporation retarder to unformed concrete surfaces if hot, dry, or windy conditions cause moisture loss approaching </w:t>
      </w:r>
      <w:r w:rsidRPr="00571AD5">
        <w:rPr>
          <w:rStyle w:val="IP"/>
          <w:sz w:val="20"/>
        </w:rPr>
        <w:t xml:space="preserve">0.2 </w:t>
      </w:r>
      <w:proofErr w:type="spellStart"/>
      <w:r w:rsidRPr="00571AD5">
        <w:rPr>
          <w:rStyle w:val="IP"/>
          <w:sz w:val="20"/>
        </w:rPr>
        <w:t>lb</w:t>
      </w:r>
      <w:proofErr w:type="spellEnd"/>
      <w:r w:rsidRPr="00571AD5">
        <w:rPr>
          <w:rStyle w:val="IP"/>
          <w:sz w:val="20"/>
        </w:rPr>
        <w:t>/sq. ft. x h</w:t>
      </w:r>
      <w:r w:rsidRPr="00571AD5">
        <w:rPr>
          <w:sz w:val="20"/>
        </w:rPr>
        <w:t xml:space="preserve"> before and during finishing operations. Apply according to manufacturer's written instructions after placing, screeding, and bull floating or </w:t>
      </w:r>
      <w:proofErr w:type="spellStart"/>
      <w:r w:rsidRPr="00571AD5">
        <w:rPr>
          <w:sz w:val="20"/>
        </w:rPr>
        <w:t>darbying</w:t>
      </w:r>
      <w:proofErr w:type="spellEnd"/>
      <w:r w:rsidRPr="00571AD5">
        <w:rPr>
          <w:sz w:val="20"/>
        </w:rPr>
        <w:t xml:space="preserve"> concrete, but before float finishing.</w:t>
      </w:r>
    </w:p>
    <w:p w14:paraId="74C9513D" w14:textId="77777777" w:rsidR="006608FC" w:rsidRDefault="006608FC" w:rsidP="006608FC">
      <w:pPr>
        <w:pStyle w:val="PR1"/>
        <w:numPr>
          <w:ilvl w:val="0"/>
          <w:numId w:val="0"/>
        </w:numPr>
        <w:tabs>
          <w:tab w:val="clear" w:pos="864"/>
          <w:tab w:val="left" w:pos="0"/>
        </w:tabs>
        <w:spacing w:before="0"/>
        <w:rPr>
          <w:sz w:val="20"/>
        </w:rPr>
      </w:pPr>
    </w:p>
    <w:p w14:paraId="6A3E7A48"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Formed Surfaces: Cure formed concrete surfaces, including underside of beams, supported slabs, and other similar surfaces. If forms remain during curing period, moist cure after loosening forms. If removing forms before end of curing period, continue curing for remainder of curing period.</w:t>
      </w:r>
    </w:p>
    <w:p w14:paraId="79E6165C" w14:textId="77777777" w:rsidR="006608FC" w:rsidRDefault="006608FC" w:rsidP="006608FC">
      <w:pPr>
        <w:pStyle w:val="PR1"/>
        <w:numPr>
          <w:ilvl w:val="0"/>
          <w:numId w:val="0"/>
        </w:numPr>
        <w:tabs>
          <w:tab w:val="clear" w:pos="864"/>
          <w:tab w:val="left" w:pos="0"/>
        </w:tabs>
        <w:spacing w:before="0"/>
        <w:rPr>
          <w:sz w:val="20"/>
        </w:rPr>
      </w:pPr>
    </w:p>
    <w:p w14:paraId="0AF4D172"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Unformed Surfaces: Begin curing immediately after finishing concrete. Cure unformed surfaces, including floors and slabs, concrete floor toppings, and other surfaces.</w:t>
      </w:r>
    </w:p>
    <w:p w14:paraId="6D13A601" w14:textId="77777777" w:rsidR="006608FC" w:rsidRDefault="006608FC" w:rsidP="006608FC">
      <w:pPr>
        <w:pStyle w:val="PR1"/>
        <w:numPr>
          <w:ilvl w:val="0"/>
          <w:numId w:val="0"/>
        </w:numPr>
        <w:tabs>
          <w:tab w:val="clear" w:pos="864"/>
          <w:tab w:val="left" w:pos="0"/>
        </w:tabs>
        <w:spacing w:before="0"/>
        <w:rPr>
          <w:sz w:val="20"/>
        </w:rPr>
      </w:pPr>
    </w:p>
    <w:p w14:paraId="25D458EB"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Cure concrete according to ACI 308.1, by one or a combination of the following methods:</w:t>
      </w:r>
    </w:p>
    <w:p w14:paraId="5E640038" w14:textId="77777777" w:rsidR="006608FC" w:rsidRDefault="006608FC" w:rsidP="006608FC">
      <w:pPr>
        <w:pStyle w:val="CMT"/>
        <w:spacing w:before="0"/>
        <w:ind w:left="720"/>
        <w:rPr>
          <w:vanish w:val="0"/>
          <w:sz w:val="20"/>
        </w:rPr>
      </w:pPr>
    </w:p>
    <w:p w14:paraId="3D693DCF" w14:textId="77777777" w:rsidR="007A068F" w:rsidRPr="00571AD5" w:rsidRDefault="007A068F" w:rsidP="006608FC">
      <w:pPr>
        <w:pStyle w:val="CMT"/>
        <w:spacing w:before="0"/>
        <w:ind w:left="720"/>
        <w:rPr>
          <w:sz w:val="20"/>
        </w:rPr>
      </w:pPr>
      <w:r w:rsidRPr="00571AD5">
        <w:rPr>
          <w:sz w:val="20"/>
        </w:rPr>
        <w:t>Retain one or more of "Moisture Curing," "Moisture-Retaining-Cover Curing," "Curing Compound," and "Curing and Sealing Compound" subparagraphs below. Restrict use of curing methods to specific locations or types of surfaces if required.</w:t>
      </w:r>
    </w:p>
    <w:p w14:paraId="09750365" w14:textId="77777777" w:rsidR="007A068F" w:rsidRPr="00571AD5" w:rsidRDefault="007A068F" w:rsidP="006608FC">
      <w:pPr>
        <w:pStyle w:val="PR2"/>
        <w:numPr>
          <w:ilvl w:val="0"/>
          <w:numId w:val="0"/>
        </w:numPr>
        <w:ind w:left="720"/>
        <w:rPr>
          <w:sz w:val="20"/>
        </w:rPr>
      </w:pPr>
      <w:r w:rsidRPr="00571AD5">
        <w:rPr>
          <w:sz w:val="20"/>
        </w:rPr>
        <w:t>Moisture Curing: Keep surfaces continuously moist for not less than seven days with the following materials:</w:t>
      </w:r>
    </w:p>
    <w:p w14:paraId="69100152" w14:textId="77777777" w:rsidR="007A068F" w:rsidRPr="00571AD5" w:rsidRDefault="007A068F" w:rsidP="00571AD5">
      <w:pPr>
        <w:pStyle w:val="CMT"/>
        <w:spacing w:before="0"/>
        <w:rPr>
          <w:sz w:val="20"/>
        </w:rPr>
      </w:pPr>
      <w:r w:rsidRPr="00571AD5">
        <w:rPr>
          <w:sz w:val="20"/>
        </w:rPr>
        <w:t>Retain first three subparagraphs below as Contractor's options unless unsuited for Project.</w:t>
      </w:r>
    </w:p>
    <w:p w14:paraId="260F9982" w14:textId="77777777" w:rsidR="007A068F" w:rsidRPr="00571AD5" w:rsidRDefault="007A068F" w:rsidP="00571AD5">
      <w:pPr>
        <w:pStyle w:val="PR3"/>
        <w:numPr>
          <w:ilvl w:val="0"/>
          <w:numId w:val="0"/>
        </w:numPr>
        <w:ind w:left="2016"/>
        <w:rPr>
          <w:sz w:val="20"/>
        </w:rPr>
      </w:pPr>
      <w:r w:rsidRPr="00571AD5">
        <w:rPr>
          <w:sz w:val="20"/>
        </w:rPr>
        <w:t>Water.</w:t>
      </w:r>
    </w:p>
    <w:p w14:paraId="3F80C739" w14:textId="77777777" w:rsidR="006608FC" w:rsidRDefault="006608FC" w:rsidP="00571AD5">
      <w:pPr>
        <w:pStyle w:val="PR3"/>
        <w:numPr>
          <w:ilvl w:val="0"/>
          <w:numId w:val="0"/>
        </w:numPr>
        <w:ind w:left="2016"/>
        <w:rPr>
          <w:sz w:val="20"/>
        </w:rPr>
      </w:pPr>
    </w:p>
    <w:p w14:paraId="4A67BBFC" w14:textId="77777777" w:rsidR="007A068F" w:rsidRPr="00571AD5" w:rsidRDefault="007A068F" w:rsidP="00571AD5">
      <w:pPr>
        <w:pStyle w:val="PR3"/>
        <w:numPr>
          <w:ilvl w:val="0"/>
          <w:numId w:val="0"/>
        </w:numPr>
        <w:ind w:left="2016"/>
        <w:rPr>
          <w:sz w:val="20"/>
        </w:rPr>
      </w:pPr>
      <w:r w:rsidRPr="00571AD5">
        <w:rPr>
          <w:sz w:val="20"/>
        </w:rPr>
        <w:t>Continuous water-fog spray.</w:t>
      </w:r>
    </w:p>
    <w:p w14:paraId="08A38A11" w14:textId="77777777" w:rsidR="006608FC" w:rsidRDefault="006608FC" w:rsidP="00571AD5">
      <w:pPr>
        <w:pStyle w:val="PR3"/>
        <w:numPr>
          <w:ilvl w:val="0"/>
          <w:numId w:val="0"/>
        </w:numPr>
        <w:ind w:left="2016"/>
        <w:rPr>
          <w:sz w:val="20"/>
        </w:rPr>
      </w:pPr>
    </w:p>
    <w:p w14:paraId="04F467A6" w14:textId="77777777" w:rsidR="007A068F" w:rsidRPr="00571AD5" w:rsidRDefault="007A068F" w:rsidP="00571AD5">
      <w:pPr>
        <w:pStyle w:val="PR3"/>
        <w:numPr>
          <w:ilvl w:val="0"/>
          <w:numId w:val="0"/>
        </w:numPr>
        <w:ind w:left="2016"/>
        <w:rPr>
          <w:sz w:val="20"/>
        </w:rPr>
      </w:pPr>
      <w:r w:rsidRPr="00571AD5">
        <w:rPr>
          <w:sz w:val="20"/>
        </w:rPr>
        <w:t xml:space="preserve">Absorptive cover, water saturated, and kept continuously wet. Cover concrete surfaces and edges with </w:t>
      </w:r>
      <w:r w:rsidRPr="00571AD5">
        <w:rPr>
          <w:rStyle w:val="IP"/>
          <w:sz w:val="20"/>
        </w:rPr>
        <w:t>12-inch</w:t>
      </w:r>
      <w:r w:rsidRPr="00571AD5">
        <w:rPr>
          <w:sz w:val="20"/>
        </w:rPr>
        <w:t xml:space="preserve"> lap over adjacent absorptive covers.</w:t>
      </w:r>
    </w:p>
    <w:p w14:paraId="2F390AFF" w14:textId="77777777" w:rsidR="006608FC" w:rsidRDefault="006608FC" w:rsidP="006608FC">
      <w:pPr>
        <w:pStyle w:val="PR2"/>
        <w:numPr>
          <w:ilvl w:val="0"/>
          <w:numId w:val="0"/>
        </w:numPr>
        <w:tabs>
          <w:tab w:val="clear" w:pos="1440"/>
          <w:tab w:val="left" w:pos="720"/>
        </w:tabs>
        <w:ind w:left="720"/>
        <w:rPr>
          <w:sz w:val="20"/>
        </w:rPr>
      </w:pPr>
    </w:p>
    <w:p w14:paraId="3A679B40"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 xml:space="preserve">Moisture-Retaining-Cover Curing: Cover concrete surfaces with moisture-retaining cover for curing concrete, placed in widest practicable width, with sides and ends lapped at least </w:t>
      </w:r>
      <w:r w:rsidRPr="00571AD5">
        <w:rPr>
          <w:rStyle w:val="IP"/>
          <w:sz w:val="20"/>
        </w:rPr>
        <w:t>12 inches</w:t>
      </w:r>
      <w:r w:rsidRPr="00571AD5">
        <w:rPr>
          <w:sz w:val="20"/>
        </w:rPr>
        <w:t>, and sealed by waterproof tape or adhesive. Cure for not less than seven days. Immediately repair any holes or tears during curing period, using cover material and waterproof tape.</w:t>
      </w:r>
    </w:p>
    <w:p w14:paraId="33BBAC16" w14:textId="77777777" w:rsidR="006608FC" w:rsidRDefault="006608FC" w:rsidP="00571AD5">
      <w:pPr>
        <w:pStyle w:val="CMT"/>
        <w:spacing w:before="0"/>
        <w:rPr>
          <w:vanish w:val="0"/>
          <w:sz w:val="20"/>
        </w:rPr>
      </w:pPr>
    </w:p>
    <w:p w14:paraId="41C5868F" w14:textId="77777777" w:rsidR="007A068F" w:rsidRPr="00571AD5" w:rsidRDefault="007A068F" w:rsidP="00571AD5">
      <w:pPr>
        <w:pStyle w:val="CMT"/>
        <w:spacing w:before="0"/>
        <w:rPr>
          <w:sz w:val="20"/>
        </w:rPr>
      </w:pPr>
      <w:r w:rsidRPr="00571AD5">
        <w:rPr>
          <w:sz w:val="20"/>
        </w:rPr>
        <w:t>Retain first three subparagraphs below or revise to suit Project.</w:t>
      </w:r>
    </w:p>
    <w:p w14:paraId="51C7E920" w14:textId="77777777" w:rsidR="007A068F" w:rsidRPr="00571AD5" w:rsidRDefault="007A068F" w:rsidP="00571AD5">
      <w:pPr>
        <w:pStyle w:val="PR3"/>
        <w:numPr>
          <w:ilvl w:val="0"/>
          <w:numId w:val="0"/>
        </w:numPr>
        <w:ind w:left="2016"/>
        <w:rPr>
          <w:sz w:val="20"/>
        </w:rPr>
      </w:pPr>
      <w:r w:rsidRPr="00571AD5">
        <w:rPr>
          <w:sz w:val="20"/>
        </w:rPr>
        <w:t>Moisture cure or use moisture-retaining covers to cure concrete surfaces to receive floor coverings.</w:t>
      </w:r>
    </w:p>
    <w:p w14:paraId="7D474DE8" w14:textId="77777777" w:rsidR="006608FC" w:rsidRDefault="006608FC" w:rsidP="00571AD5">
      <w:pPr>
        <w:pStyle w:val="PR3"/>
        <w:numPr>
          <w:ilvl w:val="0"/>
          <w:numId w:val="0"/>
        </w:numPr>
        <w:ind w:left="2016"/>
        <w:rPr>
          <w:sz w:val="20"/>
        </w:rPr>
      </w:pPr>
    </w:p>
    <w:p w14:paraId="3384C2F4" w14:textId="77777777" w:rsidR="007A068F" w:rsidRPr="00571AD5" w:rsidRDefault="007A068F" w:rsidP="00571AD5">
      <w:pPr>
        <w:pStyle w:val="PR3"/>
        <w:numPr>
          <w:ilvl w:val="0"/>
          <w:numId w:val="0"/>
        </w:numPr>
        <w:ind w:left="2016"/>
        <w:rPr>
          <w:sz w:val="20"/>
        </w:rPr>
      </w:pPr>
      <w:r w:rsidRPr="00571AD5">
        <w:rPr>
          <w:sz w:val="20"/>
        </w:rPr>
        <w:t>Moisture cure or use moisture-retaining covers to cure concrete surfaces to receive penetrating liquid floor treatments.</w:t>
      </w:r>
    </w:p>
    <w:p w14:paraId="0737E648" w14:textId="77777777" w:rsidR="006608FC" w:rsidRDefault="006608FC" w:rsidP="00571AD5">
      <w:pPr>
        <w:pStyle w:val="PR3"/>
        <w:numPr>
          <w:ilvl w:val="0"/>
          <w:numId w:val="0"/>
        </w:numPr>
        <w:ind w:left="2016"/>
        <w:rPr>
          <w:sz w:val="20"/>
        </w:rPr>
      </w:pPr>
    </w:p>
    <w:p w14:paraId="068A1141" w14:textId="77777777" w:rsidR="007A068F" w:rsidRPr="00571AD5" w:rsidRDefault="007A068F" w:rsidP="00571AD5">
      <w:pPr>
        <w:pStyle w:val="PR3"/>
        <w:numPr>
          <w:ilvl w:val="0"/>
          <w:numId w:val="0"/>
        </w:numPr>
        <w:ind w:left="2016"/>
        <w:rPr>
          <w:sz w:val="20"/>
        </w:rPr>
      </w:pPr>
      <w:r w:rsidRPr="00571AD5">
        <w:rPr>
          <w:sz w:val="20"/>
        </w:rPr>
        <w:t>Cure concrete surfaces to receive floor coverings with either a moisture-retaining cover or a curing compound that the manufacturer certifies does not interfere with bonding of floor covering used on Project.</w:t>
      </w:r>
    </w:p>
    <w:p w14:paraId="79C4ADD2" w14:textId="77777777" w:rsidR="006608FC" w:rsidRDefault="006608FC" w:rsidP="006608FC">
      <w:pPr>
        <w:pStyle w:val="PR2"/>
        <w:numPr>
          <w:ilvl w:val="0"/>
          <w:numId w:val="0"/>
        </w:numPr>
        <w:tabs>
          <w:tab w:val="clear" w:pos="1440"/>
          <w:tab w:val="left" w:pos="720"/>
        </w:tabs>
        <w:ind w:left="720"/>
        <w:rPr>
          <w:sz w:val="20"/>
        </w:rPr>
      </w:pPr>
    </w:p>
    <w:p w14:paraId="094D4EDF"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Curing Compound: Apply uniformly in continuous operation by power spray or roller according to manufacturer's written instructions. Recoat areas subjected to heavy rainfall within three hours after initial application. Maintain continuity of coating and repair damage during curing period.</w:t>
      </w:r>
    </w:p>
    <w:p w14:paraId="75D784F8" w14:textId="77777777" w:rsidR="006608FC" w:rsidRDefault="006608FC" w:rsidP="00571AD5">
      <w:pPr>
        <w:pStyle w:val="CMT"/>
        <w:spacing w:before="0"/>
        <w:rPr>
          <w:vanish w:val="0"/>
          <w:sz w:val="20"/>
        </w:rPr>
      </w:pPr>
    </w:p>
    <w:p w14:paraId="681514A1" w14:textId="77777777" w:rsidR="007A068F" w:rsidRPr="00571AD5" w:rsidRDefault="007A068F" w:rsidP="00571AD5">
      <w:pPr>
        <w:pStyle w:val="CMT"/>
        <w:spacing w:before="0"/>
        <w:rPr>
          <w:sz w:val="20"/>
        </w:rPr>
      </w:pPr>
      <w:r w:rsidRPr="00571AD5">
        <w:rPr>
          <w:sz w:val="20"/>
        </w:rPr>
        <w:t>Retain "Removal" Subparagraph below if requiring removal of curing compounds that may interfere with adhesion of floor coverings.</w:t>
      </w:r>
    </w:p>
    <w:p w14:paraId="0BC54C1E" w14:textId="77777777" w:rsidR="007A068F" w:rsidRPr="00571AD5" w:rsidRDefault="007A068F" w:rsidP="00571AD5">
      <w:pPr>
        <w:pStyle w:val="PR3"/>
        <w:numPr>
          <w:ilvl w:val="0"/>
          <w:numId w:val="0"/>
        </w:numPr>
        <w:ind w:left="2016"/>
        <w:rPr>
          <w:sz w:val="20"/>
        </w:rPr>
      </w:pPr>
      <w:r w:rsidRPr="00571AD5">
        <w:rPr>
          <w:sz w:val="20"/>
        </w:rPr>
        <w:t xml:space="preserve">Removal: After curing period has elapsed, remove curing compound without damaging concrete surfaces by method recommended by curing compound </w:t>
      </w:r>
      <w:proofErr w:type="gramStart"/>
      <w:r w:rsidRPr="00571AD5">
        <w:rPr>
          <w:sz w:val="20"/>
        </w:rPr>
        <w:t>manufacturer[</w:t>
      </w:r>
      <w:proofErr w:type="gramEnd"/>
      <w:r w:rsidRPr="00571AD5">
        <w:rPr>
          <w:b/>
          <w:sz w:val="20"/>
        </w:rPr>
        <w:t> unless manufacturer certifies curing compound does not interfere with bonding of floor covering used on Project</w:t>
      </w:r>
      <w:r w:rsidRPr="00571AD5">
        <w:rPr>
          <w:sz w:val="20"/>
        </w:rPr>
        <w:t>].</w:t>
      </w:r>
    </w:p>
    <w:p w14:paraId="2B05D665" w14:textId="77777777" w:rsidR="006608FC" w:rsidRDefault="006608FC" w:rsidP="006608FC">
      <w:pPr>
        <w:pStyle w:val="CMT"/>
        <w:spacing w:before="0"/>
        <w:ind w:left="720"/>
        <w:rPr>
          <w:vanish w:val="0"/>
          <w:sz w:val="20"/>
        </w:rPr>
      </w:pPr>
    </w:p>
    <w:p w14:paraId="19FE9CB6" w14:textId="77777777" w:rsidR="007A068F" w:rsidRPr="00571AD5" w:rsidRDefault="007A068F" w:rsidP="006608FC">
      <w:pPr>
        <w:pStyle w:val="CMT"/>
        <w:spacing w:before="0"/>
        <w:ind w:left="720"/>
        <w:rPr>
          <w:sz w:val="20"/>
        </w:rPr>
      </w:pPr>
      <w:r w:rsidRPr="00571AD5">
        <w:rPr>
          <w:sz w:val="20"/>
        </w:rPr>
        <w:t>Curing and sealing compound is usually for floors and slabs and may act as a permanent surface finish.</w:t>
      </w:r>
    </w:p>
    <w:p w14:paraId="57CEB88C" w14:textId="77777777" w:rsidR="006608FC" w:rsidRDefault="007A068F" w:rsidP="006608FC">
      <w:pPr>
        <w:pStyle w:val="PR2"/>
        <w:numPr>
          <w:ilvl w:val="0"/>
          <w:numId w:val="0"/>
        </w:numPr>
        <w:ind w:left="720"/>
        <w:rPr>
          <w:sz w:val="20"/>
        </w:rPr>
      </w:pPr>
      <w:r w:rsidRPr="00571AD5">
        <w:rPr>
          <w:sz w:val="20"/>
        </w:rPr>
        <w:t xml:space="preserve">Curing and Sealing Compound: Apply uniformly to floors and slabs indicated in a continuous operation by power spray or roller according to manufacturer's written instructions. Recoat areas subjected to heavy rainfall within three hours after initial application. Repeat process 24 hours later and apply a second coat. </w:t>
      </w:r>
    </w:p>
    <w:p w14:paraId="308AC92C" w14:textId="77777777" w:rsidR="006608FC" w:rsidRDefault="006608FC" w:rsidP="006608FC">
      <w:pPr>
        <w:pStyle w:val="PR2"/>
        <w:numPr>
          <w:ilvl w:val="0"/>
          <w:numId w:val="0"/>
        </w:numPr>
        <w:ind w:left="720"/>
        <w:rPr>
          <w:sz w:val="20"/>
        </w:rPr>
      </w:pPr>
    </w:p>
    <w:p w14:paraId="57546F8E" w14:textId="77777777" w:rsidR="007A068F" w:rsidRPr="00571AD5" w:rsidRDefault="007A068F" w:rsidP="006608FC">
      <w:pPr>
        <w:pStyle w:val="PR2"/>
        <w:numPr>
          <w:ilvl w:val="0"/>
          <w:numId w:val="0"/>
        </w:numPr>
        <w:ind w:left="720"/>
        <w:rPr>
          <w:sz w:val="20"/>
        </w:rPr>
      </w:pPr>
      <w:r w:rsidRPr="00571AD5">
        <w:rPr>
          <w:sz w:val="20"/>
        </w:rPr>
        <w:t>Maintain continuity of coating and repair damage during curing period.</w:t>
      </w:r>
    </w:p>
    <w:p w14:paraId="5D487ADE" w14:textId="77777777" w:rsidR="006608FC" w:rsidRDefault="006608FC" w:rsidP="00571AD5">
      <w:pPr>
        <w:pStyle w:val="ART"/>
        <w:numPr>
          <w:ilvl w:val="0"/>
          <w:numId w:val="0"/>
        </w:numPr>
        <w:spacing w:before="0"/>
        <w:ind w:left="864"/>
        <w:rPr>
          <w:sz w:val="20"/>
        </w:rPr>
      </w:pPr>
    </w:p>
    <w:p w14:paraId="409E8026" w14:textId="77777777" w:rsidR="007A068F" w:rsidRPr="006608FC" w:rsidRDefault="007A068F" w:rsidP="006608FC">
      <w:pPr>
        <w:pStyle w:val="ART"/>
        <w:numPr>
          <w:ilvl w:val="0"/>
          <w:numId w:val="0"/>
        </w:numPr>
        <w:tabs>
          <w:tab w:val="clear" w:pos="864"/>
          <w:tab w:val="left" w:pos="0"/>
        </w:tabs>
        <w:spacing w:before="0"/>
        <w:rPr>
          <w:b/>
          <w:sz w:val="20"/>
        </w:rPr>
      </w:pPr>
      <w:r w:rsidRPr="006608FC">
        <w:rPr>
          <w:b/>
          <w:sz w:val="20"/>
        </w:rPr>
        <w:t>LIQUID FLOOR TREATMENT APPLICATION</w:t>
      </w:r>
    </w:p>
    <w:p w14:paraId="1BA7020E"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Penetrating Liquid Floor Treatment: Prepare, apply, and finish penetrating liquid floor treatment according to manufacturer's written instructions.</w:t>
      </w:r>
    </w:p>
    <w:p w14:paraId="71069B2A" w14:textId="77777777" w:rsidR="006608FC" w:rsidRDefault="006608FC" w:rsidP="006608FC">
      <w:pPr>
        <w:pStyle w:val="PR2"/>
        <w:numPr>
          <w:ilvl w:val="0"/>
          <w:numId w:val="0"/>
        </w:numPr>
        <w:tabs>
          <w:tab w:val="clear" w:pos="1440"/>
          <w:tab w:val="left" w:pos="720"/>
        </w:tabs>
        <w:ind w:left="720"/>
        <w:rPr>
          <w:sz w:val="20"/>
        </w:rPr>
      </w:pPr>
    </w:p>
    <w:p w14:paraId="257B906C"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Remove curing compounds, sealers, oil, dirt, laitance, and other contaminants and complete surface repairs.</w:t>
      </w:r>
    </w:p>
    <w:p w14:paraId="106043F2" w14:textId="77777777" w:rsidR="006608FC" w:rsidRDefault="006608FC" w:rsidP="006608FC">
      <w:pPr>
        <w:pStyle w:val="CMT"/>
        <w:tabs>
          <w:tab w:val="left" w:pos="720"/>
        </w:tabs>
        <w:spacing w:before="0"/>
        <w:ind w:left="720"/>
        <w:rPr>
          <w:vanish w:val="0"/>
          <w:sz w:val="20"/>
        </w:rPr>
      </w:pPr>
    </w:p>
    <w:p w14:paraId="581B640B" w14:textId="77777777" w:rsidR="007A068F" w:rsidRPr="00571AD5" w:rsidRDefault="007A068F" w:rsidP="006608FC">
      <w:pPr>
        <w:pStyle w:val="CMT"/>
        <w:tabs>
          <w:tab w:val="left" w:pos="720"/>
        </w:tabs>
        <w:spacing w:before="0"/>
        <w:ind w:left="720"/>
        <w:rPr>
          <w:sz w:val="20"/>
        </w:rPr>
      </w:pPr>
      <w:r w:rsidRPr="00571AD5">
        <w:rPr>
          <w:sz w:val="20"/>
        </w:rPr>
        <w:t>Some manufacturers state that the penetrating liquid floor treatment also functions as a curing aid. If used as a cure, delete minimum age of concrete in first subparagraph below and revise application method to follow manufacturer's written instructions. Coordinate with "Concrete Protecting and Curing" Article.</w:t>
      </w:r>
    </w:p>
    <w:p w14:paraId="2DD9DEA0"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Do not apply to concrete that is less than [</w:t>
      </w:r>
      <w:r w:rsidRPr="00571AD5">
        <w:rPr>
          <w:b/>
          <w:sz w:val="20"/>
        </w:rPr>
        <w:t>three</w:t>
      </w:r>
      <w:r w:rsidRPr="00571AD5">
        <w:rPr>
          <w:sz w:val="20"/>
        </w:rPr>
        <w:t>] [</w:t>
      </w:r>
      <w:r w:rsidRPr="00571AD5">
        <w:rPr>
          <w:b/>
          <w:sz w:val="20"/>
        </w:rPr>
        <w:t>seven</w:t>
      </w:r>
      <w:r w:rsidRPr="00571AD5">
        <w:rPr>
          <w:sz w:val="20"/>
        </w:rPr>
        <w:t>] [</w:t>
      </w:r>
      <w:r w:rsidRPr="00571AD5">
        <w:rPr>
          <w:b/>
          <w:sz w:val="20"/>
        </w:rPr>
        <w:t>14</w:t>
      </w:r>
      <w:r w:rsidRPr="00571AD5">
        <w:rPr>
          <w:sz w:val="20"/>
        </w:rPr>
        <w:t>] [</w:t>
      </w:r>
      <w:r w:rsidRPr="00571AD5">
        <w:rPr>
          <w:b/>
          <w:sz w:val="20"/>
        </w:rPr>
        <w:t>28</w:t>
      </w:r>
      <w:r w:rsidRPr="00571AD5">
        <w:rPr>
          <w:sz w:val="20"/>
        </w:rPr>
        <w:t>] days' old.</w:t>
      </w:r>
    </w:p>
    <w:p w14:paraId="1A3E77CB" w14:textId="77777777" w:rsidR="006608FC" w:rsidRDefault="006608FC" w:rsidP="006608FC">
      <w:pPr>
        <w:pStyle w:val="PR2"/>
        <w:numPr>
          <w:ilvl w:val="0"/>
          <w:numId w:val="0"/>
        </w:numPr>
        <w:tabs>
          <w:tab w:val="clear" w:pos="1440"/>
          <w:tab w:val="left" w:pos="720"/>
        </w:tabs>
        <w:ind w:left="720"/>
        <w:rPr>
          <w:sz w:val="20"/>
        </w:rPr>
      </w:pPr>
    </w:p>
    <w:p w14:paraId="69866E27" w14:textId="77777777" w:rsidR="007A068F" w:rsidRPr="00571AD5" w:rsidRDefault="007A068F" w:rsidP="006608FC">
      <w:pPr>
        <w:pStyle w:val="PR2"/>
        <w:numPr>
          <w:ilvl w:val="0"/>
          <w:numId w:val="0"/>
        </w:numPr>
        <w:tabs>
          <w:tab w:val="clear" w:pos="1440"/>
          <w:tab w:val="left" w:pos="720"/>
        </w:tabs>
        <w:ind w:left="720"/>
        <w:rPr>
          <w:sz w:val="20"/>
        </w:rPr>
      </w:pPr>
      <w:r w:rsidRPr="00571AD5">
        <w:rPr>
          <w:sz w:val="20"/>
        </w:rPr>
        <w:t>Apply liquid until surface is saturated, scrubbing into surface until a gel forms; rewet; and repeat brooming or scrubbing. Rinse with water; remove excess material until surface is dry. Apply a second coat in a similar manner if surface is rough or porous.</w:t>
      </w:r>
    </w:p>
    <w:p w14:paraId="653CABFA" w14:textId="77777777" w:rsidR="006608FC" w:rsidRDefault="006608FC" w:rsidP="00571AD5">
      <w:pPr>
        <w:pStyle w:val="CMT"/>
        <w:spacing w:before="0"/>
        <w:rPr>
          <w:vanish w:val="0"/>
          <w:sz w:val="20"/>
        </w:rPr>
      </w:pPr>
    </w:p>
    <w:p w14:paraId="639E7F8B" w14:textId="77777777" w:rsidR="007A068F" w:rsidRPr="00571AD5" w:rsidRDefault="007A068F" w:rsidP="006608FC">
      <w:pPr>
        <w:pStyle w:val="CMT"/>
        <w:spacing w:before="0"/>
        <w:rPr>
          <w:sz w:val="20"/>
        </w:rPr>
      </w:pPr>
      <w:r w:rsidRPr="00571AD5">
        <w:rPr>
          <w:sz w:val="20"/>
        </w:rPr>
        <w:t>Usually delete "Sealing Coat" Paragraph below if two coats of curing and sealing compound have already been applied during curing stage. Sealing coat may be used as turnover coat, independent of means of curing, to improve appearance of an exposed concrete floor at end of Project.</w:t>
      </w:r>
    </w:p>
    <w:p w14:paraId="528FDCA6" w14:textId="77777777" w:rsidR="007A068F" w:rsidRPr="00571AD5" w:rsidRDefault="007A068F" w:rsidP="006608FC">
      <w:pPr>
        <w:pStyle w:val="PR1"/>
        <w:numPr>
          <w:ilvl w:val="0"/>
          <w:numId w:val="0"/>
        </w:numPr>
        <w:spacing w:before="0"/>
        <w:rPr>
          <w:sz w:val="20"/>
        </w:rPr>
      </w:pPr>
      <w:r w:rsidRPr="00571AD5">
        <w:rPr>
          <w:sz w:val="20"/>
        </w:rPr>
        <w:t>Sealing Coat: Uniformly apply a continuous sealing coat of curing and sealing compound to hardened concrete by power spray or roller according to manufacturer's written instructions.</w:t>
      </w:r>
    </w:p>
    <w:p w14:paraId="7410AE62" w14:textId="77777777" w:rsidR="006608FC" w:rsidRDefault="006608FC" w:rsidP="00571AD5">
      <w:pPr>
        <w:pStyle w:val="ART"/>
        <w:numPr>
          <w:ilvl w:val="0"/>
          <w:numId w:val="0"/>
        </w:numPr>
        <w:spacing w:before="0"/>
        <w:ind w:left="864"/>
        <w:rPr>
          <w:sz w:val="20"/>
        </w:rPr>
      </w:pPr>
    </w:p>
    <w:p w14:paraId="3EFEDCE3" w14:textId="77777777" w:rsidR="007A068F" w:rsidRPr="006608FC" w:rsidRDefault="007A068F" w:rsidP="006608FC">
      <w:pPr>
        <w:pStyle w:val="ART"/>
        <w:numPr>
          <w:ilvl w:val="0"/>
          <w:numId w:val="0"/>
        </w:numPr>
        <w:tabs>
          <w:tab w:val="clear" w:pos="864"/>
          <w:tab w:val="left" w:pos="0"/>
        </w:tabs>
        <w:spacing w:before="0"/>
        <w:rPr>
          <w:b/>
          <w:sz w:val="20"/>
        </w:rPr>
      </w:pPr>
      <w:r w:rsidRPr="006608FC">
        <w:rPr>
          <w:b/>
          <w:sz w:val="20"/>
        </w:rPr>
        <w:t>JOINT FILLING</w:t>
      </w:r>
    </w:p>
    <w:p w14:paraId="526CD0E6" w14:textId="77777777" w:rsidR="007A068F" w:rsidRPr="00571AD5" w:rsidRDefault="007A068F" w:rsidP="006608FC">
      <w:pPr>
        <w:pStyle w:val="CMT"/>
        <w:tabs>
          <w:tab w:val="left" w:pos="0"/>
        </w:tabs>
        <w:spacing w:before="0"/>
        <w:rPr>
          <w:sz w:val="20"/>
        </w:rPr>
      </w:pPr>
      <w:r w:rsidRPr="00571AD5">
        <w:rPr>
          <w:sz w:val="20"/>
        </w:rPr>
        <w:t>Retain this article if joint filling is required.</w:t>
      </w:r>
    </w:p>
    <w:p w14:paraId="3396D8A1"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Prepare, clean, and install joint filler according to manufacturer's written instructions.</w:t>
      </w:r>
    </w:p>
    <w:p w14:paraId="3D01607F" w14:textId="77777777" w:rsidR="003E7051" w:rsidRDefault="003E7051" w:rsidP="003E7051">
      <w:pPr>
        <w:pStyle w:val="CMT"/>
        <w:spacing w:before="0"/>
        <w:ind w:left="720"/>
        <w:rPr>
          <w:vanish w:val="0"/>
          <w:sz w:val="20"/>
        </w:rPr>
      </w:pPr>
    </w:p>
    <w:p w14:paraId="78DFB0F7" w14:textId="77777777" w:rsidR="007A068F" w:rsidRPr="00571AD5" w:rsidRDefault="007A068F" w:rsidP="003E7051">
      <w:pPr>
        <w:pStyle w:val="CMT"/>
        <w:spacing w:before="0"/>
        <w:ind w:left="720"/>
        <w:rPr>
          <w:sz w:val="20"/>
        </w:rPr>
      </w:pPr>
      <w:r w:rsidRPr="00571AD5">
        <w:rPr>
          <w:sz w:val="20"/>
        </w:rPr>
        <w:t>ACI 302.1R recommends joint filling be deferred as long as possible in concrete floors. Use of polyurea joint fillers may allow joint filling to proceed earlier; verify minimum time period with manufacturer. Typically, up to 30 percent of concrete shrinkage takes place in first month, with 80 to 90 percent during first 12 months. Revise period in subparagraph below if too short or too long. Joints must be filled before industrial floors can be placed in service.</w:t>
      </w:r>
    </w:p>
    <w:p w14:paraId="3894E2DA" w14:textId="77777777" w:rsidR="007A068F" w:rsidRPr="00571AD5" w:rsidRDefault="007A068F" w:rsidP="003E7051">
      <w:pPr>
        <w:pStyle w:val="PR2"/>
        <w:numPr>
          <w:ilvl w:val="0"/>
          <w:numId w:val="0"/>
        </w:numPr>
        <w:ind w:left="720"/>
        <w:rPr>
          <w:sz w:val="20"/>
        </w:rPr>
      </w:pPr>
      <w:r w:rsidRPr="00571AD5">
        <w:rPr>
          <w:sz w:val="20"/>
        </w:rPr>
        <w:t>Defer joint filling until concrete has aged at least [</w:t>
      </w:r>
      <w:r w:rsidRPr="00571AD5">
        <w:rPr>
          <w:b/>
          <w:sz w:val="20"/>
        </w:rPr>
        <w:t>one</w:t>
      </w:r>
      <w:r w:rsidRPr="00571AD5">
        <w:rPr>
          <w:sz w:val="20"/>
        </w:rPr>
        <w:t>] [</w:t>
      </w:r>
      <w:r w:rsidRPr="00571AD5">
        <w:rPr>
          <w:b/>
          <w:sz w:val="20"/>
        </w:rPr>
        <w:t>six</w:t>
      </w:r>
      <w:r w:rsidRPr="00571AD5">
        <w:rPr>
          <w:sz w:val="20"/>
        </w:rPr>
        <w:t>] month(s). Do not fill joints until construction traffic has permanently ceased.</w:t>
      </w:r>
    </w:p>
    <w:p w14:paraId="42CF870F" w14:textId="77777777" w:rsidR="003E7051" w:rsidRDefault="003E7051" w:rsidP="006608FC">
      <w:pPr>
        <w:pStyle w:val="PR1"/>
        <w:numPr>
          <w:ilvl w:val="0"/>
          <w:numId w:val="0"/>
        </w:numPr>
        <w:tabs>
          <w:tab w:val="clear" w:pos="864"/>
          <w:tab w:val="left" w:pos="0"/>
        </w:tabs>
        <w:spacing w:before="0"/>
        <w:rPr>
          <w:sz w:val="20"/>
        </w:rPr>
      </w:pPr>
    </w:p>
    <w:p w14:paraId="2E7D1754"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Remove dirt, debris, saw cuttings, curing compounds, and sealers from joints; leave contact faces of joints clean and dry.</w:t>
      </w:r>
    </w:p>
    <w:p w14:paraId="0FF4B2EE" w14:textId="77777777" w:rsidR="003E7051" w:rsidRDefault="003E7051" w:rsidP="006608FC">
      <w:pPr>
        <w:pStyle w:val="PR1"/>
        <w:numPr>
          <w:ilvl w:val="0"/>
          <w:numId w:val="0"/>
        </w:numPr>
        <w:tabs>
          <w:tab w:val="clear" w:pos="864"/>
          <w:tab w:val="left" w:pos="0"/>
        </w:tabs>
        <w:spacing w:before="0"/>
        <w:rPr>
          <w:sz w:val="20"/>
        </w:rPr>
      </w:pPr>
    </w:p>
    <w:p w14:paraId="39811DE4"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Install semirigid joint filler full depth in saw-cut joints and at least </w:t>
      </w:r>
      <w:r w:rsidRPr="00571AD5">
        <w:rPr>
          <w:rStyle w:val="IP"/>
          <w:sz w:val="20"/>
        </w:rPr>
        <w:t>2 inches</w:t>
      </w:r>
      <w:r w:rsidRPr="00571AD5">
        <w:rPr>
          <w:sz w:val="20"/>
        </w:rPr>
        <w:t xml:space="preserve"> deep in formed joints. Overfill joint and trim joint filler flush with top of joint after hardening.</w:t>
      </w:r>
    </w:p>
    <w:p w14:paraId="29648DF8" w14:textId="77777777" w:rsidR="003E7051" w:rsidRDefault="003E7051" w:rsidP="006608FC">
      <w:pPr>
        <w:pStyle w:val="ART"/>
        <w:numPr>
          <w:ilvl w:val="0"/>
          <w:numId w:val="0"/>
        </w:numPr>
        <w:tabs>
          <w:tab w:val="clear" w:pos="864"/>
          <w:tab w:val="left" w:pos="0"/>
        </w:tabs>
        <w:spacing w:before="0"/>
        <w:rPr>
          <w:sz w:val="20"/>
        </w:rPr>
      </w:pPr>
    </w:p>
    <w:p w14:paraId="11A72A47" w14:textId="77777777" w:rsidR="007A068F" w:rsidRPr="003E7051" w:rsidRDefault="007A068F" w:rsidP="006608FC">
      <w:pPr>
        <w:pStyle w:val="ART"/>
        <w:numPr>
          <w:ilvl w:val="0"/>
          <w:numId w:val="0"/>
        </w:numPr>
        <w:tabs>
          <w:tab w:val="clear" w:pos="864"/>
          <w:tab w:val="left" w:pos="0"/>
        </w:tabs>
        <w:spacing w:before="0"/>
        <w:rPr>
          <w:b/>
          <w:sz w:val="20"/>
        </w:rPr>
      </w:pPr>
      <w:r w:rsidRPr="003E7051">
        <w:rPr>
          <w:b/>
          <w:sz w:val="20"/>
        </w:rPr>
        <w:t>CONCRETE SURFACE REPAIRS</w:t>
      </w:r>
    </w:p>
    <w:p w14:paraId="550DAEB2" w14:textId="77777777" w:rsidR="007A068F" w:rsidRPr="00571AD5" w:rsidRDefault="007A068F" w:rsidP="006608FC">
      <w:pPr>
        <w:pStyle w:val="CMT"/>
        <w:tabs>
          <w:tab w:val="left" w:pos="0"/>
        </w:tabs>
        <w:spacing w:before="0"/>
        <w:rPr>
          <w:sz w:val="20"/>
        </w:rPr>
      </w:pPr>
      <w:r w:rsidRPr="00571AD5">
        <w:rPr>
          <w:sz w:val="20"/>
        </w:rPr>
        <w:t>This article provides basic applications for repairing concrete surfaces. Revise or delete to suit Project.</w:t>
      </w:r>
    </w:p>
    <w:p w14:paraId="08F3D8C1"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Defective Concrete: Repair and patch defective areas when approved by Architect. Remove and replace concrete that cannot be repaired and patched to Architect's approval.</w:t>
      </w:r>
    </w:p>
    <w:p w14:paraId="0DCF21C8" w14:textId="77777777" w:rsidR="003E7051" w:rsidRDefault="003E7051" w:rsidP="006608FC">
      <w:pPr>
        <w:pStyle w:val="PR1"/>
        <w:numPr>
          <w:ilvl w:val="0"/>
          <w:numId w:val="0"/>
        </w:numPr>
        <w:tabs>
          <w:tab w:val="clear" w:pos="864"/>
          <w:tab w:val="left" w:pos="0"/>
        </w:tabs>
        <w:spacing w:before="0"/>
        <w:rPr>
          <w:sz w:val="20"/>
        </w:rPr>
      </w:pPr>
    </w:p>
    <w:p w14:paraId="5E4FBBF0"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 xml:space="preserve">Patching Mortar: Mix </w:t>
      </w:r>
      <w:proofErr w:type="gramStart"/>
      <w:r w:rsidRPr="00571AD5">
        <w:rPr>
          <w:sz w:val="20"/>
        </w:rPr>
        <w:t>dry-pack</w:t>
      </w:r>
      <w:proofErr w:type="gramEnd"/>
      <w:r w:rsidRPr="00571AD5">
        <w:rPr>
          <w:sz w:val="20"/>
        </w:rPr>
        <w:t xml:space="preserve"> patching mortar, consisting of 1 part </w:t>
      </w:r>
      <w:proofErr w:type="spellStart"/>
      <w:r w:rsidRPr="00571AD5">
        <w:rPr>
          <w:sz w:val="20"/>
        </w:rPr>
        <w:t>portland</w:t>
      </w:r>
      <w:proofErr w:type="spellEnd"/>
      <w:r w:rsidRPr="00571AD5">
        <w:rPr>
          <w:sz w:val="20"/>
        </w:rPr>
        <w:t xml:space="preserve"> cement to 2-1/2 parts fine aggregate passing a </w:t>
      </w:r>
      <w:r w:rsidRPr="00571AD5">
        <w:rPr>
          <w:rStyle w:val="IP"/>
          <w:sz w:val="20"/>
        </w:rPr>
        <w:t>No. 16</w:t>
      </w:r>
      <w:r w:rsidRPr="00571AD5">
        <w:rPr>
          <w:sz w:val="20"/>
        </w:rPr>
        <w:t xml:space="preserve"> sieve, using only enough water for handling and placing.</w:t>
      </w:r>
    </w:p>
    <w:p w14:paraId="33E9CE90" w14:textId="77777777" w:rsidR="003E7051" w:rsidRDefault="003E7051" w:rsidP="006608FC">
      <w:pPr>
        <w:pStyle w:val="CMT"/>
        <w:tabs>
          <w:tab w:val="left" w:pos="0"/>
        </w:tabs>
        <w:spacing w:before="0"/>
        <w:rPr>
          <w:vanish w:val="0"/>
          <w:sz w:val="20"/>
        </w:rPr>
      </w:pPr>
    </w:p>
    <w:p w14:paraId="2BA64521" w14:textId="77777777" w:rsidR="007A068F" w:rsidRPr="00571AD5" w:rsidRDefault="007A068F" w:rsidP="006608FC">
      <w:pPr>
        <w:pStyle w:val="CMT"/>
        <w:tabs>
          <w:tab w:val="left" w:pos="0"/>
        </w:tabs>
        <w:spacing w:before="0"/>
        <w:rPr>
          <w:sz w:val="20"/>
        </w:rPr>
      </w:pPr>
      <w:r w:rsidRPr="00571AD5">
        <w:rPr>
          <w:sz w:val="20"/>
        </w:rPr>
        <w:t>Insert provision for testing repair technique on a mockup or surface to be concealed later, before repairing surfaces.</w:t>
      </w:r>
    </w:p>
    <w:p w14:paraId="24B6BC29" w14:textId="77777777" w:rsidR="007A068F" w:rsidRPr="00571AD5" w:rsidRDefault="007A068F" w:rsidP="006608FC">
      <w:pPr>
        <w:pStyle w:val="PR1"/>
        <w:numPr>
          <w:ilvl w:val="0"/>
          <w:numId w:val="0"/>
        </w:numPr>
        <w:tabs>
          <w:tab w:val="clear" w:pos="864"/>
          <w:tab w:val="left" w:pos="0"/>
        </w:tabs>
        <w:spacing w:before="0"/>
        <w:rPr>
          <w:sz w:val="20"/>
        </w:rPr>
      </w:pPr>
      <w:r w:rsidRPr="00571AD5">
        <w:rPr>
          <w:sz w:val="20"/>
        </w:rPr>
        <w:t>Repairing Formed Surfaces: Surface defects include color and texture irregularities, cracks, spalls, air bubbles, honeycombs, rock pockets, fins and other projections on the surface, and stains and other discolorations that cannot be removed by cleaning.</w:t>
      </w:r>
    </w:p>
    <w:p w14:paraId="115D3B14" w14:textId="77777777" w:rsidR="003E7051" w:rsidRDefault="003E7051" w:rsidP="00571AD5">
      <w:pPr>
        <w:pStyle w:val="PR2"/>
        <w:numPr>
          <w:ilvl w:val="0"/>
          <w:numId w:val="0"/>
        </w:numPr>
        <w:ind w:left="1440"/>
        <w:rPr>
          <w:sz w:val="20"/>
        </w:rPr>
      </w:pPr>
    </w:p>
    <w:p w14:paraId="40B01B00" w14:textId="77777777" w:rsidR="007A068F" w:rsidRPr="00571AD5" w:rsidRDefault="007A068F" w:rsidP="003E7051">
      <w:pPr>
        <w:pStyle w:val="PR2"/>
        <w:numPr>
          <w:ilvl w:val="0"/>
          <w:numId w:val="0"/>
        </w:numPr>
        <w:tabs>
          <w:tab w:val="clear" w:pos="1440"/>
          <w:tab w:val="left" w:pos="720"/>
        </w:tabs>
        <w:ind w:left="720"/>
        <w:rPr>
          <w:sz w:val="20"/>
        </w:rPr>
      </w:pPr>
      <w:r w:rsidRPr="00571AD5">
        <w:rPr>
          <w:sz w:val="20"/>
        </w:rPr>
        <w:t xml:space="preserve">Immediately after form removal, cut out honeycombs, rock pockets, and voids more than </w:t>
      </w:r>
      <w:r w:rsidRPr="00571AD5">
        <w:rPr>
          <w:rStyle w:val="IP"/>
          <w:sz w:val="20"/>
        </w:rPr>
        <w:t>1/2 inch</w:t>
      </w:r>
      <w:r w:rsidRPr="00571AD5">
        <w:rPr>
          <w:sz w:val="20"/>
        </w:rPr>
        <w:t xml:space="preserve"> in any dimension to solid concrete. Limit cut depth to </w:t>
      </w:r>
      <w:r w:rsidRPr="00571AD5">
        <w:rPr>
          <w:rStyle w:val="IP"/>
          <w:sz w:val="20"/>
        </w:rPr>
        <w:t>3/4 inch</w:t>
      </w:r>
      <w:r w:rsidRPr="00571AD5">
        <w:rPr>
          <w:sz w:val="20"/>
        </w:rPr>
        <w:t>. Make edges of cuts perpendicular to concrete surface. Clean, dampen with water, and brush-coat holes and voids with bonding agent. Fill and compact with patching mortar before bonding agent has dried. Fill form-tie voids with patching mortar or cone plugs secured in place with bonding agent.</w:t>
      </w:r>
    </w:p>
    <w:p w14:paraId="3F089356" w14:textId="77777777" w:rsidR="003E7051" w:rsidRDefault="003E7051" w:rsidP="003E7051">
      <w:pPr>
        <w:pStyle w:val="PR2"/>
        <w:numPr>
          <w:ilvl w:val="0"/>
          <w:numId w:val="0"/>
        </w:numPr>
        <w:tabs>
          <w:tab w:val="clear" w:pos="1440"/>
          <w:tab w:val="left" w:pos="720"/>
        </w:tabs>
        <w:ind w:left="720"/>
        <w:rPr>
          <w:sz w:val="20"/>
        </w:rPr>
      </w:pPr>
    </w:p>
    <w:p w14:paraId="470916E5" w14:textId="77777777" w:rsidR="003E7051" w:rsidRDefault="007A068F" w:rsidP="003E7051">
      <w:pPr>
        <w:pStyle w:val="PR2"/>
        <w:numPr>
          <w:ilvl w:val="0"/>
          <w:numId w:val="0"/>
        </w:numPr>
        <w:tabs>
          <w:tab w:val="clear" w:pos="1440"/>
          <w:tab w:val="left" w:pos="720"/>
        </w:tabs>
        <w:ind w:left="720"/>
        <w:rPr>
          <w:sz w:val="20"/>
        </w:rPr>
      </w:pPr>
      <w:r w:rsidRPr="00571AD5">
        <w:rPr>
          <w:sz w:val="20"/>
        </w:rPr>
        <w:t xml:space="preserve">Repair defects on surfaces exposed to view by blending white </w:t>
      </w:r>
      <w:proofErr w:type="spellStart"/>
      <w:r w:rsidRPr="00571AD5">
        <w:rPr>
          <w:sz w:val="20"/>
        </w:rPr>
        <w:t>portland</w:t>
      </w:r>
      <w:proofErr w:type="spellEnd"/>
      <w:r w:rsidRPr="00571AD5">
        <w:rPr>
          <w:sz w:val="20"/>
        </w:rPr>
        <w:t xml:space="preserve"> cement and standard </w:t>
      </w:r>
      <w:proofErr w:type="spellStart"/>
      <w:r w:rsidRPr="00571AD5">
        <w:rPr>
          <w:sz w:val="20"/>
        </w:rPr>
        <w:t>portland</w:t>
      </w:r>
      <w:proofErr w:type="spellEnd"/>
      <w:r w:rsidRPr="00571AD5">
        <w:rPr>
          <w:sz w:val="20"/>
        </w:rPr>
        <w:t xml:space="preserve"> cement so that, when dry, patching mortar matches surrounding color. Patch a test area at inconspicuous locations to verify mixture and color match before proceeding with patching. </w:t>
      </w:r>
    </w:p>
    <w:p w14:paraId="42C02210" w14:textId="77777777" w:rsidR="003E7051" w:rsidRDefault="003E7051" w:rsidP="003E7051">
      <w:pPr>
        <w:pStyle w:val="PR2"/>
        <w:numPr>
          <w:ilvl w:val="0"/>
          <w:numId w:val="0"/>
        </w:numPr>
        <w:tabs>
          <w:tab w:val="clear" w:pos="1440"/>
          <w:tab w:val="left" w:pos="720"/>
        </w:tabs>
        <w:ind w:left="720"/>
        <w:rPr>
          <w:sz w:val="20"/>
        </w:rPr>
      </w:pPr>
    </w:p>
    <w:p w14:paraId="5FE7959B" w14:textId="77777777" w:rsidR="007A068F" w:rsidRPr="00571AD5" w:rsidRDefault="007A068F" w:rsidP="003E7051">
      <w:pPr>
        <w:pStyle w:val="PR2"/>
        <w:numPr>
          <w:ilvl w:val="0"/>
          <w:numId w:val="0"/>
        </w:numPr>
        <w:tabs>
          <w:tab w:val="clear" w:pos="1440"/>
          <w:tab w:val="left" w:pos="720"/>
        </w:tabs>
        <w:ind w:left="720"/>
        <w:rPr>
          <w:sz w:val="20"/>
        </w:rPr>
      </w:pPr>
      <w:r w:rsidRPr="00571AD5">
        <w:rPr>
          <w:sz w:val="20"/>
        </w:rPr>
        <w:t>Compact mortar in place and strike off slightly higher than surrounding surface.</w:t>
      </w:r>
    </w:p>
    <w:p w14:paraId="52633453" w14:textId="77777777" w:rsidR="003E7051" w:rsidRDefault="003E7051" w:rsidP="003E7051">
      <w:pPr>
        <w:pStyle w:val="PR2"/>
        <w:numPr>
          <w:ilvl w:val="0"/>
          <w:numId w:val="0"/>
        </w:numPr>
        <w:tabs>
          <w:tab w:val="clear" w:pos="1440"/>
          <w:tab w:val="left" w:pos="720"/>
        </w:tabs>
        <w:ind w:left="720"/>
        <w:rPr>
          <w:sz w:val="20"/>
        </w:rPr>
      </w:pPr>
    </w:p>
    <w:p w14:paraId="42DB25E6" w14:textId="77777777" w:rsidR="007A068F" w:rsidRPr="00571AD5" w:rsidRDefault="007A068F" w:rsidP="003E7051">
      <w:pPr>
        <w:pStyle w:val="PR2"/>
        <w:numPr>
          <w:ilvl w:val="0"/>
          <w:numId w:val="0"/>
        </w:numPr>
        <w:tabs>
          <w:tab w:val="clear" w:pos="1440"/>
          <w:tab w:val="left" w:pos="720"/>
        </w:tabs>
        <w:ind w:left="720"/>
        <w:rPr>
          <w:sz w:val="20"/>
        </w:rPr>
      </w:pPr>
      <w:r w:rsidRPr="00571AD5">
        <w:rPr>
          <w:sz w:val="20"/>
        </w:rPr>
        <w:t>Repair defects on concealed formed surfaces that affect concrete's durability and structural performance as determined by Architect.</w:t>
      </w:r>
    </w:p>
    <w:p w14:paraId="6C49C8E9" w14:textId="77777777" w:rsidR="003E7051" w:rsidRDefault="003E7051" w:rsidP="00571AD5">
      <w:pPr>
        <w:pStyle w:val="PR1"/>
        <w:numPr>
          <w:ilvl w:val="0"/>
          <w:numId w:val="0"/>
        </w:numPr>
        <w:spacing w:before="0"/>
        <w:ind w:left="864"/>
        <w:rPr>
          <w:sz w:val="20"/>
        </w:rPr>
      </w:pPr>
    </w:p>
    <w:p w14:paraId="65AD831C" w14:textId="77777777" w:rsidR="007A068F" w:rsidRDefault="007A068F" w:rsidP="003E7051">
      <w:pPr>
        <w:pStyle w:val="PR1"/>
        <w:numPr>
          <w:ilvl w:val="0"/>
          <w:numId w:val="0"/>
        </w:numPr>
        <w:tabs>
          <w:tab w:val="clear" w:pos="864"/>
        </w:tabs>
        <w:spacing w:before="0"/>
        <w:rPr>
          <w:sz w:val="20"/>
        </w:rPr>
      </w:pPr>
      <w:r w:rsidRPr="00571AD5">
        <w:rPr>
          <w:sz w:val="20"/>
        </w:rPr>
        <w:t>Repairing Unformed Surfaces: Test unformed surfaces, such as floors and slabs, for finish and verify surface tolerances specified for each surface. Correct low and high areas. Test surfaces sloped to drain for trueness of slope and smoothness; use a sloped template.</w:t>
      </w:r>
    </w:p>
    <w:p w14:paraId="4C8BBBBD" w14:textId="77777777" w:rsidR="003E7051" w:rsidRPr="00571AD5" w:rsidRDefault="003E7051" w:rsidP="003E7051">
      <w:pPr>
        <w:pStyle w:val="PR1"/>
        <w:numPr>
          <w:ilvl w:val="0"/>
          <w:numId w:val="0"/>
        </w:numPr>
        <w:tabs>
          <w:tab w:val="clear" w:pos="864"/>
        </w:tabs>
        <w:spacing w:before="0"/>
        <w:rPr>
          <w:sz w:val="20"/>
        </w:rPr>
      </w:pPr>
    </w:p>
    <w:p w14:paraId="27AE1116" w14:textId="77777777" w:rsidR="007A068F" w:rsidRPr="00571AD5" w:rsidRDefault="007A068F" w:rsidP="003E7051">
      <w:pPr>
        <w:pStyle w:val="PR2"/>
        <w:numPr>
          <w:ilvl w:val="0"/>
          <w:numId w:val="0"/>
        </w:numPr>
        <w:tabs>
          <w:tab w:val="clear" w:pos="1440"/>
          <w:tab w:val="left" w:pos="720"/>
        </w:tabs>
        <w:ind w:left="720"/>
        <w:rPr>
          <w:sz w:val="20"/>
        </w:rPr>
      </w:pPr>
      <w:r w:rsidRPr="00571AD5">
        <w:rPr>
          <w:sz w:val="20"/>
        </w:rPr>
        <w:t xml:space="preserve">Repair finished surfaces containing defects. Surface defects include spalls, popouts, honeycombs, rock pockets, crazing and cracks </w:t>
      </w:r>
      <w:proofErr w:type="gramStart"/>
      <w:r w:rsidRPr="00571AD5">
        <w:rPr>
          <w:sz w:val="20"/>
        </w:rPr>
        <w:t>in excess of</w:t>
      </w:r>
      <w:proofErr w:type="gramEnd"/>
      <w:r w:rsidRPr="00571AD5">
        <w:rPr>
          <w:sz w:val="20"/>
        </w:rPr>
        <w:t xml:space="preserve"> </w:t>
      </w:r>
      <w:r w:rsidRPr="00571AD5">
        <w:rPr>
          <w:rStyle w:val="IP"/>
          <w:sz w:val="20"/>
        </w:rPr>
        <w:t>0.01 inch</w:t>
      </w:r>
      <w:r w:rsidRPr="00571AD5">
        <w:rPr>
          <w:sz w:val="20"/>
        </w:rPr>
        <w:t xml:space="preserve"> wide or that penetrate to reinforcement or completely through unreinforced sections regardless of width, and other objectionable conditions.</w:t>
      </w:r>
    </w:p>
    <w:p w14:paraId="5BD24126" w14:textId="77777777" w:rsidR="003E7051" w:rsidRDefault="003E7051" w:rsidP="003E7051">
      <w:pPr>
        <w:pStyle w:val="PR2"/>
        <w:numPr>
          <w:ilvl w:val="0"/>
          <w:numId w:val="0"/>
        </w:numPr>
        <w:tabs>
          <w:tab w:val="clear" w:pos="1440"/>
          <w:tab w:val="left" w:pos="720"/>
        </w:tabs>
        <w:ind w:left="720"/>
        <w:rPr>
          <w:sz w:val="20"/>
        </w:rPr>
      </w:pPr>
    </w:p>
    <w:p w14:paraId="2C1A2593" w14:textId="77777777" w:rsidR="007A068F" w:rsidRPr="00571AD5" w:rsidRDefault="007A068F" w:rsidP="003E7051">
      <w:pPr>
        <w:pStyle w:val="PR2"/>
        <w:numPr>
          <w:ilvl w:val="0"/>
          <w:numId w:val="0"/>
        </w:numPr>
        <w:tabs>
          <w:tab w:val="clear" w:pos="1440"/>
          <w:tab w:val="left" w:pos="720"/>
        </w:tabs>
        <w:ind w:left="720"/>
        <w:rPr>
          <w:sz w:val="20"/>
        </w:rPr>
      </w:pPr>
      <w:r w:rsidRPr="00571AD5">
        <w:rPr>
          <w:sz w:val="20"/>
        </w:rPr>
        <w:t>After concrete has cured at least 14 days, correct high areas by grinding.</w:t>
      </w:r>
    </w:p>
    <w:p w14:paraId="022038EB" w14:textId="77777777" w:rsidR="003E7051" w:rsidRDefault="003E7051" w:rsidP="003E7051">
      <w:pPr>
        <w:pStyle w:val="PR2"/>
        <w:numPr>
          <w:ilvl w:val="0"/>
          <w:numId w:val="0"/>
        </w:numPr>
        <w:tabs>
          <w:tab w:val="clear" w:pos="1440"/>
          <w:tab w:val="left" w:pos="720"/>
        </w:tabs>
        <w:ind w:left="720"/>
        <w:rPr>
          <w:sz w:val="20"/>
        </w:rPr>
      </w:pPr>
    </w:p>
    <w:p w14:paraId="293451E9" w14:textId="77777777" w:rsidR="007A068F" w:rsidRPr="00571AD5" w:rsidRDefault="007A068F" w:rsidP="003E7051">
      <w:pPr>
        <w:pStyle w:val="PR2"/>
        <w:numPr>
          <w:ilvl w:val="0"/>
          <w:numId w:val="0"/>
        </w:numPr>
        <w:tabs>
          <w:tab w:val="clear" w:pos="1440"/>
          <w:tab w:val="left" w:pos="720"/>
        </w:tabs>
        <w:ind w:left="720"/>
        <w:rPr>
          <w:sz w:val="20"/>
        </w:rPr>
      </w:pPr>
      <w:r w:rsidRPr="00571AD5">
        <w:rPr>
          <w:sz w:val="20"/>
        </w:rPr>
        <w:t>Correct localized low areas during or immediately after completing surface finishing operations by cutting out low areas and replacing with patching mortar. Finish repaired areas to blend into adjacent concrete.</w:t>
      </w:r>
    </w:p>
    <w:p w14:paraId="57371683" w14:textId="77777777" w:rsidR="003E7051" w:rsidRDefault="003E7051" w:rsidP="003E7051">
      <w:pPr>
        <w:pStyle w:val="CMT"/>
        <w:spacing w:before="0"/>
        <w:ind w:left="720"/>
        <w:rPr>
          <w:vanish w:val="0"/>
          <w:sz w:val="20"/>
        </w:rPr>
      </w:pPr>
    </w:p>
    <w:p w14:paraId="77677947" w14:textId="77777777" w:rsidR="007A068F" w:rsidRPr="00571AD5" w:rsidRDefault="007A068F" w:rsidP="003E7051">
      <w:pPr>
        <w:pStyle w:val="CMT"/>
        <w:spacing w:before="0"/>
        <w:ind w:left="720"/>
        <w:rPr>
          <w:sz w:val="20"/>
        </w:rPr>
      </w:pPr>
      <w:r w:rsidRPr="00571AD5">
        <w:rPr>
          <w:sz w:val="20"/>
        </w:rPr>
        <w:t>Retain one or both of first two subparagraphs below if applicable. First subparagraph uses an underlayment; second, a topping.</w:t>
      </w:r>
    </w:p>
    <w:p w14:paraId="57A482E4" w14:textId="77777777" w:rsidR="007A068F" w:rsidRPr="00571AD5" w:rsidRDefault="007A068F" w:rsidP="003E7051">
      <w:pPr>
        <w:pStyle w:val="PR2"/>
        <w:numPr>
          <w:ilvl w:val="0"/>
          <w:numId w:val="0"/>
        </w:numPr>
        <w:ind w:left="720"/>
        <w:rPr>
          <w:sz w:val="20"/>
        </w:rPr>
      </w:pPr>
      <w:r w:rsidRPr="00571AD5">
        <w:rPr>
          <w:sz w:val="20"/>
        </w:rPr>
        <w:t>Correct other low areas scheduled to receive floor coverings with a repair underlayment. Prepare, mix, and apply repair underlayment and primer according to manufacturer's written instructions to produce a smooth, uniform, plane, and level surface. Feather edges to match adjacent floor elevations.</w:t>
      </w:r>
    </w:p>
    <w:p w14:paraId="5D3E4675" w14:textId="77777777" w:rsidR="003E7051" w:rsidRDefault="003E7051" w:rsidP="003E7051">
      <w:pPr>
        <w:pStyle w:val="PR2"/>
        <w:numPr>
          <w:ilvl w:val="0"/>
          <w:numId w:val="0"/>
        </w:numPr>
        <w:ind w:left="720"/>
        <w:rPr>
          <w:sz w:val="20"/>
        </w:rPr>
      </w:pPr>
    </w:p>
    <w:p w14:paraId="3921EA58" w14:textId="77777777" w:rsidR="007A068F" w:rsidRPr="00571AD5" w:rsidRDefault="007A068F" w:rsidP="003E7051">
      <w:pPr>
        <w:pStyle w:val="PR2"/>
        <w:numPr>
          <w:ilvl w:val="0"/>
          <w:numId w:val="0"/>
        </w:numPr>
        <w:ind w:left="720"/>
        <w:rPr>
          <w:sz w:val="20"/>
        </w:rPr>
      </w:pPr>
      <w:r w:rsidRPr="00571AD5">
        <w:rPr>
          <w:sz w:val="20"/>
        </w:rPr>
        <w:t xml:space="preserve">Correct other low areas scheduled to remain exposed with a repair topping. Cut out low areas to ensure a minimum repair topping depth of </w:t>
      </w:r>
      <w:r w:rsidRPr="00571AD5">
        <w:rPr>
          <w:rStyle w:val="IP"/>
          <w:sz w:val="20"/>
        </w:rPr>
        <w:t>1/4 inch</w:t>
      </w:r>
      <w:r w:rsidRPr="00571AD5">
        <w:rPr>
          <w:sz w:val="20"/>
        </w:rPr>
        <w:t xml:space="preserve"> to match adjacent floor elevations. Prepare, mix, and apply repair topping and primer according to manufacturer's written instructions to produce a smooth, uniform, plane, and level surface.</w:t>
      </w:r>
    </w:p>
    <w:p w14:paraId="652804C3" w14:textId="77777777" w:rsidR="003E7051" w:rsidRDefault="003E7051" w:rsidP="003E7051">
      <w:pPr>
        <w:pStyle w:val="PR2"/>
        <w:numPr>
          <w:ilvl w:val="0"/>
          <w:numId w:val="0"/>
        </w:numPr>
        <w:ind w:left="720"/>
        <w:rPr>
          <w:sz w:val="20"/>
        </w:rPr>
      </w:pPr>
    </w:p>
    <w:p w14:paraId="4B4BA207" w14:textId="77777777" w:rsidR="007A068F" w:rsidRPr="00571AD5" w:rsidRDefault="007A068F" w:rsidP="003E7051">
      <w:pPr>
        <w:pStyle w:val="PR2"/>
        <w:numPr>
          <w:ilvl w:val="0"/>
          <w:numId w:val="0"/>
        </w:numPr>
        <w:ind w:left="720"/>
        <w:rPr>
          <w:sz w:val="20"/>
        </w:rPr>
      </w:pPr>
      <w:r w:rsidRPr="00571AD5">
        <w:rPr>
          <w:sz w:val="20"/>
        </w:rPr>
        <w:t xml:space="preserve">Repair defective areas, except random cracks and single holes </w:t>
      </w:r>
      <w:r w:rsidRPr="00571AD5">
        <w:rPr>
          <w:rStyle w:val="IP"/>
          <w:sz w:val="20"/>
        </w:rPr>
        <w:t>1 inch</w:t>
      </w:r>
      <w:r w:rsidRPr="00571AD5">
        <w:rPr>
          <w:sz w:val="20"/>
        </w:rPr>
        <w:t xml:space="preserve"> or less in diameter, by cutting out and replacing with fresh concrete. Remove defective areas with clean, square cuts and expose steel reinforcement with at least a </w:t>
      </w:r>
      <w:r w:rsidRPr="00571AD5">
        <w:rPr>
          <w:rStyle w:val="IP"/>
          <w:sz w:val="20"/>
        </w:rPr>
        <w:t>3/4-inch</w:t>
      </w:r>
      <w:r w:rsidRPr="00571AD5">
        <w:rPr>
          <w:sz w:val="20"/>
        </w:rPr>
        <w:t xml:space="preserve"> clearance all around. Dampen concrete surfaces in contact with patching concrete and apply bonding agent. Mix patching concrete of same materials and mixture as original concrete, except without coarse aggregate. Place, compact, and finish to blend with adjacent finished concrete. Cure in same manner as adjacent concrete.</w:t>
      </w:r>
    </w:p>
    <w:p w14:paraId="2F93C3AE" w14:textId="77777777" w:rsidR="003E7051" w:rsidRDefault="003E7051" w:rsidP="003E7051">
      <w:pPr>
        <w:pStyle w:val="PR2"/>
        <w:numPr>
          <w:ilvl w:val="0"/>
          <w:numId w:val="0"/>
        </w:numPr>
        <w:ind w:left="720"/>
        <w:rPr>
          <w:sz w:val="20"/>
        </w:rPr>
      </w:pPr>
    </w:p>
    <w:p w14:paraId="52C6BB95" w14:textId="77777777" w:rsidR="007A068F" w:rsidRPr="00571AD5" w:rsidRDefault="007A068F" w:rsidP="003E7051">
      <w:pPr>
        <w:pStyle w:val="PR2"/>
        <w:numPr>
          <w:ilvl w:val="0"/>
          <w:numId w:val="0"/>
        </w:numPr>
        <w:ind w:left="720"/>
        <w:rPr>
          <w:sz w:val="20"/>
        </w:rPr>
      </w:pPr>
      <w:r w:rsidRPr="00571AD5">
        <w:rPr>
          <w:sz w:val="20"/>
        </w:rPr>
        <w:t xml:space="preserve">Repair random cracks and single holes </w:t>
      </w:r>
      <w:r w:rsidRPr="00571AD5">
        <w:rPr>
          <w:rStyle w:val="IP"/>
          <w:sz w:val="20"/>
        </w:rPr>
        <w:t>1 inch</w:t>
      </w:r>
      <w:r w:rsidRPr="00571AD5">
        <w:rPr>
          <w:sz w:val="20"/>
        </w:rPr>
        <w:t xml:space="preserve"> or less in diameter with patching mortar. Groove top of cracks and cut out holes to sound concrete and clean off dust, dirt, and loose particles. Dampen cleaned concrete surfaces and apply bonding agent. Place patching mortar before bonding agent has dried. Compact patching mortar and finish to match adjacent concrete. Keep patched area continuously moist for at least 72 hours.</w:t>
      </w:r>
    </w:p>
    <w:p w14:paraId="2D172703" w14:textId="77777777" w:rsidR="003E7051" w:rsidRDefault="003E7051" w:rsidP="00571AD5">
      <w:pPr>
        <w:pStyle w:val="PR1"/>
        <w:numPr>
          <w:ilvl w:val="0"/>
          <w:numId w:val="0"/>
        </w:numPr>
        <w:spacing w:before="0"/>
        <w:ind w:left="864"/>
        <w:rPr>
          <w:sz w:val="20"/>
        </w:rPr>
      </w:pPr>
    </w:p>
    <w:p w14:paraId="6C40566F" w14:textId="77777777" w:rsidR="007A068F" w:rsidRPr="00571AD5" w:rsidRDefault="007A068F" w:rsidP="003E7051">
      <w:pPr>
        <w:pStyle w:val="PR1"/>
        <w:numPr>
          <w:ilvl w:val="0"/>
          <w:numId w:val="0"/>
        </w:numPr>
        <w:tabs>
          <w:tab w:val="clear" w:pos="864"/>
          <w:tab w:val="left" w:pos="0"/>
        </w:tabs>
        <w:spacing w:before="0"/>
        <w:rPr>
          <w:sz w:val="20"/>
        </w:rPr>
      </w:pPr>
      <w:r w:rsidRPr="00571AD5">
        <w:rPr>
          <w:sz w:val="20"/>
        </w:rPr>
        <w:t>Perform structural repairs of concrete, subject to Architect's approval, using epoxy adhesive and patching mortar.</w:t>
      </w:r>
    </w:p>
    <w:p w14:paraId="7B40D0F0" w14:textId="77777777" w:rsidR="007A068F" w:rsidRPr="00571AD5" w:rsidRDefault="007A068F" w:rsidP="003E7051">
      <w:pPr>
        <w:pStyle w:val="PR1"/>
        <w:numPr>
          <w:ilvl w:val="0"/>
          <w:numId w:val="0"/>
        </w:numPr>
        <w:tabs>
          <w:tab w:val="clear" w:pos="864"/>
          <w:tab w:val="left" w:pos="0"/>
        </w:tabs>
        <w:spacing w:before="0"/>
        <w:rPr>
          <w:sz w:val="20"/>
        </w:rPr>
      </w:pPr>
      <w:r w:rsidRPr="00571AD5">
        <w:rPr>
          <w:sz w:val="20"/>
        </w:rPr>
        <w:t>Repair materials and installation not specified above may be used, subject to Architect's approval.</w:t>
      </w:r>
    </w:p>
    <w:p w14:paraId="009C87B2" w14:textId="77777777" w:rsidR="003E7051" w:rsidRDefault="003E7051" w:rsidP="003E7051">
      <w:pPr>
        <w:pStyle w:val="ART"/>
        <w:numPr>
          <w:ilvl w:val="0"/>
          <w:numId w:val="0"/>
        </w:numPr>
        <w:tabs>
          <w:tab w:val="clear" w:pos="864"/>
          <w:tab w:val="left" w:pos="0"/>
        </w:tabs>
        <w:spacing w:before="0"/>
        <w:rPr>
          <w:sz w:val="20"/>
        </w:rPr>
      </w:pPr>
    </w:p>
    <w:p w14:paraId="100E5890" w14:textId="77777777" w:rsidR="007A068F" w:rsidRPr="003E7051" w:rsidRDefault="007A068F" w:rsidP="003E7051">
      <w:pPr>
        <w:pStyle w:val="ART"/>
        <w:numPr>
          <w:ilvl w:val="0"/>
          <w:numId w:val="0"/>
        </w:numPr>
        <w:tabs>
          <w:tab w:val="clear" w:pos="864"/>
          <w:tab w:val="left" w:pos="0"/>
        </w:tabs>
        <w:spacing w:before="0"/>
        <w:rPr>
          <w:b/>
          <w:sz w:val="20"/>
        </w:rPr>
      </w:pPr>
      <w:r w:rsidRPr="003E7051">
        <w:rPr>
          <w:b/>
          <w:sz w:val="20"/>
        </w:rPr>
        <w:t>FIELD QUALITY CONTROL</w:t>
      </w:r>
    </w:p>
    <w:p w14:paraId="116835D4" w14:textId="77777777" w:rsidR="007A068F" w:rsidRPr="00571AD5" w:rsidRDefault="007A068F" w:rsidP="003E7051">
      <w:pPr>
        <w:pStyle w:val="CMT"/>
        <w:tabs>
          <w:tab w:val="left" w:pos="0"/>
        </w:tabs>
        <w:spacing w:before="0"/>
        <w:rPr>
          <w:sz w:val="20"/>
        </w:rPr>
      </w:pPr>
      <w:r w:rsidRPr="00571AD5">
        <w:rPr>
          <w:sz w:val="20"/>
        </w:rPr>
        <w:t>Retain "Special Inspections" or "Testing Agency" Paragraph below.</w:t>
      </w:r>
    </w:p>
    <w:p w14:paraId="65E5B6C1" w14:textId="77777777" w:rsidR="007A068F" w:rsidRPr="00571AD5" w:rsidRDefault="007A068F" w:rsidP="003E7051">
      <w:pPr>
        <w:pStyle w:val="CMT"/>
        <w:tabs>
          <w:tab w:val="left" w:pos="0"/>
        </w:tabs>
        <w:spacing w:before="0"/>
        <w:rPr>
          <w:sz w:val="20"/>
        </w:rPr>
      </w:pPr>
      <w:r w:rsidRPr="00571AD5">
        <w:rPr>
          <w:sz w:val="20"/>
        </w:rPr>
        <w:t>Retain first option in "Special Inspections" Paragraph below if authorities having jurisdiction require Owner to engage a special inspector. Retain last option if Owner engages testing agency, with or without a special inspector. See "Testing and Inspecting Considerations" Article in the Evaluations.</w:t>
      </w:r>
    </w:p>
    <w:p w14:paraId="38A0FD2B" w14:textId="77777777" w:rsidR="007A068F" w:rsidRPr="00571AD5" w:rsidRDefault="007A068F" w:rsidP="003E7051">
      <w:pPr>
        <w:pStyle w:val="PR1"/>
        <w:numPr>
          <w:ilvl w:val="0"/>
          <w:numId w:val="0"/>
        </w:numPr>
        <w:tabs>
          <w:tab w:val="clear" w:pos="864"/>
          <w:tab w:val="left" w:pos="0"/>
        </w:tabs>
        <w:spacing w:before="0"/>
        <w:rPr>
          <w:sz w:val="20"/>
        </w:rPr>
      </w:pPr>
      <w:r w:rsidRPr="00571AD5">
        <w:rPr>
          <w:sz w:val="20"/>
        </w:rPr>
        <w:t>Special Inspections: Owner will engage a [</w:t>
      </w:r>
      <w:r w:rsidRPr="00571AD5">
        <w:rPr>
          <w:b/>
          <w:sz w:val="20"/>
        </w:rPr>
        <w:t>special inspector</w:t>
      </w:r>
      <w:r w:rsidRPr="00571AD5">
        <w:rPr>
          <w:sz w:val="20"/>
        </w:rPr>
        <w:t>] [</w:t>
      </w:r>
      <w:r w:rsidRPr="00571AD5">
        <w:rPr>
          <w:b/>
          <w:sz w:val="20"/>
        </w:rPr>
        <w:t>and</w:t>
      </w:r>
      <w:r w:rsidRPr="00571AD5">
        <w:rPr>
          <w:sz w:val="20"/>
        </w:rPr>
        <w:t>] [</w:t>
      </w:r>
      <w:r w:rsidRPr="00571AD5">
        <w:rPr>
          <w:b/>
          <w:sz w:val="20"/>
        </w:rPr>
        <w:t>qualified testing and inspecting agency</w:t>
      </w:r>
      <w:r w:rsidRPr="00571AD5">
        <w:rPr>
          <w:sz w:val="20"/>
        </w:rPr>
        <w:t>] to perform field tests and inspections and prepare test reports.</w:t>
      </w:r>
    </w:p>
    <w:p w14:paraId="131D1DC3" w14:textId="77777777" w:rsidR="003E7051" w:rsidRDefault="003E7051" w:rsidP="003E7051">
      <w:pPr>
        <w:pStyle w:val="CMT"/>
        <w:tabs>
          <w:tab w:val="left" w:pos="0"/>
        </w:tabs>
        <w:spacing w:before="0"/>
        <w:rPr>
          <w:vanish w:val="0"/>
          <w:sz w:val="20"/>
        </w:rPr>
      </w:pPr>
    </w:p>
    <w:p w14:paraId="5F0B6BB9" w14:textId="77777777" w:rsidR="007A068F" w:rsidRPr="00571AD5" w:rsidRDefault="007A068F" w:rsidP="003E7051">
      <w:pPr>
        <w:pStyle w:val="CMT"/>
        <w:tabs>
          <w:tab w:val="left" w:pos="0"/>
        </w:tabs>
        <w:spacing w:before="0"/>
        <w:rPr>
          <w:sz w:val="20"/>
        </w:rPr>
      </w:pPr>
      <w:r w:rsidRPr="00571AD5">
        <w:rPr>
          <w:sz w:val="20"/>
        </w:rPr>
        <w:t>Retain "Testing Agency" Paragraph below if Contractor engages testing agency.</w:t>
      </w:r>
    </w:p>
    <w:p w14:paraId="543086A7" w14:textId="77777777" w:rsidR="007A068F" w:rsidRPr="00571AD5" w:rsidRDefault="007A068F" w:rsidP="003E7051">
      <w:pPr>
        <w:pStyle w:val="PR1"/>
        <w:numPr>
          <w:ilvl w:val="0"/>
          <w:numId w:val="0"/>
        </w:numPr>
        <w:tabs>
          <w:tab w:val="clear" w:pos="864"/>
          <w:tab w:val="left" w:pos="0"/>
        </w:tabs>
        <w:spacing w:before="0"/>
        <w:rPr>
          <w:sz w:val="20"/>
        </w:rPr>
      </w:pPr>
      <w:r w:rsidRPr="00571AD5">
        <w:rPr>
          <w:sz w:val="20"/>
        </w:rPr>
        <w:t>Testing Agency: Engage a qualified testing and inspecting agency to perform tests and inspections and to submit reports.</w:t>
      </w:r>
    </w:p>
    <w:p w14:paraId="64AA8477" w14:textId="77777777" w:rsidR="003E7051" w:rsidRDefault="003E7051" w:rsidP="003E7051">
      <w:pPr>
        <w:pStyle w:val="PR1"/>
        <w:numPr>
          <w:ilvl w:val="0"/>
          <w:numId w:val="0"/>
        </w:numPr>
        <w:tabs>
          <w:tab w:val="clear" w:pos="864"/>
          <w:tab w:val="left" w:pos="0"/>
        </w:tabs>
        <w:spacing w:before="0"/>
        <w:rPr>
          <w:sz w:val="20"/>
        </w:rPr>
      </w:pPr>
    </w:p>
    <w:p w14:paraId="7CA8B43A" w14:textId="77777777" w:rsidR="007A068F" w:rsidRPr="00571AD5" w:rsidRDefault="007A068F" w:rsidP="003E7051">
      <w:pPr>
        <w:pStyle w:val="PR1"/>
        <w:numPr>
          <w:ilvl w:val="0"/>
          <w:numId w:val="0"/>
        </w:numPr>
        <w:tabs>
          <w:tab w:val="clear" w:pos="864"/>
          <w:tab w:val="left" w:pos="0"/>
        </w:tabs>
        <w:spacing w:before="0"/>
        <w:rPr>
          <w:sz w:val="20"/>
        </w:rPr>
      </w:pPr>
      <w:r w:rsidRPr="00571AD5">
        <w:rPr>
          <w:sz w:val="20"/>
        </w:rPr>
        <w:t>Inspections:</w:t>
      </w:r>
    </w:p>
    <w:p w14:paraId="6F16FD98" w14:textId="77777777" w:rsidR="003E7051" w:rsidRDefault="003E7051" w:rsidP="003E7051">
      <w:pPr>
        <w:pStyle w:val="CMT"/>
        <w:spacing w:before="0"/>
        <w:ind w:left="720"/>
        <w:rPr>
          <w:vanish w:val="0"/>
          <w:sz w:val="20"/>
        </w:rPr>
      </w:pPr>
    </w:p>
    <w:p w14:paraId="600B990B" w14:textId="77777777" w:rsidR="007A068F" w:rsidRPr="00571AD5" w:rsidRDefault="007A068F" w:rsidP="003E7051">
      <w:pPr>
        <w:pStyle w:val="CMT"/>
        <w:spacing w:before="0"/>
        <w:ind w:left="720"/>
        <w:rPr>
          <w:sz w:val="20"/>
        </w:rPr>
      </w:pPr>
      <w:r w:rsidRPr="00571AD5">
        <w:rPr>
          <w:sz w:val="20"/>
        </w:rPr>
        <w:t>Retain seven subparagraphs below if special inspections are required. Items below are examples of special inspections and are based on IBC requirements; revise to insert other inspections or to suit requirements of other building codes.</w:t>
      </w:r>
    </w:p>
    <w:p w14:paraId="37FB1955" w14:textId="77777777" w:rsidR="007A068F" w:rsidRPr="00571AD5" w:rsidRDefault="007A068F" w:rsidP="003E7051">
      <w:pPr>
        <w:pStyle w:val="PR2"/>
        <w:numPr>
          <w:ilvl w:val="0"/>
          <w:numId w:val="0"/>
        </w:numPr>
        <w:ind w:left="720"/>
        <w:rPr>
          <w:sz w:val="20"/>
        </w:rPr>
      </w:pPr>
      <w:r w:rsidRPr="00571AD5">
        <w:rPr>
          <w:sz w:val="20"/>
        </w:rPr>
        <w:t>Steel reinforcement placement.</w:t>
      </w:r>
    </w:p>
    <w:p w14:paraId="37079FA8" w14:textId="77777777" w:rsidR="003E7051" w:rsidRDefault="003E7051" w:rsidP="003E7051">
      <w:pPr>
        <w:pStyle w:val="PR2"/>
        <w:numPr>
          <w:ilvl w:val="0"/>
          <w:numId w:val="0"/>
        </w:numPr>
        <w:ind w:left="720"/>
        <w:rPr>
          <w:sz w:val="20"/>
        </w:rPr>
      </w:pPr>
    </w:p>
    <w:p w14:paraId="3A84B856" w14:textId="77777777" w:rsidR="007A068F" w:rsidRPr="00571AD5" w:rsidRDefault="007A068F" w:rsidP="003E7051">
      <w:pPr>
        <w:pStyle w:val="PR2"/>
        <w:numPr>
          <w:ilvl w:val="0"/>
          <w:numId w:val="0"/>
        </w:numPr>
        <w:ind w:left="720"/>
        <w:rPr>
          <w:sz w:val="20"/>
        </w:rPr>
      </w:pPr>
      <w:r w:rsidRPr="00571AD5">
        <w:rPr>
          <w:sz w:val="20"/>
        </w:rPr>
        <w:t>Steel reinforcement welding.</w:t>
      </w:r>
    </w:p>
    <w:p w14:paraId="10A09FF3" w14:textId="77777777" w:rsidR="003E7051" w:rsidRDefault="003E7051" w:rsidP="003E7051">
      <w:pPr>
        <w:pStyle w:val="PR2"/>
        <w:numPr>
          <w:ilvl w:val="0"/>
          <w:numId w:val="0"/>
        </w:numPr>
        <w:ind w:left="720"/>
        <w:rPr>
          <w:sz w:val="20"/>
        </w:rPr>
      </w:pPr>
    </w:p>
    <w:p w14:paraId="7D24E58C" w14:textId="77777777" w:rsidR="007A068F" w:rsidRPr="00571AD5" w:rsidRDefault="007A068F" w:rsidP="003E7051">
      <w:pPr>
        <w:pStyle w:val="PR2"/>
        <w:numPr>
          <w:ilvl w:val="0"/>
          <w:numId w:val="0"/>
        </w:numPr>
        <w:ind w:left="720"/>
        <w:rPr>
          <w:sz w:val="20"/>
        </w:rPr>
      </w:pPr>
      <w:r w:rsidRPr="00571AD5">
        <w:rPr>
          <w:sz w:val="20"/>
        </w:rPr>
        <w:t>Headed bolts and studs.</w:t>
      </w:r>
    </w:p>
    <w:p w14:paraId="0B871583" w14:textId="77777777" w:rsidR="003E7051" w:rsidRDefault="003E7051" w:rsidP="003E7051">
      <w:pPr>
        <w:pStyle w:val="PR2"/>
        <w:numPr>
          <w:ilvl w:val="0"/>
          <w:numId w:val="0"/>
        </w:numPr>
        <w:ind w:left="720"/>
        <w:rPr>
          <w:sz w:val="20"/>
        </w:rPr>
      </w:pPr>
    </w:p>
    <w:p w14:paraId="5850FA8F" w14:textId="77777777" w:rsidR="007A068F" w:rsidRPr="00571AD5" w:rsidRDefault="007A068F" w:rsidP="003E7051">
      <w:pPr>
        <w:pStyle w:val="PR2"/>
        <w:numPr>
          <w:ilvl w:val="0"/>
          <w:numId w:val="0"/>
        </w:numPr>
        <w:ind w:left="720"/>
        <w:rPr>
          <w:sz w:val="20"/>
        </w:rPr>
      </w:pPr>
      <w:r w:rsidRPr="00571AD5">
        <w:rPr>
          <w:sz w:val="20"/>
        </w:rPr>
        <w:t>Verification of use of required design mixture.</w:t>
      </w:r>
    </w:p>
    <w:p w14:paraId="35A93417" w14:textId="77777777" w:rsidR="003E7051" w:rsidRDefault="003E7051" w:rsidP="003E7051">
      <w:pPr>
        <w:pStyle w:val="PR2"/>
        <w:numPr>
          <w:ilvl w:val="0"/>
          <w:numId w:val="0"/>
        </w:numPr>
        <w:ind w:left="720"/>
        <w:rPr>
          <w:sz w:val="20"/>
        </w:rPr>
      </w:pPr>
    </w:p>
    <w:p w14:paraId="37401EAA" w14:textId="77777777" w:rsidR="007A068F" w:rsidRPr="00571AD5" w:rsidRDefault="007A068F" w:rsidP="003E7051">
      <w:pPr>
        <w:pStyle w:val="PR2"/>
        <w:numPr>
          <w:ilvl w:val="0"/>
          <w:numId w:val="0"/>
        </w:numPr>
        <w:ind w:left="720"/>
        <w:rPr>
          <w:sz w:val="20"/>
        </w:rPr>
      </w:pPr>
      <w:r w:rsidRPr="00571AD5">
        <w:rPr>
          <w:sz w:val="20"/>
        </w:rPr>
        <w:t>Concrete placement, including conveying and depositing.</w:t>
      </w:r>
    </w:p>
    <w:p w14:paraId="31E51E19" w14:textId="77777777" w:rsidR="003E7051" w:rsidRDefault="003E7051" w:rsidP="003E7051">
      <w:pPr>
        <w:pStyle w:val="PR2"/>
        <w:numPr>
          <w:ilvl w:val="0"/>
          <w:numId w:val="0"/>
        </w:numPr>
        <w:ind w:left="720"/>
        <w:rPr>
          <w:sz w:val="20"/>
        </w:rPr>
      </w:pPr>
    </w:p>
    <w:p w14:paraId="3DC083B8" w14:textId="77777777" w:rsidR="007A068F" w:rsidRPr="00571AD5" w:rsidRDefault="007A068F" w:rsidP="003E7051">
      <w:pPr>
        <w:pStyle w:val="PR2"/>
        <w:numPr>
          <w:ilvl w:val="0"/>
          <w:numId w:val="0"/>
        </w:numPr>
        <w:ind w:left="720"/>
        <w:rPr>
          <w:sz w:val="20"/>
        </w:rPr>
      </w:pPr>
      <w:r w:rsidRPr="00571AD5">
        <w:rPr>
          <w:sz w:val="20"/>
        </w:rPr>
        <w:t>Curing procedures and maintenance of curing temperature.</w:t>
      </w:r>
    </w:p>
    <w:p w14:paraId="1D89ED22" w14:textId="77777777" w:rsidR="003E7051" w:rsidRDefault="003E7051" w:rsidP="003E7051">
      <w:pPr>
        <w:pStyle w:val="PR2"/>
        <w:numPr>
          <w:ilvl w:val="0"/>
          <w:numId w:val="0"/>
        </w:numPr>
        <w:ind w:left="720"/>
        <w:rPr>
          <w:sz w:val="20"/>
        </w:rPr>
      </w:pPr>
    </w:p>
    <w:p w14:paraId="4F5AE92C" w14:textId="77777777" w:rsidR="007A068F" w:rsidRPr="00571AD5" w:rsidRDefault="007A068F" w:rsidP="003E7051">
      <w:pPr>
        <w:pStyle w:val="PR2"/>
        <w:numPr>
          <w:ilvl w:val="0"/>
          <w:numId w:val="0"/>
        </w:numPr>
        <w:ind w:left="720"/>
        <w:rPr>
          <w:sz w:val="20"/>
        </w:rPr>
      </w:pPr>
      <w:r w:rsidRPr="00571AD5">
        <w:rPr>
          <w:sz w:val="20"/>
        </w:rPr>
        <w:t>Verification of concrete strength before removal of shores and forms from beams and slabs.</w:t>
      </w:r>
    </w:p>
    <w:p w14:paraId="6DB0232F" w14:textId="77777777" w:rsidR="003E7051" w:rsidRDefault="003E7051" w:rsidP="00571AD5">
      <w:pPr>
        <w:pStyle w:val="PR1"/>
        <w:numPr>
          <w:ilvl w:val="0"/>
          <w:numId w:val="0"/>
        </w:numPr>
        <w:spacing w:before="0"/>
        <w:ind w:left="864"/>
        <w:rPr>
          <w:sz w:val="20"/>
        </w:rPr>
      </w:pPr>
    </w:p>
    <w:p w14:paraId="1942B8FD" w14:textId="77777777" w:rsidR="007A068F" w:rsidRPr="00571AD5" w:rsidRDefault="007A068F" w:rsidP="003E7051">
      <w:pPr>
        <w:pStyle w:val="PR1"/>
        <w:numPr>
          <w:ilvl w:val="0"/>
          <w:numId w:val="0"/>
        </w:numPr>
        <w:tabs>
          <w:tab w:val="clear" w:pos="864"/>
          <w:tab w:val="left" w:pos="0"/>
        </w:tabs>
        <w:spacing w:before="0"/>
        <w:rPr>
          <w:sz w:val="20"/>
        </w:rPr>
      </w:pPr>
      <w:r w:rsidRPr="00571AD5">
        <w:rPr>
          <w:sz w:val="20"/>
        </w:rPr>
        <w:t>Concrete Tests: Testing of composite samples of fresh concrete obtained according to ASTM C 172/C 172M shall be performed according to the following requirements:</w:t>
      </w:r>
    </w:p>
    <w:p w14:paraId="2FBF7F94" w14:textId="77777777" w:rsidR="003E7051" w:rsidRDefault="003E7051" w:rsidP="00571AD5">
      <w:pPr>
        <w:pStyle w:val="CMT"/>
        <w:spacing w:before="0"/>
        <w:rPr>
          <w:vanish w:val="0"/>
          <w:sz w:val="20"/>
        </w:rPr>
      </w:pPr>
    </w:p>
    <w:p w14:paraId="608E170C" w14:textId="77777777" w:rsidR="007A068F" w:rsidRPr="00571AD5" w:rsidRDefault="007A068F" w:rsidP="003E7051">
      <w:pPr>
        <w:pStyle w:val="CMT"/>
        <w:spacing w:before="0"/>
        <w:ind w:left="720"/>
        <w:rPr>
          <w:sz w:val="20"/>
        </w:rPr>
      </w:pPr>
      <w:r w:rsidRPr="00571AD5">
        <w:rPr>
          <w:sz w:val="20"/>
        </w:rPr>
        <w:t>Retain one of two "Testing Frequency" subparagraphs below. First subparagraph is an example that produces more frequent testing than second subparagraph, which is the minimum required to comply with ACI 301 (ACI 301M).</w:t>
      </w:r>
    </w:p>
    <w:p w14:paraId="46170FBC" w14:textId="77777777" w:rsidR="007A068F" w:rsidRPr="00571AD5" w:rsidRDefault="007A068F" w:rsidP="003E7051">
      <w:pPr>
        <w:pStyle w:val="PR2"/>
        <w:numPr>
          <w:ilvl w:val="0"/>
          <w:numId w:val="0"/>
        </w:numPr>
        <w:ind w:left="720"/>
        <w:rPr>
          <w:sz w:val="20"/>
        </w:rPr>
      </w:pPr>
      <w:r w:rsidRPr="00571AD5">
        <w:rPr>
          <w:sz w:val="20"/>
        </w:rPr>
        <w:t xml:space="preserve">Testing Frequency: Obtain one composite sample for each day's pour of each concrete mixture exceeding </w:t>
      </w:r>
      <w:r w:rsidRPr="00571AD5">
        <w:rPr>
          <w:rStyle w:val="IP"/>
          <w:sz w:val="20"/>
        </w:rPr>
        <w:t>5 cu. yd.</w:t>
      </w:r>
      <w:r w:rsidRPr="00571AD5">
        <w:rPr>
          <w:sz w:val="20"/>
        </w:rPr>
        <w:t xml:space="preserve">, but less than </w:t>
      </w:r>
      <w:r w:rsidRPr="00571AD5">
        <w:rPr>
          <w:rStyle w:val="IP"/>
          <w:sz w:val="20"/>
        </w:rPr>
        <w:t>25 cu. yd.</w:t>
      </w:r>
      <w:r w:rsidRPr="00571AD5">
        <w:rPr>
          <w:sz w:val="20"/>
        </w:rPr>
        <w:t xml:space="preserve">, plus one set for each additional </w:t>
      </w:r>
      <w:r w:rsidRPr="00571AD5">
        <w:rPr>
          <w:rStyle w:val="IP"/>
          <w:sz w:val="20"/>
        </w:rPr>
        <w:t>50 cu. yd.</w:t>
      </w:r>
      <w:r w:rsidRPr="00571AD5">
        <w:rPr>
          <w:sz w:val="20"/>
        </w:rPr>
        <w:t xml:space="preserve"> or fraction thereof.</w:t>
      </w:r>
    </w:p>
    <w:p w14:paraId="7DC37A1B" w14:textId="77777777" w:rsidR="003E7051" w:rsidRDefault="003E7051" w:rsidP="003E7051">
      <w:pPr>
        <w:pStyle w:val="PR2"/>
        <w:numPr>
          <w:ilvl w:val="0"/>
          <w:numId w:val="0"/>
        </w:numPr>
        <w:ind w:left="720"/>
        <w:rPr>
          <w:sz w:val="20"/>
        </w:rPr>
      </w:pPr>
    </w:p>
    <w:p w14:paraId="4F3063B4" w14:textId="77777777" w:rsidR="007A068F" w:rsidRPr="00571AD5" w:rsidRDefault="007A068F" w:rsidP="003E7051">
      <w:pPr>
        <w:pStyle w:val="PR2"/>
        <w:numPr>
          <w:ilvl w:val="0"/>
          <w:numId w:val="0"/>
        </w:numPr>
        <w:ind w:left="720"/>
        <w:rPr>
          <w:sz w:val="20"/>
        </w:rPr>
      </w:pPr>
      <w:r w:rsidRPr="00571AD5">
        <w:rPr>
          <w:sz w:val="20"/>
        </w:rPr>
        <w:t xml:space="preserve">Testing Frequency: Obtain at least one composite sample for each </w:t>
      </w:r>
      <w:proofErr w:type="gramStart"/>
      <w:r w:rsidRPr="00571AD5">
        <w:rPr>
          <w:rStyle w:val="IP"/>
          <w:sz w:val="20"/>
        </w:rPr>
        <w:t>100 cu.</w:t>
      </w:r>
      <w:proofErr w:type="gramEnd"/>
      <w:r w:rsidRPr="00571AD5">
        <w:rPr>
          <w:rStyle w:val="IP"/>
          <w:sz w:val="20"/>
        </w:rPr>
        <w:t xml:space="preserve"> yd.</w:t>
      </w:r>
      <w:r w:rsidRPr="00571AD5">
        <w:rPr>
          <w:sz w:val="20"/>
        </w:rPr>
        <w:t xml:space="preserve"> or fraction thereof of each concrete mixture placed each day.</w:t>
      </w:r>
    </w:p>
    <w:p w14:paraId="0E6DE103" w14:textId="77777777" w:rsidR="003E7051" w:rsidRDefault="003E7051" w:rsidP="003E7051">
      <w:pPr>
        <w:pStyle w:val="CMT"/>
        <w:spacing w:before="0"/>
        <w:ind w:left="1440"/>
        <w:rPr>
          <w:vanish w:val="0"/>
          <w:sz w:val="20"/>
        </w:rPr>
      </w:pPr>
    </w:p>
    <w:p w14:paraId="285DE3CB" w14:textId="77777777" w:rsidR="007A068F" w:rsidRPr="00571AD5" w:rsidRDefault="007A068F" w:rsidP="003E7051">
      <w:pPr>
        <w:pStyle w:val="CMT"/>
        <w:spacing w:before="0"/>
        <w:ind w:left="1440"/>
        <w:rPr>
          <w:sz w:val="20"/>
        </w:rPr>
      </w:pPr>
      <w:r w:rsidRPr="00571AD5">
        <w:rPr>
          <w:sz w:val="20"/>
        </w:rPr>
        <w:t>Retain first subparagraph below with either "Testing Agency" Subparagraph retained above.</w:t>
      </w:r>
    </w:p>
    <w:p w14:paraId="34F8A2F6" w14:textId="77777777" w:rsidR="003E7051" w:rsidRDefault="007A068F" w:rsidP="00975C82">
      <w:pPr>
        <w:pStyle w:val="PR3"/>
        <w:numPr>
          <w:ilvl w:val="0"/>
          <w:numId w:val="0"/>
        </w:numPr>
        <w:ind w:left="1440"/>
      </w:pPr>
      <w:r w:rsidRPr="00571AD5">
        <w:rPr>
          <w:sz w:val="20"/>
        </w:rPr>
        <w:t>When frequency of testing provides fewer than five compressive-strength tests for each concrete mixture, testing shall be conducted from at least five randomly selected batches or from each batch if fewer than five are used.</w:t>
      </w:r>
    </w:p>
    <w:p w14:paraId="41908465" w14:textId="77777777" w:rsidR="009545C3" w:rsidRDefault="009545C3" w:rsidP="009545C3">
      <w:pPr>
        <w:pStyle w:val="PR2"/>
        <w:numPr>
          <w:ilvl w:val="0"/>
          <w:numId w:val="0"/>
        </w:numPr>
        <w:tabs>
          <w:tab w:val="clear" w:pos="1440"/>
        </w:tabs>
        <w:rPr>
          <w:sz w:val="20"/>
        </w:rPr>
      </w:pPr>
      <w:r>
        <w:rPr>
          <w:sz w:val="20"/>
        </w:rPr>
        <w:t>Petrographic Analysis:</w:t>
      </w:r>
    </w:p>
    <w:p w14:paraId="6033E60A" w14:textId="77777777" w:rsidR="009545C3" w:rsidRDefault="009545C3" w:rsidP="00975C82">
      <w:pPr>
        <w:pStyle w:val="PR2"/>
        <w:numPr>
          <w:ilvl w:val="0"/>
          <w:numId w:val="0"/>
        </w:numPr>
        <w:tabs>
          <w:tab w:val="clear" w:pos="1440"/>
        </w:tabs>
        <w:ind w:left="720"/>
        <w:rPr>
          <w:sz w:val="20"/>
        </w:rPr>
      </w:pPr>
      <w:r>
        <w:rPr>
          <w:sz w:val="20"/>
        </w:rPr>
        <w:t xml:space="preserve">One test for each day’s pour.  </w:t>
      </w:r>
      <w:r w:rsidRPr="00571AD5">
        <w:rPr>
          <w:sz w:val="20"/>
        </w:rPr>
        <w:t>Perform additional tests when concrete consistency appears to change.</w:t>
      </w:r>
      <w:r>
        <w:rPr>
          <w:sz w:val="20"/>
        </w:rPr>
        <w:t xml:space="preserve">  Analysis shall include the following:</w:t>
      </w:r>
    </w:p>
    <w:p w14:paraId="420CF52F" w14:textId="77777777" w:rsidR="009545C3" w:rsidRDefault="009545C3" w:rsidP="00975C82">
      <w:pPr>
        <w:pStyle w:val="PR2"/>
        <w:numPr>
          <w:ilvl w:val="0"/>
          <w:numId w:val="9"/>
        </w:numPr>
        <w:tabs>
          <w:tab w:val="clear" w:pos="1440"/>
        </w:tabs>
        <w:rPr>
          <w:sz w:val="20"/>
        </w:rPr>
      </w:pPr>
      <w:r>
        <w:rPr>
          <w:sz w:val="20"/>
        </w:rPr>
        <w:t>Water/Cement ratio and porosity distribution</w:t>
      </w:r>
    </w:p>
    <w:p w14:paraId="0626E6F7" w14:textId="77777777" w:rsidR="009545C3" w:rsidRDefault="009545C3" w:rsidP="00975C82">
      <w:pPr>
        <w:pStyle w:val="PR2"/>
        <w:numPr>
          <w:ilvl w:val="0"/>
          <w:numId w:val="9"/>
        </w:numPr>
        <w:tabs>
          <w:tab w:val="clear" w:pos="1440"/>
        </w:tabs>
        <w:rPr>
          <w:sz w:val="20"/>
        </w:rPr>
      </w:pPr>
      <w:r>
        <w:rPr>
          <w:sz w:val="20"/>
        </w:rPr>
        <w:t>Air content and distribution</w:t>
      </w:r>
    </w:p>
    <w:p w14:paraId="1D7751DF" w14:textId="77777777" w:rsidR="00975C82" w:rsidRPr="00571AD5" w:rsidRDefault="00975C82" w:rsidP="00975C82">
      <w:pPr>
        <w:pStyle w:val="PR2"/>
        <w:numPr>
          <w:ilvl w:val="0"/>
          <w:numId w:val="0"/>
        </w:numPr>
        <w:tabs>
          <w:tab w:val="clear" w:pos="1440"/>
        </w:tabs>
        <w:ind w:left="1584"/>
        <w:rPr>
          <w:sz w:val="20"/>
        </w:rPr>
      </w:pPr>
    </w:p>
    <w:p w14:paraId="058C9E13" w14:textId="77777777" w:rsidR="00975C82" w:rsidRDefault="00975C82" w:rsidP="00571AD5">
      <w:pPr>
        <w:pStyle w:val="PR2"/>
        <w:numPr>
          <w:ilvl w:val="0"/>
          <w:numId w:val="0"/>
        </w:numPr>
        <w:ind w:left="1440"/>
        <w:rPr>
          <w:b/>
          <w:iCs/>
          <w:color w:val="FF0000"/>
        </w:rPr>
      </w:pPr>
      <w:r w:rsidRPr="00072B92">
        <w:rPr>
          <w:b/>
          <w:iCs/>
          <w:color w:val="FF0000"/>
        </w:rPr>
        <w:t xml:space="preserve">Editor Note: </w:t>
      </w:r>
      <w:r>
        <w:rPr>
          <w:b/>
          <w:iCs/>
          <w:color w:val="FF0000"/>
        </w:rPr>
        <w:t xml:space="preserve">Check with project PM to verify if Petrographic Analysis is required.  </w:t>
      </w:r>
    </w:p>
    <w:p w14:paraId="7E98EC01" w14:textId="77777777" w:rsidR="007A068F" w:rsidRDefault="007A068F" w:rsidP="003E7051">
      <w:pPr>
        <w:pStyle w:val="PR2"/>
        <w:numPr>
          <w:ilvl w:val="0"/>
          <w:numId w:val="0"/>
        </w:numPr>
        <w:tabs>
          <w:tab w:val="clear" w:pos="1440"/>
        </w:tabs>
        <w:rPr>
          <w:sz w:val="20"/>
        </w:rPr>
      </w:pPr>
      <w:r w:rsidRPr="00571AD5">
        <w:rPr>
          <w:sz w:val="20"/>
        </w:rPr>
        <w:t>Slump: ASTM C 143/C 143M; one test at point of placement for each composite sample, but not less than one test for each day's pour of each concrete mixture. Perform additional tests when concrete consistency appears to change.</w:t>
      </w:r>
    </w:p>
    <w:p w14:paraId="4BA2EFE7" w14:textId="77777777" w:rsidR="003E7051" w:rsidRDefault="003E7051" w:rsidP="003E7051">
      <w:pPr>
        <w:pStyle w:val="PR2"/>
        <w:numPr>
          <w:ilvl w:val="0"/>
          <w:numId w:val="0"/>
        </w:numPr>
        <w:tabs>
          <w:tab w:val="clear" w:pos="1440"/>
        </w:tabs>
        <w:rPr>
          <w:sz w:val="20"/>
        </w:rPr>
      </w:pPr>
    </w:p>
    <w:p w14:paraId="44DA4F67" w14:textId="77777777" w:rsidR="003E7051" w:rsidRDefault="003E7051" w:rsidP="003E7051">
      <w:pPr>
        <w:pStyle w:val="PR2"/>
        <w:numPr>
          <w:ilvl w:val="0"/>
          <w:numId w:val="0"/>
        </w:numPr>
        <w:tabs>
          <w:tab w:val="clear" w:pos="1440"/>
        </w:tabs>
        <w:ind w:left="720"/>
        <w:rPr>
          <w:sz w:val="20"/>
        </w:rPr>
      </w:pPr>
      <w:r>
        <w:rPr>
          <w:sz w:val="20"/>
        </w:rPr>
        <w:t>For SCC; test slump flow in accordance with ASTM C1611.  Cone can be used either upright or inverted.  Same procedure shall be followed throughout project.</w:t>
      </w:r>
    </w:p>
    <w:p w14:paraId="0624FE22" w14:textId="77777777" w:rsidR="003E7051" w:rsidRDefault="003E7051" w:rsidP="003E7051">
      <w:pPr>
        <w:pStyle w:val="PR2"/>
        <w:numPr>
          <w:ilvl w:val="0"/>
          <w:numId w:val="0"/>
        </w:numPr>
        <w:tabs>
          <w:tab w:val="clear" w:pos="1440"/>
        </w:tabs>
        <w:ind w:left="720"/>
        <w:rPr>
          <w:sz w:val="20"/>
        </w:rPr>
      </w:pPr>
    </w:p>
    <w:p w14:paraId="54361E6A" w14:textId="77777777" w:rsidR="003E7051" w:rsidRDefault="003E7051" w:rsidP="003E7051">
      <w:pPr>
        <w:pStyle w:val="PR2"/>
        <w:numPr>
          <w:ilvl w:val="0"/>
          <w:numId w:val="0"/>
        </w:numPr>
        <w:tabs>
          <w:tab w:val="clear" w:pos="1440"/>
        </w:tabs>
        <w:ind w:left="720"/>
        <w:rPr>
          <w:sz w:val="20"/>
        </w:rPr>
      </w:pPr>
      <w:r>
        <w:rPr>
          <w:sz w:val="20"/>
        </w:rPr>
        <w:t>For SCC; tester shall record the Visual Stability Index (VSI)</w:t>
      </w:r>
    </w:p>
    <w:p w14:paraId="3B39ADF6" w14:textId="77777777" w:rsidR="003E7051" w:rsidRDefault="003E7051" w:rsidP="003E7051">
      <w:pPr>
        <w:pStyle w:val="PR2"/>
        <w:numPr>
          <w:ilvl w:val="0"/>
          <w:numId w:val="0"/>
        </w:numPr>
        <w:tabs>
          <w:tab w:val="clear" w:pos="1440"/>
        </w:tabs>
        <w:rPr>
          <w:sz w:val="20"/>
        </w:rPr>
      </w:pPr>
    </w:p>
    <w:p w14:paraId="2ED38DF6" w14:textId="77777777" w:rsidR="007A068F" w:rsidRPr="00571AD5" w:rsidRDefault="007A068F" w:rsidP="003E7051">
      <w:pPr>
        <w:pStyle w:val="PR2"/>
        <w:numPr>
          <w:ilvl w:val="0"/>
          <w:numId w:val="0"/>
        </w:numPr>
        <w:tabs>
          <w:tab w:val="clear" w:pos="1440"/>
        </w:tabs>
        <w:rPr>
          <w:sz w:val="20"/>
        </w:rPr>
      </w:pPr>
      <w:r w:rsidRPr="00571AD5">
        <w:rPr>
          <w:sz w:val="20"/>
        </w:rPr>
        <w:t>Air Content: ASTM C 231/C 231M, pressure method, for normal-weight concrete; [</w:t>
      </w:r>
      <w:r w:rsidRPr="00571AD5">
        <w:rPr>
          <w:b/>
          <w:sz w:val="20"/>
        </w:rPr>
        <w:t>ASTM C 173/C 173M, volumetric method, for structural lightweight concrete</w:t>
      </w:r>
      <w:proofErr w:type="gramStart"/>
      <w:r w:rsidRPr="00571AD5">
        <w:rPr>
          <w:b/>
          <w:sz w:val="20"/>
        </w:rPr>
        <w:t>; </w:t>
      </w:r>
      <w:r w:rsidRPr="00571AD5">
        <w:rPr>
          <w:sz w:val="20"/>
        </w:rPr>
        <w:t>]one</w:t>
      </w:r>
      <w:proofErr w:type="gramEnd"/>
      <w:r w:rsidRPr="00571AD5">
        <w:rPr>
          <w:sz w:val="20"/>
        </w:rPr>
        <w:t xml:space="preserve"> test for each composite sample, but not less than one test for each day's pour of each concrete mixture.</w:t>
      </w:r>
    </w:p>
    <w:p w14:paraId="04F9D6CF" w14:textId="77777777" w:rsidR="003E7051" w:rsidRDefault="003E7051" w:rsidP="003E7051">
      <w:pPr>
        <w:pStyle w:val="PR2"/>
        <w:numPr>
          <w:ilvl w:val="0"/>
          <w:numId w:val="0"/>
        </w:numPr>
        <w:tabs>
          <w:tab w:val="clear" w:pos="1440"/>
        </w:tabs>
        <w:rPr>
          <w:sz w:val="20"/>
        </w:rPr>
      </w:pPr>
    </w:p>
    <w:p w14:paraId="7FB27EC3" w14:textId="77777777" w:rsidR="007A068F" w:rsidRPr="00571AD5" w:rsidRDefault="007A068F" w:rsidP="003E7051">
      <w:pPr>
        <w:pStyle w:val="PR2"/>
        <w:numPr>
          <w:ilvl w:val="0"/>
          <w:numId w:val="0"/>
        </w:numPr>
        <w:tabs>
          <w:tab w:val="clear" w:pos="1440"/>
        </w:tabs>
        <w:rPr>
          <w:sz w:val="20"/>
        </w:rPr>
      </w:pPr>
      <w:r w:rsidRPr="00571AD5">
        <w:rPr>
          <w:sz w:val="20"/>
        </w:rPr>
        <w:t xml:space="preserve">Concrete Temperature: ASTM C 1064/C 1064M; one test hourly when air temperature is </w:t>
      </w:r>
      <w:r w:rsidRPr="00571AD5">
        <w:rPr>
          <w:rStyle w:val="IP"/>
          <w:sz w:val="20"/>
        </w:rPr>
        <w:t>40 deg F</w:t>
      </w:r>
      <w:r w:rsidRPr="00571AD5">
        <w:rPr>
          <w:sz w:val="20"/>
        </w:rPr>
        <w:t xml:space="preserve"> and below or </w:t>
      </w:r>
      <w:r w:rsidRPr="00571AD5">
        <w:rPr>
          <w:rStyle w:val="IP"/>
          <w:sz w:val="20"/>
        </w:rPr>
        <w:t>80 deg F</w:t>
      </w:r>
      <w:r w:rsidRPr="00571AD5">
        <w:rPr>
          <w:sz w:val="20"/>
        </w:rPr>
        <w:t xml:space="preserve"> and above, and one test for each composite sample.</w:t>
      </w:r>
    </w:p>
    <w:p w14:paraId="7DB60E8D" w14:textId="77777777" w:rsidR="003E7051" w:rsidRDefault="003E7051" w:rsidP="003E7051">
      <w:pPr>
        <w:pStyle w:val="CMT"/>
        <w:spacing w:before="0"/>
        <w:rPr>
          <w:vanish w:val="0"/>
          <w:sz w:val="20"/>
        </w:rPr>
      </w:pPr>
    </w:p>
    <w:p w14:paraId="4C59200C" w14:textId="77777777" w:rsidR="007A068F" w:rsidRPr="00571AD5" w:rsidRDefault="007A068F" w:rsidP="003E7051">
      <w:pPr>
        <w:pStyle w:val="CMT"/>
        <w:spacing w:before="0"/>
        <w:rPr>
          <w:sz w:val="20"/>
        </w:rPr>
      </w:pPr>
      <w:r w:rsidRPr="00571AD5">
        <w:rPr>
          <w:sz w:val="20"/>
        </w:rPr>
        <w:t>Retain "Unit Weight" Subparagraph below if structural lightweight concrete is required.</w:t>
      </w:r>
    </w:p>
    <w:p w14:paraId="122F4AB2" w14:textId="77777777" w:rsidR="007A068F" w:rsidRPr="00571AD5" w:rsidRDefault="007A068F" w:rsidP="003E7051">
      <w:pPr>
        <w:pStyle w:val="PR2"/>
        <w:numPr>
          <w:ilvl w:val="0"/>
          <w:numId w:val="0"/>
        </w:numPr>
        <w:tabs>
          <w:tab w:val="clear" w:pos="1440"/>
        </w:tabs>
        <w:rPr>
          <w:sz w:val="20"/>
        </w:rPr>
      </w:pPr>
      <w:r w:rsidRPr="00571AD5">
        <w:rPr>
          <w:sz w:val="20"/>
        </w:rPr>
        <w:t>Unit Weight: ASTM C 567/C 567M, fresh unit weight of structural lightweight concrete; one test for each composite sample, but not less than one test for each day's pour of each concrete mixture.</w:t>
      </w:r>
    </w:p>
    <w:p w14:paraId="3B515C71" w14:textId="77777777" w:rsidR="003E7051" w:rsidRDefault="003E7051" w:rsidP="003E7051">
      <w:pPr>
        <w:pStyle w:val="PR2"/>
        <w:numPr>
          <w:ilvl w:val="0"/>
          <w:numId w:val="0"/>
        </w:numPr>
        <w:tabs>
          <w:tab w:val="clear" w:pos="1440"/>
        </w:tabs>
        <w:rPr>
          <w:sz w:val="20"/>
        </w:rPr>
      </w:pPr>
    </w:p>
    <w:p w14:paraId="3B54235B" w14:textId="77777777" w:rsidR="007A068F" w:rsidRPr="00571AD5" w:rsidRDefault="007A068F" w:rsidP="003E7051">
      <w:pPr>
        <w:pStyle w:val="PR2"/>
        <w:numPr>
          <w:ilvl w:val="0"/>
          <w:numId w:val="0"/>
        </w:numPr>
        <w:tabs>
          <w:tab w:val="clear" w:pos="1440"/>
        </w:tabs>
        <w:rPr>
          <w:sz w:val="20"/>
        </w:rPr>
      </w:pPr>
      <w:r w:rsidRPr="00571AD5">
        <w:rPr>
          <w:sz w:val="20"/>
        </w:rPr>
        <w:t>Compression Test Specimens: ASTM C 31/C 31M.</w:t>
      </w:r>
    </w:p>
    <w:p w14:paraId="25DD3EC4" w14:textId="77777777" w:rsidR="003E7051" w:rsidRDefault="003E7051" w:rsidP="003E7051">
      <w:pPr>
        <w:pStyle w:val="PR3"/>
        <w:numPr>
          <w:ilvl w:val="0"/>
          <w:numId w:val="0"/>
        </w:numPr>
        <w:tabs>
          <w:tab w:val="clear" w:pos="2016"/>
          <w:tab w:val="left" w:pos="720"/>
        </w:tabs>
        <w:ind w:left="720"/>
        <w:rPr>
          <w:sz w:val="20"/>
        </w:rPr>
      </w:pPr>
    </w:p>
    <w:p w14:paraId="33BD9D7A" w14:textId="77777777" w:rsidR="007A068F" w:rsidRPr="00571AD5" w:rsidRDefault="007A068F" w:rsidP="003E7051">
      <w:pPr>
        <w:pStyle w:val="PR3"/>
        <w:numPr>
          <w:ilvl w:val="0"/>
          <w:numId w:val="0"/>
        </w:numPr>
        <w:tabs>
          <w:tab w:val="clear" w:pos="2016"/>
          <w:tab w:val="left" w:pos="720"/>
        </w:tabs>
        <w:ind w:left="720"/>
        <w:rPr>
          <w:sz w:val="20"/>
        </w:rPr>
      </w:pPr>
      <w:r w:rsidRPr="00571AD5">
        <w:rPr>
          <w:sz w:val="20"/>
        </w:rPr>
        <w:lastRenderedPageBreak/>
        <w:t>Cast and laboratory cure two sets of two standard cylinder specimens for each composite sample.</w:t>
      </w:r>
    </w:p>
    <w:p w14:paraId="0C4F149C" w14:textId="77777777" w:rsidR="003E7051" w:rsidRDefault="003E7051" w:rsidP="003E7051">
      <w:pPr>
        <w:pStyle w:val="CMT"/>
        <w:tabs>
          <w:tab w:val="left" w:pos="720"/>
        </w:tabs>
        <w:spacing w:before="0"/>
        <w:ind w:left="720"/>
        <w:rPr>
          <w:vanish w:val="0"/>
          <w:sz w:val="20"/>
        </w:rPr>
      </w:pPr>
    </w:p>
    <w:p w14:paraId="50D65C7E" w14:textId="77777777" w:rsidR="007A068F" w:rsidRPr="00571AD5" w:rsidRDefault="007A068F" w:rsidP="003E7051">
      <w:pPr>
        <w:pStyle w:val="CMT"/>
        <w:tabs>
          <w:tab w:val="left" w:pos="720"/>
        </w:tabs>
        <w:spacing w:before="0"/>
        <w:ind w:left="720"/>
        <w:rPr>
          <w:sz w:val="20"/>
        </w:rPr>
      </w:pPr>
      <w:r w:rsidRPr="00571AD5">
        <w:rPr>
          <w:sz w:val="20"/>
        </w:rPr>
        <w:t>Field-cured specimens in first subparagraph below may be required to verify adequacy of curing and protection of concrete, to verify strength for tilt-up concrete and post-tensioning concrete, or to verify strength for removal of shoring and reshoring in multistory construction. Revise number of test specimens if required.</w:t>
      </w:r>
    </w:p>
    <w:p w14:paraId="4AA733FA" w14:textId="77777777" w:rsidR="007A068F" w:rsidRPr="00571AD5" w:rsidRDefault="007A068F" w:rsidP="003E7051">
      <w:pPr>
        <w:pStyle w:val="PR3"/>
        <w:numPr>
          <w:ilvl w:val="0"/>
          <w:numId w:val="0"/>
        </w:numPr>
        <w:tabs>
          <w:tab w:val="clear" w:pos="2016"/>
          <w:tab w:val="left" w:pos="720"/>
        </w:tabs>
        <w:ind w:left="720"/>
        <w:rPr>
          <w:sz w:val="20"/>
        </w:rPr>
      </w:pPr>
      <w:r w:rsidRPr="00571AD5">
        <w:rPr>
          <w:sz w:val="20"/>
        </w:rPr>
        <w:t xml:space="preserve">Cast and field cure </w:t>
      </w:r>
      <w:r w:rsidRPr="00975C82">
        <w:rPr>
          <w:rStyle w:val="IP"/>
        </w:rPr>
        <w:t>[two] &lt;Insert number&gt;</w:t>
      </w:r>
      <w:r w:rsidRPr="00571AD5">
        <w:rPr>
          <w:sz w:val="20"/>
        </w:rPr>
        <w:t xml:space="preserve"> sets of two standard cylinder specimens for each composite sample.</w:t>
      </w:r>
    </w:p>
    <w:p w14:paraId="0B81CE5F" w14:textId="77777777" w:rsidR="003E7051" w:rsidRDefault="003E7051" w:rsidP="003E7051">
      <w:pPr>
        <w:pStyle w:val="CMT"/>
        <w:spacing w:before="0"/>
        <w:rPr>
          <w:vanish w:val="0"/>
          <w:sz w:val="20"/>
        </w:rPr>
      </w:pPr>
    </w:p>
    <w:p w14:paraId="0DD6D01B" w14:textId="77777777" w:rsidR="007A068F" w:rsidRPr="00571AD5" w:rsidRDefault="007A068F" w:rsidP="003E7051">
      <w:pPr>
        <w:pStyle w:val="CMT"/>
        <w:spacing w:before="0"/>
        <w:rPr>
          <w:sz w:val="20"/>
        </w:rPr>
      </w:pPr>
      <w:r w:rsidRPr="00571AD5">
        <w:rPr>
          <w:sz w:val="20"/>
        </w:rPr>
        <w:t>Coordinate the number of compression test specimens in last subparagraph above with number of compressive-strength tests in "Compressive-Strength Tests" Subparagraph below.</w:t>
      </w:r>
    </w:p>
    <w:p w14:paraId="04FA5B20" w14:textId="77777777" w:rsidR="007A068F" w:rsidRPr="00571AD5" w:rsidRDefault="007A068F" w:rsidP="003E7051">
      <w:pPr>
        <w:pStyle w:val="PR2"/>
        <w:numPr>
          <w:ilvl w:val="0"/>
          <w:numId w:val="0"/>
        </w:numPr>
        <w:rPr>
          <w:sz w:val="20"/>
        </w:rPr>
      </w:pPr>
      <w:r w:rsidRPr="00571AD5">
        <w:rPr>
          <w:sz w:val="20"/>
        </w:rPr>
        <w:t xml:space="preserve">Compressive-Strength Tests: ASTM C 39/C 39M; test one set of two laboratory-cured specimens at </w:t>
      </w:r>
      <w:r w:rsidR="00387699" w:rsidRPr="00975C82">
        <w:rPr>
          <w:rStyle w:val="IP"/>
        </w:rPr>
        <w:t xml:space="preserve">[24 hrs, 48 hrs, </w:t>
      </w:r>
      <w:r w:rsidR="001C2D1D" w:rsidRPr="00975C82">
        <w:rPr>
          <w:rStyle w:val="IP"/>
        </w:rPr>
        <w:t>7</w:t>
      </w:r>
      <w:r w:rsidR="00387699" w:rsidRPr="00975C82">
        <w:rPr>
          <w:rStyle w:val="IP"/>
        </w:rPr>
        <w:t>]</w:t>
      </w:r>
      <w:r w:rsidRPr="00975C82">
        <w:rPr>
          <w:rStyle w:val="IP"/>
        </w:rPr>
        <w:t xml:space="preserve"> days</w:t>
      </w:r>
      <w:r w:rsidRPr="00571AD5">
        <w:rPr>
          <w:sz w:val="20"/>
        </w:rPr>
        <w:t xml:space="preserve"> and one set of two specimens at </w:t>
      </w:r>
      <w:r w:rsidR="00387699" w:rsidRPr="00975C82">
        <w:rPr>
          <w:rStyle w:val="IP"/>
        </w:rPr>
        <w:t xml:space="preserve">[7, </w:t>
      </w:r>
      <w:r w:rsidRPr="00975C82">
        <w:rPr>
          <w:rStyle w:val="IP"/>
        </w:rPr>
        <w:t>28</w:t>
      </w:r>
      <w:r w:rsidR="00387699" w:rsidRPr="00975C82">
        <w:rPr>
          <w:rStyle w:val="IP"/>
        </w:rPr>
        <w:t>]</w:t>
      </w:r>
      <w:r w:rsidRPr="00571AD5">
        <w:rPr>
          <w:sz w:val="20"/>
        </w:rPr>
        <w:t xml:space="preserve"> days.</w:t>
      </w:r>
    </w:p>
    <w:p w14:paraId="1386A0C3" w14:textId="77777777" w:rsidR="003E7051" w:rsidRDefault="003E7051" w:rsidP="003E7051">
      <w:pPr>
        <w:pStyle w:val="CMT"/>
        <w:spacing w:before="0"/>
        <w:ind w:left="720"/>
        <w:rPr>
          <w:vanish w:val="0"/>
          <w:sz w:val="20"/>
        </w:rPr>
      </w:pPr>
    </w:p>
    <w:p w14:paraId="2ED20CEB" w14:textId="77777777" w:rsidR="007A068F" w:rsidRPr="00571AD5" w:rsidRDefault="007A068F" w:rsidP="003E7051">
      <w:pPr>
        <w:pStyle w:val="CMT"/>
        <w:spacing w:before="0"/>
        <w:ind w:left="720"/>
        <w:rPr>
          <w:sz w:val="20"/>
        </w:rPr>
      </w:pPr>
      <w:r w:rsidRPr="00571AD5">
        <w:rPr>
          <w:sz w:val="20"/>
        </w:rPr>
        <w:t>Revise age at testing in first subparagraph below or delete if not required. Limit field testing to concrete in designated structural elements if not required throughout Project.</w:t>
      </w:r>
    </w:p>
    <w:p w14:paraId="4B465010" w14:textId="77777777" w:rsidR="007A068F" w:rsidRPr="00571AD5" w:rsidRDefault="007A068F" w:rsidP="003E7051">
      <w:pPr>
        <w:pStyle w:val="PR3"/>
        <w:numPr>
          <w:ilvl w:val="0"/>
          <w:numId w:val="0"/>
        </w:numPr>
        <w:ind w:left="720"/>
        <w:rPr>
          <w:sz w:val="20"/>
        </w:rPr>
      </w:pPr>
      <w:r w:rsidRPr="00571AD5">
        <w:rPr>
          <w:sz w:val="20"/>
        </w:rPr>
        <w:t xml:space="preserve">Test one set of two field-cured specimens at </w:t>
      </w:r>
      <w:r w:rsidR="001C2D1D" w:rsidRPr="00975C82">
        <w:rPr>
          <w:rStyle w:val="IP"/>
        </w:rPr>
        <w:t>[24 hrs,7]</w:t>
      </w:r>
      <w:r w:rsidRPr="00975C82">
        <w:rPr>
          <w:rStyle w:val="IP"/>
        </w:rPr>
        <w:t xml:space="preserve"> </w:t>
      </w:r>
      <w:r w:rsidRPr="00571AD5">
        <w:rPr>
          <w:sz w:val="20"/>
        </w:rPr>
        <w:t xml:space="preserve">days and one set of two specimens at </w:t>
      </w:r>
      <w:r w:rsidR="001C2D1D" w:rsidRPr="00975C82">
        <w:rPr>
          <w:rStyle w:val="IP"/>
        </w:rPr>
        <w:t xml:space="preserve">[48 hrs, 7, </w:t>
      </w:r>
      <w:r w:rsidRPr="00975C82">
        <w:rPr>
          <w:rStyle w:val="IP"/>
        </w:rPr>
        <w:t>28</w:t>
      </w:r>
      <w:r w:rsidR="001C2D1D" w:rsidRPr="00975C82">
        <w:rPr>
          <w:rStyle w:val="IP"/>
        </w:rPr>
        <w:t>]</w:t>
      </w:r>
      <w:r w:rsidRPr="00571AD5">
        <w:rPr>
          <w:sz w:val="20"/>
        </w:rPr>
        <w:t xml:space="preserve"> days.</w:t>
      </w:r>
    </w:p>
    <w:p w14:paraId="637A5498" w14:textId="77777777" w:rsidR="003E7051" w:rsidRDefault="003E7051" w:rsidP="003E7051">
      <w:pPr>
        <w:pStyle w:val="PR3"/>
        <w:numPr>
          <w:ilvl w:val="0"/>
          <w:numId w:val="0"/>
        </w:numPr>
        <w:ind w:left="720"/>
        <w:rPr>
          <w:sz w:val="20"/>
        </w:rPr>
      </w:pPr>
    </w:p>
    <w:p w14:paraId="670C42CD" w14:textId="77777777" w:rsidR="007A068F" w:rsidRPr="00571AD5" w:rsidRDefault="007A068F" w:rsidP="003E7051">
      <w:pPr>
        <w:pStyle w:val="PR3"/>
        <w:numPr>
          <w:ilvl w:val="0"/>
          <w:numId w:val="0"/>
        </w:numPr>
        <w:ind w:left="720"/>
        <w:rPr>
          <w:sz w:val="20"/>
        </w:rPr>
      </w:pPr>
      <w:r w:rsidRPr="00571AD5">
        <w:rPr>
          <w:sz w:val="20"/>
        </w:rPr>
        <w:t>A compressive-strength test shall be the average compressive strength from a set of two specimens obtained from same composite sample and tested at age indicated.</w:t>
      </w:r>
    </w:p>
    <w:p w14:paraId="5C6BAEC7" w14:textId="77777777" w:rsidR="003E7051" w:rsidRDefault="003E7051" w:rsidP="003E7051">
      <w:pPr>
        <w:pStyle w:val="CMT"/>
        <w:spacing w:before="0"/>
        <w:rPr>
          <w:vanish w:val="0"/>
          <w:sz w:val="20"/>
        </w:rPr>
      </w:pPr>
    </w:p>
    <w:p w14:paraId="2A1CEF3F" w14:textId="77777777" w:rsidR="007A068F" w:rsidRPr="00571AD5" w:rsidRDefault="007A068F" w:rsidP="003E7051">
      <w:pPr>
        <w:pStyle w:val="CMT"/>
        <w:spacing w:before="0"/>
        <w:rPr>
          <w:sz w:val="20"/>
        </w:rPr>
      </w:pPr>
      <w:r w:rsidRPr="00571AD5">
        <w:rPr>
          <w:sz w:val="20"/>
        </w:rPr>
        <w:t>Retain first subparagraph below if field-cured specimens are required.</w:t>
      </w:r>
    </w:p>
    <w:p w14:paraId="33130D64" w14:textId="77777777" w:rsidR="007A068F" w:rsidRPr="00571AD5" w:rsidRDefault="007A068F" w:rsidP="003E7051">
      <w:pPr>
        <w:pStyle w:val="PR2"/>
        <w:numPr>
          <w:ilvl w:val="0"/>
          <w:numId w:val="0"/>
        </w:numPr>
        <w:rPr>
          <w:sz w:val="20"/>
        </w:rPr>
      </w:pPr>
      <w:r w:rsidRPr="00571AD5">
        <w:rPr>
          <w:sz w:val="20"/>
        </w:rPr>
        <w:t>When strength of field-cured cylinders is less than 85 percent of companion laboratory-cured cylinders, Contractor shall evaluate operations and provide corrective procedures for protecting and curing in-place concrete.</w:t>
      </w:r>
    </w:p>
    <w:p w14:paraId="7CF5966F" w14:textId="77777777" w:rsidR="003E7051" w:rsidRDefault="003E7051" w:rsidP="003E7051">
      <w:pPr>
        <w:pStyle w:val="PR2"/>
        <w:numPr>
          <w:ilvl w:val="0"/>
          <w:numId w:val="0"/>
        </w:numPr>
        <w:rPr>
          <w:sz w:val="20"/>
        </w:rPr>
      </w:pPr>
    </w:p>
    <w:p w14:paraId="749909BF" w14:textId="77777777" w:rsidR="007A068F" w:rsidRPr="00571AD5" w:rsidRDefault="007A068F" w:rsidP="003E7051">
      <w:pPr>
        <w:pStyle w:val="PR2"/>
        <w:numPr>
          <w:ilvl w:val="0"/>
          <w:numId w:val="0"/>
        </w:numPr>
        <w:rPr>
          <w:sz w:val="20"/>
        </w:rPr>
      </w:pPr>
      <w:r w:rsidRPr="00571AD5">
        <w:rPr>
          <w:sz w:val="20"/>
        </w:rPr>
        <w:t xml:space="preserve">Strength of each concrete mixture will be satisfactory if every average of any three consecutive compressive-strength tests equals or exceeds specified compressive </w:t>
      </w:r>
      <w:proofErr w:type="gramStart"/>
      <w:r w:rsidRPr="00571AD5">
        <w:rPr>
          <w:sz w:val="20"/>
        </w:rPr>
        <w:t>strength</w:t>
      </w:r>
      <w:proofErr w:type="gramEnd"/>
      <w:r w:rsidRPr="00571AD5">
        <w:rPr>
          <w:sz w:val="20"/>
        </w:rPr>
        <w:t xml:space="preserve"> and no compressive-strength test value falls below specified compressive strength by more than </w:t>
      </w:r>
      <w:r w:rsidRPr="00571AD5">
        <w:rPr>
          <w:rStyle w:val="IP"/>
          <w:sz w:val="20"/>
        </w:rPr>
        <w:t>500 psi</w:t>
      </w:r>
      <w:r w:rsidRPr="00571AD5">
        <w:rPr>
          <w:sz w:val="20"/>
        </w:rPr>
        <w:t>.</w:t>
      </w:r>
    </w:p>
    <w:p w14:paraId="2E17D41B" w14:textId="77777777" w:rsidR="003E7051" w:rsidRDefault="003E7051" w:rsidP="003E7051">
      <w:pPr>
        <w:pStyle w:val="PR2"/>
        <w:numPr>
          <w:ilvl w:val="0"/>
          <w:numId w:val="0"/>
        </w:numPr>
        <w:rPr>
          <w:sz w:val="20"/>
        </w:rPr>
      </w:pPr>
    </w:p>
    <w:p w14:paraId="6330E30D" w14:textId="77777777" w:rsidR="007A068F" w:rsidRPr="00571AD5" w:rsidRDefault="007A068F" w:rsidP="003E7051">
      <w:pPr>
        <w:pStyle w:val="PR2"/>
        <w:numPr>
          <w:ilvl w:val="0"/>
          <w:numId w:val="0"/>
        </w:numPr>
        <w:rPr>
          <w:sz w:val="20"/>
        </w:rPr>
      </w:pPr>
      <w:r w:rsidRPr="00571AD5">
        <w:rPr>
          <w:sz w:val="20"/>
        </w:rPr>
        <w:t>Test results shall be reported in writing to Architect, concrete manufacturer, and Contractor within 48 hours of testing. Reports of compressive-strength tests shall contain Project identification name and number, date of concrete placement, name of concrete testing and inspecting agency, location of concrete batch in Work, design compressive strength at 28 days, concrete mixture proportions and materials, compressive breaking strength, and type of break for both 7- and 28-day tests.</w:t>
      </w:r>
    </w:p>
    <w:p w14:paraId="6583625B" w14:textId="77777777" w:rsidR="003E7051" w:rsidRDefault="003E7051" w:rsidP="003E7051">
      <w:pPr>
        <w:pStyle w:val="PR2"/>
        <w:numPr>
          <w:ilvl w:val="0"/>
          <w:numId w:val="0"/>
        </w:numPr>
        <w:rPr>
          <w:sz w:val="20"/>
        </w:rPr>
      </w:pPr>
    </w:p>
    <w:p w14:paraId="7C6127D4" w14:textId="77777777" w:rsidR="007A068F" w:rsidRPr="00571AD5" w:rsidRDefault="007A068F" w:rsidP="003E7051">
      <w:pPr>
        <w:pStyle w:val="PR2"/>
        <w:numPr>
          <w:ilvl w:val="0"/>
          <w:numId w:val="0"/>
        </w:numPr>
        <w:rPr>
          <w:sz w:val="20"/>
        </w:rPr>
      </w:pPr>
      <w:r w:rsidRPr="00571AD5">
        <w:rPr>
          <w:sz w:val="20"/>
        </w:rPr>
        <w:t xml:space="preserve">Nondestructive Testing: Impact hammer, </w:t>
      </w:r>
      <w:proofErr w:type="spellStart"/>
      <w:r w:rsidRPr="00571AD5">
        <w:rPr>
          <w:sz w:val="20"/>
        </w:rPr>
        <w:t>sonoscope</w:t>
      </w:r>
      <w:proofErr w:type="spellEnd"/>
      <w:r w:rsidRPr="00571AD5">
        <w:rPr>
          <w:sz w:val="20"/>
        </w:rPr>
        <w:t>, or other nondestructive device may be permitted by Architect but will not be used as sole basis for approval or rejection of concrete.</w:t>
      </w:r>
    </w:p>
    <w:p w14:paraId="3641EA00" w14:textId="77777777" w:rsidR="003E7051" w:rsidRDefault="003E7051" w:rsidP="003E7051">
      <w:pPr>
        <w:pStyle w:val="PR2"/>
        <w:numPr>
          <w:ilvl w:val="0"/>
          <w:numId w:val="0"/>
        </w:numPr>
        <w:rPr>
          <w:sz w:val="20"/>
        </w:rPr>
      </w:pPr>
    </w:p>
    <w:p w14:paraId="19BAD0C1" w14:textId="77777777" w:rsidR="003E7051" w:rsidRDefault="007A068F" w:rsidP="003E7051">
      <w:pPr>
        <w:pStyle w:val="PR2"/>
        <w:numPr>
          <w:ilvl w:val="0"/>
          <w:numId w:val="0"/>
        </w:numPr>
        <w:rPr>
          <w:sz w:val="20"/>
        </w:rPr>
      </w:pPr>
      <w:r w:rsidRPr="00571AD5">
        <w:rPr>
          <w:sz w:val="20"/>
        </w:rPr>
        <w:t xml:space="preserve">Additional Tests: Testing and inspecting agency shall make additional tests of concrete when test results indicate that slump, air entrainment, compressive strengths, or other requirements have not been met, as directed by </w:t>
      </w:r>
    </w:p>
    <w:p w14:paraId="2EE72BEB" w14:textId="77777777" w:rsidR="003E7051" w:rsidRDefault="003E7051" w:rsidP="003E7051">
      <w:pPr>
        <w:pStyle w:val="PR2"/>
        <w:numPr>
          <w:ilvl w:val="0"/>
          <w:numId w:val="0"/>
        </w:numPr>
        <w:rPr>
          <w:sz w:val="20"/>
        </w:rPr>
      </w:pPr>
    </w:p>
    <w:p w14:paraId="758CABDD" w14:textId="77777777" w:rsidR="007A068F" w:rsidRPr="00571AD5" w:rsidRDefault="007A068F" w:rsidP="003E7051">
      <w:pPr>
        <w:pStyle w:val="PR2"/>
        <w:numPr>
          <w:ilvl w:val="0"/>
          <w:numId w:val="0"/>
        </w:numPr>
        <w:rPr>
          <w:sz w:val="20"/>
        </w:rPr>
      </w:pPr>
      <w:r w:rsidRPr="00571AD5">
        <w:rPr>
          <w:sz w:val="20"/>
        </w:rPr>
        <w:t>Architect. Testing and inspecting agency may conduct tests to determine adequacy of concrete by cored cylinders complying with ASTM C 42/C 42M or by other methods as directed by Architect.</w:t>
      </w:r>
    </w:p>
    <w:p w14:paraId="30AA20CB" w14:textId="77777777" w:rsidR="007A068F" w:rsidRPr="00571AD5" w:rsidRDefault="007A068F" w:rsidP="00571AD5">
      <w:pPr>
        <w:pStyle w:val="PR2"/>
        <w:numPr>
          <w:ilvl w:val="0"/>
          <w:numId w:val="0"/>
        </w:numPr>
        <w:ind w:left="1440"/>
        <w:rPr>
          <w:sz w:val="20"/>
        </w:rPr>
      </w:pPr>
      <w:r w:rsidRPr="00571AD5">
        <w:rPr>
          <w:sz w:val="20"/>
        </w:rPr>
        <w:t>Additional testing and inspecting, at Contractor's expense, will be performed to determine compliance of replaced or additional work with specified requirements.</w:t>
      </w:r>
    </w:p>
    <w:p w14:paraId="09B8C79E" w14:textId="77777777" w:rsidR="007A068F" w:rsidRPr="00571AD5" w:rsidRDefault="007A068F" w:rsidP="00571AD5">
      <w:pPr>
        <w:pStyle w:val="PR2"/>
        <w:numPr>
          <w:ilvl w:val="0"/>
          <w:numId w:val="0"/>
        </w:numPr>
        <w:ind w:left="1440"/>
        <w:rPr>
          <w:sz w:val="20"/>
        </w:rPr>
      </w:pPr>
      <w:r w:rsidRPr="00571AD5">
        <w:rPr>
          <w:sz w:val="20"/>
        </w:rPr>
        <w:t>Correct deficiencies in the Work that test reports and inspections indicate do not comply with the Contract Documents.</w:t>
      </w:r>
    </w:p>
    <w:p w14:paraId="10CEB0E6" w14:textId="77777777" w:rsidR="003E7051" w:rsidRDefault="003E7051" w:rsidP="003E7051">
      <w:pPr>
        <w:pStyle w:val="CMT"/>
        <w:spacing w:before="0"/>
        <w:rPr>
          <w:vanish w:val="0"/>
          <w:sz w:val="20"/>
        </w:rPr>
      </w:pPr>
    </w:p>
    <w:p w14:paraId="64651961" w14:textId="77777777" w:rsidR="007A068F" w:rsidRPr="00571AD5" w:rsidRDefault="007A068F" w:rsidP="003E7051">
      <w:pPr>
        <w:pStyle w:val="CMT"/>
        <w:spacing w:before="0"/>
        <w:rPr>
          <w:sz w:val="20"/>
        </w:rPr>
      </w:pPr>
      <w:r w:rsidRPr="00571AD5">
        <w:rPr>
          <w:sz w:val="20"/>
        </w:rPr>
        <w:t>Retain paragraph below if measurements of floor flatness and levelness tolerances are required.</w:t>
      </w:r>
    </w:p>
    <w:p w14:paraId="158B966D" w14:textId="77777777" w:rsidR="007A068F" w:rsidRPr="00571AD5" w:rsidRDefault="007A068F" w:rsidP="003E7051">
      <w:pPr>
        <w:pStyle w:val="PR1"/>
        <w:numPr>
          <w:ilvl w:val="0"/>
          <w:numId w:val="0"/>
        </w:numPr>
        <w:spacing w:before="0"/>
        <w:rPr>
          <w:sz w:val="20"/>
        </w:rPr>
      </w:pPr>
      <w:r w:rsidRPr="00571AD5">
        <w:rPr>
          <w:sz w:val="20"/>
        </w:rPr>
        <w:t xml:space="preserve">Measure floor and slab flatness and levelness according to </w:t>
      </w:r>
      <w:r w:rsidRPr="00571AD5">
        <w:rPr>
          <w:rStyle w:val="IP"/>
          <w:sz w:val="20"/>
        </w:rPr>
        <w:t>ASTM E 1155</w:t>
      </w:r>
      <w:r w:rsidRPr="00571AD5">
        <w:rPr>
          <w:sz w:val="20"/>
        </w:rPr>
        <w:t xml:space="preserve"> within [</w:t>
      </w:r>
      <w:r w:rsidRPr="00571AD5">
        <w:rPr>
          <w:b/>
          <w:sz w:val="20"/>
        </w:rPr>
        <w:t>24</w:t>
      </w:r>
      <w:r w:rsidRPr="00571AD5">
        <w:rPr>
          <w:sz w:val="20"/>
        </w:rPr>
        <w:t>] [</w:t>
      </w:r>
      <w:r w:rsidRPr="00571AD5">
        <w:rPr>
          <w:b/>
          <w:sz w:val="20"/>
        </w:rPr>
        <w:t>48</w:t>
      </w:r>
      <w:r w:rsidRPr="00571AD5">
        <w:rPr>
          <w:sz w:val="20"/>
        </w:rPr>
        <w:t>] &lt;</w:t>
      </w:r>
      <w:r w:rsidRPr="00571AD5">
        <w:rPr>
          <w:b/>
          <w:sz w:val="20"/>
        </w:rPr>
        <w:t>Insert number</w:t>
      </w:r>
      <w:r w:rsidRPr="00571AD5">
        <w:rPr>
          <w:sz w:val="20"/>
        </w:rPr>
        <w:t>&gt; hours of finishing.</w:t>
      </w:r>
    </w:p>
    <w:p w14:paraId="27169490" w14:textId="77777777" w:rsidR="003E7051" w:rsidRDefault="003E7051" w:rsidP="003E7051">
      <w:pPr>
        <w:pStyle w:val="ART"/>
        <w:numPr>
          <w:ilvl w:val="0"/>
          <w:numId w:val="0"/>
        </w:numPr>
        <w:spacing w:before="0"/>
        <w:rPr>
          <w:sz w:val="20"/>
        </w:rPr>
      </w:pPr>
    </w:p>
    <w:p w14:paraId="284E1E4C" w14:textId="77777777" w:rsidR="007A068F" w:rsidRPr="003E7051" w:rsidRDefault="007A068F" w:rsidP="003E7051">
      <w:pPr>
        <w:pStyle w:val="ART"/>
        <w:numPr>
          <w:ilvl w:val="0"/>
          <w:numId w:val="0"/>
        </w:numPr>
        <w:spacing w:before="0"/>
        <w:rPr>
          <w:b/>
          <w:sz w:val="20"/>
        </w:rPr>
      </w:pPr>
      <w:r w:rsidRPr="003E7051">
        <w:rPr>
          <w:b/>
          <w:sz w:val="20"/>
        </w:rPr>
        <w:t>PROTECTION OF LIQUID FLOOR TREATMENTS</w:t>
      </w:r>
    </w:p>
    <w:p w14:paraId="57ED161C" w14:textId="77777777" w:rsidR="007A068F" w:rsidRPr="00571AD5" w:rsidRDefault="007A068F" w:rsidP="003E7051">
      <w:pPr>
        <w:pStyle w:val="PR1"/>
        <w:numPr>
          <w:ilvl w:val="0"/>
          <w:numId w:val="0"/>
        </w:numPr>
        <w:spacing w:before="0"/>
        <w:rPr>
          <w:sz w:val="20"/>
        </w:rPr>
      </w:pPr>
      <w:r w:rsidRPr="00571AD5">
        <w:rPr>
          <w:sz w:val="20"/>
        </w:rPr>
        <w:t>Protect liquid floor treatment from damage and wear during the remainder of construction period. Use protective methods and materials, including temporary covering, recommended in writing by liquid floor treatments installer.</w:t>
      </w:r>
    </w:p>
    <w:p w14:paraId="3D761B78" w14:textId="77777777" w:rsidR="003E7051" w:rsidRDefault="003E7051" w:rsidP="00571AD5">
      <w:pPr>
        <w:pStyle w:val="EOS"/>
        <w:spacing w:before="0"/>
        <w:rPr>
          <w:sz w:val="20"/>
        </w:rPr>
      </w:pPr>
    </w:p>
    <w:p w14:paraId="7708A8A0" w14:textId="77777777" w:rsidR="007A068F" w:rsidRPr="00571AD5" w:rsidRDefault="007A068F" w:rsidP="003E7051">
      <w:pPr>
        <w:pStyle w:val="EOS"/>
        <w:spacing w:before="0"/>
        <w:jc w:val="center"/>
        <w:rPr>
          <w:sz w:val="20"/>
        </w:rPr>
      </w:pPr>
      <w:r w:rsidRPr="00571AD5">
        <w:rPr>
          <w:sz w:val="20"/>
        </w:rPr>
        <w:t>END OF SECTION 033000</w:t>
      </w:r>
    </w:p>
    <w:sectPr w:rsidR="007A068F" w:rsidRPr="00571AD5" w:rsidSect="005626CD">
      <w:footerReference w:type="default" r:id="rId12"/>
      <w:footnotePr>
        <w:numRestart w:val="eachSect"/>
      </w:footnotePr>
      <w:endnotePr>
        <w:numFmt w:val="decimal"/>
      </w:endnotePr>
      <w:pgSz w:w="12240" w:h="15840" w:code="1"/>
      <w:pgMar w:top="1440" w:right="1440" w:bottom="1440" w:left="1440" w:header="720" w:footer="72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C3AA" w14:textId="77777777" w:rsidR="001E692F" w:rsidRDefault="001E692F">
      <w:r>
        <w:separator/>
      </w:r>
    </w:p>
  </w:endnote>
  <w:endnote w:type="continuationSeparator" w:id="0">
    <w:p w14:paraId="5FD33AEE" w14:textId="77777777" w:rsidR="001E692F" w:rsidRDefault="001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EC62" w14:textId="77777777" w:rsidR="00101888" w:rsidRDefault="00101888"/>
  <w:tbl>
    <w:tblPr>
      <w:tblW w:w="11297" w:type="dxa"/>
      <w:tblLayout w:type="fixed"/>
      <w:tblCellMar>
        <w:left w:w="65" w:type="dxa"/>
        <w:right w:w="65" w:type="dxa"/>
      </w:tblCellMar>
      <w:tblLook w:val="0000" w:firstRow="0" w:lastRow="0" w:firstColumn="0" w:lastColumn="0" w:noHBand="0" w:noVBand="0"/>
    </w:tblPr>
    <w:tblGrid>
      <w:gridCol w:w="9425"/>
      <w:gridCol w:w="1872"/>
    </w:tblGrid>
    <w:tr w:rsidR="00101888" w14:paraId="398E3AFC" w14:textId="77777777" w:rsidTr="004F2F84">
      <w:tc>
        <w:tcPr>
          <w:tcW w:w="9425" w:type="dxa"/>
        </w:tcPr>
        <w:p w14:paraId="2189376E" w14:textId="77777777" w:rsidR="00101888" w:rsidRDefault="00101888" w:rsidP="004F2F84">
          <w:pPr>
            <w:pStyle w:val="FTR"/>
            <w:jc w:val="center"/>
            <w:rPr>
              <w:rStyle w:val="NAM"/>
            </w:rPr>
          </w:pPr>
          <w:r>
            <w:rPr>
              <w:rStyle w:val="NAM"/>
            </w:rPr>
            <w:t>DFD Project No.</w:t>
          </w:r>
        </w:p>
        <w:p w14:paraId="282049E9" w14:textId="77777777" w:rsidR="00101888" w:rsidRDefault="00101888" w:rsidP="004F2F84">
          <w:pPr>
            <w:pStyle w:val="FTR"/>
            <w:jc w:val="center"/>
            <w:rPr>
              <w:rStyle w:val="NAM"/>
            </w:rPr>
          </w:pPr>
          <w:r>
            <w:rPr>
              <w:rStyle w:val="NUM"/>
            </w:rPr>
            <w:t>033000</w:t>
          </w:r>
          <w:r>
            <w:t xml:space="preserve"> - </w:t>
          </w:r>
          <w:r>
            <w:fldChar w:fldCharType="begin"/>
          </w:r>
          <w:r>
            <w:instrText xml:space="preserve"> PAGE </w:instrText>
          </w:r>
          <w:r>
            <w:fldChar w:fldCharType="separate"/>
          </w:r>
          <w:r>
            <w:rPr>
              <w:noProof/>
            </w:rPr>
            <w:t>1</w:t>
          </w:r>
          <w:r>
            <w:fldChar w:fldCharType="end"/>
          </w:r>
        </w:p>
        <w:p w14:paraId="79C0260A" w14:textId="77777777" w:rsidR="00101888" w:rsidRDefault="00101888">
          <w:pPr>
            <w:pStyle w:val="FTR"/>
          </w:pPr>
        </w:p>
      </w:tc>
      <w:tc>
        <w:tcPr>
          <w:tcW w:w="1872" w:type="dxa"/>
        </w:tcPr>
        <w:p w14:paraId="5B8048E3" w14:textId="77777777" w:rsidR="00101888" w:rsidRDefault="00101888">
          <w:pPr>
            <w:pStyle w:val="RJUST"/>
            <w:rPr>
              <w:rStyle w:val="NUM"/>
            </w:rPr>
          </w:pPr>
        </w:p>
        <w:p w14:paraId="63792506" w14:textId="77777777" w:rsidR="00101888" w:rsidRDefault="00101888" w:rsidP="004F2F84">
          <w:pPr>
            <w:pStyle w:val="RJUST"/>
            <w:jc w:val="cente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AD4A" w14:textId="77777777" w:rsidR="001E692F" w:rsidRDefault="001E692F">
      <w:r>
        <w:separator/>
      </w:r>
    </w:p>
  </w:footnote>
  <w:footnote w:type="continuationSeparator" w:id="0">
    <w:p w14:paraId="76F9BE41" w14:textId="77777777" w:rsidR="001E692F" w:rsidRDefault="001E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C77144"/>
    <w:multiLevelType w:val="hybridMultilevel"/>
    <w:tmpl w:val="319814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BF097D"/>
    <w:multiLevelType w:val="hybridMultilevel"/>
    <w:tmpl w:val="ED325922"/>
    <w:lvl w:ilvl="0" w:tplc="138E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7B62"/>
    <w:multiLevelType w:val="hybridMultilevel"/>
    <w:tmpl w:val="633A0DC2"/>
    <w:lvl w:ilvl="0" w:tplc="138E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601FC"/>
    <w:multiLevelType w:val="hybridMultilevel"/>
    <w:tmpl w:val="77E6480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650288519">
    <w:abstractNumId w:val="0"/>
  </w:num>
  <w:num w:numId="2" w16cid:durableId="366027281">
    <w:abstractNumId w:val="2"/>
  </w:num>
  <w:num w:numId="3" w16cid:durableId="1535999738">
    <w:abstractNumId w:val="3"/>
  </w:num>
  <w:num w:numId="4" w16cid:durableId="1248736064">
    <w:abstractNumId w:val="0"/>
  </w:num>
  <w:num w:numId="5" w16cid:durableId="1141456339">
    <w:abstractNumId w:val="0"/>
  </w:num>
  <w:num w:numId="6" w16cid:durableId="2114281277">
    <w:abstractNumId w:val="0"/>
  </w:num>
  <w:num w:numId="7" w16cid:durableId="2002811011">
    <w:abstractNumId w:val="0"/>
  </w:num>
  <w:num w:numId="8" w16cid:durableId="2015304840">
    <w:abstractNumId w:val="1"/>
  </w:num>
  <w:num w:numId="9" w16cid:durableId="830373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4"/>
    <w:docVar w:name="Format" w:val="1"/>
    <w:docVar w:name="MF04" w:val="033000"/>
    <w:docVar w:name="MF95" w:val="03300"/>
    <w:docVar w:name="MFOrigin" w:val="MF04"/>
    <w:docVar w:name="SectionID" w:val="84"/>
    <w:docVar w:name="SpecType" w:val="MasterSpec"/>
    <w:docVar w:name="Version" w:val="10300"/>
  </w:docVars>
  <w:rsids>
    <w:rsidRoot w:val="00AC60D6"/>
    <w:rsid w:val="00072B92"/>
    <w:rsid w:val="000743B7"/>
    <w:rsid w:val="000772A0"/>
    <w:rsid w:val="000A02B4"/>
    <w:rsid w:val="000B7F6B"/>
    <w:rsid w:val="000E1F91"/>
    <w:rsid w:val="000E32ED"/>
    <w:rsid w:val="00101888"/>
    <w:rsid w:val="00110AA0"/>
    <w:rsid w:val="00123B19"/>
    <w:rsid w:val="001C2D1D"/>
    <w:rsid w:val="001E42BB"/>
    <w:rsid w:val="001E692F"/>
    <w:rsid w:val="00202D44"/>
    <w:rsid w:val="002158D0"/>
    <w:rsid w:val="00250E3C"/>
    <w:rsid w:val="0026430C"/>
    <w:rsid w:val="002942E6"/>
    <w:rsid w:val="002A23F6"/>
    <w:rsid w:val="002F7E18"/>
    <w:rsid w:val="00316332"/>
    <w:rsid w:val="00321FDB"/>
    <w:rsid w:val="0032212B"/>
    <w:rsid w:val="003848E5"/>
    <w:rsid w:val="00387699"/>
    <w:rsid w:val="003B09C6"/>
    <w:rsid w:val="003E7051"/>
    <w:rsid w:val="00410667"/>
    <w:rsid w:val="004114AC"/>
    <w:rsid w:val="00411BDE"/>
    <w:rsid w:val="00472F85"/>
    <w:rsid w:val="00476DCC"/>
    <w:rsid w:val="004A07B3"/>
    <w:rsid w:val="004A29FB"/>
    <w:rsid w:val="004F2ACE"/>
    <w:rsid w:val="004F2F84"/>
    <w:rsid w:val="004F6A1F"/>
    <w:rsid w:val="005626CD"/>
    <w:rsid w:val="00563871"/>
    <w:rsid w:val="00564D01"/>
    <w:rsid w:val="00570463"/>
    <w:rsid w:val="00571AD5"/>
    <w:rsid w:val="00594216"/>
    <w:rsid w:val="005B675F"/>
    <w:rsid w:val="005C6CD8"/>
    <w:rsid w:val="005E76B4"/>
    <w:rsid w:val="00600435"/>
    <w:rsid w:val="00640707"/>
    <w:rsid w:val="00645F35"/>
    <w:rsid w:val="006465C2"/>
    <w:rsid w:val="00657EA7"/>
    <w:rsid w:val="00657F5C"/>
    <w:rsid w:val="006608FC"/>
    <w:rsid w:val="006707C9"/>
    <w:rsid w:val="00684970"/>
    <w:rsid w:val="006A618F"/>
    <w:rsid w:val="006C3988"/>
    <w:rsid w:val="006D47F9"/>
    <w:rsid w:val="006E2186"/>
    <w:rsid w:val="00710F7A"/>
    <w:rsid w:val="00733053"/>
    <w:rsid w:val="007364B0"/>
    <w:rsid w:val="00761A54"/>
    <w:rsid w:val="007952E5"/>
    <w:rsid w:val="007A068F"/>
    <w:rsid w:val="007A2BB0"/>
    <w:rsid w:val="00807185"/>
    <w:rsid w:val="008352CF"/>
    <w:rsid w:val="00882630"/>
    <w:rsid w:val="008C1F79"/>
    <w:rsid w:val="008E7982"/>
    <w:rsid w:val="009058EE"/>
    <w:rsid w:val="009066F8"/>
    <w:rsid w:val="009545C3"/>
    <w:rsid w:val="00966995"/>
    <w:rsid w:val="00975C82"/>
    <w:rsid w:val="009D47F1"/>
    <w:rsid w:val="009D6664"/>
    <w:rsid w:val="00A24552"/>
    <w:rsid w:val="00A37079"/>
    <w:rsid w:val="00A74F9A"/>
    <w:rsid w:val="00AC60D6"/>
    <w:rsid w:val="00AD7652"/>
    <w:rsid w:val="00AE7C04"/>
    <w:rsid w:val="00B52E2B"/>
    <w:rsid w:val="00B66636"/>
    <w:rsid w:val="00BA57F1"/>
    <w:rsid w:val="00BC49E6"/>
    <w:rsid w:val="00BC6756"/>
    <w:rsid w:val="00BE040C"/>
    <w:rsid w:val="00BE42C0"/>
    <w:rsid w:val="00C51E9F"/>
    <w:rsid w:val="00CA5859"/>
    <w:rsid w:val="00CB742D"/>
    <w:rsid w:val="00CC53EB"/>
    <w:rsid w:val="00CE5C96"/>
    <w:rsid w:val="00CF3BCA"/>
    <w:rsid w:val="00D31D29"/>
    <w:rsid w:val="00DD651B"/>
    <w:rsid w:val="00DD7062"/>
    <w:rsid w:val="00E32E91"/>
    <w:rsid w:val="00E610B8"/>
    <w:rsid w:val="00E65CC9"/>
    <w:rsid w:val="00E74C60"/>
    <w:rsid w:val="00EC2988"/>
    <w:rsid w:val="00ED2E4A"/>
    <w:rsid w:val="00F008DF"/>
    <w:rsid w:val="00F02BD5"/>
    <w:rsid w:val="00F6356A"/>
    <w:rsid w:val="00F64CAD"/>
    <w:rsid w:val="00F71FEC"/>
    <w:rsid w:val="00F92C97"/>
    <w:rsid w:val="00FA32C1"/>
    <w:rsid w:val="00FD3693"/>
    <w:rsid w:val="00FF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F7426"/>
  <w15:docId w15:val="{A33D26B1-A3A2-4D7E-A52C-EB06909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ind w:firstLine="0"/>
      <w:jc w:val="both"/>
      <w:outlineLvl w:val="4"/>
    </w:pPr>
  </w:style>
  <w:style w:type="paragraph" w:customStyle="1" w:styleId="PR4">
    <w:name w:val="PR4"/>
    <w:basedOn w:val="Normal"/>
    <w:pPr>
      <w:numPr>
        <w:ilvl w:val="7"/>
        <w:numId w:val="1"/>
      </w:numPr>
      <w:suppressAutoHyphens/>
      <w:ind w:firstLine="0"/>
      <w:jc w:val="both"/>
      <w:outlineLvl w:val="5"/>
    </w:pPr>
  </w:style>
  <w:style w:type="paragraph" w:customStyle="1" w:styleId="PR5">
    <w:name w:val="PR5"/>
    <w:basedOn w:val="Normal"/>
    <w:pPr>
      <w:numPr>
        <w:ilvl w:val="8"/>
        <w:numId w:val="1"/>
      </w:numPr>
      <w:suppressAutoHyphens/>
      <w:ind w:firstLine="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AC60D6"/>
    <w:pPr>
      <w:tabs>
        <w:tab w:val="center" w:pos="4680"/>
        <w:tab w:val="right" w:pos="9360"/>
      </w:tabs>
    </w:pPr>
  </w:style>
  <w:style w:type="character" w:customStyle="1" w:styleId="HeaderChar">
    <w:name w:val="Header Char"/>
    <w:basedOn w:val="DefaultParagraphFont"/>
    <w:link w:val="Header"/>
    <w:uiPriority w:val="99"/>
    <w:rsid w:val="00AC60D6"/>
  </w:style>
  <w:style w:type="paragraph" w:styleId="Footer">
    <w:name w:val="footer"/>
    <w:basedOn w:val="Normal"/>
    <w:link w:val="FooterChar"/>
    <w:uiPriority w:val="99"/>
    <w:unhideWhenUsed/>
    <w:rsid w:val="00AC60D6"/>
    <w:pPr>
      <w:tabs>
        <w:tab w:val="center" w:pos="4680"/>
        <w:tab w:val="right" w:pos="9360"/>
      </w:tabs>
    </w:pPr>
  </w:style>
  <w:style w:type="character" w:customStyle="1" w:styleId="FooterChar">
    <w:name w:val="Footer Char"/>
    <w:basedOn w:val="DefaultParagraphFont"/>
    <w:link w:val="Footer"/>
    <w:uiPriority w:val="99"/>
    <w:rsid w:val="00AC60D6"/>
  </w:style>
  <w:style w:type="paragraph" w:customStyle="1" w:styleId="TIP">
    <w:name w:val="TIP"/>
    <w:basedOn w:val="Normal"/>
    <w:link w:val="TIPChar"/>
    <w:rsid w:val="008C1F79"/>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C1F79"/>
    <w:rPr>
      <w:vanish/>
      <w:color w:val="0000FF"/>
    </w:rPr>
  </w:style>
  <w:style w:type="character" w:customStyle="1" w:styleId="TIPChar">
    <w:name w:val="TIP Char"/>
    <w:link w:val="TIP"/>
    <w:rsid w:val="008C1F79"/>
    <w:rPr>
      <w:vanish w:val="0"/>
      <w:color w:val="B30838"/>
    </w:rPr>
  </w:style>
  <w:style w:type="character" w:customStyle="1" w:styleId="SustHyperlink">
    <w:name w:val="SustHyperlink"/>
    <w:rsid w:val="007952E5"/>
    <w:rPr>
      <w:color w:val="009900"/>
      <w:u w:val="single"/>
    </w:rPr>
  </w:style>
  <w:style w:type="character" w:styleId="Hyperlink">
    <w:name w:val="Hyperlink"/>
    <w:uiPriority w:val="99"/>
    <w:unhideWhenUsed/>
    <w:rsid w:val="007952E5"/>
    <w:rPr>
      <w:color w:val="0000FF"/>
      <w:u w:val="single"/>
    </w:rPr>
  </w:style>
  <w:style w:type="character" w:customStyle="1" w:styleId="SAhyperlink">
    <w:name w:val="SAhyperlink"/>
    <w:uiPriority w:val="1"/>
    <w:qFormat/>
    <w:rsid w:val="00FA32C1"/>
    <w:rPr>
      <w:color w:val="E36C0A"/>
      <w:u w:val="single"/>
    </w:rPr>
  </w:style>
  <w:style w:type="character" w:styleId="LineNumber">
    <w:name w:val="line number"/>
    <w:semiHidden/>
    <w:unhideWhenUsed/>
    <w:rsid w:val="00571AD5"/>
  </w:style>
  <w:style w:type="paragraph" w:styleId="BalloonText">
    <w:name w:val="Balloon Text"/>
    <w:basedOn w:val="Normal"/>
    <w:link w:val="BalloonTextChar"/>
    <w:uiPriority w:val="99"/>
    <w:semiHidden/>
    <w:unhideWhenUsed/>
    <w:rsid w:val="001E42BB"/>
    <w:rPr>
      <w:rFonts w:ascii="Tahoma" w:hAnsi="Tahoma" w:cs="Tahoma"/>
      <w:sz w:val="16"/>
      <w:szCs w:val="16"/>
    </w:rPr>
  </w:style>
  <w:style w:type="character" w:customStyle="1" w:styleId="BalloonTextChar">
    <w:name w:val="Balloon Text Char"/>
    <w:link w:val="BalloonText"/>
    <w:uiPriority w:val="99"/>
    <w:semiHidden/>
    <w:rsid w:val="001E42BB"/>
    <w:rPr>
      <w:rFonts w:ascii="Tahoma" w:hAnsi="Tahoma" w:cs="Tahoma"/>
      <w:sz w:val="16"/>
      <w:szCs w:val="16"/>
    </w:rPr>
  </w:style>
  <w:style w:type="character" w:styleId="CommentReference">
    <w:name w:val="annotation reference"/>
    <w:uiPriority w:val="99"/>
    <w:semiHidden/>
    <w:unhideWhenUsed/>
    <w:rsid w:val="004A29FB"/>
    <w:rPr>
      <w:sz w:val="16"/>
      <w:szCs w:val="16"/>
    </w:rPr>
  </w:style>
  <w:style w:type="paragraph" w:styleId="CommentText">
    <w:name w:val="annotation text"/>
    <w:basedOn w:val="Normal"/>
    <w:link w:val="CommentTextChar"/>
    <w:uiPriority w:val="99"/>
    <w:semiHidden/>
    <w:unhideWhenUsed/>
    <w:rsid w:val="004A29FB"/>
    <w:rPr>
      <w:sz w:val="20"/>
    </w:rPr>
  </w:style>
  <w:style w:type="character" w:customStyle="1" w:styleId="CommentTextChar">
    <w:name w:val="Comment Text Char"/>
    <w:basedOn w:val="DefaultParagraphFont"/>
    <w:link w:val="CommentText"/>
    <w:uiPriority w:val="99"/>
    <w:semiHidden/>
    <w:rsid w:val="004A29FB"/>
  </w:style>
  <w:style w:type="paragraph" w:styleId="CommentSubject">
    <w:name w:val="annotation subject"/>
    <w:basedOn w:val="CommentText"/>
    <w:next w:val="CommentText"/>
    <w:link w:val="CommentSubjectChar"/>
    <w:uiPriority w:val="99"/>
    <w:semiHidden/>
    <w:unhideWhenUsed/>
    <w:rsid w:val="004A29FB"/>
    <w:rPr>
      <w:b/>
      <w:bCs/>
    </w:rPr>
  </w:style>
  <w:style w:type="character" w:customStyle="1" w:styleId="CommentSubjectChar">
    <w:name w:val="Comment Subject Char"/>
    <w:link w:val="CommentSubject"/>
    <w:uiPriority w:val="99"/>
    <w:semiHidden/>
    <w:rsid w:val="004A29FB"/>
    <w:rPr>
      <w:b/>
      <w:bCs/>
    </w:rPr>
  </w:style>
  <w:style w:type="paragraph" w:customStyle="1" w:styleId="LeftParaTitle">
    <w:name w:val="Left Para Title"/>
    <w:basedOn w:val="Normal"/>
    <w:rsid w:val="007364B0"/>
    <w:pPr>
      <w:spacing w:line="200" w:lineRule="exact"/>
      <w:jc w:val="both"/>
    </w:pPr>
    <w:rPr>
      <w:b/>
      <w:caps/>
      <w:sz w:val="20"/>
    </w:rPr>
  </w:style>
  <w:style w:type="paragraph" w:customStyle="1" w:styleId="LeftParaDescription">
    <w:name w:val="Left Para Description"/>
    <w:basedOn w:val="Normal"/>
    <w:link w:val="LeftParaDescriptionChar"/>
    <w:rsid w:val="007364B0"/>
    <w:pPr>
      <w:spacing w:line="200" w:lineRule="exact"/>
      <w:jc w:val="both"/>
    </w:pPr>
    <w:rPr>
      <w:sz w:val="20"/>
    </w:rPr>
  </w:style>
  <w:style w:type="character" w:customStyle="1" w:styleId="LeftParaDescriptionChar">
    <w:name w:val="Left Para Description Char"/>
    <w:link w:val="LeftParaDescription"/>
    <w:rsid w:val="007364B0"/>
  </w:style>
  <w:style w:type="paragraph" w:styleId="Revision">
    <w:name w:val="Revision"/>
    <w:hidden/>
    <w:uiPriority w:val="99"/>
    <w:semiHidden/>
    <w:rsid w:val="008826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33E6D4FPPFNA-1123372544-325</_dlc_DocId>
    <_dlc_DocIdUrl xmlns="bb65cc95-6d4e-4879-a879-9838761499af">
      <Url>https://doa.wi.gov/_layouts/15/DocIdRedir.aspx?ID=33E6D4FPPFNA-1123372544-325</Url>
      <Description>33E6D4FPPFNA-1123372544-325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7E329-733E-40ED-82B9-42AC0F708B9B}">
  <ds:schemaRefs>
    <ds:schemaRef ds:uri="http://schemas.openxmlformats.org/officeDocument/2006/bibliography"/>
  </ds:schemaRefs>
</ds:datastoreItem>
</file>

<file path=customXml/itemProps2.xml><?xml version="1.0" encoding="utf-8"?>
<ds:datastoreItem xmlns:ds="http://schemas.openxmlformats.org/officeDocument/2006/customXml" ds:itemID="{63F3C1F4-319B-47E1-A522-1891DA03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A8F35-C53C-429B-8E0D-B8150F3B2AB5}">
  <ds:schemaRefs>
    <ds:schemaRef ds:uri="http://schemas.microsoft.com/sharepoint/events"/>
  </ds:schemaRefs>
</ds:datastoreItem>
</file>

<file path=customXml/itemProps4.xml><?xml version="1.0" encoding="utf-8"?>
<ds:datastoreItem xmlns:ds="http://schemas.openxmlformats.org/officeDocument/2006/customXml" ds:itemID="{3C87BF9C-56F0-4FFE-8A46-35A883B9F598}">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0DEF0163-D7D3-45C9-AB41-C76EBC94B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11688</Words>
  <Characters>94174</Characters>
  <Application>Microsoft Office Word</Application>
  <DocSecurity>0</DocSecurity>
  <Lines>784</Lines>
  <Paragraphs>211</Paragraphs>
  <ScaleCrop>false</ScaleCrop>
  <HeadingPairs>
    <vt:vector size="2" baseType="variant">
      <vt:variant>
        <vt:lpstr>Title</vt:lpstr>
      </vt:variant>
      <vt:variant>
        <vt:i4>1</vt:i4>
      </vt:variant>
    </vt:vector>
  </HeadingPairs>
  <TitlesOfParts>
    <vt:vector size="1" baseType="lpstr">
      <vt:lpstr>SECTION 033000 - CAST-IN-PLACE CONCRETE</vt:lpstr>
    </vt:vector>
  </TitlesOfParts>
  <Company>Microsoft</Company>
  <LinksUpToDate>false</LinksUpToDate>
  <CharactersWithSpaces>105651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033000 - CAST-IN-PLACE CONCRETE</dc:title>
  <dc:subject>CAST-IN-PLACE CONCRETE</dc:subject>
  <dc:creator>ARCOM, Inc.</dc:creator>
  <cp:keywords>BAS-12345-MS80</cp:keywords>
  <cp:lastModifiedBy>Otremba, Robert - DOA</cp:lastModifiedBy>
  <cp:revision>3</cp:revision>
  <cp:lastPrinted>2016-04-18T16:50:00Z</cp:lastPrinted>
  <dcterms:created xsi:type="dcterms:W3CDTF">2023-12-21T15:52:00Z</dcterms:created>
  <dcterms:modified xsi:type="dcterms:W3CDTF">2023-12-21T15:53:00Z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87138a09-0e70-44a0-8cda-c560c0bdacbd</vt:lpwstr>
  </property>
</Properties>
</file>