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74A57" w14:textId="166337E2" w:rsidR="00502122" w:rsidRPr="00D543FE" w:rsidRDefault="00502122" w:rsidP="00E12511">
      <w:pPr>
        <w:widowControl w:val="0"/>
        <w:tabs>
          <w:tab w:val="left" w:pos="3557"/>
        </w:tabs>
        <w:spacing w:after="160" w:line="259" w:lineRule="auto"/>
      </w:pPr>
    </w:p>
    <w:p w14:paraId="660F99C1" w14:textId="6A0EAE21" w:rsidR="00E27E19" w:rsidRPr="00796E9B" w:rsidRDefault="48E2E687" w:rsidP="00E12511">
      <w:pPr>
        <w:pStyle w:val="Pa5"/>
        <w:widowControl w:val="0"/>
        <w:spacing w:after="240" w:line="240" w:lineRule="auto"/>
        <w:jc w:val="center"/>
        <w:rPr>
          <w:rFonts w:asciiTheme="minorHAnsi" w:eastAsiaTheme="minorEastAsia" w:hAnsiTheme="minorHAnsi"/>
          <w:sz w:val="20"/>
          <w:szCs w:val="20"/>
        </w:rPr>
      </w:pPr>
      <w:r w:rsidRPr="00796E9B">
        <w:rPr>
          <w:rFonts w:asciiTheme="minorHAnsi" w:eastAsiaTheme="minorEastAsia" w:hAnsiTheme="minorHAnsi"/>
          <w:b/>
          <w:bCs/>
          <w:sz w:val="28"/>
          <w:szCs w:val="28"/>
        </w:rPr>
        <w:t>STATE OF WISCONSIN SECURITY RIDER</w:t>
      </w:r>
    </w:p>
    <w:p w14:paraId="2A7AD940" w14:textId="1C2935C7" w:rsidR="002A7BC8" w:rsidRPr="00796E9B" w:rsidRDefault="12362B35" w:rsidP="00E12511">
      <w:pPr>
        <w:pStyle w:val="Default"/>
        <w:widowControl w:val="0"/>
        <w:jc w:val="both"/>
        <w:rPr>
          <w:rFonts w:asciiTheme="minorHAnsi" w:eastAsiaTheme="minorEastAsia" w:hAnsiTheme="minorHAnsi"/>
          <w:color w:val="auto"/>
          <w:sz w:val="20"/>
          <w:szCs w:val="20"/>
        </w:rPr>
      </w:pPr>
      <w:r w:rsidRPr="00796E9B">
        <w:rPr>
          <w:rFonts w:asciiTheme="minorHAnsi" w:eastAsiaTheme="minorEastAsia" w:hAnsiTheme="minorHAnsi"/>
          <w:color w:val="auto"/>
          <w:sz w:val="20"/>
          <w:szCs w:val="20"/>
        </w:rPr>
        <w:t xml:space="preserve">The terms and conditions </w:t>
      </w:r>
      <w:r w:rsidR="004F7583" w:rsidRPr="00796E9B">
        <w:rPr>
          <w:rFonts w:asciiTheme="minorHAnsi" w:eastAsiaTheme="minorEastAsia" w:hAnsiTheme="minorHAnsi"/>
          <w:color w:val="auto"/>
          <w:sz w:val="20"/>
          <w:szCs w:val="20"/>
        </w:rPr>
        <w:t xml:space="preserve">of the State of Wisconsin Security Rider (hereinafter “Rider”) shall </w:t>
      </w:r>
      <w:r w:rsidRPr="00796E9B">
        <w:rPr>
          <w:rFonts w:asciiTheme="minorHAnsi" w:eastAsiaTheme="minorEastAsia" w:hAnsiTheme="minorHAnsi"/>
          <w:color w:val="auto"/>
          <w:sz w:val="20"/>
          <w:szCs w:val="20"/>
        </w:rPr>
        <w:t xml:space="preserve">apply to all </w:t>
      </w:r>
      <w:r w:rsidR="005E16E4" w:rsidRPr="00796E9B">
        <w:rPr>
          <w:rFonts w:asciiTheme="minorHAnsi" w:eastAsiaTheme="minorEastAsia" w:hAnsiTheme="minorHAnsi"/>
          <w:color w:val="auto"/>
          <w:sz w:val="20"/>
          <w:szCs w:val="20"/>
        </w:rPr>
        <w:t>P</w:t>
      </w:r>
      <w:r w:rsidRPr="00796E9B">
        <w:rPr>
          <w:rFonts w:asciiTheme="minorHAnsi" w:eastAsiaTheme="minorEastAsia" w:hAnsiTheme="minorHAnsi"/>
          <w:color w:val="auto"/>
          <w:sz w:val="20"/>
          <w:szCs w:val="20"/>
        </w:rPr>
        <w:t>roducts</w:t>
      </w:r>
      <w:r w:rsidR="006B3EFC" w:rsidRPr="00796E9B">
        <w:rPr>
          <w:rFonts w:asciiTheme="minorHAnsi" w:eastAsiaTheme="minorEastAsia" w:hAnsiTheme="minorHAnsi"/>
          <w:color w:val="auto"/>
          <w:sz w:val="20"/>
          <w:szCs w:val="20"/>
        </w:rPr>
        <w:t xml:space="preserve"> or</w:t>
      </w:r>
      <w:r w:rsidRPr="00796E9B">
        <w:rPr>
          <w:rFonts w:asciiTheme="minorHAnsi" w:eastAsiaTheme="minorEastAsia" w:hAnsiTheme="minorHAnsi"/>
          <w:color w:val="auto"/>
          <w:sz w:val="20"/>
          <w:szCs w:val="20"/>
        </w:rPr>
        <w:t xml:space="preserve"> </w:t>
      </w:r>
      <w:r w:rsidR="005E16E4" w:rsidRPr="00796E9B">
        <w:rPr>
          <w:rFonts w:asciiTheme="minorHAnsi" w:eastAsiaTheme="minorEastAsia" w:hAnsiTheme="minorHAnsi"/>
          <w:color w:val="auto"/>
          <w:sz w:val="20"/>
          <w:szCs w:val="20"/>
        </w:rPr>
        <w:t>S</w:t>
      </w:r>
      <w:r w:rsidRPr="00796E9B">
        <w:rPr>
          <w:rFonts w:asciiTheme="minorHAnsi" w:eastAsiaTheme="minorEastAsia" w:hAnsiTheme="minorHAnsi"/>
          <w:color w:val="auto"/>
          <w:sz w:val="20"/>
          <w:szCs w:val="20"/>
        </w:rPr>
        <w:t>ervices</w:t>
      </w:r>
      <w:r w:rsidR="00C83698" w:rsidRPr="00796E9B">
        <w:rPr>
          <w:rFonts w:asciiTheme="minorHAnsi" w:eastAsiaTheme="minorEastAsia" w:hAnsiTheme="minorHAnsi"/>
          <w:color w:val="auto"/>
          <w:sz w:val="20"/>
          <w:szCs w:val="20"/>
        </w:rPr>
        <w:t xml:space="preserve"> provided under the Master Contract</w:t>
      </w:r>
      <w:r w:rsidR="00394EC8" w:rsidRPr="00796E9B">
        <w:rPr>
          <w:rFonts w:asciiTheme="minorHAnsi" w:eastAsiaTheme="minorEastAsia" w:hAnsiTheme="minorHAnsi"/>
          <w:color w:val="auto"/>
          <w:sz w:val="20"/>
          <w:szCs w:val="20"/>
        </w:rPr>
        <w:t xml:space="preserve"> </w:t>
      </w:r>
      <w:r w:rsidR="00CA48F1" w:rsidRPr="00796E9B">
        <w:rPr>
          <w:rFonts w:asciiTheme="minorHAnsi" w:eastAsiaTheme="minorEastAsia" w:hAnsiTheme="minorHAnsi"/>
          <w:b/>
          <w:bCs/>
          <w:color w:val="C00000"/>
          <w:sz w:val="20"/>
          <w:szCs w:val="20"/>
        </w:rPr>
        <w:t xml:space="preserve">&lt;insert </w:t>
      </w:r>
      <w:r w:rsidR="00394EC8" w:rsidRPr="00796E9B">
        <w:rPr>
          <w:rFonts w:asciiTheme="minorHAnsi" w:eastAsiaTheme="minorEastAsia" w:hAnsiTheme="minorHAnsi"/>
          <w:b/>
          <w:bCs/>
          <w:color w:val="C00000"/>
          <w:sz w:val="20"/>
          <w:szCs w:val="20"/>
        </w:rPr>
        <w:t>contract #</w:t>
      </w:r>
      <w:r w:rsidR="00CA48F1" w:rsidRPr="00796E9B">
        <w:rPr>
          <w:rFonts w:asciiTheme="minorHAnsi" w:eastAsiaTheme="minorEastAsia" w:hAnsiTheme="minorHAnsi"/>
          <w:b/>
          <w:bCs/>
          <w:color w:val="C00000"/>
          <w:sz w:val="20"/>
          <w:szCs w:val="20"/>
        </w:rPr>
        <w:t>&gt;</w:t>
      </w:r>
      <w:r w:rsidR="004F7583" w:rsidRPr="00796E9B">
        <w:rPr>
          <w:rFonts w:asciiTheme="minorHAnsi" w:eastAsiaTheme="minorEastAsia" w:hAnsiTheme="minorHAnsi"/>
          <w:color w:val="auto"/>
          <w:sz w:val="20"/>
          <w:szCs w:val="20"/>
        </w:rPr>
        <w:t>, unless otherwise agreed to by the parties</w:t>
      </w:r>
      <w:r w:rsidR="00C83698" w:rsidRPr="00796E9B">
        <w:rPr>
          <w:rFonts w:asciiTheme="minorHAnsi" w:eastAsiaTheme="minorEastAsia" w:hAnsiTheme="minorHAnsi"/>
          <w:color w:val="auto"/>
          <w:sz w:val="20"/>
          <w:szCs w:val="20"/>
        </w:rPr>
        <w:t>.</w:t>
      </w:r>
      <w:r w:rsidRPr="00796E9B">
        <w:rPr>
          <w:rFonts w:asciiTheme="minorHAnsi" w:eastAsiaTheme="minorEastAsia" w:hAnsiTheme="minorHAnsi"/>
          <w:color w:val="auto"/>
          <w:sz w:val="20"/>
          <w:szCs w:val="20"/>
        </w:rPr>
        <w:t xml:space="preserve"> </w:t>
      </w:r>
      <w:r w:rsidR="005C42F0" w:rsidRPr="00796E9B">
        <w:rPr>
          <w:rFonts w:asciiTheme="minorHAnsi" w:eastAsiaTheme="minorEastAsia" w:hAnsiTheme="minorHAnsi"/>
          <w:color w:val="auto"/>
          <w:sz w:val="20"/>
          <w:szCs w:val="20"/>
        </w:rPr>
        <w:t xml:space="preserve">This Rider shall apply to </w:t>
      </w:r>
      <w:r w:rsidRPr="00796E9B">
        <w:rPr>
          <w:rFonts w:asciiTheme="minorHAnsi" w:eastAsiaTheme="minorEastAsia" w:hAnsiTheme="minorHAnsi"/>
          <w:color w:val="auto"/>
          <w:sz w:val="20"/>
          <w:szCs w:val="20"/>
        </w:rPr>
        <w:t>all environments (e.g., cloud-SaaS, IaaS, PaaS</w:t>
      </w:r>
      <w:r w:rsidR="002A7BC8" w:rsidRPr="00796E9B">
        <w:rPr>
          <w:rFonts w:asciiTheme="minorHAnsi" w:eastAsiaTheme="minorEastAsia" w:hAnsiTheme="minorHAnsi"/>
          <w:color w:val="auto"/>
          <w:sz w:val="20"/>
          <w:szCs w:val="20"/>
        </w:rPr>
        <w:t>,</w:t>
      </w:r>
      <w:r w:rsidRPr="00796E9B">
        <w:rPr>
          <w:rFonts w:asciiTheme="minorHAnsi" w:eastAsiaTheme="minorEastAsia" w:hAnsiTheme="minorHAnsi"/>
          <w:color w:val="auto"/>
          <w:sz w:val="20"/>
          <w:szCs w:val="20"/>
        </w:rPr>
        <w:t xml:space="preserve"> AI, on-premises, </w:t>
      </w:r>
      <w:r w:rsidR="388AE85B" w:rsidRPr="00796E9B">
        <w:rPr>
          <w:rFonts w:asciiTheme="minorHAnsi" w:eastAsiaTheme="minorEastAsia" w:hAnsiTheme="minorHAnsi"/>
          <w:color w:val="auto"/>
          <w:sz w:val="20"/>
          <w:szCs w:val="20"/>
        </w:rPr>
        <w:t>and</w:t>
      </w:r>
      <w:r w:rsidRPr="00796E9B">
        <w:rPr>
          <w:rFonts w:asciiTheme="minorHAnsi" w:eastAsiaTheme="minorEastAsia" w:hAnsiTheme="minorHAnsi"/>
          <w:color w:val="auto"/>
          <w:sz w:val="20"/>
          <w:szCs w:val="20"/>
        </w:rPr>
        <w:t xml:space="preserve"> hybrid)</w:t>
      </w:r>
      <w:r w:rsidR="002A7BC8" w:rsidRPr="00796E9B">
        <w:rPr>
          <w:rFonts w:asciiTheme="minorHAnsi" w:eastAsiaTheme="minorEastAsia" w:hAnsiTheme="minorHAnsi"/>
          <w:color w:val="auto"/>
          <w:sz w:val="20"/>
          <w:szCs w:val="20"/>
        </w:rPr>
        <w:t>;</w:t>
      </w:r>
      <w:r w:rsidR="005C42F0" w:rsidRPr="00796E9B">
        <w:rPr>
          <w:rFonts w:asciiTheme="minorHAnsi" w:eastAsiaTheme="minorEastAsia" w:hAnsiTheme="minorHAnsi"/>
          <w:color w:val="auto"/>
          <w:sz w:val="20"/>
          <w:szCs w:val="20"/>
        </w:rPr>
        <w:t xml:space="preserve"> </w:t>
      </w:r>
      <w:r w:rsidR="0095072C" w:rsidRPr="00796E9B">
        <w:rPr>
          <w:rFonts w:asciiTheme="minorHAnsi" w:eastAsiaTheme="minorEastAsia" w:hAnsiTheme="minorHAnsi"/>
          <w:color w:val="auto"/>
          <w:sz w:val="20"/>
          <w:szCs w:val="20"/>
        </w:rPr>
        <w:t xml:space="preserve">all </w:t>
      </w:r>
      <w:r w:rsidRPr="00796E9B">
        <w:rPr>
          <w:rFonts w:asciiTheme="minorHAnsi" w:eastAsiaTheme="minorEastAsia" w:hAnsiTheme="minorHAnsi"/>
          <w:color w:val="auto"/>
          <w:sz w:val="20"/>
          <w:szCs w:val="20"/>
        </w:rPr>
        <w:t>computing elements performed, provided, occupied, or utilized</w:t>
      </w:r>
      <w:r w:rsidR="0095072C" w:rsidRPr="00796E9B">
        <w:rPr>
          <w:rFonts w:asciiTheme="minorHAnsi" w:eastAsiaTheme="minorEastAsia" w:hAnsiTheme="minorHAnsi"/>
          <w:color w:val="auto"/>
          <w:sz w:val="20"/>
          <w:szCs w:val="20"/>
        </w:rPr>
        <w:t>;</w:t>
      </w:r>
      <w:r w:rsidRPr="00796E9B">
        <w:rPr>
          <w:rFonts w:asciiTheme="minorHAnsi" w:eastAsiaTheme="minorEastAsia" w:hAnsiTheme="minorHAnsi"/>
          <w:color w:val="auto"/>
          <w:sz w:val="20"/>
          <w:szCs w:val="20"/>
        </w:rPr>
        <w:t xml:space="preserve"> and </w:t>
      </w:r>
      <w:r w:rsidR="000E05D7" w:rsidRPr="00796E9B">
        <w:rPr>
          <w:rFonts w:asciiTheme="minorHAnsi" w:eastAsiaTheme="minorEastAsia" w:hAnsiTheme="minorHAnsi"/>
          <w:color w:val="auto"/>
          <w:sz w:val="20"/>
          <w:szCs w:val="20"/>
        </w:rPr>
        <w:t xml:space="preserve">any </w:t>
      </w:r>
      <w:r w:rsidRPr="00796E9B">
        <w:rPr>
          <w:rFonts w:asciiTheme="minorHAnsi" w:eastAsiaTheme="minorEastAsia" w:hAnsiTheme="minorHAnsi"/>
          <w:color w:val="auto"/>
          <w:sz w:val="20"/>
          <w:szCs w:val="20"/>
        </w:rPr>
        <w:t>access to State resources</w:t>
      </w:r>
      <w:r w:rsidR="00D0397F" w:rsidRPr="00796E9B">
        <w:rPr>
          <w:rFonts w:asciiTheme="minorHAnsi" w:eastAsiaTheme="minorEastAsia" w:hAnsiTheme="minorHAnsi"/>
          <w:color w:val="auto"/>
          <w:sz w:val="20"/>
          <w:szCs w:val="20"/>
        </w:rPr>
        <w:t xml:space="preserve"> related to the delivery of </w:t>
      </w:r>
      <w:r w:rsidR="008925C7" w:rsidRPr="00796E9B">
        <w:rPr>
          <w:rFonts w:asciiTheme="minorHAnsi" w:eastAsiaTheme="minorEastAsia" w:hAnsiTheme="minorHAnsi"/>
          <w:color w:val="auto"/>
          <w:sz w:val="20"/>
          <w:szCs w:val="20"/>
        </w:rPr>
        <w:t>P</w:t>
      </w:r>
      <w:r w:rsidR="00D0397F" w:rsidRPr="00796E9B">
        <w:rPr>
          <w:rFonts w:asciiTheme="minorHAnsi" w:eastAsiaTheme="minorEastAsia" w:hAnsiTheme="minorHAnsi"/>
          <w:color w:val="auto"/>
          <w:sz w:val="20"/>
          <w:szCs w:val="20"/>
        </w:rPr>
        <w:t>roducts</w:t>
      </w:r>
      <w:r w:rsidR="006B3EFC" w:rsidRPr="00796E9B">
        <w:rPr>
          <w:rFonts w:asciiTheme="minorHAnsi" w:eastAsiaTheme="minorEastAsia" w:hAnsiTheme="minorHAnsi"/>
          <w:color w:val="auto"/>
          <w:sz w:val="20"/>
          <w:szCs w:val="20"/>
        </w:rPr>
        <w:t xml:space="preserve"> or</w:t>
      </w:r>
      <w:r w:rsidR="00D0397F" w:rsidRPr="00796E9B">
        <w:rPr>
          <w:rFonts w:asciiTheme="minorHAnsi" w:eastAsiaTheme="minorEastAsia" w:hAnsiTheme="minorHAnsi"/>
          <w:color w:val="auto"/>
          <w:sz w:val="20"/>
          <w:szCs w:val="20"/>
        </w:rPr>
        <w:t xml:space="preserve"> </w:t>
      </w:r>
      <w:r w:rsidR="008925C7" w:rsidRPr="00796E9B">
        <w:rPr>
          <w:rFonts w:asciiTheme="minorHAnsi" w:eastAsiaTheme="minorEastAsia" w:hAnsiTheme="minorHAnsi"/>
          <w:color w:val="auto"/>
          <w:sz w:val="20"/>
          <w:szCs w:val="20"/>
        </w:rPr>
        <w:t>S</w:t>
      </w:r>
      <w:r w:rsidR="00D0397F" w:rsidRPr="00796E9B">
        <w:rPr>
          <w:rFonts w:asciiTheme="minorHAnsi" w:eastAsiaTheme="minorEastAsia" w:hAnsiTheme="minorHAnsi"/>
          <w:color w:val="auto"/>
          <w:sz w:val="20"/>
          <w:szCs w:val="20"/>
        </w:rPr>
        <w:t>ervices under the Master Contract</w:t>
      </w:r>
      <w:r w:rsidRPr="00796E9B">
        <w:rPr>
          <w:rFonts w:asciiTheme="minorHAnsi" w:eastAsiaTheme="minorEastAsia" w:hAnsiTheme="minorHAnsi"/>
          <w:color w:val="auto"/>
          <w:sz w:val="20"/>
          <w:szCs w:val="20"/>
        </w:rPr>
        <w:t>.</w:t>
      </w:r>
      <w:r w:rsidR="00951C32" w:rsidRPr="00796E9B" w:rsidDel="00951C32">
        <w:rPr>
          <w:rFonts w:asciiTheme="minorHAnsi" w:eastAsiaTheme="minorEastAsia" w:hAnsiTheme="minorHAnsi"/>
          <w:color w:val="auto"/>
          <w:sz w:val="20"/>
          <w:szCs w:val="20"/>
        </w:rPr>
        <w:t xml:space="preserve"> </w:t>
      </w:r>
    </w:p>
    <w:p w14:paraId="5FD75C89" w14:textId="77777777" w:rsidR="00762D50" w:rsidRPr="009E7FC1" w:rsidRDefault="00762D50" w:rsidP="00E12511">
      <w:pPr>
        <w:pStyle w:val="Default"/>
        <w:widowControl w:val="0"/>
        <w:jc w:val="both"/>
        <w:rPr>
          <w:rFonts w:asciiTheme="minorHAnsi" w:eastAsiaTheme="minorEastAsia" w:hAnsiTheme="minorHAnsi" w:cstheme="minorBidi"/>
          <w:sz w:val="20"/>
          <w:szCs w:val="20"/>
        </w:rPr>
      </w:pPr>
    </w:p>
    <w:p w14:paraId="40CF315E" w14:textId="71E44A9A" w:rsidR="007938CE" w:rsidRDefault="12362B35" w:rsidP="00E12511">
      <w:pPr>
        <w:pStyle w:val="Default"/>
        <w:widowControl w:val="0"/>
        <w:rPr>
          <w:rFonts w:asciiTheme="minorHAnsi" w:eastAsiaTheme="minorEastAsia" w:hAnsiTheme="minorHAnsi"/>
          <w:sz w:val="20"/>
          <w:szCs w:val="20"/>
        </w:rPr>
      </w:pPr>
      <w:r w:rsidRPr="009E7FC1">
        <w:rPr>
          <w:rFonts w:asciiTheme="minorHAnsi" w:eastAsiaTheme="minorEastAsia" w:hAnsiTheme="minorHAnsi"/>
          <w:sz w:val="20"/>
          <w:szCs w:val="20"/>
        </w:rPr>
        <w:t xml:space="preserve">In the event of a conflict between the terms of </w:t>
      </w:r>
      <w:r w:rsidR="009572C3" w:rsidRPr="009E7FC1">
        <w:rPr>
          <w:rFonts w:asciiTheme="minorHAnsi" w:eastAsiaTheme="minorEastAsia" w:hAnsiTheme="minorHAnsi"/>
          <w:sz w:val="20"/>
          <w:szCs w:val="20"/>
        </w:rPr>
        <w:t>this</w:t>
      </w:r>
      <w:r w:rsidRPr="009E7FC1">
        <w:rPr>
          <w:rFonts w:asciiTheme="minorHAnsi" w:eastAsiaTheme="minorEastAsia" w:hAnsiTheme="minorHAnsi"/>
          <w:sz w:val="20"/>
          <w:szCs w:val="20"/>
        </w:rPr>
        <w:t xml:space="preserve"> Rider, </w:t>
      </w:r>
      <w:r w:rsidR="009572C3" w:rsidRPr="009E7FC1">
        <w:rPr>
          <w:rFonts w:asciiTheme="minorHAnsi" w:eastAsiaTheme="minorEastAsia" w:hAnsiTheme="minorHAnsi"/>
          <w:sz w:val="20"/>
          <w:szCs w:val="20"/>
        </w:rPr>
        <w:t xml:space="preserve">the Master Contract or </w:t>
      </w:r>
      <w:r w:rsidRPr="009E7FC1">
        <w:rPr>
          <w:rFonts w:asciiTheme="minorHAnsi" w:eastAsiaTheme="minorEastAsia" w:hAnsiTheme="minorHAnsi"/>
          <w:sz w:val="20"/>
          <w:szCs w:val="20"/>
        </w:rPr>
        <w:t xml:space="preserve">any </w:t>
      </w:r>
      <w:r w:rsidR="009572C3" w:rsidRPr="009E7FC1">
        <w:rPr>
          <w:rFonts w:asciiTheme="minorHAnsi" w:eastAsiaTheme="minorEastAsia" w:hAnsiTheme="minorHAnsi"/>
          <w:sz w:val="20"/>
          <w:szCs w:val="20"/>
        </w:rPr>
        <w:t>other S</w:t>
      </w:r>
      <w:r w:rsidR="000E05D7">
        <w:rPr>
          <w:rFonts w:asciiTheme="minorHAnsi" w:eastAsiaTheme="minorEastAsia" w:hAnsiTheme="minorHAnsi"/>
          <w:sz w:val="20"/>
          <w:szCs w:val="20"/>
        </w:rPr>
        <w:t xml:space="preserve">ervice </w:t>
      </w:r>
      <w:r w:rsidR="009572C3" w:rsidRPr="009E7FC1">
        <w:rPr>
          <w:rFonts w:asciiTheme="minorHAnsi" w:eastAsiaTheme="minorEastAsia" w:hAnsiTheme="minorHAnsi"/>
          <w:sz w:val="20"/>
          <w:szCs w:val="20"/>
        </w:rPr>
        <w:t>L</w:t>
      </w:r>
      <w:r w:rsidR="000E05D7">
        <w:rPr>
          <w:rFonts w:asciiTheme="minorHAnsi" w:eastAsiaTheme="minorEastAsia" w:hAnsiTheme="minorHAnsi"/>
          <w:sz w:val="20"/>
          <w:szCs w:val="20"/>
        </w:rPr>
        <w:t xml:space="preserve">evel </w:t>
      </w:r>
      <w:r w:rsidR="009572C3" w:rsidRPr="009E7FC1">
        <w:rPr>
          <w:rFonts w:asciiTheme="minorHAnsi" w:eastAsiaTheme="minorEastAsia" w:hAnsiTheme="minorHAnsi"/>
          <w:sz w:val="20"/>
          <w:szCs w:val="20"/>
        </w:rPr>
        <w:t>A</w:t>
      </w:r>
      <w:r w:rsidR="000E05D7">
        <w:rPr>
          <w:rFonts w:asciiTheme="minorHAnsi" w:eastAsiaTheme="minorEastAsia" w:hAnsiTheme="minorHAnsi"/>
          <w:sz w:val="20"/>
          <w:szCs w:val="20"/>
        </w:rPr>
        <w:t>greement</w:t>
      </w:r>
      <w:r w:rsidR="009572C3" w:rsidRPr="009E7FC1">
        <w:rPr>
          <w:rFonts w:asciiTheme="minorHAnsi" w:eastAsiaTheme="minorEastAsia" w:hAnsiTheme="minorHAnsi"/>
          <w:sz w:val="20"/>
          <w:szCs w:val="20"/>
        </w:rPr>
        <w:t>s</w:t>
      </w:r>
      <w:r w:rsidR="000E05D7">
        <w:rPr>
          <w:rFonts w:asciiTheme="minorHAnsi" w:eastAsiaTheme="minorEastAsia" w:hAnsiTheme="minorHAnsi"/>
          <w:sz w:val="20"/>
          <w:szCs w:val="20"/>
        </w:rPr>
        <w:t xml:space="preserve"> (SLA)</w:t>
      </w:r>
      <w:r w:rsidR="009572C3" w:rsidRPr="009E7FC1">
        <w:rPr>
          <w:rFonts w:asciiTheme="minorHAnsi" w:eastAsiaTheme="minorEastAsia" w:hAnsiTheme="minorHAnsi"/>
          <w:sz w:val="20"/>
          <w:szCs w:val="20"/>
        </w:rPr>
        <w:t xml:space="preserve"> or </w:t>
      </w:r>
      <w:r w:rsidR="000E05D7">
        <w:rPr>
          <w:rFonts w:asciiTheme="minorHAnsi" w:eastAsiaTheme="minorEastAsia" w:hAnsiTheme="minorHAnsi"/>
          <w:sz w:val="20"/>
          <w:szCs w:val="20"/>
        </w:rPr>
        <w:t>agreements</w:t>
      </w:r>
      <w:r w:rsidR="006D59A4" w:rsidRPr="009E7FC1">
        <w:rPr>
          <w:rFonts w:asciiTheme="minorHAnsi" w:eastAsiaTheme="minorEastAsia" w:hAnsiTheme="minorHAnsi"/>
          <w:sz w:val="20"/>
          <w:szCs w:val="20"/>
        </w:rPr>
        <w:t xml:space="preserve"> between the </w:t>
      </w:r>
      <w:r w:rsidRPr="009E7FC1">
        <w:rPr>
          <w:rFonts w:asciiTheme="minorHAnsi" w:eastAsiaTheme="minorEastAsia" w:hAnsiTheme="minorHAnsi"/>
          <w:sz w:val="20"/>
          <w:szCs w:val="20"/>
        </w:rPr>
        <w:t xml:space="preserve">State and Contractor, </w:t>
      </w:r>
      <w:r w:rsidR="006D59A4" w:rsidRPr="009E7FC1">
        <w:rPr>
          <w:rFonts w:asciiTheme="minorHAnsi" w:eastAsiaTheme="minorEastAsia" w:hAnsiTheme="minorHAnsi"/>
          <w:sz w:val="20"/>
          <w:szCs w:val="20"/>
        </w:rPr>
        <w:t xml:space="preserve">this </w:t>
      </w:r>
      <w:r w:rsidRPr="009E7FC1">
        <w:rPr>
          <w:rFonts w:asciiTheme="minorHAnsi" w:eastAsiaTheme="minorEastAsia" w:hAnsiTheme="minorHAnsi"/>
          <w:sz w:val="20"/>
          <w:szCs w:val="20"/>
        </w:rPr>
        <w:t>Rider</w:t>
      </w:r>
      <w:r w:rsidR="009572C3" w:rsidRPr="009E7FC1" w:rsidDel="009572C3">
        <w:rPr>
          <w:rFonts w:asciiTheme="minorHAnsi" w:eastAsiaTheme="minorEastAsia" w:hAnsiTheme="minorHAnsi"/>
          <w:sz w:val="20"/>
          <w:szCs w:val="20"/>
        </w:rPr>
        <w:t xml:space="preserve"> </w:t>
      </w:r>
      <w:r w:rsidR="009572C3" w:rsidRPr="009E7FC1">
        <w:rPr>
          <w:rFonts w:asciiTheme="minorHAnsi" w:eastAsiaTheme="minorEastAsia" w:hAnsiTheme="minorHAnsi"/>
          <w:sz w:val="20"/>
          <w:szCs w:val="20"/>
        </w:rPr>
        <w:t>s</w:t>
      </w:r>
      <w:r w:rsidRPr="009E7FC1">
        <w:rPr>
          <w:rFonts w:asciiTheme="minorHAnsi" w:eastAsiaTheme="minorEastAsia" w:hAnsiTheme="minorHAnsi"/>
          <w:sz w:val="20"/>
          <w:szCs w:val="20"/>
        </w:rPr>
        <w:t>hall control</w:t>
      </w:r>
      <w:r w:rsidR="004F4D66" w:rsidRPr="009E7FC1">
        <w:rPr>
          <w:rFonts w:asciiTheme="minorHAnsi" w:eastAsiaTheme="minorEastAsia" w:hAnsiTheme="minorHAnsi"/>
          <w:sz w:val="20"/>
          <w:szCs w:val="20"/>
        </w:rPr>
        <w:t>.</w:t>
      </w:r>
    </w:p>
    <w:p w14:paraId="532871F1" w14:textId="77777777" w:rsidR="004B0864" w:rsidRDefault="004B0864" w:rsidP="00E12511">
      <w:pPr>
        <w:pStyle w:val="Default"/>
        <w:widowControl w:val="0"/>
        <w:rPr>
          <w:rFonts w:asciiTheme="minorHAnsi" w:eastAsiaTheme="minorEastAsia" w:hAnsiTheme="minorHAnsi"/>
          <w:sz w:val="20"/>
          <w:szCs w:val="20"/>
        </w:rPr>
      </w:pPr>
    </w:p>
    <w:p w14:paraId="445F7DAD" w14:textId="7D4F2534" w:rsidR="004F4D66" w:rsidRPr="009E7FC1" w:rsidRDefault="004F4D66" w:rsidP="00E12511">
      <w:pPr>
        <w:pStyle w:val="Heading1"/>
        <w:keepNext w:val="0"/>
        <w:keepLines w:val="0"/>
        <w:widowControl w:val="0"/>
        <w:spacing w:before="0" w:line="240" w:lineRule="auto"/>
        <w:rPr>
          <w:rFonts w:asciiTheme="minorHAnsi" w:eastAsiaTheme="minorEastAsia" w:hAnsiTheme="minorHAnsi" w:cstheme="minorBidi"/>
        </w:rPr>
      </w:pPr>
      <w:r w:rsidRPr="002D235A">
        <w:rPr>
          <w:rFonts w:asciiTheme="minorHAnsi" w:eastAsiaTheme="minorEastAsia" w:hAnsiTheme="minorHAnsi" w:cstheme="minorBidi"/>
        </w:rPr>
        <w:t>Definitions</w:t>
      </w:r>
      <w:r w:rsidRPr="77C0F953">
        <w:rPr>
          <w:rFonts w:asciiTheme="minorHAnsi" w:eastAsiaTheme="minorEastAsia" w:hAnsiTheme="minorHAnsi" w:cstheme="minorBidi"/>
        </w:rPr>
        <w:t xml:space="preserve"> </w:t>
      </w:r>
    </w:p>
    <w:p w14:paraId="21A19E2C" w14:textId="0C62BCB6" w:rsidR="008F5284" w:rsidRDefault="15D6AE02" w:rsidP="00E12511">
      <w:pPr>
        <w:pStyle w:val="Heading2"/>
        <w:keepNext w:val="0"/>
        <w:keepLines w:val="0"/>
        <w:widowControl w:val="0"/>
      </w:pPr>
      <w:r w:rsidRPr="77C0F953">
        <w:rPr>
          <w:b/>
          <w:bCs/>
        </w:rPr>
        <w:t xml:space="preserve">“Agency” </w:t>
      </w:r>
      <w:r w:rsidR="004F4D66" w:rsidRPr="77C0F953">
        <w:rPr>
          <w:b/>
          <w:bCs/>
        </w:rPr>
        <w:t>or “State Agency”</w:t>
      </w:r>
      <w:r w:rsidR="009E1B15" w:rsidRPr="77C0F953">
        <w:t xml:space="preserve"> </w:t>
      </w:r>
      <w:r w:rsidRPr="77C0F953">
        <w:t xml:space="preserve">means an office, department, </w:t>
      </w:r>
      <w:r w:rsidR="007267BA">
        <w:t>a</w:t>
      </w:r>
      <w:r w:rsidRPr="77C0F953">
        <w:t xml:space="preserve">gency, institution of higher education, association, society, or other body in State of Wisconsin government created or authorized to be created by the State Constitution or any law, which is entitled to expend moneys appropriated by law, including the legislature and the courts, but not including an authority, as defined in Wis. Stat. </w:t>
      </w:r>
      <w:r w:rsidR="001C0286" w:rsidRPr="77C0F953">
        <w:t>§</w:t>
      </w:r>
      <w:r w:rsidRPr="77C0F953">
        <w:t xml:space="preserve"> 16.70(2).</w:t>
      </w:r>
    </w:p>
    <w:p w14:paraId="40FA9F0D" w14:textId="760F2312" w:rsidR="00DC1032" w:rsidRPr="00DC1032" w:rsidRDefault="12362B35" w:rsidP="00E12511">
      <w:pPr>
        <w:pStyle w:val="Heading2"/>
        <w:keepNext w:val="0"/>
        <w:keepLines w:val="0"/>
        <w:widowControl w:val="0"/>
      </w:pPr>
      <w:r w:rsidRPr="00DC1032">
        <w:rPr>
          <w:b/>
          <w:bCs/>
        </w:rPr>
        <w:t>“Artificial Intelligence</w:t>
      </w:r>
      <w:r w:rsidR="54D0718B" w:rsidRPr="00DC1032">
        <w:rPr>
          <w:b/>
          <w:bCs/>
        </w:rPr>
        <w:t>”</w:t>
      </w:r>
      <w:r w:rsidRPr="00DC1032">
        <w:rPr>
          <w:b/>
          <w:bCs/>
        </w:rPr>
        <w:t xml:space="preserve"> </w:t>
      </w:r>
      <w:r w:rsidR="1B1F05B1" w:rsidRPr="00DC1032">
        <w:rPr>
          <w:b/>
          <w:bCs/>
        </w:rPr>
        <w:t>or “</w:t>
      </w:r>
      <w:r w:rsidRPr="00DC1032">
        <w:rPr>
          <w:b/>
          <w:bCs/>
        </w:rPr>
        <w:t xml:space="preserve">AI” </w:t>
      </w:r>
      <w:r w:rsidR="00C62368" w:rsidRPr="00C62368">
        <w:t xml:space="preserve">means </w:t>
      </w:r>
      <w:r w:rsidR="005874F0">
        <w:t>a</w:t>
      </w:r>
      <w:r w:rsidR="00DC1032" w:rsidRPr="00DC1032">
        <w:t xml:space="preserve"> machine-based system that can, for a given set of human-defined objectives, make predictions, recommendations, or decisions influencing real or virtual environments. (Source: NIST SP800-218A)</w:t>
      </w:r>
      <w:r w:rsidR="002A1E73">
        <w:t xml:space="preserve">. </w:t>
      </w:r>
      <w:r w:rsidR="00DC1032" w:rsidRPr="00DC1032">
        <w:t xml:space="preserve">Artificial Intelligence (AI) applies advanced analysis and logic-based techniques, including machine learning (ML), to interpret events, support and automate decisions, and take actions. (Source: Gartner Glossary)  </w:t>
      </w:r>
    </w:p>
    <w:p w14:paraId="0346A12B" w14:textId="77777777" w:rsidR="00BB3737" w:rsidRDefault="00BB3737" w:rsidP="00E12511">
      <w:pPr>
        <w:pStyle w:val="Heading2"/>
        <w:keepNext w:val="0"/>
        <w:keepLines w:val="0"/>
        <w:widowControl w:val="0"/>
      </w:pPr>
      <w:r w:rsidRPr="00EF0957">
        <w:rPr>
          <w:b/>
          <w:bCs/>
        </w:rPr>
        <w:t>"Authorization"</w:t>
      </w:r>
      <w:r>
        <w:t xml:space="preserve"> means the </w:t>
      </w:r>
      <w:r w:rsidRPr="00D53A43">
        <w:t>official decision by management, typically an Authorizing Official (AO), to permit an information system to operate after implementing appropriate security controls and accepting the associated risk to organizational operations and assets. </w:t>
      </w:r>
    </w:p>
    <w:p w14:paraId="47A1B01C" w14:textId="625F4E9A" w:rsidR="00BB3737" w:rsidRPr="008954E1" w:rsidRDefault="00BB3737" w:rsidP="00E12511">
      <w:pPr>
        <w:pStyle w:val="ListParagraph"/>
        <w:widowControl w:val="0"/>
        <w:numPr>
          <w:ilvl w:val="0"/>
          <w:numId w:val="17"/>
        </w:numPr>
        <w:rPr>
          <w:sz w:val="20"/>
          <w:szCs w:val="20"/>
        </w:rPr>
      </w:pPr>
      <w:r w:rsidRPr="00276B4B">
        <w:rPr>
          <w:b/>
          <w:bCs/>
          <w:sz w:val="20"/>
          <w:szCs w:val="20"/>
        </w:rPr>
        <w:t>“Authorization to Operate” or “ATO”</w:t>
      </w:r>
      <w:r>
        <w:rPr>
          <w:sz w:val="20"/>
          <w:szCs w:val="20"/>
        </w:rPr>
        <w:t xml:space="preserve"> means a </w:t>
      </w:r>
      <w:r w:rsidRPr="00A53CD6">
        <w:rPr>
          <w:sz w:val="20"/>
          <w:szCs w:val="20"/>
        </w:rPr>
        <w:t>formal management decision</w:t>
      </w:r>
      <w:r>
        <w:rPr>
          <w:sz w:val="20"/>
          <w:szCs w:val="20"/>
        </w:rPr>
        <w:t xml:space="preserve"> </w:t>
      </w:r>
      <w:r w:rsidR="7A5F2A21" w:rsidRPr="39122997">
        <w:rPr>
          <w:sz w:val="20"/>
          <w:szCs w:val="20"/>
        </w:rPr>
        <w:t>by</w:t>
      </w:r>
      <w:r w:rsidR="7A5F2A21" w:rsidRPr="3DDF4CD7">
        <w:rPr>
          <w:sz w:val="20"/>
          <w:szCs w:val="20"/>
        </w:rPr>
        <w:t xml:space="preserve"> a State Agency </w:t>
      </w:r>
      <w:r w:rsidRPr="00A53CD6">
        <w:rPr>
          <w:sz w:val="20"/>
          <w:szCs w:val="20"/>
        </w:rPr>
        <w:t xml:space="preserve">to authorize an information system to operate and to explicitly accept the risk to </w:t>
      </w:r>
      <w:r w:rsidR="366A3C69" w:rsidRPr="2C381D0F">
        <w:rPr>
          <w:sz w:val="20"/>
          <w:szCs w:val="20"/>
        </w:rPr>
        <w:t>A</w:t>
      </w:r>
      <w:r w:rsidRPr="00A53CD6">
        <w:rPr>
          <w:sz w:val="20"/>
          <w:szCs w:val="20"/>
        </w:rPr>
        <w:t xml:space="preserve">gency operations, assets, individuals, and the </w:t>
      </w:r>
      <w:r w:rsidR="007267BA">
        <w:rPr>
          <w:sz w:val="20"/>
          <w:szCs w:val="20"/>
        </w:rPr>
        <w:t>S</w:t>
      </w:r>
      <w:r>
        <w:rPr>
          <w:sz w:val="20"/>
          <w:szCs w:val="20"/>
        </w:rPr>
        <w:t xml:space="preserve">tate </w:t>
      </w:r>
      <w:r w:rsidRPr="00A53CD6">
        <w:rPr>
          <w:sz w:val="20"/>
          <w:szCs w:val="20"/>
        </w:rPr>
        <w:t>that results from its use</w:t>
      </w:r>
    </w:p>
    <w:p w14:paraId="4B39C0D5" w14:textId="056882D0" w:rsidR="00E12511" w:rsidRPr="00E12511" w:rsidRDefault="00BB3737" w:rsidP="00E12511">
      <w:pPr>
        <w:pStyle w:val="ListParagraph"/>
        <w:widowControl w:val="0"/>
        <w:numPr>
          <w:ilvl w:val="0"/>
          <w:numId w:val="17"/>
        </w:numPr>
      </w:pPr>
      <w:r w:rsidRPr="00E12511">
        <w:rPr>
          <w:b/>
          <w:bCs/>
          <w:sz w:val="20"/>
          <w:szCs w:val="20"/>
        </w:rPr>
        <w:t>“Authorization to Use” or “ATU”</w:t>
      </w:r>
      <w:r w:rsidRPr="00E12511">
        <w:rPr>
          <w:sz w:val="20"/>
          <w:szCs w:val="20"/>
        </w:rPr>
        <w:t xml:space="preserve"> means a formal management decision by a State </w:t>
      </w:r>
      <w:r w:rsidR="2FBEE4F4" w:rsidRPr="00E12511">
        <w:rPr>
          <w:sz w:val="20"/>
          <w:szCs w:val="20"/>
        </w:rPr>
        <w:t>Agency</w:t>
      </w:r>
      <w:r w:rsidRPr="00E12511">
        <w:rPr>
          <w:sz w:val="20"/>
          <w:szCs w:val="20"/>
        </w:rPr>
        <w:t xml:space="preserve"> to approve the use of an information system that has an existing </w:t>
      </w:r>
      <w:r w:rsidR="00F83BFF" w:rsidRPr="00E12511">
        <w:rPr>
          <w:sz w:val="20"/>
          <w:szCs w:val="20"/>
        </w:rPr>
        <w:t>A</w:t>
      </w:r>
      <w:r w:rsidRPr="00E12511">
        <w:rPr>
          <w:sz w:val="20"/>
          <w:szCs w:val="20"/>
        </w:rPr>
        <w:t xml:space="preserve">uthorization. An ATU acknowledges that the </w:t>
      </w:r>
      <w:r w:rsidR="2C17D22D" w:rsidRPr="00E12511">
        <w:rPr>
          <w:sz w:val="20"/>
          <w:szCs w:val="20"/>
        </w:rPr>
        <w:t>Agency</w:t>
      </w:r>
      <w:r w:rsidRPr="00E12511">
        <w:rPr>
          <w:sz w:val="20"/>
          <w:szCs w:val="20"/>
        </w:rPr>
        <w:t xml:space="preserve"> has reviewed the associated security authorization package or attestation, accepted the system’s risk posture, and </w:t>
      </w:r>
      <w:r w:rsidR="00F90A01" w:rsidRPr="00E12511">
        <w:rPr>
          <w:sz w:val="20"/>
          <w:szCs w:val="20"/>
        </w:rPr>
        <w:t>authorized</w:t>
      </w:r>
      <w:r w:rsidRPr="00E12511">
        <w:rPr>
          <w:sz w:val="20"/>
          <w:szCs w:val="20"/>
        </w:rPr>
        <w:t xml:space="preserve"> its use to support the </w:t>
      </w:r>
      <w:r w:rsidR="26D7EA6B" w:rsidRPr="00E12511">
        <w:rPr>
          <w:sz w:val="20"/>
          <w:szCs w:val="20"/>
        </w:rPr>
        <w:t>Agency</w:t>
      </w:r>
      <w:r w:rsidRPr="00E12511">
        <w:rPr>
          <w:sz w:val="20"/>
          <w:szCs w:val="20"/>
        </w:rPr>
        <w:t>’s mission and business purposes.</w:t>
      </w:r>
    </w:p>
    <w:p w14:paraId="3EA673FF" w14:textId="635BDF43" w:rsidR="003E4E33" w:rsidRPr="003E4E33" w:rsidRDefault="003E4E33" w:rsidP="00E12511">
      <w:pPr>
        <w:pStyle w:val="Heading2"/>
        <w:keepNext w:val="0"/>
        <w:keepLines w:val="0"/>
        <w:widowControl w:val="0"/>
        <w:rPr>
          <w:b/>
          <w:bCs/>
          <w:color w:val="000000"/>
        </w:rPr>
      </w:pPr>
      <w:r w:rsidRPr="003E4E33">
        <w:rPr>
          <w:b/>
          <w:bCs/>
          <w:color w:val="000000"/>
        </w:rPr>
        <w:t>“Authorized User”</w:t>
      </w:r>
      <w:r w:rsidR="00CD31F4">
        <w:rPr>
          <w:b/>
          <w:bCs/>
          <w:color w:val="000000"/>
        </w:rPr>
        <w:t xml:space="preserve"> </w:t>
      </w:r>
      <w:r>
        <w:rPr>
          <w:color w:val="000000"/>
        </w:rPr>
        <w:t xml:space="preserve">means </w:t>
      </w:r>
      <w:r w:rsidR="00CD31F4">
        <w:rPr>
          <w:color w:val="000000"/>
        </w:rPr>
        <w:t xml:space="preserve">any appropriately </w:t>
      </w:r>
      <w:r w:rsidR="00E80C10">
        <w:rPr>
          <w:color w:val="000000"/>
        </w:rPr>
        <w:t>provisioned</w:t>
      </w:r>
      <w:r w:rsidR="00CD31F4">
        <w:rPr>
          <w:color w:val="000000"/>
        </w:rPr>
        <w:t xml:space="preserve"> individual with a requirement to access an information system</w:t>
      </w:r>
      <w:r w:rsidR="00E80C10">
        <w:rPr>
          <w:color w:val="000000"/>
        </w:rPr>
        <w:t>.</w:t>
      </w:r>
      <w:r w:rsidR="000F7259">
        <w:rPr>
          <w:color w:val="000000"/>
        </w:rPr>
        <w:t xml:space="preserve"> </w:t>
      </w:r>
    </w:p>
    <w:p w14:paraId="553BC32C" w14:textId="47631196" w:rsidR="009D7D41" w:rsidRPr="009D7D41" w:rsidRDefault="009D7D41" w:rsidP="00E12511">
      <w:pPr>
        <w:pStyle w:val="Heading2"/>
        <w:keepNext w:val="0"/>
        <w:keepLines w:val="0"/>
        <w:widowControl w:val="0"/>
        <w:rPr>
          <w:color w:val="000000"/>
        </w:rPr>
      </w:pPr>
      <w:r w:rsidRPr="00EF0957">
        <w:rPr>
          <w:b/>
          <w:bCs/>
          <w:color w:val="000000"/>
        </w:rPr>
        <w:t>“Baseline” or “Security Control Baselines”</w:t>
      </w:r>
      <w:r w:rsidRPr="009D7D41">
        <w:rPr>
          <w:color w:val="000000"/>
        </w:rPr>
        <w:t xml:space="preserve"> means the minimum set of security and privacy controls, as defined by the National Institute of Standards and Technology (NIST) in NIST Special Publication 800-53, Revision 5 and NIST Special Publication 800-53B, that are required for information systems categorized as Moderate Impact under Federal Information Processing Standard (FIPS) 199. These controls provide protection where the loss of confidentiality, integrity, or availability could reasonably be expected to have a serious adverse effect on operations, assets, individuals, or the State.</w:t>
      </w:r>
    </w:p>
    <w:p w14:paraId="3EBA6EA9" w14:textId="41F22A4E" w:rsidR="009D7D41" w:rsidRPr="009D7D41" w:rsidRDefault="009D7D41" w:rsidP="00E12511">
      <w:pPr>
        <w:pStyle w:val="Heading2"/>
        <w:keepNext w:val="0"/>
        <w:keepLines w:val="0"/>
        <w:widowControl w:val="0"/>
        <w:numPr>
          <w:ilvl w:val="0"/>
          <w:numId w:val="0"/>
        </w:numPr>
        <w:ind w:left="576"/>
        <w:rPr>
          <w:color w:val="000000"/>
        </w:rPr>
      </w:pPr>
      <w:r w:rsidRPr="3CF01BC7">
        <w:rPr>
          <w:color w:val="000000" w:themeColor="text1"/>
        </w:rPr>
        <w:lastRenderedPageBreak/>
        <w:t xml:space="preserve">For cloud-based systems, the baseline includes the FedRAMP Moderate Security Control Baseline, which incorporates the NIST Moderate controls plus additional FedRAMP-defined control enhancements, parameters, and continuous monitoring requirements necessary to safeguard Controlled Unclassified Information (CUI) and other federal or </w:t>
      </w:r>
      <w:r w:rsidR="3E6F18E8" w:rsidRPr="2FBAF737">
        <w:rPr>
          <w:color w:val="000000" w:themeColor="text1"/>
        </w:rPr>
        <w:t>S</w:t>
      </w:r>
      <w:r w:rsidRPr="3CF01BC7">
        <w:rPr>
          <w:color w:val="000000" w:themeColor="text1"/>
        </w:rPr>
        <w:t xml:space="preserve">tate </w:t>
      </w:r>
      <w:r w:rsidR="73FD823A" w:rsidRPr="7AA31E85">
        <w:rPr>
          <w:color w:val="000000" w:themeColor="text1"/>
        </w:rPr>
        <w:t>D</w:t>
      </w:r>
      <w:r w:rsidRPr="3CF01BC7">
        <w:rPr>
          <w:color w:val="000000" w:themeColor="text1"/>
        </w:rPr>
        <w:t>ata hosted in cloud environments.</w:t>
      </w:r>
    </w:p>
    <w:p w14:paraId="27DEECBC" w14:textId="6A97D5F1" w:rsidR="001E24C5" w:rsidRPr="009C22A4" w:rsidRDefault="001E24C5" w:rsidP="00E12511">
      <w:pPr>
        <w:pStyle w:val="Heading2"/>
        <w:keepNext w:val="0"/>
        <w:keepLines w:val="0"/>
        <w:widowControl w:val="0"/>
        <w:rPr>
          <w:color w:val="000000"/>
        </w:rPr>
      </w:pPr>
      <w:r w:rsidRPr="3CF01BC7">
        <w:rPr>
          <w:b/>
          <w:color w:val="000000" w:themeColor="text1"/>
        </w:rPr>
        <w:t>“Breach”</w:t>
      </w:r>
      <w:r w:rsidRPr="3CF01BC7">
        <w:rPr>
          <w:color w:val="000000" w:themeColor="text1"/>
        </w:rPr>
        <w:t xml:space="preserve"> means the loss of control, compromise, unauthorized disclosure, unauthorized acquisition, or any similar occurrence where: a person other than an </w:t>
      </w:r>
      <w:r w:rsidR="00FB70FF">
        <w:rPr>
          <w:color w:val="000000" w:themeColor="text1"/>
        </w:rPr>
        <w:t>A</w:t>
      </w:r>
      <w:r w:rsidRPr="3CF01BC7">
        <w:rPr>
          <w:color w:val="000000" w:themeColor="text1"/>
        </w:rPr>
        <w:t xml:space="preserve">uthorized </w:t>
      </w:r>
      <w:r w:rsidR="00FB70FF">
        <w:rPr>
          <w:color w:val="000000" w:themeColor="text1"/>
        </w:rPr>
        <w:t>U</w:t>
      </w:r>
      <w:r w:rsidRPr="3CF01BC7">
        <w:rPr>
          <w:color w:val="000000" w:themeColor="text1"/>
        </w:rPr>
        <w:t xml:space="preserve">ser accesses or potentially accesses </w:t>
      </w:r>
      <w:r w:rsidR="000416D9">
        <w:rPr>
          <w:color w:val="000000" w:themeColor="text1"/>
        </w:rPr>
        <w:t>P</w:t>
      </w:r>
      <w:r w:rsidRPr="3CF01BC7">
        <w:rPr>
          <w:color w:val="000000" w:themeColor="text1"/>
        </w:rPr>
        <w:t xml:space="preserve">ersonally </w:t>
      </w:r>
      <w:r w:rsidR="000416D9">
        <w:rPr>
          <w:color w:val="000000" w:themeColor="text1"/>
        </w:rPr>
        <w:t>I</w:t>
      </w:r>
      <w:r w:rsidRPr="3CF01BC7">
        <w:rPr>
          <w:color w:val="000000" w:themeColor="text1"/>
        </w:rPr>
        <w:t xml:space="preserve">dentifiable </w:t>
      </w:r>
      <w:r w:rsidR="000416D9">
        <w:rPr>
          <w:color w:val="000000" w:themeColor="text1"/>
        </w:rPr>
        <w:t>I</w:t>
      </w:r>
      <w:r w:rsidRPr="3CF01BC7">
        <w:rPr>
          <w:color w:val="000000" w:themeColor="text1"/>
        </w:rPr>
        <w:t xml:space="preserve">nformation; or an </w:t>
      </w:r>
      <w:r w:rsidR="00FB70FF">
        <w:rPr>
          <w:color w:val="000000" w:themeColor="text1"/>
        </w:rPr>
        <w:t>A</w:t>
      </w:r>
      <w:r w:rsidRPr="3CF01BC7">
        <w:rPr>
          <w:color w:val="000000" w:themeColor="text1"/>
        </w:rPr>
        <w:t xml:space="preserve">uthorized </w:t>
      </w:r>
      <w:r w:rsidR="00FB70FF">
        <w:rPr>
          <w:color w:val="000000" w:themeColor="text1"/>
        </w:rPr>
        <w:t>U</w:t>
      </w:r>
      <w:r w:rsidRPr="3CF01BC7">
        <w:rPr>
          <w:color w:val="000000" w:themeColor="text1"/>
        </w:rPr>
        <w:t xml:space="preserve">ser accesses </w:t>
      </w:r>
      <w:r w:rsidR="000416D9">
        <w:rPr>
          <w:color w:val="000000" w:themeColor="text1"/>
        </w:rPr>
        <w:t>P</w:t>
      </w:r>
      <w:r w:rsidRPr="3CF01BC7">
        <w:rPr>
          <w:color w:val="000000" w:themeColor="text1"/>
        </w:rPr>
        <w:t xml:space="preserve">ersonally </w:t>
      </w:r>
      <w:r w:rsidR="000416D9">
        <w:rPr>
          <w:color w:val="000000" w:themeColor="text1"/>
        </w:rPr>
        <w:t>I</w:t>
      </w:r>
      <w:r w:rsidRPr="3CF01BC7">
        <w:rPr>
          <w:color w:val="000000" w:themeColor="text1"/>
        </w:rPr>
        <w:t xml:space="preserve">dentifiable </w:t>
      </w:r>
      <w:r w:rsidR="000416D9">
        <w:rPr>
          <w:color w:val="000000" w:themeColor="text1"/>
        </w:rPr>
        <w:t>I</w:t>
      </w:r>
      <w:r w:rsidRPr="3CF01BC7">
        <w:rPr>
          <w:color w:val="000000" w:themeColor="text1"/>
        </w:rPr>
        <w:t>nformation for an unauthorized purpose. The determination of whether a Breach has occurred is within the sole discretion of the State.</w:t>
      </w:r>
    </w:p>
    <w:p w14:paraId="37F5AB31" w14:textId="125B0053" w:rsidR="0040700F" w:rsidRPr="009E7FC1" w:rsidRDefault="0040700F" w:rsidP="00E12511">
      <w:pPr>
        <w:pStyle w:val="Heading2"/>
        <w:keepNext w:val="0"/>
        <w:keepLines w:val="0"/>
        <w:widowControl w:val="0"/>
        <w:rPr>
          <w:color w:val="000000"/>
        </w:rPr>
      </w:pPr>
      <w:r w:rsidRPr="2A6BDACD">
        <w:rPr>
          <w:b/>
          <w:bCs/>
        </w:rPr>
        <w:t>“</w:t>
      </w:r>
      <w:r w:rsidRPr="2A6BDACD">
        <w:rPr>
          <w:rStyle w:val="normaltextrun"/>
          <w:rFonts w:eastAsiaTheme="minorEastAsia"/>
          <w:b/>
          <w:bCs/>
        </w:rPr>
        <w:t>Confidential Data”</w:t>
      </w:r>
      <w:r w:rsidRPr="2A6BDACD">
        <w:rPr>
          <w:rStyle w:val="normaltextrun"/>
          <w:rFonts w:eastAsiaTheme="minorEastAsia"/>
        </w:rPr>
        <w:t xml:space="preserve"> </w:t>
      </w:r>
      <w:r>
        <w:t>means any type of data that presents a high or moderate degree of risk if released, disclosed, modified, or deleted without authorization</w:t>
      </w:r>
      <w:r w:rsidR="008A083C">
        <w:t xml:space="preserve"> from the State</w:t>
      </w:r>
      <w:r>
        <w:t xml:space="preserve">. There is a high degree of risk when unauthorized release or disclosure is contrary to a legally mandated confidentiality requirement. There </w:t>
      </w:r>
      <w:r w:rsidR="00E344B8">
        <w:t>is</w:t>
      </w:r>
      <w:r>
        <w:t xml:space="preserve"> a moderate risk when an </w:t>
      </w:r>
      <w:r w:rsidR="3AFD1922">
        <w:t>Agency</w:t>
      </w:r>
      <w:r>
        <w:t xml:space="preserve"> has discretion under the law to release data, particularly when the release must be made only according to </w:t>
      </w:r>
      <w:r w:rsidR="5AD84939">
        <w:t>Agency</w:t>
      </w:r>
      <w:r>
        <w:t xml:space="preserve"> policy or procedure. Confidential Data includes, but is not limited to: </w:t>
      </w:r>
    </w:p>
    <w:p w14:paraId="66B55150" w14:textId="7F952C5A" w:rsidR="0040700F" w:rsidRPr="009C6337" w:rsidRDefault="0040700F" w:rsidP="00E12511">
      <w:pPr>
        <w:pStyle w:val="Heading2"/>
        <w:keepNext w:val="0"/>
        <w:keepLines w:val="0"/>
        <w:widowControl w:val="0"/>
        <w:numPr>
          <w:ilvl w:val="1"/>
          <w:numId w:val="5"/>
        </w:numPr>
      </w:pPr>
      <w:r w:rsidRPr="008E0164">
        <w:t>Personally Identifiable Information;</w:t>
      </w:r>
      <w:r w:rsidRPr="009C6337">
        <w:t> </w:t>
      </w:r>
      <w:r w:rsidR="00017377">
        <w:t>and</w:t>
      </w:r>
    </w:p>
    <w:p w14:paraId="54FD5416" w14:textId="0A9F980C" w:rsidR="0040700F" w:rsidRPr="009C6337" w:rsidRDefault="0040700F" w:rsidP="00E12511">
      <w:pPr>
        <w:pStyle w:val="Heading2"/>
        <w:keepNext w:val="0"/>
        <w:keepLines w:val="0"/>
        <w:widowControl w:val="0"/>
        <w:numPr>
          <w:ilvl w:val="1"/>
          <w:numId w:val="5"/>
        </w:numPr>
      </w:pPr>
      <w:r w:rsidRPr="009C6337">
        <w:t xml:space="preserve">Individually </w:t>
      </w:r>
      <w:r>
        <w:t>I</w:t>
      </w:r>
      <w:r w:rsidRPr="009C6337">
        <w:t xml:space="preserve">dentifiable </w:t>
      </w:r>
      <w:r>
        <w:t>H</w:t>
      </w:r>
      <w:r w:rsidRPr="009C6337">
        <w:t xml:space="preserve">ealth </w:t>
      </w:r>
      <w:r>
        <w:t>I</w:t>
      </w:r>
      <w:r w:rsidRPr="009C6337">
        <w:t>nformation;</w:t>
      </w:r>
      <w:r w:rsidR="00017377">
        <w:t xml:space="preserve"> and</w:t>
      </w:r>
    </w:p>
    <w:p w14:paraId="158FAAA9" w14:textId="12D376D7" w:rsidR="0040700F" w:rsidRPr="009C6337" w:rsidRDefault="0040700F" w:rsidP="00E12511">
      <w:pPr>
        <w:pStyle w:val="Heading2"/>
        <w:keepNext w:val="0"/>
        <w:keepLines w:val="0"/>
        <w:widowControl w:val="0"/>
        <w:numPr>
          <w:ilvl w:val="1"/>
          <w:numId w:val="5"/>
        </w:numPr>
      </w:pPr>
      <w:r w:rsidRPr="009C6337">
        <w:t>Federal Tax Information (FTI) under IRS Publication 1075 and bank or other financial account numbers; </w:t>
      </w:r>
      <w:r w:rsidR="00017377">
        <w:t>and</w:t>
      </w:r>
    </w:p>
    <w:p w14:paraId="4392C0A1" w14:textId="3188161C" w:rsidR="0040700F" w:rsidRPr="009C6337" w:rsidRDefault="0040700F" w:rsidP="00E12511">
      <w:pPr>
        <w:pStyle w:val="Heading2"/>
        <w:keepNext w:val="0"/>
        <w:keepLines w:val="0"/>
        <w:widowControl w:val="0"/>
        <w:numPr>
          <w:ilvl w:val="1"/>
          <w:numId w:val="5"/>
        </w:numPr>
      </w:pPr>
      <w:r w:rsidRPr="009C6337">
        <w:t xml:space="preserve">Criminal Justice Information under the Federal Bureau of Investigation’s Criminal Justice Information Services Security Policy and the Law Enforcement Automated Data System (LEADS) Policy, substance use disorder records under 42 C.F.R. Part 2, and crime victim information; </w:t>
      </w:r>
      <w:r w:rsidR="00B20B2C">
        <w:t>and</w:t>
      </w:r>
    </w:p>
    <w:p w14:paraId="6FF4B2E8" w14:textId="15C26EC4" w:rsidR="0040700F" w:rsidRPr="009C6337" w:rsidRDefault="009D247B" w:rsidP="00E12511">
      <w:pPr>
        <w:pStyle w:val="Heading2"/>
        <w:keepNext w:val="0"/>
        <w:keepLines w:val="0"/>
        <w:widowControl w:val="0"/>
        <w:numPr>
          <w:ilvl w:val="1"/>
          <w:numId w:val="5"/>
        </w:numPr>
      </w:pPr>
      <w:r>
        <w:t>Certain</w:t>
      </w:r>
      <w:r w:rsidR="0040700F" w:rsidRPr="009C6337">
        <w:t xml:space="preserve"> information not associated with individual</w:t>
      </w:r>
      <w:r>
        <w:t>s</w:t>
      </w:r>
      <w:r w:rsidR="0040700F" w:rsidRPr="009C6337">
        <w:t xml:space="preserve"> such as </w:t>
      </w:r>
      <w:r w:rsidR="2E24BD7F">
        <w:t>State</w:t>
      </w:r>
      <w:r w:rsidR="0040700F" w:rsidRPr="009C6337">
        <w:t xml:space="preserve"> building specifications, security and infrastructure records, and trade secrets; and</w:t>
      </w:r>
    </w:p>
    <w:p w14:paraId="5DE01451" w14:textId="127965F7" w:rsidR="0040700F" w:rsidRPr="009C6337" w:rsidRDefault="0040700F" w:rsidP="00E12511">
      <w:pPr>
        <w:pStyle w:val="Heading2"/>
        <w:keepNext w:val="0"/>
        <w:keepLines w:val="0"/>
        <w:widowControl w:val="0"/>
        <w:numPr>
          <w:ilvl w:val="1"/>
          <w:numId w:val="5"/>
        </w:numPr>
        <w:rPr>
          <w:rFonts w:ascii="Calibri" w:eastAsia="Calibri" w:hAnsi="Calibri" w:cs="Calibri"/>
          <w:szCs w:val="20"/>
        </w:rPr>
      </w:pPr>
      <w:r w:rsidRPr="009C6337">
        <w:t>Information covered by the Children’s Online Privacy Act and Federal Educational Rights and Privacy Act, and other information concerning minors, such as child critical incident records and other juvenile records.</w:t>
      </w:r>
    </w:p>
    <w:p w14:paraId="198066FE" w14:textId="38A1DD76" w:rsidR="0040700F" w:rsidRPr="009C6337" w:rsidRDefault="0040700F" w:rsidP="00E12511">
      <w:pPr>
        <w:widowControl w:val="0"/>
      </w:pPr>
    </w:p>
    <w:p w14:paraId="5630C483" w14:textId="438F8740" w:rsidR="00B16D37" w:rsidRPr="00B16D37" w:rsidRDefault="24AC00FC" w:rsidP="00E12511">
      <w:pPr>
        <w:pStyle w:val="Heading2"/>
        <w:keepNext w:val="0"/>
        <w:keepLines w:val="0"/>
        <w:widowControl w:val="0"/>
      </w:pPr>
      <w:r w:rsidRPr="24AC00FC">
        <w:rPr>
          <w:b/>
          <w:bCs/>
        </w:rPr>
        <w:t>“Continuous Monitoring” or “CM”</w:t>
      </w:r>
      <w:r>
        <w:t xml:space="preserve"> means maintaining ongoing awareness of information security, vulnerabilities, and threats to support organizational risk management decisions.</w:t>
      </w:r>
    </w:p>
    <w:p w14:paraId="3E86E66F" w14:textId="36CD7FA2" w:rsidR="007A6807" w:rsidRDefault="004F4D66" w:rsidP="00E12511">
      <w:pPr>
        <w:pStyle w:val="Heading2"/>
        <w:keepNext w:val="0"/>
        <w:keepLines w:val="0"/>
        <w:widowControl w:val="0"/>
      </w:pPr>
      <w:r w:rsidRPr="3C180754">
        <w:rPr>
          <w:b/>
          <w:bCs/>
        </w:rPr>
        <w:t>“Contractor”</w:t>
      </w:r>
      <w:r>
        <w:t xml:space="preserve"> </w:t>
      </w:r>
      <w:r w:rsidR="4C983E72">
        <w:t>means t</w:t>
      </w:r>
      <w:r w:rsidR="006769FC">
        <w:t xml:space="preserve">he person or entity </w:t>
      </w:r>
      <w:r w:rsidR="00156A32">
        <w:t>who</w:t>
      </w:r>
      <w:r w:rsidR="006769FC">
        <w:t xml:space="preserve"> is required to provide </w:t>
      </w:r>
      <w:r w:rsidR="009D247B">
        <w:t>Products or Services</w:t>
      </w:r>
      <w:r w:rsidR="006769FC">
        <w:t xml:space="preserve"> </w:t>
      </w:r>
      <w:r w:rsidRPr="3C180754">
        <w:rPr>
          <w:lang w:val="en"/>
        </w:rPr>
        <w:t>to the State</w:t>
      </w:r>
      <w:r w:rsidR="00630BAF" w:rsidRPr="3C180754">
        <w:rPr>
          <w:lang w:val="en"/>
        </w:rPr>
        <w:t xml:space="preserve"> pursuant to the Master Contract</w:t>
      </w:r>
      <w:r>
        <w:t>.</w:t>
      </w:r>
    </w:p>
    <w:p w14:paraId="32AA2A67" w14:textId="4433DE1D" w:rsidR="0111244E" w:rsidRPr="009E7FC1" w:rsidRDefault="009D247B" w:rsidP="00E12511">
      <w:pPr>
        <w:pStyle w:val="Heading2"/>
        <w:keepNext w:val="0"/>
        <w:keepLines w:val="0"/>
        <w:widowControl w:val="0"/>
        <w:rPr>
          <w:szCs w:val="20"/>
        </w:rPr>
      </w:pPr>
      <w:r>
        <w:rPr>
          <w:b/>
          <w:bCs/>
        </w:rPr>
        <w:t>“</w:t>
      </w:r>
      <w:r w:rsidR="008D4D22">
        <w:rPr>
          <w:b/>
          <w:bCs/>
        </w:rPr>
        <w:t>Encrypt” or “</w:t>
      </w:r>
      <w:r w:rsidR="613C87AF" w:rsidRPr="2A6BDACD">
        <w:rPr>
          <w:b/>
          <w:bCs/>
        </w:rPr>
        <w:t>Encryption”</w:t>
      </w:r>
      <w:r w:rsidR="613C87AF">
        <w:t xml:space="preserve"> means encryption that complies with NIST’s Federal Information Processing Standard 140-</w:t>
      </w:r>
      <w:r w:rsidR="00F57D42">
        <w:t>3</w:t>
      </w:r>
      <w:r w:rsidR="613C87AF">
        <w:t xml:space="preserve"> as demonstrated by a valid FIPS certificate number</w:t>
      </w:r>
      <w:r w:rsidR="00F57D42">
        <w:t xml:space="preserve"> </w:t>
      </w:r>
      <w:r w:rsidR="00F57D42" w:rsidRPr="00F57D42">
        <w:t xml:space="preserve">(or 140-2 until retirement per NIST transition </w:t>
      </w:r>
      <w:r w:rsidR="00F90A01" w:rsidRPr="00F57D42">
        <w:t>guidance</w:t>
      </w:r>
      <w:r w:rsidR="00F90A01">
        <w:t>)</w:t>
      </w:r>
      <w:r w:rsidR="00F90A01" w:rsidRPr="00F57D42">
        <w:t xml:space="preserve"> and</w:t>
      </w:r>
      <w:r w:rsidR="00F57D42" w:rsidRPr="00F57D42">
        <w:t xml:space="preserve"> configured to use approved modes and algorithms</w:t>
      </w:r>
      <w:r w:rsidR="00E874AA">
        <w:t>, unless otherwise approved by the State CISO or designee in writing.</w:t>
      </w:r>
    </w:p>
    <w:p w14:paraId="36E50EE6" w14:textId="583F67EA" w:rsidR="00946AA1" w:rsidRPr="00727AC4" w:rsidRDefault="15D6AE02" w:rsidP="00E12511">
      <w:pPr>
        <w:pStyle w:val="Heading2"/>
        <w:keepNext w:val="0"/>
        <w:keepLines w:val="0"/>
        <w:widowControl w:val="0"/>
        <w:rPr>
          <w:rStyle w:val="A13"/>
          <w:rFonts w:asciiTheme="minorHAnsi" w:eastAsiaTheme="minorEastAsia" w:hAnsiTheme="minorHAnsi" w:cstheme="minorBidi"/>
          <w:sz w:val="20"/>
          <w:szCs w:val="20"/>
        </w:rPr>
      </w:pPr>
      <w:r w:rsidRPr="4CAA5D59">
        <w:rPr>
          <w:rStyle w:val="A6"/>
          <w:rFonts w:asciiTheme="minorHAnsi" w:eastAsiaTheme="minorEastAsia" w:hAnsiTheme="minorHAnsi" w:cstheme="minorBidi"/>
          <w:b/>
          <w:bCs/>
          <w:sz w:val="20"/>
          <w:szCs w:val="20"/>
        </w:rPr>
        <w:lastRenderedPageBreak/>
        <w:t>“</w:t>
      </w:r>
      <w:bookmarkStart w:id="0" w:name="_Hlk165553696"/>
      <w:r w:rsidRPr="4CAA5D59">
        <w:rPr>
          <w:rStyle w:val="A6"/>
          <w:rFonts w:asciiTheme="minorHAnsi" w:eastAsiaTheme="minorEastAsia" w:hAnsiTheme="minorHAnsi" w:cstheme="minorBidi"/>
          <w:b/>
          <w:bCs/>
          <w:sz w:val="20"/>
          <w:szCs w:val="20"/>
        </w:rPr>
        <w:t>Individually Identifiable Health Information</w:t>
      </w:r>
      <w:bookmarkEnd w:id="0"/>
      <w:r w:rsidRPr="4CAA5D59">
        <w:rPr>
          <w:rStyle w:val="A6"/>
          <w:rFonts w:asciiTheme="minorHAnsi" w:eastAsiaTheme="minorEastAsia" w:hAnsiTheme="minorHAnsi" w:cstheme="minorBidi"/>
          <w:b/>
          <w:bCs/>
          <w:sz w:val="20"/>
          <w:szCs w:val="20"/>
        </w:rPr>
        <w:t>”</w:t>
      </w:r>
      <w:r w:rsidRPr="4CAA5D59">
        <w:rPr>
          <w:rStyle w:val="A6"/>
          <w:rFonts w:asciiTheme="minorHAnsi" w:eastAsiaTheme="minorEastAsia" w:hAnsiTheme="minorHAnsi" w:cstheme="minorBidi"/>
          <w:sz w:val="20"/>
          <w:szCs w:val="20"/>
        </w:rPr>
        <w:t xml:space="preserve"> means information </w:t>
      </w:r>
      <w:r w:rsidR="00B43119" w:rsidRPr="4CAA5D59">
        <w:rPr>
          <w:rStyle w:val="A6"/>
          <w:rFonts w:asciiTheme="minorHAnsi" w:eastAsiaTheme="minorEastAsia" w:hAnsiTheme="minorHAnsi" w:cstheme="minorBidi"/>
          <w:sz w:val="20"/>
          <w:szCs w:val="20"/>
        </w:rPr>
        <w:t>covered by the Health Insurance Portability and Accountability Act (HIPAA)</w:t>
      </w:r>
      <w:r w:rsidRPr="4CAA5D59">
        <w:rPr>
          <w:rStyle w:val="A6"/>
          <w:rFonts w:asciiTheme="minorHAnsi" w:eastAsiaTheme="minorEastAsia" w:hAnsiTheme="minorHAnsi" w:cstheme="minorBidi"/>
          <w:sz w:val="20"/>
          <w:szCs w:val="20"/>
        </w:rPr>
        <w:t>, including demographic information collected from an individual, and (1) is created or received by a health care provider, health plan, employer or health care clearinghouse; and (2) relates to the past, present or future physical or mental health or condition of an individual; the provision of health care to an individual; or the past, present or future payment for the provision of health care to an individual; and (a) that identifies the individual; or (b) with respect to which there is a reasonable basis to believe the information can be used to identify the individual.</w:t>
      </w:r>
      <w:r w:rsidRPr="4CAA5D59">
        <w:rPr>
          <w:rStyle w:val="A13"/>
          <w:rFonts w:asciiTheme="minorHAnsi" w:eastAsiaTheme="minorEastAsia" w:hAnsiTheme="minorHAnsi" w:cstheme="minorBidi"/>
          <w:sz w:val="20"/>
          <w:szCs w:val="20"/>
        </w:rPr>
        <w:t xml:space="preserve"> </w:t>
      </w:r>
      <w:r w:rsidR="00A07DFA">
        <w:rPr>
          <w:rStyle w:val="A13"/>
          <w:rFonts w:asciiTheme="minorHAnsi" w:eastAsiaTheme="minorEastAsia" w:hAnsiTheme="minorHAnsi" w:cstheme="minorBidi"/>
          <w:sz w:val="20"/>
          <w:szCs w:val="20"/>
        </w:rPr>
        <w:t xml:space="preserve">Individually Identifiable Health Information also includes patient health care records and other protected health information as defined by Wis. Stat. §§ 146.81 and 146.816. </w:t>
      </w:r>
    </w:p>
    <w:p w14:paraId="63010681" w14:textId="284FD081" w:rsidR="5DF75C37" w:rsidRPr="00727AC4" w:rsidRDefault="5DF75C37" w:rsidP="00E12511">
      <w:pPr>
        <w:pStyle w:val="Heading2"/>
        <w:keepNext w:val="0"/>
        <w:keepLines w:val="0"/>
        <w:widowControl w:val="0"/>
      </w:pPr>
      <w:r w:rsidRPr="00727AC4">
        <w:rPr>
          <w:b/>
          <w:bCs/>
          <w:color w:val="000000" w:themeColor="text1"/>
        </w:rPr>
        <w:t>“Infrastructure as a Service (IaaS)”</w:t>
      </w:r>
      <w:r w:rsidRPr="00727AC4">
        <w:rPr>
          <w:color w:val="000000" w:themeColor="text1"/>
        </w:rPr>
        <w:t xml:space="preserve"> </w:t>
      </w:r>
      <w:r w:rsidR="009D247B">
        <w:rPr>
          <w:color w:val="000000" w:themeColor="text1"/>
        </w:rPr>
        <w:t xml:space="preserve">means </w:t>
      </w:r>
      <w:r w:rsidR="009D247B">
        <w:t>t</w:t>
      </w:r>
      <w:r w:rsidRPr="00727AC4">
        <w:t xml:space="preserve">he capability provided to </w:t>
      </w:r>
      <w:r w:rsidR="00C406E9">
        <w:t xml:space="preserve">the State to </w:t>
      </w:r>
      <w:r w:rsidRPr="00727AC4">
        <w:t xml:space="preserve">provision processing, storage, networks, and other fundamental computing resources where the </w:t>
      </w:r>
      <w:r w:rsidR="00C406E9">
        <w:t>State</w:t>
      </w:r>
      <w:r w:rsidR="00C406E9" w:rsidRPr="00727AC4">
        <w:t xml:space="preserve"> </w:t>
      </w:r>
      <w:r w:rsidR="00D26AA0" w:rsidRPr="00727AC4">
        <w:t>can</w:t>
      </w:r>
      <w:r w:rsidRPr="00727AC4">
        <w:t xml:space="preserve"> deploy and run arbitrary software, which can include operating systems and applications. </w:t>
      </w:r>
      <w:r w:rsidR="00655F5B">
        <w:t>In IaaS environments, the</w:t>
      </w:r>
      <w:r w:rsidR="00655F5B" w:rsidRPr="00727AC4">
        <w:t xml:space="preserve"> </w:t>
      </w:r>
      <w:r w:rsidR="00655F5B">
        <w:t>State</w:t>
      </w:r>
      <w:r w:rsidR="00655F5B" w:rsidRPr="00727AC4">
        <w:t xml:space="preserve"> </w:t>
      </w:r>
      <w:r w:rsidRPr="00727AC4">
        <w:t>does not manage or control the underlying cloud infrastructure</w:t>
      </w:r>
      <w:r w:rsidR="00655F5B">
        <w:t>,</w:t>
      </w:r>
      <w:r w:rsidRPr="00727AC4">
        <w:t xml:space="preserve"> but </w:t>
      </w:r>
      <w:r w:rsidR="00655F5B">
        <w:t xml:space="preserve">the State </w:t>
      </w:r>
      <w:r w:rsidRPr="00727AC4">
        <w:t>has control over operating systems, storage, and deployed applications</w:t>
      </w:r>
      <w:r w:rsidR="00655F5B">
        <w:t xml:space="preserve">. The State may also have </w:t>
      </w:r>
      <w:r w:rsidRPr="00727AC4">
        <w:t>limited control of select networking components (e.g., host firewalls).</w:t>
      </w:r>
    </w:p>
    <w:p w14:paraId="3EDDC824" w14:textId="2337E9AB" w:rsidR="00184E2D" w:rsidRPr="00E15FC3" w:rsidRDefault="00B272A3" w:rsidP="00E12511">
      <w:pPr>
        <w:pStyle w:val="Heading2"/>
        <w:keepNext w:val="0"/>
        <w:keepLines w:val="0"/>
        <w:widowControl w:val="0"/>
        <w:rPr>
          <w:rStyle w:val="A6"/>
          <w:rFonts w:asciiTheme="minorHAnsi" w:hAnsiTheme="minorHAnsi" w:cstheme="majorBidi"/>
          <w:color w:val="auto"/>
          <w:sz w:val="20"/>
          <w:szCs w:val="20"/>
        </w:rPr>
      </w:pPr>
      <w:r w:rsidRPr="40E6BECA">
        <w:rPr>
          <w:rStyle w:val="A6"/>
          <w:rFonts w:asciiTheme="minorHAnsi" w:hAnsiTheme="minorHAnsi" w:cstheme="majorBidi"/>
          <w:b/>
          <w:color w:val="auto"/>
          <w:sz w:val="20"/>
          <w:szCs w:val="20"/>
        </w:rPr>
        <w:t>“Large Language Model (LLM)”</w:t>
      </w:r>
      <w:r w:rsidRPr="40E6BECA">
        <w:rPr>
          <w:rStyle w:val="A6"/>
          <w:rFonts w:asciiTheme="minorHAnsi" w:hAnsiTheme="minorHAnsi" w:cstheme="majorBidi"/>
          <w:color w:val="auto"/>
          <w:sz w:val="20"/>
          <w:szCs w:val="20"/>
        </w:rPr>
        <w:t xml:space="preserve"> means a class of language models that use deep-learning algorithms and are trained on extremely large textual datasets that can be multiple terabytes in size. LLMs can be classed into two types: generative or discriminatory. Generative LLMs are models that output text, such as the answer to a question or even writing an essay on a specific topic. They are typically unsupervised or semi-supervised learning models that predict what the response is for a given task. Discriminatory LLMs are supervised learning models that usually focus on classifying text, such as determining whether a text was made by a human or AI. (Source: NIST AI 100-3: The Language of Trustworthy AI). A LLM is a specialized type of AI trained on vast amounts of text to understand existing content and generate original content. (Source: Gartner Glossary)</w:t>
      </w:r>
    </w:p>
    <w:p w14:paraId="6AF6BFE4" w14:textId="0F76532D" w:rsidR="002F6C5E" w:rsidRPr="009C22A4" w:rsidRDefault="7CBC4C5A" w:rsidP="00E12511">
      <w:pPr>
        <w:pStyle w:val="Heading2"/>
        <w:keepNext w:val="0"/>
        <w:keepLines w:val="0"/>
        <w:widowControl w:val="0"/>
        <w:rPr>
          <w:rStyle w:val="A6"/>
          <w:rFonts w:asciiTheme="minorHAnsi" w:hAnsiTheme="minorHAnsi" w:cstheme="majorBidi"/>
          <w:color w:val="auto"/>
          <w:sz w:val="20"/>
          <w:szCs w:val="20"/>
        </w:rPr>
      </w:pPr>
      <w:r w:rsidRPr="32561731">
        <w:rPr>
          <w:rStyle w:val="A6"/>
          <w:rFonts w:asciiTheme="minorHAnsi" w:hAnsiTheme="minorHAnsi" w:cstheme="majorBidi"/>
          <w:b/>
          <w:bCs/>
          <w:color w:val="auto"/>
          <w:sz w:val="20"/>
          <w:szCs w:val="20"/>
        </w:rPr>
        <w:t>“Master Contract”</w:t>
      </w:r>
      <w:r w:rsidRPr="32561731">
        <w:rPr>
          <w:rStyle w:val="A6"/>
          <w:rFonts w:asciiTheme="minorHAnsi" w:hAnsiTheme="minorHAnsi" w:cstheme="majorBidi"/>
          <w:color w:val="auto"/>
          <w:sz w:val="20"/>
          <w:szCs w:val="20"/>
        </w:rPr>
        <w:t xml:space="preserve"> means the written agreement between the Contractor and the State covering the Products and Services to be performed.</w:t>
      </w:r>
    </w:p>
    <w:p w14:paraId="35D7F832" w14:textId="059D2B25" w:rsidR="00946AA1" w:rsidRPr="00727AC4" w:rsidRDefault="12362B35" w:rsidP="00E12511">
      <w:pPr>
        <w:pStyle w:val="Heading2"/>
        <w:keepNext w:val="0"/>
        <w:keepLines w:val="0"/>
        <w:widowControl w:val="0"/>
      </w:pPr>
      <w:r w:rsidRPr="77C0F953">
        <w:rPr>
          <w:rStyle w:val="A6"/>
          <w:rFonts w:asciiTheme="minorHAnsi" w:eastAsiaTheme="minorEastAsia" w:hAnsiTheme="minorHAnsi" w:cstheme="minorBidi"/>
          <w:b/>
          <w:bCs/>
          <w:sz w:val="20"/>
          <w:szCs w:val="20"/>
        </w:rPr>
        <w:t>“Personal Data” or “Personally Identifiable Information</w:t>
      </w:r>
      <w:r w:rsidR="1948B99E" w:rsidRPr="77C0F953">
        <w:rPr>
          <w:rStyle w:val="A6"/>
          <w:rFonts w:asciiTheme="minorHAnsi" w:eastAsiaTheme="minorEastAsia" w:hAnsiTheme="minorHAnsi" w:cstheme="minorBidi"/>
          <w:b/>
          <w:bCs/>
          <w:sz w:val="20"/>
          <w:szCs w:val="20"/>
        </w:rPr>
        <w:t>”</w:t>
      </w:r>
      <w:r w:rsidRPr="77C0F953">
        <w:rPr>
          <w:rStyle w:val="A6"/>
          <w:rFonts w:asciiTheme="minorHAnsi" w:eastAsiaTheme="minorEastAsia" w:hAnsiTheme="minorHAnsi" w:cstheme="minorBidi"/>
          <w:b/>
          <w:bCs/>
          <w:sz w:val="20"/>
          <w:szCs w:val="20"/>
        </w:rPr>
        <w:t xml:space="preserve"> </w:t>
      </w:r>
      <w:r w:rsidRPr="77C0F953">
        <w:t xml:space="preserve">means information that can be associated with a particular individual through one or more identifiers or other information or circumstances. Such information can include but is not limited to an individual’s last name and the individual’s first name or first initial, in combination with and linked to any of the following elements, if the element is not publicly available information and is not encrypted, redacted, or altered in any manner that renders the element unreadable: (a) the individual’s Social Security number; (b) the individual’s driver’s license number or </w:t>
      </w:r>
      <w:r w:rsidR="00850242">
        <w:t>S</w:t>
      </w:r>
      <w:r w:rsidRPr="77C0F953">
        <w:t xml:space="preserve">tate identification number; (c) the individual’s date of birth; (d) the number of the individual’s financial account, including a credit or debit card account number, or any security code, access code, or password that would permit access to the individual’s financial account; (e) the individual’s DNA profile; or (f) the individual’s unique biometric data, including fingerprint, voice print, retina or iris image, or any other unique physical representation, and any other information protected by </w:t>
      </w:r>
      <w:r w:rsidR="00850242">
        <w:t>S</w:t>
      </w:r>
      <w:r w:rsidRPr="77C0F953">
        <w:t>tate or federal law.</w:t>
      </w:r>
      <w:r w:rsidRPr="77C0F953">
        <w:rPr>
          <w:b/>
          <w:bCs/>
        </w:rPr>
        <w:t xml:space="preserve"> </w:t>
      </w:r>
    </w:p>
    <w:p w14:paraId="3F6830CC" w14:textId="5D4DD968" w:rsidR="6A709168" w:rsidRPr="00727AC4" w:rsidRDefault="6A709168" w:rsidP="00E12511">
      <w:pPr>
        <w:pStyle w:val="Heading2"/>
        <w:keepNext w:val="0"/>
        <w:keepLines w:val="0"/>
        <w:widowControl w:val="0"/>
      </w:pPr>
      <w:r w:rsidRPr="00727AC4">
        <w:rPr>
          <w:b/>
          <w:bCs/>
          <w:lang w:val="en"/>
        </w:rPr>
        <w:t>“Platform as a Service (PaaS)”</w:t>
      </w:r>
      <w:r w:rsidRPr="008C67FC">
        <w:rPr>
          <w:lang w:val="en"/>
        </w:rPr>
        <w:t xml:space="preserve"> </w:t>
      </w:r>
      <w:r w:rsidR="00655F5B" w:rsidRPr="008C67FC">
        <w:rPr>
          <w:lang w:val="en"/>
        </w:rPr>
        <w:t xml:space="preserve">means </w:t>
      </w:r>
      <w:r w:rsidR="00655F5B" w:rsidRPr="008C67FC">
        <w:t>t</w:t>
      </w:r>
      <w:r w:rsidRPr="00655F5B">
        <w:t xml:space="preserve">he </w:t>
      </w:r>
      <w:r w:rsidRPr="00727AC4">
        <w:t xml:space="preserve">capability provided to the State to deploy onto the </w:t>
      </w:r>
      <w:r w:rsidR="00655F5B">
        <w:t xml:space="preserve">State’s </w:t>
      </w:r>
      <w:r w:rsidRPr="00727AC4">
        <w:t xml:space="preserve">cloud infrastructure or acquired applications developed by using programming languages and tools supported by the </w:t>
      </w:r>
      <w:r w:rsidR="00655F5B">
        <w:t>Contractor</w:t>
      </w:r>
      <w:r w:rsidRPr="00727AC4">
        <w:t xml:space="preserve">. </w:t>
      </w:r>
      <w:r w:rsidR="00655F5B">
        <w:t>In PaaS environments,</w:t>
      </w:r>
      <w:r w:rsidRPr="00727AC4">
        <w:t xml:space="preserve"> the State does not manage or control the underlying cloud infrastructure, including network, servers, operating systems, or storage, but has control over the deployed applications and possibly application hosting environment configurations.</w:t>
      </w:r>
    </w:p>
    <w:p w14:paraId="77B65932" w14:textId="4FA017C2" w:rsidR="1692F1D4" w:rsidRPr="00727AC4" w:rsidRDefault="1692F1D4" w:rsidP="00E12511">
      <w:pPr>
        <w:pStyle w:val="Heading2"/>
        <w:keepNext w:val="0"/>
        <w:keepLines w:val="0"/>
        <w:widowControl w:val="0"/>
      </w:pPr>
      <w:r w:rsidRPr="00727AC4">
        <w:rPr>
          <w:b/>
          <w:bCs/>
        </w:rPr>
        <w:lastRenderedPageBreak/>
        <w:t>“Products”</w:t>
      </w:r>
      <w:r w:rsidRPr="00727AC4">
        <w:t xml:space="preserve"> means </w:t>
      </w:r>
      <w:r w:rsidR="50E52A48" w:rsidRPr="00727AC4">
        <w:t xml:space="preserve">any combination of software, hardware, facilities, and/or </w:t>
      </w:r>
      <w:r w:rsidR="00655F5B">
        <w:t>S</w:t>
      </w:r>
      <w:r w:rsidR="50E52A48" w:rsidRPr="00727AC4">
        <w:t>ervices that deliver a value to a customer segment.</w:t>
      </w:r>
    </w:p>
    <w:p w14:paraId="3449728F" w14:textId="1C818E80" w:rsidR="00946AA1" w:rsidRPr="009E7FC1" w:rsidRDefault="12362B35" w:rsidP="00E12511">
      <w:pPr>
        <w:pStyle w:val="Heading2"/>
        <w:keepNext w:val="0"/>
        <w:keepLines w:val="0"/>
        <w:widowControl w:val="0"/>
        <w:rPr>
          <w:color w:val="000000"/>
        </w:rPr>
      </w:pPr>
      <w:r w:rsidRPr="4F4564A4">
        <w:rPr>
          <w:rStyle w:val="A6"/>
          <w:rFonts w:asciiTheme="minorHAnsi" w:eastAsiaTheme="minorEastAsia" w:hAnsiTheme="minorHAnsi" w:cstheme="minorBidi"/>
          <w:b/>
          <w:bCs/>
          <w:sz w:val="20"/>
          <w:szCs w:val="20"/>
        </w:rPr>
        <w:t>“</w:t>
      </w:r>
      <w:r w:rsidRPr="4F4564A4">
        <w:rPr>
          <w:rStyle w:val="A6"/>
          <w:rFonts w:asciiTheme="minorHAnsi" w:eastAsiaTheme="minorEastAsia" w:hAnsiTheme="minorHAnsi" w:cstheme="minorBidi"/>
          <w:b/>
          <w:bCs/>
          <w:sz w:val="20"/>
          <w:szCs w:val="20"/>
          <w:lang w:val="en"/>
        </w:rPr>
        <w:t>Recovery Point Objective</w:t>
      </w:r>
      <w:r w:rsidR="5BC36F8D" w:rsidRPr="4F4564A4">
        <w:rPr>
          <w:rStyle w:val="A6"/>
          <w:rFonts w:asciiTheme="minorHAnsi" w:eastAsiaTheme="minorEastAsia" w:hAnsiTheme="minorHAnsi" w:cstheme="minorBidi"/>
          <w:b/>
          <w:bCs/>
          <w:sz w:val="20"/>
          <w:szCs w:val="20"/>
          <w:lang w:val="en"/>
        </w:rPr>
        <w:t>”</w:t>
      </w:r>
      <w:r w:rsidRPr="4F4564A4">
        <w:rPr>
          <w:rStyle w:val="A6"/>
          <w:rFonts w:asciiTheme="minorHAnsi" w:eastAsiaTheme="minorEastAsia" w:hAnsiTheme="minorHAnsi" w:cstheme="minorBidi"/>
          <w:b/>
          <w:bCs/>
          <w:sz w:val="20"/>
          <w:szCs w:val="20"/>
          <w:lang w:val="en"/>
        </w:rPr>
        <w:t xml:space="preserve"> </w:t>
      </w:r>
      <w:r w:rsidR="6F205F72" w:rsidRPr="4F4564A4">
        <w:rPr>
          <w:rStyle w:val="A6"/>
          <w:rFonts w:asciiTheme="minorHAnsi" w:eastAsiaTheme="minorEastAsia" w:hAnsiTheme="minorHAnsi" w:cstheme="minorBidi"/>
          <w:b/>
          <w:bCs/>
          <w:sz w:val="20"/>
          <w:szCs w:val="20"/>
          <w:lang w:val="en"/>
        </w:rPr>
        <w:t>or “</w:t>
      </w:r>
      <w:r w:rsidRPr="4F4564A4">
        <w:rPr>
          <w:rStyle w:val="A6"/>
          <w:rFonts w:asciiTheme="minorHAnsi" w:eastAsiaTheme="minorEastAsia" w:hAnsiTheme="minorHAnsi" w:cstheme="minorBidi"/>
          <w:b/>
          <w:bCs/>
          <w:sz w:val="20"/>
          <w:szCs w:val="20"/>
          <w:lang w:val="en"/>
        </w:rPr>
        <w:t>RPO”</w:t>
      </w:r>
      <w:r w:rsidRPr="4F4564A4">
        <w:rPr>
          <w:b/>
          <w:bCs/>
          <w:lang w:val="en"/>
        </w:rPr>
        <w:t xml:space="preserve"> </w:t>
      </w:r>
      <w:r w:rsidRPr="4F4564A4">
        <w:t xml:space="preserve">means the point in time that data can be recovered and/or systems restored when </w:t>
      </w:r>
      <w:r w:rsidR="00CB6C44">
        <w:t>S</w:t>
      </w:r>
      <w:r w:rsidRPr="4F4564A4">
        <w:t>ervice is restored after an interruption. The Recovery Point Objective is expressed as a length of time between the interruption and the most proximate backup immediately preceding the interruption.</w:t>
      </w:r>
    </w:p>
    <w:p w14:paraId="546E238D" w14:textId="42145B1F" w:rsidR="00946AA1" w:rsidRPr="00650755" w:rsidRDefault="12362B35" w:rsidP="00E12511">
      <w:pPr>
        <w:pStyle w:val="Heading2"/>
        <w:keepNext w:val="0"/>
        <w:keepLines w:val="0"/>
        <w:widowControl w:val="0"/>
        <w:rPr>
          <w:color w:val="000000"/>
        </w:rPr>
      </w:pPr>
      <w:r w:rsidRPr="17A4A7AF">
        <w:rPr>
          <w:b/>
          <w:bCs/>
        </w:rPr>
        <w:t>“Recovery Time Objective</w:t>
      </w:r>
      <w:r w:rsidR="550D1626" w:rsidRPr="17A4A7AF">
        <w:rPr>
          <w:b/>
          <w:bCs/>
        </w:rPr>
        <w:t>” or</w:t>
      </w:r>
      <w:r w:rsidRPr="17A4A7AF">
        <w:rPr>
          <w:b/>
          <w:bCs/>
        </w:rPr>
        <w:t xml:space="preserve"> </w:t>
      </w:r>
      <w:r w:rsidR="62704F18" w:rsidRPr="17A4A7AF">
        <w:rPr>
          <w:b/>
          <w:bCs/>
        </w:rPr>
        <w:t>“</w:t>
      </w:r>
      <w:r w:rsidRPr="17A4A7AF">
        <w:rPr>
          <w:b/>
          <w:bCs/>
        </w:rPr>
        <w:t xml:space="preserve">RTO” </w:t>
      </w:r>
      <w:r w:rsidRPr="17A4A7AF">
        <w:t xml:space="preserve">means the </w:t>
      </w:r>
      <w:r w:rsidR="000D7777" w:rsidRPr="17A4A7AF">
        <w:t>period</w:t>
      </w:r>
      <w:r w:rsidRPr="17A4A7AF">
        <w:t xml:space="preserve"> within which information technology services, systems, applications</w:t>
      </w:r>
      <w:r w:rsidR="6416FA16" w:rsidRPr="17A4A7AF">
        <w:t>,</w:t>
      </w:r>
      <w:r w:rsidRPr="17A4A7AF">
        <w:t xml:space="preserve"> and functions </w:t>
      </w:r>
      <w:r w:rsidR="71CA2316" w:rsidRPr="17A4A7AF">
        <w:t xml:space="preserve">are to </w:t>
      </w:r>
      <w:r w:rsidRPr="17A4A7AF">
        <w:t xml:space="preserve">be recovered following an unplanned interruption. </w:t>
      </w:r>
    </w:p>
    <w:p w14:paraId="16CE55E6" w14:textId="741209B6" w:rsidR="08E4AE4D" w:rsidRDefault="69B7852F" w:rsidP="00E12511">
      <w:pPr>
        <w:pStyle w:val="Heading2"/>
        <w:keepNext w:val="0"/>
        <w:keepLines w:val="0"/>
        <w:widowControl w:val="0"/>
      </w:pPr>
      <w:r w:rsidRPr="2A6BDACD">
        <w:rPr>
          <w:b/>
          <w:bCs/>
        </w:rPr>
        <w:t>“Risk</w:t>
      </w:r>
      <w:r w:rsidR="47AE1EFA" w:rsidRPr="2A6BDACD">
        <w:rPr>
          <w:b/>
          <w:bCs/>
        </w:rPr>
        <w:t xml:space="preserve"> Assessment"</w:t>
      </w:r>
      <w:r w:rsidR="47AE1EFA">
        <w:t xml:space="preserve"> means </w:t>
      </w:r>
      <w:r w:rsidR="2CD6100A">
        <w:t xml:space="preserve">an assessment that (1) </w:t>
      </w:r>
      <w:r w:rsidR="66CDC8DA">
        <w:t xml:space="preserve">documents and </w:t>
      </w:r>
      <w:r w:rsidR="0979664D">
        <w:t xml:space="preserve">categorizes the systems and </w:t>
      </w:r>
      <w:r w:rsidR="23297C13">
        <w:t xml:space="preserve">types of </w:t>
      </w:r>
      <w:r w:rsidR="0979664D">
        <w:t xml:space="preserve">information the Contractor processes, stores, and transmits; (2) </w:t>
      </w:r>
      <w:r w:rsidR="053F8676">
        <w:t xml:space="preserve">identifies </w:t>
      </w:r>
      <w:r w:rsidR="2CD6100A">
        <w:t>threats and vulnerabilities to the system</w:t>
      </w:r>
      <w:r w:rsidR="1554097F">
        <w:t xml:space="preserve"> and</w:t>
      </w:r>
      <w:r w:rsidR="2CD6100A">
        <w:t xml:space="preserve"> determines the potential harm from a </w:t>
      </w:r>
      <w:r w:rsidR="00DE1137">
        <w:t>Breach</w:t>
      </w:r>
      <w:r w:rsidR="2CD6100A">
        <w:t xml:space="preserve"> and Security Incident</w:t>
      </w:r>
      <w:r w:rsidR="1689AC0F">
        <w:t>;</w:t>
      </w:r>
      <w:r w:rsidR="2CD6100A">
        <w:t xml:space="preserve"> </w:t>
      </w:r>
      <w:r w:rsidR="711C3B41">
        <w:t xml:space="preserve">and </w:t>
      </w:r>
      <w:r w:rsidR="45589827">
        <w:t>(</w:t>
      </w:r>
      <w:r w:rsidR="7F3E913D">
        <w:t>3</w:t>
      </w:r>
      <w:r w:rsidR="45589827">
        <w:t xml:space="preserve">) </w:t>
      </w:r>
      <w:r w:rsidR="604A1924">
        <w:t>reviews supply chain risks associated with the Contractor’</w:t>
      </w:r>
      <w:r w:rsidR="7AFD0DFE">
        <w:t>s systems.</w:t>
      </w:r>
    </w:p>
    <w:p w14:paraId="78384E52" w14:textId="77777777" w:rsidR="00C406E9" w:rsidRPr="00C406E9" w:rsidRDefault="709F3F94" w:rsidP="00E12511">
      <w:pPr>
        <w:pStyle w:val="Heading2"/>
        <w:keepNext w:val="0"/>
        <w:keepLines w:val="0"/>
        <w:widowControl w:val="0"/>
        <w:rPr>
          <w:u w:val="single"/>
        </w:rPr>
      </w:pPr>
      <w:r w:rsidRPr="2A6BDACD">
        <w:rPr>
          <w:b/>
          <w:bCs/>
        </w:rPr>
        <w:t>“Security Incident”</w:t>
      </w:r>
      <w:r>
        <w:t xml:space="preserve"> means </w:t>
      </w:r>
      <w:r w:rsidR="541F3D75">
        <w:t xml:space="preserve">an occurrence that actually or potentially jeopardizes the confidentiality, integrity, or availability of an information system or the information the system processes, stores, or transmits or that constitutes a violation or imminent threat of violation of security policies, security procedures, or acceptable use policies. </w:t>
      </w:r>
      <w:r>
        <w:t xml:space="preserve"> </w:t>
      </w:r>
      <w:r w:rsidR="00846180">
        <w:t>The determination of whether a Security Incident has occurred is within the sole discretion of the State.</w:t>
      </w:r>
    </w:p>
    <w:p w14:paraId="76E9580C" w14:textId="7B049A94" w:rsidR="003B2C57" w:rsidRPr="009F010A" w:rsidRDefault="52FFF797" w:rsidP="00E12511">
      <w:pPr>
        <w:pStyle w:val="Heading2"/>
        <w:keepNext w:val="0"/>
        <w:keepLines w:val="0"/>
        <w:widowControl w:val="0"/>
        <w:rPr>
          <w:u w:val="single"/>
        </w:rPr>
      </w:pPr>
      <w:r w:rsidRPr="00C406E9">
        <w:rPr>
          <w:b/>
          <w:bCs/>
        </w:rPr>
        <w:t>“Service” or “Services”</w:t>
      </w:r>
      <w:r w:rsidR="0A5B61D3" w:rsidRPr="00C406E9">
        <w:t xml:space="preserve"> </w:t>
      </w:r>
      <w:r w:rsidR="0A5B61D3" w:rsidRPr="009F010A">
        <w:t xml:space="preserve">means an intangible product, including actions, recommendations, plans, research, customizations, modifications, documentation, and maintenance and support, including all related material necessary to fulfill that which the Contractor is obligated to accomplish or to provide under the </w:t>
      </w:r>
      <w:r w:rsidR="0018206B">
        <w:t xml:space="preserve">Master </w:t>
      </w:r>
      <w:r w:rsidR="0A5B61D3" w:rsidRPr="009F010A">
        <w:t>Contract. </w:t>
      </w:r>
    </w:p>
    <w:p w14:paraId="18D85241" w14:textId="76AF8D7E" w:rsidR="00946AA1" w:rsidRPr="009E7FC1" w:rsidRDefault="19E59EDA" w:rsidP="00E12511">
      <w:pPr>
        <w:pStyle w:val="Heading2"/>
        <w:keepNext w:val="0"/>
        <w:keepLines w:val="0"/>
        <w:widowControl w:val="0"/>
        <w:rPr>
          <w:u w:val="single"/>
        </w:rPr>
      </w:pPr>
      <w:r w:rsidRPr="4CAA5D59">
        <w:rPr>
          <w:b/>
          <w:bCs/>
        </w:rPr>
        <w:t>“Service Level Agreement”</w:t>
      </w:r>
      <w:r>
        <w:t xml:space="preserve"> </w:t>
      </w:r>
      <w:r w:rsidRPr="4CAA5D59">
        <w:rPr>
          <w:b/>
          <w:bCs/>
        </w:rPr>
        <w:t>or “SLA”</w:t>
      </w:r>
      <w:r>
        <w:t xml:space="preserve"> means a written agreement between the State and the Contractor that is subject to the terms and conditions in this document that unless otherwise agreed to includes but is not limited to (1) the technical service level performance promises (i.e. metrics for performance and intervals for measure), (2) description of service quality, (3) identification of roles and responsibilities, (4) security responsibilities and notice requirements, (5) how disputes are discovered and addressed, and (6) any remedies for performance failures. </w:t>
      </w:r>
    </w:p>
    <w:p w14:paraId="483AF56C" w14:textId="0F0EA5CF" w:rsidR="00946AA1" w:rsidRDefault="19E59EDA" w:rsidP="00E12511">
      <w:pPr>
        <w:pStyle w:val="Heading2"/>
        <w:keepNext w:val="0"/>
        <w:keepLines w:val="0"/>
        <w:widowControl w:val="0"/>
      </w:pPr>
      <w:r w:rsidRPr="4CAA5D59">
        <w:rPr>
          <w:b/>
          <w:bCs/>
        </w:rPr>
        <w:t>“Software</w:t>
      </w:r>
      <w:r w:rsidR="00C406E9">
        <w:rPr>
          <w:b/>
          <w:bCs/>
        </w:rPr>
        <w:t xml:space="preserve"> </w:t>
      </w:r>
      <w:r w:rsidRPr="4CAA5D59">
        <w:rPr>
          <w:b/>
          <w:bCs/>
        </w:rPr>
        <w:t>as</w:t>
      </w:r>
      <w:r w:rsidR="00C406E9">
        <w:rPr>
          <w:b/>
          <w:bCs/>
        </w:rPr>
        <w:t xml:space="preserve"> </w:t>
      </w:r>
      <w:r w:rsidRPr="4CAA5D59">
        <w:rPr>
          <w:b/>
          <w:bCs/>
        </w:rPr>
        <w:t>a</w:t>
      </w:r>
      <w:r w:rsidR="00C406E9">
        <w:rPr>
          <w:b/>
          <w:bCs/>
        </w:rPr>
        <w:t xml:space="preserve"> </w:t>
      </w:r>
      <w:r w:rsidRPr="4CAA5D59">
        <w:rPr>
          <w:b/>
          <w:bCs/>
        </w:rPr>
        <w:t xml:space="preserve">Service” </w:t>
      </w:r>
      <w:r w:rsidR="43D8E7A1" w:rsidRPr="4CAA5D59">
        <w:rPr>
          <w:b/>
          <w:bCs/>
        </w:rPr>
        <w:t>or “</w:t>
      </w:r>
      <w:r w:rsidRPr="4CAA5D59">
        <w:rPr>
          <w:b/>
          <w:bCs/>
        </w:rPr>
        <w:t>SaaS</w:t>
      </w:r>
      <w:r w:rsidR="45D6222B" w:rsidRPr="4CAA5D59">
        <w:rPr>
          <w:b/>
          <w:bCs/>
        </w:rPr>
        <w:t>”</w:t>
      </w:r>
      <w:r>
        <w:t xml:space="preserve"> means the capability provided to the State to use the Contractor’s applications on a cloud infrastructure. The applications are owned, delivered</w:t>
      </w:r>
      <w:r w:rsidR="67B707D4">
        <w:t>,</w:t>
      </w:r>
      <w:r>
        <w:t xml:space="preserve"> and managed remotely by </w:t>
      </w:r>
      <w:r w:rsidR="00027979">
        <w:t>the Contractor</w:t>
      </w:r>
      <w:r>
        <w:t xml:space="preserve"> and accessible </w:t>
      </w:r>
      <w:r w:rsidR="00027979">
        <w:t>by the State</w:t>
      </w:r>
      <w:r>
        <w:t xml:space="preserve"> through a thin-client interface or a program interface. The </w:t>
      </w:r>
      <w:r w:rsidR="00027979">
        <w:t xml:space="preserve">Contractor </w:t>
      </w:r>
      <w:r>
        <w:t xml:space="preserve">delivers software based on one set of common code and data definitions that is consumed in a one-to-many model by </w:t>
      </w:r>
      <w:r w:rsidR="00027979">
        <w:t xml:space="preserve">the State </w:t>
      </w:r>
      <w:r>
        <w:t>at any time on a pay-for-use basis or as a subscription based on use metrics. The State does not manage or control the underlying cloud infrastructure</w:t>
      </w:r>
      <w:r w:rsidR="004632DE">
        <w:t>,</w:t>
      </w:r>
      <w:r>
        <w:t xml:space="preserve"> including network, servers, operating systems, storage</w:t>
      </w:r>
      <w:r w:rsidR="5F7E1CB2">
        <w:t>,</w:t>
      </w:r>
      <w:r>
        <w:t xml:space="preserve"> or individual application capabilities, </w:t>
      </w:r>
      <w:r w:rsidR="005A6554">
        <w:t>except for</w:t>
      </w:r>
      <w:r>
        <w:t xml:space="preserve"> limited user-specific application configuration settings.</w:t>
      </w:r>
    </w:p>
    <w:p w14:paraId="46F4E6C5" w14:textId="77777777" w:rsidR="001962CA" w:rsidRPr="009E7FC1" w:rsidRDefault="001962CA" w:rsidP="00E12511">
      <w:pPr>
        <w:pStyle w:val="Heading2"/>
        <w:keepNext w:val="0"/>
        <w:keepLines w:val="0"/>
        <w:widowControl w:val="0"/>
        <w:rPr>
          <w:color w:val="000000"/>
        </w:rPr>
      </w:pPr>
      <w:r w:rsidRPr="4CAA5D59">
        <w:rPr>
          <w:b/>
          <w:bCs/>
        </w:rPr>
        <w:t>“State”</w:t>
      </w:r>
      <w:r>
        <w:t xml:space="preserve"> means the State of Wisconsin.</w:t>
      </w:r>
    </w:p>
    <w:p w14:paraId="05D6AE2C" w14:textId="1858CAB1" w:rsidR="001962CA" w:rsidRPr="00546A36" w:rsidRDefault="712824E9" w:rsidP="00E12511">
      <w:pPr>
        <w:pStyle w:val="Heading2"/>
        <w:keepNext w:val="0"/>
        <w:keepLines w:val="0"/>
        <w:widowControl w:val="0"/>
      </w:pPr>
      <w:r w:rsidRPr="12A224E5">
        <w:rPr>
          <w:b/>
          <w:bCs/>
        </w:rPr>
        <w:t>“State Data”</w:t>
      </w:r>
      <w:r>
        <w:t xml:space="preserve"> </w:t>
      </w:r>
      <w:r w:rsidR="0A21A42E">
        <w:t xml:space="preserve">means all data, including </w:t>
      </w:r>
      <w:r w:rsidR="7C110D28">
        <w:t>metadata</w:t>
      </w:r>
      <w:r w:rsidR="0A21A42E">
        <w:t xml:space="preserve">, that is created, collected, processed or in any way originating by the State of Wisconsin whether such data is stored on the State of Wisconsin’s systems, </w:t>
      </w:r>
      <w:r w:rsidR="0A21A42E">
        <w:lastRenderedPageBreak/>
        <w:t>contractor systems, or exists in any system owned, maintained or otherwise controlled by the State of Wisconsin or by the Contractor. State Data also includes any data from federal agencies, other states or other governmental entities that the State of Wisconsin controls or maintains in its systems that are protected under federal laws, statutes, regulations</w:t>
      </w:r>
      <w:r w:rsidR="00FE0777">
        <w:t>,</w:t>
      </w:r>
      <w:r w:rsidR="0A21A42E">
        <w:t xml:space="preserve"> or </w:t>
      </w:r>
      <w:proofErr w:type="gramStart"/>
      <w:r w:rsidR="0A21A42E">
        <w:t>agreement</w:t>
      </w:r>
      <w:proofErr w:type="gramEnd"/>
      <w:r w:rsidR="0A21A42E">
        <w:t xml:space="preserve">. State Data does not include telemetry. </w:t>
      </w:r>
    </w:p>
    <w:p w14:paraId="5C2C8953" w14:textId="5148E768" w:rsidR="00A732C4" w:rsidRPr="00004982" w:rsidRDefault="00A732C4" w:rsidP="00E12511">
      <w:pPr>
        <w:pStyle w:val="Heading2"/>
        <w:keepNext w:val="0"/>
        <w:keepLines w:val="0"/>
        <w:widowControl w:val="0"/>
      </w:pPr>
      <w:r w:rsidRPr="00004982">
        <w:rPr>
          <w:b/>
        </w:rPr>
        <w:t>“State IT Security Policies and Standards”</w:t>
      </w:r>
      <w:r w:rsidRPr="00004982">
        <w:t xml:space="preserve"> means the policies and standards available at </w:t>
      </w:r>
      <w:hyperlink r:id="rId12" w:history="1">
        <w:r w:rsidRPr="00FA0ACA">
          <w:rPr>
            <w:rStyle w:val="Hyperlink"/>
          </w:rPr>
          <w:t>https://det.wi.gov/Pages/policies.aspx</w:t>
        </w:r>
      </w:hyperlink>
      <w:r w:rsidR="00172419">
        <w:t>.</w:t>
      </w:r>
    </w:p>
    <w:p w14:paraId="7D3AA200" w14:textId="76EFC610" w:rsidR="00B549DB" w:rsidRPr="00004982" w:rsidRDefault="00B549DB" w:rsidP="00E12511">
      <w:pPr>
        <w:pStyle w:val="Heading2"/>
        <w:keepNext w:val="0"/>
        <w:keepLines w:val="0"/>
        <w:widowControl w:val="0"/>
      </w:pPr>
      <w:r w:rsidRPr="00004982">
        <w:t>“</w:t>
      </w:r>
      <w:r w:rsidRPr="00004982">
        <w:rPr>
          <w:b/>
        </w:rPr>
        <w:t xml:space="preserve">System Security Plan” </w:t>
      </w:r>
      <w:r w:rsidR="00B17070">
        <w:rPr>
          <w:b/>
        </w:rPr>
        <w:t xml:space="preserve">or “SSP” </w:t>
      </w:r>
      <w:r w:rsidRPr="00004982">
        <w:t xml:space="preserve">means a </w:t>
      </w:r>
      <w:r w:rsidR="001E3BEB" w:rsidRPr="00004982">
        <w:t>formal document that provides an overview of the security requirements for an information system and describes the security controls in place or planned for meeting those requirements.</w:t>
      </w:r>
      <w:r w:rsidR="00E71B65">
        <w:t xml:space="preserve"> SSP should use FedRAMP or equivalent templates. </w:t>
      </w:r>
      <w:r w:rsidR="002A5FFD">
        <w:t xml:space="preserve"> </w:t>
      </w:r>
      <w:r w:rsidR="00B17070">
        <w:t xml:space="preserve">SSP </w:t>
      </w:r>
      <w:r w:rsidR="00B63BFD">
        <w:t>includes</w:t>
      </w:r>
      <w:r w:rsidR="00E71B65">
        <w:t>:</w:t>
      </w:r>
    </w:p>
    <w:p w14:paraId="04D2ADA8" w14:textId="5A0911BA" w:rsidR="00597D86" w:rsidRPr="009A467A" w:rsidRDefault="00597D86" w:rsidP="00E12511">
      <w:pPr>
        <w:pStyle w:val="ListParagraph"/>
        <w:widowControl w:val="0"/>
        <w:numPr>
          <w:ilvl w:val="0"/>
          <w:numId w:val="23"/>
        </w:numPr>
        <w:rPr>
          <w:sz w:val="20"/>
          <w:szCs w:val="20"/>
        </w:rPr>
      </w:pPr>
      <w:r w:rsidRPr="009A467A">
        <w:rPr>
          <w:sz w:val="20"/>
          <w:szCs w:val="20"/>
        </w:rPr>
        <w:t>system boundary</w:t>
      </w:r>
      <w:r w:rsidR="01EDDD40" w:rsidRPr="5F4BC06A">
        <w:rPr>
          <w:sz w:val="20"/>
          <w:szCs w:val="20"/>
        </w:rPr>
        <w:t>;</w:t>
      </w:r>
      <w:r w:rsidRPr="009A467A">
        <w:rPr>
          <w:sz w:val="20"/>
          <w:szCs w:val="20"/>
        </w:rPr>
        <w:t xml:space="preserve"> </w:t>
      </w:r>
      <w:r w:rsidR="00733C99">
        <w:rPr>
          <w:sz w:val="20"/>
          <w:szCs w:val="20"/>
        </w:rPr>
        <w:t>and</w:t>
      </w:r>
    </w:p>
    <w:p w14:paraId="76A7B68E" w14:textId="74265F39" w:rsidR="00597D86" w:rsidRPr="009A467A" w:rsidRDefault="00597D86" w:rsidP="00E12511">
      <w:pPr>
        <w:pStyle w:val="ListParagraph"/>
        <w:widowControl w:val="0"/>
        <w:numPr>
          <w:ilvl w:val="0"/>
          <w:numId w:val="23"/>
        </w:numPr>
        <w:rPr>
          <w:sz w:val="20"/>
          <w:szCs w:val="20"/>
        </w:rPr>
      </w:pPr>
      <w:r w:rsidRPr="009A467A">
        <w:rPr>
          <w:sz w:val="20"/>
          <w:szCs w:val="20"/>
        </w:rPr>
        <w:t>system description</w:t>
      </w:r>
      <w:r w:rsidR="379312B3" w:rsidRPr="1A98DAFE">
        <w:rPr>
          <w:sz w:val="20"/>
          <w:szCs w:val="20"/>
        </w:rPr>
        <w:t>;</w:t>
      </w:r>
      <w:r w:rsidR="00733C99">
        <w:rPr>
          <w:sz w:val="20"/>
          <w:szCs w:val="20"/>
        </w:rPr>
        <w:t xml:space="preserve"> and</w:t>
      </w:r>
    </w:p>
    <w:p w14:paraId="2BE0025C" w14:textId="28A7A253" w:rsidR="009A467A" w:rsidRDefault="009A467A" w:rsidP="00E12511">
      <w:pPr>
        <w:pStyle w:val="ListParagraph"/>
        <w:widowControl w:val="0"/>
        <w:numPr>
          <w:ilvl w:val="0"/>
          <w:numId w:val="23"/>
        </w:numPr>
        <w:rPr>
          <w:sz w:val="20"/>
          <w:szCs w:val="20"/>
        </w:rPr>
      </w:pPr>
      <w:r>
        <w:rPr>
          <w:sz w:val="20"/>
          <w:szCs w:val="20"/>
        </w:rPr>
        <w:t>r</w:t>
      </w:r>
      <w:r w:rsidRPr="009A467A">
        <w:rPr>
          <w:sz w:val="20"/>
          <w:szCs w:val="20"/>
        </w:rPr>
        <w:t>oles and responsibilities</w:t>
      </w:r>
      <w:r w:rsidR="383FC1B1" w:rsidRPr="73CD654D">
        <w:rPr>
          <w:sz w:val="20"/>
          <w:szCs w:val="20"/>
        </w:rPr>
        <w:t>;</w:t>
      </w:r>
      <w:r w:rsidR="00733C99">
        <w:rPr>
          <w:sz w:val="20"/>
          <w:szCs w:val="20"/>
        </w:rPr>
        <w:t xml:space="preserve"> and</w:t>
      </w:r>
    </w:p>
    <w:p w14:paraId="31A5809E" w14:textId="04173225" w:rsidR="009A467A" w:rsidRDefault="009A467A" w:rsidP="00E12511">
      <w:pPr>
        <w:pStyle w:val="ListParagraph"/>
        <w:widowControl w:val="0"/>
        <w:numPr>
          <w:ilvl w:val="0"/>
          <w:numId w:val="23"/>
        </w:numPr>
        <w:rPr>
          <w:sz w:val="20"/>
          <w:szCs w:val="20"/>
        </w:rPr>
      </w:pPr>
      <w:r w:rsidRPr="009A467A">
        <w:rPr>
          <w:sz w:val="20"/>
          <w:szCs w:val="20"/>
        </w:rPr>
        <w:t>Security categorization (FIPS 199 impact levels</w:t>
      </w:r>
      <w:r w:rsidRPr="2F985A76">
        <w:rPr>
          <w:sz w:val="20"/>
          <w:szCs w:val="20"/>
        </w:rPr>
        <w:t>)</w:t>
      </w:r>
      <w:r w:rsidR="6344DD24" w:rsidRPr="2F985A76">
        <w:rPr>
          <w:sz w:val="20"/>
          <w:szCs w:val="20"/>
        </w:rPr>
        <w:t>;</w:t>
      </w:r>
      <w:r w:rsidR="00733C99">
        <w:rPr>
          <w:sz w:val="20"/>
          <w:szCs w:val="20"/>
        </w:rPr>
        <w:t xml:space="preserve"> and</w:t>
      </w:r>
    </w:p>
    <w:p w14:paraId="124BAEB2" w14:textId="343E3478" w:rsidR="007C61DE" w:rsidRDefault="000B077D" w:rsidP="00E12511">
      <w:pPr>
        <w:pStyle w:val="ListParagraph"/>
        <w:widowControl w:val="0"/>
        <w:numPr>
          <w:ilvl w:val="0"/>
          <w:numId w:val="23"/>
        </w:numPr>
        <w:rPr>
          <w:sz w:val="20"/>
          <w:szCs w:val="20"/>
        </w:rPr>
      </w:pPr>
      <w:r>
        <w:rPr>
          <w:sz w:val="20"/>
          <w:szCs w:val="20"/>
        </w:rPr>
        <w:t>Implementation of each of the NIST 800-53r5 moderate baseline controls</w:t>
      </w:r>
      <w:r w:rsidR="759B8ED2" w:rsidRPr="2F985A76">
        <w:rPr>
          <w:sz w:val="20"/>
          <w:szCs w:val="20"/>
        </w:rPr>
        <w:t>;</w:t>
      </w:r>
      <w:r w:rsidR="00733C99">
        <w:rPr>
          <w:sz w:val="20"/>
          <w:szCs w:val="20"/>
        </w:rPr>
        <w:t xml:space="preserve"> and</w:t>
      </w:r>
    </w:p>
    <w:p w14:paraId="0E250948" w14:textId="253FD9FF" w:rsidR="00E71B65" w:rsidRDefault="00E71B65" w:rsidP="00E12511">
      <w:pPr>
        <w:pStyle w:val="ListParagraph"/>
        <w:widowControl w:val="0"/>
        <w:numPr>
          <w:ilvl w:val="0"/>
          <w:numId w:val="23"/>
        </w:numPr>
        <w:rPr>
          <w:sz w:val="20"/>
          <w:szCs w:val="20"/>
        </w:rPr>
      </w:pPr>
      <w:r>
        <w:rPr>
          <w:sz w:val="20"/>
          <w:szCs w:val="20"/>
        </w:rPr>
        <w:t>Inheritance</w:t>
      </w:r>
      <w:r w:rsidR="007C61DE">
        <w:rPr>
          <w:sz w:val="20"/>
          <w:szCs w:val="20"/>
        </w:rPr>
        <w:t xml:space="preserve"> from external providers (e.g., AWS, Azure, GCP</w:t>
      </w:r>
      <w:r w:rsidRPr="2F985A76">
        <w:rPr>
          <w:sz w:val="20"/>
          <w:szCs w:val="20"/>
        </w:rPr>
        <w:t>)</w:t>
      </w:r>
      <w:r w:rsidR="4B0A160C" w:rsidRPr="2F985A76">
        <w:rPr>
          <w:sz w:val="20"/>
          <w:szCs w:val="20"/>
        </w:rPr>
        <w:t>;</w:t>
      </w:r>
      <w:r w:rsidR="00733C99">
        <w:rPr>
          <w:sz w:val="20"/>
          <w:szCs w:val="20"/>
        </w:rPr>
        <w:t xml:space="preserve"> and</w:t>
      </w:r>
    </w:p>
    <w:p w14:paraId="2E201672" w14:textId="67AE820A" w:rsidR="00E71B65" w:rsidRDefault="00E71B65" w:rsidP="00E12511">
      <w:pPr>
        <w:pStyle w:val="ListParagraph"/>
        <w:widowControl w:val="0"/>
        <w:numPr>
          <w:ilvl w:val="0"/>
          <w:numId w:val="23"/>
        </w:numPr>
        <w:rPr>
          <w:sz w:val="20"/>
          <w:szCs w:val="20"/>
        </w:rPr>
      </w:pPr>
      <w:r>
        <w:rPr>
          <w:sz w:val="20"/>
          <w:szCs w:val="20"/>
        </w:rPr>
        <w:t xml:space="preserve">Data </w:t>
      </w:r>
      <w:r w:rsidR="677687F1" w:rsidRPr="0131E46D">
        <w:rPr>
          <w:sz w:val="20"/>
          <w:szCs w:val="20"/>
        </w:rPr>
        <w:t>flows</w:t>
      </w:r>
      <w:r>
        <w:rPr>
          <w:sz w:val="20"/>
          <w:szCs w:val="20"/>
        </w:rPr>
        <w:t xml:space="preserve"> (typically </w:t>
      </w:r>
      <w:proofErr w:type="gramStart"/>
      <w:r>
        <w:rPr>
          <w:sz w:val="20"/>
          <w:szCs w:val="20"/>
        </w:rPr>
        <w:t>a diagram</w:t>
      </w:r>
      <w:proofErr w:type="gramEnd"/>
      <w:r w:rsidRPr="54FB4F73">
        <w:rPr>
          <w:sz w:val="20"/>
          <w:szCs w:val="20"/>
        </w:rPr>
        <w:t>)</w:t>
      </w:r>
      <w:r w:rsidR="06E0BC80" w:rsidRPr="54FB4F73">
        <w:rPr>
          <w:sz w:val="20"/>
          <w:szCs w:val="20"/>
        </w:rPr>
        <w:t>;</w:t>
      </w:r>
      <w:r w:rsidR="00733C99">
        <w:rPr>
          <w:sz w:val="20"/>
          <w:szCs w:val="20"/>
        </w:rPr>
        <w:t xml:space="preserve"> and</w:t>
      </w:r>
    </w:p>
    <w:p w14:paraId="277D73C6" w14:textId="66504D98" w:rsidR="00E71B65" w:rsidRDefault="00E71B65" w:rsidP="00E12511">
      <w:pPr>
        <w:pStyle w:val="ListParagraph"/>
        <w:widowControl w:val="0"/>
        <w:numPr>
          <w:ilvl w:val="0"/>
          <w:numId w:val="23"/>
        </w:numPr>
        <w:rPr>
          <w:sz w:val="20"/>
          <w:szCs w:val="20"/>
        </w:rPr>
      </w:pPr>
      <w:r>
        <w:rPr>
          <w:sz w:val="20"/>
          <w:szCs w:val="20"/>
        </w:rPr>
        <w:t>Interconnections</w:t>
      </w:r>
      <w:r w:rsidR="310F6E07" w:rsidRPr="0B96EA3F">
        <w:rPr>
          <w:sz w:val="20"/>
          <w:szCs w:val="20"/>
        </w:rPr>
        <w:t xml:space="preserve">; </w:t>
      </w:r>
      <w:r w:rsidR="310F6E07" w:rsidRPr="6253D850">
        <w:rPr>
          <w:sz w:val="20"/>
          <w:szCs w:val="20"/>
        </w:rPr>
        <w:t>and</w:t>
      </w:r>
    </w:p>
    <w:p w14:paraId="1D8F2BC8" w14:textId="5A476931" w:rsidR="009A467A" w:rsidRDefault="00E71B65" w:rsidP="00E12511">
      <w:pPr>
        <w:pStyle w:val="ListParagraph"/>
        <w:widowControl w:val="0"/>
        <w:numPr>
          <w:ilvl w:val="0"/>
          <w:numId w:val="23"/>
        </w:numPr>
        <w:rPr>
          <w:sz w:val="20"/>
          <w:szCs w:val="20"/>
        </w:rPr>
      </w:pPr>
      <w:r>
        <w:rPr>
          <w:sz w:val="20"/>
          <w:szCs w:val="20"/>
        </w:rPr>
        <w:t>Rules of behavior</w:t>
      </w:r>
      <w:r w:rsidR="3B618F15" w:rsidRPr="736C30CA">
        <w:rPr>
          <w:sz w:val="20"/>
          <w:szCs w:val="20"/>
        </w:rPr>
        <w:t>.</w:t>
      </w:r>
    </w:p>
    <w:p w14:paraId="4BE40F4D" w14:textId="62087E31" w:rsidR="000A15A2" w:rsidRPr="000A15A2" w:rsidRDefault="000A15A2" w:rsidP="00E12511">
      <w:pPr>
        <w:widowControl w:val="0"/>
        <w:ind w:left="576"/>
        <w:rPr>
          <w:sz w:val="20"/>
          <w:szCs w:val="20"/>
        </w:rPr>
      </w:pPr>
      <w:r>
        <w:rPr>
          <w:sz w:val="20"/>
          <w:szCs w:val="20"/>
        </w:rPr>
        <w:t xml:space="preserve">SSP is accompanied by a </w:t>
      </w:r>
    </w:p>
    <w:p w14:paraId="09EF8E98" w14:textId="10BDB5A3" w:rsidR="002A41D8" w:rsidRDefault="0097659C" w:rsidP="00E12511">
      <w:pPr>
        <w:pStyle w:val="ListParagraph"/>
        <w:widowControl w:val="0"/>
        <w:numPr>
          <w:ilvl w:val="0"/>
          <w:numId w:val="22"/>
        </w:numPr>
        <w:rPr>
          <w:sz w:val="20"/>
          <w:szCs w:val="20"/>
        </w:rPr>
      </w:pPr>
      <w:r w:rsidRPr="002A41D8">
        <w:rPr>
          <w:sz w:val="20"/>
          <w:szCs w:val="20"/>
        </w:rPr>
        <w:t>“</w:t>
      </w:r>
      <w:r w:rsidR="00BF3866" w:rsidRPr="002A41D8">
        <w:rPr>
          <w:sz w:val="20"/>
          <w:szCs w:val="20"/>
        </w:rPr>
        <w:t>Security Assessment Report</w:t>
      </w:r>
      <w:r w:rsidRPr="002A41D8">
        <w:rPr>
          <w:sz w:val="20"/>
          <w:szCs w:val="20"/>
        </w:rPr>
        <w:t>” or “</w:t>
      </w:r>
      <w:r w:rsidR="00BF3866" w:rsidRPr="002A41D8">
        <w:rPr>
          <w:sz w:val="20"/>
          <w:szCs w:val="20"/>
        </w:rPr>
        <w:t>SAR</w:t>
      </w:r>
      <w:r w:rsidRPr="002A41D8">
        <w:rPr>
          <w:sz w:val="20"/>
          <w:szCs w:val="20"/>
        </w:rPr>
        <w:t xml:space="preserve">” means a </w:t>
      </w:r>
      <w:r w:rsidR="002A41D8">
        <w:rPr>
          <w:sz w:val="20"/>
          <w:szCs w:val="20"/>
        </w:rPr>
        <w:t>d</w:t>
      </w:r>
      <w:r w:rsidR="002A41D8" w:rsidRPr="002A41D8">
        <w:rPr>
          <w:sz w:val="20"/>
          <w:szCs w:val="20"/>
        </w:rPr>
        <w:t>ocument</w:t>
      </w:r>
      <w:r w:rsidR="002A41D8">
        <w:rPr>
          <w:sz w:val="20"/>
          <w:szCs w:val="20"/>
        </w:rPr>
        <w:t xml:space="preserve"> that details </w:t>
      </w:r>
      <w:r w:rsidR="002A41D8" w:rsidRPr="002A41D8">
        <w:rPr>
          <w:sz w:val="20"/>
          <w:szCs w:val="20"/>
        </w:rPr>
        <w:t xml:space="preserve">the findings of the independent security assessment conducted by a </w:t>
      </w:r>
      <w:r w:rsidR="00493008" w:rsidRPr="002A41D8">
        <w:rPr>
          <w:sz w:val="20"/>
          <w:szCs w:val="20"/>
        </w:rPr>
        <w:t>Third-Party</w:t>
      </w:r>
      <w:r w:rsidR="002A41D8" w:rsidRPr="002A41D8">
        <w:rPr>
          <w:sz w:val="20"/>
          <w:szCs w:val="20"/>
        </w:rPr>
        <w:t xml:space="preserve"> Assessment Organization (3PAO)</w:t>
      </w:r>
      <w:r w:rsidR="002A41D8">
        <w:rPr>
          <w:sz w:val="20"/>
          <w:szCs w:val="20"/>
        </w:rPr>
        <w:t xml:space="preserve"> or equivalent.</w:t>
      </w:r>
      <w:r w:rsidR="002A41D8" w:rsidRPr="002A41D8">
        <w:rPr>
          <w:sz w:val="20"/>
          <w:szCs w:val="20"/>
        </w:rPr>
        <w:t xml:space="preserve"> </w:t>
      </w:r>
    </w:p>
    <w:p w14:paraId="35E6E36F" w14:textId="649CBAF3" w:rsidR="00520942" w:rsidRDefault="0097659C" w:rsidP="00E12511">
      <w:pPr>
        <w:pStyle w:val="ListParagraph"/>
        <w:widowControl w:val="0"/>
        <w:numPr>
          <w:ilvl w:val="0"/>
          <w:numId w:val="22"/>
        </w:numPr>
        <w:rPr>
          <w:sz w:val="20"/>
          <w:szCs w:val="20"/>
        </w:rPr>
      </w:pPr>
      <w:r w:rsidRPr="002A41D8">
        <w:rPr>
          <w:sz w:val="20"/>
          <w:szCs w:val="20"/>
        </w:rPr>
        <w:t>“</w:t>
      </w:r>
      <w:r w:rsidR="00243BD4" w:rsidRPr="00243BD4">
        <w:rPr>
          <w:sz w:val="20"/>
          <w:szCs w:val="20"/>
        </w:rPr>
        <w:t>Plan of Action and Milestones</w:t>
      </w:r>
      <w:r w:rsidR="00243BD4">
        <w:rPr>
          <w:sz w:val="20"/>
          <w:szCs w:val="20"/>
        </w:rPr>
        <w:t>” or “</w:t>
      </w:r>
      <w:r w:rsidR="00243BD4" w:rsidRPr="00243BD4">
        <w:rPr>
          <w:sz w:val="20"/>
          <w:szCs w:val="20"/>
        </w:rPr>
        <w:t>POA&amp;M</w:t>
      </w:r>
      <w:r w:rsidR="00243BD4">
        <w:rPr>
          <w:sz w:val="20"/>
          <w:szCs w:val="20"/>
        </w:rPr>
        <w:t xml:space="preserve">” </w:t>
      </w:r>
      <w:r w:rsidR="00243BD4" w:rsidRPr="002A41D8">
        <w:rPr>
          <w:sz w:val="20"/>
          <w:szCs w:val="20"/>
        </w:rPr>
        <w:t xml:space="preserve">means a </w:t>
      </w:r>
      <w:r w:rsidR="00243BD4">
        <w:rPr>
          <w:sz w:val="20"/>
          <w:szCs w:val="20"/>
        </w:rPr>
        <w:t>d</w:t>
      </w:r>
      <w:r w:rsidR="00243BD4" w:rsidRPr="002A41D8">
        <w:rPr>
          <w:sz w:val="20"/>
          <w:szCs w:val="20"/>
        </w:rPr>
        <w:t>ocument</w:t>
      </w:r>
      <w:r w:rsidR="00243BD4">
        <w:rPr>
          <w:sz w:val="20"/>
          <w:szCs w:val="20"/>
        </w:rPr>
        <w:t xml:space="preserve"> that details</w:t>
      </w:r>
      <w:r w:rsidR="00520942">
        <w:rPr>
          <w:sz w:val="20"/>
          <w:szCs w:val="20"/>
        </w:rPr>
        <w:t xml:space="preserve"> </w:t>
      </w:r>
      <w:r w:rsidR="00520942" w:rsidRPr="00520942">
        <w:rPr>
          <w:sz w:val="20"/>
          <w:szCs w:val="20"/>
        </w:rPr>
        <w:t>that tracks known weaknesses, vulnerabilities, or deficiencies found during the SAR</w:t>
      </w:r>
      <w:r w:rsidR="00520942">
        <w:rPr>
          <w:sz w:val="20"/>
          <w:szCs w:val="20"/>
        </w:rPr>
        <w:t xml:space="preserve">, </w:t>
      </w:r>
      <w:r w:rsidR="00520942" w:rsidRPr="00520942">
        <w:rPr>
          <w:sz w:val="20"/>
          <w:szCs w:val="20"/>
        </w:rPr>
        <w:t>ongoing operations</w:t>
      </w:r>
      <w:r w:rsidR="00520942">
        <w:rPr>
          <w:sz w:val="20"/>
          <w:szCs w:val="20"/>
        </w:rPr>
        <w:t>, or as part of continuous monitoring</w:t>
      </w:r>
      <w:r w:rsidR="00520942" w:rsidRPr="00520942">
        <w:rPr>
          <w:sz w:val="20"/>
          <w:szCs w:val="20"/>
        </w:rPr>
        <w:t>.</w:t>
      </w:r>
    </w:p>
    <w:p w14:paraId="65BE7F3D" w14:textId="73B14801" w:rsidR="0097659C" w:rsidRPr="00B4229C" w:rsidRDefault="002D7640" w:rsidP="00E12511">
      <w:pPr>
        <w:pStyle w:val="ListParagraph"/>
        <w:widowControl w:val="0"/>
        <w:numPr>
          <w:ilvl w:val="0"/>
          <w:numId w:val="22"/>
        </w:numPr>
        <w:rPr>
          <w:sz w:val="20"/>
          <w:szCs w:val="20"/>
        </w:rPr>
      </w:pPr>
      <w:r>
        <w:rPr>
          <w:sz w:val="20"/>
          <w:szCs w:val="20"/>
        </w:rPr>
        <w:t>“</w:t>
      </w:r>
      <w:r w:rsidRPr="002D7640">
        <w:rPr>
          <w:sz w:val="20"/>
          <w:szCs w:val="20"/>
        </w:rPr>
        <w:t>Continuous Monitoring Strategy</w:t>
      </w:r>
      <w:r>
        <w:rPr>
          <w:sz w:val="20"/>
          <w:szCs w:val="20"/>
        </w:rPr>
        <w:t>” or “</w:t>
      </w:r>
      <w:proofErr w:type="spellStart"/>
      <w:r>
        <w:rPr>
          <w:sz w:val="20"/>
          <w:szCs w:val="20"/>
        </w:rPr>
        <w:t>ConMon</w:t>
      </w:r>
      <w:proofErr w:type="spellEnd"/>
      <w:r>
        <w:rPr>
          <w:sz w:val="20"/>
          <w:szCs w:val="20"/>
        </w:rPr>
        <w:t>” means</w:t>
      </w:r>
      <w:r w:rsidR="004D299A">
        <w:rPr>
          <w:sz w:val="20"/>
          <w:szCs w:val="20"/>
        </w:rPr>
        <w:t xml:space="preserve"> </w:t>
      </w:r>
      <w:r w:rsidR="004D299A" w:rsidRPr="002A41D8">
        <w:rPr>
          <w:sz w:val="20"/>
          <w:szCs w:val="20"/>
        </w:rPr>
        <w:t xml:space="preserve">a </w:t>
      </w:r>
      <w:r w:rsidR="004D299A">
        <w:rPr>
          <w:sz w:val="20"/>
          <w:szCs w:val="20"/>
        </w:rPr>
        <w:t>d</w:t>
      </w:r>
      <w:r w:rsidR="004D299A" w:rsidRPr="002A41D8">
        <w:rPr>
          <w:sz w:val="20"/>
          <w:szCs w:val="20"/>
        </w:rPr>
        <w:t>ocument</w:t>
      </w:r>
      <w:r w:rsidR="004D299A">
        <w:rPr>
          <w:sz w:val="20"/>
          <w:szCs w:val="20"/>
        </w:rPr>
        <w:t xml:space="preserve"> that details </w:t>
      </w:r>
      <w:r w:rsidR="004D299A" w:rsidRPr="004D299A">
        <w:rPr>
          <w:sz w:val="20"/>
          <w:szCs w:val="20"/>
        </w:rPr>
        <w:t>process of maintaining ongoing awareness of security control effectiveness, vulnerabilities, and threats to support risk management decisions</w:t>
      </w:r>
      <w:r w:rsidR="005A7EAD">
        <w:rPr>
          <w:sz w:val="20"/>
          <w:szCs w:val="20"/>
        </w:rPr>
        <w:t xml:space="preserve"> to ensure the system remains in compliance </w:t>
      </w:r>
      <w:r w:rsidR="00B4229C">
        <w:rPr>
          <w:sz w:val="20"/>
          <w:szCs w:val="20"/>
        </w:rPr>
        <w:t xml:space="preserve">after </w:t>
      </w:r>
      <w:r w:rsidR="000F540A">
        <w:rPr>
          <w:sz w:val="20"/>
          <w:szCs w:val="20"/>
        </w:rPr>
        <w:t>A</w:t>
      </w:r>
      <w:r w:rsidR="00B4229C">
        <w:rPr>
          <w:sz w:val="20"/>
          <w:szCs w:val="20"/>
        </w:rPr>
        <w:t>uthorization.</w:t>
      </w:r>
    </w:p>
    <w:p w14:paraId="476F906F" w14:textId="1DFD26A4" w:rsidR="00006097" w:rsidRDefault="19E59EDA" w:rsidP="00E12511">
      <w:pPr>
        <w:pStyle w:val="Heading2"/>
        <w:keepNext w:val="0"/>
        <w:keepLines w:val="0"/>
        <w:widowControl w:val="0"/>
        <w:rPr>
          <w:b/>
          <w:bCs/>
          <w:color w:val="EE0000"/>
        </w:rPr>
      </w:pPr>
      <w:r w:rsidRPr="3C180754">
        <w:rPr>
          <w:b/>
          <w:bCs/>
        </w:rPr>
        <w:t>“Subcontractor”</w:t>
      </w:r>
      <w:r>
        <w:t xml:space="preserve"> means a</w:t>
      </w:r>
      <w:r w:rsidR="00D7525C">
        <w:t xml:space="preserve"> third-party</w:t>
      </w:r>
      <w:r w:rsidR="002D7ED6">
        <w:t xml:space="preserve"> </w:t>
      </w:r>
      <w:r>
        <w:t xml:space="preserve">entity </w:t>
      </w:r>
      <w:r w:rsidR="36F26BC7">
        <w:t xml:space="preserve">or individual </w:t>
      </w:r>
      <w:r>
        <w:t xml:space="preserve">that enters into an agreement with the Contractor for the purpose of providing </w:t>
      </w:r>
      <w:r w:rsidR="2AE3112B">
        <w:t>P</w:t>
      </w:r>
      <w:r w:rsidR="1E3257DF">
        <w:t>roducts or</w:t>
      </w:r>
      <w:r>
        <w:t xml:space="preserve"> </w:t>
      </w:r>
      <w:r w:rsidR="2AE3112B">
        <w:t>S</w:t>
      </w:r>
      <w:r>
        <w:t>ervices to the State</w:t>
      </w:r>
      <w:r w:rsidR="36F26BC7">
        <w:t xml:space="preserve"> pursuant to the Master Contract</w:t>
      </w:r>
      <w:r>
        <w:t xml:space="preserve">. </w:t>
      </w:r>
      <w:r w:rsidR="00657F3F" w:rsidRPr="3C180754">
        <w:rPr>
          <w:b/>
          <w:bCs/>
          <w:color w:val="A90000"/>
        </w:rPr>
        <w:t xml:space="preserve">&lt;Procurement Manager </w:t>
      </w:r>
      <w:r w:rsidR="00882B57" w:rsidRPr="3C180754">
        <w:rPr>
          <w:b/>
          <w:bCs/>
          <w:color w:val="A90000"/>
        </w:rPr>
        <w:t>Note regarding Subcontractor definition (DELETE ENTIRE NOTE BEFORE SHARING DOCUMENT WITH VENDOR</w:t>
      </w:r>
      <w:r w:rsidR="003F0701" w:rsidRPr="3C180754">
        <w:rPr>
          <w:b/>
          <w:bCs/>
          <w:color w:val="A90000"/>
        </w:rPr>
        <w:t>)</w:t>
      </w:r>
      <w:r w:rsidR="00882B57" w:rsidRPr="3C180754">
        <w:rPr>
          <w:b/>
          <w:bCs/>
          <w:color w:val="A90000"/>
        </w:rPr>
        <w:t xml:space="preserve">: If the Contractor is a reseller, Procurement Manager should consider whether terms need to flow down to the software publisher or another third party that is providing </w:t>
      </w:r>
      <w:r w:rsidR="00251B06" w:rsidRPr="3C180754">
        <w:rPr>
          <w:b/>
          <w:bCs/>
          <w:color w:val="A90000"/>
        </w:rPr>
        <w:t>S</w:t>
      </w:r>
      <w:r w:rsidR="00882B57" w:rsidRPr="3C180754">
        <w:rPr>
          <w:b/>
          <w:bCs/>
          <w:color w:val="A90000"/>
        </w:rPr>
        <w:t xml:space="preserve">ervices if they have not been defined as a Subcontractor in the Master </w:t>
      </w:r>
      <w:r w:rsidR="00064234" w:rsidRPr="3C180754">
        <w:rPr>
          <w:b/>
          <w:bCs/>
          <w:color w:val="A90000"/>
        </w:rPr>
        <w:t>Contract</w:t>
      </w:r>
      <w:r w:rsidR="00EF3F1B" w:rsidRPr="3C180754">
        <w:rPr>
          <w:b/>
          <w:bCs/>
          <w:color w:val="A90000"/>
        </w:rPr>
        <w:t>&gt;</w:t>
      </w:r>
      <w:r w:rsidR="00882B57" w:rsidRPr="3C180754">
        <w:rPr>
          <w:b/>
          <w:bCs/>
          <w:color w:val="EE0000"/>
        </w:rPr>
        <w:t>.</w:t>
      </w:r>
    </w:p>
    <w:p w14:paraId="3A130769" w14:textId="77777777" w:rsidR="00D91EAE" w:rsidRPr="00D91EAE" w:rsidRDefault="3BDA0317" w:rsidP="00E12511">
      <w:pPr>
        <w:pStyle w:val="Heading2"/>
        <w:keepNext w:val="0"/>
        <w:keepLines w:val="0"/>
        <w:widowControl w:val="0"/>
      </w:pPr>
      <w:r w:rsidRPr="5A62811C">
        <w:rPr>
          <w:b/>
          <w:bCs/>
        </w:rPr>
        <w:t xml:space="preserve">“Telemetry” </w:t>
      </w:r>
      <w:r w:rsidRPr="5A62811C">
        <w:rPr>
          <w:rFonts w:ascii="Calibri" w:eastAsia="Yu Gothic Light" w:hAnsi="Calibri" w:cs="Times New Roman"/>
        </w:rPr>
        <w:t xml:space="preserve">means technical and operational data automatically collected about the performance, reliability and security of the Service provided by Contractor to the State. Technical and operational data includes error rates and counts, crash logs, response times and latency, queue lengths and processing times, resource utilization (CPU, memory, disk usage), and aggregate usage counts. Telemetry is collected only to the extent necessary to operate, maintain, secure or improve the Service. It shall not be sold, used for advertising or profiling, or shared with third parties except service providers bound by the same or comparable privacy and security requirements set forth in this agreement. Telemetry shall be anonymized, </w:t>
      </w:r>
      <w:r w:rsidRPr="5A62811C">
        <w:rPr>
          <w:rFonts w:ascii="Calibri" w:eastAsia="Yu Gothic Light" w:hAnsi="Calibri" w:cs="Times New Roman"/>
        </w:rPr>
        <w:lastRenderedPageBreak/>
        <w:t xml:space="preserve">de-identified or aggregated where practical and retained no longer than necessary for these purposes. </w:t>
      </w:r>
    </w:p>
    <w:p w14:paraId="6B66A60A" w14:textId="22F8B3B6" w:rsidR="003F15DA" w:rsidRPr="009E7FC1" w:rsidRDefault="003F15DA" w:rsidP="00E12511">
      <w:pPr>
        <w:pStyle w:val="Heading2"/>
        <w:keepNext w:val="0"/>
        <w:keepLines w:val="0"/>
        <w:widowControl w:val="0"/>
      </w:pPr>
      <w:r w:rsidRPr="4F4564A4">
        <w:rPr>
          <w:b/>
          <w:bCs/>
        </w:rPr>
        <w:t>“</w:t>
      </w:r>
      <w:r>
        <w:rPr>
          <w:b/>
          <w:bCs/>
        </w:rPr>
        <w:t>Trade Secret</w:t>
      </w:r>
      <w:r w:rsidRPr="4F4564A4">
        <w:rPr>
          <w:b/>
          <w:bCs/>
        </w:rPr>
        <w:t xml:space="preserve">” </w:t>
      </w:r>
      <w:r w:rsidRPr="4F4564A4">
        <w:t>means information, including a formula, pattern, compilation, program, device, method, technique, or process to which all the following apply:</w:t>
      </w:r>
    </w:p>
    <w:p w14:paraId="5BFCCCB6" w14:textId="561ADF04" w:rsidR="003F15DA" w:rsidRPr="009C6337" w:rsidRDefault="003F15DA" w:rsidP="00E12511">
      <w:pPr>
        <w:pStyle w:val="Heading2"/>
        <w:keepNext w:val="0"/>
        <w:keepLines w:val="0"/>
        <w:widowControl w:val="0"/>
        <w:numPr>
          <w:ilvl w:val="1"/>
          <w:numId w:val="4"/>
        </w:numPr>
      </w:pPr>
      <w:r w:rsidRPr="009C6337">
        <w:t xml:space="preserve">The information derives independent economic value, actual or potential, from not being generally known to, and not being readily ascertainable by proper means by, other </w:t>
      </w:r>
      <w:r w:rsidR="00552572" w:rsidRPr="009C6337">
        <w:t>people</w:t>
      </w:r>
      <w:r w:rsidRPr="009C6337">
        <w:t xml:space="preserve"> who can obtain economic value from its disclosure or use.</w:t>
      </w:r>
    </w:p>
    <w:p w14:paraId="0C463E5B" w14:textId="77777777" w:rsidR="003F15DA" w:rsidRDefault="003F15DA" w:rsidP="00E12511">
      <w:pPr>
        <w:pStyle w:val="Heading2"/>
        <w:keepNext w:val="0"/>
        <w:keepLines w:val="0"/>
        <w:widowControl w:val="0"/>
        <w:numPr>
          <w:ilvl w:val="1"/>
          <w:numId w:val="4"/>
        </w:numPr>
        <w:rPr>
          <w:b/>
          <w:bCs/>
        </w:rPr>
      </w:pPr>
      <w:r w:rsidRPr="009C6337">
        <w:t>The information is the subject of efforts to maintain its secrecy that are reasonable under the circumstances.</w:t>
      </w:r>
      <w:r w:rsidRPr="009C6337">
        <w:rPr>
          <w:b/>
          <w:bCs/>
        </w:rPr>
        <w:t xml:space="preserve"> </w:t>
      </w:r>
    </w:p>
    <w:p w14:paraId="39B27367" w14:textId="5BBE9582" w:rsidR="00C95F8D" w:rsidRPr="007473EA" w:rsidRDefault="48E2E687" w:rsidP="00E12511">
      <w:pPr>
        <w:pStyle w:val="Heading1"/>
        <w:keepNext w:val="0"/>
        <w:keepLines w:val="0"/>
        <w:widowControl w:val="0"/>
      </w:pPr>
      <w:bookmarkStart w:id="1" w:name="LPTOC1.3.1"/>
      <w:bookmarkStart w:id="2" w:name="LPTOC1.3.2"/>
      <w:bookmarkStart w:id="3" w:name="0-0-0-173567"/>
      <w:bookmarkStart w:id="4" w:name="_Hlk79669103"/>
      <w:bookmarkEnd w:id="1"/>
      <w:bookmarkEnd w:id="2"/>
      <w:bookmarkEnd w:id="3"/>
      <w:r w:rsidRPr="007473EA">
        <w:t>Data Ownership</w:t>
      </w:r>
      <w:bookmarkEnd w:id="4"/>
    </w:p>
    <w:p w14:paraId="1432ACB8" w14:textId="18B799A3" w:rsidR="00805DD7" w:rsidRDefault="48E2E687" w:rsidP="00E12511">
      <w:pPr>
        <w:pStyle w:val="Heading2"/>
        <w:keepNext w:val="0"/>
        <w:keepLines w:val="0"/>
        <w:widowControl w:val="0"/>
      </w:pPr>
      <w:r w:rsidRPr="77C0F953">
        <w:t>The State will own</w:t>
      </w:r>
      <w:r w:rsidR="00805DD7" w:rsidRPr="77C0F953">
        <w:t xml:space="preserve"> and retain</w:t>
      </w:r>
      <w:r w:rsidRPr="77C0F953">
        <w:t xml:space="preserve"> all rights, title</w:t>
      </w:r>
      <w:r w:rsidR="56360BDE" w:rsidRPr="77C0F953">
        <w:t>,</w:t>
      </w:r>
      <w:r w:rsidRPr="77C0F953">
        <w:t xml:space="preserve"> and interest in the State Data related to the </w:t>
      </w:r>
      <w:r w:rsidR="002D5E44">
        <w:t>P</w:t>
      </w:r>
      <w:r w:rsidR="00805DD7" w:rsidRPr="77C0F953">
        <w:t>roducts</w:t>
      </w:r>
      <w:r w:rsidR="00F3293E" w:rsidRPr="77C0F953">
        <w:t xml:space="preserve"> </w:t>
      </w:r>
      <w:r w:rsidR="00C1602C" w:rsidRPr="77C0F953">
        <w:t>or</w:t>
      </w:r>
      <w:r w:rsidR="00805DD7" w:rsidRPr="77C0F953">
        <w:t xml:space="preserve"> </w:t>
      </w:r>
      <w:r w:rsidR="002D5E44">
        <w:t>S</w:t>
      </w:r>
      <w:r w:rsidRPr="77C0F953">
        <w:t xml:space="preserve">ervices provided under </w:t>
      </w:r>
      <w:r w:rsidR="00805DD7" w:rsidRPr="77C0F953">
        <w:t xml:space="preserve">the </w:t>
      </w:r>
      <w:r w:rsidR="00815D07">
        <w:t xml:space="preserve">Master </w:t>
      </w:r>
      <w:r w:rsidR="00805DD7" w:rsidRPr="77C0F953">
        <w:t>Contract</w:t>
      </w:r>
      <w:r w:rsidRPr="77C0F953">
        <w:t>.</w:t>
      </w:r>
    </w:p>
    <w:p w14:paraId="4ECC6757" w14:textId="79FD0FE6" w:rsidR="004F4D66" w:rsidRPr="009E7FC1" w:rsidRDefault="48E2E687" w:rsidP="00E12511">
      <w:pPr>
        <w:pStyle w:val="Heading2"/>
        <w:keepNext w:val="0"/>
        <w:keepLines w:val="0"/>
        <w:widowControl w:val="0"/>
      </w:pPr>
      <w:r>
        <w:t xml:space="preserve">The Contractor shall not </w:t>
      </w:r>
      <w:r w:rsidR="00805DD7">
        <w:t xml:space="preserve">collect, </w:t>
      </w:r>
      <w:r>
        <w:t>access</w:t>
      </w:r>
      <w:r w:rsidR="00805DD7">
        <w:t>, or use</w:t>
      </w:r>
      <w:r w:rsidR="00802BEF">
        <w:t xml:space="preserve"> </w:t>
      </w:r>
      <w:r>
        <w:t>State Data</w:t>
      </w:r>
      <w:r w:rsidR="00802BEF">
        <w:t xml:space="preserve">, </w:t>
      </w:r>
      <w:r w:rsidR="00A37B93">
        <w:t xml:space="preserve">State user accounts, </w:t>
      </w:r>
      <w:r w:rsidR="00802BEF">
        <w:t>AI input or output</w:t>
      </w:r>
      <w:r w:rsidR="0A4D7DF6">
        <w:t xml:space="preserve"> containing or created by State Data</w:t>
      </w:r>
      <w:r w:rsidR="00802BEF">
        <w:t xml:space="preserve">, or </w:t>
      </w:r>
      <w:r w:rsidR="004242CC">
        <w:t xml:space="preserve">State </w:t>
      </w:r>
      <w:r w:rsidR="00ED1154">
        <w:t>search history information,</w:t>
      </w:r>
      <w:r>
        <w:t xml:space="preserve"> except </w:t>
      </w:r>
      <w:r w:rsidR="006425FE">
        <w:t xml:space="preserve">as necessary to </w:t>
      </w:r>
      <w:r w:rsidR="00A37B93">
        <w:t xml:space="preserve">fulfill the terms of the </w:t>
      </w:r>
      <w:r w:rsidR="00815D07">
        <w:t xml:space="preserve">Master </w:t>
      </w:r>
      <w:r w:rsidR="00A37B93">
        <w:t xml:space="preserve">Contract; </w:t>
      </w:r>
      <w:r>
        <w:t>respon</w:t>
      </w:r>
      <w:r w:rsidR="006425FE">
        <w:t>d</w:t>
      </w:r>
      <w:r>
        <w:t xml:space="preserve"> to </w:t>
      </w:r>
      <w:r w:rsidR="00316214">
        <w:t>S</w:t>
      </w:r>
      <w:r>
        <w:t>ervice or technical issues</w:t>
      </w:r>
      <w:r w:rsidR="004018F6">
        <w:t>;</w:t>
      </w:r>
      <w:r>
        <w:t xml:space="preserve"> </w:t>
      </w:r>
      <w:r w:rsidR="008F7631">
        <w:t>or</w:t>
      </w:r>
      <w:r>
        <w:t xml:space="preserve"> </w:t>
      </w:r>
      <w:r w:rsidR="008F7631">
        <w:t xml:space="preserve">upon </w:t>
      </w:r>
      <w:r w:rsidR="1764D4AC">
        <w:t xml:space="preserve">written permission from the </w:t>
      </w:r>
      <w:r>
        <w:t xml:space="preserve">State </w:t>
      </w:r>
      <w:r w:rsidR="6580310B">
        <w:t>designee</w:t>
      </w:r>
      <w:r w:rsidR="00D816D3">
        <w:t xml:space="preserve"> and shall remain the property of the State</w:t>
      </w:r>
      <w:r>
        <w:t>.</w:t>
      </w:r>
      <w:r w:rsidR="00317C0A">
        <w:t xml:space="preserve"> These provisions also apply to a</w:t>
      </w:r>
      <w:r w:rsidR="00317C0A" w:rsidRPr="00317C0A">
        <w:t>ll data or information stored or accessed by the Contractor that is the result of any processing of State Data</w:t>
      </w:r>
      <w:r w:rsidR="00317C0A">
        <w:t>.</w:t>
      </w:r>
    </w:p>
    <w:p w14:paraId="20FA36B0" w14:textId="7C19D124" w:rsidR="00FB430C" w:rsidRDefault="00C66A28" w:rsidP="00E12511">
      <w:pPr>
        <w:pStyle w:val="Heading2"/>
        <w:keepNext w:val="0"/>
        <w:keepLines w:val="0"/>
        <w:widowControl w:val="0"/>
      </w:pPr>
      <w:r w:rsidRPr="77C0F953">
        <w:t xml:space="preserve">The </w:t>
      </w:r>
      <w:r w:rsidR="15D6AE02" w:rsidRPr="77C0F953">
        <w:t xml:space="preserve">Contractor shall </w:t>
      </w:r>
      <w:r w:rsidR="053824EF" w:rsidRPr="77C0F953">
        <w:t xml:space="preserve">not </w:t>
      </w:r>
      <w:r w:rsidR="15D6AE02" w:rsidRPr="77C0F953">
        <w:t>acquire rights or licenses including</w:t>
      </w:r>
      <w:r w:rsidR="004632DE">
        <w:t>,</w:t>
      </w:r>
      <w:r w:rsidR="15D6AE02" w:rsidRPr="77C0F953">
        <w:t xml:space="preserve"> </w:t>
      </w:r>
      <w:r w:rsidRPr="77C0F953">
        <w:t>but not limited to</w:t>
      </w:r>
      <w:r w:rsidR="004632DE">
        <w:t>,</w:t>
      </w:r>
      <w:r w:rsidRPr="77C0F953">
        <w:t xml:space="preserve"> </w:t>
      </w:r>
      <w:r w:rsidR="15D6AE02" w:rsidRPr="77C0F953">
        <w:t xml:space="preserve">intellectual property rights or licenses, to </w:t>
      </w:r>
      <w:r w:rsidR="00BF4572" w:rsidRPr="77C0F953">
        <w:t>State Data</w:t>
      </w:r>
      <w:r w:rsidR="00702680">
        <w:t xml:space="preserve"> </w:t>
      </w:r>
      <w:r w:rsidR="00171741">
        <w:t>unless</w:t>
      </w:r>
      <w:r w:rsidR="00702680">
        <w:t xml:space="preserve"> </w:t>
      </w:r>
      <w:r w:rsidR="00DF2ABD">
        <w:t>permitted</w:t>
      </w:r>
      <w:r w:rsidR="00702680">
        <w:t xml:space="preserve"> under the terms of the Master Contract</w:t>
      </w:r>
      <w:r w:rsidR="15D6AE02" w:rsidRPr="77C0F953">
        <w:t xml:space="preserve">. </w:t>
      </w:r>
    </w:p>
    <w:p w14:paraId="7D4FA0B6" w14:textId="5B0D522C" w:rsidR="00415312" w:rsidRPr="009E7FC1" w:rsidRDefault="004D7C73" w:rsidP="00E12511">
      <w:pPr>
        <w:pStyle w:val="Heading2"/>
        <w:keepNext w:val="0"/>
        <w:keepLines w:val="0"/>
        <w:widowControl w:val="0"/>
      </w:pPr>
      <w:r>
        <w:t>The Contract</w:t>
      </w:r>
      <w:r w:rsidR="00A100CE">
        <w:t>or</w:t>
      </w:r>
      <w:r>
        <w:t xml:space="preserve"> shall </w:t>
      </w:r>
      <w:r w:rsidR="002B64B4">
        <w:t>enable</w:t>
      </w:r>
      <w:r w:rsidR="006463EA">
        <w:t xml:space="preserve"> and assist</w:t>
      </w:r>
      <w:r w:rsidR="002B64B4">
        <w:t xml:space="preserve"> </w:t>
      </w:r>
      <w:r>
        <w:t xml:space="preserve">the </w:t>
      </w:r>
      <w:r w:rsidR="004B624E" w:rsidRPr="004B624E">
        <w:t>State</w:t>
      </w:r>
      <w:r>
        <w:t xml:space="preserve"> </w:t>
      </w:r>
      <w:r w:rsidR="00404BE3">
        <w:t>in</w:t>
      </w:r>
      <w:r w:rsidR="004B624E" w:rsidRPr="004B624E">
        <w:t xml:space="preserve"> transfer</w:t>
      </w:r>
      <w:r w:rsidR="00404BE3">
        <w:t>ring</w:t>
      </w:r>
      <w:r w:rsidR="004B624E" w:rsidRPr="004B624E">
        <w:t xml:space="preserve"> State </w:t>
      </w:r>
      <w:r w:rsidR="006463EA">
        <w:t>D</w:t>
      </w:r>
      <w:r w:rsidR="004B624E" w:rsidRPr="004B624E">
        <w:t xml:space="preserve">ata </w:t>
      </w:r>
      <w:r w:rsidR="00A100CE">
        <w:t xml:space="preserve">at </w:t>
      </w:r>
      <w:r w:rsidR="00A100CE" w:rsidRPr="004B624E">
        <w:t>any time</w:t>
      </w:r>
      <w:r w:rsidR="00A100CE">
        <w:t xml:space="preserve"> </w:t>
      </w:r>
      <w:r w:rsidR="004B624E" w:rsidRPr="004B624E">
        <w:t xml:space="preserve">and disclose </w:t>
      </w:r>
      <w:r w:rsidR="002B64B4">
        <w:t xml:space="preserve">the necessary tools </w:t>
      </w:r>
      <w:r w:rsidR="006463EA">
        <w:t>to complete the transfer</w:t>
      </w:r>
      <w:r w:rsidR="004B624E" w:rsidRPr="004B624E">
        <w:t>.</w:t>
      </w:r>
      <w:r>
        <w:t xml:space="preserve"> </w:t>
      </w:r>
      <w:r w:rsidR="006463EA">
        <w:t xml:space="preserve">If costs are associated with the transfer, </w:t>
      </w:r>
      <w:r w:rsidR="00770A73">
        <w:t>th</w:t>
      </w:r>
      <w:r w:rsidR="00B57C74">
        <w:t>e amount</w:t>
      </w:r>
      <w:r w:rsidR="00770A73">
        <w:t xml:space="preserve"> will be negotiated and agreed upon by both parties</w:t>
      </w:r>
      <w:r w:rsidR="68CC7DA6">
        <w:t xml:space="preserve"> before State Data </w:t>
      </w:r>
      <w:r w:rsidR="001441C2">
        <w:t>is transferred</w:t>
      </w:r>
      <w:r w:rsidR="00770A73">
        <w:t xml:space="preserve">. </w:t>
      </w:r>
    </w:p>
    <w:p w14:paraId="552CF3D6" w14:textId="0D0556AE" w:rsidR="00920E07" w:rsidRPr="007473EA" w:rsidRDefault="0074696A" w:rsidP="00E12511">
      <w:pPr>
        <w:pStyle w:val="Heading1"/>
        <w:keepNext w:val="0"/>
        <w:keepLines w:val="0"/>
        <w:widowControl w:val="0"/>
      </w:pPr>
      <w:r w:rsidRPr="007473EA">
        <w:t>Disclosing State Data to Third Parties</w:t>
      </w:r>
    </w:p>
    <w:p w14:paraId="7ED682D1" w14:textId="677A70EF" w:rsidR="001558D4" w:rsidRPr="009E7FC1" w:rsidRDefault="00920E07" w:rsidP="00E12511">
      <w:pPr>
        <w:pStyle w:val="Heading2"/>
        <w:keepNext w:val="0"/>
        <w:keepLines w:val="0"/>
        <w:widowControl w:val="0"/>
      </w:pPr>
      <w:r>
        <w:t xml:space="preserve">The Contractor shall not directly or indirectly disclose, provide, rent, sell, </w:t>
      </w:r>
      <w:r w:rsidR="008D4D22">
        <w:t xml:space="preserve">transfer, </w:t>
      </w:r>
      <w:r>
        <w:t>or otherwise provide access to State Data, State user accounts, AI input or output</w:t>
      </w:r>
      <w:r w:rsidR="467FFCA2">
        <w:t xml:space="preserve"> containing or created by State Data</w:t>
      </w:r>
      <w:r>
        <w:t xml:space="preserve">, or State search history information, except upon </w:t>
      </w:r>
      <w:r w:rsidR="00682B1E">
        <w:t xml:space="preserve">written permission from </w:t>
      </w:r>
      <w:r>
        <w:t xml:space="preserve">the State </w:t>
      </w:r>
      <w:r w:rsidR="00682B1E">
        <w:t>designee</w:t>
      </w:r>
      <w:r w:rsidR="00593CA6">
        <w:t xml:space="preserve">, </w:t>
      </w:r>
      <w:r>
        <w:t>by an order of a court of competent jurisdiction</w:t>
      </w:r>
      <w:r w:rsidR="00593CA6">
        <w:t xml:space="preserve">, or </w:t>
      </w:r>
      <w:r w:rsidR="00134260">
        <w:t xml:space="preserve">as provided </w:t>
      </w:r>
      <w:r w:rsidR="00027979">
        <w:t>within this Rider</w:t>
      </w:r>
      <w:r>
        <w:t>.</w:t>
      </w:r>
      <w:r w:rsidR="00831C25">
        <w:t xml:space="preserve"> If </w:t>
      </w:r>
      <w:r w:rsidR="00027979">
        <w:t xml:space="preserve">the </w:t>
      </w:r>
      <w:r w:rsidR="00831C25">
        <w:t xml:space="preserve">Contractor engages in such prohibited actions, the State may invoke its </w:t>
      </w:r>
      <w:r w:rsidR="00E57629">
        <w:t>cancellation</w:t>
      </w:r>
      <w:r w:rsidR="00831C25">
        <w:t xml:space="preserve"> rights </w:t>
      </w:r>
      <w:r w:rsidR="6D914FBE">
        <w:t>under</w:t>
      </w:r>
      <w:r w:rsidR="00831C25">
        <w:t xml:space="preserve"> the M</w:t>
      </w:r>
      <w:r w:rsidR="004029F7">
        <w:t>aster Contract or S</w:t>
      </w:r>
      <w:r w:rsidR="00831C25">
        <w:t>LA</w:t>
      </w:r>
      <w:r w:rsidR="3361C5FD">
        <w:t>,</w:t>
      </w:r>
      <w:r w:rsidR="7AB1B53D">
        <w:t xml:space="preserve"> and the procedures provided in Section 8 of this Rider</w:t>
      </w:r>
      <w:r w:rsidR="00831C25">
        <w:t>.</w:t>
      </w:r>
    </w:p>
    <w:p w14:paraId="168A9010" w14:textId="1FD1046B" w:rsidR="001558D4" w:rsidRPr="009E7FC1" w:rsidRDefault="0086034C" w:rsidP="00E12511">
      <w:pPr>
        <w:pStyle w:val="Heading2"/>
        <w:keepNext w:val="0"/>
        <w:keepLines w:val="0"/>
        <w:widowControl w:val="0"/>
      </w:pPr>
      <w:r w:rsidRPr="009E7FC1">
        <w:t xml:space="preserve">The Contractor shall contact the State </w:t>
      </w:r>
      <w:r w:rsidR="005D70E4">
        <w:t xml:space="preserve">designee </w:t>
      </w:r>
      <w:r w:rsidRPr="009E7FC1">
        <w:t xml:space="preserve">upon receipt of any electronic discovery, litigation holds, discovery searches, </w:t>
      </w:r>
      <w:r w:rsidR="0062505E" w:rsidRPr="009E7FC1">
        <w:t>or</w:t>
      </w:r>
      <w:r w:rsidRPr="009E7FC1">
        <w:t xml:space="preserve"> expert testimonies related to State Data, or which in any way might reasonably require access to </w:t>
      </w:r>
      <w:r w:rsidR="00027979">
        <w:t xml:space="preserve">or disclosure of </w:t>
      </w:r>
      <w:r w:rsidRPr="009E7FC1">
        <w:t>State Data. The Contractor shall not respond to subpoenas, service of process, or any other legal requests related to the State without first notifying and obtaining approval from the State</w:t>
      </w:r>
      <w:r w:rsidR="0047375E">
        <w:t xml:space="preserve"> designee</w:t>
      </w:r>
      <w:r w:rsidRPr="009E7FC1">
        <w:t>, unless the Contractor is prohibited by law from providing such notice.</w:t>
      </w:r>
    </w:p>
    <w:p w14:paraId="6240DE13" w14:textId="20EAA695" w:rsidR="001558D4" w:rsidRPr="009E7FC1" w:rsidRDefault="00920E07" w:rsidP="00E12511">
      <w:pPr>
        <w:pStyle w:val="Heading2"/>
        <w:keepNext w:val="0"/>
        <w:keepLines w:val="0"/>
        <w:widowControl w:val="0"/>
      </w:pPr>
      <w:r w:rsidRPr="009E7FC1">
        <w:t>Upon the Contractor’s receipt of any</w:t>
      </w:r>
      <w:r w:rsidR="0086034C" w:rsidRPr="009E7FC1">
        <w:t xml:space="preserve"> other</w:t>
      </w:r>
      <w:r w:rsidRPr="009E7FC1">
        <w:t xml:space="preserve"> request for State Data, the Contractor shall promptly notify the State </w:t>
      </w:r>
      <w:r w:rsidR="00E13AD7">
        <w:t xml:space="preserve">designee </w:t>
      </w:r>
      <w:r w:rsidRPr="009E7FC1">
        <w:t xml:space="preserve">and direct the request to the State. The Contractor shall cooperate with the State to provide </w:t>
      </w:r>
      <w:r w:rsidRPr="009E7FC1">
        <w:lastRenderedPageBreak/>
        <w:t xml:space="preserve">the information requested to third parties. </w:t>
      </w:r>
    </w:p>
    <w:p w14:paraId="31A1FD7A" w14:textId="134FF7BA" w:rsidR="00756378" w:rsidRPr="009E7FC1" w:rsidRDefault="00756378" w:rsidP="00E12511">
      <w:pPr>
        <w:pStyle w:val="Heading2"/>
        <w:keepNext w:val="0"/>
        <w:keepLines w:val="0"/>
        <w:widowControl w:val="0"/>
      </w:pPr>
      <w:r>
        <w:t xml:space="preserve">Except as provided </w:t>
      </w:r>
      <w:r w:rsidR="0077324E">
        <w:t>within this Rider</w:t>
      </w:r>
      <w:r>
        <w:t>, the Contractor shall not use, copy, or disclose State Data</w:t>
      </w:r>
      <w:r w:rsidR="00E14F6B">
        <w:t>, State user accounts, AI input or output</w:t>
      </w:r>
      <w:r w:rsidR="23FBAC05">
        <w:t xml:space="preserve"> containing or created by State Data</w:t>
      </w:r>
      <w:r w:rsidR="00E14F6B">
        <w:t>, or State search history information</w:t>
      </w:r>
      <w:r>
        <w:t xml:space="preserve">, or any </w:t>
      </w:r>
      <w:r w:rsidR="00E14F6B">
        <w:t xml:space="preserve">other </w:t>
      </w:r>
      <w:r>
        <w:t xml:space="preserve">information </w:t>
      </w:r>
      <w:r w:rsidR="00E14F6B">
        <w:t>the Contractor may</w:t>
      </w:r>
      <w:r>
        <w:t xml:space="preserve"> collect from providing </w:t>
      </w:r>
      <w:r w:rsidR="00707B58">
        <w:t>P</w:t>
      </w:r>
      <w:r>
        <w:t xml:space="preserve">roducts or </w:t>
      </w:r>
      <w:r w:rsidR="00707B58">
        <w:t>S</w:t>
      </w:r>
      <w:r>
        <w:t xml:space="preserve">ervices </w:t>
      </w:r>
      <w:r w:rsidR="33946D45">
        <w:t xml:space="preserve">under </w:t>
      </w:r>
      <w:r>
        <w:t xml:space="preserve">the </w:t>
      </w:r>
      <w:r w:rsidR="00815D07">
        <w:t xml:space="preserve">Master </w:t>
      </w:r>
      <w:r>
        <w:t xml:space="preserve">Contract, in any transaction that does not include the State, except as strictly necessary to fulfill the obligations of the </w:t>
      </w:r>
      <w:r w:rsidR="00815D07">
        <w:t xml:space="preserve">Master </w:t>
      </w:r>
      <w:r>
        <w:t xml:space="preserve">Contract or as expressly permitted by the State </w:t>
      </w:r>
      <w:r w:rsidR="00815D07">
        <w:t xml:space="preserve">designee </w:t>
      </w:r>
      <w:r>
        <w:t>in writing.</w:t>
      </w:r>
    </w:p>
    <w:p w14:paraId="68810EC1" w14:textId="606CC8A1" w:rsidR="00920E07" w:rsidRPr="009E7FC1" w:rsidRDefault="420C9E5B" w:rsidP="00E12511">
      <w:pPr>
        <w:pStyle w:val="Heading2"/>
        <w:keepNext w:val="0"/>
        <w:keepLines w:val="0"/>
        <w:widowControl w:val="0"/>
      </w:pPr>
      <w:r w:rsidRPr="195AABFE">
        <w:rPr>
          <w:b/>
          <w:bCs/>
        </w:rPr>
        <w:t xml:space="preserve">No later than </w:t>
      </w:r>
      <w:r w:rsidR="04969C19" w:rsidRPr="195AABFE">
        <w:rPr>
          <w:b/>
          <w:bCs/>
        </w:rPr>
        <w:t>30 days</w:t>
      </w:r>
      <w:r w:rsidR="04969C19">
        <w:t xml:space="preserve"> of signing this </w:t>
      </w:r>
      <w:r w:rsidR="21D8C8F1">
        <w:t>Rider</w:t>
      </w:r>
      <w:r w:rsidR="04969C19">
        <w:t xml:space="preserve">, the Contractor shall provide a list of all </w:t>
      </w:r>
      <w:r w:rsidR="0EFB81CD">
        <w:t xml:space="preserve">AI </w:t>
      </w:r>
      <w:r w:rsidR="6498FB24">
        <w:t xml:space="preserve">products, </w:t>
      </w:r>
      <w:r w:rsidR="2B131842">
        <w:t>S</w:t>
      </w:r>
      <w:r w:rsidR="6498FB24">
        <w:t>ervices, or companies, third party or otherwise,</w:t>
      </w:r>
      <w:r w:rsidR="0EFB81CD">
        <w:t xml:space="preserve"> </w:t>
      </w:r>
      <w:r w:rsidR="73DFDABD">
        <w:t xml:space="preserve">that </w:t>
      </w:r>
      <w:r w:rsidR="0EFB81CD">
        <w:t>the</w:t>
      </w:r>
      <w:r w:rsidR="5C4F6F49">
        <w:t xml:space="preserve"> </w:t>
      </w:r>
      <w:r w:rsidR="2F84D878">
        <w:t xml:space="preserve">Contractor </w:t>
      </w:r>
      <w:r w:rsidR="23885775">
        <w:t xml:space="preserve">will </w:t>
      </w:r>
      <w:r w:rsidR="26C5189B">
        <w:t>use</w:t>
      </w:r>
      <w:r w:rsidR="36E28F19">
        <w:t xml:space="preserve"> or reasonably anticipates using </w:t>
      </w:r>
      <w:r w:rsidR="26C5189B">
        <w:t xml:space="preserve">to provide the Products or Services </w:t>
      </w:r>
      <w:r w:rsidR="22C2AB61">
        <w:t>under</w:t>
      </w:r>
      <w:r w:rsidR="26C5189B">
        <w:t xml:space="preserve"> the Master Contract</w:t>
      </w:r>
      <w:r w:rsidR="04969C19">
        <w:t xml:space="preserve">. </w:t>
      </w:r>
      <w:r w:rsidR="78C3E183">
        <w:t>Annually</w:t>
      </w:r>
      <w:r w:rsidR="7A3C27AE">
        <w:t>,</w:t>
      </w:r>
      <w:r w:rsidR="466AABC6">
        <w:t xml:space="preserve"> </w:t>
      </w:r>
      <w:r w:rsidR="7EE5AB3B">
        <w:t xml:space="preserve">until the </w:t>
      </w:r>
      <w:r w:rsidR="302C068D">
        <w:t>Master C</w:t>
      </w:r>
      <w:r w:rsidR="7EE5AB3B">
        <w:t xml:space="preserve">ontract </w:t>
      </w:r>
      <w:r w:rsidR="302C068D">
        <w:t xml:space="preserve">ends or </w:t>
      </w:r>
      <w:r w:rsidR="7EE5AB3B">
        <w:t>is</w:t>
      </w:r>
      <w:r w:rsidR="273E874D">
        <w:t xml:space="preserve"> cancelled</w:t>
      </w:r>
      <w:r w:rsidR="78C3E183">
        <w:t>, the Contractor shall provide an updated list in writing to the State</w:t>
      </w:r>
      <w:r w:rsidR="3D545700">
        <w:t xml:space="preserve"> </w:t>
      </w:r>
      <w:proofErr w:type="gramStart"/>
      <w:r w:rsidR="3D545700">
        <w:t>designee</w:t>
      </w:r>
      <w:proofErr w:type="gramEnd"/>
      <w:r w:rsidR="78C3E183">
        <w:t xml:space="preserve">. </w:t>
      </w:r>
      <w:r w:rsidR="148E1E13">
        <w:t>T</w:t>
      </w:r>
      <w:r w:rsidR="00F31666">
        <w:t xml:space="preserve">he </w:t>
      </w:r>
      <w:r w:rsidR="610F0B24">
        <w:t xml:space="preserve">State </w:t>
      </w:r>
      <w:r w:rsidR="3CAB8AEC">
        <w:t xml:space="preserve">may prohibit </w:t>
      </w:r>
      <w:r w:rsidR="7DF1ECE0">
        <w:t xml:space="preserve">the </w:t>
      </w:r>
      <w:r w:rsidR="1945574E">
        <w:t xml:space="preserve">use </w:t>
      </w:r>
      <w:r w:rsidR="365C796B">
        <w:t xml:space="preserve">or involvement </w:t>
      </w:r>
      <w:r w:rsidR="1945574E">
        <w:t>of an</w:t>
      </w:r>
      <w:r w:rsidR="2A680E6F">
        <w:t>y</w:t>
      </w:r>
      <w:r w:rsidR="3CAB8AEC">
        <w:t xml:space="preserve"> </w:t>
      </w:r>
      <w:r w:rsidR="71BC0DD6">
        <w:t xml:space="preserve">AI </w:t>
      </w:r>
      <w:r w:rsidR="3FA99CEC">
        <w:t xml:space="preserve">product, </w:t>
      </w:r>
      <w:r w:rsidR="2B131842">
        <w:t>S</w:t>
      </w:r>
      <w:r w:rsidR="71BC0DD6">
        <w:t>ervice</w:t>
      </w:r>
      <w:r w:rsidR="25E64348">
        <w:t xml:space="preserve">, or company </w:t>
      </w:r>
      <w:r w:rsidR="2DC4190C">
        <w:t xml:space="preserve">providing </w:t>
      </w:r>
      <w:r w:rsidR="267A9B3D">
        <w:t>the</w:t>
      </w:r>
      <w:r w:rsidR="32C9EFE1">
        <w:t xml:space="preserve"> Products or Services </w:t>
      </w:r>
      <w:r w:rsidR="2ADDAFBD">
        <w:t xml:space="preserve">under </w:t>
      </w:r>
      <w:r w:rsidR="32C9EFE1">
        <w:t>the Master Contract</w:t>
      </w:r>
      <w:r w:rsidR="70854980">
        <w:t xml:space="preserve"> to the State</w:t>
      </w:r>
      <w:r w:rsidR="717B9964">
        <w:t>.</w:t>
      </w:r>
    </w:p>
    <w:p w14:paraId="0C4DA08F" w14:textId="0CFF975B" w:rsidR="00920E07" w:rsidRPr="009E7FC1" w:rsidRDefault="00A45AC5" w:rsidP="00E12511">
      <w:pPr>
        <w:pStyle w:val="Heading2"/>
        <w:keepNext w:val="0"/>
        <w:keepLines w:val="0"/>
        <w:widowControl w:val="0"/>
      </w:pPr>
      <w:r>
        <w:t>Except as provided in Section 3.5, t</w:t>
      </w:r>
      <w:r w:rsidR="00920E07">
        <w:t>h</w:t>
      </w:r>
      <w:r w:rsidR="001558D4">
        <w:t>ese</w:t>
      </w:r>
      <w:r w:rsidR="00920E07">
        <w:t xml:space="preserve"> obligation</w:t>
      </w:r>
      <w:r w:rsidR="001558D4">
        <w:t>s</w:t>
      </w:r>
      <w:r w:rsidR="00920E07">
        <w:t xml:space="preserve"> shall survive and extend beyond the term of this Rider.</w:t>
      </w:r>
    </w:p>
    <w:p w14:paraId="41ECD36B" w14:textId="6A9CECFD" w:rsidR="0005301E" w:rsidRPr="007473EA" w:rsidRDefault="00FF651E" w:rsidP="00E12511">
      <w:pPr>
        <w:pStyle w:val="Heading1"/>
        <w:keepNext w:val="0"/>
        <w:keepLines w:val="0"/>
        <w:widowControl w:val="0"/>
      </w:pPr>
      <w:r w:rsidRPr="007473EA">
        <w:t>Data Protection</w:t>
      </w:r>
    </w:p>
    <w:p w14:paraId="68BBD8D3" w14:textId="175890A2" w:rsidR="000036DB" w:rsidRPr="000036DB" w:rsidRDefault="000036DB" w:rsidP="00E12511">
      <w:pPr>
        <w:widowControl w:val="0"/>
        <w:numPr>
          <w:ilvl w:val="1"/>
          <w:numId w:val="3"/>
        </w:numPr>
        <w:rPr>
          <w:rFonts w:eastAsiaTheme="majorEastAsia" w:cstheme="majorBidi"/>
          <w:sz w:val="20"/>
          <w:szCs w:val="26"/>
        </w:rPr>
      </w:pPr>
      <w:r w:rsidRPr="000036DB">
        <w:rPr>
          <w:rFonts w:eastAsiaTheme="majorEastAsia" w:cstheme="majorBidi"/>
          <w:sz w:val="20"/>
          <w:szCs w:val="26"/>
        </w:rPr>
        <w:t xml:space="preserve">The Contractor shall not process, store, transmit, or otherwise use State data, nor provide </w:t>
      </w:r>
      <w:r w:rsidR="009301E3">
        <w:rPr>
          <w:rFonts w:eastAsiaTheme="majorEastAsia" w:cstheme="majorBidi"/>
          <w:sz w:val="20"/>
          <w:szCs w:val="26"/>
        </w:rPr>
        <w:t>S</w:t>
      </w:r>
      <w:r w:rsidRPr="000036DB">
        <w:rPr>
          <w:rFonts w:eastAsiaTheme="majorEastAsia" w:cstheme="majorBidi"/>
          <w:sz w:val="20"/>
          <w:szCs w:val="26"/>
        </w:rPr>
        <w:t>ervices for State business purposes, on any information system until such system has been formally authorized and secured in accordance with State requirements. Authorization shall be granted only after the following conditions are met:</w:t>
      </w:r>
    </w:p>
    <w:p w14:paraId="0979FF2E" w14:textId="77777777" w:rsidR="000036DB" w:rsidRPr="000036DB" w:rsidRDefault="000036DB" w:rsidP="00E12511">
      <w:pPr>
        <w:widowControl w:val="0"/>
        <w:numPr>
          <w:ilvl w:val="1"/>
          <w:numId w:val="19"/>
        </w:numPr>
        <w:rPr>
          <w:rFonts w:eastAsiaTheme="majorEastAsia" w:cstheme="majorBidi"/>
          <w:sz w:val="20"/>
          <w:szCs w:val="26"/>
        </w:rPr>
      </w:pPr>
      <w:r w:rsidRPr="00821166">
        <w:rPr>
          <w:rFonts w:eastAsiaTheme="majorEastAsia" w:cstheme="majorBidi"/>
          <w:sz w:val="20"/>
          <w:szCs w:val="26"/>
        </w:rPr>
        <w:t>Authorization to Operate (ATO):</w:t>
      </w:r>
      <w:r w:rsidRPr="000036DB">
        <w:rPr>
          <w:rFonts w:eastAsiaTheme="majorEastAsia" w:cstheme="majorBidi"/>
          <w:sz w:val="20"/>
          <w:szCs w:val="26"/>
        </w:rPr>
        <w:t xml:space="preserve"> A formal decision by the State Authorizing Official to authorize the system to operate and to explicitly accept the risk associated with its use; or</w:t>
      </w:r>
    </w:p>
    <w:p w14:paraId="283F4A19" w14:textId="1E287CE5" w:rsidR="000036DB" w:rsidRPr="000036DB" w:rsidRDefault="000036DB" w:rsidP="00E12511">
      <w:pPr>
        <w:widowControl w:val="0"/>
        <w:numPr>
          <w:ilvl w:val="1"/>
          <w:numId w:val="19"/>
        </w:numPr>
        <w:rPr>
          <w:rFonts w:eastAsiaTheme="majorEastAsia" w:cstheme="majorBidi"/>
          <w:sz w:val="20"/>
          <w:szCs w:val="20"/>
        </w:rPr>
      </w:pPr>
      <w:r w:rsidRPr="3C180754">
        <w:rPr>
          <w:rFonts w:eastAsiaTheme="majorEastAsia" w:cstheme="majorBidi"/>
          <w:sz w:val="20"/>
          <w:szCs w:val="20"/>
        </w:rPr>
        <w:t xml:space="preserve">Authorization to Use (ATU): A formal decision by the State Authorizing Official to approve the State’s use of a system that already holds a valid </w:t>
      </w:r>
      <w:r w:rsidR="006E2016" w:rsidRPr="3C180754">
        <w:rPr>
          <w:rFonts w:eastAsiaTheme="majorEastAsia" w:cstheme="majorBidi"/>
          <w:sz w:val="20"/>
          <w:szCs w:val="20"/>
        </w:rPr>
        <w:t>A</w:t>
      </w:r>
      <w:r w:rsidRPr="3C180754">
        <w:rPr>
          <w:rFonts w:eastAsiaTheme="majorEastAsia" w:cstheme="majorBidi"/>
          <w:sz w:val="20"/>
          <w:szCs w:val="20"/>
        </w:rPr>
        <w:t xml:space="preserve">uthorization (e.g., FedRAMP authorization, or another recognized authorization framework), based on review of the associated </w:t>
      </w:r>
      <w:r w:rsidR="003A136D" w:rsidRPr="3C180754">
        <w:rPr>
          <w:rFonts w:eastAsiaTheme="majorEastAsia" w:cstheme="majorBidi"/>
          <w:sz w:val="20"/>
          <w:szCs w:val="20"/>
        </w:rPr>
        <w:t>A</w:t>
      </w:r>
      <w:r w:rsidRPr="3C180754">
        <w:rPr>
          <w:rFonts w:eastAsiaTheme="majorEastAsia" w:cstheme="majorBidi"/>
          <w:sz w:val="20"/>
          <w:szCs w:val="20"/>
        </w:rPr>
        <w:t>uthorization package and acceptance of the system’s risk posture; and</w:t>
      </w:r>
      <w:r w:rsidR="00F97F42" w:rsidRPr="3C180754">
        <w:rPr>
          <w:rFonts w:eastAsiaTheme="majorEastAsia" w:cstheme="majorBidi"/>
          <w:sz w:val="20"/>
          <w:szCs w:val="20"/>
        </w:rPr>
        <w:t xml:space="preserve"> authorized its use to support the Agency’s mission and business purposes.</w:t>
      </w:r>
    </w:p>
    <w:p w14:paraId="2E73031D" w14:textId="037A53BA" w:rsidR="0021391F" w:rsidRDefault="0021391F" w:rsidP="00E12511">
      <w:pPr>
        <w:pStyle w:val="Heading2"/>
        <w:keepNext w:val="0"/>
        <w:keepLines w:val="0"/>
        <w:widowControl w:val="0"/>
      </w:pPr>
      <w:r w:rsidRPr="0021391F">
        <w:t xml:space="preserve">The Contractor shall provide the State with all required security documentation, including the System Security Plan (SSP), Security Assessment Report (SAR), Plan of Action &amp; Milestones (POA&amp;M), Continuous Monitoring Strategy, and </w:t>
      </w:r>
      <w:r w:rsidR="00961BD6" w:rsidRPr="00961BD6">
        <w:t xml:space="preserve">Center for Internet Security (CIS) Level 2 </w:t>
      </w:r>
      <w:r w:rsidR="00961BD6">
        <w:t>or higher b</w:t>
      </w:r>
      <w:r w:rsidR="00961BD6" w:rsidRPr="00961BD6">
        <w:t>enchmarks</w:t>
      </w:r>
      <w:r w:rsidR="00961BD6">
        <w:t xml:space="preserve"> </w:t>
      </w:r>
      <w:r w:rsidRPr="0021391F">
        <w:t xml:space="preserve">evidence. The Contractor shall not permit State </w:t>
      </w:r>
      <w:r w:rsidR="000C581A">
        <w:t>D</w:t>
      </w:r>
      <w:r w:rsidRPr="0021391F">
        <w:t xml:space="preserve">ata to reside in, or be processed by, any system until the State has formally reviewed and accepted the system’s </w:t>
      </w:r>
      <w:r w:rsidR="008520E8">
        <w:t>A</w:t>
      </w:r>
      <w:r w:rsidRPr="0021391F">
        <w:t>uthorization package and security baseline compliance.</w:t>
      </w:r>
    </w:p>
    <w:p w14:paraId="26E11A4E" w14:textId="0C5EDDE3" w:rsidR="003305C3" w:rsidRDefault="005B027C" w:rsidP="00E12511">
      <w:pPr>
        <w:pStyle w:val="Heading2"/>
        <w:keepNext w:val="0"/>
        <w:keepLines w:val="0"/>
        <w:widowControl w:val="0"/>
      </w:pPr>
      <w:r w:rsidRPr="77C0F953">
        <w:t xml:space="preserve">The Contractor shall implement and maintain appropriate physical, administrative, technical, and organizational security measures to safeguard against Security Incidents and </w:t>
      </w:r>
      <w:r>
        <w:t>Breach</w:t>
      </w:r>
      <w:r w:rsidRPr="77C0F953">
        <w:t xml:space="preserve">es. Where not defined in this Rider, such security measures shall be in accordance with recognized industry practice and not less stringent than the measures the Contractor applies to its own data of a similar kind and shall be periodically reviewed and updated, as needed. </w:t>
      </w:r>
    </w:p>
    <w:p w14:paraId="7817D5F7" w14:textId="0B67FB22" w:rsidR="009A37D0" w:rsidRDefault="2AE41D27" w:rsidP="00E12511">
      <w:pPr>
        <w:pStyle w:val="Heading2"/>
        <w:keepNext w:val="0"/>
        <w:keepLines w:val="0"/>
        <w:widowControl w:val="0"/>
      </w:pPr>
      <w:r>
        <w:t>The Contractor shall implement and maintain security and privacy controls meeting NIST SP 800-53 Rev.5 Moderate baseline, with evidence in an SSP, SAR, POA&amp;M, and Continuous Monitoring Strategy</w:t>
      </w:r>
      <w:r w:rsidR="00C4145A">
        <w:t xml:space="preserve">, </w:t>
      </w:r>
      <w:r w:rsidR="00C4145A" w:rsidRPr="00C4145A">
        <w:t xml:space="preserve">unless an </w:t>
      </w:r>
      <w:r w:rsidR="00C4145A" w:rsidRPr="00C4145A">
        <w:lastRenderedPageBreak/>
        <w:t>alternative compliance framework as described in this Rider is accepted by the State</w:t>
      </w:r>
      <w:r>
        <w:t xml:space="preserve">. </w:t>
      </w:r>
      <w:r w:rsidR="4C354FA0">
        <w:t xml:space="preserve">The </w:t>
      </w:r>
      <w:r>
        <w:t>Contractor shall perform authenticated vulnerability scanning of networks, hosts, containers, and applications at least monthly (and after material changes), track findings in the POA&amp;M, and meet the remediation timelines.</w:t>
      </w:r>
    </w:p>
    <w:p w14:paraId="46D3C5EA" w14:textId="65857233" w:rsidR="003305C3" w:rsidRPr="009A37D0" w:rsidRDefault="009A37D0" w:rsidP="00E12511">
      <w:pPr>
        <w:pStyle w:val="Heading2"/>
        <w:keepNext w:val="0"/>
        <w:keepLines w:val="0"/>
        <w:widowControl w:val="0"/>
        <w:numPr>
          <w:ilvl w:val="0"/>
          <w:numId w:val="0"/>
        </w:numPr>
        <w:ind w:left="576"/>
      </w:pPr>
      <w:r w:rsidRPr="009A37D0">
        <w:t>For cloud-based systems, the baseline includes the FedRAMP Moderate Security Control Baseline, which incorporates the NIST Moderate controls plus additional FedRAMP-defined control enhancements</w:t>
      </w:r>
      <w:r w:rsidR="00A477CB">
        <w:t>,</w:t>
      </w:r>
      <w:r w:rsidR="00A477CB" w:rsidRPr="00A477CB">
        <w:rPr>
          <w:rFonts w:eastAsiaTheme="minorHAnsi" w:cstheme="minorBidi"/>
          <w:sz w:val="22"/>
          <w:szCs w:val="22"/>
        </w:rPr>
        <w:t xml:space="preserve"> </w:t>
      </w:r>
      <w:r w:rsidR="00A477CB" w:rsidRPr="00A477CB">
        <w:t>unless an alternative compliance framework as described in this Rider is accepted by the State</w:t>
      </w:r>
      <w:r w:rsidR="00A477CB">
        <w:t>.</w:t>
      </w:r>
      <w:r w:rsidR="00CE2BD6">
        <w:t xml:space="preserve"> </w:t>
      </w:r>
    </w:p>
    <w:p w14:paraId="54631348" w14:textId="528B740B" w:rsidR="009E004F" w:rsidRPr="009E004F" w:rsidRDefault="00C7772F" w:rsidP="00E12511">
      <w:pPr>
        <w:pStyle w:val="Heading3"/>
        <w:keepNext w:val="0"/>
        <w:keepLines w:val="0"/>
        <w:widowControl w:val="0"/>
        <w:rPr>
          <w:rFonts w:asciiTheme="minorHAnsi" w:hAnsiTheme="minorHAnsi" w:cstheme="minorBidi"/>
          <w:color w:val="auto"/>
          <w:sz w:val="20"/>
          <w:szCs w:val="20"/>
          <w:lang w:val="en"/>
        </w:rPr>
      </w:pPr>
      <w:r w:rsidRPr="3FAD1BE2">
        <w:rPr>
          <w:rFonts w:asciiTheme="minorHAnsi" w:hAnsiTheme="minorHAnsi" w:cstheme="minorBidi"/>
          <w:color w:val="auto"/>
          <w:sz w:val="20"/>
          <w:szCs w:val="20"/>
          <w:lang w:val="en"/>
        </w:rPr>
        <w:t xml:space="preserve">The </w:t>
      </w:r>
      <w:r w:rsidR="00F951EF" w:rsidRPr="3FAD1BE2">
        <w:rPr>
          <w:rFonts w:asciiTheme="minorHAnsi" w:hAnsiTheme="minorHAnsi" w:cstheme="minorBidi"/>
          <w:color w:val="auto"/>
          <w:sz w:val="20"/>
          <w:szCs w:val="20"/>
          <w:lang w:val="en"/>
        </w:rPr>
        <w:t>Contractor shall maintain a cybersecurity governance program aligned to NIST Cybersecurity Framework v2.0, including the GOVERN function. The program will define risk appetite, roles, and decision rights; maintain a risk register; track POA&amp;M; and report quarterly metrics for maturity and risk reduction.</w:t>
      </w:r>
      <w:r w:rsidR="009E004F" w:rsidRPr="3FAD1BE2">
        <w:rPr>
          <w:rFonts w:asciiTheme="minorHAnsi" w:eastAsiaTheme="minorEastAsia" w:hAnsiTheme="minorHAnsi" w:cstheme="minorBidi"/>
          <w:color w:val="auto"/>
          <w:sz w:val="22"/>
          <w:szCs w:val="22"/>
        </w:rPr>
        <w:t xml:space="preserve"> </w:t>
      </w:r>
    </w:p>
    <w:p w14:paraId="79D58633" w14:textId="3C532D4A" w:rsidR="4E0419EE" w:rsidRDefault="4E0419EE" w:rsidP="00E12511">
      <w:pPr>
        <w:pStyle w:val="Heading3"/>
        <w:keepNext w:val="0"/>
        <w:keepLines w:val="0"/>
        <w:widowControl w:val="0"/>
        <w:spacing w:after="240"/>
        <w:rPr>
          <w:rFonts w:asciiTheme="minorHAnsi" w:hAnsiTheme="minorHAnsi" w:cstheme="minorBidi"/>
          <w:color w:val="auto"/>
          <w:sz w:val="20"/>
          <w:szCs w:val="20"/>
        </w:rPr>
      </w:pPr>
      <w:r w:rsidRPr="32561731">
        <w:rPr>
          <w:rFonts w:asciiTheme="minorHAnsi" w:eastAsiaTheme="minorEastAsia" w:hAnsiTheme="minorHAnsi" w:cstheme="minorBidi"/>
          <w:color w:val="auto"/>
          <w:sz w:val="22"/>
          <w:szCs w:val="22"/>
        </w:rPr>
        <w:t xml:space="preserve">The </w:t>
      </w:r>
      <w:r w:rsidRPr="32561731">
        <w:rPr>
          <w:rFonts w:asciiTheme="minorHAnsi" w:hAnsiTheme="minorHAnsi" w:cstheme="minorBidi"/>
          <w:color w:val="auto"/>
          <w:sz w:val="20"/>
          <w:szCs w:val="20"/>
        </w:rPr>
        <w:t xml:space="preserve">Contractor will (a) track and remediate CISA KEV items within mandated timelines; (b) perform automated asset discovery every </w:t>
      </w:r>
      <w:r w:rsidRPr="32561731">
        <w:rPr>
          <w:rFonts w:asciiTheme="minorHAnsi" w:hAnsiTheme="minorHAnsi" w:cstheme="minorBidi"/>
          <w:b/>
          <w:bCs/>
          <w:color w:val="auto"/>
          <w:sz w:val="20"/>
          <w:szCs w:val="20"/>
        </w:rPr>
        <w:t>7 days</w:t>
      </w:r>
      <w:r w:rsidRPr="32561731">
        <w:rPr>
          <w:rFonts w:asciiTheme="minorHAnsi" w:hAnsiTheme="minorHAnsi" w:cstheme="minorBidi"/>
          <w:color w:val="auto"/>
          <w:sz w:val="20"/>
          <w:szCs w:val="20"/>
        </w:rPr>
        <w:t xml:space="preserve"> and vulnerability enumeration every </w:t>
      </w:r>
      <w:r w:rsidRPr="32561731">
        <w:rPr>
          <w:rFonts w:asciiTheme="minorHAnsi" w:hAnsiTheme="minorHAnsi" w:cstheme="minorBidi"/>
          <w:b/>
          <w:bCs/>
          <w:color w:val="auto"/>
          <w:sz w:val="20"/>
          <w:szCs w:val="20"/>
        </w:rPr>
        <w:t>14 days</w:t>
      </w:r>
      <w:r w:rsidRPr="32561731">
        <w:rPr>
          <w:rFonts w:asciiTheme="minorHAnsi" w:hAnsiTheme="minorHAnsi" w:cstheme="minorBidi"/>
          <w:color w:val="auto"/>
          <w:sz w:val="20"/>
          <w:szCs w:val="20"/>
        </w:rPr>
        <w:t xml:space="preserve"> for all in-scope assets; (c) enforce controls to eliminate or harden internet exposed management interfaces; and (d) maintain a public </w:t>
      </w:r>
      <w:r w:rsidR="0F5E13C0" w:rsidRPr="32561731">
        <w:rPr>
          <w:rFonts w:asciiTheme="minorHAnsi" w:hAnsiTheme="minorHAnsi" w:cstheme="minorBidi"/>
          <w:color w:val="auto"/>
          <w:sz w:val="20"/>
          <w:szCs w:val="20"/>
        </w:rPr>
        <w:t>Vulnerability Disclosure Policy (VDP)</w:t>
      </w:r>
      <w:r w:rsidR="1FA48B11" w:rsidRPr="32561731">
        <w:rPr>
          <w:rFonts w:asciiTheme="minorHAnsi" w:hAnsiTheme="minorHAnsi" w:cstheme="minorBidi"/>
          <w:color w:val="auto"/>
          <w:sz w:val="20"/>
          <w:szCs w:val="20"/>
        </w:rPr>
        <w:t xml:space="preserve">. </w:t>
      </w:r>
    </w:p>
    <w:p w14:paraId="7EE9F824" w14:textId="63668699" w:rsidR="009E34D1" w:rsidRPr="009E34D1" w:rsidRDefault="76988ADC" w:rsidP="00E12511">
      <w:pPr>
        <w:pStyle w:val="Heading3"/>
        <w:keepNext w:val="0"/>
        <w:keepLines w:val="0"/>
        <w:widowControl w:val="0"/>
        <w:spacing w:after="240"/>
        <w:rPr>
          <w:rFonts w:asciiTheme="minorHAnsi" w:hAnsiTheme="minorHAnsi" w:cstheme="minorBidi"/>
          <w:color w:val="auto"/>
          <w:sz w:val="20"/>
          <w:szCs w:val="20"/>
        </w:rPr>
      </w:pPr>
      <w:r w:rsidRPr="32561731">
        <w:rPr>
          <w:rFonts w:asciiTheme="minorHAnsi" w:hAnsiTheme="minorHAnsi" w:cstheme="minorBidi"/>
          <w:color w:val="auto"/>
          <w:sz w:val="20"/>
          <w:szCs w:val="20"/>
        </w:rPr>
        <w:t xml:space="preserve">For any cloud service components, </w:t>
      </w:r>
      <w:r w:rsidR="7E2D189E" w:rsidRPr="32561731">
        <w:rPr>
          <w:rFonts w:asciiTheme="minorHAnsi" w:hAnsiTheme="minorHAnsi" w:cstheme="minorBidi"/>
          <w:color w:val="auto"/>
          <w:sz w:val="20"/>
          <w:szCs w:val="20"/>
        </w:rPr>
        <w:t>The Contractor will provide FedRAMP</w:t>
      </w:r>
      <w:r w:rsidR="2DDACB97" w:rsidRPr="32561731">
        <w:rPr>
          <w:rFonts w:asciiTheme="minorHAnsi" w:hAnsiTheme="minorHAnsi" w:cstheme="minorBidi"/>
          <w:color w:val="auto"/>
          <w:sz w:val="20"/>
          <w:szCs w:val="20"/>
        </w:rPr>
        <w:t xml:space="preserve"> </w:t>
      </w:r>
      <w:r w:rsidR="7E2D189E" w:rsidRPr="32561731">
        <w:rPr>
          <w:rFonts w:asciiTheme="minorHAnsi" w:hAnsiTheme="minorHAnsi" w:cstheme="minorBidi"/>
          <w:color w:val="auto"/>
          <w:sz w:val="20"/>
          <w:szCs w:val="20"/>
        </w:rPr>
        <w:t>equivalent artifacts using FedRAMP templates (</w:t>
      </w:r>
      <w:r w:rsidR="48DC2562" w:rsidRPr="32561731">
        <w:rPr>
          <w:rFonts w:asciiTheme="minorHAnsi" w:hAnsiTheme="minorHAnsi" w:cstheme="minorBidi"/>
          <w:color w:val="auto"/>
          <w:sz w:val="20"/>
          <w:szCs w:val="20"/>
        </w:rPr>
        <w:t>SSP, SAR</w:t>
      </w:r>
      <w:r w:rsidR="7E2D189E" w:rsidRPr="32561731">
        <w:rPr>
          <w:rFonts w:asciiTheme="minorHAnsi" w:hAnsiTheme="minorHAnsi" w:cstheme="minorBidi"/>
          <w:color w:val="auto"/>
          <w:sz w:val="20"/>
          <w:szCs w:val="20"/>
        </w:rPr>
        <w:t xml:space="preserve">, POA&amp;M) and submit </w:t>
      </w:r>
      <w:r w:rsidR="7E2D189E" w:rsidRPr="32561731">
        <w:rPr>
          <w:rFonts w:asciiTheme="minorHAnsi" w:hAnsiTheme="minorHAnsi" w:cstheme="minorBidi"/>
          <w:b/>
          <w:bCs/>
          <w:color w:val="auto"/>
          <w:sz w:val="20"/>
          <w:szCs w:val="20"/>
        </w:rPr>
        <w:t>monthly</w:t>
      </w:r>
      <w:r w:rsidR="7E2D189E" w:rsidRPr="32561731">
        <w:rPr>
          <w:rFonts w:asciiTheme="minorHAnsi" w:hAnsiTheme="minorHAnsi" w:cstheme="minorBidi"/>
          <w:color w:val="auto"/>
          <w:sz w:val="20"/>
          <w:szCs w:val="20"/>
        </w:rPr>
        <w:t xml:space="preserve"> </w:t>
      </w:r>
      <w:r w:rsidR="6A802002" w:rsidRPr="32561731">
        <w:rPr>
          <w:rFonts w:asciiTheme="minorHAnsi" w:hAnsiTheme="minorHAnsi" w:cstheme="minorBidi"/>
          <w:color w:val="auto"/>
          <w:sz w:val="20"/>
          <w:szCs w:val="20"/>
        </w:rPr>
        <w:t xml:space="preserve">continuous monitoring </w:t>
      </w:r>
      <w:r w:rsidR="7E2D189E" w:rsidRPr="32561731">
        <w:rPr>
          <w:rFonts w:asciiTheme="minorHAnsi" w:hAnsiTheme="minorHAnsi" w:cstheme="minorBidi"/>
          <w:color w:val="auto"/>
          <w:sz w:val="20"/>
          <w:szCs w:val="20"/>
        </w:rPr>
        <w:t>packages (including authenticated vulnerability scans, inventory, and POA&amp;M updates)</w:t>
      </w:r>
      <w:r w:rsidR="3235F844" w:rsidRPr="32561731">
        <w:rPr>
          <w:rFonts w:asciiTheme="minorHAnsi" w:hAnsiTheme="minorHAnsi" w:cstheme="minorBidi"/>
          <w:color w:val="auto"/>
          <w:sz w:val="20"/>
          <w:szCs w:val="20"/>
        </w:rPr>
        <w:t xml:space="preserve"> to the State designee</w:t>
      </w:r>
      <w:r w:rsidR="7E5DE3D9" w:rsidRPr="32561731">
        <w:rPr>
          <w:rFonts w:asciiTheme="minorHAnsi" w:hAnsiTheme="minorHAnsi" w:cstheme="minorBidi"/>
          <w:color w:val="auto"/>
          <w:sz w:val="20"/>
          <w:szCs w:val="20"/>
        </w:rPr>
        <w:t xml:space="preserve"> in writing</w:t>
      </w:r>
      <w:r w:rsidR="7E2D189E" w:rsidRPr="32561731">
        <w:rPr>
          <w:rFonts w:asciiTheme="minorHAnsi" w:hAnsiTheme="minorHAnsi" w:cstheme="minorBidi"/>
          <w:color w:val="auto"/>
          <w:sz w:val="20"/>
          <w:szCs w:val="20"/>
        </w:rPr>
        <w:t>.</w:t>
      </w:r>
      <w:r w:rsidRPr="32561731">
        <w:rPr>
          <w:rFonts w:asciiTheme="minorHAnsi" w:hAnsiTheme="minorHAnsi" w:cstheme="minorBidi"/>
          <w:color w:val="auto"/>
          <w:sz w:val="20"/>
          <w:szCs w:val="20"/>
        </w:rPr>
        <w:t xml:space="preserve"> </w:t>
      </w:r>
    </w:p>
    <w:p w14:paraId="2BA32642" w14:textId="30A248D9" w:rsidR="006469AB" w:rsidRPr="005A22CB" w:rsidRDefault="006469AB" w:rsidP="00E12511">
      <w:pPr>
        <w:pStyle w:val="Heading2"/>
        <w:keepNext w:val="0"/>
        <w:keepLines w:val="0"/>
        <w:widowControl w:val="0"/>
        <w:rPr>
          <w:lang w:val="en"/>
        </w:rPr>
      </w:pPr>
      <w:r w:rsidRPr="009E7FC1">
        <w:t>Upon identification of a potential issue with using or maintaining State-provided infrastructure, the Contractor shall identify and communicate the nature of the issue to the State</w:t>
      </w:r>
      <w:r w:rsidR="00B828BE">
        <w:t xml:space="preserve"> designee</w:t>
      </w:r>
      <w:r w:rsidR="0031290C">
        <w:t xml:space="preserve"> in writing</w:t>
      </w:r>
      <w:r w:rsidR="00BB7F4A">
        <w:t xml:space="preserve"> without delay</w:t>
      </w:r>
      <w:r w:rsidRPr="009E7FC1">
        <w:t>, and, if feasible, outline potential remedies for the State’s consideration.</w:t>
      </w:r>
    </w:p>
    <w:p w14:paraId="1B759580" w14:textId="53D1B054" w:rsidR="00730298" w:rsidRDefault="00257BB4" w:rsidP="00E12511">
      <w:pPr>
        <w:pStyle w:val="Heading2"/>
        <w:keepNext w:val="0"/>
        <w:keepLines w:val="0"/>
        <w:widowControl w:val="0"/>
        <w:rPr>
          <w:lang w:val="en"/>
        </w:rPr>
      </w:pPr>
      <w:r>
        <w:t xml:space="preserve">The </w:t>
      </w:r>
      <w:r w:rsidRPr="1C780890">
        <w:rPr>
          <w:lang w:val="en"/>
        </w:rPr>
        <w:t xml:space="preserve">Contractor </w:t>
      </w:r>
      <w:r w:rsidR="000219C4" w:rsidRPr="1C780890">
        <w:rPr>
          <w:lang w:val="en"/>
        </w:rPr>
        <w:t>acknowledges</w:t>
      </w:r>
      <w:r w:rsidRPr="1C780890">
        <w:rPr>
          <w:lang w:val="en"/>
        </w:rPr>
        <w:t xml:space="preserve"> that it may create, receive from or on behalf of the State, or have access to,</w:t>
      </w:r>
      <w:r w:rsidR="00EE0A05" w:rsidRPr="1C780890">
        <w:rPr>
          <w:lang w:val="en"/>
        </w:rPr>
        <w:t xml:space="preserve"> </w:t>
      </w:r>
      <w:r w:rsidR="000219C4" w:rsidRPr="1C780890">
        <w:rPr>
          <w:lang w:val="en"/>
        </w:rPr>
        <w:t>information</w:t>
      </w:r>
      <w:r w:rsidR="003B40C8" w:rsidRPr="1C780890">
        <w:rPr>
          <w:lang w:val="en"/>
        </w:rPr>
        <w:t xml:space="preserve"> and</w:t>
      </w:r>
      <w:r w:rsidRPr="1C780890">
        <w:rPr>
          <w:lang w:val="en"/>
        </w:rPr>
        <w:t xml:space="preserve"> records that are subject to data protection laws or otherwise exempt from </w:t>
      </w:r>
      <w:r w:rsidR="00737A91" w:rsidRPr="1C780890">
        <w:rPr>
          <w:lang w:val="en"/>
        </w:rPr>
        <w:t xml:space="preserve">public </w:t>
      </w:r>
      <w:r w:rsidRPr="1C780890">
        <w:rPr>
          <w:lang w:val="en"/>
        </w:rPr>
        <w:t xml:space="preserve">disclosure under </w:t>
      </w:r>
      <w:r w:rsidR="3AED4807" w:rsidRPr="6DE5C762">
        <w:rPr>
          <w:lang w:val="en"/>
        </w:rPr>
        <w:t>S</w:t>
      </w:r>
      <w:r w:rsidR="00F10081" w:rsidRPr="1C780890">
        <w:rPr>
          <w:lang w:val="en"/>
        </w:rPr>
        <w:t>tate or federal</w:t>
      </w:r>
      <w:r w:rsidRPr="1C780890">
        <w:rPr>
          <w:lang w:val="en"/>
        </w:rPr>
        <w:t xml:space="preserve"> laws</w:t>
      </w:r>
      <w:r w:rsidR="00441576" w:rsidRPr="1C780890">
        <w:rPr>
          <w:lang w:val="en"/>
        </w:rPr>
        <w:t xml:space="preserve"> or</w:t>
      </w:r>
      <w:r w:rsidRPr="1C780890">
        <w:rPr>
          <w:lang w:val="en"/>
        </w:rPr>
        <w:t xml:space="preserve"> regulations. </w:t>
      </w:r>
    </w:p>
    <w:p w14:paraId="0B68F1B1" w14:textId="0E95CAD6" w:rsidR="00257BB4" w:rsidRPr="0026452A" w:rsidRDefault="00257BB4" w:rsidP="00E12511">
      <w:pPr>
        <w:pStyle w:val="Heading2"/>
        <w:keepNext w:val="0"/>
        <w:keepLines w:val="0"/>
        <w:widowControl w:val="0"/>
      </w:pPr>
      <w:r w:rsidRPr="45AE5390">
        <w:t xml:space="preserve">The Contractor </w:t>
      </w:r>
      <w:r w:rsidR="003B40C8" w:rsidRPr="45AE5390">
        <w:t>shall</w:t>
      </w:r>
      <w:r w:rsidRPr="45AE5390">
        <w:t xml:space="preserve"> not use or disclose </w:t>
      </w:r>
      <w:r w:rsidR="00730298" w:rsidRPr="45AE5390">
        <w:t xml:space="preserve">State Data </w:t>
      </w:r>
      <w:r w:rsidRPr="45AE5390">
        <w:t xml:space="preserve">except as permitted </w:t>
      </w:r>
      <w:r w:rsidR="00E47B5D" w:rsidRPr="45AE5390">
        <w:t xml:space="preserve">to provide the Products and Services under the </w:t>
      </w:r>
      <w:r w:rsidR="00815D07" w:rsidRPr="45AE5390">
        <w:t xml:space="preserve">Master </w:t>
      </w:r>
      <w:r w:rsidR="00E47B5D" w:rsidRPr="45AE5390">
        <w:t>Contract</w:t>
      </w:r>
      <w:r w:rsidR="002D2EC2" w:rsidRPr="45AE5390">
        <w:t xml:space="preserve"> and pursuant to this Rider</w:t>
      </w:r>
      <w:r w:rsidR="00E47B5D" w:rsidRPr="45AE5390">
        <w:t xml:space="preserve">, as </w:t>
      </w:r>
      <w:r w:rsidRPr="45AE5390">
        <w:t xml:space="preserve">required by law, or </w:t>
      </w:r>
      <w:r w:rsidR="005E212C" w:rsidRPr="45AE5390">
        <w:t>as</w:t>
      </w:r>
      <w:r w:rsidRPr="45AE5390">
        <w:t xml:space="preserve"> </w:t>
      </w:r>
      <w:r w:rsidR="002D2EC2" w:rsidRPr="45AE5390">
        <w:t>otherwise authorized by the State</w:t>
      </w:r>
      <w:r w:rsidR="00815D07" w:rsidRPr="45AE5390">
        <w:t xml:space="preserve"> designee</w:t>
      </w:r>
      <w:r w:rsidR="005E212C" w:rsidRPr="45AE5390">
        <w:t xml:space="preserve"> </w:t>
      </w:r>
      <w:r w:rsidRPr="45AE5390">
        <w:t>in writing</w:t>
      </w:r>
      <w:r w:rsidR="00125351" w:rsidRPr="45AE5390">
        <w:t xml:space="preserve">. </w:t>
      </w:r>
    </w:p>
    <w:p w14:paraId="4C9F33BB" w14:textId="40F9670D" w:rsidR="003D2953" w:rsidRPr="009E7FC1" w:rsidRDefault="003D2953" w:rsidP="00E12511">
      <w:pPr>
        <w:pStyle w:val="Heading2"/>
        <w:keepNext w:val="0"/>
        <w:keepLines w:val="0"/>
        <w:widowControl w:val="0"/>
      </w:pPr>
      <w:r w:rsidRPr="009E7FC1">
        <w:t xml:space="preserve">The Contractor shall </w:t>
      </w:r>
      <w:r w:rsidR="002B4A79">
        <w:t>implement</w:t>
      </w:r>
      <w:r w:rsidR="002B4A79" w:rsidRPr="009E7FC1">
        <w:t xml:space="preserve"> </w:t>
      </w:r>
      <w:r w:rsidRPr="009E7FC1">
        <w:t>commercially reasonable non-disclosure agreements</w:t>
      </w:r>
      <w:r w:rsidR="000D52BD" w:rsidRPr="009E7FC1">
        <w:t xml:space="preserve"> and </w:t>
      </w:r>
      <w:r w:rsidR="003E5E3A" w:rsidRPr="009E7FC1">
        <w:t xml:space="preserve">shall </w:t>
      </w:r>
      <w:r w:rsidR="000D52BD" w:rsidRPr="009E7FC1">
        <w:t xml:space="preserve">limit </w:t>
      </w:r>
      <w:r w:rsidRPr="009E7FC1">
        <w:t xml:space="preserve">knowledge of State Data to </w:t>
      </w:r>
      <w:r w:rsidR="000D52BD" w:rsidRPr="009E7FC1">
        <w:t>those personnel</w:t>
      </w:r>
      <w:r w:rsidRPr="009E7FC1">
        <w:t xml:space="preserve"> necessary to p</w:t>
      </w:r>
      <w:r w:rsidR="000D52BD" w:rsidRPr="009E7FC1">
        <w:t xml:space="preserve">rovide the </w:t>
      </w:r>
      <w:r w:rsidR="00707B58">
        <w:t>P</w:t>
      </w:r>
      <w:r w:rsidR="000D52BD" w:rsidRPr="009E7FC1">
        <w:t>roducts</w:t>
      </w:r>
      <w:r w:rsidR="00C1602C" w:rsidRPr="009E7FC1">
        <w:t xml:space="preserve"> or</w:t>
      </w:r>
      <w:r w:rsidR="000D52BD" w:rsidRPr="009E7FC1">
        <w:t xml:space="preserve"> </w:t>
      </w:r>
      <w:r w:rsidR="00707B58">
        <w:t>S</w:t>
      </w:r>
      <w:r w:rsidR="000D52BD" w:rsidRPr="009E7FC1">
        <w:t xml:space="preserve">ervices under the </w:t>
      </w:r>
      <w:r w:rsidR="00815D07">
        <w:t xml:space="preserve">Master </w:t>
      </w:r>
      <w:r w:rsidR="000D52BD" w:rsidRPr="009E7FC1">
        <w:t>Contract.</w:t>
      </w:r>
    </w:p>
    <w:p w14:paraId="79C50B83" w14:textId="486C32ED" w:rsidR="00F97DDA" w:rsidRPr="0026452A" w:rsidRDefault="112BAEB8" w:rsidP="00E12511">
      <w:pPr>
        <w:pStyle w:val="Heading2"/>
        <w:keepNext w:val="0"/>
        <w:keepLines w:val="0"/>
        <w:widowControl w:val="0"/>
      </w:pPr>
      <w:r w:rsidRPr="17A4A7AF">
        <w:t>The Contractor shall encrypt a</w:t>
      </w:r>
      <w:r w:rsidR="12362B35" w:rsidRPr="17A4A7AF">
        <w:t xml:space="preserve">ll </w:t>
      </w:r>
      <w:r w:rsidR="65B6C368" w:rsidRPr="17A4A7AF">
        <w:t xml:space="preserve">Confidential </w:t>
      </w:r>
      <w:r w:rsidR="12362B35" w:rsidRPr="17A4A7AF">
        <w:t>Data at rest and in transit with controlled access</w:t>
      </w:r>
      <w:r w:rsidR="000F5DB7">
        <w:t xml:space="preserve"> and </w:t>
      </w:r>
      <w:r w:rsidR="006D7B24">
        <w:t>is</w:t>
      </w:r>
      <w:r w:rsidR="000F5DB7">
        <w:t xml:space="preserve"> </w:t>
      </w:r>
      <w:r w:rsidR="00F03563">
        <w:t xml:space="preserve">FIPS </w:t>
      </w:r>
      <w:r w:rsidR="005B35D3">
        <w:t>v</w:t>
      </w:r>
      <w:r w:rsidR="004115E5" w:rsidRPr="004115E5">
        <w:t>alidated (140-2 or -3)</w:t>
      </w:r>
      <w:r w:rsidR="12362B35" w:rsidRPr="17A4A7AF">
        <w:t xml:space="preserve">. </w:t>
      </w:r>
      <w:r w:rsidR="003F2BE9" w:rsidRPr="17A4A7AF">
        <w:t xml:space="preserve">Any stipulation of </w:t>
      </w:r>
      <w:r w:rsidR="00AD1D7F" w:rsidRPr="17A4A7AF">
        <w:t xml:space="preserve">encryption </w:t>
      </w:r>
      <w:r w:rsidR="003F2BE9" w:rsidRPr="17A4A7AF">
        <w:t xml:space="preserve">responsibilities will identify the specific roles and responsibilities </w:t>
      </w:r>
      <w:r w:rsidR="00AD1D7F" w:rsidRPr="17A4A7AF">
        <w:t xml:space="preserve">of the State and </w:t>
      </w:r>
      <w:r w:rsidR="00576A17" w:rsidRPr="17A4A7AF">
        <w:t xml:space="preserve">the </w:t>
      </w:r>
      <w:r w:rsidR="00AD1D7F" w:rsidRPr="17A4A7AF">
        <w:t>Contractor</w:t>
      </w:r>
      <w:r w:rsidR="003F2BE9" w:rsidRPr="17A4A7AF">
        <w:t>.</w:t>
      </w:r>
    </w:p>
    <w:p w14:paraId="3850C8B3" w14:textId="0198EEA0" w:rsidR="00364A3E" w:rsidRDefault="00364A3E" w:rsidP="00E12511">
      <w:pPr>
        <w:pStyle w:val="Heading2"/>
        <w:keepNext w:val="0"/>
        <w:keepLines w:val="0"/>
        <w:widowControl w:val="0"/>
      </w:pPr>
      <w:r>
        <w:t xml:space="preserve">The Contractor shall utilize data redundancy techniques to prevent data loss. The Contractor </w:t>
      </w:r>
      <w:r w:rsidR="0077324E">
        <w:t xml:space="preserve">shall </w:t>
      </w:r>
      <w:r>
        <w:t>perform offsite replication or backups in a secure, environmentally controlled facility.</w:t>
      </w:r>
    </w:p>
    <w:p w14:paraId="3959B7A8" w14:textId="7A0E5F73" w:rsidR="00F97DDA" w:rsidRPr="009E7FC1" w:rsidRDefault="009E71BD" w:rsidP="00E12511">
      <w:pPr>
        <w:pStyle w:val="Heading2"/>
        <w:keepNext w:val="0"/>
        <w:keepLines w:val="0"/>
        <w:widowControl w:val="0"/>
      </w:pPr>
      <w:r w:rsidRPr="009E7FC1">
        <w:t xml:space="preserve">The Contractor </w:t>
      </w:r>
      <w:r w:rsidR="00DB3E16" w:rsidRPr="009E7FC1">
        <w:t>shall</w:t>
      </w:r>
      <w:r w:rsidRPr="009E7FC1">
        <w:t xml:space="preserve"> not allow </w:t>
      </w:r>
      <w:r w:rsidR="003D4A12">
        <w:t>Confidential</w:t>
      </w:r>
      <w:r w:rsidR="003D4A12" w:rsidRPr="009E7FC1">
        <w:t xml:space="preserve"> </w:t>
      </w:r>
      <w:r w:rsidR="00F97DDA" w:rsidRPr="009E7FC1">
        <w:t xml:space="preserve">Data on mobile devices, portable computing devices, or portable storage components, except as </w:t>
      </w:r>
      <w:r w:rsidR="009F1515" w:rsidRPr="009E7FC1">
        <w:t xml:space="preserve">strictly necessary to provide the </w:t>
      </w:r>
      <w:r w:rsidR="00707B58">
        <w:t>P</w:t>
      </w:r>
      <w:r w:rsidR="009F1515" w:rsidRPr="009E7FC1">
        <w:t>roducts</w:t>
      </w:r>
      <w:r w:rsidR="00C1602C" w:rsidRPr="009E7FC1">
        <w:t xml:space="preserve"> or</w:t>
      </w:r>
      <w:r w:rsidR="009F1515" w:rsidRPr="009E7FC1">
        <w:t xml:space="preserve"> </w:t>
      </w:r>
      <w:r w:rsidR="00707B58">
        <w:t>S</w:t>
      </w:r>
      <w:r w:rsidR="009F1515" w:rsidRPr="009E7FC1">
        <w:t xml:space="preserve">ervices under the </w:t>
      </w:r>
      <w:r w:rsidR="005D697B">
        <w:t xml:space="preserve">Master </w:t>
      </w:r>
      <w:r w:rsidR="009F1515" w:rsidRPr="009E7FC1">
        <w:t>Contract or SLA</w:t>
      </w:r>
      <w:r w:rsidR="0033381C" w:rsidRPr="009E7FC1">
        <w:t>, or as expressly</w:t>
      </w:r>
      <w:r w:rsidR="00F97DDA" w:rsidRPr="009E7FC1">
        <w:t xml:space="preserve"> permitted by the State </w:t>
      </w:r>
      <w:r w:rsidR="00815D07">
        <w:t xml:space="preserve">designee </w:t>
      </w:r>
      <w:r w:rsidR="00F97DDA" w:rsidRPr="009E7FC1">
        <w:t xml:space="preserve">in writing. </w:t>
      </w:r>
    </w:p>
    <w:p w14:paraId="27500807" w14:textId="61A00B67" w:rsidR="00FB430C" w:rsidRDefault="00843080" w:rsidP="00E12511">
      <w:pPr>
        <w:pStyle w:val="Heading2"/>
        <w:keepNext w:val="0"/>
        <w:keepLines w:val="0"/>
        <w:widowControl w:val="0"/>
      </w:pPr>
      <w:r w:rsidRPr="4F4564A4">
        <w:lastRenderedPageBreak/>
        <w:t xml:space="preserve">Where </w:t>
      </w:r>
      <w:r w:rsidR="15D6AE02" w:rsidRPr="4F4564A4">
        <w:t xml:space="preserve">the State allows </w:t>
      </w:r>
      <w:r w:rsidR="00A53D1E" w:rsidRPr="4F4564A4">
        <w:t xml:space="preserve">the Contractor to access </w:t>
      </w:r>
      <w:r w:rsidR="00A37689">
        <w:t>Confidential</w:t>
      </w:r>
      <w:r w:rsidR="00A37689" w:rsidRPr="4F4564A4">
        <w:t xml:space="preserve"> </w:t>
      </w:r>
      <w:r w:rsidR="00D84810" w:rsidRPr="4F4564A4">
        <w:t>Data</w:t>
      </w:r>
      <w:r w:rsidR="15D6AE02" w:rsidRPr="4F4564A4">
        <w:t xml:space="preserve"> </w:t>
      </w:r>
      <w:r w:rsidR="00E4313F" w:rsidRPr="4F4564A4">
        <w:t>on</w:t>
      </w:r>
      <w:r w:rsidR="15D6AE02" w:rsidRPr="4F4564A4">
        <w:t xml:space="preserve"> mobile devices</w:t>
      </w:r>
      <w:r w:rsidR="75566D94" w:rsidRPr="4F4564A4">
        <w:t>, portable computing devices</w:t>
      </w:r>
      <w:r w:rsidR="0007399C">
        <w:t>,</w:t>
      </w:r>
      <w:r w:rsidR="75566D94" w:rsidRPr="4F4564A4">
        <w:t xml:space="preserve"> or portable </w:t>
      </w:r>
      <w:r w:rsidR="00F060D6">
        <w:t xml:space="preserve">storage </w:t>
      </w:r>
      <w:r w:rsidR="75566D94" w:rsidRPr="4F4564A4">
        <w:t>components</w:t>
      </w:r>
      <w:r w:rsidR="15D6AE02" w:rsidRPr="4F4564A4">
        <w:t xml:space="preserve">, </w:t>
      </w:r>
      <w:r w:rsidR="7400C45E" w:rsidRPr="4F4564A4">
        <w:t>the Contractor shall implement security measures that address physical security and appropriate encryption, as well as</w:t>
      </w:r>
      <w:r w:rsidR="00190C32">
        <w:t xml:space="preserve"> a</w:t>
      </w:r>
      <w:r w:rsidR="7400C45E" w:rsidRPr="4F4564A4">
        <w:t xml:space="preserve"> </w:t>
      </w:r>
      <w:r w:rsidR="00850FEB">
        <w:t>restrict</w:t>
      </w:r>
      <w:r w:rsidR="00E16238">
        <w:t>ion on</w:t>
      </w:r>
      <w:r w:rsidR="00850FEB">
        <w:t xml:space="preserve"> </w:t>
      </w:r>
      <w:r w:rsidR="7400C45E" w:rsidRPr="4F4564A4">
        <w:t xml:space="preserve">viewing </w:t>
      </w:r>
      <w:r w:rsidR="005329B8">
        <w:t>Confidential</w:t>
      </w:r>
      <w:r w:rsidR="7400C45E" w:rsidRPr="4F4564A4">
        <w:t xml:space="preserve"> Data in public or common areas. </w:t>
      </w:r>
    </w:p>
    <w:p w14:paraId="51771F55" w14:textId="3BF365FF" w:rsidR="00DE2D31" w:rsidRDefault="00DE2D31" w:rsidP="00E12511">
      <w:pPr>
        <w:pStyle w:val="Heading2"/>
        <w:keepNext w:val="0"/>
        <w:keepLines w:val="0"/>
        <w:widowControl w:val="0"/>
      </w:pPr>
      <w:r w:rsidRPr="4F4564A4">
        <w:t>The Contractor must maintain an accurate inventory of all devices that are allowed to access State Data and the individuals to whom they are assigned</w:t>
      </w:r>
      <w:r w:rsidR="546ED8B1" w:rsidRPr="4F4564A4">
        <w:t xml:space="preserve"> or who have access to such devices</w:t>
      </w:r>
      <w:r w:rsidRPr="4F4564A4">
        <w:t>. </w:t>
      </w:r>
      <w:r w:rsidR="000C649E" w:rsidRPr="4F4564A4" w:rsidDel="000C649E">
        <w:t xml:space="preserve"> </w:t>
      </w:r>
    </w:p>
    <w:p w14:paraId="5A7A0FCA" w14:textId="298D6597" w:rsidR="00372F09" w:rsidRPr="009E7FC1" w:rsidRDefault="0046455C" w:rsidP="00E12511">
      <w:pPr>
        <w:pStyle w:val="Heading2"/>
        <w:keepNext w:val="0"/>
        <w:keepLines w:val="0"/>
        <w:widowControl w:val="0"/>
      </w:pPr>
      <w:r w:rsidRPr="4F4564A4">
        <w:t xml:space="preserve">The Contractor </w:t>
      </w:r>
      <w:r w:rsidR="00DE2D31" w:rsidRPr="4F4564A4">
        <w:t>must</w:t>
      </w:r>
      <w:r w:rsidRPr="4F4564A4">
        <w:t xml:space="preserve"> maintain and keep up-to-date antivirus and firewall software</w:t>
      </w:r>
      <w:r w:rsidR="00C30FE1" w:rsidRPr="4F4564A4">
        <w:t xml:space="preserve">, </w:t>
      </w:r>
      <w:r w:rsidR="00F941B4" w:rsidRPr="4F4564A4">
        <w:t xml:space="preserve">firewall session tracking, </w:t>
      </w:r>
      <w:r w:rsidR="0077324E">
        <w:t xml:space="preserve">and </w:t>
      </w:r>
      <w:r w:rsidR="00C30FE1" w:rsidRPr="4F4564A4">
        <w:t>system password protection on any systems or devices</w:t>
      </w:r>
      <w:r w:rsidR="00B1527D" w:rsidRPr="4F4564A4">
        <w:t xml:space="preserve"> </w:t>
      </w:r>
      <w:r w:rsidR="00372F09" w:rsidRPr="4F4564A4">
        <w:t>(</w:t>
      </w:r>
      <w:r w:rsidR="00B1527D" w:rsidRPr="4F4564A4">
        <w:t xml:space="preserve">including mobile devices, portable computing </w:t>
      </w:r>
      <w:r w:rsidR="002018CB" w:rsidRPr="4F4564A4">
        <w:t>devices,</w:t>
      </w:r>
      <w:r w:rsidR="00B1527D" w:rsidRPr="4F4564A4">
        <w:t xml:space="preserve"> </w:t>
      </w:r>
      <w:r w:rsidR="006C7A35">
        <w:t xml:space="preserve">and </w:t>
      </w:r>
      <w:r w:rsidR="00B1527D" w:rsidRPr="4F4564A4">
        <w:t xml:space="preserve">portable </w:t>
      </w:r>
      <w:r w:rsidR="006C7A35">
        <w:t xml:space="preserve">storage </w:t>
      </w:r>
      <w:r w:rsidR="00B1527D" w:rsidRPr="4F4564A4">
        <w:t>components</w:t>
      </w:r>
      <w:r w:rsidR="00372F09" w:rsidRPr="4F4564A4">
        <w:t>)</w:t>
      </w:r>
      <w:r w:rsidR="00C30FE1" w:rsidRPr="4F4564A4">
        <w:t xml:space="preserve"> that access </w:t>
      </w:r>
      <w:r w:rsidR="00DD122E" w:rsidRPr="4F4564A4">
        <w:t xml:space="preserve">State Data. </w:t>
      </w:r>
    </w:p>
    <w:p w14:paraId="73826670" w14:textId="343DD28E" w:rsidR="00D064F6" w:rsidRPr="009E7FC1" w:rsidRDefault="00B1527D" w:rsidP="00E12511">
      <w:pPr>
        <w:pStyle w:val="Heading2"/>
        <w:keepNext w:val="0"/>
        <w:keepLines w:val="0"/>
        <w:widowControl w:val="0"/>
      </w:pPr>
      <w:r w:rsidRPr="4F4564A4">
        <w:t xml:space="preserve">The Contractor </w:t>
      </w:r>
      <w:r w:rsidR="00372F09" w:rsidRPr="4F4564A4">
        <w:t>must</w:t>
      </w:r>
      <w:r w:rsidR="008118B0" w:rsidRPr="4F4564A4">
        <w:t xml:space="preserve"> maintain and update system software patches on the systems and devices</w:t>
      </w:r>
      <w:r w:rsidR="00372F09" w:rsidRPr="4F4564A4">
        <w:t xml:space="preserve"> (including mobile devices, portable computing devices, </w:t>
      </w:r>
      <w:r w:rsidR="00AF27DF">
        <w:t xml:space="preserve">and </w:t>
      </w:r>
      <w:r w:rsidR="00372F09" w:rsidRPr="4F4564A4">
        <w:t xml:space="preserve">portable </w:t>
      </w:r>
      <w:r w:rsidR="00AF27DF">
        <w:t xml:space="preserve">storage </w:t>
      </w:r>
      <w:r w:rsidR="00372F09" w:rsidRPr="4F4564A4">
        <w:t>components) that access State Data</w:t>
      </w:r>
      <w:r w:rsidR="008118B0" w:rsidRPr="4F4564A4">
        <w:t>.</w:t>
      </w:r>
    </w:p>
    <w:p w14:paraId="1AAB8248" w14:textId="022500EB" w:rsidR="00565981" w:rsidRPr="009E7FC1" w:rsidRDefault="2106DC84" w:rsidP="00E12511">
      <w:pPr>
        <w:pStyle w:val="Heading2"/>
        <w:keepNext w:val="0"/>
        <w:keepLines w:val="0"/>
        <w:widowControl w:val="0"/>
      </w:pPr>
      <w:r>
        <w:t xml:space="preserve">The Contractor </w:t>
      </w:r>
      <w:r w:rsidR="0F582ADD">
        <w:t>must</w:t>
      </w:r>
      <w:r w:rsidR="4A6C4A9D">
        <w:t xml:space="preserve"> </w:t>
      </w:r>
      <w:r w:rsidR="00874BCE">
        <w:t>m</w:t>
      </w:r>
      <w:r w:rsidR="00551777">
        <w:t>aintain</w:t>
      </w:r>
      <w:r w:rsidR="00874BCE">
        <w:t xml:space="preserve"> </w:t>
      </w:r>
      <w:r w:rsidR="4A6C4A9D">
        <w:t>strong password security</w:t>
      </w:r>
      <w:r w:rsidR="71F50648">
        <w:t xml:space="preserve"> and multifactor authentication</w:t>
      </w:r>
      <w:r w:rsidR="0025415C">
        <w:t xml:space="preserve"> when accessing State </w:t>
      </w:r>
      <w:r w:rsidR="000C140A">
        <w:t>Data</w:t>
      </w:r>
      <w:r w:rsidR="3116DCA5">
        <w:t>. This will include</w:t>
      </w:r>
      <w:r w:rsidR="76289A3C">
        <w:t xml:space="preserve"> e</w:t>
      </w:r>
      <w:r w:rsidR="57FB5244">
        <w:t>nsur</w:t>
      </w:r>
      <w:r w:rsidR="243DB980">
        <w:t>ing</w:t>
      </w:r>
      <w:r w:rsidR="57FB5244">
        <w:t xml:space="preserve"> accounts have cryptographically strong passwords </w:t>
      </w:r>
      <w:r w:rsidR="5D846AF0">
        <w:t xml:space="preserve">and </w:t>
      </w:r>
      <w:r w:rsidR="57FB5244">
        <w:t>stor</w:t>
      </w:r>
      <w:r w:rsidR="243DB980">
        <w:t>ing</w:t>
      </w:r>
      <w:r w:rsidR="57FB5244">
        <w:t xml:space="preserve"> passwords in a hashed or encrypted format</w:t>
      </w:r>
      <w:r w:rsidR="5D846AF0">
        <w:t xml:space="preserve">. </w:t>
      </w:r>
    </w:p>
    <w:p w14:paraId="3D627B02" w14:textId="319BEB53" w:rsidR="00F842CC" w:rsidRPr="009E7FC1" w:rsidRDefault="004C490D" w:rsidP="00E12511">
      <w:pPr>
        <w:pStyle w:val="Heading2"/>
        <w:keepNext w:val="0"/>
        <w:keepLines w:val="0"/>
        <w:widowControl w:val="0"/>
        <w:rPr>
          <w:lang w:val="en"/>
        </w:rPr>
      </w:pPr>
      <w:r w:rsidRPr="4F4564A4">
        <w:t>The Contractor</w:t>
      </w:r>
      <w:r w:rsidR="006E278F" w:rsidRPr="4F4564A4">
        <w:t xml:space="preserve"> shall </w:t>
      </w:r>
      <w:r w:rsidRPr="4F4564A4">
        <w:t xml:space="preserve">integrate with the State’s identify management process </w:t>
      </w:r>
      <w:r w:rsidR="007D5C08" w:rsidRPr="4F4564A4">
        <w:t>by either</w:t>
      </w:r>
      <w:r w:rsidR="004C5F5C" w:rsidRPr="4F4564A4">
        <w:t xml:space="preserve"> (a) extending the State’s trust boundary into the Contractor’s domain using an </w:t>
      </w:r>
      <w:r w:rsidR="008E0DEA" w:rsidRPr="4F4564A4">
        <w:t>identity</w:t>
      </w:r>
      <w:r w:rsidR="004C5F5C" w:rsidRPr="4F4564A4">
        <w:t xml:space="preserve"> management system </w:t>
      </w:r>
      <w:r w:rsidR="008E0DEA" w:rsidRPr="4F4564A4">
        <w:t xml:space="preserve">with role-based user authentication and </w:t>
      </w:r>
      <w:r w:rsidR="008945C2">
        <w:t>A</w:t>
      </w:r>
      <w:r w:rsidR="008E0DEA" w:rsidRPr="4F4564A4">
        <w:t xml:space="preserve">uthorization and synchronizing </w:t>
      </w:r>
      <w:r w:rsidR="00AF749C" w:rsidRPr="4F4564A4">
        <w:t>with the State’s active directory using federation or single sign-on technology; or (b) using a password sign-on for application-level security</w:t>
      </w:r>
      <w:r w:rsidR="003A50F6" w:rsidRPr="4F4564A4">
        <w:t xml:space="preserve"> which aligns with industry standards for password strength. </w:t>
      </w:r>
    </w:p>
    <w:p w14:paraId="0FBCE411" w14:textId="795BE86E" w:rsidR="002958BA" w:rsidRDefault="00F842CC" w:rsidP="00E12511">
      <w:pPr>
        <w:pStyle w:val="Heading2"/>
        <w:keepNext w:val="0"/>
        <w:keepLines w:val="0"/>
        <w:widowControl w:val="0"/>
      </w:pPr>
      <w:r w:rsidRPr="007405AC">
        <w:rPr>
          <w:lang w:val="en"/>
        </w:rPr>
        <w:t xml:space="preserve"> </w:t>
      </w:r>
      <w:r w:rsidR="00DD14FC" w:rsidRPr="007405AC">
        <w:rPr>
          <w:lang w:val="en"/>
        </w:rPr>
        <w:t xml:space="preserve">The Contractor </w:t>
      </w:r>
      <w:r w:rsidR="0019280C" w:rsidRPr="007405AC">
        <w:rPr>
          <w:lang w:val="en"/>
        </w:rPr>
        <w:t xml:space="preserve">will </w:t>
      </w:r>
      <w:r w:rsidR="00A5386A">
        <w:rPr>
          <w:lang w:val="en"/>
        </w:rPr>
        <w:t>apply</w:t>
      </w:r>
      <w:r w:rsidR="00FF45B0">
        <w:rPr>
          <w:lang w:val="en"/>
        </w:rPr>
        <w:t xml:space="preserve"> industry standard </w:t>
      </w:r>
      <w:r w:rsidR="00F74D5E" w:rsidRPr="007405AC">
        <w:rPr>
          <w:lang w:val="en"/>
        </w:rPr>
        <w:t>frameworks</w:t>
      </w:r>
      <w:r w:rsidR="00FF45B0">
        <w:rPr>
          <w:lang w:val="en"/>
        </w:rPr>
        <w:t xml:space="preserve"> (</w:t>
      </w:r>
      <w:r w:rsidR="00CE2B23">
        <w:rPr>
          <w:lang w:val="en"/>
        </w:rPr>
        <w:t>e</w:t>
      </w:r>
      <w:r w:rsidR="00FF45B0">
        <w:rPr>
          <w:lang w:val="en"/>
        </w:rPr>
        <w:t xml:space="preserve">.g., NIST security frameworks) </w:t>
      </w:r>
      <w:r w:rsidR="00F74D5E" w:rsidRPr="007405AC">
        <w:rPr>
          <w:lang w:val="en"/>
        </w:rPr>
        <w:t>for Application Program Interfaces (APIs)</w:t>
      </w:r>
      <w:r w:rsidR="008A4168" w:rsidRPr="007405AC">
        <w:rPr>
          <w:lang w:val="en"/>
        </w:rPr>
        <w:t xml:space="preserve">, </w:t>
      </w:r>
      <w:r w:rsidR="00CE2B23">
        <w:rPr>
          <w:lang w:val="en"/>
        </w:rPr>
        <w:t>a</w:t>
      </w:r>
      <w:r w:rsidR="008A4168" w:rsidRPr="007405AC">
        <w:rPr>
          <w:lang w:val="en"/>
        </w:rPr>
        <w:t xml:space="preserve">uthentication, and </w:t>
      </w:r>
      <w:r w:rsidR="008945C2">
        <w:rPr>
          <w:lang w:val="en"/>
        </w:rPr>
        <w:t>A</w:t>
      </w:r>
      <w:r w:rsidR="008A4168" w:rsidRPr="007405AC">
        <w:rPr>
          <w:lang w:val="en"/>
        </w:rPr>
        <w:t>u</w:t>
      </w:r>
      <w:r w:rsidR="006F19CB" w:rsidRPr="007405AC">
        <w:rPr>
          <w:lang w:val="en"/>
        </w:rPr>
        <w:t>thorization tasks.</w:t>
      </w:r>
    </w:p>
    <w:p w14:paraId="10210EF2" w14:textId="5E32CFBF" w:rsidR="00074662" w:rsidRDefault="592CE8BC" w:rsidP="00E12511">
      <w:pPr>
        <w:pStyle w:val="Heading2"/>
        <w:keepNext w:val="0"/>
        <w:keepLines w:val="0"/>
        <w:widowControl w:val="0"/>
      </w:pPr>
      <w:r>
        <w:t xml:space="preserve">The Contractor is strictly prohibited from using State Data to train AI or </w:t>
      </w:r>
      <w:r w:rsidR="769CB19A">
        <w:t>LLMs</w:t>
      </w:r>
      <w:r w:rsidR="0099668D">
        <w:t xml:space="preserve"> except </w:t>
      </w:r>
      <w:r w:rsidR="003A336A">
        <w:t>if permitted by the State</w:t>
      </w:r>
      <w:r w:rsidR="005E0A7F">
        <w:t xml:space="preserve"> designee</w:t>
      </w:r>
      <w:r w:rsidR="003A336A">
        <w:t xml:space="preserve"> in writing and if for</w:t>
      </w:r>
      <w:r w:rsidR="005F1822">
        <w:t xml:space="preserve"> </w:t>
      </w:r>
      <w:r w:rsidR="00C25F21">
        <w:t>the exclusive purpose of providing Products or Services to the State</w:t>
      </w:r>
      <w:r w:rsidR="00C47A41">
        <w:t xml:space="preserve">. </w:t>
      </w:r>
    </w:p>
    <w:p w14:paraId="7E14C8D9" w14:textId="1473CE6D" w:rsidR="001A5A29" w:rsidRPr="0026452A" w:rsidRDefault="00591080" w:rsidP="00E12511">
      <w:pPr>
        <w:pStyle w:val="Heading2"/>
        <w:keepNext w:val="0"/>
        <w:keepLines w:val="0"/>
        <w:widowControl w:val="0"/>
      </w:pPr>
      <w:r>
        <w:t>Where</w:t>
      </w:r>
      <w:r w:rsidR="00C47A41">
        <w:t xml:space="preserve"> the use of AI </w:t>
      </w:r>
      <w:r w:rsidR="00D72BDE">
        <w:t xml:space="preserve">is allowed </w:t>
      </w:r>
      <w:r w:rsidR="005C0E0F">
        <w:t>by the State</w:t>
      </w:r>
      <w:r w:rsidR="00506E5A">
        <w:t xml:space="preserve">, the Contractor </w:t>
      </w:r>
      <w:r w:rsidR="00786908" w:rsidRPr="00786908">
        <w:t xml:space="preserve">shall </w:t>
      </w:r>
      <w:r w:rsidR="00A4036C">
        <w:t>have</w:t>
      </w:r>
      <w:r w:rsidR="00786908" w:rsidRPr="00786908">
        <w:t xml:space="preserve"> safeguards </w:t>
      </w:r>
      <w:r w:rsidR="004C3453">
        <w:t xml:space="preserve">in place </w:t>
      </w:r>
      <w:r w:rsidR="00786908" w:rsidRPr="00786908">
        <w:t xml:space="preserve">to prevent State Data from </w:t>
      </w:r>
      <w:r w:rsidR="00424B01">
        <w:t xml:space="preserve">being </w:t>
      </w:r>
      <w:r w:rsidR="00A4036C">
        <w:t>expos</w:t>
      </w:r>
      <w:r w:rsidR="00424B01">
        <w:t>ed</w:t>
      </w:r>
      <w:r w:rsidR="00786908" w:rsidRPr="00786908">
        <w:t xml:space="preserve"> to </w:t>
      </w:r>
      <w:r w:rsidR="00E41800">
        <w:t xml:space="preserve">public or </w:t>
      </w:r>
      <w:r w:rsidR="003638A9">
        <w:t>external information</w:t>
      </w:r>
      <w:r w:rsidR="00786908" w:rsidRPr="00786908">
        <w:t xml:space="preserve"> systems.</w:t>
      </w:r>
      <w:r w:rsidR="00176963">
        <w:t xml:space="preserve"> </w:t>
      </w:r>
      <w:r w:rsidR="592CE8BC">
        <w:t xml:space="preserve">This restriction extends to </w:t>
      </w:r>
      <w:r w:rsidR="00685B68">
        <w:t>S</w:t>
      </w:r>
      <w:r w:rsidR="0077324E">
        <w:t>ubcontractors</w:t>
      </w:r>
      <w:r w:rsidR="592CE8BC">
        <w:t>.</w:t>
      </w:r>
      <w:r w:rsidR="00795295">
        <w:t xml:space="preserve"> </w:t>
      </w:r>
    </w:p>
    <w:p w14:paraId="62F8CE72" w14:textId="5A3D20FA" w:rsidR="001A5A29" w:rsidRDefault="00DB12E6" w:rsidP="00E12511">
      <w:pPr>
        <w:pStyle w:val="Heading2"/>
        <w:keepNext w:val="0"/>
        <w:keepLines w:val="0"/>
        <w:widowControl w:val="0"/>
      </w:pPr>
      <w:r w:rsidRPr="00AB3327">
        <w:rPr>
          <w:b/>
          <w:bCs/>
        </w:rPr>
        <w:t>No later than 30 days</w:t>
      </w:r>
      <w:r w:rsidRPr="17A4A7AF">
        <w:t xml:space="preserve"> </w:t>
      </w:r>
      <w:r w:rsidR="00F25AA3" w:rsidRPr="17A4A7AF">
        <w:t>after</w:t>
      </w:r>
      <w:r w:rsidRPr="17A4A7AF">
        <w:t xml:space="preserve"> signing this Rider, the Contract</w:t>
      </w:r>
      <w:r w:rsidR="3FCA6793" w:rsidRPr="17A4A7AF">
        <w:t>or</w:t>
      </w:r>
      <w:r w:rsidRPr="17A4A7AF">
        <w:t xml:space="preserve"> shall provide the documents </w:t>
      </w:r>
      <w:r w:rsidR="0040143C">
        <w:t xml:space="preserve">outlined below </w:t>
      </w:r>
      <w:r w:rsidRPr="17A4A7AF">
        <w:t xml:space="preserve">to the </w:t>
      </w:r>
      <w:r w:rsidR="00234082" w:rsidRPr="17A4A7AF">
        <w:t>State</w:t>
      </w:r>
      <w:r w:rsidR="00482F60">
        <w:t xml:space="preserve"> designee</w:t>
      </w:r>
      <w:r w:rsidR="00962734">
        <w:t xml:space="preserve"> in writing</w:t>
      </w:r>
      <w:r w:rsidR="00E41578" w:rsidRPr="17A4A7AF">
        <w:t xml:space="preserve">. Each of these shall be updated and </w:t>
      </w:r>
      <w:r w:rsidR="00051932" w:rsidRPr="17A4A7AF">
        <w:t>provided to the State</w:t>
      </w:r>
      <w:r w:rsidR="005C162D">
        <w:t xml:space="preserve"> designee</w:t>
      </w:r>
      <w:r w:rsidR="00051932" w:rsidRPr="17A4A7AF">
        <w:t xml:space="preserve"> </w:t>
      </w:r>
      <w:r w:rsidR="00C146F6" w:rsidRPr="17A4A7AF">
        <w:t xml:space="preserve">(1) </w:t>
      </w:r>
      <w:r w:rsidR="00051932" w:rsidRPr="17A4A7AF">
        <w:t>annually</w:t>
      </w:r>
      <w:r w:rsidR="00962734">
        <w:t xml:space="preserve"> in writing</w:t>
      </w:r>
      <w:r w:rsidR="00C146F6" w:rsidRPr="17A4A7AF">
        <w:t xml:space="preserve">, (2) </w:t>
      </w:r>
      <w:r w:rsidR="00E41578" w:rsidRPr="17A4A7AF">
        <w:t xml:space="preserve">when major </w:t>
      </w:r>
      <w:r w:rsidR="00051932" w:rsidRPr="17A4A7AF">
        <w:t>changes, upgrades, or updates</w:t>
      </w:r>
      <w:r w:rsidR="00E41578" w:rsidRPr="17A4A7AF">
        <w:t xml:space="preserve"> occur to the Products or Services provided under the </w:t>
      </w:r>
      <w:r w:rsidR="00815D07">
        <w:t xml:space="preserve">Master </w:t>
      </w:r>
      <w:r w:rsidR="00E41578" w:rsidRPr="17A4A7AF">
        <w:t>Contract</w:t>
      </w:r>
      <w:r w:rsidR="00C146F6" w:rsidRPr="17A4A7AF">
        <w:t xml:space="preserve">, and (3) following a Security Incident or </w:t>
      </w:r>
      <w:r w:rsidR="00DE1137">
        <w:t>Breach</w:t>
      </w:r>
      <w:r w:rsidR="00C146F6" w:rsidRPr="17A4A7AF">
        <w:t>.</w:t>
      </w:r>
      <w:r w:rsidR="00E41578" w:rsidRPr="17A4A7AF">
        <w:t xml:space="preserve"> </w:t>
      </w:r>
      <w:r w:rsidR="00F25AA3" w:rsidRPr="17A4A7AF">
        <w:t>The State and Contractor shall work to understand each other’s roles and responsibilities with regards to intrusion protection.</w:t>
      </w:r>
    </w:p>
    <w:p w14:paraId="64740CF6" w14:textId="2AE30BDF" w:rsidR="00E3393D" w:rsidRDefault="000664A5" w:rsidP="00E12511">
      <w:pPr>
        <w:pStyle w:val="Heading2"/>
        <w:keepNext w:val="0"/>
        <w:keepLines w:val="0"/>
        <w:widowControl w:val="0"/>
        <w:numPr>
          <w:ilvl w:val="1"/>
          <w:numId w:val="6"/>
        </w:numPr>
      </w:pPr>
      <w:r>
        <w:t>A</w:t>
      </w:r>
      <w:r w:rsidRPr="009E7FC1">
        <w:t xml:space="preserve"> </w:t>
      </w:r>
      <w:r w:rsidR="0077324E">
        <w:t>S</w:t>
      </w:r>
      <w:r w:rsidRPr="009E7FC1">
        <w:t xml:space="preserve">ystem </w:t>
      </w:r>
      <w:r w:rsidR="0077324E">
        <w:t>S</w:t>
      </w:r>
      <w:r w:rsidRPr="009E7FC1">
        <w:t xml:space="preserve">ecurity </w:t>
      </w:r>
      <w:r w:rsidR="0077324E">
        <w:t>P</w:t>
      </w:r>
      <w:r w:rsidRPr="009E7FC1">
        <w:t xml:space="preserve">lan or security process and technical architecture. </w:t>
      </w:r>
    </w:p>
    <w:p w14:paraId="2B6839E8" w14:textId="74BAAF6A" w:rsidR="00D60556" w:rsidRDefault="259E3F63" w:rsidP="00E12511">
      <w:pPr>
        <w:pStyle w:val="Heading2"/>
        <w:keepNext w:val="0"/>
        <w:keepLines w:val="0"/>
        <w:widowControl w:val="0"/>
        <w:numPr>
          <w:ilvl w:val="1"/>
          <w:numId w:val="6"/>
        </w:numPr>
      </w:pPr>
      <w:r>
        <w:t xml:space="preserve">A </w:t>
      </w:r>
      <w:r w:rsidR="5D2B2DAF">
        <w:t>R</w:t>
      </w:r>
      <w:r>
        <w:t xml:space="preserve">isk </w:t>
      </w:r>
      <w:r w:rsidR="7AD7D69D">
        <w:t>A</w:t>
      </w:r>
      <w:r>
        <w:t xml:space="preserve">ssessment </w:t>
      </w:r>
      <w:r w:rsidR="15748D8B">
        <w:t>conducted</w:t>
      </w:r>
      <w:r w:rsidR="2F8687B9">
        <w:t xml:space="preserve"> within </w:t>
      </w:r>
      <w:r>
        <w:t xml:space="preserve">the </w:t>
      </w:r>
      <w:r w:rsidR="478F55BE">
        <w:t>last</w:t>
      </w:r>
      <w:r>
        <w:t xml:space="preserve"> 12 months</w:t>
      </w:r>
      <w:r w:rsidR="2F8687B9">
        <w:t xml:space="preserve"> prior to the execution of this Rider</w:t>
      </w:r>
      <w:r w:rsidR="439D73F0">
        <w:t>, the Master Contract, or the S</w:t>
      </w:r>
      <w:r w:rsidR="2F8687B9">
        <w:t>LA, whichever is late</w:t>
      </w:r>
      <w:r w:rsidR="3B0C5064">
        <w:t>st</w:t>
      </w:r>
      <w:r>
        <w:t xml:space="preserve">. </w:t>
      </w:r>
    </w:p>
    <w:p w14:paraId="3B265A55" w14:textId="77777777" w:rsidR="00851AFA" w:rsidRDefault="00F25AA3" w:rsidP="00E12511">
      <w:pPr>
        <w:pStyle w:val="Heading2"/>
        <w:keepNext w:val="0"/>
        <w:keepLines w:val="0"/>
        <w:widowControl w:val="0"/>
        <w:numPr>
          <w:ilvl w:val="1"/>
          <w:numId w:val="6"/>
        </w:numPr>
      </w:pPr>
      <w:r>
        <w:lastRenderedPageBreak/>
        <w:t>A</w:t>
      </w:r>
      <w:r w:rsidRPr="4F4564A4">
        <w:t xml:space="preserve"> business continuity and disaster recovery plan. The plan will ensure that the State’s Recovery Time Objective and Recovery Point Objective are met and are consistent with the SLA, if applicable. </w:t>
      </w:r>
      <w:r w:rsidR="007C0F3F" w:rsidRPr="00486FDE">
        <w:t>The plan must</w:t>
      </w:r>
      <w:r w:rsidR="008A1EC4">
        <w:t>:</w:t>
      </w:r>
      <w:r w:rsidR="000B6C05">
        <w:t xml:space="preserve"> </w:t>
      </w:r>
    </w:p>
    <w:p w14:paraId="1C19E5F4" w14:textId="77777777" w:rsidR="00851AFA" w:rsidRDefault="0038328B" w:rsidP="00E12511">
      <w:pPr>
        <w:pStyle w:val="Heading2"/>
        <w:keepNext w:val="0"/>
        <w:keepLines w:val="0"/>
        <w:widowControl w:val="0"/>
        <w:numPr>
          <w:ilvl w:val="2"/>
          <w:numId w:val="6"/>
        </w:numPr>
      </w:pPr>
      <w:r>
        <w:t xml:space="preserve">include incident breach drills </w:t>
      </w:r>
      <w:r w:rsidR="001B0D98">
        <w:t>for the Contractor’s employees,</w:t>
      </w:r>
    </w:p>
    <w:p w14:paraId="186DEEFD" w14:textId="77777777" w:rsidR="00851AFA" w:rsidRDefault="007C0F3F" w:rsidP="00E12511">
      <w:pPr>
        <w:pStyle w:val="Heading2"/>
        <w:keepNext w:val="0"/>
        <w:keepLines w:val="0"/>
        <w:widowControl w:val="0"/>
        <w:numPr>
          <w:ilvl w:val="2"/>
          <w:numId w:val="6"/>
        </w:numPr>
      </w:pPr>
      <w:r w:rsidRPr="00486FDE">
        <w:t xml:space="preserve">address procedures for responses to emergencies and other business </w:t>
      </w:r>
      <w:r w:rsidR="004E792F" w:rsidRPr="00486FDE">
        <w:t>interruptions</w:t>
      </w:r>
      <w:r w:rsidR="0077324E">
        <w:t>,</w:t>
      </w:r>
      <w:r w:rsidR="004E792F">
        <w:t xml:space="preserve"> and</w:t>
      </w:r>
      <w:r w:rsidRPr="00486FDE">
        <w:t xml:space="preserve"> </w:t>
      </w:r>
    </w:p>
    <w:p w14:paraId="43076489" w14:textId="46A73A21" w:rsidR="007C0F3F" w:rsidRPr="0026452A" w:rsidRDefault="0077324E" w:rsidP="00E12511">
      <w:pPr>
        <w:pStyle w:val="Heading2"/>
        <w:keepNext w:val="0"/>
        <w:keepLines w:val="0"/>
        <w:widowControl w:val="0"/>
        <w:numPr>
          <w:ilvl w:val="2"/>
          <w:numId w:val="6"/>
        </w:numPr>
      </w:pPr>
      <w:r>
        <w:t xml:space="preserve">require </w:t>
      </w:r>
      <w:r w:rsidR="007C0F3F" w:rsidRPr="00486FDE">
        <w:t>backing up and storing data at a location sufficiently remote from the facilities at which the Contractor maintains State Data in case of the loss of State Data at the primary site. The Contractor’s backup solution in case of a loss must include plans to recover from an intentional deletion attempt by a remote attacker exploiting compromised administrator credentials.</w:t>
      </w:r>
    </w:p>
    <w:p w14:paraId="63CD65F5" w14:textId="6FDCFF8C" w:rsidR="00C95F8D" w:rsidRPr="007473EA" w:rsidRDefault="15D6AE02" w:rsidP="00E12511">
      <w:pPr>
        <w:pStyle w:val="Heading1"/>
        <w:keepNext w:val="0"/>
        <w:keepLines w:val="0"/>
        <w:widowControl w:val="0"/>
      </w:pPr>
      <w:r w:rsidRPr="007473EA">
        <w:t xml:space="preserve">Contractor Access to State Network Systems and Data </w:t>
      </w:r>
    </w:p>
    <w:p w14:paraId="14345F3C" w14:textId="721FC2A6" w:rsidR="00030C81" w:rsidRPr="009E7FC1" w:rsidRDefault="00834076" w:rsidP="00E12511">
      <w:pPr>
        <w:pStyle w:val="Heading2"/>
        <w:keepNext w:val="0"/>
        <w:keepLines w:val="0"/>
        <w:widowControl w:val="0"/>
        <w:rPr>
          <w:shd w:val="clear" w:color="auto" w:fill="E6E6E6"/>
        </w:rPr>
      </w:pPr>
      <w:r w:rsidRPr="009E7FC1">
        <w:t>The Contractor shall m</w:t>
      </w:r>
      <w:r w:rsidR="00535081" w:rsidRPr="009E7FC1">
        <w:t>aintain a robust boundary security capability that incorporates generally recognized system hardening techniques.</w:t>
      </w:r>
    </w:p>
    <w:p w14:paraId="6702AC1A" w14:textId="462AEAE1" w:rsidR="00535081" w:rsidRPr="009E7FC1" w:rsidRDefault="00834076" w:rsidP="00E12511">
      <w:pPr>
        <w:pStyle w:val="Heading2"/>
        <w:keepNext w:val="0"/>
        <w:keepLines w:val="0"/>
        <w:widowControl w:val="0"/>
      </w:pPr>
      <w:r w:rsidRPr="009E7FC1">
        <w:t>The Contractor shall d</w:t>
      </w:r>
      <w:r w:rsidR="00535081" w:rsidRPr="009E7FC1">
        <w:t>etermin</w:t>
      </w:r>
      <w:r w:rsidR="00030C81" w:rsidRPr="009E7FC1">
        <w:t>e</w:t>
      </w:r>
      <w:r w:rsidR="00535081" w:rsidRPr="009E7FC1">
        <w:t xml:space="preserve"> which </w:t>
      </w:r>
      <w:r w:rsidR="00030C81" w:rsidRPr="009E7FC1">
        <w:t xml:space="preserve">of </w:t>
      </w:r>
      <w:r w:rsidR="009A1D1E" w:rsidRPr="009E7FC1">
        <w:t>their</w:t>
      </w:r>
      <w:r w:rsidR="00030C81" w:rsidRPr="009E7FC1">
        <w:t xml:space="preserve"> </w:t>
      </w:r>
      <w:r w:rsidR="00535081" w:rsidRPr="009E7FC1">
        <w:t>ports are required to support access to systems that hold State Data</w:t>
      </w:r>
      <w:r w:rsidR="00B25954" w:rsidRPr="009E7FC1">
        <w:t xml:space="preserve"> and</w:t>
      </w:r>
      <w:r w:rsidR="00D92FB6" w:rsidRPr="009E7FC1">
        <w:t xml:space="preserve"> shall</w:t>
      </w:r>
      <w:r w:rsidR="00535081" w:rsidRPr="009E7FC1">
        <w:t xml:space="preserve"> limit</w:t>
      </w:r>
      <w:r w:rsidR="00B25954" w:rsidRPr="009E7FC1">
        <w:t xml:space="preserve"> </w:t>
      </w:r>
      <w:r w:rsidR="00296FC2" w:rsidRPr="009E7FC1">
        <w:t>the</w:t>
      </w:r>
      <w:r w:rsidR="007D19B4" w:rsidRPr="009E7FC1">
        <w:t>ir</w:t>
      </w:r>
      <w:r w:rsidR="00296FC2" w:rsidRPr="009E7FC1">
        <w:t xml:space="preserve"> </w:t>
      </w:r>
      <w:r w:rsidR="00535081" w:rsidRPr="009E7FC1">
        <w:t xml:space="preserve">access to only these ports, disabling all others. </w:t>
      </w:r>
    </w:p>
    <w:p w14:paraId="0040FEF9" w14:textId="532EC70D" w:rsidR="00AF29FA" w:rsidRPr="009E7FC1" w:rsidRDefault="00AF29FA" w:rsidP="00E12511">
      <w:pPr>
        <w:pStyle w:val="Heading2"/>
        <w:keepNext w:val="0"/>
        <w:keepLines w:val="0"/>
        <w:widowControl w:val="0"/>
        <w:rPr>
          <w:shd w:val="clear" w:color="auto" w:fill="E6E6E6"/>
        </w:rPr>
      </w:pPr>
      <w:r w:rsidRPr="009E7FC1">
        <w:t xml:space="preserve">The Contractor’s system network architecture shall separate internal systems from external </w:t>
      </w:r>
      <w:r w:rsidR="00307586">
        <w:t xml:space="preserve">information </w:t>
      </w:r>
      <w:r w:rsidRPr="009E7FC1">
        <w:t>systems.</w:t>
      </w:r>
    </w:p>
    <w:p w14:paraId="780110DA" w14:textId="0F67F2A4" w:rsidR="004F4D66" w:rsidRPr="009E7FC1" w:rsidRDefault="58A4E367" w:rsidP="00E12511">
      <w:pPr>
        <w:pStyle w:val="Heading2"/>
        <w:keepNext w:val="0"/>
        <w:keepLines w:val="0"/>
        <w:widowControl w:val="0"/>
        <w:rPr>
          <w:shd w:val="clear" w:color="auto" w:fill="E6E6E6"/>
        </w:rPr>
      </w:pPr>
      <w:r>
        <w:t>The Contractor shall u</w:t>
      </w:r>
      <w:r w:rsidR="56D7476F">
        <w:t xml:space="preserve">se a demilitarized zone for handling public traffic, host-to-host management, Internet protocol specification for source and destination, packet filtering, </w:t>
      </w:r>
      <w:r w:rsidR="248DF1EE">
        <w:t xml:space="preserve">and </w:t>
      </w:r>
      <w:r w:rsidR="56D7476F">
        <w:t>activity logging.</w:t>
      </w:r>
    </w:p>
    <w:p w14:paraId="76CBE526" w14:textId="09E2E531" w:rsidR="0030080E" w:rsidRDefault="3ED0F9B3" w:rsidP="00E12511">
      <w:pPr>
        <w:pStyle w:val="Heading2"/>
        <w:keepNext w:val="0"/>
        <w:keepLines w:val="0"/>
        <w:widowControl w:val="0"/>
      </w:pPr>
      <w:r>
        <w:t>The Contractor shall m</w:t>
      </w:r>
      <w:r w:rsidR="57CF143E">
        <w:t xml:space="preserve">aintain appropriate access control and </w:t>
      </w:r>
      <w:r w:rsidR="00104897">
        <w:t>A</w:t>
      </w:r>
      <w:r w:rsidR="57CF143E">
        <w:t>uthorization policies, plans, and procedures. The Contractor must u</w:t>
      </w:r>
      <w:r w:rsidR="0EF5DD1B">
        <w:t>se multifactor authentication to access</w:t>
      </w:r>
      <w:r w:rsidR="3EBF1DEC">
        <w:t xml:space="preserve"> State network</w:t>
      </w:r>
      <w:r w:rsidR="0EF5DD1B">
        <w:t xml:space="preserve"> systems</w:t>
      </w:r>
      <w:r w:rsidR="58B1A7D6">
        <w:t xml:space="preserve"> or Contractor network systems that store, transmit, or otherwise contain State Data</w:t>
      </w:r>
      <w:r w:rsidR="31FB4482">
        <w:t>.</w:t>
      </w:r>
    </w:p>
    <w:p w14:paraId="60598C9F" w14:textId="0BDB9714" w:rsidR="0030080E" w:rsidRPr="009E7FC1" w:rsidRDefault="12362B35" w:rsidP="00E12511">
      <w:pPr>
        <w:pStyle w:val="Heading2"/>
        <w:keepNext w:val="0"/>
        <w:keepLines w:val="0"/>
        <w:widowControl w:val="0"/>
      </w:pPr>
      <w:r w:rsidRPr="009E7FC1">
        <w:t>The Contractor</w:t>
      </w:r>
      <w:r w:rsidR="008918D2">
        <w:t xml:space="preserve"> shall have</w:t>
      </w:r>
      <w:r w:rsidRPr="009E7FC1">
        <w:t xml:space="preserve"> security policies, plans, and procedures for the handling, storage, backup, access, and, if appropriate, destruction of State Data</w:t>
      </w:r>
      <w:r w:rsidR="008918D2">
        <w:t>.</w:t>
      </w:r>
      <w:r w:rsidRPr="009E7FC1">
        <w:t xml:space="preserve"> </w:t>
      </w:r>
      <w:r w:rsidR="008918D2">
        <w:t xml:space="preserve">These </w:t>
      </w:r>
      <w:r w:rsidRPr="009E7FC1">
        <w:t>must</w:t>
      </w:r>
      <w:r w:rsidR="009A0B4A">
        <w:t xml:space="preserve"> </w:t>
      </w:r>
      <w:r w:rsidR="00DA38F9">
        <w:t>be</w:t>
      </w:r>
      <w:r w:rsidRPr="009E7FC1">
        <w:t xml:space="preserve"> commensurate </w:t>
      </w:r>
      <w:r w:rsidR="007A0883" w:rsidRPr="009E7FC1">
        <w:t>with</w:t>
      </w:r>
      <w:r w:rsidRPr="009E7FC1">
        <w:t xml:space="preserve"> the moderate security baseline</w:t>
      </w:r>
      <w:r w:rsidR="007A0883">
        <w:t>s</w:t>
      </w:r>
      <w:r w:rsidRPr="009E7FC1">
        <w:t xml:space="preserve"> defined in NIST Special Publication (SP) 800-53</w:t>
      </w:r>
      <w:r w:rsidR="008A33B8" w:rsidRPr="009E7FC1">
        <w:t>,</w:t>
      </w:r>
      <w:r w:rsidRPr="009E7FC1">
        <w:t xml:space="preserve"> unless </w:t>
      </w:r>
      <w:r w:rsidR="00907EA0" w:rsidRPr="009E7FC1">
        <w:t xml:space="preserve">provided otherwise in this Rider or agreed to by </w:t>
      </w:r>
      <w:r w:rsidRPr="009E7FC1">
        <w:t>the State</w:t>
      </w:r>
      <w:r w:rsidR="00F57F7B">
        <w:t xml:space="preserve"> designee</w:t>
      </w:r>
      <w:r w:rsidRPr="009E7FC1">
        <w:t xml:space="preserve"> in writing.</w:t>
      </w:r>
    </w:p>
    <w:p w14:paraId="0C13AD57" w14:textId="023B53A0" w:rsidR="00413A0C" w:rsidRPr="009E7FC1" w:rsidRDefault="00975B5E" w:rsidP="00E12511">
      <w:pPr>
        <w:pStyle w:val="Heading2"/>
        <w:keepNext w:val="0"/>
        <w:keepLines w:val="0"/>
        <w:widowControl w:val="0"/>
      </w:pPr>
      <w:r>
        <w:t>The Contractor shall e</w:t>
      </w:r>
      <w:r w:rsidR="12362B35">
        <w:t xml:space="preserve">mploy appropriate intrusion and attack prevention and detection capabilities. Those capabilities must track unauthorized access and attempts to access State Data, as well as attacks on the Contractor’s infrastructure associated with State Data. </w:t>
      </w:r>
    </w:p>
    <w:p w14:paraId="5C2CDDA6" w14:textId="2C70C2D2" w:rsidR="00330EAC" w:rsidRDefault="00AF22CC" w:rsidP="00E12511">
      <w:pPr>
        <w:pStyle w:val="Heading2"/>
        <w:keepNext w:val="0"/>
        <w:keepLines w:val="0"/>
        <w:widowControl w:val="0"/>
        <w:rPr>
          <w:rStyle w:val="eop"/>
          <w:rFonts w:eastAsiaTheme="minorEastAsia"/>
          <w:szCs w:val="20"/>
        </w:rPr>
      </w:pPr>
      <w:r w:rsidRPr="00AF22CC">
        <w:rPr>
          <w:rStyle w:val="eop"/>
          <w:rFonts w:eastAsiaTheme="minorEastAsia"/>
          <w:szCs w:val="20"/>
        </w:rPr>
        <w:t>The Contractor shall work with the State to create and maintain event profiles to reduce false positives and rapidly detect active access.</w:t>
      </w:r>
    </w:p>
    <w:p w14:paraId="1F76068F" w14:textId="27E16C3E" w:rsidR="00330EAC" w:rsidRDefault="00975B5E" w:rsidP="00E12511">
      <w:pPr>
        <w:pStyle w:val="Heading2"/>
        <w:keepNext w:val="0"/>
        <w:keepLines w:val="0"/>
        <w:widowControl w:val="0"/>
        <w:rPr>
          <w:rStyle w:val="eop"/>
          <w:rFonts w:eastAsiaTheme="minorEastAsia"/>
          <w:szCs w:val="20"/>
        </w:rPr>
      </w:pPr>
      <w:r w:rsidRPr="4F4564A4">
        <w:t>The Contractor shall d</w:t>
      </w:r>
      <w:r w:rsidR="00413A0C" w:rsidRPr="4F4564A4">
        <w:rPr>
          <w:rStyle w:val="eop"/>
          <w:rFonts w:eastAsiaTheme="minorEastAsia"/>
          <w:szCs w:val="20"/>
        </w:rPr>
        <w:t>esign and execute reports</w:t>
      </w:r>
      <w:r w:rsidR="31A8E1D3" w:rsidRPr="4F4564A4">
        <w:rPr>
          <w:rStyle w:val="eop"/>
          <w:rFonts w:eastAsiaTheme="minorEastAsia"/>
          <w:szCs w:val="20"/>
        </w:rPr>
        <w:t xml:space="preserve">, </w:t>
      </w:r>
      <w:r w:rsidR="31A8E1D3" w:rsidRPr="003203EF">
        <w:rPr>
          <w:rStyle w:val="eop"/>
          <w:rFonts w:eastAsiaTheme="minorEastAsia"/>
          <w:b/>
          <w:bCs/>
          <w:szCs w:val="20"/>
        </w:rPr>
        <w:t>once every other week</w:t>
      </w:r>
      <w:r w:rsidR="31A8E1D3" w:rsidRPr="4F4564A4">
        <w:rPr>
          <w:rStyle w:val="eop"/>
          <w:rFonts w:eastAsiaTheme="minorEastAsia"/>
          <w:szCs w:val="20"/>
        </w:rPr>
        <w:t>,</w:t>
      </w:r>
      <w:r w:rsidR="00413A0C" w:rsidRPr="4F4564A4">
        <w:rPr>
          <w:rStyle w:val="eop"/>
          <w:rFonts w:eastAsiaTheme="minorEastAsia"/>
          <w:szCs w:val="20"/>
        </w:rPr>
        <w:t xml:space="preserve"> to identify anomalies in system logs</w:t>
      </w:r>
      <w:r w:rsidR="008918D2">
        <w:rPr>
          <w:rStyle w:val="eop"/>
          <w:rFonts w:eastAsiaTheme="minorEastAsia"/>
          <w:szCs w:val="20"/>
        </w:rPr>
        <w:t>. The Contractor shall</w:t>
      </w:r>
      <w:r w:rsidR="00413A0C" w:rsidRPr="4F4564A4">
        <w:rPr>
          <w:rStyle w:val="eop"/>
          <w:rFonts w:eastAsiaTheme="minorEastAsia"/>
          <w:szCs w:val="20"/>
        </w:rPr>
        <w:t xml:space="preserve"> provide the</w:t>
      </w:r>
      <w:r w:rsidR="008918D2">
        <w:rPr>
          <w:rStyle w:val="eop"/>
          <w:rFonts w:eastAsiaTheme="minorEastAsia"/>
          <w:szCs w:val="20"/>
        </w:rPr>
        <w:t xml:space="preserve"> reports</w:t>
      </w:r>
      <w:r w:rsidR="00413A0C" w:rsidRPr="4F4564A4">
        <w:rPr>
          <w:rStyle w:val="eop"/>
          <w:rFonts w:eastAsiaTheme="minorEastAsia"/>
          <w:szCs w:val="20"/>
        </w:rPr>
        <w:t xml:space="preserve"> to the State upon the State’s request. </w:t>
      </w:r>
    </w:p>
    <w:p w14:paraId="1B7099A3" w14:textId="49FFA577" w:rsidR="0030080E" w:rsidRPr="00330EAC" w:rsidRDefault="00975B5E" w:rsidP="00E12511">
      <w:pPr>
        <w:pStyle w:val="Heading2"/>
        <w:keepNext w:val="0"/>
        <w:keepLines w:val="0"/>
        <w:widowControl w:val="0"/>
      </w:pPr>
      <w:r w:rsidRPr="00330EAC">
        <w:t>The Contractor shall e</w:t>
      </w:r>
      <w:r w:rsidR="00413A0C" w:rsidRPr="00330EAC">
        <w:rPr>
          <w:rStyle w:val="eop"/>
          <w:rFonts w:eastAsiaTheme="minorEastAsia"/>
          <w:szCs w:val="20"/>
        </w:rPr>
        <w:t xml:space="preserve">nsure logs are written to </w:t>
      </w:r>
      <w:r w:rsidR="00CF1E38" w:rsidRPr="00CF1E38">
        <w:rPr>
          <w:rFonts w:eastAsiaTheme="minorEastAsia"/>
          <w:szCs w:val="20"/>
        </w:rPr>
        <w:t>central log aggregation</w:t>
      </w:r>
      <w:r w:rsidR="00CF1E38">
        <w:rPr>
          <w:rFonts w:eastAsiaTheme="minorEastAsia"/>
          <w:szCs w:val="20"/>
        </w:rPr>
        <w:t xml:space="preserve"> </w:t>
      </w:r>
      <w:r w:rsidR="005B4378">
        <w:rPr>
          <w:rFonts w:eastAsiaTheme="minorEastAsia"/>
          <w:szCs w:val="20"/>
        </w:rPr>
        <w:t xml:space="preserve">with </w:t>
      </w:r>
      <w:r w:rsidR="005B4378" w:rsidRPr="005B4378">
        <w:rPr>
          <w:rStyle w:val="eop"/>
          <w:rFonts w:eastAsiaTheme="minorEastAsia"/>
          <w:szCs w:val="20"/>
        </w:rPr>
        <w:t>12-month online retention minimum for security logs</w:t>
      </w:r>
      <w:r w:rsidR="005B4378">
        <w:rPr>
          <w:rStyle w:val="eop"/>
          <w:rFonts w:eastAsiaTheme="minorEastAsia"/>
          <w:szCs w:val="20"/>
        </w:rPr>
        <w:t xml:space="preserve">, and </w:t>
      </w:r>
      <w:r w:rsidR="00CF1E38">
        <w:rPr>
          <w:rFonts w:eastAsiaTheme="minorEastAsia"/>
          <w:szCs w:val="20"/>
        </w:rPr>
        <w:t xml:space="preserve">with </w:t>
      </w:r>
      <w:r w:rsidR="00C371B3" w:rsidRPr="00C371B3">
        <w:rPr>
          <w:rFonts w:eastAsiaTheme="minorEastAsia"/>
          <w:szCs w:val="20"/>
        </w:rPr>
        <w:t>integrity controls</w:t>
      </w:r>
      <w:r w:rsidR="00C371B3">
        <w:rPr>
          <w:rFonts w:eastAsiaTheme="minorEastAsia"/>
          <w:szCs w:val="20"/>
        </w:rPr>
        <w:t xml:space="preserve"> and </w:t>
      </w:r>
      <w:r w:rsidR="00C371B3" w:rsidRPr="00C371B3">
        <w:rPr>
          <w:rFonts w:eastAsiaTheme="minorEastAsia"/>
          <w:szCs w:val="20"/>
        </w:rPr>
        <w:t>immutability</w:t>
      </w:r>
      <w:r w:rsidR="00C371B3">
        <w:rPr>
          <w:rFonts w:eastAsiaTheme="minorEastAsia"/>
          <w:szCs w:val="20"/>
        </w:rPr>
        <w:t xml:space="preserve"> </w:t>
      </w:r>
      <w:r w:rsidR="00413A0C" w:rsidRPr="00330EAC">
        <w:rPr>
          <w:rStyle w:val="eop"/>
          <w:rFonts w:eastAsiaTheme="minorEastAsia"/>
          <w:szCs w:val="20"/>
        </w:rPr>
        <w:t>for all servers</w:t>
      </w:r>
      <w:r w:rsidR="002F28DF">
        <w:rPr>
          <w:rStyle w:val="eop"/>
          <w:rFonts w:eastAsiaTheme="minorEastAsia"/>
          <w:szCs w:val="20"/>
        </w:rPr>
        <w:t>.</w:t>
      </w:r>
    </w:p>
    <w:p w14:paraId="1B42B8FE" w14:textId="7B3E69C8" w:rsidR="00BC0480" w:rsidRPr="00BC0480" w:rsidRDefault="54AC1BBF" w:rsidP="00E12511">
      <w:pPr>
        <w:pStyle w:val="Heading2"/>
        <w:keepNext w:val="0"/>
        <w:keepLines w:val="0"/>
        <w:widowControl w:val="0"/>
      </w:pPr>
      <w:r>
        <w:lastRenderedPageBreak/>
        <w:t xml:space="preserve">The </w:t>
      </w:r>
      <w:r w:rsidR="78B533DE">
        <w:t>Contractor must</w:t>
      </w:r>
      <w:r w:rsidR="002301A2">
        <w:t xml:space="preserve"> use encryption to</w:t>
      </w:r>
      <w:r w:rsidR="78B533DE">
        <w:t xml:space="preserve"> </w:t>
      </w:r>
      <w:r w:rsidR="3AA719D1">
        <w:t>p</w:t>
      </w:r>
      <w:r w:rsidR="3AA719D1" w:rsidRPr="2A6BDACD">
        <w:t xml:space="preserve">rotect the confidentiality and integrity of transmitted information. </w:t>
      </w:r>
    </w:p>
    <w:p w14:paraId="0B11B203" w14:textId="434B47E1" w:rsidR="00C95F8D" w:rsidRPr="007473EA" w:rsidRDefault="00FB64E1" w:rsidP="00E12511">
      <w:pPr>
        <w:pStyle w:val="Heading1"/>
        <w:keepNext w:val="0"/>
        <w:keepLines w:val="0"/>
        <w:widowControl w:val="0"/>
      </w:pPr>
      <w:r w:rsidRPr="007473EA">
        <w:t xml:space="preserve">Data Centers and </w:t>
      </w:r>
      <w:r w:rsidR="15D6AE02" w:rsidRPr="007473EA">
        <w:t>Location</w:t>
      </w:r>
      <w:r w:rsidR="003171E9">
        <w:t xml:space="preserve"> of Data</w:t>
      </w:r>
      <w:r w:rsidR="15D6AE02" w:rsidRPr="007473EA">
        <w:t xml:space="preserve"> </w:t>
      </w:r>
    </w:p>
    <w:p w14:paraId="6BD800CB" w14:textId="0236B33D" w:rsidR="00A26F69" w:rsidRPr="000C45B4" w:rsidRDefault="691B3EED" w:rsidP="00E12511">
      <w:pPr>
        <w:pStyle w:val="Heading2"/>
        <w:keepNext w:val="0"/>
        <w:keepLines w:val="0"/>
        <w:widowControl w:val="0"/>
      </w:pPr>
      <w:r>
        <w:t>Consistent with</w:t>
      </w:r>
      <w:r w:rsidR="1ECA8E6E">
        <w:t xml:space="preserve"> Wis. Stat. § 16.705(1r)</w:t>
      </w:r>
      <w:r w:rsidR="2F7F6BC4">
        <w:t>, t</w:t>
      </w:r>
      <w:r w:rsidR="0C247A29">
        <w:t xml:space="preserve">he Contractor shall provide its </w:t>
      </w:r>
      <w:r w:rsidR="386EDAF8">
        <w:t>S</w:t>
      </w:r>
      <w:r w:rsidR="0C247A29">
        <w:t xml:space="preserve">ervices </w:t>
      </w:r>
      <w:r w:rsidR="118D5181">
        <w:t xml:space="preserve">under the </w:t>
      </w:r>
      <w:r w:rsidR="6DE94CC6">
        <w:t xml:space="preserve">Master </w:t>
      </w:r>
      <w:r w:rsidR="118D5181">
        <w:t>Contract</w:t>
      </w:r>
      <w:r w:rsidR="0C247A29">
        <w:t xml:space="preserve"> solely from </w:t>
      </w:r>
      <w:r w:rsidR="3D35BD55">
        <w:t>within</w:t>
      </w:r>
      <w:r w:rsidR="025FC108">
        <w:t xml:space="preserve"> the</w:t>
      </w:r>
      <w:r w:rsidR="3CE6561B">
        <w:t xml:space="preserve"> United States</w:t>
      </w:r>
      <w:r w:rsidR="6F8A8736">
        <w:t>.</w:t>
      </w:r>
      <w:r w:rsidR="7946BA44">
        <w:t xml:space="preserve"> </w:t>
      </w:r>
    </w:p>
    <w:p w14:paraId="3A60F840" w14:textId="4D2C313C" w:rsidR="00BD7898" w:rsidRPr="000C45B4" w:rsidRDefault="6ABCF9D6" w:rsidP="00E12511">
      <w:pPr>
        <w:pStyle w:val="Heading2"/>
        <w:keepNext w:val="0"/>
        <w:keepLines w:val="0"/>
        <w:widowControl w:val="0"/>
      </w:pPr>
      <w:r>
        <w:t>The Contractor shall</w:t>
      </w:r>
      <w:r w:rsidR="4E1D7519">
        <w:t xml:space="preserve"> </w:t>
      </w:r>
      <w:r>
        <w:t xml:space="preserve">use data centers located in the United States and </w:t>
      </w:r>
      <w:r w:rsidR="542940B8">
        <w:t xml:space="preserve">shall </w:t>
      </w:r>
      <w:r>
        <w:t xml:space="preserve">access data only from </w:t>
      </w:r>
      <w:r w:rsidR="3BF872AE">
        <w:t xml:space="preserve">within </w:t>
      </w:r>
      <w:r>
        <w:t xml:space="preserve">the United States. The Contractor shall ensure </w:t>
      </w:r>
      <w:r w:rsidR="386C30DF">
        <w:t xml:space="preserve">the transmission and </w:t>
      </w:r>
      <w:r>
        <w:t xml:space="preserve">storage of State Data at rest is at data centers located in the United States. </w:t>
      </w:r>
      <w:r w:rsidR="070F61CC">
        <w:t xml:space="preserve">The Contractor shall not allow its personnel to </w:t>
      </w:r>
      <w:r w:rsidR="77A24317">
        <w:t xml:space="preserve">provide </w:t>
      </w:r>
      <w:r w:rsidR="0F389465">
        <w:t>S</w:t>
      </w:r>
      <w:r w:rsidR="77A24317">
        <w:t xml:space="preserve">ervices, </w:t>
      </w:r>
      <w:r w:rsidR="070F61CC">
        <w:t>store</w:t>
      </w:r>
      <w:r w:rsidR="77A24317">
        <w:t>,</w:t>
      </w:r>
      <w:r w:rsidR="1DEE4149">
        <w:t xml:space="preserve"> or access</w:t>
      </w:r>
      <w:r w:rsidR="070F61CC">
        <w:t xml:space="preserve"> State Data on </w:t>
      </w:r>
      <w:r w:rsidR="6382A1EA">
        <w:t>desktop</w:t>
      </w:r>
      <w:r w:rsidR="4DF84839">
        <w:t xml:space="preserve">s, </w:t>
      </w:r>
      <w:r w:rsidR="110B6C2E">
        <w:t xml:space="preserve">mobile </w:t>
      </w:r>
      <w:r w:rsidR="070F61CC">
        <w:t>devices</w:t>
      </w:r>
      <w:r w:rsidR="4DF84839">
        <w:t>,</w:t>
      </w:r>
      <w:r w:rsidR="6DDBE6CA">
        <w:t xml:space="preserve"> or portable computing devices</w:t>
      </w:r>
      <w:r w:rsidR="1306F5F1">
        <w:t xml:space="preserve"> from</w:t>
      </w:r>
      <w:r w:rsidR="78DE623E">
        <w:t xml:space="preserve"> Contractor’s</w:t>
      </w:r>
      <w:r w:rsidR="070F61CC">
        <w:t xml:space="preserve"> data centers</w:t>
      </w:r>
      <w:r w:rsidR="78DE623E">
        <w:t xml:space="preserve"> </w:t>
      </w:r>
      <w:r w:rsidR="542940B8">
        <w:t xml:space="preserve">while its personnel are </w:t>
      </w:r>
      <w:r w:rsidR="78DE623E">
        <w:t xml:space="preserve">located </w:t>
      </w:r>
      <w:r w:rsidR="135E2BA5">
        <w:t xml:space="preserve">outside of </w:t>
      </w:r>
      <w:r w:rsidR="78DE623E">
        <w:t>the United States</w:t>
      </w:r>
      <w:r w:rsidR="070F61CC">
        <w:t>.</w:t>
      </w:r>
      <w:bookmarkStart w:id="5" w:name="_Hlk79502821"/>
      <w:r w:rsidR="7D9163FD">
        <w:t xml:space="preserve"> </w:t>
      </w:r>
    </w:p>
    <w:p w14:paraId="41A18B00" w14:textId="57D326BF" w:rsidR="003E5E3A" w:rsidRPr="009E7FC1" w:rsidRDefault="00F825DA" w:rsidP="00E12511">
      <w:pPr>
        <w:pStyle w:val="Heading2"/>
        <w:keepNext w:val="0"/>
        <w:keepLines w:val="0"/>
        <w:widowControl w:val="0"/>
      </w:pPr>
      <w:r w:rsidRPr="000C45B4">
        <w:t>The Contractor shall perform physical security functions including</w:t>
      </w:r>
      <w:r w:rsidR="0076031D">
        <w:t>,</w:t>
      </w:r>
      <w:r w:rsidRPr="000C45B4">
        <w:t xml:space="preserve"> but not limited to, </w:t>
      </w:r>
      <w:r w:rsidR="00217565" w:rsidRPr="000C45B4">
        <w:t xml:space="preserve">24/7 controlled access, </w:t>
      </w:r>
      <w:r w:rsidRPr="000C45B4">
        <w:t>identification badge controls</w:t>
      </w:r>
      <w:r w:rsidR="00217565" w:rsidRPr="000C45B4">
        <w:t>,</w:t>
      </w:r>
      <w:r w:rsidRPr="000C45B4">
        <w:t xml:space="preserve"> and alarm responses</w:t>
      </w:r>
      <w:r w:rsidR="00693B47" w:rsidRPr="009E7FC1">
        <w:t>, at any data centers housing State Data that are under the Contractor’s control.</w:t>
      </w:r>
    </w:p>
    <w:bookmarkEnd w:id="5"/>
    <w:p w14:paraId="3FDD6ED4" w14:textId="7278E5BB" w:rsidR="00C95F8D" w:rsidRPr="007473EA" w:rsidRDefault="12362B35" w:rsidP="00E12511">
      <w:pPr>
        <w:pStyle w:val="Heading1"/>
        <w:keepNext w:val="0"/>
        <w:keepLines w:val="0"/>
        <w:widowControl w:val="0"/>
      </w:pPr>
      <w:r w:rsidRPr="007473EA">
        <w:t>Security Incident</w:t>
      </w:r>
      <w:r w:rsidR="00CA06CB" w:rsidRPr="007473EA">
        <w:t>s</w:t>
      </w:r>
      <w:r w:rsidRPr="007473EA">
        <w:t xml:space="preserve"> </w:t>
      </w:r>
      <w:r w:rsidR="009F5944" w:rsidRPr="007473EA">
        <w:t xml:space="preserve">and </w:t>
      </w:r>
      <w:r w:rsidR="00DE1137">
        <w:t>Breach</w:t>
      </w:r>
      <w:r w:rsidR="00CA06CB" w:rsidRPr="007473EA">
        <w:t>es</w:t>
      </w:r>
    </w:p>
    <w:p w14:paraId="545E001B" w14:textId="79625037" w:rsidR="00457859" w:rsidRDefault="00187482" w:rsidP="00E12511">
      <w:pPr>
        <w:pStyle w:val="Heading2"/>
        <w:keepNext w:val="0"/>
        <w:keepLines w:val="0"/>
        <w:widowControl w:val="0"/>
      </w:pPr>
      <w:r>
        <w:t xml:space="preserve">The Contractor shall notify the State </w:t>
      </w:r>
      <w:r w:rsidRPr="0F577D42">
        <w:rPr>
          <w:b/>
          <w:bCs/>
        </w:rPr>
        <w:t>within 1 hour</w:t>
      </w:r>
      <w:r>
        <w:t xml:space="preserve"> of confirming a compromise that impacts confidentiality, integrity, or availability of State Data or production services; all other security incidents within </w:t>
      </w:r>
      <w:r w:rsidRPr="0F577D42">
        <w:rPr>
          <w:b/>
          <w:bCs/>
        </w:rPr>
        <w:t>24 hours</w:t>
      </w:r>
      <w:r>
        <w:t xml:space="preserve"> of identification; and suspected events within </w:t>
      </w:r>
      <w:r w:rsidRPr="0F577D42">
        <w:rPr>
          <w:b/>
          <w:bCs/>
        </w:rPr>
        <w:t>72 hours</w:t>
      </w:r>
      <w:r>
        <w:t xml:space="preserve"> if not yet confirmed. Initial notice may be provisional and shall include</w:t>
      </w:r>
      <w:r w:rsidR="1860374A">
        <w:t xml:space="preserve"> but not limited to</w:t>
      </w:r>
      <w:r>
        <w:t xml:space="preserve"> the </w:t>
      </w:r>
      <w:r w:rsidR="65534CE1">
        <w:t xml:space="preserve">following </w:t>
      </w:r>
      <w:r>
        <w:t xml:space="preserve">data </w:t>
      </w:r>
      <w:r w:rsidR="2F926579">
        <w:t>elements:</w:t>
      </w:r>
    </w:p>
    <w:p w14:paraId="250AC076" w14:textId="2B489FE4" w:rsidR="00457859" w:rsidRPr="00A64B9A" w:rsidRDefault="00457859" w:rsidP="00E12511">
      <w:pPr>
        <w:pStyle w:val="Heading3"/>
        <w:keepNext w:val="0"/>
        <w:keepLines w:val="0"/>
        <w:widowControl w:val="0"/>
        <w:numPr>
          <w:ilvl w:val="0"/>
          <w:numId w:val="21"/>
        </w:numPr>
        <w:rPr>
          <w:rFonts w:asciiTheme="minorHAnsi" w:hAnsiTheme="minorHAnsi" w:cstheme="minorHAnsi"/>
          <w:color w:val="auto"/>
          <w:sz w:val="20"/>
          <w:szCs w:val="20"/>
        </w:rPr>
      </w:pPr>
      <w:r w:rsidRPr="00A64B9A">
        <w:rPr>
          <w:rFonts w:asciiTheme="minorHAnsi" w:hAnsiTheme="minorHAnsi" w:cstheme="minorHAnsi"/>
          <w:color w:val="auto"/>
          <w:sz w:val="20"/>
          <w:szCs w:val="20"/>
        </w:rPr>
        <w:t xml:space="preserve">Identify the current level of impact on </w:t>
      </w:r>
      <w:r w:rsidR="00570460">
        <w:rPr>
          <w:rFonts w:asciiTheme="minorHAnsi" w:hAnsiTheme="minorHAnsi" w:cstheme="minorHAnsi"/>
          <w:color w:val="auto"/>
          <w:sz w:val="20"/>
          <w:szCs w:val="20"/>
        </w:rPr>
        <w:t>A</w:t>
      </w:r>
      <w:r w:rsidRPr="00A64B9A">
        <w:rPr>
          <w:rFonts w:asciiTheme="minorHAnsi" w:hAnsiTheme="minorHAnsi" w:cstheme="minorHAnsi"/>
          <w:color w:val="auto"/>
          <w:sz w:val="20"/>
          <w:szCs w:val="20"/>
        </w:rPr>
        <w:t xml:space="preserve">gency functions or </w:t>
      </w:r>
      <w:r w:rsidR="00814F22">
        <w:rPr>
          <w:rFonts w:asciiTheme="minorHAnsi" w:hAnsiTheme="minorHAnsi" w:cstheme="minorHAnsi"/>
          <w:color w:val="auto"/>
          <w:sz w:val="20"/>
          <w:szCs w:val="20"/>
        </w:rPr>
        <w:t>S</w:t>
      </w:r>
      <w:r w:rsidRPr="00A64B9A">
        <w:rPr>
          <w:rFonts w:asciiTheme="minorHAnsi" w:hAnsiTheme="minorHAnsi" w:cstheme="minorHAnsi"/>
          <w:color w:val="auto"/>
          <w:sz w:val="20"/>
          <w:szCs w:val="20"/>
        </w:rPr>
        <w:t>ervices (Functional Impact).</w:t>
      </w:r>
    </w:p>
    <w:p w14:paraId="28863F58" w14:textId="77777777" w:rsidR="00457859" w:rsidRPr="00A64B9A" w:rsidRDefault="00457859" w:rsidP="00E12511">
      <w:pPr>
        <w:pStyle w:val="Heading3"/>
        <w:keepNext w:val="0"/>
        <w:keepLines w:val="0"/>
        <w:widowControl w:val="0"/>
        <w:numPr>
          <w:ilvl w:val="0"/>
          <w:numId w:val="21"/>
        </w:numPr>
        <w:rPr>
          <w:rFonts w:asciiTheme="minorHAnsi" w:hAnsiTheme="minorHAnsi" w:cstheme="minorHAnsi"/>
          <w:color w:val="auto"/>
          <w:sz w:val="20"/>
          <w:szCs w:val="20"/>
        </w:rPr>
      </w:pPr>
      <w:r w:rsidRPr="00A64B9A">
        <w:rPr>
          <w:rFonts w:asciiTheme="minorHAnsi" w:hAnsiTheme="minorHAnsi" w:cstheme="minorHAnsi"/>
          <w:color w:val="auto"/>
          <w:sz w:val="20"/>
          <w:szCs w:val="20"/>
        </w:rPr>
        <w:t>Identify the type of information lost, compromised, or corrupted (Information Impact).</w:t>
      </w:r>
    </w:p>
    <w:p w14:paraId="4138C997" w14:textId="77777777" w:rsidR="00457859" w:rsidRPr="00A64B9A" w:rsidRDefault="00457859" w:rsidP="00E12511">
      <w:pPr>
        <w:pStyle w:val="Heading3"/>
        <w:keepNext w:val="0"/>
        <w:keepLines w:val="0"/>
        <w:widowControl w:val="0"/>
        <w:numPr>
          <w:ilvl w:val="0"/>
          <w:numId w:val="21"/>
        </w:numPr>
        <w:rPr>
          <w:rFonts w:asciiTheme="minorHAnsi" w:hAnsiTheme="minorHAnsi" w:cstheme="minorHAnsi"/>
          <w:color w:val="auto"/>
          <w:sz w:val="20"/>
          <w:szCs w:val="20"/>
        </w:rPr>
      </w:pPr>
      <w:r w:rsidRPr="00A64B9A">
        <w:rPr>
          <w:rFonts w:asciiTheme="minorHAnsi" w:hAnsiTheme="minorHAnsi" w:cstheme="minorHAnsi"/>
          <w:color w:val="auto"/>
          <w:sz w:val="20"/>
          <w:szCs w:val="20"/>
        </w:rPr>
        <w:t>Estimate the scope of time and resources needed to recover from the incident</w:t>
      </w:r>
      <w:r>
        <w:rPr>
          <w:rFonts w:asciiTheme="minorHAnsi" w:hAnsiTheme="minorHAnsi" w:cstheme="minorHAnsi"/>
          <w:color w:val="auto"/>
          <w:sz w:val="20"/>
          <w:szCs w:val="20"/>
        </w:rPr>
        <w:t xml:space="preserve"> </w:t>
      </w:r>
      <w:r w:rsidRPr="00A64B9A">
        <w:rPr>
          <w:rFonts w:asciiTheme="minorHAnsi" w:hAnsiTheme="minorHAnsi" w:cstheme="minorHAnsi"/>
          <w:color w:val="auto"/>
          <w:sz w:val="20"/>
          <w:szCs w:val="20"/>
        </w:rPr>
        <w:t>(Recoverability).</w:t>
      </w:r>
    </w:p>
    <w:p w14:paraId="3A9A8FA8" w14:textId="77777777" w:rsidR="00457859" w:rsidRPr="00A64B9A" w:rsidRDefault="00457859" w:rsidP="00E12511">
      <w:pPr>
        <w:pStyle w:val="Heading3"/>
        <w:keepNext w:val="0"/>
        <w:keepLines w:val="0"/>
        <w:widowControl w:val="0"/>
        <w:numPr>
          <w:ilvl w:val="0"/>
          <w:numId w:val="21"/>
        </w:numPr>
        <w:rPr>
          <w:rFonts w:asciiTheme="minorHAnsi" w:hAnsiTheme="minorHAnsi" w:cstheme="minorHAnsi"/>
          <w:color w:val="auto"/>
          <w:sz w:val="20"/>
          <w:szCs w:val="20"/>
        </w:rPr>
      </w:pPr>
      <w:r w:rsidRPr="00A64B9A">
        <w:rPr>
          <w:rFonts w:asciiTheme="minorHAnsi" w:hAnsiTheme="minorHAnsi" w:cstheme="minorHAnsi"/>
          <w:color w:val="auto"/>
          <w:sz w:val="20"/>
          <w:szCs w:val="20"/>
        </w:rPr>
        <w:t>Identify when the activity was first detected.</w:t>
      </w:r>
    </w:p>
    <w:p w14:paraId="5685E5CA" w14:textId="77777777" w:rsidR="00457859" w:rsidRPr="00A64B9A" w:rsidRDefault="00457859" w:rsidP="00E12511">
      <w:pPr>
        <w:pStyle w:val="Heading3"/>
        <w:keepNext w:val="0"/>
        <w:keepLines w:val="0"/>
        <w:widowControl w:val="0"/>
        <w:numPr>
          <w:ilvl w:val="0"/>
          <w:numId w:val="21"/>
        </w:numPr>
        <w:rPr>
          <w:rFonts w:asciiTheme="minorHAnsi" w:hAnsiTheme="minorHAnsi" w:cstheme="minorHAnsi"/>
          <w:color w:val="auto"/>
          <w:sz w:val="20"/>
          <w:szCs w:val="20"/>
        </w:rPr>
      </w:pPr>
      <w:r w:rsidRPr="00A64B9A">
        <w:rPr>
          <w:rFonts w:asciiTheme="minorHAnsi" w:hAnsiTheme="minorHAnsi" w:cstheme="minorHAnsi"/>
          <w:color w:val="auto"/>
          <w:sz w:val="20"/>
          <w:szCs w:val="20"/>
        </w:rPr>
        <w:t>Identify the number of systems, records, and users impacted.</w:t>
      </w:r>
    </w:p>
    <w:p w14:paraId="69CD5457" w14:textId="77777777" w:rsidR="00457859" w:rsidRPr="00A64B9A" w:rsidRDefault="00457859" w:rsidP="00E12511">
      <w:pPr>
        <w:pStyle w:val="Heading3"/>
        <w:keepNext w:val="0"/>
        <w:keepLines w:val="0"/>
        <w:widowControl w:val="0"/>
        <w:numPr>
          <w:ilvl w:val="0"/>
          <w:numId w:val="21"/>
        </w:numPr>
        <w:rPr>
          <w:rFonts w:asciiTheme="minorHAnsi" w:hAnsiTheme="minorHAnsi" w:cstheme="minorHAnsi"/>
          <w:color w:val="auto"/>
          <w:sz w:val="20"/>
          <w:szCs w:val="20"/>
        </w:rPr>
      </w:pPr>
      <w:r w:rsidRPr="00A64B9A">
        <w:rPr>
          <w:rFonts w:asciiTheme="minorHAnsi" w:hAnsiTheme="minorHAnsi" w:cstheme="minorHAnsi"/>
          <w:color w:val="auto"/>
          <w:sz w:val="20"/>
          <w:szCs w:val="20"/>
        </w:rPr>
        <w:t>Identify the network location of the observed activity.</w:t>
      </w:r>
    </w:p>
    <w:p w14:paraId="05298545" w14:textId="77777777" w:rsidR="00B067F5" w:rsidRPr="00B067F5" w:rsidRDefault="00457859" w:rsidP="00E12511">
      <w:pPr>
        <w:pStyle w:val="Heading3"/>
        <w:keepNext w:val="0"/>
        <w:keepLines w:val="0"/>
        <w:widowControl w:val="0"/>
        <w:numPr>
          <w:ilvl w:val="0"/>
          <w:numId w:val="21"/>
        </w:numPr>
        <w:rPr>
          <w:rFonts w:asciiTheme="minorHAnsi" w:hAnsiTheme="minorHAnsi" w:cstheme="minorHAnsi"/>
          <w:color w:val="auto"/>
          <w:sz w:val="20"/>
          <w:szCs w:val="20"/>
        </w:rPr>
      </w:pPr>
      <w:r w:rsidRPr="00A64B9A">
        <w:rPr>
          <w:rFonts w:asciiTheme="minorHAnsi" w:hAnsiTheme="minorHAnsi" w:cstheme="minorHAnsi"/>
          <w:color w:val="auto"/>
          <w:sz w:val="20"/>
          <w:szCs w:val="20"/>
        </w:rPr>
        <w:t>Identify point of contact information for additional follow-up.</w:t>
      </w:r>
    </w:p>
    <w:p w14:paraId="45F24820" w14:textId="261F8D29" w:rsidR="00A64B9A" w:rsidRDefault="24EC0D9D" w:rsidP="00E12511">
      <w:pPr>
        <w:pStyle w:val="Heading2"/>
        <w:keepNext w:val="0"/>
        <w:keepLines w:val="0"/>
        <w:widowControl w:val="0"/>
        <w:numPr>
          <w:ilvl w:val="0"/>
          <w:numId w:val="0"/>
        </w:numPr>
        <w:ind w:left="576"/>
      </w:pPr>
      <w:r w:rsidRPr="195AABFE">
        <w:rPr>
          <w:b/>
          <w:bCs/>
        </w:rPr>
        <w:t>Important</w:t>
      </w:r>
      <w:r>
        <w:t xml:space="preserve">: Please refrain from adding personally identifiable information (PII) </w:t>
      </w:r>
      <w:r w:rsidR="2B6CF69A">
        <w:t xml:space="preserve">or </w:t>
      </w:r>
      <w:r w:rsidR="47DD9983">
        <w:t>C</w:t>
      </w:r>
      <w:r w:rsidR="2B6CF69A">
        <w:t xml:space="preserve">onfidential </w:t>
      </w:r>
      <w:r w:rsidR="2271F6D5">
        <w:t>D</w:t>
      </w:r>
      <w:r w:rsidR="2B6CF69A">
        <w:t xml:space="preserve">ata </w:t>
      </w:r>
      <w:r>
        <w:t>to incident submissions</w:t>
      </w:r>
    </w:p>
    <w:p w14:paraId="76BFEB3C" w14:textId="650184EC" w:rsidR="00404564" w:rsidRDefault="003477BE" w:rsidP="00E12511">
      <w:pPr>
        <w:pStyle w:val="Heading2"/>
        <w:keepNext w:val="0"/>
        <w:keepLines w:val="0"/>
        <w:widowControl w:val="0"/>
      </w:pPr>
      <w:r>
        <w:t xml:space="preserve">The </w:t>
      </w:r>
      <w:r w:rsidR="00404564" w:rsidRPr="00404564">
        <w:t>Contractor shall provide daily updates until containment and weekly until closure.</w:t>
      </w:r>
    </w:p>
    <w:p w14:paraId="2A16B062" w14:textId="27EE5807" w:rsidR="009C5496" w:rsidRDefault="0A20F4C1" w:rsidP="00E12511">
      <w:pPr>
        <w:pStyle w:val="Heading2"/>
        <w:keepNext w:val="0"/>
        <w:keepLines w:val="0"/>
        <w:widowControl w:val="0"/>
      </w:pPr>
      <w:r>
        <w:t>T</w:t>
      </w:r>
      <w:r w:rsidR="0710B2DF">
        <w:t>he</w:t>
      </w:r>
      <w:r w:rsidR="49EE3D17">
        <w:t xml:space="preserve"> Contractor </w:t>
      </w:r>
      <w:r>
        <w:t xml:space="preserve">shall </w:t>
      </w:r>
      <w:r w:rsidR="05BEBB1A">
        <w:t xml:space="preserve">notify </w:t>
      </w:r>
      <w:r w:rsidR="49EE3D17">
        <w:t xml:space="preserve">the State </w:t>
      </w:r>
      <w:r w:rsidR="6B40E20E">
        <w:t xml:space="preserve">designee </w:t>
      </w:r>
      <w:r w:rsidR="49EE3D17">
        <w:t xml:space="preserve">of </w:t>
      </w:r>
      <w:r w:rsidR="5A401DEF">
        <w:t>any</w:t>
      </w:r>
      <w:r w:rsidR="49EE3D17">
        <w:t xml:space="preserve"> </w:t>
      </w:r>
      <w:r w:rsidR="062648D5">
        <w:t xml:space="preserve">suspected </w:t>
      </w:r>
      <w:r w:rsidR="49EE3D17">
        <w:t>Security Incident</w:t>
      </w:r>
      <w:r w:rsidR="5A401DEF">
        <w:t>s</w:t>
      </w:r>
      <w:r w:rsidR="447CDEB9">
        <w:t xml:space="preserve"> or </w:t>
      </w:r>
      <w:r w:rsidR="511B382D">
        <w:t>Breach</w:t>
      </w:r>
      <w:r w:rsidR="5A401DEF">
        <w:t>es</w:t>
      </w:r>
      <w:r w:rsidR="146EC6A3">
        <w:t xml:space="preserve"> </w:t>
      </w:r>
      <w:r w:rsidR="1DA5111D">
        <w:t xml:space="preserve">within </w:t>
      </w:r>
      <w:r w:rsidR="1DA5111D" w:rsidRPr="4DF064EC">
        <w:rPr>
          <w:b/>
          <w:bCs/>
        </w:rPr>
        <w:t xml:space="preserve">72 </w:t>
      </w:r>
      <w:r w:rsidR="7578C07F" w:rsidRPr="4DF064EC">
        <w:rPr>
          <w:b/>
          <w:bCs/>
        </w:rPr>
        <w:t>hours</w:t>
      </w:r>
      <w:r w:rsidR="7578C07F">
        <w:t xml:space="preserve">, </w:t>
      </w:r>
      <w:r w:rsidR="3F39D037">
        <w:t>for</w:t>
      </w:r>
      <w:r w:rsidR="146EC6A3">
        <w:t xml:space="preserve"> the State to take </w:t>
      </w:r>
      <w:r w:rsidR="0AE781FD">
        <w:t xml:space="preserve">any </w:t>
      </w:r>
      <w:r w:rsidR="146EC6A3">
        <w:t>actions it deems necessary</w:t>
      </w:r>
      <w:r w:rsidR="7FF550AD">
        <w:t>.</w:t>
      </w:r>
    </w:p>
    <w:p w14:paraId="3E427D0E" w14:textId="2A54749E" w:rsidR="00173EF3" w:rsidRPr="009E7FC1" w:rsidRDefault="00F35866" w:rsidP="00E12511">
      <w:pPr>
        <w:pStyle w:val="Heading2"/>
        <w:keepNext w:val="0"/>
        <w:keepLines w:val="0"/>
        <w:widowControl w:val="0"/>
      </w:pPr>
      <w:r>
        <w:t xml:space="preserve">The Contractor must notify the State </w:t>
      </w:r>
      <w:r w:rsidR="00377179">
        <w:t xml:space="preserve">designee </w:t>
      </w:r>
      <w:r>
        <w:t xml:space="preserve">of any of the Contractor’s disclosures of the Security Incident </w:t>
      </w:r>
      <w:r w:rsidR="009D622E">
        <w:t xml:space="preserve">or </w:t>
      </w:r>
      <w:r w:rsidR="00DE1137">
        <w:t>Breach</w:t>
      </w:r>
      <w:r w:rsidR="009D622E">
        <w:t xml:space="preserve"> </w:t>
      </w:r>
      <w:r>
        <w:t xml:space="preserve">to law enforcement, </w:t>
      </w:r>
      <w:r w:rsidR="0063715B">
        <w:t>news</w:t>
      </w:r>
      <w:r w:rsidR="0065285F">
        <w:t xml:space="preserve"> </w:t>
      </w:r>
      <w:r w:rsidR="00797D94">
        <w:t>media</w:t>
      </w:r>
      <w:r>
        <w:t xml:space="preserve">, </w:t>
      </w:r>
      <w:r w:rsidR="00F1446D">
        <w:t xml:space="preserve">or any </w:t>
      </w:r>
      <w:r>
        <w:t xml:space="preserve">other third parties. </w:t>
      </w:r>
    </w:p>
    <w:p w14:paraId="56428BB8" w14:textId="6DA4A61A" w:rsidR="00D305A5" w:rsidRPr="009E7FC1" w:rsidRDefault="008E3939" w:rsidP="00E12511">
      <w:pPr>
        <w:pStyle w:val="Heading2"/>
        <w:keepNext w:val="0"/>
        <w:keepLines w:val="0"/>
        <w:widowControl w:val="0"/>
      </w:pPr>
      <w:r>
        <w:t>T</w:t>
      </w:r>
      <w:r w:rsidR="00BF701F">
        <w:t>he</w:t>
      </w:r>
      <w:r w:rsidR="144CE155">
        <w:t xml:space="preserve"> Contractor</w:t>
      </w:r>
      <w:r w:rsidR="12362B35">
        <w:t xml:space="preserve"> </w:t>
      </w:r>
      <w:r w:rsidR="06BDEC64">
        <w:t>must</w:t>
      </w:r>
      <w:r w:rsidR="12362B35">
        <w:t xml:space="preserve"> </w:t>
      </w:r>
      <w:r w:rsidR="00886969">
        <w:t xml:space="preserve">notify or </w:t>
      </w:r>
      <w:r w:rsidR="12362B35">
        <w:t xml:space="preserve">assist the State </w:t>
      </w:r>
      <w:r w:rsidR="00A449A7">
        <w:t xml:space="preserve">designee </w:t>
      </w:r>
      <w:r w:rsidR="12362B35">
        <w:t xml:space="preserve">in </w:t>
      </w:r>
      <w:r w:rsidR="022B4EA3">
        <w:t xml:space="preserve">notifying </w:t>
      </w:r>
      <w:r w:rsidR="12362B35">
        <w:t xml:space="preserve">regulatory or other </w:t>
      </w:r>
      <w:r w:rsidR="00DF50C8">
        <w:t xml:space="preserve">governmental </w:t>
      </w:r>
      <w:r w:rsidR="12362B35">
        <w:t xml:space="preserve">organizations </w:t>
      </w:r>
      <w:r w:rsidR="00DF50C8">
        <w:t xml:space="preserve">and any affected individuals </w:t>
      </w:r>
      <w:r w:rsidR="00511ABB">
        <w:t xml:space="preserve">or entities </w:t>
      </w:r>
      <w:r w:rsidR="12362B35">
        <w:t>the State deems appropriate</w:t>
      </w:r>
      <w:r w:rsidR="008110C3">
        <w:t xml:space="preserve"> or </w:t>
      </w:r>
      <w:r w:rsidR="00102D8D">
        <w:t xml:space="preserve">as </w:t>
      </w:r>
      <w:r w:rsidR="008110C3">
        <w:t>required by federal or state law including</w:t>
      </w:r>
      <w:r w:rsidR="004632DE">
        <w:t>,</w:t>
      </w:r>
      <w:r w:rsidR="008110C3">
        <w:t xml:space="preserve"> </w:t>
      </w:r>
      <w:r w:rsidR="00D9486E">
        <w:t>but not limited to</w:t>
      </w:r>
      <w:r w:rsidR="004632DE">
        <w:t>,</w:t>
      </w:r>
      <w:r w:rsidR="00D9486E">
        <w:t xml:space="preserve"> </w:t>
      </w:r>
      <w:r w:rsidR="008110C3">
        <w:t>Wis. Stat § 134.98</w:t>
      </w:r>
      <w:r w:rsidR="12362B35">
        <w:t>.</w:t>
      </w:r>
    </w:p>
    <w:p w14:paraId="1BE2D8A9" w14:textId="182316C4" w:rsidR="00D305A5" w:rsidRPr="009E7FC1" w:rsidRDefault="48E2E687" w:rsidP="00E12511">
      <w:pPr>
        <w:pStyle w:val="Heading2"/>
        <w:keepNext w:val="0"/>
        <w:keepLines w:val="0"/>
        <w:widowControl w:val="0"/>
      </w:pPr>
      <w:r>
        <w:lastRenderedPageBreak/>
        <w:t xml:space="preserve">The Contractor shall preserve sufficient evidence to ensure accurate Security Incident </w:t>
      </w:r>
      <w:r w:rsidR="001C393D">
        <w:t xml:space="preserve">or </w:t>
      </w:r>
      <w:r w:rsidR="00DE1137">
        <w:t>Breach</w:t>
      </w:r>
      <w:r w:rsidR="001C393D">
        <w:t xml:space="preserve"> </w:t>
      </w:r>
      <w:r>
        <w:t>records, facilitate an</w:t>
      </w:r>
      <w:r w:rsidR="00F70F69">
        <w:t>y</w:t>
      </w:r>
      <w:r>
        <w:t xml:space="preserve"> investigation</w:t>
      </w:r>
      <w:r w:rsidR="00F70F69">
        <w:t>s</w:t>
      </w:r>
      <w:r w:rsidR="112429B2">
        <w:t>,</w:t>
      </w:r>
      <w:r>
        <w:t xml:space="preserve"> and determine the extent of the Security Incident</w:t>
      </w:r>
      <w:r w:rsidR="001C393D">
        <w:t xml:space="preserve"> or </w:t>
      </w:r>
      <w:r w:rsidR="00DE1137">
        <w:t>Breach</w:t>
      </w:r>
      <w:r>
        <w:t>. </w:t>
      </w:r>
    </w:p>
    <w:p w14:paraId="282A04EE" w14:textId="051B7384" w:rsidR="00330EAC" w:rsidRPr="00330EAC" w:rsidRDefault="46A8157E" w:rsidP="00E12511">
      <w:pPr>
        <w:pStyle w:val="Heading2"/>
        <w:keepNext w:val="0"/>
        <w:keepLines w:val="0"/>
        <w:widowControl w:val="0"/>
      </w:pPr>
      <w:r>
        <w:t>T</w:t>
      </w:r>
      <w:r w:rsidR="0502A3A2">
        <w:t>he Contractor shall</w:t>
      </w:r>
      <w:r w:rsidR="59DE41E4">
        <w:t xml:space="preserve"> cooperate fully </w:t>
      </w:r>
      <w:r>
        <w:t xml:space="preserve">with the State </w:t>
      </w:r>
      <w:r w:rsidR="59DE41E4">
        <w:t>and</w:t>
      </w:r>
      <w:r>
        <w:t xml:space="preserve">, </w:t>
      </w:r>
      <w:r w:rsidR="3F39D037">
        <w:t>without delay</w:t>
      </w:r>
      <w:r>
        <w:t>,</w:t>
      </w:r>
      <w:r w:rsidR="0502A3A2">
        <w:t xml:space="preserve"> </w:t>
      </w:r>
      <w:r w:rsidR="3ED86621">
        <w:t xml:space="preserve">to </w:t>
      </w:r>
      <w:r w:rsidR="0502A3A2">
        <w:t xml:space="preserve">provide a </w:t>
      </w:r>
      <w:r w:rsidR="43A2A8EF">
        <w:t xml:space="preserve">Security Incident </w:t>
      </w:r>
      <w:r w:rsidR="3F71611F">
        <w:t xml:space="preserve">or </w:t>
      </w:r>
      <w:r w:rsidR="511B382D">
        <w:t>Breach</w:t>
      </w:r>
      <w:r w:rsidR="3F71611F">
        <w:t xml:space="preserve"> </w:t>
      </w:r>
      <w:r w:rsidR="504E4697">
        <w:t>report</w:t>
      </w:r>
      <w:r w:rsidR="43A2A8EF">
        <w:t xml:space="preserve"> to the State</w:t>
      </w:r>
      <w:r w:rsidR="35A3BF1C">
        <w:t xml:space="preserve"> designee</w:t>
      </w:r>
      <w:r w:rsidR="43A2A8EF">
        <w:t xml:space="preserve">. </w:t>
      </w:r>
      <w:r w:rsidR="0D4A7B8E">
        <w:t xml:space="preserve">At a minimum, the </w:t>
      </w:r>
      <w:r w:rsidR="5CEE0FEF">
        <w:t>report</w:t>
      </w:r>
      <w:r w:rsidR="0D4A7B8E">
        <w:t xml:space="preserve"> will include</w:t>
      </w:r>
      <w:r w:rsidR="4B2E1AC2">
        <w:t xml:space="preserve"> the following</w:t>
      </w:r>
      <w:r w:rsidR="0D4A7B8E">
        <w:t>: </w:t>
      </w:r>
    </w:p>
    <w:p w14:paraId="3A28C406" w14:textId="77777777" w:rsidR="00330EAC" w:rsidRPr="00330EAC" w:rsidRDefault="006C7F59" w:rsidP="00E12511">
      <w:pPr>
        <w:pStyle w:val="Heading2"/>
        <w:keepNext w:val="0"/>
        <w:keepLines w:val="0"/>
        <w:widowControl w:val="0"/>
        <w:numPr>
          <w:ilvl w:val="1"/>
          <w:numId w:val="7"/>
        </w:numPr>
      </w:pPr>
      <w:r w:rsidRPr="00330EAC">
        <w:t>The</w:t>
      </w:r>
      <w:r w:rsidR="000B71CF" w:rsidRPr="00330EAC">
        <w:t xml:space="preserve"> d</w:t>
      </w:r>
      <w:r w:rsidR="12362B35" w:rsidRPr="00330EAC">
        <w:t xml:space="preserve">ata elements involved, the extent of the State Data involved, and the </w:t>
      </w:r>
      <w:r w:rsidR="001E0262" w:rsidRPr="00330EAC">
        <w:t xml:space="preserve">identities </w:t>
      </w:r>
      <w:r w:rsidR="12362B35" w:rsidRPr="00330EAC">
        <w:t xml:space="preserve">of </w:t>
      </w:r>
      <w:r w:rsidR="000B71CF" w:rsidRPr="00330EAC">
        <w:t xml:space="preserve">any </w:t>
      </w:r>
      <w:r w:rsidR="12362B35" w:rsidRPr="00330EAC">
        <w:t>affected individuals</w:t>
      </w:r>
      <w:r w:rsidR="001E0262" w:rsidRPr="00330EAC">
        <w:t xml:space="preserve"> or entities</w:t>
      </w:r>
      <w:r w:rsidR="12362B35" w:rsidRPr="00330EAC">
        <w:t>.</w:t>
      </w:r>
    </w:p>
    <w:p w14:paraId="480FD943" w14:textId="5DB45FE1" w:rsidR="00330EAC" w:rsidRPr="00330EAC" w:rsidRDefault="006C7F59" w:rsidP="00E12511">
      <w:pPr>
        <w:pStyle w:val="Heading2"/>
        <w:keepNext w:val="0"/>
        <w:keepLines w:val="0"/>
        <w:widowControl w:val="0"/>
        <w:numPr>
          <w:ilvl w:val="1"/>
          <w:numId w:val="7"/>
        </w:numPr>
      </w:pPr>
      <w:r w:rsidRPr="00330EAC">
        <w:t>T</w:t>
      </w:r>
      <w:r w:rsidR="004F4D66" w:rsidRPr="00330EAC">
        <w:t>he persons</w:t>
      </w:r>
      <w:r w:rsidR="001656FC" w:rsidRPr="00330EAC">
        <w:t xml:space="preserve"> or entities</w:t>
      </w:r>
      <w:r w:rsidR="004F4D66" w:rsidRPr="00330EAC">
        <w:t xml:space="preserve"> known or reasonably believed to have improperly used or disclosed State Data </w:t>
      </w:r>
      <w:r w:rsidR="001656FC" w:rsidRPr="00330EAC">
        <w:t>and</w:t>
      </w:r>
      <w:r w:rsidR="00E56F1A" w:rsidRPr="00330EAC">
        <w:t>/</w:t>
      </w:r>
      <w:r w:rsidR="004F4D66" w:rsidRPr="00330EAC">
        <w:t xml:space="preserve">or </w:t>
      </w:r>
      <w:r w:rsidR="001656FC" w:rsidRPr="00330EAC">
        <w:t>were</w:t>
      </w:r>
      <w:r w:rsidR="004F4D66" w:rsidRPr="00330EAC">
        <w:t xml:space="preserve"> responsible for the Security Incident</w:t>
      </w:r>
      <w:r w:rsidR="001C393D" w:rsidRPr="00330EAC">
        <w:t xml:space="preserve"> or </w:t>
      </w:r>
      <w:r w:rsidR="00DE1137">
        <w:t>Breach</w:t>
      </w:r>
      <w:r w:rsidR="004F4D66" w:rsidRPr="00330EAC">
        <w:t>. </w:t>
      </w:r>
    </w:p>
    <w:p w14:paraId="6621B5F6" w14:textId="77777777" w:rsidR="00330EAC" w:rsidRPr="00330EAC" w:rsidRDefault="006C7F59" w:rsidP="00E12511">
      <w:pPr>
        <w:pStyle w:val="Heading2"/>
        <w:keepNext w:val="0"/>
        <w:keepLines w:val="0"/>
        <w:widowControl w:val="0"/>
        <w:numPr>
          <w:ilvl w:val="1"/>
          <w:numId w:val="7"/>
        </w:numPr>
      </w:pPr>
      <w:r w:rsidRPr="00330EAC">
        <w:t>W</w:t>
      </w:r>
      <w:r w:rsidR="12362B35" w:rsidRPr="00330EAC">
        <w:t xml:space="preserve">here </w:t>
      </w:r>
      <w:r w:rsidR="54A0C40D" w:rsidRPr="00330EAC">
        <w:t xml:space="preserve">the Contractor believes </w:t>
      </w:r>
      <w:r w:rsidR="12362B35" w:rsidRPr="00330EAC">
        <w:t xml:space="preserve">the State Data </w:t>
      </w:r>
      <w:r w:rsidR="61AE4DA4" w:rsidRPr="00330EAC">
        <w:t>was</w:t>
      </w:r>
      <w:r w:rsidR="12362B35" w:rsidRPr="00330EAC">
        <w:t xml:space="preserve"> improperly transmitted, sent, or utilized. </w:t>
      </w:r>
    </w:p>
    <w:p w14:paraId="7DEEDBDA" w14:textId="3DEDC179" w:rsidR="00330EAC" w:rsidRPr="00330EAC" w:rsidRDefault="006C7F59" w:rsidP="00E12511">
      <w:pPr>
        <w:pStyle w:val="Heading2"/>
        <w:keepNext w:val="0"/>
        <w:keepLines w:val="0"/>
        <w:widowControl w:val="0"/>
        <w:numPr>
          <w:ilvl w:val="1"/>
          <w:numId w:val="7"/>
        </w:numPr>
      </w:pPr>
      <w:r w:rsidRPr="00330EAC">
        <w:t>T</w:t>
      </w:r>
      <w:r w:rsidR="004F4D66" w:rsidRPr="00330EAC">
        <w:t>he probable causes of the Security Incident</w:t>
      </w:r>
      <w:r w:rsidR="001C393D" w:rsidRPr="00330EAC">
        <w:t xml:space="preserve"> or </w:t>
      </w:r>
      <w:r w:rsidR="00DE1137">
        <w:t>Breach</w:t>
      </w:r>
      <w:r w:rsidR="004F4D66" w:rsidRPr="00330EAC">
        <w:t>. </w:t>
      </w:r>
    </w:p>
    <w:p w14:paraId="7C31C3EE" w14:textId="0694CBD8" w:rsidR="00330EAC" w:rsidRPr="00330EAC" w:rsidRDefault="00C11FC4" w:rsidP="00E12511">
      <w:pPr>
        <w:pStyle w:val="Heading2"/>
        <w:keepNext w:val="0"/>
        <w:keepLines w:val="0"/>
        <w:widowControl w:val="0"/>
        <w:numPr>
          <w:ilvl w:val="1"/>
          <w:numId w:val="7"/>
        </w:numPr>
      </w:pPr>
      <w:r>
        <w:t>A</w:t>
      </w:r>
      <w:r w:rsidR="004F4D66" w:rsidRPr="00330EAC">
        <w:t xml:space="preserve"> proposed </w:t>
      </w:r>
      <w:r w:rsidR="00E15D3E" w:rsidRPr="00330EAC">
        <w:t xml:space="preserve">risk remediation and prevention </w:t>
      </w:r>
      <w:r w:rsidR="004F4D66" w:rsidRPr="00330EAC">
        <w:t>plan for future Security Incidents</w:t>
      </w:r>
      <w:r w:rsidR="001C393D" w:rsidRPr="00330EAC">
        <w:t xml:space="preserve"> or Breaches</w:t>
      </w:r>
      <w:r w:rsidR="004F4D66" w:rsidRPr="00330EAC">
        <w:t>. </w:t>
      </w:r>
    </w:p>
    <w:p w14:paraId="32C307D2" w14:textId="77777777" w:rsidR="00330EAC" w:rsidRPr="00330EAC" w:rsidRDefault="006C7F59" w:rsidP="00E12511">
      <w:pPr>
        <w:pStyle w:val="Heading2"/>
        <w:keepNext w:val="0"/>
        <w:keepLines w:val="0"/>
        <w:widowControl w:val="0"/>
        <w:numPr>
          <w:ilvl w:val="1"/>
          <w:numId w:val="7"/>
        </w:numPr>
      </w:pPr>
      <w:r w:rsidRPr="00330EAC">
        <w:t>T</w:t>
      </w:r>
      <w:r w:rsidR="004F4D66" w:rsidRPr="00330EAC">
        <w:t xml:space="preserve">he corrective actions </w:t>
      </w:r>
      <w:r w:rsidR="00154A11" w:rsidRPr="00330EAC">
        <w:t>the Contractor has taken or plans to take</w:t>
      </w:r>
      <w:r w:rsidR="004F4D66" w:rsidRPr="00330EAC">
        <w:t>, including temporary workarounds and permanent fixes. </w:t>
      </w:r>
    </w:p>
    <w:p w14:paraId="3EB90115" w14:textId="4B156CB1" w:rsidR="00D305A5" w:rsidRPr="00330EAC" w:rsidRDefault="15D6AE02" w:rsidP="00E12511">
      <w:pPr>
        <w:pStyle w:val="Heading2"/>
        <w:keepNext w:val="0"/>
        <w:keepLines w:val="0"/>
        <w:widowControl w:val="0"/>
        <w:numPr>
          <w:ilvl w:val="1"/>
          <w:numId w:val="7"/>
        </w:numPr>
      </w:pPr>
      <w:r w:rsidRPr="00330EAC">
        <w:t xml:space="preserve">Whether the Contractor believes any federal or </w:t>
      </w:r>
      <w:r w:rsidR="00653C70">
        <w:t>S</w:t>
      </w:r>
      <w:r w:rsidRPr="00330EAC">
        <w:t xml:space="preserve">tate laws requiring notifications to individuals </w:t>
      </w:r>
      <w:r w:rsidR="00925991" w:rsidRPr="00330EAC">
        <w:t xml:space="preserve">were </w:t>
      </w:r>
      <w:r w:rsidRPr="00330EAC">
        <w:t>triggered</w:t>
      </w:r>
      <w:r w:rsidR="7AF72EFF" w:rsidRPr="00330EAC">
        <w:t xml:space="preserve"> including</w:t>
      </w:r>
      <w:r w:rsidR="004632DE">
        <w:t>,</w:t>
      </w:r>
      <w:r w:rsidR="00925991" w:rsidRPr="00330EAC">
        <w:t xml:space="preserve"> but not limited to</w:t>
      </w:r>
      <w:r w:rsidR="004632DE">
        <w:t>,</w:t>
      </w:r>
      <w:r w:rsidR="55C0235A" w:rsidRPr="00330EAC">
        <w:t xml:space="preserve"> </w:t>
      </w:r>
      <w:r w:rsidR="7AF72EFF" w:rsidRPr="00330EAC">
        <w:t xml:space="preserve">Wis. Stat § 134.98. </w:t>
      </w:r>
      <w:r w:rsidRPr="00330EAC">
        <w:t> </w:t>
      </w:r>
    </w:p>
    <w:p w14:paraId="25B2DEFD" w14:textId="2A00E06D" w:rsidR="00D305A5" w:rsidRPr="00936220" w:rsidRDefault="00843FC0" w:rsidP="00E12511">
      <w:pPr>
        <w:pStyle w:val="Heading2"/>
        <w:keepNext w:val="0"/>
        <w:keepLines w:val="0"/>
        <w:widowControl w:val="0"/>
      </w:pPr>
      <w:r>
        <w:t>T</w:t>
      </w:r>
      <w:r w:rsidR="002574A9">
        <w:t xml:space="preserve">he Contractor must </w:t>
      </w:r>
      <w:r>
        <w:t>provide</w:t>
      </w:r>
      <w:r w:rsidR="006305A2">
        <w:t xml:space="preserve"> periodic </w:t>
      </w:r>
      <w:r w:rsidR="002574A9">
        <w:t xml:space="preserve">follow-up reports </w:t>
      </w:r>
      <w:r w:rsidR="00E211FA">
        <w:t xml:space="preserve">to the State </w:t>
      </w:r>
      <w:r>
        <w:t>designee</w:t>
      </w:r>
      <w:r w:rsidR="00E211FA">
        <w:t xml:space="preserve"> </w:t>
      </w:r>
      <w:r w:rsidR="00190627">
        <w:t xml:space="preserve">in writing </w:t>
      </w:r>
      <w:r w:rsidR="002574A9">
        <w:t>until the</w:t>
      </w:r>
      <w:r w:rsidR="00AE66F4">
        <w:t xml:space="preserve"> Contractor’s</w:t>
      </w:r>
      <w:r w:rsidR="002574A9">
        <w:t xml:space="preserve"> investigation </w:t>
      </w:r>
      <w:r w:rsidR="00AE66F4">
        <w:t xml:space="preserve">of the Security Incident </w:t>
      </w:r>
      <w:r w:rsidR="00E211FA">
        <w:t xml:space="preserve">or </w:t>
      </w:r>
      <w:r w:rsidR="00DE1137">
        <w:t>Breach</w:t>
      </w:r>
      <w:r w:rsidR="00E211FA">
        <w:t xml:space="preserve"> </w:t>
      </w:r>
      <w:r w:rsidR="002574A9">
        <w:t>is complete.</w:t>
      </w:r>
      <w:r w:rsidR="00E15D3E">
        <w:t xml:space="preserve"> </w:t>
      </w:r>
      <w:r w:rsidR="00C04497">
        <w:t xml:space="preserve">In the final </w:t>
      </w:r>
      <w:r w:rsidR="001F34E0">
        <w:t xml:space="preserve">follow-up </w:t>
      </w:r>
      <w:r w:rsidR="00C04497">
        <w:t xml:space="preserve">report, the Contractor shall identify the </w:t>
      </w:r>
      <w:r w:rsidR="00E15D3E">
        <w:t>root cause of the Security Incident</w:t>
      </w:r>
      <w:r w:rsidR="00C47E0A">
        <w:t xml:space="preserve"> or </w:t>
      </w:r>
      <w:r w:rsidR="00DE1137">
        <w:t>Breach</w:t>
      </w:r>
      <w:r w:rsidR="00E15D3E">
        <w:t>.</w:t>
      </w:r>
    </w:p>
    <w:p w14:paraId="4A87B502" w14:textId="123E706E" w:rsidR="00D305A5" w:rsidRPr="009E7FC1" w:rsidRDefault="48E2E687" w:rsidP="00E12511">
      <w:pPr>
        <w:pStyle w:val="Heading2"/>
        <w:keepNext w:val="0"/>
        <w:keepLines w:val="0"/>
        <w:widowControl w:val="0"/>
      </w:pPr>
      <w:r>
        <w:t xml:space="preserve">The State </w:t>
      </w:r>
      <w:r w:rsidR="0074715A">
        <w:t>may</w:t>
      </w:r>
      <w:r>
        <w:t xml:space="preserve"> conduct an independent investigation of the Security Incident</w:t>
      </w:r>
      <w:r w:rsidR="00EA261B">
        <w:t xml:space="preserve"> </w:t>
      </w:r>
      <w:r w:rsidR="003614B6">
        <w:t xml:space="preserve">or </w:t>
      </w:r>
      <w:r w:rsidR="00DE1137">
        <w:t>Breach</w:t>
      </w:r>
      <w:r w:rsidR="00647D3F">
        <w:t xml:space="preserve"> </w:t>
      </w:r>
      <w:r w:rsidR="00B76218">
        <w:t>with</w:t>
      </w:r>
      <w:r w:rsidR="00EA261B">
        <w:t xml:space="preserve"> which the</w:t>
      </w:r>
      <w:r>
        <w:t xml:space="preserve"> Contractor shall cooperate. </w:t>
      </w:r>
      <w:r w:rsidR="00A46336">
        <w:t>An</w:t>
      </w:r>
      <w:r>
        <w:t xml:space="preserve"> independent investigation may be conducted by a State </w:t>
      </w:r>
      <w:r w:rsidR="49DAA694">
        <w:t>A</w:t>
      </w:r>
      <w:r>
        <w:t>gency or a third party acting on behalf of the State</w:t>
      </w:r>
      <w:r w:rsidR="007F45CD">
        <w:t>.</w:t>
      </w:r>
      <w:r w:rsidR="000B068B">
        <w:t xml:space="preserve"> </w:t>
      </w:r>
      <w:r w:rsidR="007F45CD">
        <w:t>T</w:t>
      </w:r>
      <w:r w:rsidR="000B068B">
        <w:t xml:space="preserve">he </w:t>
      </w:r>
      <w:r w:rsidR="00AA41B0">
        <w:t>State may</w:t>
      </w:r>
      <w:r w:rsidR="00F933B0">
        <w:t xml:space="preserve"> require the </w:t>
      </w:r>
      <w:r w:rsidR="000B068B">
        <w:t xml:space="preserve">Contractor </w:t>
      </w:r>
      <w:r w:rsidR="00F933B0">
        <w:t>to cover the cost</w:t>
      </w:r>
      <w:r w:rsidR="00C76DD9">
        <w:t xml:space="preserve"> of that investigation</w:t>
      </w:r>
      <w:r w:rsidR="00F933B0">
        <w:t>.</w:t>
      </w:r>
    </w:p>
    <w:p w14:paraId="494A51D9" w14:textId="04C93D6A" w:rsidR="003614B6" w:rsidRDefault="4D12FBAA" w:rsidP="00E12511">
      <w:pPr>
        <w:pStyle w:val="Heading2"/>
        <w:keepNext w:val="0"/>
        <w:keepLines w:val="0"/>
        <w:widowControl w:val="0"/>
      </w:pPr>
      <w:r>
        <w:t xml:space="preserve">In the event of a </w:t>
      </w:r>
      <w:r w:rsidR="511B382D">
        <w:t>Breach</w:t>
      </w:r>
      <w:r>
        <w:t xml:space="preserve"> of </w:t>
      </w:r>
      <w:r w:rsidR="712D7D27">
        <w:t xml:space="preserve">Confidential </w:t>
      </w:r>
      <w:r>
        <w:t xml:space="preserve">Data, </w:t>
      </w:r>
      <w:r w:rsidR="5222E7D6">
        <w:t xml:space="preserve">the Contractor shall perform a </w:t>
      </w:r>
      <w:r w:rsidR="0F474C4F">
        <w:t>data center audit</w:t>
      </w:r>
      <w:r w:rsidR="18F1A470">
        <w:t xml:space="preserve"> </w:t>
      </w:r>
      <w:r w:rsidR="41C6D835">
        <w:t>per</w:t>
      </w:r>
      <w:r w:rsidR="18F1A470">
        <w:t xml:space="preserve"> Section 10</w:t>
      </w:r>
      <w:r w:rsidR="41C6D835">
        <w:t xml:space="preserve"> of this Rider</w:t>
      </w:r>
      <w:r w:rsidR="5222E7D6">
        <w:t xml:space="preserve">. </w:t>
      </w:r>
      <w:r w:rsidR="64750606">
        <w:t>Immediately upon completion</w:t>
      </w:r>
      <w:r w:rsidR="3884A23B">
        <w:t xml:space="preserve"> of the </w:t>
      </w:r>
      <w:r w:rsidR="784C6A60">
        <w:t>data center audit</w:t>
      </w:r>
      <w:r w:rsidR="64750606">
        <w:t xml:space="preserve">, the results shall be sent from the auditor directly to the State and the Contractor. </w:t>
      </w:r>
      <w:r w:rsidR="7347CEA0">
        <w:t xml:space="preserve">The State may additionally choose to perform a </w:t>
      </w:r>
      <w:r w:rsidR="1932D3C0">
        <w:t>security audit per Section 9 of this Rider</w:t>
      </w:r>
      <w:r w:rsidR="7347CEA0">
        <w:t>.</w:t>
      </w:r>
    </w:p>
    <w:p w14:paraId="4E4AEAD1" w14:textId="20862C14" w:rsidR="00E26D09" w:rsidRPr="00A553F1" w:rsidRDefault="002F027C" w:rsidP="00E12511">
      <w:pPr>
        <w:pStyle w:val="Heading2"/>
        <w:keepNext w:val="0"/>
        <w:keepLines w:val="0"/>
        <w:widowControl w:val="0"/>
        <w:rPr>
          <w:szCs w:val="20"/>
        </w:rPr>
      </w:pPr>
      <w:r>
        <w:t>Upon request from the State, t</w:t>
      </w:r>
      <w:r w:rsidR="00E26D09" w:rsidRPr="009E7FC1">
        <w:t xml:space="preserve">he Contractor shall </w:t>
      </w:r>
      <w:r w:rsidR="00E26D09">
        <w:rPr>
          <w:szCs w:val="20"/>
        </w:rPr>
        <w:t>provid</w:t>
      </w:r>
      <w:r w:rsidR="00A94432">
        <w:rPr>
          <w:szCs w:val="20"/>
        </w:rPr>
        <w:t>e</w:t>
      </w:r>
      <w:r w:rsidR="00E26D09">
        <w:rPr>
          <w:szCs w:val="20"/>
        </w:rPr>
        <w:t xml:space="preserve"> one or more of the</w:t>
      </w:r>
      <w:r w:rsidR="00E26D09" w:rsidRPr="00A553F1">
        <w:rPr>
          <w:szCs w:val="20"/>
        </w:rPr>
        <w:t xml:space="preserve"> following</w:t>
      </w:r>
      <w:r w:rsidR="00A94432">
        <w:rPr>
          <w:szCs w:val="20"/>
        </w:rPr>
        <w:t xml:space="preserve"> corrective action steps</w:t>
      </w:r>
      <w:r w:rsidR="00E26D09">
        <w:rPr>
          <w:szCs w:val="20"/>
        </w:rPr>
        <w:t xml:space="preserve"> </w:t>
      </w:r>
      <w:r w:rsidR="005F1BD3" w:rsidRPr="005F1BD3">
        <w:rPr>
          <w:szCs w:val="20"/>
        </w:rPr>
        <w:t>to limit the exposure of State Data and respond to the Security Incident or Breach</w:t>
      </w:r>
      <w:r w:rsidR="00E26D09" w:rsidRPr="00A553F1">
        <w:rPr>
          <w:szCs w:val="20"/>
        </w:rPr>
        <w:t>:</w:t>
      </w:r>
    </w:p>
    <w:p w14:paraId="2B1F3017" w14:textId="77777777" w:rsidR="00E26D09" w:rsidRPr="00D22EF1" w:rsidRDefault="00E26D09" w:rsidP="00E12511">
      <w:pPr>
        <w:pStyle w:val="Heading2"/>
        <w:keepNext w:val="0"/>
        <w:keepLines w:val="0"/>
        <w:widowControl w:val="0"/>
        <w:numPr>
          <w:ilvl w:val="1"/>
          <w:numId w:val="15"/>
        </w:numPr>
        <w:rPr>
          <w:szCs w:val="20"/>
        </w:rPr>
      </w:pPr>
      <w:r>
        <w:rPr>
          <w:szCs w:val="20"/>
        </w:rPr>
        <w:t>C</w:t>
      </w:r>
      <w:r w:rsidRPr="00D22EF1">
        <w:rPr>
          <w:szCs w:val="20"/>
        </w:rPr>
        <w:t>redit monitoring.</w:t>
      </w:r>
    </w:p>
    <w:p w14:paraId="6684A5DD" w14:textId="77777777" w:rsidR="00E26D09" w:rsidRPr="00D22EF1" w:rsidRDefault="00E26D09" w:rsidP="00E12511">
      <w:pPr>
        <w:pStyle w:val="Heading2"/>
        <w:keepNext w:val="0"/>
        <w:keepLines w:val="0"/>
        <w:widowControl w:val="0"/>
        <w:numPr>
          <w:ilvl w:val="1"/>
          <w:numId w:val="15"/>
        </w:numPr>
        <w:rPr>
          <w:szCs w:val="20"/>
        </w:rPr>
      </w:pPr>
      <w:r w:rsidRPr="00D22EF1">
        <w:rPr>
          <w:szCs w:val="20"/>
        </w:rPr>
        <w:t>Toll free number for impacted customers.</w:t>
      </w:r>
    </w:p>
    <w:p w14:paraId="09DC0261" w14:textId="3D0BD803" w:rsidR="00E26D09" w:rsidRPr="00D22EF1" w:rsidRDefault="00E26D09" w:rsidP="00E12511">
      <w:pPr>
        <w:pStyle w:val="Heading2"/>
        <w:keepNext w:val="0"/>
        <w:keepLines w:val="0"/>
        <w:widowControl w:val="0"/>
        <w:numPr>
          <w:ilvl w:val="1"/>
          <w:numId w:val="15"/>
        </w:numPr>
        <w:rPr>
          <w:szCs w:val="20"/>
        </w:rPr>
      </w:pPr>
      <w:r w:rsidRPr="00D22EF1">
        <w:rPr>
          <w:szCs w:val="20"/>
        </w:rPr>
        <w:t xml:space="preserve">Liability of the </w:t>
      </w:r>
      <w:r>
        <w:rPr>
          <w:szCs w:val="20"/>
        </w:rPr>
        <w:t>C</w:t>
      </w:r>
      <w:r w:rsidRPr="00D22EF1">
        <w:rPr>
          <w:szCs w:val="20"/>
        </w:rPr>
        <w:t>ontractor for a certain</w:t>
      </w:r>
      <w:r w:rsidR="00DB0DDD">
        <w:rPr>
          <w:szCs w:val="20"/>
        </w:rPr>
        <w:t xml:space="preserve"> </w:t>
      </w:r>
      <w:r w:rsidR="00DB0DDD" w:rsidRPr="00DB0DDD">
        <w:rPr>
          <w:szCs w:val="20"/>
        </w:rPr>
        <w:t>amount</w:t>
      </w:r>
      <w:r w:rsidRPr="00D22EF1">
        <w:rPr>
          <w:szCs w:val="20"/>
        </w:rPr>
        <w:t xml:space="preserve"> (up to the level of their cyber insurance policy).</w:t>
      </w:r>
    </w:p>
    <w:p w14:paraId="5853F6B6" w14:textId="77777777" w:rsidR="00E26D09" w:rsidRPr="00D22EF1" w:rsidRDefault="00E26D09" w:rsidP="00E12511">
      <w:pPr>
        <w:pStyle w:val="Heading2"/>
        <w:keepNext w:val="0"/>
        <w:keepLines w:val="0"/>
        <w:widowControl w:val="0"/>
        <w:numPr>
          <w:ilvl w:val="1"/>
          <w:numId w:val="15"/>
        </w:numPr>
        <w:rPr>
          <w:szCs w:val="20"/>
        </w:rPr>
      </w:pPr>
      <w:r w:rsidRPr="00D22EF1">
        <w:rPr>
          <w:szCs w:val="20"/>
        </w:rPr>
        <w:t xml:space="preserve">Participation of all </w:t>
      </w:r>
      <w:r>
        <w:rPr>
          <w:szCs w:val="20"/>
        </w:rPr>
        <w:t>C</w:t>
      </w:r>
      <w:r w:rsidRPr="00D22EF1">
        <w:rPr>
          <w:szCs w:val="20"/>
        </w:rPr>
        <w:t>ontractor employees in incident breach drills.</w:t>
      </w:r>
    </w:p>
    <w:p w14:paraId="1237243D" w14:textId="7F4B3619" w:rsidR="00E26D09" w:rsidRPr="00B5125D" w:rsidRDefault="00436ACF" w:rsidP="00E12511">
      <w:pPr>
        <w:pStyle w:val="Heading2"/>
        <w:keepNext w:val="0"/>
        <w:keepLines w:val="0"/>
        <w:widowControl w:val="0"/>
        <w:numPr>
          <w:ilvl w:val="1"/>
          <w:numId w:val="15"/>
        </w:numPr>
        <w:rPr>
          <w:szCs w:val="20"/>
        </w:rPr>
      </w:pPr>
      <w:r w:rsidRPr="00D22EF1">
        <w:rPr>
          <w:szCs w:val="20"/>
        </w:rPr>
        <w:lastRenderedPageBreak/>
        <w:t>All</w:t>
      </w:r>
      <w:r w:rsidR="00E26D09" w:rsidRPr="00D22EF1">
        <w:rPr>
          <w:szCs w:val="20"/>
        </w:rPr>
        <w:t xml:space="preserve"> other deliverables the State deems necessary to remediate the </w:t>
      </w:r>
      <w:r w:rsidR="00433E77">
        <w:rPr>
          <w:szCs w:val="20"/>
        </w:rPr>
        <w:t xml:space="preserve">Security Incident or </w:t>
      </w:r>
      <w:r w:rsidR="00E26D09">
        <w:rPr>
          <w:szCs w:val="20"/>
        </w:rPr>
        <w:t>B</w:t>
      </w:r>
      <w:r w:rsidR="00E26D09" w:rsidRPr="00D22EF1">
        <w:rPr>
          <w:szCs w:val="20"/>
        </w:rPr>
        <w:t>reach.</w:t>
      </w:r>
    </w:p>
    <w:p w14:paraId="3703EFA9" w14:textId="79AA211D" w:rsidR="004F4D66" w:rsidRPr="007473EA" w:rsidRDefault="001F644D" w:rsidP="00E12511">
      <w:pPr>
        <w:pStyle w:val="Heading1"/>
        <w:keepNext w:val="0"/>
        <w:keepLines w:val="0"/>
        <w:widowControl w:val="0"/>
      </w:pPr>
      <w:bookmarkStart w:id="6" w:name="_Hlk79582342"/>
      <w:r>
        <w:t>Cancellation</w:t>
      </w:r>
      <w:r w:rsidRPr="007473EA">
        <w:t xml:space="preserve"> </w:t>
      </w:r>
      <w:r w:rsidR="004F4D66" w:rsidRPr="007473EA">
        <w:t xml:space="preserve">and Suspension of Service </w:t>
      </w:r>
    </w:p>
    <w:bookmarkEnd w:id="6"/>
    <w:p w14:paraId="63492AB8" w14:textId="0C0566B6" w:rsidR="00827900" w:rsidRPr="009E7FC1" w:rsidRDefault="00827900" w:rsidP="00E12511">
      <w:pPr>
        <w:pStyle w:val="Heading2"/>
        <w:keepNext w:val="0"/>
        <w:keepLines w:val="0"/>
        <w:widowControl w:val="0"/>
      </w:pPr>
      <w:r w:rsidRPr="009E7FC1">
        <w:t xml:space="preserve">During any period of </w:t>
      </w:r>
      <w:r w:rsidR="00F9430A">
        <w:t>S</w:t>
      </w:r>
      <w:r w:rsidRPr="009E7FC1">
        <w:t>ervice suspension, the Contractor shall not intentionally erase or otherwise dispose of State Data</w:t>
      </w:r>
      <w:r w:rsidR="005A1213">
        <w:t xml:space="preserve"> regardless of its format</w:t>
      </w:r>
      <w:r w:rsidRPr="009E7FC1">
        <w:t>.</w:t>
      </w:r>
    </w:p>
    <w:p w14:paraId="59F40143" w14:textId="77777777" w:rsidR="002C1B5B" w:rsidRDefault="00514F87" w:rsidP="00E12511">
      <w:pPr>
        <w:pStyle w:val="Heading2"/>
        <w:keepNext w:val="0"/>
        <w:keepLines w:val="0"/>
        <w:widowControl w:val="0"/>
      </w:pPr>
      <w:r w:rsidRPr="009E7FC1">
        <w:t>Upon</w:t>
      </w:r>
      <w:r w:rsidR="12362B35" w:rsidRPr="009E7FC1">
        <w:t xml:space="preserve"> </w:t>
      </w:r>
      <w:r w:rsidR="001F644D">
        <w:t>cancellation</w:t>
      </w:r>
      <w:r w:rsidR="001F644D" w:rsidRPr="009E7FC1">
        <w:t xml:space="preserve"> </w:t>
      </w:r>
      <w:r w:rsidR="15D6AE02" w:rsidRPr="009E7FC1">
        <w:t xml:space="preserve">of the </w:t>
      </w:r>
      <w:r w:rsidR="00F57F7B">
        <w:t xml:space="preserve">Master </w:t>
      </w:r>
      <w:r w:rsidR="15D6AE02" w:rsidRPr="009E7FC1">
        <w:t>Contract, the Contractor shall implement an orderly return of State Data in</w:t>
      </w:r>
      <w:r w:rsidR="00C71AF5">
        <w:t xml:space="preserve"> a</w:t>
      </w:r>
      <w:r w:rsidR="15D6AE02" w:rsidRPr="009E7FC1">
        <w:t xml:space="preserve"> mutually agreeable format </w:t>
      </w:r>
      <w:r w:rsidR="00C27155" w:rsidRPr="009E7FC1">
        <w:t>and at a mutually agreeable</w:t>
      </w:r>
      <w:r w:rsidR="15D6AE02" w:rsidRPr="009E7FC1">
        <w:t xml:space="preserve"> time</w:t>
      </w:r>
      <w:r w:rsidR="00C27155" w:rsidRPr="009E7FC1">
        <w:t>,</w:t>
      </w:r>
      <w:r w:rsidR="00827900" w:rsidRPr="009E7FC1">
        <w:t xml:space="preserve"> </w:t>
      </w:r>
      <w:r w:rsidR="15D6AE02" w:rsidRPr="009E7FC1">
        <w:t xml:space="preserve">or </w:t>
      </w:r>
      <w:r w:rsidR="00C27155" w:rsidRPr="009E7FC1">
        <w:t xml:space="preserve">the Contractor shall </w:t>
      </w:r>
      <w:r w:rsidR="15D6AE02" w:rsidRPr="009E7FC1">
        <w:t xml:space="preserve">allow the State to extract </w:t>
      </w:r>
      <w:r w:rsidR="00C27155" w:rsidRPr="009E7FC1">
        <w:t>the State Data itself</w:t>
      </w:r>
      <w:r w:rsidR="005712E8" w:rsidRPr="009E7FC1">
        <w:t>.</w:t>
      </w:r>
      <w:r w:rsidR="00A51129" w:rsidRPr="009E7FC1">
        <w:t xml:space="preserve"> Only after the State Data is returned </w:t>
      </w:r>
      <w:r w:rsidR="00815D07">
        <w:t xml:space="preserve">and the State </w:t>
      </w:r>
      <w:proofErr w:type="gramStart"/>
      <w:r w:rsidR="00815D07">
        <w:t>designee</w:t>
      </w:r>
      <w:proofErr w:type="gramEnd"/>
      <w:r w:rsidR="00815D07">
        <w:t xml:space="preserve"> </w:t>
      </w:r>
      <w:r w:rsidR="006305A2">
        <w:t xml:space="preserve">confirms receipt of the State Data </w:t>
      </w:r>
      <w:r w:rsidR="00815D07">
        <w:t xml:space="preserve">in writing </w:t>
      </w:r>
      <w:r w:rsidR="00A51129" w:rsidRPr="009E7FC1">
        <w:t xml:space="preserve">may </w:t>
      </w:r>
      <w:r w:rsidR="006305A2">
        <w:t>the Contractor</w:t>
      </w:r>
      <w:r w:rsidR="006305A2" w:rsidRPr="009E7FC1">
        <w:t xml:space="preserve"> </w:t>
      </w:r>
      <w:r w:rsidR="15D6AE02" w:rsidRPr="009E7FC1">
        <w:t>secure</w:t>
      </w:r>
      <w:r w:rsidR="00A51129" w:rsidRPr="009E7FC1">
        <w:t>ly</w:t>
      </w:r>
      <w:r w:rsidR="15D6AE02" w:rsidRPr="009E7FC1">
        <w:t xml:space="preserve"> dispos</w:t>
      </w:r>
      <w:r w:rsidR="00A51129" w:rsidRPr="009E7FC1">
        <w:t>e</w:t>
      </w:r>
      <w:r w:rsidR="00B75DD0" w:rsidRPr="009E7FC1">
        <w:t xml:space="preserve"> of</w:t>
      </w:r>
      <w:r w:rsidR="006305A2">
        <w:t xml:space="preserve"> it</w:t>
      </w:r>
      <w:r w:rsidR="00B75DD0" w:rsidRPr="009E7FC1">
        <w:t>.</w:t>
      </w:r>
      <w:r w:rsidR="00D75078">
        <w:t xml:space="preserve"> </w:t>
      </w:r>
    </w:p>
    <w:p w14:paraId="4056CFD2" w14:textId="1C68B8D7" w:rsidR="00B24BBF" w:rsidRPr="009E7FC1" w:rsidRDefault="37291576" w:rsidP="00E12511">
      <w:pPr>
        <w:pStyle w:val="Heading2"/>
        <w:keepNext w:val="0"/>
        <w:keepLines w:val="0"/>
        <w:widowControl w:val="0"/>
      </w:pPr>
      <w:r>
        <w:t>The Contractor shall ensure no State Data is deleted in violation of the Wisconsin Public Records Law</w:t>
      </w:r>
      <w:r w:rsidR="48DF4ACD">
        <w:t>, required State records retention schedules,</w:t>
      </w:r>
      <w:r>
        <w:t xml:space="preserve"> and the record retention requirements from the Master Contract.</w:t>
      </w:r>
    </w:p>
    <w:p w14:paraId="0D1C9E57" w14:textId="19455061" w:rsidR="0097095A" w:rsidRDefault="00514F87" w:rsidP="00E12511">
      <w:pPr>
        <w:pStyle w:val="Heading2"/>
        <w:keepNext w:val="0"/>
        <w:keepLines w:val="0"/>
        <w:widowControl w:val="0"/>
      </w:pPr>
      <w:r w:rsidRPr="4F4564A4">
        <w:t xml:space="preserve">Upon </w:t>
      </w:r>
      <w:r w:rsidR="001F644D">
        <w:t>cancellation</w:t>
      </w:r>
      <w:r w:rsidR="001F644D" w:rsidRPr="4F4564A4">
        <w:t xml:space="preserve"> </w:t>
      </w:r>
      <w:r w:rsidRPr="4F4564A4">
        <w:t xml:space="preserve">of the </w:t>
      </w:r>
      <w:r w:rsidR="00F57F7B">
        <w:t xml:space="preserve">Master </w:t>
      </w:r>
      <w:r w:rsidRPr="4F4564A4">
        <w:t xml:space="preserve">Contract, unless legally prohibited, the Contractor shall securely dispose of all </w:t>
      </w:r>
      <w:r w:rsidR="002C1B5B">
        <w:t>State Data regardless of its format</w:t>
      </w:r>
      <w:r w:rsidR="00614B7E">
        <w:t xml:space="preserve"> </w:t>
      </w:r>
      <w:r w:rsidRPr="4F4564A4">
        <w:t>unless stipulated otherwise by the State</w:t>
      </w:r>
      <w:r w:rsidR="00815D07">
        <w:t xml:space="preserve"> designee</w:t>
      </w:r>
      <w:r w:rsidRPr="4F4564A4">
        <w:t xml:space="preserve"> in writing. </w:t>
      </w:r>
      <w:r w:rsidR="003D213C">
        <w:t xml:space="preserve">State Data </w:t>
      </w:r>
      <w:r w:rsidRPr="4F4564A4">
        <w:t xml:space="preserve">shall be permanently </w:t>
      </w:r>
      <w:r w:rsidR="009544D3" w:rsidRPr="4F4564A4">
        <w:t>de</w:t>
      </w:r>
      <w:r w:rsidR="009544D3">
        <w:t>stroyed</w:t>
      </w:r>
      <w:r w:rsidR="009544D3" w:rsidRPr="4F4564A4">
        <w:t xml:space="preserve"> </w:t>
      </w:r>
      <w:r w:rsidRPr="4F4564A4">
        <w:t xml:space="preserve">and shall not be recoverable, </w:t>
      </w:r>
      <w:r w:rsidR="006305A2">
        <w:t>in accordance with</w:t>
      </w:r>
      <w:r w:rsidRPr="4F4564A4">
        <w:t xml:space="preserve"> NIST 800-88 Revision 1. Certificates of destruction shall be provided to the State </w:t>
      </w:r>
      <w:r w:rsidR="003E1907">
        <w:t xml:space="preserve">designee </w:t>
      </w:r>
      <w:r w:rsidRPr="4F4564A4">
        <w:t xml:space="preserve">upon completion. </w:t>
      </w:r>
    </w:p>
    <w:p w14:paraId="73CEB418" w14:textId="576D4487" w:rsidR="000D0FE3" w:rsidRPr="009E7FC1" w:rsidRDefault="004F4D66" w:rsidP="00E12511">
      <w:pPr>
        <w:pStyle w:val="Heading2"/>
        <w:keepNext w:val="0"/>
        <w:keepLines w:val="0"/>
        <w:widowControl w:val="0"/>
        <w:rPr>
          <w:rStyle w:val="eop"/>
          <w:rFonts w:eastAsiaTheme="minorEastAsia"/>
          <w:szCs w:val="20"/>
        </w:rPr>
      </w:pPr>
      <w:r w:rsidRPr="009E7FC1">
        <w:t xml:space="preserve">The State shall be entitled to any assistance </w:t>
      </w:r>
      <w:r w:rsidR="00E60FC8" w:rsidRPr="009E7FC1">
        <w:t xml:space="preserve">post </w:t>
      </w:r>
      <w:r w:rsidR="001D35ED">
        <w:t>cancellation</w:t>
      </w:r>
      <w:r w:rsidR="001D35ED" w:rsidRPr="009E7FC1">
        <w:t xml:space="preserve"> </w:t>
      </w:r>
      <w:r w:rsidR="00E60FC8" w:rsidRPr="009E7FC1">
        <w:t xml:space="preserve">of the </w:t>
      </w:r>
      <w:r w:rsidR="00F57F7B">
        <w:t xml:space="preserve">Master </w:t>
      </w:r>
      <w:r w:rsidR="00E60FC8" w:rsidRPr="009E7FC1">
        <w:t xml:space="preserve">Contract that </w:t>
      </w:r>
      <w:r w:rsidR="001E53E5" w:rsidRPr="009E7FC1">
        <w:t xml:space="preserve">the Contractor would </w:t>
      </w:r>
      <w:r w:rsidRPr="009E7FC1">
        <w:t xml:space="preserve">generally </w:t>
      </w:r>
      <w:r w:rsidR="001E53E5" w:rsidRPr="009E7FC1">
        <w:t xml:space="preserve">make </w:t>
      </w:r>
      <w:r w:rsidRPr="009E7FC1">
        <w:t xml:space="preserve">available with respect to the </w:t>
      </w:r>
      <w:r w:rsidR="002C4AC8" w:rsidRPr="009E7FC1">
        <w:t xml:space="preserve">provided </w:t>
      </w:r>
      <w:r w:rsidR="000556CC">
        <w:t>P</w:t>
      </w:r>
      <w:r w:rsidR="00E60FC8" w:rsidRPr="009E7FC1">
        <w:t xml:space="preserve">roducts and </w:t>
      </w:r>
      <w:r w:rsidR="000556CC">
        <w:t>S</w:t>
      </w:r>
      <w:r w:rsidRPr="009E7FC1">
        <w:t xml:space="preserve">ervices. </w:t>
      </w:r>
    </w:p>
    <w:p w14:paraId="46CF4A82" w14:textId="481FDBF4" w:rsidR="00C95F8D" w:rsidRPr="007473EA" w:rsidRDefault="005C43FE" w:rsidP="00E12511">
      <w:pPr>
        <w:pStyle w:val="Heading1"/>
        <w:keepNext w:val="0"/>
        <w:keepLines w:val="0"/>
        <w:widowControl w:val="0"/>
      </w:pPr>
      <w:r w:rsidRPr="007473EA">
        <w:t xml:space="preserve">Security </w:t>
      </w:r>
      <w:r w:rsidR="48E2E687" w:rsidRPr="007473EA">
        <w:t>Audit</w:t>
      </w:r>
      <w:r w:rsidR="00376CCE" w:rsidRPr="007473EA">
        <w:t>s</w:t>
      </w:r>
    </w:p>
    <w:p w14:paraId="5BF7CE7C" w14:textId="096D54DC" w:rsidR="00486FDE" w:rsidRPr="00486FDE" w:rsidRDefault="194EC536" w:rsidP="00E12511">
      <w:pPr>
        <w:pStyle w:val="Heading2"/>
        <w:keepNext w:val="0"/>
        <w:keepLines w:val="0"/>
        <w:widowControl w:val="0"/>
      </w:pPr>
      <w:r>
        <w:t>T</w:t>
      </w:r>
      <w:r w:rsidR="56D7476F">
        <w:t xml:space="preserve">he State </w:t>
      </w:r>
      <w:r>
        <w:t>may</w:t>
      </w:r>
      <w:r w:rsidR="56D7476F">
        <w:t xml:space="preserve"> </w:t>
      </w:r>
      <w:r w:rsidR="5938B951">
        <w:t xml:space="preserve">perform a </w:t>
      </w:r>
      <w:r w:rsidR="1447E028">
        <w:t>security audit</w:t>
      </w:r>
      <w:r w:rsidR="56D7476F">
        <w:t xml:space="preserve"> </w:t>
      </w:r>
      <w:r w:rsidR="3E12D25B">
        <w:t xml:space="preserve">to review the Contractor’s </w:t>
      </w:r>
      <w:r w:rsidR="56D7476F">
        <w:t xml:space="preserve">conformance to </w:t>
      </w:r>
      <w:r w:rsidR="3E12D25B">
        <w:t xml:space="preserve">this </w:t>
      </w:r>
      <w:r w:rsidR="3C93DF7E">
        <w:t>Rider</w:t>
      </w:r>
      <w:r w:rsidR="56D7476F">
        <w:t xml:space="preserve">. </w:t>
      </w:r>
      <w:r w:rsidR="6164EA2D">
        <w:t>A State Agency</w:t>
      </w:r>
      <w:r w:rsidR="56D7476F">
        <w:t xml:space="preserve"> may perform this audit</w:t>
      </w:r>
      <w:r w:rsidR="1E75B915">
        <w:t>,</w:t>
      </w:r>
      <w:r w:rsidR="56D7476F">
        <w:t xml:space="preserve"> or </w:t>
      </w:r>
      <w:r w:rsidR="1F5D381B">
        <w:t xml:space="preserve">the State may </w:t>
      </w:r>
      <w:r w:rsidR="56D7476F">
        <w:t xml:space="preserve">contract with a third party </w:t>
      </w:r>
      <w:r w:rsidR="26B9C8C7">
        <w:t xml:space="preserve">as </w:t>
      </w:r>
      <w:r w:rsidR="14D547CE">
        <w:t xml:space="preserve">its </w:t>
      </w:r>
      <w:r w:rsidR="26B9C8C7">
        <w:t>authorized representative</w:t>
      </w:r>
      <w:r w:rsidR="14D547CE">
        <w:t>,</w:t>
      </w:r>
      <w:r w:rsidR="26B9C8C7">
        <w:t xml:space="preserve"> </w:t>
      </w:r>
      <w:r w:rsidR="56D7476F">
        <w:t xml:space="preserve">at </w:t>
      </w:r>
      <w:r w:rsidR="1C120E8D">
        <w:t xml:space="preserve">the State’s </w:t>
      </w:r>
      <w:r w:rsidR="56D7476F">
        <w:t xml:space="preserve">discretion and expense. The State or its authorized representatives will have access to </w:t>
      </w:r>
      <w:r w:rsidR="6B2367C1">
        <w:t xml:space="preserve">anything necessary to </w:t>
      </w:r>
      <w:r w:rsidR="6164EA2D">
        <w:t>review the</w:t>
      </w:r>
      <w:r w:rsidR="56D7476F">
        <w:t xml:space="preserve"> Contractor’s </w:t>
      </w:r>
      <w:r w:rsidR="28106FB1">
        <w:t>compliance with</w:t>
      </w:r>
      <w:r w:rsidR="63A05807">
        <w:t xml:space="preserve"> th</w:t>
      </w:r>
      <w:r w:rsidR="28106FB1">
        <w:t>is</w:t>
      </w:r>
      <w:r w:rsidR="63A05807">
        <w:t xml:space="preserve"> </w:t>
      </w:r>
      <w:r w:rsidR="3C93DF7E">
        <w:t>Rider</w:t>
      </w:r>
      <w:r w:rsidR="63A05807">
        <w:t xml:space="preserve"> </w:t>
      </w:r>
      <w:r w:rsidR="56D7476F">
        <w:t xml:space="preserve">or </w:t>
      </w:r>
      <w:r w:rsidR="3331E1E8">
        <w:t xml:space="preserve">pertaining to any </w:t>
      </w:r>
      <w:r w:rsidR="56D7476F">
        <w:t xml:space="preserve">facts </w:t>
      </w:r>
      <w:r w:rsidR="39FFAECB">
        <w:t>related</w:t>
      </w:r>
      <w:r w:rsidR="56D7476F">
        <w:t xml:space="preserve"> to any claim against the Contractor </w:t>
      </w:r>
      <w:r w:rsidR="2CEDB412">
        <w:t xml:space="preserve">that </w:t>
      </w:r>
      <w:r w:rsidR="56D7476F">
        <w:t xml:space="preserve">may be chargeable to </w:t>
      </w:r>
      <w:r w:rsidR="5343AD36">
        <w:t>t</w:t>
      </w:r>
      <w:r w:rsidR="56D7476F">
        <w:t xml:space="preserve">he State or its property. The Contractor shall </w:t>
      </w:r>
      <w:r w:rsidR="75BBB872">
        <w:t xml:space="preserve">cooperate with </w:t>
      </w:r>
      <w:r w:rsidR="56D7476F">
        <w:t xml:space="preserve">the State and its authorized representative </w:t>
      </w:r>
      <w:r w:rsidR="6467F02C">
        <w:t>in</w:t>
      </w:r>
      <w:r w:rsidR="56D7476F">
        <w:t xml:space="preserve"> </w:t>
      </w:r>
      <w:r w:rsidR="6467F02C">
        <w:t>performance of</w:t>
      </w:r>
      <w:r w:rsidR="56D7476F">
        <w:t xml:space="preserve"> </w:t>
      </w:r>
      <w:r w:rsidR="167D6BAC">
        <w:t xml:space="preserve">a </w:t>
      </w:r>
      <w:r w:rsidR="2F63F2CB">
        <w:t>security audit</w:t>
      </w:r>
      <w:r w:rsidR="56D7476F">
        <w:t>.</w:t>
      </w:r>
    </w:p>
    <w:p w14:paraId="3BE9916B" w14:textId="79199E71" w:rsidR="00486FDE" w:rsidRDefault="58B0A90F" w:rsidP="00E12511">
      <w:pPr>
        <w:pStyle w:val="Heading2"/>
        <w:keepNext w:val="0"/>
        <w:keepLines w:val="0"/>
        <w:widowControl w:val="0"/>
      </w:pPr>
      <w:r>
        <w:t xml:space="preserve">As part of the </w:t>
      </w:r>
      <w:r w:rsidR="2DA811A2">
        <w:t>security audit</w:t>
      </w:r>
      <w:r>
        <w:t xml:space="preserve">, the </w:t>
      </w:r>
      <w:r w:rsidR="75BBB872">
        <w:t>State or its authorized representative</w:t>
      </w:r>
      <w:r w:rsidR="127F93B1">
        <w:t xml:space="preserve"> may </w:t>
      </w:r>
      <w:r>
        <w:t>conduct</w:t>
      </w:r>
      <w:r w:rsidR="7C52DE15">
        <w:t xml:space="preserve"> vulnerability scans and full penetration testing.</w:t>
      </w:r>
      <w:r w:rsidR="22526EEB" w:rsidRPr="4DF064EC">
        <w:rPr>
          <w:color w:val="2B579A"/>
        </w:rPr>
        <w:t xml:space="preserve"> </w:t>
      </w:r>
      <w:r w:rsidR="22526EEB">
        <w:t xml:space="preserve">Penetration testing may be conducted internally or externally on the hardware, software, or firmware components of a system, </w:t>
      </w:r>
      <w:r w:rsidR="6467F02C">
        <w:t>and may</w:t>
      </w:r>
      <w:r w:rsidR="22526EEB">
        <w:t xml:space="preserve"> test both physical and technical controls.</w:t>
      </w:r>
    </w:p>
    <w:p w14:paraId="0228E372" w14:textId="3A9F9B7C" w:rsidR="00E979AE" w:rsidRPr="0026452A" w:rsidRDefault="08593CA9" w:rsidP="00E12511">
      <w:pPr>
        <w:pStyle w:val="Heading2"/>
        <w:keepNext w:val="0"/>
        <w:keepLines w:val="0"/>
        <w:widowControl w:val="0"/>
      </w:pPr>
      <w:r>
        <w:t xml:space="preserve">As part of the </w:t>
      </w:r>
      <w:r w:rsidR="5B73AC01">
        <w:t>security audit</w:t>
      </w:r>
      <w:r>
        <w:t>, the State or its authorized representative may require that</w:t>
      </w:r>
      <w:r w:rsidR="18F67341">
        <w:t xml:space="preserve"> </w:t>
      </w:r>
      <w:r w:rsidR="64BA6592">
        <w:t xml:space="preserve">the </w:t>
      </w:r>
      <w:r w:rsidR="01368A17">
        <w:t xml:space="preserve">Contractor provide information regarding the security and access of State </w:t>
      </w:r>
      <w:r w:rsidR="534049B0">
        <w:t>Data,</w:t>
      </w:r>
      <w:r w:rsidR="01368A17">
        <w:t xml:space="preserve"> but not limited to, latency statistics, user access, user access IP address, </w:t>
      </w:r>
      <w:r w:rsidR="007373C7" w:rsidDel="01368A17">
        <w:t>user</w:t>
      </w:r>
      <w:r w:rsidR="01368A17">
        <w:t xml:space="preserve"> access history, and security logs.</w:t>
      </w:r>
      <w:r w:rsidR="2FAB979F">
        <w:t xml:space="preserve"> T</w:t>
      </w:r>
      <w:r w:rsidR="0D2A7BBA">
        <w:t xml:space="preserve">he </w:t>
      </w:r>
      <w:r w:rsidR="01368A17">
        <w:t>Contractor will also provide the following information and services to the State</w:t>
      </w:r>
      <w:r>
        <w:t xml:space="preserve"> or its authorized representative</w:t>
      </w:r>
      <w:r w:rsidR="01368A17">
        <w:t>, upon its request:</w:t>
      </w:r>
    </w:p>
    <w:p w14:paraId="2F730D3F" w14:textId="4E6E9202" w:rsidR="00CB7A5C" w:rsidRPr="009E7FC1" w:rsidRDefault="00CB7A5C" w:rsidP="00E12511">
      <w:pPr>
        <w:pStyle w:val="Heading2"/>
        <w:keepNext w:val="0"/>
        <w:keepLines w:val="0"/>
        <w:widowControl w:val="0"/>
        <w:numPr>
          <w:ilvl w:val="1"/>
          <w:numId w:val="8"/>
        </w:numPr>
        <w:rPr>
          <w:rStyle w:val="eop"/>
          <w:rFonts w:eastAsiaTheme="minorEastAsia"/>
          <w:szCs w:val="20"/>
        </w:rPr>
      </w:pPr>
      <w:r w:rsidRPr="009E7FC1">
        <w:t xml:space="preserve">A </w:t>
      </w:r>
      <w:r w:rsidR="006C3422">
        <w:t>review</w:t>
      </w:r>
      <w:r w:rsidRPr="009E7FC1">
        <w:t xml:space="preserve"> on the Contractor’s hardware and software assets. </w:t>
      </w:r>
      <w:r w:rsidR="00AD0974">
        <w:t>T</w:t>
      </w:r>
      <w:r w:rsidRPr="009E7FC1">
        <w:t xml:space="preserve">his </w:t>
      </w:r>
      <w:r w:rsidR="005D5E19">
        <w:t>may</w:t>
      </w:r>
      <w:r w:rsidRPr="009E7FC1">
        <w:t xml:space="preserve"> include</w:t>
      </w:r>
      <w:r w:rsidR="00AD0974">
        <w:t>, but is not limited to,</w:t>
      </w:r>
      <w:r w:rsidRPr="009E7FC1">
        <w:t xml:space="preserve"> information </w:t>
      </w:r>
      <w:r w:rsidR="00AD0974" w:rsidRPr="009E7FC1">
        <w:t>regarding</w:t>
      </w:r>
      <w:r w:rsidRPr="009E7FC1">
        <w:t xml:space="preserve"> deviations from the hardware baseline, </w:t>
      </w:r>
      <w:r w:rsidRPr="009E7FC1">
        <w:rPr>
          <w:rStyle w:val="normaltextrun"/>
          <w:rFonts w:eastAsiaTheme="minorEastAsia"/>
          <w:szCs w:val="20"/>
        </w:rPr>
        <w:t>an inventory of information types by hardware device</w:t>
      </w:r>
      <w:r w:rsidRPr="009E7FC1">
        <w:rPr>
          <w:rStyle w:val="eop"/>
          <w:rFonts w:eastAsiaTheme="minorEastAsia"/>
          <w:szCs w:val="20"/>
        </w:rPr>
        <w:t xml:space="preserve">, </w:t>
      </w:r>
      <w:r w:rsidRPr="009E7FC1">
        <w:rPr>
          <w:rStyle w:val="normaltextrun"/>
          <w:rFonts w:eastAsiaTheme="minorEastAsia"/>
          <w:szCs w:val="20"/>
        </w:rPr>
        <w:t>a software inventory compared against State purchased licenses</w:t>
      </w:r>
      <w:r w:rsidRPr="009E7FC1">
        <w:rPr>
          <w:rStyle w:val="eop"/>
          <w:rFonts w:eastAsiaTheme="minorEastAsia"/>
          <w:szCs w:val="20"/>
        </w:rPr>
        <w:t xml:space="preserve">, and </w:t>
      </w:r>
      <w:r w:rsidRPr="009E7FC1">
        <w:rPr>
          <w:rStyle w:val="normaltextrun"/>
          <w:rFonts w:eastAsiaTheme="minorEastAsia"/>
          <w:szCs w:val="20"/>
        </w:rPr>
        <w:t>the software versions and scans of the software against patches distributed and applied.</w:t>
      </w:r>
    </w:p>
    <w:p w14:paraId="6BCFE6A7" w14:textId="7ACDA424" w:rsidR="00CB7A5C" w:rsidRPr="009E7FC1" w:rsidRDefault="00CB7A5C" w:rsidP="00E12511">
      <w:pPr>
        <w:pStyle w:val="Heading2"/>
        <w:keepNext w:val="0"/>
        <w:keepLines w:val="0"/>
        <w:widowControl w:val="0"/>
        <w:numPr>
          <w:ilvl w:val="1"/>
          <w:numId w:val="8"/>
        </w:numPr>
        <w:rPr>
          <w:rStyle w:val="eop"/>
          <w:rFonts w:eastAsiaTheme="minorEastAsia"/>
          <w:szCs w:val="20"/>
        </w:rPr>
      </w:pPr>
      <w:r w:rsidRPr="009E7FC1">
        <w:rPr>
          <w:rStyle w:val="eop"/>
          <w:rFonts w:eastAsiaTheme="minorEastAsia"/>
          <w:szCs w:val="20"/>
        </w:rPr>
        <w:lastRenderedPageBreak/>
        <w:t xml:space="preserve">A review of the Contractor’s boundary defenses. </w:t>
      </w:r>
      <w:r w:rsidR="007B17E4">
        <w:t>T</w:t>
      </w:r>
      <w:r w:rsidR="007B17E4" w:rsidRPr="009E7FC1">
        <w:t xml:space="preserve">his </w:t>
      </w:r>
      <w:r w:rsidR="007B17E4">
        <w:t>may</w:t>
      </w:r>
      <w:r w:rsidR="007B17E4" w:rsidRPr="009E7FC1">
        <w:t xml:space="preserve"> include</w:t>
      </w:r>
      <w:r w:rsidR="007B17E4">
        <w:t>, but is not limited to,</w:t>
      </w:r>
      <w:r w:rsidRPr="009E7FC1">
        <w:rPr>
          <w:rStyle w:val="eop"/>
          <w:rFonts w:eastAsiaTheme="minorEastAsia"/>
          <w:szCs w:val="20"/>
        </w:rPr>
        <w:t xml:space="preserve"> working with the State to support the denial of communications to and from known malicious IP addresses, </w:t>
      </w:r>
      <w:r w:rsidR="00AD0974">
        <w:rPr>
          <w:rStyle w:val="eop"/>
          <w:rFonts w:eastAsiaTheme="minorEastAsia"/>
          <w:szCs w:val="20"/>
        </w:rPr>
        <w:t>ensuring</w:t>
      </w:r>
      <w:r w:rsidRPr="009E7FC1">
        <w:rPr>
          <w:rStyle w:val="eop"/>
          <w:rFonts w:eastAsiaTheme="minorEastAsia"/>
          <w:szCs w:val="20"/>
        </w:rPr>
        <w:t xml:space="preserve"> that the system network architecture separates internal systems from external </w:t>
      </w:r>
      <w:r w:rsidR="00774BD0">
        <w:rPr>
          <w:rStyle w:val="eop"/>
          <w:rFonts w:eastAsiaTheme="minorEastAsia"/>
          <w:szCs w:val="20"/>
        </w:rPr>
        <w:t xml:space="preserve">information </w:t>
      </w:r>
      <w:r w:rsidRPr="009E7FC1">
        <w:rPr>
          <w:rStyle w:val="eop"/>
          <w:rFonts w:eastAsiaTheme="minorEastAsia"/>
          <w:szCs w:val="20"/>
        </w:rPr>
        <w:t>systems and that multifactor authentication is used when required under this Rider, cooperating with the State’s monitoring and management of devices remotely logging into the internal network, and ensuring sufficient configuration of firewall session tracking mechanisms. </w:t>
      </w:r>
    </w:p>
    <w:p w14:paraId="21D07A6C" w14:textId="35CA0393" w:rsidR="00CB7A5C" w:rsidRDefault="00CB7A5C" w:rsidP="00E12511">
      <w:pPr>
        <w:pStyle w:val="Heading2"/>
        <w:keepNext w:val="0"/>
        <w:keepLines w:val="0"/>
        <w:widowControl w:val="0"/>
        <w:numPr>
          <w:ilvl w:val="1"/>
          <w:numId w:val="8"/>
        </w:numPr>
        <w:rPr>
          <w:rStyle w:val="eop"/>
          <w:rFonts w:eastAsiaTheme="minorEastAsia"/>
          <w:szCs w:val="20"/>
        </w:rPr>
      </w:pPr>
      <w:r w:rsidRPr="4F4564A4">
        <w:rPr>
          <w:rStyle w:val="eop"/>
          <w:rFonts w:eastAsiaTheme="minorEastAsia"/>
          <w:szCs w:val="20"/>
        </w:rPr>
        <w:t xml:space="preserve">An audit log review. </w:t>
      </w:r>
      <w:r w:rsidR="007B17E4">
        <w:t>T</w:t>
      </w:r>
      <w:r w:rsidR="007B17E4" w:rsidRPr="009E7FC1">
        <w:t xml:space="preserve">his </w:t>
      </w:r>
      <w:r w:rsidR="007B17E4">
        <w:t>may</w:t>
      </w:r>
      <w:r w:rsidR="007B17E4" w:rsidRPr="009E7FC1">
        <w:t xml:space="preserve"> include</w:t>
      </w:r>
      <w:r w:rsidR="007B17E4">
        <w:t>, but is not limited to,</w:t>
      </w:r>
      <w:r w:rsidRPr="4F4564A4">
        <w:rPr>
          <w:rStyle w:val="eop"/>
          <w:rFonts w:eastAsiaTheme="minorEastAsia"/>
          <w:szCs w:val="20"/>
        </w:rPr>
        <w:t xml:space="preserve"> validating the audit log settings for hardware and software, </w:t>
      </w:r>
      <w:r w:rsidR="007B17E4">
        <w:rPr>
          <w:rStyle w:val="eop"/>
          <w:rFonts w:eastAsiaTheme="minorEastAsia"/>
          <w:szCs w:val="20"/>
        </w:rPr>
        <w:t>ensuring</w:t>
      </w:r>
      <w:r w:rsidRPr="4F4564A4">
        <w:rPr>
          <w:rStyle w:val="eop"/>
          <w:rFonts w:eastAsiaTheme="minorEastAsia"/>
          <w:szCs w:val="20"/>
        </w:rPr>
        <w:t xml:space="preserve"> that all systems and environments have adequate space to store logs, creating and implementing profiles of common events to reduce false positives and rapidly identify active access, configuring operating systems to log access control events, creating </w:t>
      </w:r>
      <w:r w:rsidR="007E2DF6">
        <w:rPr>
          <w:rStyle w:val="eop"/>
          <w:rFonts w:eastAsiaTheme="minorEastAsia"/>
          <w:szCs w:val="20"/>
        </w:rPr>
        <w:t xml:space="preserve">periodic </w:t>
      </w:r>
      <w:r w:rsidRPr="4F4564A4">
        <w:rPr>
          <w:rStyle w:val="eop"/>
          <w:rFonts w:eastAsiaTheme="minorEastAsia"/>
          <w:szCs w:val="20"/>
        </w:rPr>
        <w:t xml:space="preserve">reports of anomalies in system logs, and ensuring audit logs are written to write-only devices for all servers or a dedicated server managed </w:t>
      </w:r>
      <w:r w:rsidR="00DD65AD">
        <w:rPr>
          <w:rStyle w:val="eop"/>
          <w:rFonts w:eastAsiaTheme="minorEastAsia"/>
          <w:szCs w:val="20"/>
        </w:rPr>
        <w:t>at an alternative storage site</w:t>
      </w:r>
      <w:r w:rsidRPr="4F4564A4">
        <w:rPr>
          <w:rStyle w:val="eop"/>
          <w:rFonts w:eastAsiaTheme="minorEastAsia"/>
          <w:szCs w:val="20"/>
        </w:rPr>
        <w:t>.</w:t>
      </w:r>
    </w:p>
    <w:p w14:paraId="3ED0CF4D" w14:textId="4A529019" w:rsidR="00CB7A5C" w:rsidRPr="00CF3417" w:rsidRDefault="00CB7A5C" w:rsidP="00E12511">
      <w:pPr>
        <w:pStyle w:val="Heading2"/>
        <w:keepNext w:val="0"/>
        <w:keepLines w:val="0"/>
        <w:widowControl w:val="0"/>
        <w:numPr>
          <w:ilvl w:val="1"/>
          <w:numId w:val="8"/>
        </w:numPr>
        <w:rPr>
          <w:rStyle w:val="eop"/>
          <w:rFonts w:eastAsiaTheme="minorEastAsia"/>
          <w:szCs w:val="20"/>
        </w:rPr>
      </w:pPr>
      <w:r w:rsidRPr="00CF3417">
        <w:rPr>
          <w:rStyle w:val="eop"/>
          <w:rFonts w:eastAsiaTheme="minorEastAsia"/>
          <w:szCs w:val="20"/>
        </w:rPr>
        <w:t xml:space="preserve"> A review of application software security. </w:t>
      </w:r>
      <w:r w:rsidR="008857A4">
        <w:t>T</w:t>
      </w:r>
      <w:r w:rsidR="008857A4" w:rsidRPr="009E7FC1">
        <w:t xml:space="preserve">his </w:t>
      </w:r>
      <w:r w:rsidR="008857A4">
        <w:t>may</w:t>
      </w:r>
      <w:r w:rsidR="008857A4" w:rsidRPr="009E7FC1">
        <w:t xml:space="preserve"> include</w:t>
      </w:r>
      <w:r w:rsidR="008857A4">
        <w:t>, but is not limited to,</w:t>
      </w:r>
      <w:r w:rsidRPr="00CF3417">
        <w:rPr>
          <w:rStyle w:val="eop"/>
          <w:rFonts w:eastAsiaTheme="minorEastAsia"/>
          <w:szCs w:val="20"/>
        </w:rPr>
        <w:t xml:space="preserve"> perform</w:t>
      </w:r>
      <w:r w:rsidR="008857A4" w:rsidRPr="00CF3417">
        <w:rPr>
          <w:rStyle w:val="eop"/>
          <w:rFonts w:eastAsiaTheme="minorEastAsia"/>
          <w:szCs w:val="20"/>
        </w:rPr>
        <w:t>ing</w:t>
      </w:r>
      <w:r w:rsidRPr="00CF3417">
        <w:rPr>
          <w:rStyle w:val="eop"/>
          <w:rFonts w:eastAsiaTheme="minorEastAsia"/>
          <w:szCs w:val="20"/>
        </w:rPr>
        <w:t xml:space="preserve"> a configuration review of operating system, application, and database settings; and training for software development personnel in secure code development.  </w:t>
      </w:r>
    </w:p>
    <w:p w14:paraId="6BAD9828" w14:textId="7C0F7E91" w:rsidR="00CB7A5C" w:rsidRPr="009E7FC1" w:rsidRDefault="00CB7A5C" w:rsidP="00E12511">
      <w:pPr>
        <w:pStyle w:val="Heading2"/>
        <w:keepNext w:val="0"/>
        <w:keepLines w:val="0"/>
        <w:widowControl w:val="0"/>
        <w:numPr>
          <w:ilvl w:val="1"/>
          <w:numId w:val="8"/>
        </w:numPr>
        <w:rPr>
          <w:rStyle w:val="eop"/>
          <w:rFonts w:eastAsiaTheme="minorEastAsia"/>
          <w:szCs w:val="20"/>
        </w:rPr>
      </w:pPr>
      <w:r w:rsidRPr="009E7FC1">
        <w:rPr>
          <w:rStyle w:val="eop"/>
          <w:rFonts w:eastAsiaTheme="minorEastAsia"/>
          <w:szCs w:val="20"/>
        </w:rPr>
        <w:t xml:space="preserve">A review of system administrator access. </w:t>
      </w:r>
      <w:r w:rsidR="006C3422">
        <w:t>T</w:t>
      </w:r>
      <w:r w:rsidR="006C3422" w:rsidRPr="009E7FC1">
        <w:t xml:space="preserve">his </w:t>
      </w:r>
      <w:r w:rsidR="006C3422">
        <w:t>may</w:t>
      </w:r>
      <w:r w:rsidR="006C3422" w:rsidRPr="009E7FC1">
        <w:t xml:space="preserve"> include</w:t>
      </w:r>
      <w:r w:rsidR="006C3422">
        <w:t>, but is not limited to,</w:t>
      </w:r>
      <w:r w:rsidRPr="009E7FC1">
        <w:rPr>
          <w:rStyle w:val="eop"/>
          <w:rFonts w:eastAsiaTheme="minorEastAsia"/>
          <w:szCs w:val="20"/>
        </w:rPr>
        <w:t xml:space="preserve"> providing an inventory </w:t>
      </w:r>
      <w:r w:rsidR="00815D07">
        <w:rPr>
          <w:rStyle w:val="eop"/>
          <w:rFonts w:eastAsiaTheme="minorEastAsia"/>
          <w:szCs w:val="20"/>
        </w:rPr>
        <w:t xml:space="preserve">of </w:t>
      </w:r>
      <w:r w:rsidRPr="009E7FC1">
        <w:rPr>
          <w:rStyle w:val="eop"/>
          <w:rFonts w:eastAsiaTheme="minorEastAsia"/>
          <w:szCs w:val="20"/>
        </w:rPr>
        <w:t>all administrative passwords (application, database, and operating system level), configuring accounts to require regular password changes, ensuring user and service level accounts have cryptographically strong passwords and that they are stored in a hashed or encrypted format</w:t>
      </w:r>
      <w:r w:rsidR="00F17156">
        <w:rPr>
          <w:rStyle w:val="eop"/>
          <w:rFonts w:eastAsiaTheme="minorEastAsia"/>
          <w:szCs w:val="20"/>
        </w:rPr>
        <w:t>, and reviewing</w:t>
      </w:r>
      <w:r w:rsidRPr="009E7FC1">
        <w:rPr>
          <w:rStyle w:val="eop"/>
          <w:rFonts w:eastAsiaTheme="minorEastAsia"/>
          <w:szCs w:val="20"/>
        </w:rPr>
        <w:t xml:space="preserve"> administrative privileged functions.</w:t>
      </w:r>
    </w:p>
    <w:p w14:paraId="0CE155C9" w14:textId="6BBE46FC" w:rsidR="00CB7A5C" w:rsidRDefault="4365A9C9" w:rsidP="00E12511">
      <w:pPr>
        <w:pStyle w:val="Heading2"/>
        <w:keepNext w:val="0"/>
        <w:keepLines w:val="0"/>
        <w:widowControl w:val="0"/>
        <w:numPr>
          <w:ilvl w:val="1"/>
          <w:numId w:val="8"/>
        </w:numPr>
      </w:pPr>
      <w:r w:rsidRPr="4DF064EC">
        <w:rPr>
          <w:rStyle w:val="eop"/>
          <w:rFonts w:eastAsiaTheme="minorEastAsia"/>
        </w:rPr>
        <w:t xml:space="preserve">A review of account management and access privileges. This may include providing an inventory of </w:t>
      </w:r>
      <w:r w:rsidR="4F2E4A55" w:rsidRPr="4DF064EC">
        <w:rPr>
          <w:rStyle w:val="eop"/>
          <w:rFonts w:eastAsiaTheme="minorEastAsia"/>
        </w:rPr>
        <w:t>u</w:t>
      </w:r>
      <w:r w:rsidRPr="4DF064EC">
        <w:rPr>
          <w:rStyle w:val="eop"/>
          <w:rFonts w:eastAsiaTheme="minorEastAsia"/>
        </w:rPr>
        <w:t>ser IDs</w:t>
      </w:r>
      <w:r w:rsidR="791E29FF" w:rsidRPr="4DF064EC">
        <w:rPr>
          <w:rStyle w:val="eop"/>
          <w:rFonts w:eastAsiaTheme="minorEastAsia"/>
        </w:rPr>
        <w:t xml:space="preserve"> and passwords;</w:t>
      </w:r>
      <w:r w:rsidR="68209741" w:rsidRPr="4DF064EC">
        <w:rPr>
          <w:rStyle w:val="eop"/>
          <w:rFonts w:eastAsiaTheme="minorEastAsia"/>
        </w:rPr>
        <w:t xml:space="preserve"> </w:t>
      </w:r>
      <w:r w:rsidRPr="4DF064EC">
        <w:rPr>
          <w:rStyle w:val="eop"/>
          <w:rFonts w:eastAsiaTheme="minorEastAsia"/>
        </w:rPr>
        <w:t>updating the processes for establishing and revoking system access</w:t>
      </w:r>
      <w:r w:rsidR="791E29FF" w:rsidRPr="4DF064EC">
        <w:rPr>
          <w:rStyle w:val="eop"/>
          <w:rFonts w:eastAsiaTheme="minorEastAsia"/>
        </w:rPr>
        <w:t>;</w:t>
      </w:r>
      <w:r w:rsidRPr="4DF064EC">
        <w:rPr>
          <w:rStyle w:val="eop"/>
          <w:rFonts w:eastAsiaTheme="minorEastAsia"/>
        </w:rPr>
        <w:t xml:space="preserve"> </w:t>
      </w:r>
      <w:r w:rsidR="791E29FF" w:rsidRPr="4DF064EC">
        <w:rPr>
          <w:rStyle w:val="eop"/>
          <w:rFonts w:eastAsiaTheme="minorEastAsia"/>
        </w:rPr>
        <w:t>disabling</w:t>
      </w:r>
      <w:r w:rsidRPr="4DF064EC">
        <w:rPr>
          <w:rStyle w:val="eop"/>
          <w:rFonts w:eastAsiaTheme="minorEastAsia"/>
        </w:rPr>
        <w:t xml:space="preserve"> unnecessary, unauthorized, or dormant accounts</w:t>
      </w:r>
      <w:r w:rsidR="027DBDB5" w:rsidRPr="4DF064EC">
        <w:rPr>
          <w:rStyle w:val="eop"/>
          <w:rFonts w:eastAsiaTheme="minorEastAsia"/>
        </w:rPr>
        <w:t>;</w:t>
      </w:r>
      <w:r w:rsidRPr="4DF064EC">
        <w:rPr>
          <w:rStyle w:val="eop"/>
          <w:rFonts w:eastAsiaTheme="minorEastAsia"/>
        </w:rPr>
        <w:t xml:space="preserve"> creating a daily report on locked out accounts and disabled accounts</w:t>
      </w:r>
      <w:r w:rsidR="027DBDB5" w:rsidRPr="4DF064EC">
        <w:rPr>
          <w:rStyle w:val="eop"/>
          <w:rFonts w:eastAsiaTheme="minorEastAsia"/>
        </w:rPr>
        <w:t>;</w:t>
      </w:r>
      <w:r w:rsidRPr="4DF064EC">
        <w:rPr>
          <w:rStyle w:val="eop"/>
          <w:rFonts w:eastAsiaTheme="minorEastAsia"/>
        </w:rPr>
        <w:t xml:space="preserve"> ensuring users are automatically logged off after </w:t>
      </w:r>
      <w:r w:rsidR="4D6136CC" w:rsidRPr="4DF064EC">
        <w:rPr>
          <w:rStyle w:val="eop"/>
          <w:rFonts w:eastAsiaTheme="minorEastAsia"/>
        </w:rPr>
        <w:t>three</w:t>
      </w:r>
      <w:r w:rsidR="7E7A444E" w:rsidRPr="4DF064EC">
        <w:rPr>
          <w:rStyle w:val="eop"/>
          <w:rFonts w:eastAsiaTheme="minorEastAsia"/>
        </w:rPr>
        <w:t xml:space="preserve"> (3)</w:t>
      </w:r>
      <w:r w:rsidR="4D6136CC" w:rsidRPr="4DF064EC">
        <w:rPr>
          <w:rStyle w:val="eop"/>
          <w:rFonts w:eastAsiaTheme="minorEastAsia"/>
        </w:rPr>
        <w:t xml:space="preserve"> unsuccessful log-in attempts after 120 minutes</w:t>
      </w:r>
      <w:r w:rsidR="18482E3A" w:rsidRPr="4DF064EC">
        <w:rPr>
          <w:rStyle w:val="eop"/>
          <w:rFonts w:eastAsiaTheme="minorEastAsia"/>
        </w:rPr>
        <w:t xml:space="preserve"> and after a </w:t>
      </w:r>
      <w:r w:rsidRPr="4DF064EC">
        <w:rPr>
          <w:rStyle w:val="eop"/>
          <w:rFonts w:eastAsiaTheme="minorEastAsia"/>
        </w:rPr>
        <w:t>period of inactivity</w:t>
      </w:r>
      <w:r w:rsidR="027DBDB5" w:rsidRPr="4DF064EC">
        <w:rPr>
          <w:rStyle w:val="eop"/>
          <w:rFonts w:eastAsiaTheme="minorEastAsia"/>
        </w:rPr>
        <w:t>;</w:t>
      </w:r>
      <w:r w:rsidRPr="4DF064EC">
        <w:rPr>
          <w:rStyle w:val="eop"/>
          <w:rFonts w:eastAsiaTheme="minorEastAsia"/>
        </w:rPr>
        <w:t xml:space="preserve"> monitoring access attempts to deactivated accounts</w:t>
      </w:r>
      <w:r w:rsidR="027DBDB5" w:rsidRPr="4DF064EC">
        <w:rPr>
          <w:rStyle w:val="eop"/>
          <w:rFonts w:eastAsiaTheme="minorEastAsia"/>
        </w:rPr>
        <w:t>;</w:t>
      </w:r>
      <w:r w:rsidRPr="4DF064EC">
        <w:rPr>
          <w:rStyle w:val="eop"/>
          <w:rFonts w:eastAsiaTheme="minorEastAsia"/>
        </w:rPr>
        <w:t xml:space="preserve"> profiling typical account usage</w:t>
      </w:r>
      <w:r w:rsidR="027DBDB5" w:rsidRPr="4DF064EC">
        <w:rPr>
          <w:rStyle w:val="eop"/>
          <w:rFonts w:eastAsiaTheme="minorEastAsia"/>
        </w:rPr>
        <w:t>;</w:t>
      </w:r>
      <w:r w:rsidRPr="4DF064EC">
        <w:rPr>
          <w:rStyle w:val="eop"/>
          <w:rFonts w:eastAsiaTheme="minorEastAsia"/>
        </w:rPr>
        <w:t xml:space="preserve"> and properly maintaining security profiles.</w:t>
      </w:r>
    </w:p>
    <w:p w14:paraId="0F47972D" w14:textId="1B9D0318" w:rsidR="00486FDE" w:rsidRPr="00486FDE" w:rsidRDefault="48E2E687" w:rsidP="00E12511">
      <w:pPr>
        <w:pStyle w:val="Heading2"/>
        <w:keepNext w:val="0"/>
        <w:keepLines w:val="0"/>
        <w:widowControl w:val="0"/>
      </w:pPr>
      <w:r w:rsidRPr="00486FDE">
        <w:t xml:space="preserve">The Contractor </w:t>
      </w:r>
      <w:r w:rsidR="13E7F1D2" w:rsidRPr="00486FDE">
        <w:t xml:space="preserve">will </w:t>
      </w:r>
      <w:r w:rsidR="00DB2291" w:rsidRPr="00486FDE">
        <w:t>bear the cost and</w:t>
      </w:r>
      <w:r w:rsidR="13E7F1D2" w:rsidRPr="00486FDE">
        <w:t xml:space="preserve"> </w:t>
      </w:r>
      <w:r w:rsidRPr="00486FDE">
        <w:t>responsib</w:t>
      </w:r>
      <w:r w:rsidR="00254352" w:rsidRPr="00486FDE">
        <w:t>ility</w:t>
      </w:r>
      <w:r w:rsidRPr="00486FDE">
        <w:t xml:space="preserve"> for resolving any issues that exist in the </w:t>
      </w:r>
      <w:r w:rsidR="001E6EC7">
        <w:t>P</w:t>
      </w:r>
      <w:r w:rsidR="00DB2291" w:rsidRPr="00486FDE">
        <w:t>roducts</w:t>
      </w:r>
      <w:r w:rsidR="00C1602C" w:rsidRPr="00486FDE">
        <w:t xml:space="preserve"> or</w:t>
      </w:r>
      <w:r w:rsidR="00DB2291" w:rsidRPr="00486FDE">
        <w:t xml:space="preserve"> </w:t>
      </w:r>
      <w:r w:rsidR="001E6EC7">
        <w:t>S</w:t>
      </w:r>
      <w:r w:rsidR="00DB2291" w:rsidRPr="00486FDE">
        <w:t>ervices</w:t>
      </w:r>
      <w:r w:rsidRPr="00486FDE">
        <w:t xml:space="preserve"> </w:t>
      </w:r>
      <w:r w:rsidR="00254352" w:rsidRPr="00486FDE">
        <w:t>provided</w:t>
      </w:r>
      <w:r w:rsidRPr="00486FDE">
        <w:t xml:space="preserve"> to the State</w:t>
      </w:r>
      <w:r w:rsidR="00DA2C2B" w:rsidRPr="00486FDE">
        <w:t xml:space="preserve"> pursuant to the </w:t>
      </w:r>
      <w:r w:rsidR="00F57F7B">
        <w:t xml:space="preserve">Master </w:t>
      </w:r>
      <w:r w:rsidR="00DA2C2B" w:rsidRPr="00486FDE">
        <w:t>Contract</w:t>
      </w:r>
      <w:r w:rsidR="00AA50D6" w:rsidRPr="00486FDE">
        <w:t>, except i</w:t>
      </w:r>
      <w:r w:rsidRPr="00486FDE">
        <w:t>f a</w:t>
      </w:r>
      <w:r w:rsidR="00DA2C2B" w:rsidRPr="00486FDE">
        <w:t>n</w:t>
      </w:r>
      <w:r w:rsidRPr="00486FDE">
        <w:t xml:space="preserve"> issue exists in the resources furnished by the State (e.g., code, systems, computer hardware and software). The State may elect to work with the Contractor under mutually agreeable terms for resolution </w:t>
      </w:r>
      <w:r w:rsidR="00591266" w:rsidRPr="00486FDE">
        <w:t xml:space="preserve">of </w:t>
      </w:r>
      <w:r w:rsidR="0021004D" w:rsidRPr="00486FDE">
        <w:t>any found</w:t>
      </w:r>
      <w:r w:rsidR="00591266" w:rsidRPr="00486FDE">
        <w:t xml:space="preserve"> issues</w:t>
      </w:r>
      <w:r w:rsidRPr="00486FDE">
        <w:t>, or the State may elect to address the issue</w:t>
      </w:r>
      <w:r w:rsidR="5324BC1D" w:rsidRPr="00486FDE">
        <w:t>s</w:t>
      </w:r>
      <w:r w:rsidRPr="00486FDE">
        <w:t xml:space="preserve"> independently of the Contractor. </w:t>
      </w:r>
    </w:p>
    <w:p w14:paraId="5EDA97AC" w14:textId="2DAA2449" w:rsidR="00486FDE" w:rsidRPr="007A1A6D" w:rsidRDefault="56D7476F" w:rsidP="00E12511">
      <w:pPr>
        <w:pStyle w:val="Heading2"/>
        <w:keepNext w:val="0"/>
        <w:keepLines w:val="0"/>
        <w:widowControl w:val="0"/>
      </w:pPr>
      <w:r>
        <w:t xml:space="preserve">Any </w:t>
      </w:r>
      <w:r w:rsidR="463E098F">
        <w:t>issues found during the</w:t>
      </w:r>
      <w:r>
        <w:t xml:space="preserve"> </w:t>
      </w:r>
      <w:r w:rsidR="5CBAB391">
        <w:t>security audit</w:t>
      </w:r>
      <w:r>
        <w:t xml:space="preserve"> must be resolved to the State’s satisfaction</w:t>
      </w:r>
      <w:r w:rsidR="7766469C">
        <w:t xml:space="preserve">. </w:t>
      </w:r>
      <w:r w:rsidR="7F67D51C">
        <w:t>Unless the Contractor receives the State’s approval, t</w:t>
      </w:r>
      <w:r>
        <w:t>he</w:t>
      </w:r>
      <w:r w:rsidR="391974B3">
        <w:t xml:space="preserve"> </w:t>
      </w:r>
      <w:r>
        <w:t>Contractor will not proceed with Contract work until the State tests and approves the Contractor’s resolution. </w:t>
      </w:r>
    </w:p>
    <w:p w14:paraId="0C4F014F" w14:textId="4AD3ACF6" w:rsidR="00731A5D" w:rsidRPr="0026452A" w:rsidRDefault="38779402" w:rsidP="00E12511">
      <w:pPr>
        <w:pStyle w:val="Heading2"/>
        <w:keepNext w:val="0"/>
        <w:keepLines w:val="0"/>
        <w:widowControl w:val="0"/>
      </w:pPr>
      <w:r>
        <w:t>Results of the</w:t>
      </w:r>
      <w:r w:rsidR="2D7B43FA">
        <w:t xml:space="preserve"> </w:t>
      </w:r>
      <w:r w:rsidR="38B75A9C">
        <w:t>security audit</w:t>
      </w:r>
      <w:r w:rsidR="2D7B43FA">
        <w:t xml:space="preserve"> </w:t>
      </w:r>
      <w:r>
        <w:t>shall be sent to the</w:t>
      </w:r>
      <w:r w:rsidR="7E445FE4">
        <w:t xml:space="preserve"> Contractor and the</w:t>
      </w:r>
      <w:r w:rsidR="2D7B43FA">
        <w:t xml:space="preserve"> State</w:t>
      </w:r>
      <w:r w:rsidR="7AAD52A5">
        <w:t>,</w:t>
      </w:r>
      <w:r w:rsidR="774EE897">
        <w:t xml:space="preserve"> if performed by a third party</w:t>
      </w:r>
      <w:r w:rsidR="2D7B43FA">
        <w:t xml:space="preserve">, </w:t>
      </w:r>
      <w:r w:rsidR="7E445FE4">
        <w:t xml:space="preserve">within </w:t>
      </w:r>
      <w:r w:rsidR="7E445FE4" w:rsidRPr="4DF064EC">
        <w:rPr>
          <w:b/>
          <w:bCs/>
        </w:rPr>
        <w:t>seven (7) business days</w:t>
      </w:r>
      <w:r w:rsidR="7E445FE4">
        <w:t xml:space="preserve"> of completion. </w:t>
      </w:r>
      <w:bookmarkStart w:id="7" w:name="_Hlk159406364"/>
      <w:r w:rsidR="7E445FE4">
        <w:t>The results shall include a</w:t>
      </w:r>
      <w:r w:rsidR="2D7B43FA">
        <w:t xml:space="preserve"> complete copy of </w:t>
      </w:r>
      <w:r w:rsidR="7E445FE4">
        <w:t>any</w:t>
      </w:r>
      <w:r w:rsidR="2D7B43FA">
        <w:t xml:space="preserve"> certifications, scans, and tests</w:t>
      </w:r>
      <w:r w:rsidR="7E445FE4">
        <w:t xml:space="preserve"> conducted</w:t>
      </w:r>
      <w:r w:rsidR="42FC34A6">
        <w:t>.</w:t>
      </w:r>
      <w:bookmarkStart w:id="8" w:name="_Hlk79583126"/>
      <w:bookmarkEnd w:id="7"/>
    </w:p>
    <w:p w14:paraId="6A21403E" w14:textId="5CBE7C1E" w:rsidR="00C95F8D" w:rsidRPr="007473EA" w:rsidRDefault="004F4D66" w:rsidP="00E12511">
      <w:pPr>
        <w:pStyle w:val="Heading1"/>
        <w:keepNext w:val="0"/>
        <w:keepLines w:val="0"/>
        <w:widowControl w:val="0"/>
      </w:pPr>
      <w:r w:rsidRPr="007473EA">
        <w:lastRenderedPageBreak/>
        <w:t>Data Center Audit</w:t>
      </w:r>
      <w:bookmarkEnd w:id="8"/>
      <w:r w:rsidR="00376CCE" w:rsidRPr="007473EA">
        <w:t>s</w:t>
      </w:r>
      <w:r w:rsidRPr="007473EA">
        <w:t xml:space="preserve">  </w:t>
      </w:r>
    </w:p>
    <w:p w14:paraId="0A44C3C6" w14:textId="3AB7F81E" w:rsidR="004F4D66" w:rsidRPr="009E7FC1" w:rsidRDefault="2A7FD54B" w:rsidP="00E12511">
      <w:pPr>
        <w:pStyle w:val="Heading2"/>
        <w:keepNext w:val="0"/>
        <w:keepLines w:val="0"/>
        <w:widowControl w:val="0"/>
      </w:pPr>
      <w:r w:rsidRPr="4DF064EC">
        <w:rPr>
          <w:lang w:val="en"/>
        </w:rPr>
        <w:t>Annually</w:t>
      </w:r>
      <w:r w:rsidR="230F1309" w:rsidRPr="4DF064EC">
        <w:rPr>
          <w:lang w:val="en"/>
        </w:rPr>
        <w:t>,</w:t>
      </w:r>
      <w:r w:rsidRPr="4DF064EC">
        <w:rPr>
          <w:lang w:val="en"/>
        </w:rPr>
        <w:t xml:space="preserve"> and</w:t>
      </w:r>
      <w:r w:rsidR="48B18D9A" w:rsidRPr="4DF064EC">
        <w:rPr>
          <w:lang w:val="en"/>
        </w:rPr>
        <w:t xml:space="preserve"> </w:t>
      </w:r>
      <w:r w:rsidR="5504BF2D" w:rsidRPr="4DF064EC">
        <w:rPr>
          <w:lang w:val="en"/>
        </w:rPr>
        <w:t>upon request</w:t>
      </w:r>
      <w:r w:rsidR="48B18D9A" w:rsidRPr="4DF064EC">
        <w:rPr>
          <w:lang w:val="en"/>
        </w:rPr>
        <w:t xml:space="preserve"> by the State</w:t>
      </w:r>
      <w:r w:rsidRPr="4DF064EC">
        <w:rPr>
          <w:lang w:val="en"/>
        </w:rPr>
        <w:t xml:space="preserve"> in response to a </w:t>
      </w:r>
      <w:r w:rsidR="511B382D" w:rsidRPr="4DF064EC">
        <w:rPr>
          <w:lang w:val="en"/>
        </w:rPr>
        <w:t>Breach</w:t>
      </w:r>
      <w:r w:rsidRPr="4DF064EC">
        <w:rPr>
          <w:lang w:val="en"/>
        </w:rPr>
        <w:t xml:space="preserve"> of Confidential Data, the </w:t>
      </w:r>
      <w:r w:rsidR="5E81464E">
        <w:t xml:space="preserve">Contractor shall perform </w:t>
      </w:r>
      <w:r w:rsidR="7B500BF9">
        <w:t xml:space="preserve">and bear the cost of </w:t>
      </w:r>
      <w:r w:rsidR="5E81464E">
        <w:t>an independent audit of its data centers</w:t>
      </w:r>
      <w:r w:rsidR="4991AF1A">
        <w:t>.</w:t>
      </w:r>
      <w:r w:rsidR="55FB3085">
        <w:t xml:space="preserve"> </w:t>
      </w:r>
      <w:r w:rsidR="00AF60D6" w:rsidRPr="00AF60D6">
        <w:t>An ISO/IEC 27001:2022 audit report</w:t>
      </w:r>
      <w:r w:rsidR="00AF60D6">
        <w:t xml:space="preserve">, </w:t>
      </w:r>
      <w:r w:rsidR="55FB3085">
        <w:t xml:space="preserve">FedRAMP ATO and </w:t>
      </w:r>
      <w:r w:rsidR="750FEE3B">
        <w:t xml:space="preserve">Service Organization Control </w:t>
      </w:r>
      <w:r w:rsidR="13508181">
        <w:t xml:space="preserve">(SOC) </w:t>
      </w:r>
      <w:r w:rsidR="750FEE3B">
        <w:t>2 audit report, or an equivalent approved by the State</w:t>
      </w:r>
      <w:r w:rsidR="103E2E1D">
        <w:t xml:space="preserve"> CISO or</w:t>
      </w:r>
      <w:r w:rsidR="4D7F07D0">
        <w:t xml:space="preserve"> designee</w:t>
      </w:r>
      <w:r w:rsidR="750FEE3B">
        <w:t xml:space="preserve"> in writing, shall set the minimum requirements of the audit. </w:t>
      </w:r>
      <w:r w:rsidR="4991AF1A">
        <w:t>The Contractor</w:t>
      </w:r>
      <w:r w:rsidR="5E81464E">
        <w:t xml:space="preserve"> </w:t>
      </w:r>
      <w:r w:rsidR="35809AE3">
        <w:t xml:space="preserve">shall </w:t>
      </w:r>
      <w:r w:rsidR="5E81464E">
        <w:t xml:space="preserve">provide </w:t>
      </w:r>
      <w:r w:rsidR="359DE112">
        <w:t>the</w:t>
      </w:r>
      <w:r w:rsidR="5E81464E">
        <w:t xml:space="preserve"> unredacted audit report </w:t>
      </w:r>
      <w:r w:rsidR="46C0CB11">
        <w:t>to the State</w:t>
      </w:r>
      <w:r w:rsidR="47142657">
        <w:t xml:space="preserve"> designee</w:t>
      </w:r>
      <w:r w:rsidR="46C0CB11">
        <w:t xml:space="preserve"> </w:t>
      </w:r>
      <w:r w:rsidR="74D28F64">
        <w:t xml:space="preserve">in electronic format </w:t>
      </w:r>
      <w:r w:rsidR="310B882E">
        <w:t xml:space="preserve">within </w:t>
      </w:r>
      <w:r w:rsidR="310B882E" w:rsidRPr="4DF064EC">
        <w:rPr>
          <w:b/>
          <w:bCs/>
        </w:rPr>
        <w:t>seven (7) business days</w:t>
      </w:r>
      <w:r w:rsidR="097C1074">
        <w:t xml:space="preserve"> of completion</w:t>
      </w:r>
      <w:r w:rsidR="5E81464E">
        <w:t xml:space="preserve">. </w:t>
      </w:r>
      <w:r w:rsidR="097C1074">
        <w:t xml:space="preserve">The report shall include a complete copy of any certifications, scans, and tests conducted. </w:t>
      </w:r>
      <w:r w:rsidR="5E81464E">
        <w:t xml:space="preserve">The Contractor may </w:t>
      </w:r>
      <w:r w:rsidR="6B58354F">
        <w:t xml:space="preserve">only </w:t>
      </w:r>
      <w:r w:rsidR="5E81464E">
        <w:t xml:space="preserve">remove its </w:t>
      </w:r>
      <w:r w:rsidR="3A55BF98">
        <w:t>Trade Secret</w:t>
      </w:r>
      <w:r w:rsidR="5E81464E">
        <w:t xml:space="preserve"> from the un-redacted </w:t>
      </w:r>
      <w:r w:rsidR="6B58354F">
        <w:t xml:space="preserve">audit report </w:t>
      </w:r>
      <w:r w:rsidR="1B7785A2">
        <w:t xml:space="preserve">before providing </w:t>
      </w:r>
      <w:r w:rsidR="6B58354F">
        <w:t>it</w:t>
      </w:r>
      <w:r w:rsidR="1B7785A2">
        <w:t xml:space="preserve"> to the State</w:t>
      </w:r>
      <w:r w:rsidR="5E81464E">
        <w:t xml:space="preserve">. </w:t>
      </w:r>
    </w:p>
    <w:p w14:paraId="19B65F8C" w14:textId="306A23F6" w:rsidR="00C95F8D" w:rsidRPr="007473EA" w:rsidRDefault="00EB3D58" w:rsidP="00E12511">
      <w:pPr>
        <w:pStyle w:val="Heading1"/>
        <w:keepNext w:val="0"/>
        <w:keepLines w:val="0"/>
        <w:widowControl w:val="0"/>
      </w:pPr>
      <w:r w:rsidRPr="007473EA">
        <w:t xml:space="preserve">Support </w:t>
      </w:r>
      <w:r w:rsidR="15D6AE02" w:rsidRPr="007473EA">
        <w:t>Responsibilities and Uptime Guarantee</w:t>
      </w:r>
    </w:p>
    <w:p w14:paraId="59DDDA3F" w14:textId="474F7A89" w:rsidR="004F4D66" w:rsidRPr="009E7FC1" w:rsidRDefault="15D6AE02" w:rsidP="00E12511">
      <w:pPr>
        <w:pStyle w:val="Heading2"/>
        <w:keepNext w:val="0"/>
        <w:keepLines w:val="0"/>
        <w:widowControl w:val="0"/>
      </w:pPr>
      <w:r w:rsidRPr="009E7FC1">
        <w:t>The Contractor shall be responsible for the acquisition and operation of all hardware, software</w:t>
      </w:r>
      <w:r w:rsidR="7950F7A7" w:rsidRPr="009E7FC1">
        <w:t>,</w:t>
      </w:r>
      <w:r w:rsidRPr="009E7FC1">
        <w:t xml:space="preserve"> and network support related to the </w:t>
      </w:r>
      <w:r w:rsidR="001E6EC7">
        <w:t>P</w:t>
      </w:r>
      <w:r w:rsidR="003A4FC1" w:rsidRPr="009E7FC1">
        <w:t>roducts</w:t>
      </w:r>
      <w:r w:rsidR="00C1602C" w:rsidRPr="009E7FC1">
        <w:t xml:space="preserve"> or</w:t>
      </w:r>
      <w:r w:rsidR="003A4FC1" w:rsidRPr="009E7FC1">
        <w:t xml:space="preserve"> </w:t>
      </w:r>
      <w:r w:rsidR="001E6EC7">
        <w:t>S</w:t>
      </w:r>
      <w:r w:rsidRPr="009E7FC1">
        <w:t>ervices provided</w:t>
      </w:r>
      <w:r w:rsidR="003A4FC1" w:rsidRPr="009E7FC1">
        <w:t xml:space="preserve"> under the </w:t>
      </w:r>
      <w:r w:rsidR="00F57F7B">
        <w:t xml:space="preserve">Master </w:t>
      </w:r>
      <w:r w:rsidR="003A4FC1" w:rsidRPr="009E7FC1">
        <w:t>Contract</w:t>
      </w:r>
      <w:r w:rsidRPr="009E7FC1">
        <w:t xml:space="preserve">. </w:t>
      </w:r>
      <w:r w:rsidR="00A95EFC" w:rsidRPr="009E7FC1">
        <w:t xml:space="preserve">The Contractor shall also be responsible for the </w:t>
      </w:r>
      <w:r w:rsidRPr="009E7FC1">
        <w:t xml:space="preserve">technical and professional activities required for establishing, managing, and maintaining the environments. </w:t>
      </w:r>
      <w:r w:rsidR="001A6B34" w:rsidRPr="009E7FC1">
        <w:t>All s</w:t>
      </w:r>
      <w:r w:rsidRPr="009E7FC1">
        <w:t>ystem</w:t>
      </w:r>
      <w:r w:rsidR="009E7FC1">
        <w:t>s</w:t>
      </w:r>
      <w:r w:rsidRPr="009E7FC1">
        <w:t xml:space="preserve"> shall be available </w:t>
      </w:r>
      <w:r w:rsidR="00D87EDF" w:rsidRPr="009E7FC1">
        <w:t xml:space="preserve">and accessible </w:t>
      </w:r>
      <w:r w:rsidR="00A33131" w:rsidRPr="009E7FC1">
        <w:t>to customers and the</w:t>
      </w:r>
      <w:r w:rsidR="00D87EDF" w:rsidRPr="009E7FC1">
        <w:t xml:space="preserve"> State</w:t>
      </w:r>
      <w:r w:rsidR="00896A4C" w:rsidRPr="009E7FC1">
        <w:t xml:space="preserve">, except </w:t>
      </w:r>
      <w:r w:rsidR="00924513" w:rsidRPr="009E7FC1">
        <w:t>whe</w:t>
      </w:r>
      <w:r w:rsidR="00C0535B">
        <w:t>n</w:t>
      </w:r>
      <w:r w:rsidR="00924513" w:rsidRPr="009E7FC1">
        <w:t xml:space="preserve"> agreed to by the </w:t>
      </w:r>
      <w:r w:rsidR="45D6F5EF" w:rsidRPr="009E7FC1">
        <w:t xml:space="preserve">State </w:t>
      </w:r>
      <w:proofErr w:type="gramStart"/>
      <w:r w:rsidR="00815D07">
        <w:t>designee</w:t>
      </w:r>
      <w:proofErr w:type="gramEnd"/>
      <w:r w:rsidR="00815D07">
        <w:t xml:space="preserve"> </w:t>
      </w:r>
      <w:r w:rsidR="45D6F5EF" w:rsidRPr="009E7FC1">
        <w:t>and Contractor</w:t>
      </w:r>
      <w:r w:rsidR="00A33131" w:rsidRPr="009E7FC1">
        <w:t xml:space="preserve"> in writing</w:t>
      </w:r>
      <w:r w:rsidR="45D6F5EF" w:rsidRPr="009E7FC1">
        <w:t xml:space="preserve"> </w:t>
      </w:r>
      <w:r w:rsidR="00924513" w:rsidRPr="009E7FC1">
        <w:t>for</w:t>
      </w:r>
      <w:r w:rsidR="45D6F5EF" w:rsidRPr="009E7FC1">
        <w:t xml:space="preserve"> maintenance downtime.</w:t>
      </w:r>
    </w:p>
    <w:p w14:paraId="5051C07D" w14:textId="5533419B" w:rsidR="00C95F8D" w:rsidRPr="007473EA" w:rsidRDefault="48E2E687" w:rsidP="00E12511">
      <w:pPr>
        <w:pStyle w:val="Heading1"/>
        <w:keepNext w:val="0"/>
        <w:keepLines w:val="0"/>
        <w:widowControl w:val="0"/>
      </w:pPr>
      <w:r w:rsidRPr="007473EA">
        <w:t>Subcontractor Disclosure</w:t>
      </w:r>
    </w:p>
    <w:p w14:paraId="278F3612" w14:textId="181CC9A7" w:rsidR="00611455" w:rsidRDefault="002F1B00" w:rsidP="00E12511">
      <w:pPr>
        <w:pStyle w:val="Heading2"/>
        <w:keepNext w:val="0"/>
        <w:keepLines w:val="0"/>
        <w:widowControl w:val="0"/>
      </w:pPr>
      <w:r w:rsidRPr="002F1B00">
        <w:t xml:space="preserve">The Contractor shall maintain and provide to the State, a current roster of all </w:t>
      </w:r>
      <w:r w:rsidR="00BB0D77">
        <w:t>Subcontractors</w:t>
      </w:r>
      <w:r w:rsidRPr="002F1B00">
        <w:t xml:space="preserve"> and personnel with access to State systems, data, or facilities</w:t>
      </w:r>
      <w:r w:rsidR="008422B8">
        <w:t xml:space="preserve"> </w:t>
      </w:r>
      <w:r w:rsidR="00585411">
        <w:t xml:space="preserve">and </w:t>
      </w:r>
      <w:r w:rsidR="008422B8" w:rsidRPr="008422B8">
        <w:t>involved in providing Products or Services pursuant to the Master Contract or the Rider</w:t>
      </w:r>
      <w:r w:rsidRPr="002F1B00">
        <w:t xml:space="preserve">. The roster shall include the </w:t>
      </w:r>
      <w:r w:rsidR="00BB0D77">
        <w:t>Subc</w:t>
      </w:r>
      <w:r w:rsidRPr="002F1B00">
        <w:t>ontractor's name</w:t>
      </w:r>
      <w:r w:rsidR="00BB0D77">
        <w:t>,</w:t>
      </w:r>
      <w:r w:rsidRPr="002F1B00">
        <w:t xml:space="preserve"> </w:t>
      </w:r>
      <w:r w:rsidR="008E5E47">
        <w:t>personnel</w:t>
      </w:r>
      <w:r w:rsidRPr="002F1B00">
        <w:t xml:space="preserve">’s name, role, access level, and </w:t>
      </w:r>
      <w:r w:rsidR="003B09F4">
        <w:t>A</w:t>
      </w:r>
      <w:r w:rsidRPr="002F1B00">
        <w:t xml:space="preserve">uthorization status. The </w:t>
      </w:r>
      <w:r w:rsidR="00C03691">
        <w:t>Contractor</w:t>
      </w:r>
      <w:r w:rsidRPr="002F1B00">
        <w:t xml:space="preserve"> shall provide the roster before the start of work and</w:t>
      </w:r>
      <w:r w:rsidR="00480BDB">
        <w:t xml:space="preserve"> a</w:t>
      </w:r>
      <w:r w:rsidR="005510C3">
        <w:t>s a</w:t>
      </w:r>
      <w:r w:rsidR="00585411">
        <w:t xml:space="preserve"> </w:t>
      </w:r>
      <w:r w:rsidR="00585411" w:rsidRPr="000B19F8">
        <w:rPr>
          <w:b/>
          <w:bCs/>
        </w:rPr>
        <w:t>monthly</w:t>
      </w:r>
      <w:r w:rsidRPr="002F1B00">
        <w:t xml:space="preserve"> </w:t>
      </w:r>
      <w:r w:rsidR="009310F3">
        <w:t>update</w:t>
      </w:r>
      <w:r w:rsidR="005510C3">
        <w:t>. The Contractor shall</w:t>
      </w:r>
      <w:r w:rsidR="009310F3">
        <w:t xml:space="preserve"> </w:t>
      </w:r>
      <w:r w:rsidR="004D0782">
        <w:t xml:space="preserve">also </w:t>
      </w:r>
      <w:r w:rsidRPr="002F1B00">
        <w:t xml:space="preserve">ensure that only rostered </w:t>
      </w:r>
      <w:r w:rsidR="004D0782">
        <w:t>Subcontractors</w:t>
      </w:r>
      <w:r w:rsidR="008422B8">
        <w:t xml:space="preserve"> and personnel</w:t>
      </w:r>
      <w:r w:rsidRPr="002F1B00">
        <w:t xml:space="preserve"> are granted access.</w:t>
      </w:r>
    </w:p>
    <w:p w14:paraId="0D78B9CE" w14:textId="6FFED0D9" w:rsidR="008D61BD" w:rsidRPr="009E7FC1" w:rsidRDefault="006076D1" w:rsidP="00E12511">
      <w:pPr>
        <w:pStyle w:val="Heading2"/>
        <w:keepNext w:val="0"/>
        <w:keepLines w:val="0"/>
        <w:widowControl w:val="0"/>
      </w:pPr>
      <w:r w:rsidRPr="009E7FC1">
        <w:t xml:space="preserve">The </w:t>
      </w:r>
      <w:r w:rsidR="00A56D89">
        <w:t>S</w:t>
      </w:r>
      <w:r w:rsidR="006A17E4">
        <w:t>ubcontractors</w:t>
      </w:r>
      <w:r w:rsidR="006A17E4" w:rsidRPr="009E7FC1">
        <w:t xml:space="preserve"> </w:t>
      </w:r>
      <w:r w:rsidR="00360A08">
        <w:t xml:space="preserve">providing Products of Services to the State pursuant to the Master Contract </w:t>
      </w:r>
      <w:r w:rsidR="007E3E23" w:rsidRPr="009E7FC1">
        <w:t>s</w:t>
      </w:r>
      <w:r w:rsidR="00134FFA" w:rsidRPr="009E7FC1">
        <w:t xml:space="preserve">hall be subject to the terms of this </w:t>
      </w:r>
      <w:r w:rsidR="0000671F" w:rsidRPr="009E7FC1">
        <w:t>Rider</w:t>
      </w:r>
      <w:r w:rsidR="00360A08">
        <w:t>. T</w:t>
      </w:r>
      <w:r w:rsidR="008D61BD" w:rsidRPr="009E7FC1">
        <w:t>he </w:t>
      </w:r>
      <w:r w:rsidR="008D61BD" w:rsidRPr="009E7FC1">
        <w:rPr>
          <w:lang w:val="en"/>
        </w:rPr>
        <w:t>State</w:t>
      </w:r>
      <w:r w:rsidR="008D61BD" w:rsidRPr="009E7FC1">
        <w:t xml:space="preserve"> shall assess and manage granting access to </w:t>
      </w:r>
      <w:r w:rsidR="00090B28" w:rsidRPr="009E7FC1">
        <w:rPr>
          <w:lang w:val="en"/>
        </w:rPr>
        <w:t>these</w:t>
      </w:r>
      <w:r w:rsidR="008D61BD" w:rsidRPr="009E7FC1">
        <w:t xml:space="preserve"> </w:t>
      </w:r>
      <w:r w:rsidR="00A66C82">
        <w:t>S</w:t>
      </w:r>
      <w:r w:rsidR="00611455">
        <w:t>ubcontractors</w:t>
      </w:r>
      <w:r w:rsidR="008D61BD" w:rsidRPr="009E7FC1">
        <w:t>.</w:t>
      </w:r>
      <w:r w:rsidR="007147BA" w:rsidRPr="009E7FC1">
        <w:t xml:space="preserve"> These </w:t>
      </w:r>
      <w:r w:rsidR="00A66C82">
        <w:t>S</w:t>
      </w:r>
      <w:r w:rsidR="006A17E4">
        <w:t>ubcontractors</w:t>
      </w:r>
      <w:r w:rsidR="006A17E4" w:rsidRPr="009E7FC1">
        <w:t xml:space="preserve"> </w:t>
      </w:r>
      <w:r w:rsidR="007147BA" w:rsidRPr="009E7FC1">
        <w:t xml:space="preserve">shall not be permitted to access State Data unless needed to </w:t>
      </w:r>
      <w:r w:rsidR="00956B8F">
        <w:t>provide Products or Services</w:t>
      </w:r>
      <w:r w:rsidR="007147BA" w:rsidRPr="009E7FC1">
        <w:t xml:space="preserve"> under the </w:t>
      </w:r>
      <w:r w:rsidR="00F57F7B">
        <w:t xml:space="preserve">Master </w:t>
      </w:r>
      <w:r w:rsidR="007147BA" w:rsidRPr="009E7FC1">
        <w:t>Contract.</w:t>
      </w:r>
    </w:p>
    <w:p w14:paraId="3C94CAA6" w14:textId="6C3A86F0" w:rsidR="004F4D66" w:rsidRPr="009E7FC1" w:rsidRDefault="48E2E687" w:rsidP="00E12511">
      <w:pPr>
        <w:pStyle w:val="Heading2"/>
        <w:keepNext w:val="0"/>
        <w:keepLines w:val="0"/>
        <w:widowControl w:val="0"/>
      </w:pPr>
      <w:r w:rsidRPr="009E7FC1">
        <w:t xml:space="preserve">The Contractor shall be responsible for </w:t>
      </w:r>
      <w:r w:rsidR="7B75B94C" w:rsidRPr="009E7FC1">
        <w:t xml:space="preserve">the </w:t>
      </w:r>
      <w:r w:rsidRPr="009E7FC1">
        <w:t xml:space="preserve">actions of </w:t>
      </w:r>
      <w:r w:rsidR="00E22A23" w:rsidRPr="009E7FC1">
        <w:t xml:space="preserve">the </w:t>
      </w:r>
      <w:r w:rsidR="00B301B1">
        <w:t>S</w:t>
      </w:r>
      <w:r w:rsidR="006A17E4">
        <w:t>ubcontractors</w:t>
      </w:r>
      <w:r w:rsidR="006A17E4" w:rsidRPr="009E7FC1">
        <w:t xml:space="preserve"> </w:t>
      </w:r>
      <w:r w:rsidR="00672CE6" w:rsidRPr="009E7FC1">
        <w:t>when</w:t>
      </w:r>
      <w:r w:rsidR="00E22A23" w:rsidRPr="009E7FC1">
        <w:t xml:space="preserve"> related to providing </w:t>
      </w:r>
      <w:r w:rsidR="001E6EC7">
        <w:t>P</w:t>
      </w:r>
      <w:r w:rsidR="00E22A23" w:rsidRPr="009E7FC1">
        <w:t>roducts</w:t>
      </w:r>
      <w:r w:rsidR="00C1602C" w:rsidRPr="009E7FC1">
        <w:t xml:space="preserve"> or</w:t>
      </w:r>
      <w:r w:rsidR="00E22A23" w:rsidRPr="009E7FC1">
        <w:t xml:space="preserve"> </w:t>
      </w:r>
      <w:r w:rsidR="001E6EC7">
        <w:t>S</w:t>
      </w:r>
      <w:r w:rsidR="00E22A23" w:rsidRPr="009E7FC1">
        <w:t xml:space="preserve">ervices pursuant to the </w:t>
      </w:r>
      <w:r w:rsidR="00F57F7B">
        <w:t xml:space="preserve">Master </w:t>
      </w:r>
      <w:r w:rsidR="00E22A23" w:rsidRPr="009E7FC1">
        <w:t>Contract</w:t>
      </w:r>
      <w:r w:rsidR="009226B4" w:rsidRPr="009E7FC1">
        <w:t xml:space="preserve">. </w:t>
      </w:r>
    </w:p>
    <w:p w14:paraId="49B71784" w14:textId="20E2CD23" w:rsidR="00C95F8D" w:rsidRPr="007473EA" w:rsidRDefault="004F4D66" w:rsidP="00E12511">
      <w:pPr>
        <w:pStyle w:val="Heading1"/>
        <w:keepNext w:val="0"/>
        <w:keepLines w:val="0"/>
        <w:widowControl w:val="0"/>
      </w:pPr>
      <w:r w:rsidRPr="007473EA">
        <w:t>Annual Review</w:t>
      </w:r>
    </w:p>
    <w:p w14:paraId="4FD6711B" w14:textId="056C0885" w:rsidR="004F4D66" w:rsidRPr="009E7FC1" w:rsidRDefault="004F4D66" w:rsidP="00E12511">
      <w:pPr>
        <w:pStyle w:val="Heading2"/>
        <w:keepNext w:val="0"/>
        <w:keepLines w:val="0"/>
        <w:widowControl w:val="0"/>
      </w:pPr>
      <w:r>
        <w:t xml:space="preserve">The Contractor must meet with the State </w:t>
      </w:r>
      <w:r w:rsidR="00DA3BBF">
        <w:t xml:space="preserve">designee </w:t>
      </w:r>
      <w:r>
        <w:t xml:space="preserve">at least annually to review the requirements of this </w:t>
      </w:r>
      <w:r w:rsidR="0000671F">
        <w:t xml:space="preserve">Rider </w:t>
      </w:r>
      <w:r w:rsidR="00090605">
        <w:t xml:space="preserve">and </w:t>
      </w:r>
      <w:r>
        <w:t xml:space="preserve">any </w:t>
      </w:r>
      <w:r w:rsidR="00115CAA">
        <w:t xml:space="preserve">of the Contractor’s related </w:t>
      </w:r>
      <w:r>
        <w:t>documents, plans, policies and/or updates. These reviews will include, but are not limited to: </w:t>
      </w:r>
    </w:p>
    <w:p w14:paraId="541C478A" w14:textId="52202443" w:rsidR="62F26FDC" w:rsidRDefault="48384914" w:rsidP="00E12511">
      <w:pPr>
        <w:pStyle w:val="Heading2"/>
        <w:keepNext w:val="0"/>
        <w:keepLines w:val="0"/>
        <w:widowControl w:val="0"/>
        <w:numPr>
          <w:ilvl w:val="0"/>
          <w:numId w:val="13"/>
        </w:numPr>
      </w:pPr>
      <w:r>
        <w:t xml:space="preserve">Reviewing the Contractor’s list of AI </w:t>
      </w:r>
      <w:r w:rsidR="001D10B7">
        <w:t>S</w:t>
      </w:r>
      <w:r>
        <w:t xml:space="preserve">ervices, </w:t>
      </w:r>
      <w:r w:rsidR="001D10B7">
        <w:t>P</w:t>
      </w:r>
      <w:r>
        <w:t>roducts, and companies annually provided to the State per Section 3.5 of this Rider.</w:t>
      </w:r>
    </w:p>
    <w:p w14:paraId="545C8093" w14:textId="656F1E9F" w:rsidR="62F26FDC" w:rsidRDefault="62F26FDC" w:rsidP="00E12511">
      <w:pPr>
        <w:pStyle w:val="Heading2"/>
        <w:keepNext w:val="0"/>
        <w:keepLines w:val="0"/>
        <w:widowControl w:val="0"/>
        <w:numPr>
          <w:ilvl w:val="0"/>
          <w:numId w:val="13"/>
        </w:numPr>
      </w:pPr>
      <w:r>
        <w:t>Reviewing the Contractor’</w:t>
      </w:r>
      <w:r w:rsidR="271AA12D">
        <w:t xml:space="preserve">s SSP, risk assessment, and business continuity and disaster recovery plan </w:t>
      </w:r>
      <w:r w:rsidR="356D8002">
        <w:t xml:space="preserve">annually </w:t>
      </w:r>
      <w:r w:rsidR="271AA12D">
        <w:t xml:space="preserve">provided </w:t>
      </w:r>
      <w:r w:rsidR="7639A539">
        <w:t xml:space="preserve">to the State per </w:t>
      </w:r>
      <w:r w:rsidR="271AA12D">
        <w:t>Section 4.</w:t>
      </w:r>
      <w:r w:rsidR="003B3C84">
        <w:t>21</w:t>
      </w:r>
      <w:r w:rsidR="420EA2CB">
        <w:t xml:space="preserve"> of this Rider.</w:t>
      </w:r>
    </w:p>
    <w:p w14:paraId="5F57A1AA" w14:textId="1004DBC3" w:rsidR="002D1D8A" w:rsidRDefault="63A66AC8" w:rsidP="00E12511">
      <w:pPr>
        <w:pStyle w:val="Heading2"/>
        <w:keepNext w:val="0"/>
        <w:keepLines w:val="0"/>
        <w:widowControl w:val="0"/>
        <w:numPr>
          <w:ilvl w:val="0"/>
          <w:numId w:val="13"/>
        </w:numPr>
      </w:pPr>
      <w:r>
        <w:lastRenderedPageBreak/>
        <w:t xml:space="preserve">Reviewing the </w:t>
      </w:r>
      <w:r w:rsidR="37CFB783">
        <w:t>data center audit</w:t>
      </w:r>
      <w:r>
        <w:t xml:space="preserve"> report </w:t>
      </w:r>
      <w:r w:rsidR="145FE1D8">
        <w:t xml:space="preserve">annually provided to the State </w:t>
      </w:r>
      <w:r>
        <w:t>per Section 10 of this Rider.</w:t>
      </w:r>
    </w:p>
    <w:p w14:paraId="606B7A1A" w14:textId="67AD1DCB" w:rsidR="002D1D8A" w:rsidRDefault="004F4D66" w:rsidP="00E12511">
      <w:pPr>
        <w:pStyle w:val="Heading2"/>
        <w:keepNext w:val="0"/>
        <w:keepLines w:val="0"/>
        <w:widowControl w:val="0"/>
        <w:numPr>
          <w:ilvl w:val="0"/>
          <w:numId w:val="13"/>
        </w:numPr>
      </w:pPr>
      <w:r>
        <w:t>Review</w:t>
      </w:r>
      <w:r w:rsidR="00845623">
        <w:t>ing</w:t>
      </w:r>
      <w:r>
        <w:t xml:space="preserve"> security training</w:t>
      </w:r>
      <w:r w:rsidR="004A5AC3">
        <w:t xml:space="preserve"> </w:t>
      </w:r>
      <w:r>
        <w:t xml:space="preserve">for </w:t>
      </w:r>
      <w:r w:rsidR="00B20B3D">
        <w:t xml:space="preserve">the </w:t>
      </w:r>
      <w:r w:rsidR="00B931C0">
        <w:t xml:space="preserve">Contractor’s </w:t>
      </w:r>
      <w:r>
        <w:t xml:space="preserve">personnel, based on </w:t>
      </w:r>
      <w:r w:rsidR="7DFE896E">
        <w:t xml:space="preserve">their </w:t>
      </w:r>
      <w:r>
        <w:t>roles. </w:t>
      </w:r>
    </w:p>
    <w:p w14:paraId="442C23CB" w14:textId="23011F97" w:rsidR="004F4D66" w:rsidRDefault="004F4D66" w:rsidP="00E12511">
      <w:pPr>
        <w:pStyle w:val="Heading2"/>
        <w:keepNext w:val="0"/>
        <w:keepLines w:val="0"/>
        <w:widowControl w:val="0"/>
        <w:numPr>
          <w:ilvl w:val="0"/>
          <w:numId w:val="13"/>
        </w:numPr>
      </w:pPr>
      <w:r>
        <w:t>Review</w:t>
      </w:r>
      <w:r w:rsidR="00D369CF">
        <w:t>ing</w:t>
      </w:r>
      <w:r>
        <w:t xml:space="preserve"> </w:t>
      </w:r>
      <w:r w:rsidR="44CC08C6">
        <w:t xml:space="preserve">the State IT Security Policies and Standards to </w:t>
      </w:r>
      <w:r w:rsidR="1B01AF5E">
        <w:t>ensure the</w:t>
      </w:r>
      <w:r w:rsidR="73942F66">
        <w:t xml:space="preserve"> Contractor</w:t>
      </w:r>
      <w:r w:rsidR="6286102D">
        <w:t>’s practices and this Ri</w:t>
      </w:r>
      <w:r w:rsidR="1B01AF5E">
        <w:t xml:space="preserve">der </w:t>
      </w:r>
      <w:r w:rsidR="3823B59F">
        <w:t xml:space="preserve">align with </w:t>
      </w:r>
      <w:r w:rsidR="1B01AF5E">
        <w:t>State</w:t>
      </w:r>
      <w:r w:rsidR="24452296">
        <w:t xml:space="preserve"> </w:t>
      </w:r>
      <w:r w:rsidR="6C2E215B">
        <w:t>and</w:t>
      </w:r>
      <w:r w:rsidR="5EB3A748">
        <w:t xml:space="preserve"> industry </w:t>
      </w:r>
      <w:r w:rsidR="25742495">
        <w:t xml:space="preserve">standards </w:t>
      </w:r>
      <w:r w:rsidR="17762838">
        <w:t xml:space="preserve">with regards </w:t>
      </w:r>
      <w:r w:rsidR="0F6BE383">
        <w:t xml:space="preserve">to </w:t>
      </w:r>
      <w:r>
        <w:t>the adequacy of physical and environmental controls</w:t>
      </w:r>
      <w:r w:rsidR="12E61743">
        <w:t>, encryption, access controls, system administration, system maintenance</w:t>
      </w:r>
      <w:r w:rsidR="6255CEF5">
        <w:t xml:space="preserve">, </w:t>
      </w:r>
      <w:r w:rsidR="00DE1137">
        <w:t>Breach</w:t>
      </w:r>
      <w:r w:rsidR="6255CEF5">
        <w:t>/Security Incident response procedures</w:t>
      </w:r>
      <w:r w:rsidR="1DE7F111">
        <w:t xml:space="preserve">, </w:t>
      </w:r>
      <w:r w:rsidR="4BC0976A">
        <w:t>restrictions on</w:t>
      </w:r>
      <w:r w:rsidR="7489BCEC">
        <w:t xml:space="preserve"> prohibited foreign products, </w:t>
      </w:r>
      <w:r w:rsidR="2D5D1A5C">
        <w:t xml:space="preserve">and </w:t>
      </w:r>
      <w:r w:rsidR="1DE7F111">
        <w:t xml:space="preserve">any other </w:t>
      </w:r>
      <w:r w:rsidR="67D49D02">
        <w:t xml:space="preserve">measures </w:t>
      </w:r>
      <w:r w:rsidR="1DE7F111">
        <w:t>the State deems necessary</w:t>
      </w:r>
      <w:r w:rsidR="558F6495">
        <w:t xml:space="preserve"> to protect its data and systems</w:t>
      </w:r>
      <w:r>
        <w:t>. </w:t>
      </w:r>
    </w:p>
    <w:p w14:paraId="25C433E7" w14:textId="2E6A4E73" w:rsidR="004A5AC3" w:rsidRPr="004A5AC3" w:rsidRDefault="009C2EE2" w:rsidP="00E12511">
      <w:pPr>
        <w:pStyle w:val="Heading2"/>
        <w:keepNext w:val="0"/>
        <w:keepLines w:val="0"/>
        <w:widowControl w:val="0"/>
        <w:numPr>
          <w:ilvl w:val="0"/>
          <w:numId w:val="13"/>
        </w:numPr>
      </w:pPr>
      <w:r>
        <w:t>Ensuring the Contractor re</w:t>
      </w:r>
      <w:r w:rsidRPr="009C2EE2">
        <w:t>mains in compliance with the</w:t>
      </w:r>
      <w:r w:rsidR="00CE04BA" w:rsidRPr="009C2EE2">
        <w:t xml:space="preserve"> </w:t>
      </w:r>
      <w:hyperlink r:id="rId13" w:history="1">
        <w:r w:rsidR="006E289A" w:rsidRPr="009C2EE2">
          <w:rPr>
            <w:rFonts w:eastAsia="Calibri" w:cstheme="minorHAnsi"/>
            <w:color w:val="467886"/>
            <w:kern w:val="2"/>
            <w:szCs w:val="20"/>
            <w:u w:val="single"/>
            <w14:ligatures w14:val="standardContextual"/>
          </w:rPr>
          <w:t>State’s Acceptable Technology Use, Access and Security Policy</w:t>
        </w:r>
      </w:hyperlink>
      <w:r w:rsidR="00EC7296">
        <w:rPr>
          <w:rFonts w:eastAsia="Calibri" w:cstheme="minorHAnsi"/>
          <w:kern w:val="2"/>
          <w:szCs w:val="20"/>
          <w14:ligatures w14:val="standardContextual"/>
        </w:rPr>
        <w:t xml:space="preserve"> f</w:t>
      </w:r>
      <w:r w:rsidRPr="009C2EE2">
        <w:rPr>
          <w:rFonts w:eastAsia="Calibri" w:cstheme="minorHAnsi"/>
          <w:kern w:val="2"/>
          <w:szCs w:val="20"/>
          <w14:ligatures w14:val="standardContextual"/>
        </w:rPr>
        <w:t>or personnel</w:t>
      </w:r>
      <w:r>
        <w:rPr>
          <w:rFonts w:eastAsia="Calibri" w:cstheme="minorHAnsi"/>
          <w:kern w:val="2"/>
          <w:szCs w:val="20"/>
          <w14:ligatures w14:val="standardContextual"/>
        </w:rPr>
        <w:t xml:space="preserve"> with access to the State’s IT resources.</w:t>
      </w:r>
    </w:p>
    <w:p w14:paraId="1A7D6106" w14:textId="625F52A7" w:rsidR="00172EAE" w:rsidRPr="00172EAE" w:rsidRDefault="00172EAE" w:rsidP="00E12511">
      <w:pPr>
        <w:pStyle w:val="Heading2"/>
        <w:keepNext w:val="0"/>
        <w:keepLines w:val="0"/>
        <w:widowControl w:val="0"/>
        <w:rPr>
          <w:rStyle w:val="normaltextrun"/>
          <w:rFonts w:eastAsiaTheme="minorEastAsia"/>
          <w:szCs w:val="20"/>
        </w:rPr>
      </w:pPr>
      <w:r>
        <w:t>The Contractor must cooperate with the State to perform an annual disaster recovery test and correct any issues detected during the test within the time mutually agreed to by the Contractor and the State</w:t>
      </w:r>
      <w:r w:rsidR="00B93631">
        <w:t xml:space="preserve"> designee</w:t>
      </w:r>
      <w:r>
        <w:t xml:space="preserve">. Should the Contractor choose to perform additional disaster recovery tests, it must notify the State </w:t>
      </w:r>
      <w:r w:rsidR="0084786D">
        <w:t xml:space="preserve">designee </w:t>
      </w:r>
      <w:r w:rsidR="00FB2DAB">
        <w:t xml:space="preserve">in writing </w:t>
      </w:r>
      <w:r w:rsidRPr="00292146">
        <w:rPr>
          <w:b/>
          <w:bCs/>
        </w:rPr>
        <w:t>not less than 30 days</w:t>
      </w:r>
      <w:r>
        <w:t xml:space="preserve"> in advance and provide the specific tasks the State must perform as part of the test. Upon </w:t>
      </w:r>
      <w:r w:rsidR="005A024B">
        <w:t xml:space="preserve">the State’s </w:t>
      </w:r>
      <w:r>
        <w:t xml:space="preserve">request, the Contractor shall provide the test’s results. </w:t>
      </w:r>
    </w:p>
    <w:p w14:paraId="3C9EED86" w14:textId="247A5C77" w:rsidR="00C92643" w:rsidRDefault="00E93F35" w:rsidP="00E12511">
      <w:pPr>
        <w:pStyle w:val="Heading1"/>
        <w:keepNext w:val="0"/>
        <w:keepLines w:val="0"/>
        <w:widowControl w:val="0"/>
      </w:pPr>
      <w:r>
        <w:t>Notification</w:t>
      </w:r>
      <w:r w:rsidR="00E639EF">
        <w:t xml:space="preserve"> process</w:t>
      </w:r>
    </w:p>
    <w:p w14:paraId="0463DEEA" w14:textId="326B1E79" w:rsidR="00DD25E4" w:rsidRDefault="00682EA7" w:rsidP="00E12511">
      <w:pPr>
        <w:pStyle w:val="Heading2"/>
        <w:keepNext w:val="0"/>
        <w:keepLines w:val="0"/>
        <w:widowControl w:val="0"/>
      </w:pPr>
      <w:r>
        <w:t xml:space="preserve"> </w:t>
      </w:r>
      <w:r w:rsidR="00D67CB3">
        <w:t>All</w:t>
      </w:r>
      <w:r>
        <w:t xml:space="preserve"> notifications</w:t>
      </w:r>
      <w:r w:rsidR="00B97085">
        <w:t xml:space="preserve"> or other communications </w:t>
      </w:r>
      <w:r w:rsidR="00E41CE6">
        <w:t>re</w:t>
      </w:r>
      <w:r w:rsidR="0082495D">
        <w:t>quired under this Rider shall be provided</w:t>
      </w:r>
      <w:r w:rsidR="00AF0BE8">
        <w:t xml:space="preserve"> </w:t>
      </w:r>
      <w:r w:rsidR="0082495D">
        <w:t xml:space="preserve">to the </w:t>
      </w:r>
      <w:r w:rsidR="00C4646B">
        <w:t>contact listed below</w:t>
      </w:r>
      <w:r w:rsidR="0082495D">
        <w:t>:</w:t>
      </w:r>
    </w:p>
    <w:p w14:paraId="0239CAA9" w14:textId="6C59E4AF" w:rsidR="0082495D" w:rsidRDefault="0082495D" w:rsidP="00E12511">
      <w:pPr>
        <w:widowControl w:val="0"/>
      </w:pPr>
      <w:r w:rsidRPr="00DA0FFC">
        <w:rPr>
          <w:u w:val="single"/>
        </w:rPr>
        <w:t xml:space="preserve">State </w:t>
      </w:r>
      <w:proofErr w:type="gramStart"/>
      <w:r w:rsidRPr="00DA0FFC">
        <w:rPr>
          <w:u w:val="single"/>
        </w:rPr>
        <w:t>designee</w:t>
      </w:r>
      <w:proofErr w:type="gramEnd"/>
      <w:r>
        <w:t>:</w:t>
      </w:r>
    </w:p>
    <w:p w14:paraId="4DFC8EC8" w14:textId="423477DE" w:rsidR="00B25655" w:rsidRPr="009C3C60" w:rsidRDefault="00EB71B5" w:rsidP="00E12511">
      <w:pPr>
        <w:widowControl w:val="0"/>
        <w:spacing w:after="0"/>
        <w:ind w:firstLine="576"/>
        <w:rPr>
          <w:color w:val="A90000"/>
        </w:rPr>
      </w:pPr>
      <w:bookmarkStart w:id="9" w:name="_Hlk209181957"/>
      <w:bookmarkStart w:id="10" w:name="_Hlk196314140"/>
      <w:r w:rsidRPr="009C3C60">
        <w:rPr>
          <w:color w:val="A90000"/>
        </w:rPr>
        <w:t>&lt;</w:t>
      </w:r>
      <w:r w:rsidR="000168A8" w:rsidRPr="009C3C60">
        <w:rPr>
          <w:color w:val="A90000"/>
        </w:rPr>
        <w:t>Contact Name</w:t>
      </w:r>
      <w:r w:rsidR="004073F0" w:rsidRPr="009C3C60">
        <w:rPr>
          <w:color w:val="A90000"/>
        </w:rPr>
        <w:t>, Title</w:t>
      </w:r>
      <w:r w:rsidRPr="009C3C60">
        <w:rPr>
          <w:color w:val="A90000"/>
        </w:rPr>
        <w:t>&gt;</w:t>
      </w:r>
    </w:p>
    <w:p w14:paraId="6B04973B" w14:textId="5289573F" w:rsidR="004073F0" w:rsidRPr="009C3C60" w:rsidRDefault="00EB71B5" w:rsidP="00E12511">
      <w:pPr>
        <w:widowControl w:val="0"/>
        <w:spacing w:after="0"/>
        <w:ind w:firstLine="576"/>
        <w:rPr>
          <w:color w:val="A90000"/>
        </w:rPr>
      </w:pPr>
      <w:r w:rsidRPr="009C3C60">
        <w:rPr>
          <w:color w:val="A90000"/>
        </w:rPr>
        <w:t>&lt;</w:t>
      </w:r>
      <w:r w:rsidR="007F2509" w:rsidRPr="009C3C60">
        <w:rPr>
          <w:color w:val="A90000"/>
        </w:rPr>
        <w:t>Email address</w:t>
      </w:r>
      <w:r w:rsidRPr="009C3C60">
        <w:rPr>
          <w:color w:val="A90000"/>
        </w:rPr>
        <w:t>&gt;</w:t>
      </w:r>
    </w:p>
    <w:p w14:paraId="256B442D" w14:textId="5C5C6D1B" w:rsidR="00F94E5F" w:rsidRPr="009C3C60" w:rsidRDefault="00EB71B5" w:rsidP="00E12511">
      <w:pPr>
        <w:widowControl w:val="0"/>
        <w:spacing w:after="0"/>
        <w:ind w:firstLine="576"/>
        <w:rPr>
          <w:color w:val="A90000"/>
        </w:rPr>
      </w:pPr>
      <w:r w:rsidRPr="009C3C60">
        <w:rPr>
          <w:color w:val="A90000"/>
        </w:rPr>
        <w:t>&lt;</w:t>
      </w:r>
      <w:r w:rsidR="00F94E5F" w:rsidRPr="009C3C60">
        <w:rPr>
          <w:color w:val="A90000"/>
        </w:rPr>
        <w:t>Phone number</w:t>
      </w:r>
      <w:r w:rsidRPr="009C3C60">
        <w:rPr>
          <w:color w:val="A90000"/>
        </w:rPr>
        <w:t>&gt;</w:t>
      </w:r>
    </w:p>
    <w:bookmarkEnd w:id="9"/>
    <w:p w14:paraId="6503C096" w14:textId="77777777" w:rsidR="00F94E5F" w:rsidRDefault="00F94E5F" w:rsidP="00E12511">
      <w:pPr>
        <w:widowControl w:val="0"/>
        <w:spacing w:after="0"/>
        <w:ind w:firstLine="576"/>
      </w:pPr>
    </w:p>
    <w:bookmarkEnd w:id="10"/>
    <w:p w14:paraId="2E166B09" w14:textId="5442E8F8" w:rsidR="00F94E5F" w:rsidRDefault="00F94E5F" w:rsidP="00E12511">
      <w:pPr>
        <w:widowControl w:val="0"/>
      </w:pPr>
      <w:r w:rsidRPr="00DA0FFC">
        <w:rPr>
          <w:u w:val="single"/>
        </w:rPr>
        <w:t xml:space="preserve">Contractor </w:t>
      </w:r>
      <w:proofErr w:type="gramStart"/>
      <w:r w:rsidRPr="00DA0FFC">
        <w:rPr>
          <w:u w:val="single"/>
        </w:rPr>
        <w:t>designee</w:t>
      </w:r>
      <w:proofErr w:type="gramEnd"/>
      <w:r>
        <w:t>:</w:t>
      </w:r>
    </w:p>
    <w:p w14:paraId="03D02E3D" w14:textId="77777777" w:rsidR="00EB71B5" w:rsidRPr="009C3C60" w:rsidRDefault="00EB71B5" w:rsidP="00E12511">
      <w:pPr>
        <w:widowControl w:val="0"/>
        <w:spacing w:after="0"/>
        <w:ind w:firstLine="576"/>
        <w:rPr>
          <w:color w:val="A90000"/>
        </w:rPr>
      </w:pPr>
      <w:r w:rsidRPr="009C3C60">
        <w:rPr>
          <w:color w:val="A90000"/>
        </w:rPr>
        <w:t>&lt;Contact Name, Title&gt;</w:t>
      </w:r>
    </w:p>
    <w:p w14:paraId="648A8757" w14:textId="77777777" w:rsidR="00EB71B5" w:rsidRPr="009C3C60" w:rsidRDefault="00EB71B5" w:rsidP="00E12511">
      <w:pPr>
        <w:widowControl w:val="0"/>
        <w:spacing w:after="0"/>
        <w:ind w:firstLine="576"/>
        <w:rPr>
          <w:color w:val="A90000"/>
        </w:rPr>
      </w:pPr>
      <w:r w:rsidRPr="009C3C60">
        <w:rPr>
          <w:color w:val="A90000"/>
        </w:rPr>
        <w:t>&lt;Email address&gt;</w:t>
      </w:r>
    </w:p>
    <w:p w14:paraId="317702C0" w14:textId="77777777" w:rsidR="00EB71B5" w:rsidRPr="009C3C60" w:rsidRDefault="00EB71B5" w:rsidP="00E12511">
      <w:pPr>
        <w:widowControl w:val="0"/>
        <w:spacing w:after="0"/>
        <w:ind w:firstLine="576"/>
        <w:rPr>
          <w:color w:val="A90000"/>
        </w:rPr>
      </w:pPr>
      <w:r w:rsidRPr="009C3C60">
        <w:rPr>
          <w:color w:val="A90000"/>
        </w:rPr>
        <w:t>&lt;Phone number&gt;</w:t>
      </w:r>
    </w:p>
    <w:p w14:paraId="5B6CA58A" w14:textId="3DA87D00" w:rsidR="004F4D66" w:rsidRDefault="004F4D66" w:rsidP="00E12511">
      <w:pPr>
        <w:widowControl w:val="0"/>
        <w:spacing w:after="0"/>
        <w:ind w:firstLine="576"/>
      </w:pPr>
    </w:p>
    <w:sectPr w:rsidR="004F4D66" w:rsidSect="00A12B8A">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F1CF7" w14:textId="77777777" w:rsidR="00D96B04" w:rsidRDefault="00D96B04">
      <w:pPr>
        <w:spacing w:after="0" w:line="240" w:lineRule="auto"/>
      </w:pPr>
      <w:r>
        <w:separator/>
      </w:r>
    </w:p>
  </w:endnote>
  <w:endnote w:type="continuationSeparator" w:id="0">
    <w:p w14:paraId="482C15B7" w14:textId="77777777" w:rsidR="00D96B04" w:rsidRDefault="00D96B04">
      <w:pPr>
        <w:spacing w:after="0" w:line="240" w:lineRule="auto"/>
      </w:pPr>
      <w:r>
        <w:continuationSeparator/>
      </w:r>
    </w:p>
  </w:endnote>
  <w:endnote w:type="continuationNotice" w:id="1">
    <w:p w14:paraId="53B7CC69" w14:textId="77777777" w:rsidR="00D96B04" w:rsidRDefault="00D96B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Whitney Semibold">
    <w:altName w:val="Calibri"/>
    <w:panose1 w:val="00000000000000000000"/>
    <w:charset w:val="00"/>
    <w:family w:val="swiss"/>
    <w:notTrueType/>
    <w:pitch w:val="default"/>
    <w:sig w:usb0="00000003" w:usb1="00000000" w:usb2="00000000" w:usb3="00000000" w:csb0="00000001" w:csb1="00000000"/>
  </w:font>
  <w:font w:name="Whitney Medium">
    <w:altName w:val="Calibri"/>
    <w:panose1 w:val="00000000000000000000"/>
    <w:charset w:val="00"/>
    <w:family w:val="swiss"/>
    <w:notTrueType/>
    <w:pitch w:val="default"/>
    <w:sig w:usb0="00000003" w:usb1="00000000" w:usb2="00000000" w:usb3="00000000" w:csb0="00000001" w:csb1="00000000"/>
  </w:font>
  <w:font w:name="Whitney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995017"/>
      <w:docPartObj>
        <w:docPartGallery w:val="Page Numbers (Bottom of Page)"/>
        <w:docPartUnique/>
      </w:docPartObj>
    </w:sdtPr>
    <w:sdtEndPr>
      <w:rPr>
        <w:spacing w:val="60"/>
      </w:rPr>
    </w:sdtEndPr>
    <w:sdtContent>
      <w:p w14:paraId="3DCE2798" w14:textId="5D13F338" w:rsidR="000E321F" w:rsidRPr="009D4663" w:rsidRDefault="000E321F">
        <w:pPr>
          <w:pStyle w:val="Footer"/>
          <w:pBdr>
            <w:top w:val="single" w:sz="4" w:space="1" w:color="D9D9D9" w:themeColor="background1" w:themeShade="D9"/>
          </w:pBdr>
          <w:rPr>
            <w:b/>
            <w:bCs/>
          </w:rPr>
        </w:pPr>
        <w:r w:rsidRPr="009D4663">
          <w:fldChar w:fldCharType="begin"/>
        </w:r>
        <w:r w:rsidRPr="009D4663">
          <w:instrText xml:space="preserve"> PAGE   \* MERGEFORMAT </w:instrText>
        </w:r>
        <w:r w:rsidRPr="009D4663">
          <w:fldChar w:fldCharType="separate"/>
        </w:r>
        <w:r w:rsidRPr="009D4663">
          <w:rPr>
            <w:b/>
            <w:bCs/>
            <w:noProof/>
          </w:rPr>
          <w:t>2</w:t>
        </w:r>
        <w:r w:rsidRPr="009D4663">
          <w:rPr>
            <w:b/>
            <w:bCs/>
            <w:noProof/>
          </w:rPr>
          <w:fldChar w:fldCharType="end"/>
        </w:r>
        <w:r w:rsidRPr="009D4663">
          <w:rPr>
            <w:b/>
            <w:bCs/>
          </w:rPr>
          <w:t xml:space="preserve"> | </w:t>
        </w:r>
        <w:r w:rsidRPr="009D4663">
          <w:rPr>
            <w:spacing w:val="60"/>
          </w:rPr>
          <w:t>Page</w:t>
        </w:r>
        <w:r w:rsidR="009D4663" w:rsidRPr="009D4663">
          <w:rPr>
            <w:spacing w:val="60"/>
          </w:rPr>
          <w:tab/>
        </w:r>
        <w:r w:rsidR="009D4663" w:rsidRPr="009D4663">
          <w:rPr>
            <w:spacing w:val="60"/>
          </w:rPr>
          <w:tab/>
        </w:r>
        <w:r w:rsidR="009D4663" w:rsidRPr="009D4663">
          <w:t>|Security Rider v9</w:t>
        </w:r>
      </w:p>
    </w:sdtContent>
  </w:sdt>
  <w:p w14:paraId="4750BA7B" w14:textId="77777777" w:rsidR="004F4D66" w:rsidRDefault="004F4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AF69F" w14:textId="77777777" w:rsidR="00D96B04" w:rsidRDefault="00D96B04">
      <w:pPr>
        <w:spacing w:after="0" w:line="240" w:lineRule="auto"/>
      </w:pPr>
      <w:r>
        <w:separator/>
      </w:r>
    </w:p>
  </w:footnote>
  <w:footnote w:type="continuationSeparator" w:id="0">
    <w:p w14:paraId="5E7A8E84" w14:textId="77777777" w:rsidR="00D96B04" w:rsidRDefault="00D96B04">
      <w:pPr>
        <w:spacing w:after="0" w:line="240" w:lineRule="auto"/>
      </w:pPr>
      <w:r>
        <w:continuationSeparator/>
      </w:r>
    </w:p>
  </w:footnote>
  <w:footnote w:type="continuationNotice" w:id="1">
    <w:p w14:paraId="6D8A43E9" w14:textId="77777777" w:rsidR="00D96B04" w:rsidRDefault="00D96B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00428" w14:paraId="7502742C" w14:textId="77777777">
      <w:trPr>
        <w:trHeight w:val="300"/>
      </w:trPr>
      <w:tc>
        <w:tcPr>
          <w:tcW w:w="3120" w:type="dxa"/>
        </w:tcPr>
        <w:p w14:paraId="094D1EC5" w14:textId="77777777" w:rsidR="004F4D66" w:rsidRDefault="004F4D66">
          <w:pPr>
            <w:pStyle w:val="Header"/>
            <w:ind w:left="-115"/>
          </w:pPr>
        </w:p>
      </w:tc>
      <w:tc>
        <w:tcPr>
          <w:tcW w:w="3120" w:type="dxa"/>
        </w:tcPr>
        <w:p w14:paraId="6EA231C6" w14:textId="77777777" w:rsidR="004F4D66" w:rsidRDefault="004F4D66">
          <w:pPr>
            <w:pStyle w:val="Header"/>
            <w:jc w:val="center"/>
          </w:pPr>
        </w:p>
      </w:tc>
      <w:tc>
        <w:tcPr>
          <w:tcW w:w="3120" w:type="dxa"/>
        </w:tcPr>
        <w:p w14:paraId="5F5C5A56" w14:textId="729BC02B" w:rsidR="004F4D66" w:rsidRDefault="00870299" w:rsidP="00DE1137">
          <w:pPr>
            <w:pStyle w:val="Header"/>
            <w:ind w:right="-115"/>
            <w:jc w:val="center"/>
          </w:pPr>
          <w:r w:rsidRPr="00D543FE">
            <w:rPr>
              <w:color w:val="000000" w:themeColor="text1"/>
            </w:rPr>
            <w:t>Exhibit XX</w:t>
          </w:r>
        </w:p>
      </w:tc>
    </w:tr>
  </w:tbl>
  <w:p w14:paraId="7A2FC181" w14:textId="67D9F591" w:rsidR="004F4D66" w:rsidRDefault="004F4D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16CA"/>
    <w:multiLevelType w:val="hybridMultilevel"/>
    <w:tmpl w:val="F81271E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020CEB37"/>
    <w:multiLevelType w:val="hybridMultilevel"/>
    <w:tmpl w:val="F38A8B4E"/>
    <w:lvl w:ilvl="0" w:tplc="C4FCA29A">
      <w:start w:val="1"/>
      <w:numFmt w:val="bullet"/>
      <w:lvlText w:val=""/>
      <w:lvlJc w:val="left"/>
      <w:pPr>
        <w:ind w:left="936" w:hanging="360"/>
      </w:pPr>
      <w:rPr>
        <w:rFonts w:ascii="Symbol" w:hAnsi="Symbol" w:hint="default"/>
      </w:rPr>
    </w:lvl>
    <w:lvl w:ilvl="1" w:tplc="9BA8F6F6">
      <w:start w:val="1"/>
      <w:numFmt w:val="bullet"/>
      <w:lvlText w:val="o"/>
      <w:lvlJc w:val="left"/>
      <w:pPr>
        <w:ind w:left="1656" w:hanging="360"/>
      </w:pPr>
      <w:rPr>
        <w:rFonts w:ascii="Courier New" w:hAnsi="Courier New" w:hint="default"/>
      </w:rPr>
    </w:lvl>
    <w:lvl w:ilvl="2" w:tplc="D734768E">
      <w:start w:val="1"/>
      <w:numFmt w:val="bullet"/>
      <w:lvlText w:val=""/>
      <w:lvlJc w:val="left"/>
      <w:pPr>
        <w:ind w:left="2376" w:hanging="360"/>
      </w:pPr>
      <w:rPr>
        <w:rFonts w:ascii="Wingdings" w:hAnsi="Wingdings" w:hint="default"/>
      </w:rPr>
    </w:lvl>
    <w:lvl w:ilvl="3" w:tplc="8EB08A40">
      <w:start w:val="1"/>
      <w:numFmt w:val="bullet"/>
      <w:lvlText w:val=""/>
      <w:lvlJc w:val="left"/>
      <w:pPr>
        <w:ind w:left="3096" w:hanging="360"/>
      </w:pPr>
      <w:rPr>
        <w:rFonts w:ascii="Symbol" w:hAnsi="Symbol" w:hint="default"/>
      </w:rPr>
    </w:lvl>
    <w:lvl w:ilvl="4" w:tplc="4B1CC5AA">
      <w:start w:val="1"/>
      <w:numFmt w:val="bullet"/>
      <w:lvlText w:val="o"/>
      <w:lvlJc w:val="left"/>
      <w:pPr>
        <w:ind w:left="3816" w:hanging="360"/>
      </w:pPr>
      <w:rPr>
        <w:rFonts w:ascii="Courier New" w:hAnsi="Courier New" w:hint="default"/>
      </w:rPr>
    </w:lvl>
    <w:lvl w:ilvl="5" w:tplc="8326E85E">
      <w:start w:val="1"/>
      <w:numFmt w:val="bullet"/>
      <w:lvlText w:val=""/>
      <w:lvlJc w:val="left"/>
      <w:pPr>
        <w:ind w:left="4536" w:hanging="360"/>
      </w:pPr>
      <w:rPr>
        <w:rFonts w:ascii="Wingdings" w:hAnsi="Wingdings" w:hint="default"/>
      </w:rPr>
    </w:lvl>
    <w:lvl w:ilvl="6" w:tplc="14600E72">
      <w:start w:val="1"/>
      <w:numFmt w:val="bullet"/>
      <w:lvlText w:val=""/>
      <w:lvlJc w:val="left"/>
      <w:pPr>
        <w:ind w:left="5256" w:hanging="360"/>
      </w:pPr>
      <w:rPr>
        <w:rFonts w:ascii="Symbol" w:hAnsi="Symbol" w:hint="default"/>
      </w:rPr>
    </w:lvl>
    <w:lvl w:ilvl="7" w:tplc="82486A14">
      <w:start w:val="1"/>
      <w:numFmt w:val="bullet"/>
      <w:lvlText w:val="o"/>
      <w:lvlJc w:val="left"/>
      <w:pPr>
        <w:ind w:left="5976" w:hanging="360"/>
      </w:pPr>
      <w:rPr>
        <w:rFonts w:ascii="Courier New" w:hAnsi="Courier New" w:hint="default"/>
      </w:rPr>
    </w:lvl>
    <w:lvl w:ilvl="8" w:tplc="0AD023C2">
      <w:start w:val="1"/>
      <w:numFmt w:val="bullet"/>
      <w:lvlText w:val=""/>
      <w:lvlJc w:val="left"/>
      <w:pPr>
        <w:ind w:left="6696" w:hanging="360"/>
      </w:pPr>
      <w:rPr>
        <w:rFonts w:ascii="Wingdings" w:hAnsi="Wingdings" w:hint="default"/>
      </w:rPr>
    </w:lvl>
  </w:abstractNum>
  <w:abstractNum w:abstractNumId="2" w15:restartNumberingAfterBreak="0">
    <w:nsid w:val="0748040E"/>
    <w:multiLevelType w:val="hybridMultilevel"/>
    <w:tmpl w:val="6D92E8E4"/>
    <w:lvl w:ilvl="0" w:tplc="04090017">
      <w:start w:val="1"/>
      <w:numFmt w:val="lowerLetter"/>
      <w:lvlText w:val="%1)"/>
      <w:lvlJc w:val="left"/>
      <w:pPr>
        <w:ind w:left="1296" w:hanging="360"/>
      </w:pPr>
      <w:rPr>
        <w:rFont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 w15:restartNumberingAfterBreak="0">
    <w:nsid w:val="099B375E"/>
    <w:multiLevelType w:val="multilevel"/>
    <w:tmpl w:val="B2980614"/>
    <w:lvl w:ilvl="0">
      <w:start w:val="1"/>
      <w:numFmt w:val="bullet"/>
      <w:lvlText w:val=""/>
      <w:lvlJc w:val="left"/>
      <w:pPr>
        <w:ind w:left="1584" w:hanging="432"/>
      </w:pPr>
      <w:rPr>
        <w:rFonts w:ascii="Symbol" w:hAnsi="Symbol" w:hint="default"/>
      </w:rPr>
    </w:lvl>
    <w:lvl w:ilvl="1">
      <w:start w:val="1"/>
      <w:numFmt w:val="bullet"/>
      <w:lvlText w:val=""/>
      <w:lvlJc w:val="left"/>
      <w:pPr>
        <w:ind w:left="1512" w:hanging="360"/>
      </w:pPr>
      <w:rPr>
        <w:rFonts w:ascii="Symbol" w:hAnsi="Symbol" w:hint="default"/>
      </w:rPr>
    </w:lvl>
    <w:lvl w:ilvl="2">
      <w:start w:val="1"/>
      <w:numFmt w:val="decimal"/>
      <w:lvlText w:val="%3)"/>
      <w:lvlJc w:val="left"/>
      <w:pPr>
        <w:ind w:left="1512" w:hanging="360"/>
      </w:pPr>
    </w:lvl>
    <w:lvl w:ilvl="3">
      <w:start w:val="1"/>
      <w:numFmt w:val="lowerLetter"/>
      <w:lvlText w:val="%4)"/>
      <w:lvlJc w:val="left"/>
      <w:pPr>
        <w:ind w:left="1512" w:hanging="360"/>
      </w:pPr>
    </w:lvl>
    <w:lvl w:ilvl="4">
      <w:start w:val="1"/>
      <w:numFmt w:val="bullet"/>
      <w:lvlText w:val=""/>
      <w:lvlJc w:val="left"/>
      <w:pPr>
        <w:ind w:left="1512" w:hanging="360"/>
      </w:pPr>
      <w:rPr>
        <w:rFonts w:ascii="Symbol" w:hAnsi="Symbol" w:hint="default"/>
      </w:rPr>
    </w:lvl>
    <w:lvl w:ilvl="5">
      <w:start w:val="1"/>
      <w:numFmt w:val="decimal"/>
      <w:lvlText w:val="%1.%2.%3.%4.%5.%6"/>
      <w:lvlJc w:val="left"/>
      <w:pPr>
        <w:ind w:left="2304" w:hanging="1152"/>
      </w:pPr>
    </w:lvl>
    <w:lvl w:ilvl="6">
      <w:start w:val="1"/>
      <w:numFmt w:val="decimal"/>
      <w:lvlText w:val="%1.%2.%3.%4.%5.%6.%7"/>
      <w:lvlJc w:val="left"/>
      <w:pPr>
        <w:ind w:left="2448" w:hanging="1296"/>
      </w:pPr>
    </w:lvl>
    <w:lvl w:ilvl="7">
      <w:start w:val="1"/>
      <w:numFmt w:val="decimal"/>
      <w:lvlText w:val="%1.%2.%3.%4.%5.%6.%7.%8"/>
      <w:lvlJc w:val="left"/>
      <w:pPr>
        <w:ind w:left="2592" w:hanging="1440"/>
      </w:pPr>
    </w:lvl>
    <w:lvl w:ilvl="8">
      <w:start w:val="1"/>
      <w:numFmt w:val="decimal"/>
      <w:lvlText w:val="%1.%2.%3.%4.%5.%6.%7.%8.%9"/>
      <w:lvlJc w:val="left"/>
      <w:pPr>
        <w:ind w:left="2736" w:hanging="1584"/>
      </w:pPr>
    </w:lvl>
  </w:abstractNum>
  <w:abstractNum w:abstractNumId="4" w15:restartNumberingAfterBreak="0">
    <w:nsid w:val="0D250693"/>
    <w:multiLevelType w:val="multilevel"/>
    <w:tmpl w:val="9D5C7BE6"/>
    <w:lvl w:ilvl="0">
      <w:start w:val="1"/>
      <w:numFmt w:val="bullet"/>
      <w:lvlText w:val=""/>
      <w:lvlJc w:val="left"/>
      <w:pPr>
        <w:ind w:left="1584" w:hanging="432"/>
      </w:pPr>
      <w:rPr>
        <w:rFonts w:ascii="Symbol" w:hAnsi="Symbol" w:hint="default"/>
      </w:rPr>
    </w:lvl>
    <w:lvl w:ilvl="1">
      <w:start w:val="1"/>
      <w:numFmt w:val="lowerLetter"/>
      <w:lvlText w:val="%2)"/>
      <w:lvlJc w:val="left"/>
      <w:pPr>
        <w:ind w:left="1512" w:hanging="360"/>
      </w:pPr>
    </w:lvl>
    <w:lvl w:ilvl="2">
      <w:start w:val="1"/>
      <w:numFmt w:val="decimal"/>
      <w:lvlText w:val="%3)"/>
      <w:lvlJc w:val="left"/>
      <w:pPr>
        <w:ind w:left="1512" w:hanging="360"/>
      </w:pPr>
    </w:lvl>
    <w:lvl w:ilvl="3">
      <w:start w:val="1"/>
      <w:numFmt w:val="decimal"/>
      <w:lvlText w:val="%1.%2.%3.%4"/>
      <w:lvlJc w:val="left"/>
      <w:pPr>
        <w:ind w:left="2016" w:hanging="864"/>
      </w:pPr>
    </w:lvl>
    <w:lvl w:ilvl="4">
      <w:start w:val="1"/>
      <w:numFmt w:val="bullet"/>
      <w:lvlText w:val=""/>
      <w:lvlJc w:val="left"/>
      <w:pPr>
        <w:ind w:left="1512" w:hanging="360"/>
      </w:pPr>
      <w:rPr>
        <w:rFonts w:ascii="Symbol" w:hAnsi="Symbol" w:hint="default"/>
      </w:rPr>
    </w:lvl>
    <w:lvl w:ilvl="5">
      <w:start w:val="1"/>
      <w:numFmt w:val="decimal"/>
      <w:lvlText w:val="%1.%2.%3.%4.%5.%6"/>
      <w:lvlJc w:val="left"/>
      <w:pPr>
        <w:ind w:left="2304" w:hanging="1152"/>
      </w:pPr>
    </w:lvl>
    <w:lvl w:ilvl="6">
      <w:start w:val="1"/>
      <w:numFmt w:val="decimal"/>
      <w:lvlText w:val="%1.%2.%3.%4.%5.%6.%7"/>
      <w:lvlJc w:val="left"/>
      <w:pPr>
        <w:ind w:left="2448" w:hanging="1296"/>
      </w:pPr>
    </w:lvl>
    <w:lvl w:ilvl="7">
      <w:start w:val="1"/>
      <w:numFmt w:val="decimal"/>
      <w:lvlText w:val="%1.%2.%3.%4.%5.%6.%7.%8"/>
      <w:lvlJc w:val="left"/>
      <w:pPr>
        <w:ind w:left="2592" w:hanging="1440"/>
      </w:pPr>
    </w:lvl>
    <w:lvl w:ilvl="8">
      <w:start w:val="1"/>
      <w:numFmt w:val="decimal"/>
      <w:lvlText w:val="%1.%2.%3.%4.%5.%6.%7.%8.%9"/>
      <w:lvlJc w:val="left"/>
      <w:pPr>
        <w:ind w:left="2736" w:hanging="1584"/>
      </w:pPr>
    </w:lvl>
  </w:abstractNum>
  <w:abstractNum w:abstractNumId="5" w15:restartNumberingAfterBreak="0">
    <w:nsid w:val="0EC84BA3"/>
    <w:multiLevelType w:val="multilevel"/>
    <w:tmpl w:val="F98891D0"/>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6" w15:restartNumberingAfterBreak="0">
    <w:nsid w:val="0FF83E21"/>
    <w:multiLevelType w:val="multilevel"/>
    <w:tmpl w:val="A6C8CE2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DB3E9E"/>
    <w:multiLevelType w:val="hybridMultilevel"/>
    <w:tmpl w:val="08201960"/>
    <w:lvl w:ilvl="0" w:tplc="CB24C29C">
      <w:start w:val="1"/>
      <w:numFmt w:val="bullet"/>
      <w:lvlText w:val=""/>
      <w:lvlJc w:val="left"/>
      <w:pPr>
        <w:ind w:left="1800" w:hanging="360"/>
      </w:pPr>
      <w:rPr>
        <w:rFonts w:ascii="Symbol" w:hAnsi="Symbol"/>
      </w:rPr>
    </w:lvl>
    <w:lvl w:ilvl="1" w:tplc="5D585644">
      <w:start w:val="1"/>
      <w:numFmt w:val="bullet"/>
      <w:lvlText w:val=""/>
      <w:lvlJc w:val="left"/>
      <w:pPr>
        <w:ind w:left="1800" w:hanging="360"/>
      </w:pPr>
      <w:rPr>
        <w:rFonts w:ascii="Symbol" w:hAnsi="Symbol"/>
      </w:rPr>
    </w:lvl>
    <w:lvl w:ilvl="2" w:tplc="E800F3AE">
      <w:start w:val="1"/>
      <w:numFmt w:val="bullet"/>
      <w:lvlText w:val=""/>
      <w:lvlJc w:val="left"/>
      <w:pPr>
        <w:ind w:left="1800" w:hanging="360"/>
      </w:pPr>
      <w:rPr>
        <w:rFonts w:ascii="Symbol" w:hAnsi="Symbol"/>
      </w:rPr>
    </w:lvl>
    <w:lvl w:ilvl="3" w:tplc="E168DA26">
      <w:start w:val="1"/>
      <w:numFmt w:val="bullet"/>
      <w:lvlText w:val=""/>
      <w:lvlJc w:val="left"/>
      <w:pPr>
        <w:ind w:left="1800" w:hanging="360"/>
      </w:pPr>
      <w:rPr>
        <w:rFonts w:ascii="Symbol" w:hAnsi="Symbol"/>
      </w:rPr>
    </w:lvl>
    <w:lvl w:ilvl="4" w:tplc="6310C5DC">
      <w:start w:val="1"/>
      <w:numFmt w:val="bullet"/>
      <w:lvlText w:val=""/>
      <w:lvlJc w:val="left"/>
      <w:pPr>
        <w:ind w:left="1800" w:hanging="360"/>
      </w:pPr>
      <w:rPr>
        <w:rFonts w:ascii="Symbol" w:hAnsi="Symbol"/>
      </w:rPr>
    </w:lvl>
    <w:lvl w:ilvl="5" w:tplc="1EAE6880">
      <w:start w:val="1"/>
      <w:numFmt w:val="bullet"/>
      <w:lvlText w:val=""/>
      <w:lvlJc w:val="left"/>
      <w:pPr>
        <w:ind w:left="1800" w:hanging="360"/>
      </w:pPr>
      <w:rPr>
        <w:rFonts w:ascii="Symbol" w:hAnsi="Symbol"/>
      </w:rPr>
    </w:lvl>
    <w:lvl w:ilvl="6" w:tplc="954ACBBC">
      <w:start w:val="1"/>
      <w:numFmt w:val="bullet"/>
      <w:lvlText w:val=""/>
      <w:lvlJc w:val="left"/>
      <w:pPr>
        <w:ind w:left="1800" w:hanging="360"/>
      </w:pPr>
      <w:rPr>
        <w:rFonts w:ascii="Symbol" w:hAnsi="Symbol"/>
      </w:rPr>
    </w:lvl>
    <w:lvl w:ilvl="7" w:tplc="714E364C">
      <w:start w:val="1"/>
      <w:numFmt w:val="bullet"/>
      <w:lvlText w:val=""/>
      <w:lvlJc w:val="left"/>
      <w:pPr>
        <w:ind w:left="1800" w:hanging="360"/>
      </w:pPr>
      <w:rPr>
        <w:rFonts w:ascii="Symbol" w:hAnsi="Symbol"/>
      </w:rPr>
    </w:lvl>
    <w:lvl w:ilvl="8" w:tplc="4B2C4ED6">
      <w:start w:val="1"/>
      <w:numFmt w:val="bullet"/>
      <w:lvlText w:val=""/>
      <w:lvlJc w:val="left"/>
      <w:pPr>
        <w:ind w:left="1800" w:hanging="360"/>
      </w:pPr>
      <w:rPr>
        <w:rFonts w:ascii="Symbol" w:hAnsi="Symbol"/>
      </w:rPr>
    </w:lvl>
  </w:abstractNum>
  <w:abstractNum w:abstractNumId="8" w15:restartNumberingAfterBreak="0">
    <w:nsid w:val="16FA2D82"/>
    <w:multiLevelType w:val="multilevel"/>
    <w:tmpl w:val="E3D86AD6"/>
    <w:lvl w:ilvl="0">
      <w:start w:val="1"/>
      <w:numFmt w:val="bullet"/>
      <w:lvlText w:val=""/>
      <w:lvlJc w:val="left"/>
      <w:pPr>
        <w:ind w:left="1584" w:hanging="432"/>
      </w:pPr>
      <w:rPr>
        <w:rFonts w:ascii="Symbol" w:hAnsi="Symbol" w:hint="default"/>
      </w:rPr>
    </w:lvl>
    <w:lvl w:ilvl="1">
      <w:start w:val="1"/>
      <w:numFmt w:val="lowerLetter"/>
      <w:lvlText w:val="%2)"/>
      <w:lvlJc w:val="left"/>
      <w:pPr>
        <w:ind w:left="1512" w:hanging="360"/>
      </w:pPr>
    </w:lvl>
    <w:lvl w:ilvl="2">
      <w:start w:val="1"/>
      <w:numFmt w:val="decimal"/>
      <w:lvlText w:val="%1.%2.%3"/>
      <w:lvlJc w:val="left"/>
      <w:pPr>
        <w:ind w:left="1872" w:hanging="720"/>
      </w:pPr>
    </w:lvl>
    <w:lvl w:ilvl="3">
      <w:start w:val="1"/>
      <w:numFmt w:val="decimal"/>
      <w:lvlText w:val="%1.%2.%3.%4"/>
      <w:lvlJc w:val="left"/>
      <w:pPr>
        <w:ind w:left="2016" w:hanging="864"/>
      </w:pPr>
    </w:lvl>
    <w:lvl w:ilvl="4">
      <w:start w:val="1"/>
      <w:numFmt w:val="bullet"/>
      <w:lvlText w:val=""/>
      <w:lvlJc w:val="left"/>
      <w:pPr>
        <w:ind w:left="1512" w:hanging="360"/>
      </w:pPr>
      <w:rPr>
        <w:rFonts w:ascii="Symbol" w:hAnsi="Symbol" w:hint="default"/>
      </w:rPr>
    </w:lvl>
    <w:lvl w:ilvl="5">
      <w:start w:val="1"/>
      <w:numFmt w:val="decimal"/>
      <w:lvlText w:val="%1.%2.%3.%4.%5.%6"/>
      <w:lvlJc w:val="left"/>
      <w:pPr>
        <w:ind w:left="2304" w:hanging="1152"/>
      </w:pPr>
    </w:lvl>
    <w:lvl w:ilvl="6">
      <w:start w:val="1"/>
      <w:numFmt w:val="decimal"/>
      <w:lvlText w:val="%1.%2.%3.%4.%5.%6.%7"/>
      <w:lvlJc w:val="left"/>
      <w:pPr>
        <w:ind w:left="2448" w:hanging="1296"/>
      </w:pPr>
    </w:lvl>
    <w:lvl w:ilvl="7">
      <w:start w:val="1"/>
      <w:numFmt w:val="decimal"/>
      <w:lvlText w:val="%1.%2.%3.%4.%5.%6.%7.%8"/>
      <w:lvlJc w:val="left"/>
      <w:pPr>
        <w:ind w:left="2592" w:hanging="1440"/>
      </w:pPr>
    </w:lvl>
    <w:lvl w:ilvl="8">
      <w:start w:val="1"/>
      <w:numFmt w:val="decimal"/>
      <w:lvlText w:val="%1.%2.%3.%4.%5.%6.%7.%8.%9"/>
      <w:lvlJc w:val="left"/>
      <w:pPr>
        <w:ind w:left="2736" w:hanging="1584"/>
      </w:pPr>
    </w:lvl>
  </w:abstractNum>
  <w:abstractNum w:abstractNumId="9" w15:restartNumberingAfterBreak="0">
    <w:nsid w:val="1D631F07"/>
    <w:multiLevelType w:val="multilevel"/>
    <w:tmpl w:val="1DD24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6A1956"/>
    <w:multiLevelType w:val="multilevel"/>
    <w:tmpl w:val="48D68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1F6F50"/>
    <w:multiLevelType w:val="hybridMultilevel"/>
    <w:tmpl w:val="368E2D08"/>
    <w:lvl w:ilvl="0" w:tplc="D166E398">
      <w:start w:val="1"/>
      <w:numFmt w:val="decimal"/>
      <w:lvlText w:val="%1)"/>
      <w:lvlJc w:val="left"/>
      <w:pPr>
        <w:ind w:left="1020" w:hanging="360"/>
      </w:pPr>
    </w:lvl>
    <w:lvl w:ilvl="1" w:tplc="DB222CBE">
      <w:start w:val="1"/>
      <w:numFmt w:val="decimal"/>
      <w:lvlText w:val="%2)"/>
      <w:lvlJc w:val="left"/>
      <w:pPr>
        <w:ind w:left="1020" w:hanging="360"/>
      </w:pPr>
    </w:lvl>
    <w:lvl w:ilvl="2" w:tplc="FFF4BC78">
      <w:start w:val="1"/>
      <w:numFmt w:val="decimal"/>
      <w:lvlText w:val="%3)"/>
      <w:lvlJc w:val="left"/>
      <w:pPr>
        <w:ind w:left="1020" w:hanging="360"/>
      </w:pPr>
    </w:lvl>
    <w:lvl w:ilvl="3" w:tplc="C2549D4E">
      <w:start w:val="1"/>
      <w:numFmt w:val="decimal"/>
      <w:lvlText w:val="%4)"/>
      <w:lvlJc w:val="left"/>
      <w:pPr>
        <w:ind w:left="1020" w:hanging="360"/>
      </w:pPr>
    </w:lvl>
    <w:lvl w:ilvl="4" w:tplc="52B2EECE">
      <w:start w:val="1"/>
      <w:numFmt w:val="decimal"/>
      <w:lvlText w:val="%5)"/>
      <w:lvlJc w:val="left"/>
      <w:pPr>
        <w:ind w:left="1020" w:hanging="360"/>
      </w:pPr>
    </w:lvl>
    <w:lvl w:ilvl="5" w:tplc="06322584">
      <w:start w:val="1"/>
      <w:numFmt w:val="decimal"/>
      <w:lvlText w:val="%6)"/>
      <w:lvlJc w:val="left"/>
      <w:pPr>
        <w:ind w:left="1020" w:hanging="360"/>
      </w:pPr>
    </w:lvl>
    <w:lvl w:ilvl="6" w:tplc="C14E4816">
      <w:start w:val="1"/>
      <w:numFmt w:val="decimal"/>
      <w:lvlText w:val="%7)"/>
      <w:lvlJc w:val="left"/>
      <w:pPr>
        <w:ind w:left="1020" w:hanging="360"/>
      </w:pPr>
    </w:lvl>
    <w:lvl w:ilvl="7" w:tplc="F72AAA4E">
      <w:start w:val="1"/>
      <w:numFmt w:val="decimal"/>
      <w:lvlText w:val="%8)"/>
      <w:lvlJc w:val="left"/>
      <w:pPr>
        <w:ind w:left="1020" w:hanging="360"/>
      </w:pPr>
    </w:lvl>
    <w:lvl w:ilvl="8" w:tplc="042C54B4">
      <w:start w:val="1"/>
      <w:numFmt w:val="decimal"/>
      <w:lvlText w:val="%9)"/>
      <w:lvlJc w:val="left"/>
      <w:pPr>
        <w:ind w:left="1020" w:hanging="360"/>
      </w:pPr>
    </w:lvl>
  </w:abstractNum>
  <w:abstractNum w:abstractNumId="12" w15:restartNumberingAfterBreak="0">
    <w:nsid w:val="2CB8272E"/>
    <w:multiLevelType w:val="hybridMultilevel"/>
    <w:tmpl w:val="537AE618"/>
    <w:lvl w:ilvl="0" w:tplc="C59ED1CA">
      <w:start w:val="1"/>
      <w:numFmt w:val="bullet"/>
      <w:lvlText w:val=""/>
      <w:lvlJc w:val="left"/>
      <w:pPr>
        <w:ind w:left="720" w:hanging="360"/>
      </w:pPr>
      <w:rPr>
        <w:rFonts w:ascii="Symbol" w:hAnsi="Symbol" w:hint="default"/>
      </w:rPr>
    </w:lvl>
    <w:lvl w:ilvl="1" w:tplc="D2F6D8C8">
      <w:start w:val="1"/>
      <w:numFmt w:val="bullet"/>
      <w:lvlText w:val="o"/>
      <w:lvlJc w:val="left"/>
      <w:pPr>
        <w:ind w:left="1440" w:hanging="360"/>
      </w:pPr>
      <w:rPr>
        <w:rFonts w:ascii="Courier New" w:hAnsi="Courier New" w:hint="default"/>
      </w:rPr>
    </w:lvl>
    <w:lvl w:ilvl="2" w:tplc="1024887E">
      <w:start w:val="1"/>
      <w:numFmt w:val="bullet"/>
      <w:lvlText w:val=""/>
      <w:lvlJc w:val="left"/>
      <w:pPr>
        <w:ind w:left="2160" w:hanging="360"/>
      </w:pPr>
      <w:rPr>
        <w:rFonts w:ascii="Wingdings" w:hAnsi="Wingdings" w:hint="default"/>
      </w:rPr>
    </w:lvl>
    <w:lvl w:ilvl="3" w:tplc="C332E48E">
      <w:start w:val="1"/>
      <w:numFmt w:val="bullet"/>
      <w:lvlText w:val=""/>
      <w:lvlJc w:val="left"/>
      <w:pPr>
        <w:ind w:left="2880" w:hanging="360"/>
      </w:pPr>
      <w:rPr>
        <w:rFonts w:ascii="Symbol" w:hAnsi="Symbol" w:hint="default"/>
      </w:rPr>
    </w:lvl>
    <w:lvl w:ilvl="4" w:tplc="B7864602">
      <w:start w:val="1"/>
      <w:numFmt w:val="bullet"/>
      <w:lvlText w:val="o"/>
      <w:lvlJc w:val="left"/>
      <w:pPr>
        <w:ind w:left="3600" w:hanging="360"/>
      </w:pPr>
      <w:rPr>
        <w:rFonts w:ascii="Courier New" w:hAnsi="Courier New" w:hint="default"/>
      </w:rPr>
    </w:lvl>
    <w:lvl w:ilvl="5" w:tplc="2AB27550">
      <w:start w:val="1"/>
      <w:numFmt w:val="bullet"/>
      <w:lvlText w:val=""/>
      <w:lvlJc w:val="left"/>
      <w:pPr>
        <w:ind w:left="4320" w:hanging="360"/>
      </w:pPr>
      <w:rPr>
        <w:rFonts w:ascii="Wingdings" w:hAnsi="Wingdings" w:hint="default"/>
      </w:rPr>
    </w:lvl>
    <w:lvl w:ilvl="6" w:tplc="D8E08E20">
      <w:start w:val="1"/>
      <w:numFmt w:val="bullet"/>
      <w:lvlText w:val=""/>
      <w:lvlJc w:val="left"/>
      <w:pPr>
        <w:ind w:left="5040" w:hanging="360"/>
      </w:pPr>
      <w:rPr>
        <w:rFonts w:ascii="Symbol" w:hAnsi="Symbol" w:hint="default"/>
      </w:rPr>
    </w:lvl>
    <w:lvl w:ilvl="7" w:tplc="F8E2B8CA">
      <w:start w:val="1"/>
      <w:numFmt w:val="bullet"/>
      <w:lvlText w:val="o"/>
      <w:lvlJc w:val="left"/>
      <w:pPr>
        <w:ind w:left="5760" w:hanging="360"/>
      </w:pPr>
      <w:rPr>
        <w:rFonts w:ascii="Courier New" w:hAnsi="Courier New" w:hint="default"/>
      </w:rPr>
    </w:lvl>
    <w:lvl w:ilvl="8" w:tplc="C472C572">
      <w:start w:val="1"/>
      <w:numFmt w:val="bullet"/>
      <w:lvlText w:val=""/>
      <w:lvlJc w:val="left"/>
      <w:pPr>
        <w:ind w:left="6480" w:hanging="360"/>
      </w:pPr>
      <w:rPr>
        <w:rFonts w:ascii="Wingdings" w:hAnsi="Wingdings" w:hint="default"/>
      </w:rPr>
    </w:lvl>
  </w:abstractNum>
  <w:abstractNum w:abstractNumId="13" w15:restartNumberingAfterBreak="0">
    <w:nsid w:val="309A4D11"/>
    <w:multiLevelType w:val="multilevel"/>
    <w:tmpl w:val="ABDC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DE7359"/>
    <w:multiLevelType w:val="multilevel"/>
    <w:tmpl w:val="AC2A7174"/>
    <w:lvl w:ilvl="0">
      <w:start w:val="1"/>
      <w:numFmt w:val="bullet"/>
      <w:lvlText w:val=""/>
      <w:lvlJc w:val="left"/>
      <w:pPr>
        <w:ind w:left="1584" w:hanging="432"/>
      </w:pPr>
      <w:rPr>
        <w:rFonts w:ascii="Symbol" w:hAnsi="Symbol" w:hint="default"/>
      </w:rPr>
    </w:lvl>
    <w:lvl w:ilvl="1">
      <w:start w:val="1"/>
      <w:numFmt w:val="bullet"/>
      <w:lvlText w:val=""/>
      <w:lvlJc w:val="left"/>
      <w:pPr>
        <w:ind w:left="1512" w:hanging="360"/>
      </w:pPr>
      <w:rPr>
        <w:rFonts w:ascii="Symbol" w:hAnsi="Symbol" w:hint="default"/>
      </w:rPr>
    </w:lvl>
    <w:lvl w:ilvl="2">
      <w:start w:val="1"/>
      <w:numFmt w:val="decimal"/>
      <w:lvlText w:val="%1.%2.%3"/>
      <w:lvlJc w:val="left"/>
      <w:pPr>
        <w:ind w:left="1872" w:hanging="720"/>
      </w:pPr>
    </w:lvl>
    <w:lvl w:ilvl="3">
      <w:start w:val="1"/>
      <w:numFmt w:val="decimal"/>
      <w:lvlText w:val="%1.%2.%3.%4"/>
      <w:lvlJc w:val="left"/>
      <w:pPr>
        <w:ind w:left="2016" w:hanging="864"/>
      </w:pPr>
    </w:lvl>
    <w:lvl w:ilvl="4">
      <w:start w:val="1"/>
      <w:numFmt w:val="bullet"/>
      <w:lvlText w:val=""/>
      <w:lvlJc w:val="left"/>
      <w:pPr>
        <w:ind w:left="1512" w:hanging="360"/>
      </w:pPr>
      <w:rPr>
        <w:rFonts w:ascii="Symbol" w:hAnsi="Symbol" w:hint="default"/>
      </w:rPr>
    </w:lvl>
    <w:lvl w:ilvl="5">
      <w:start w:val="1"/>
      <w:numFmt w:val="decimal"/>
      <w:lvlText w:val="%1.%2.%3.%4.%5.%6"/>
      <w:lvlJc w:val="left"/>
      <w:pPr>
        <w:ind w:left="2304" w:hanging="1152"/>
      </w:pPr>
    </w:lvl>
    <w:lvl w:ilvl="6">
      <w:start w:val="1"/>
      <w:numFmt w:val="decimal"/>
      <w:lvlText w:val="%1.%2.%3.%4.%5.%6.%7"/>
      <w:lvlJc w:val="left"/>
      <w:pPr>
        <w:ind w:left="2448" w:hanging="1296"/>
      </w:pPr>
    </w:lvl>
    <w:lvl w:ilvl="7">
      <w:start w:val="1"/>
      <w:numFmt w:val="decimal"/>
      <w:lvlText w:val="%1.%2.%3.%4.%5.%6.%7.%8"/>
      <w:lvlJc w:val="left"/>
      <w:pPr>
        <w:ind w:left="2592" w:hanging="1440"/>
      </w:pPr>
    </w:lvl>
    <w:lvl w:ilvl="8">
      <w:start w:val="1"/>
      <w:numFmt w:val="decimal"/>
      <w:lvlText w:val="%1.%2.%3.%4.%5.%6.%7.%8.%9"/>
      <w:lvlJc w:val="left"/>
      <w:pPr>
        <w:ind w:left="2736" w:hanging="1584"/>
      </w:pPr>
    </w:lvl>
  </w:abstractNum>
  <w:abstractNum w:abstractNumId="15" w15:restartNumberingAfterBreak="0">
    <w:nsid w:val="34251D8B"/>
    <w:multiLevelType w:val="multilevel"/>
    <w:tmpl w:val="670CAC68"/>
    <w:lvl w:ilvl="0">
      <w:start w:val="1"/>
      <w:numFmt w:val="bullet"/>
      <w:lvlText w:val=""/>
      <w:lvlJc w:val="left"/>
      <w:pPr>
        <w:ind w:left="1584" w:hanging="432"/>
      </w:pPr>
      <w:rPr>
        <w:rFonts w:ascii="Symbol" w:hAnsi="Symbol" w:hint="default"/>
      </w:rPr>
    </w:lvl>
    <w:lvl w:ilvl="1">
      <w:start w:val="1"/>
      <w:numFmt w:val="lowerLetter"/>
      <w:lvlText w:val="%2)"/>
      <w:lvlJc w:val="left"/>
      <w:pPr>
        <w:ind w:left="1512" w:hanging="360"/>
      </w:pPr>
    </w:lvl>
    <w:lvl w:ilvl="2">
      <w:start w:val="1"/>
      <w:numFmt w:val="decimal"/>
      <w:lvlText w:val="%1.%2.%3"/>
      <w:lvlJc w:val="left"/>
      <w:pPr>
        <w:ind w:left="1872" w:hanging="720"/>
      </w:pPr>
    </w:lvl>
    <w:lvl w:ilvl="3">
      <w:start w:val="1"/>
      <w:numFmt w:val="decimal"/>
      <w:lvlText w:val="%1.%2.%3.%4"/>
      <w:lvlJc w:val="left"/>
      <w:pPr>
        <w:ind w:left="2016" w:hanging="864"/>
      </w:pPr>
    </w:lvl>
    <w:lvl w:ilvl="4">
      <w:start w:val="1"/>
      <w:numFmt w:val="bullet"/>
      <w:lvlText w:val=""/>
      <w:lvlJc w:val="left"/>
      <w:pPr>
        <w:ind w:left="1512" w:hanging="360"/>
      </w:pPr>
      <w:rPr>
        <w:rFonts w:ascii="Symbol" w:hAnsi="Symbol" w:hint="default"/>
      </w:rPr>
    </w:lvl>
    <w:lvl w:ilvl="5">
      <w:start w:val="1"/>
      <w:numFmt w:val="decimal"/>
      <w:lvlText w:val="%1.%2.%3.%4.%5.%6"/>
      <w:lvlJc w:val="left"/>
      <w:pPr>
        <w:ind w:left="2304" w:hanging="1152"/>
      </w:pPr>
    </w:lvl>
    <w:lvl w:ilvl="6">
      <w:start w:val="1"/>
      <w:numFmt w:val="decimal"/>
      <w:lvlText w:val="%1.%2.%3.%4.%5.%6.%7"/>
      <w:lvlJc w:val="left"/>
      <w:pPr>
        <w:ind w:left="2448" w:hanging="1296"/>
      </w:pPr>
    </w:lvl>
    <w:lvl w:ilvl="7">
      <w:start w:val="1"/>
      <w:numFmt w:val="decimal"/>
      <w:lvlText w:val="%1.%2.%3.%4.%5.%6.%7.%8"/>
      <w:lvlJc w:val="left"/>
      <w:pPr>
        <w:ind w:left="2592" w:hanging="1440"/>
      </w:pPr>
    </w:lvl>
    <w:lvl w:ilvl="8">
      <w:start w:val="1"/>
      <w:numFmt w:val="decimal"/>
      <w:lvlText w:val="%1.%2.%3.%4.%5.%6.%7.%8.%9"/>
      <w:lvlJc w:val="left"/>
      <w:pPr>
        <w:ind w:left="2736" w:hanging="1584"/>
      </w:pPr>
    </w:lvl>
  </w:abstractNum>
  <w:abstractNum w:abstractNumId="16" w15:restartNumberingAfterBreak="0">
    <w:nsid w:val="362FED31"/>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6C8B07B"/>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76022C4"/>
    <w:multiLevelType w:val="multilevel"/>
    <w:tmpl w:val="F15E621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val="0"/>
        <w:bCs w:val="0"/>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9" w15:restartNumberingAfterBreak="0">
    <w:nsid w:val="3DCB6796"/>
    <w:multiLevelType w:val="hybridMultilevel"/>
    <w:tmpl w:val="71765EE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0" w15:restartNumberingAfterBreak="0">
    <w:nsid w:val="44164561"/>
    <w:multiLevelType w:val="hybridMultilevel"/>
    <w:tmpl w:val="AF6C69A2"/>
    <w:lvl w:ilvl="0" w:tplc="EC3E8DC0">
      <w:start w:val="1"/>
      <w:numFmt w:val="bullet"/>
      <w:lvlText w:val=""/>
      <w:lvlJc w:val="left"/>
      <w:pPr>
        <w:ind w:left="1800" w:hanging="360"/>
      </w:pPr>
      <w:rPr>
        <w:rFonts w:ascii="Symbol" w:hAnsi="Symbol"/>
      </w:rPr>
    </w:lvl>
    <w:lvl w:ilvl="1" w:tplc="A20C0FF6">
      <w:start w:val="1"/>
      <w:numFmt w:val="bullet"/>
      <w:lvlText w:val=""/>
      <w:lvlJc w:val="left"/>
      <w:pPr>
        <w:ind w:left="1800" w:hanging="360"/>
      </w:pPr>
      <w:rPr>
        <w:rFonts w:ascii="Symbol" w:hAnsi="Symbol"/>
      </w:rPr>
    </w:lvl>
    <w:lvl w:ilvl="2" w:tplc="D0B436EA">
      <w:start w:val="1"/>
      <w:numFmt w:val="bullet"/>
      <w:lvlText w:val=""/>
      <w:lvlJc w:val="left"/>
      <w:pPr>
        <w:ind w:left="1800" w:hanging="360"/>
      </w:pPr>
      <w:rPr>
        <w:rFonts w:ascii="Symbol" w:hAnsi="Symbol"/>
      </w:rPr>
    </w:lvl>
    <w:lvl w:ilvl="3" w:tplc="33465A60">
      <w:start w:val="1"/>
      <w:numFmt w:val="bullet"/>
      <w:lvlText w:val=""/>
      <w:lvlJc w:val="left"/>
      <w:pPr>
        <w:ind w:left="1800" w:hanging="360"/>
      </w:pPr>
      <w:rPr>
        <w:rFonts w:ascii="Symbol" w:hAnsi="Symbol"/>
      </w:rPr>
    </w:lvl>
    <w:lvl w:ilvl="4" w:tplc="7630ADC8">
      <w:start w:val="1"/>
      <w:numFmt w:val="bullet"/>
      <w:lvlText w:val=""/>
      <w:lvlJc w:val="left"/>
      <w:pPr>
        <w:ind w:left="1800" w:hanging="360"/>
      </w:pPr>
      <w:rPr>
        <w:rFonts w:ascii="Symbol" w:hAnsi="Symbol"/>
      </w:rPr>
    </w:lvl>
    <w:lvl w:ilvl="5" w:tplc="44306256">
      <w:start w:val="1"/>
      <w:numFmt w:val="bullet"/>
      <w:lvlText w:val=""/>
      <w:lvlJc w:val="left"/>
      <w:pPr>
        <w:ind w:left="1800" w:hanging="360"/>
      </w:pPr>
      <w:rPr>
        <w:rFonts w:ascii="Symbol" w:hAnsi="Symbol"/>
      </w:rPr>
    </w:lvl>
    <w:lvl w:ilvl="6" w:tplc="0F20BDE0">
      <w:start w:val="1"/>
      <w:numFmt w:val="bullet"/>
      <w:lvlText w:val=""/>
      <w:lvlJc w:val="left"/>
      <w:pPr>
        <w:ind w:left="1800" w:hanging="360"/>
      </w:pPr>
      <w:rPr>
        <w:rFonts w:ascii="Symbol" w:hAnsi="Symbol"/>
      </w:rPr>
    </w:lvl>
    <w:lvl w:ilvl="7" w:tplc="E1925686">
      <w:start w:val="1"/>
      <w:numFmt w:val="bullet"/>
      <w:lvlText w:val=""/>
      <w:lvlJc w:val="left"/>
      <w:pPr>
        <w:ind w:left="1800" w:hanging="360"/>
      </w:pPr>
      <w:rPr>
        <w:rFonts w:ascii="Symbol" w:hAnsi="Symbol"/>
      </w:rPr>
    </w:lvl>
    <w:lvl w:ilvl="8" w:tplc="A91E96A0">
      <w:start w:val="1"/>
      <w:numFmt w:val="bullet"/>
      <w:lvlText w:val=""/>
      <w:lvlJc w:val="left"/>
      <w:pPr>
        <w:ind w:left="1800" w:hanging="360"/>
      </w:pPr>
      <w:rPr>
        <w:rFonts w:ascii="Symbol" w:hAnsi="Symbol"/>
      </w:rPr>
    </w:lvl>
  </w:abstractNum>
  <w:abstractNum w:abstractNumId="21" w15:restartNumberingAfterBreak="0">
    <w:nsid w:val="47804283"/>
    <w:multiLevelType w:val="hybridMultilevel"/>
    <w:tmpl w:val="3C64396E"/>
    <w:lvl w:ilvl="0" w:tplc="FFFFFFFF">
      <w:start w:val="1"/>
      <w:numFmt w:val="lowerLetter"/>
      <w:lvlText w:val="%1)"/>
      <w:lvlJc w:val="left"/>
      <w:pPr>
        <w:ind w:left="936" w:hanging="360"/>
      </w:pPr>
      <w:rPr>
        <w:rFonts w:hint="default"/>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22" w15:restartNumberingAfterBreak="0">
    <w:nsid w:val="597C33C9"/>
    <w:multiLevelType w:val="hybridMultilevel"/>
    <w:tmpl w:val="6D92E8E4"/>
    <w:lvl w:ilvl="0" w:tplc="FFFFFFFF">
      <w:start w:val="1"/>
      <w:numFmt w:val="lowerLetter"/>
      <w:lvlText w:val="%1)"/>
      <w:lvlJc w:val="left"/>
      <w:pPr>
        <w:ind w:left="1296" w:hanging="360"/>
      </w:pPr>
      <w:rPr>
        <w:rFonts w:hint="default"/>
      </w:rPr>
    </w:lvl>
    <w:lvl w:ilvl="1" w:tplc="FFFFFFFF" w:tentative="1">
      <w:start w:val="1"/>
      <w:numFmt w:val="bullet"/>
      <w:lvlText w:val="o"/>
      <w:lvlJc w:val="left"/>
      <w:pPr>
        <w:ind w:left="2016" w:hanging="360"/>
      </w:pPr>
      <w:rPr>
        <w:rFonts w:ascii="Courier New" w:hAnsi="Courier New" w:cs="Courier New" w:hint="default"/>
      </w:rPr>
    </w:lvl>
    <w:lvl w:ilvl="2" w:tplc="FFFFFFFF" w:tentative="1">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23" w15:restartNumberingAfterBreak="0">
    <w:nsid w:val="6FBF39F7"/>
    <w:multiLevelType w:val="hybridMultilevel"/>
    <w:tmpl w:val="3C64396E"/>
    <w:lvl w:ilvl="0" w:tplc="AAB673A6">
      <w:start w:val="1"/>
      <w:numFmt w:val="lowerLetter"/>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4" w15:restartNumberingAfterBreak="0">
    <w:nsid w:val="71785D18"/>
    <w:multiLevelType w:val="multilevel"/>
    <w:tmpl w:val="A386C95C"/>
    <w:lvl w:ilvl="0">
      <w:start w:val="1"/>
      <w:numFmt w:val="bullet"/>
      <w:lvlText w:val=""/>
      <w:lvlJc w:val="left"/>
      <w:pPr>
        <w:ind w:left="1584" w:hanging="432"/>
      </w:pPr>
      <w:rPr>
        <w:rFonts w:ascii="Symbol" w:hAnsi="Symbol" w:hint="default"/>
      </w:rPr>
    </w:lvl>
    <w:lvl w:ilvl="1">
      <w:start w:val="1"/>
      <w:numFmt w:val="bullet"/>
      <w:lvlText w:val=""/>
      <w:lvlJc w:val="left"/>
      <w:pPr>
        <w:ind w:left="1512" w:hanging="360"/>
      </w:pPr>
      <w:rPr>
        <w:rFonts w:ascii="Symbol" w:hAnsi="Symbol" w:hint="default"/>
      </w:rPr>
    </w:lvl>
    <w:lvl w:ilvl="2">
      <w:start w:val="1"/>
      <w:numFmt w:val="decimal"/>
      <w:lvlText w:val="%3)"/>
      <w:lvlJc w:val="left"/>
      <w:pPr>
        <w:ind w:left="1512" w:hanging="360"/>
      </w:pPr>
    </w:lvl>
    <w:lvl w:ilvl="3">
      <w:start w:val="1"/>
      <w:numFmt w:val="decimal"/>
      <w:lvlText w:val="%1.%2.%3.%4"/>
      <w:lvlJc w:val="left"/>
      <w:pPr>
        <w:ind w:left="2016" w:hanging="864"/>
      </w:pPr>
    </w:lvl>
    <w:lvl w:ilvl="4">
      <w:start w:val="1"/>
      <w:numFmt w:val="bullet"/>
      <w:lvlText w:val=""/>
      <w:lvlJc w:val="left"/>
      <w:pPr>
        <w:ind w:left="1512" w:hanging="360"/>
      </w:pPr>
      <w:rPr>
        <w:rFonts w:ascii="Symbol" w:hAnsi="Symbol" w:hint="default"/>
      </w:rPr>
    </w:lvl>
    <w:lvl w:ilvl="5">
      <w:start w:val="1"/>
      <w:numFmt w:val="decimal"/>
      <w:lvlText w:val="%1.%2.%3.%4.%5.%6"/>
      <w:lvlJc w:val="left"/>
      <w:pPr>
        <w:ind w:left="2304" w:hanging="1152"/>
      </w:pPr>
    </w:lvl>
    <w:lvl w:ilvl="6">
      <w:start w:val="1"/>
      <w:numFmt w:val="decimal"/>
      <w:lvlText w:val="%1.%2.%3.%4.%5.%6.%7"/>
      <w:lvlJc w:val="left"/>
      <w:pPr>
        <w:ind w:left="2448" w:hanging="1296"/>
      </w:pPr>
    </w:lvl>
    <w:lvl w:ilvl="7">
      <w:start w:val="1"/>
      <w:numFmt w:val="decimal"/>
      <w:lvlText w:val="%1.%2.%3.%4.%5.%6.%7.%8"/>
      <w:lvlJc w:val="left"/>
      <w:pPr>
        <w:ind w:left="2592" w:hanging="1440"/>
      </w:pPr>
    </w:lvl>
    <w:lvl w:ilvl="8">
      <w:start w:val="1"/>
      <w:numFmt w:val="decimal"/>
      <w:lvlText w:val="%1.%2.%3.%4.%5.%6.%7.%8.%9"/>
      <w:lvlJc w:val="left"/>
      <w:pPr>
        <w:ind w:left="2736" w:hanging="1584"/>
      </w:pPr>
    </w:lvl>
  </w:abstractNum>
  <w:abstractNum w:abstractNumId="25" w15:restartNumberingAfterBreak="0">
    <w:nsid w:val="72CB2701"/>
    <w:multiLevelType w:val="multilevel"/>
    <w:tmpl w:val="AC2A7174"/>
    <w:lvl w:ilvl="0">
      <w:start w:val="1"/>
      <w:numFmt w:val="bullet"/>
      <w:lvlText w:val=""/>
      <w:lvlJc w:val="left"/>
      <w:pPr>
        <w:ind w:left="1368" w:hanging="432"/>
      </w:pPr>
      <w:rPr>
        <w:rFonts w:ascii="Symbol" w:hAnsi="Symbol" w:hint="default"/>
      </w:rPr>
    </w:lvl>
    <w:lvl w:ilvl="1">
      <w:start w:val="1"/>
      <w:numFmt w:val="bullet"/>
      <w:lvlText w:val=""/>
      <w:lvlJc w:val="left"/>
      <w:pPr>
        <w:ind w:left="1296" w:hanging="360"/>
      </w:pPr>
      <w:rPr>
        <w:rFonts w:ascii="Symbol" w:hAnsi="Symbol" w:hint="default"/>
      </w:rPr>
    </w:lvl>
    <w:lvl w:ilvl="2">
      <w:start w:val="1"/>
      <w:numFmt w:val="decimal"/>
      <w:lvlText w:val="%1.%2.%3"/>
      <w:lvlJc w:val="left"/>
      <w:pPr>
        <w:ind w:left="1656" w:hanging="720"/>
      </w:pPr>
    </w:lvl>
    <w:lvl w:ilvl="3">
      <w:start w:val="1"/>
      <w:numFmt w:val="decimal"/>
      <w:lvlText w:val="%1.%2.%3.%4"/>
      <w:lvlJc w:val="left"/>
      <w:pPr>
        <w:ind w:left="1800" w:hanging="864"/>
      </w:pPr>
    </w:lvl>
    <w:lvl w:ilvl="4">
      <w:start w:val="1"/>
      <w:numFmt w:val="bullet"/>
      <w:lvlText w:val=""/>
      <w:lvlJc w:val="left"/>
      <w:pPr>
        <w:ind w:left="1296" w:hanging="360"/>
      </w:pPr>
      <w:rPr>
        <w:rFonts w:ascii="Symbol" w:hAnsi="Symbol" w:hint="default"/>
      </w:rPr>
    </w:lvl>
    <w:lvl w:ilvl="5">
      <w:start w:val="1"/>
      <w:numFmt w:val="decimal"/>
      <w:lvlText w:val="%1.%2.%3.%4.%5.%6"/>
      <w:lvlJc w:val="left"/>
      <w:pPr>
        <w:ind w:left="2088" w:hanging="1152"/>
      </w:pPr>
    </w:lvl>
    <w:lvl w:ilvl="6">
      <w:start w:val="1"/>
      <w:numFmt w:val="decimal"/>
      <w:lvlText w:val="%1.%2.%3.%4.%5.%6.%7"/>
      <w:lvlJc w:val="left"/>
      <w:pPr>
        <w:ind w:left="2232" w:hanging="1296"/>
      </w:pPr>
    </w:lvl>
    <w:lvl w:ilvl="7">
      <w:start w:val="1"/>
      <w:numFmt w:val="decimal"/>
      <w:lvlText w:val="%1.%2.%3.%4.%5.%6.%7.%8"/>
      <w:lvlJc w:val="left"/>
      <w:pPr>
        <w:ind w:left="2376" w:hanging="1440"/>
      </w:pPr>
    </w:lvl>
    <w:lvl w:ilvl="8">
      <w:start w:val="1"/>
      <w:numFmt w:val="decimal"/>
      <w:lvlText w:val="%1.%2.%3.%4.%5.%6.%7.%8.%9"/>
      <w:lvlJc w:val="left"/>
      <w:pPr>
        <w:ind w:left="2520" w:hanging="1584"/>
      </w:pPr>
    </w:lvl>
  </w:abstractNum>
  <w:abstractNum w:abstractNumId="26" w15:restartNumberingAfterBreak="0">
    <w:nsid w:val="785523F7"/>
    <w:multiLevelType w:val="multilevel"/>
    <w:tmpl w:val="06C2A424"/>
    <w:lvl w:ilvl="0">
      <w:start w:val="1"/>
      <w:numFmt w:val="bullet"/>
      <w:lvlText w:val=""/>
      <w:lvlJc w:val="left"/>
      <w:pPr>
        <w:ind w:left="1584" w:hanging="432"/>
      </w:pPr>
      <w:rPr>
        <w:rFonts w:ascii="Symbol" w:hAnsi="Symbol" w:hint="default"/>
      </w:rPr>
    </w:lvl>
    <w:lvl w:ilvl="1">
      <w:start w:val="1"/>
      <w:numFmt w:val="lowerLetter"/>
      <w:lvlText w:val="%2)"/>
      <w:lvlJc w:val="left"/>
      <w:pPr>
        <w:ind w:left="1512" w:hanging="360"/>
      </w:pPr>
    </w:lvl>
    <w:lvl w:ilvl="2">
      <w:start w:val="1"/>
      <w:numFmt w:val="decimal"/>
      <w:lvlText w:val="%1.%2.%3"/>
      <w:lvlJc w:val="left"/>
      <w:pPr>
        <w:ind w:left="1872" w:hanging="720"/>
      </w:pPr>
    </w:lvl>
    <w:lvl w:ilvl="3">
      <w:start w:val="1"/>
      <w:numFmt w:val="decimal"/>
      <w:lvlText w:val="%1.%2.%3.%4"/>
      <w:lvlJc w:val="left"/>
      <w:pPr>
        <w:ind w:left="2016" w:hanging="864"/>
      </w:pPr>
    </w:lvl>
    <w:lvl w:ilvl="4">
      <w:start w:val="1"/>
      <w:numFmt w:val="bullet"/>
      <w:lvlText w:val=""/>
      <w:lvlJc w:val="left"/>
      <w:pPr>
        <w:ind w:left="1512" w:hanging="360"/>
      </w:pPr>
      <w:rPr>
        <w:rFonts w:ascii="Symbol" w:hAnsi="Symbol" w:hint="default"/>
      </w:rPr>
    </w:lvl>
    <w:lvl w:ilvl="5">
      <w:start w:val="1"/>
      <w:numFmt w:val="decimal"/>
      <w:lvlText w:val="%1.%2.%3.%4.%5.%6"/>
      <w:lvlJc w:val="left"/>
      <w:pPr>
        <w:ind w:left="2304" w:hanging="1152"/>
      </w:pPr>
    </w:lvl>
    <w:lvl w:ilvl="6">
      <w:start w:val="1"/>
      <w:numFmt w:val="decimal"/>
      <w:lvlText w:val="%1.%2.%3.%4.%5.%6.%7"/>
      <w:lvlJc w:val="left"/>
      <w:pPr>
        <w:ind w:left="2448" w:hanging="1296"/>
      </w:pPr>
    </w:lvl>
    <w:lvl w:ilvl="7">
      <w:start w:val="1"/>
      <w:numFmt w:val="decimal"/>
      <w:lvlText w:val="%1.%2.%3.%4.%5.%6.%7.%8"/>
      <w:lvlJc w:val="left"/>
      <w:pPr>
        <w:ind w:left="2592" w:hanging="1440"/>
      </w:pPr>
    </w:lvl>
    <w:lvl w:ilvl="8">
      <w:start w:val="1"/>
      <w:numFmt w:val="decimal"/>
      <w:lvlText w:val="%1.%2.%3.%4.%5.%6.%7.%8.%9"/>
      <w:lvlJc w:val="left"/>
      <w:pPr>
        <w:ind w:left="2736" w:hanging="1584"/>
      </w:pPr>
    </w:lvl>
  </w:abstractNum>
  <w:num w:numId="1" w16cid:durableId="1879200936">
    <w:abstractNumId w:val="1"/>
  </w:num>
  <w:num w:numId="2" w16cid:durableId="1958095530">
    <w:abstractNumId w:val="12"/>
  </w:num>
  <w:num w:numId="3" w16cid:durableId="1728068916">
    <w:abstractNumId w:val="18"/>
  </w:num>
  <w:num w:numId="4" w16cid:durableId="1421095982">
    <w:abstractNumId w:val="5"/>
  </w:num>
  <w:num w:numId="5" w16cid:durableId="1937907249">
    <w:abstractNumId w:val="26"/>
  </w:num>
  <w:num w:numId="6" w16cid:durableId="1856308136">
    <w:abstractNumId w:val="24"/>
  </w:num>
  <w:num w:numId="7" w16cid:durableId="17127397">
    <w:abstractNumId w:val="14"/>
  </w:num>
  <w:num w:numId="8" w16cid:durableId="977301208">
    <w:abstractNumId w:val="8"/>
  </w:num>
  <w:num w:numId="9" w16cid:durableId="807284591">
    <w:abstractNumId w:val="25"/>
  </w:num>
  <w:num w:numId="10" w16cid:durableId="38407472">
    <w:abstractNumId w:val="11"/>
  </w:num>
  <w:num w:numId="11" w16cid:durableId="2002614359">
    <w:abstractNumId w:val="7"/>
  </w:num>
  <w:num w:numId="12" w16cid:durableId="2050107367">
    <w:abstractNumId w:val="20"/>
  </w:num>
  <w:num w:numId="13" w16cid:durableId="2032486968">
    <w:abstractNumId w:val="2"/>
  </w:num>
  <w:num w:numId="14" w16cid:durableId="1796752391">
    <w:abstractNumId w:val="18"/>
  </w:num>
  <w:num w:numId="15" w16cid:durableId="1929802341">
    <w:abstractNumId w:val="4"/>
  </w:num>
  <w:num w:numId="16" w16cid:durableId="1593080685">
    <w:abstractNumId w:val="3"/>
  </w:num>
  <w:num w:numId="17" w16cid:durableId="374619889">
    <w:abstractNumId w:val="23"/>
  </w:num>
  <w:num w:numId="18" w16cid:durableId="1109350836">
    <w:abstractNumId w:val="10"/>
  </w:num>
  <w:num w:numId="19" w16cid:durableId="216480706">
    <w:abstractNumId w:val="6"/>
  </w:num>
  <w:num w:numId="20" w16cid:durableId="1239486066">
    <w:abstractNumId w:val="13"/>
  </w:num>
  <w:num w:numId="21" w16cid:durableId="130290628">
    <w:abstractNumId w:val="0"/>
  </w:num>
  <w:num w:numId="22" w16cid:durableId="1808082785">
    <w:abstractNumId w:val="21"/>
  </w:num>
  <w:num w:numId="23" w16cid:durableId="784692753">
    <w:abstractNumId w:val="19"/>
  </w:num>
  <w:num w:numId="24" w16cid:durableId="852885729">
    <w:abstractNumId w:val="9"/>
  </w:num>
  <w:num w:numId="25" w16cid:durableId="1475218926">
    <w:abstractNumId w:val="18"/>
  </w:num>
  <w:num w:numId="26" w16cid:durableId="115803440">
    <w:abstractNumId w:val="15"/>
  </w:num>
  <w:num w:numId="27" w16cid:durableId="1032073147">
    <w:abstractNumId w:val="18"/>
  </w:num>
  <w:num w:numId="28" w16cid:durableId="1002658911">
    <w:abstractNumId w:val="18"/>
  </w:num>
  <w:num w:numId="29" w16cid:durableId="717516397">
    <w:abstractNumId w:val="16"/>
  </w:num>
  <w:num w:numId="30" w16cid:durableId="1011372497">
    <w:abstractNumId w:val="17"/>
  </w:num>
  <w:num w:numId="31" w16cid:durableId="1460302632">
    <w:abstractNumId w:val="18"/>
  </w:num>
  <w:num w:numId="32" w16cid:durableId="1480533122">
    <w:abstractNumId w:val="22"/>
  </w:num>
  <w:num w:numId="33" w16cid:durableId="793642124">
    <w:abstractNumId w:val="18"/>
  </w:num>
  <w:num w:numId="34" w16cid:durableId="260994508">
    <w:abstractNumId w:val="18"/>
  </w:num>
  <w:num w:numId="35" w16cid:durableId="623855578">
    <w:abstractNumId w:val="18"/>
  </w:num>
  <w:num w:numId="36" w16cid:durableId="2020505736">
    <w:abstractNumId w:val="18"/>
  </w:num>
  <w:num w:numId="37" w16cid:durableId="989594197">
    <w:abstractNumId w:val="18"/>
  </w:num>
  <w:num w:numId="38" w16cid:durableId="1493913290">
    <w:abstractNumId w:val="18"/>
  </w:num>
  <w:num w:numId="39" w16cid:durableId="1461532602">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D66"/>
    <w:rsid w:val="000005A9"/>
    <w:rsid w:val="00000767"/>
    <w:rsid w:val="00000E6F"/>
    <w:rsid w:val="00002105"/>
    <w:rsid w:val="0000300B"/>
    <w:rsid w:val="000036DB"/>
    <w:rsid w:val="00004982"/>
    <w:rsid w:val="00004F4C"/>
    <w:rsid w:val="00005A09"/>
    <w:rsid w:val="00006097"/>
    <w:rsid w:val="0000671F"/>
    <w:rsid w:val="00007AF4"/>
    <w:rsid w:val="00012941"/>
    <w:rsid w:val="00012FA6"/>
    <w:rsid w:val="00013806"/>
    <w:rsid w:val="00013B37"/>
    <w:rsid w:val="00014BAA"/>
    <w:rsid w:val="00014DBC"/>
    <w:rsid w:val="00016644"/>
    <w:rsid w:val="000168A8"/>
    <w:rsid w:val="00017377"/>
    <w:rsid w:val="000207AF"/>
    <w:rsid w:val="000219C4"/>
    <w:rsid w:val="00022094"/>
    <w:rsid w:val="0002265D"/>
    <w:rsid w:val="00024249"/>
    <w:rsid w:val="00024503"/>
    <w:rsid w:val="00024AB2"/>
    <w:rsid w:val="00024FB3"/>
    <w:rsid w:val="00025A4D"/>
    <w:rsid w:val="000265B3"/>
    <w:rsid w:val="00026C9C"/>
    <w:rsid w:val="000270CB"/>
    <w:rsid w:val="00027979"/>
    <w:rsid w:val="00027B12"/>
    <w:rsid w:val="00028FDF"/>
    <w:rsid w:val="00030C81"/>
    <w:rsid w:val="000311C3"/>
    <w:rsid w:val="00031A98"/>
    <w:rsid w:val="00032563"/>
    <w:rsid w:val="00033717"/>
    <w:rsid w:val="000371E6"/>
    <w:rsid w:val="000378FF"/>
    <w:rsid w:val="0004091B"/>
    <w:rsid w:val="00040E2E"/>
    <w:rsid w:val="00041052"/>
    <w:rsid w:val="000416D9"/>
    <w:rsid w:val="00041A35"/>
    <w:rsid w:val="00041FC8"/>
    <w:rsid w:val="000437FA"/>
    <w:rsid w:val="00044C82"/>
    <w:rsid w:val="00046861"/>
    <w:rsid w:val="00046968"/>
    <w:rsid w:val="00047533"/>
    <w:rsid w:val="000501EB"/>
    <w:rsid w:val="000512EB"/>
    <w:rsid w:val="00051392"/>
    <w:rsid w:val="00051932"/>
    <w:rsid w:val="00051E96"/>
    <w:rsid w:val="00052062"/>
    <w:rsid w:val="0005209E"/>
    <w:rsid w:val="000524B4"/>
    <w:rsid w:val="00052682"/>
    <w:rsid w:val="000529E2"/>
    <w:rsid w:val="00052BF1"/>
    <w:rsid w:val="00052F2E"/>
    <w:rsid w:val="0005301E"/>
    <w:rsid w:val="000535F9"/>
    <w:rsid w:val="0005361B"/>
    <w:rsid w:val="00053E0A"/>
    <w:rsid w:val="00054489"/>
    <w:rsid w:val="00054AE2"/>
    <w:rsid w:val="00054E5F"/>
    <w:rsid w:val="00054F74"/>
    <w:rsid w:val="000553F9"/>
    <w:rsid w:val="000556CC"/>
    <w:rsid w:val="00055D99"/>
    <w:rsid w:val="00060C90"/>
    <w:rsid w:val="000611BC"/>
    <w:rsid w:val="000618FD"/>
    <w:rsid w:val="00061A3F"/>
    <w:rsid w:val="00061CB1"/>
    <w:rsid w:val="00062511"/>
    <w:rsid w:val="0006314E"/>
    <w:rsid w:val="00063319"/>
    <w:rsid w:val="00064234"/>
    <w:rsid w:val="00064CB0"/>
    <w:rsid w:val="00064CD0"/>
    <w:rsid w:val="00065AA8"/>
    <w:rsid w:val="000664A5"/>
    <w:rsid w:val="00067054"/>
    <w:rsid w:val="0006729E"/>
    <w:rsid w:val="0006745F"/>
    <w:rsid w:val="00067BD0"/>
    <w:rsid w:val="00067E27"/>
    <w:rsid w:val="000706AA"/>
    <w:rsid w:val="00070AD9"/>
    <w:rsid w:val="00070DE0"/>
    <w:rsid w:val="0007399C"/>
    <w:rsid w:val="000743D0"/>
    <w:rsid w:val="00074662"/>
    <w:rsid w:val="00074A12"/>
    <w:rsid w:val="00075DD6"/>
    <w:rsid w:val="000760D2"/>
    <w:rsid w:val="00076D8D"/>
    <w:rsid w:val="0007731B"/>
    <w:rsid w:val="00077580"/>
    <w:rsid w:val="00080B32"/>
    <w:rsid w:val="00081382"/>
    <w:rsid w:val="000813E2"/>
    <w:rsid w:val="0008238B"/>
    <w:rsid w:val="0008277E"/>
    <w:rsid w:val="00082F21"/>
    <w:rsid w:val="00083876"/>
    <w:rsid w:val="00083AEA"/>
    <w:rsid w:val="00083E9C"/>
    <w:rsid w:val="00084281"/>
    <w:rsid w:val="00084322"/>
    <w:rsid w:val="000844FB"/>
    <w:rsid w:val="00084663"/>
    <w:rsid w:val="00084692"/>
    <w:rsid w:val="00084D48"/>
    <w:rsid w:val="00085457"/>
    <w:rsid w:val="00085737"/>
    <w:rsid w:val="000858EA"/>
    <w:rsid w:val="00085D46"/>
    <w:rsid w:val="00086C63"/>
    <w:rsid w:val="00087264"/>
    <w:rsid w:val="00087D13"/>
    <w:rsid w:val="000902D2"/>
    <w:rsid w:val="0009046D"/>
    <w:rsid w:val="00090605"/>
    <w:rsid w:val="000906DE"/>
    <w:rsid w:val="00090B28"/>
    <w:rsid w:val="0009146D"/>
    <w:rsid w:val="00091FD3"/>
    <w:rsid w:val="00092B4F"/>
    <w:rsid w:val="00092C7C"/>
    <w:rsid w:val="00094FBD"/>
    <w:rsid w:val="000962E2"/>
    <w:rsid w:val="0009678F"/>
    <w:rsid w:val="0009701C"/>
    <w:rsid w:val="000970A1"/>
    <w:rsid w:val="000976AE"/>
    <w:rsid w:val="00097E50"/>
    <w:rsid w:val="000A0D16"/>
    <w:rsid w:val="000A15A2"/>
    <w:rsid w:val="000A193A"/>
    <w:rsid w:val="000A2777"/>
    <w:rsid w:val="000A2A14"/>
    <w:rsid w:val="000A3552"/>
    <w:rsid w:val="000A4DA0"/>
    <w:rsid w:val="000A5410"/>
    <w:rsid w:val="000A5EEC"/>
    <w:rsid w:val="000A6025"/>
    <w:rsid w:val="000A6C4D"/>
    <w:rsid w:val="000A71EB"/>
    <w:rsid w:val="000B00CA"/>
    <w:rsid w:val="000B068B"/>
    <w:rsid w:val="000B077D"/>
    <w:rsid w:val="000B1327"/>
    <w:rsid w:val="000B19F8"/>
    <w:rsid w:val="000B28FF"/>
    <w:rsid w:val="000B3620"/>
    <w:rsid w:val="000B4197"/>
    <w:rsid w:val="000B4B57"/>
    <w:rsid w:val="000B53B0"/>
    <w:rsid w:val="000B5635"/>
    <w:rsid w:val="000B5B25"/>
    <w:rsid w:val="000B63F3"/>
    <w:rsid w:val="000B69CD"/>
    <w:rsid w:val="000B6C05"/>
    <w:rsid w:val="000B6E54"/>
    <w:rsid w:val="000B70B0"/>
    <w:rsid w:val="000B71CF"/>
    <w:rsid w:val="000B7DFA"/>
    <w:rsid w:val="000C0288"/>
    <w:rsid w:val="000C041E"/>
    <w:rsid w:val="000C1120"/>
    <w:rsid w:val="000C140A"/>
    <w:rsid w:val="000C31BD"/>
    <w:rsid w:val="000C33ED"/>
    <w:rsid w:val="000C397C"/>
    <w:rsid w:val="000C3C28"/>
    <w:rsid w:val="000C3C69"/>
    <w:rsid w:val="000C45B4"/>
    <w:rsid w:val="000C4B96"/>
    <w:rsid w:val="000C4C7F"/>
    <w:rsid w:val="000C5231"/>
    <w:rsid w:val="000C581A"/>
    <w:rsid w:val="000C61D8"/>
    <w:rsid w:val="000C624D"/>
    <w:rsid w:val="000C649E"/>
    <w:rsid w:val="000C6B75"/>
    <w:rsid w:val="000C776C"/>
    <w:rsid w:val="000D00DA"/>
    <w:rsid w:val="000D0FE3"/>
    <w:rsid w:val="000D1019"/>
    <w:rsid w:val="000D21E1"/>
    <w:rsid w:val="000D252A"/>
    <w:rsid w:val="000D314D"/>
    <w:rsid w:val="000D338E"/>
    <w:rsid w:val="000D33B3"/>
    <w:rsid w:val="000D52BD"/>
    <w:rsid w:val="000D5CC1"/>
    <w:rsid w:val="000D6599"/>
    <w:rsid w:val="000D74AB"/>
    <w:rsid w:val="000D7777"/>
    <w:rsid w:val="000D782E"/>
    <w:rsid w:val="000D79B4"/>
    <w:rsid w:val="000E05D7"/>
    <w:rsid w:val="000E0E33"/>
    <w:rsid w:val="000E2CE1"/>
    <w:rsid w:val="000E2F76"/>
    <w:rsid w:val="000E321F"/>
    <w:rsid w:val="000E322A"/>
    <w:rsid w:val="000E33DC"/>
    <w:rsid w:val="000E340B"/>
    <w:rsid w:val="000E3719"/>
    <w:rsid w:val="000E3C24"/>
    <w:rsid w:val="000E53C1"/>
    <w:rsid w:val="000E5E2D"/>
    <w:rsid w:val="000E6026"/>
    <w:rsid w:val="000E7ACE"/>
    <w:rsid w:val="000F025E"/>
    <w:rsid w:val="000F02A9"/>
    <w:rsid w:val="000F0F91"/>
    <w:rsid w:val="000F2F72"/>
    <w:rsid w:val="000F3D55"/>
    <w:rsid w:val="000F45E5"/>
    <w:rsid w:val="000F4B08"/>
    <w:rsid w:val="000F540A"/>
    <w:rsid w:val="000F577D"/>
    <w:rsid w:val="000F5A4E"/>
    <w:rsid w:val="000F5DB7"/>
    <w:rsid w:val="000F6A6C"/>
    <w:rsid w:val="000F6AA9"/>
    <w:rsid w:val="000F71F1"/>
    <w:rsid w:val="000F7259"/>
    <w:rsid w:val="000F736D"/>
    <w:rsid w:val="000F77CE"/>
    <w:rsid w:val="0010013A"/>
    <w:rsid w:val="00101430"/>
    <w:rsid w:val="00101A3D"/>
    <w:rsid w:val="00101DEB"/>
    <w:rsid w:val="00101FFC"/>
    <w:rsid w:val="0010229B"/>
    <w:rsid w:val="00102D8D"/>
    <w:rsid w:val="0010481F"/>
    <w:rsid w:val="00104897"/>
    <w:rsid w:val="001051E1"/>
    <w:rsid w:val="0010664C"/>
    <w:rsid w:val="001067B5"/>
    <w:rsid w:val="00106BE6"/>
    <w:rsid w:val="00107267"/>
    <w:rsid w:val="00107808"/>
    <w:rsid w:val="00107918"/>
    <w:rsid w:val="001126D8"/>
    <w:rsid w:val="001140B0"/>
    <w:rsid w:val="001141D7"/>
    <w:rsid w:val="00114A0F"/>
    <w:rsid w:val="00114B84"/>
    <w:rsid w:val="00114BE8"/>
    <w:rsid w:val="00114F2B"/>
    <w:rsid w:val="00115CAA"/>
    <w:rsid w:val="001204D6"/>
    <w:rsid w:val="00122188"/>
    <w:rsid w:val="00122E27"/>
    <w:rsid w:val="001232AE"/>
    <w:rsid w:val="00123C28"/>
    <w:rsid w:val="00123DD2"/>
    <w:rsid w:val="0012451D"/>
    <w:rsid w:val="00125351"/>
    <w:rsid w:val="00125661"/>
    <w:rsid w:val="00125AF9"/>
    <w:rsid w:val="001267A1"/>
    <w:rsid w:val="0012704F"/>
    <w:rsid w:val="00127696"/>
    <w:rsid w:val="0012792A"/>
    <w:rsid w:val="00130ADB"/>
    <w:rsid w:val="00131792"/>
    <w:rsid w:val="00131B54"/>
    <w:rsid w:val="00133FA7"/>
    <w:rsid w:val="00134260"/>
    <w:rsid w:val="0013494B"/>
    <w:rsid w:val="00134FFA"/>
    <w:rsid w:val="00135003"/>
    <w:rsid w:val="00135787"/>
    <w:rsid w:val="001364DB"/>
    <w:rsid w:val="00136AB4"/>
    <w:rsid w:val="00136B8A"/>
    <w:rsid w:val="00137B3B"/>
    <w:rsid w:val="001401A4"/>
    <w:rsid w:val="0014060F"/>
    <w:rsid w:val="00141EE8"/>
    <w:rsid w:val="00141F85"/>
    <w:rsid w:val="0014230D"/>
    <w:rsid w:val="00142633"/>
    <w:rsid w:val="00143D08"/>
    <w:rsid w:val="001440FF"/>
    <w:rsid w:val="001441C2"/>
    <w:rsid w:val="00144842"/>
    <w:rsid w:val="001451BB"/>
    <w:rsid w:val="001465B5"/>
    <w:rsid w:val="001504E4"/>
    <w:rsid w:val="0015050D"/>
    <w:rsid w:val="00150B55"/>
    <w:rsid w:val="00150C05"/>
    <w:rsid w:val="001514A7"/>
    <w:rsid w:val="00151DC0"/>
    <w:rsid w:val="00152278"/>
    <w:rsid w:val="001532A6"/>
    <w:rsid w:val="00153CAB"/>
    <w:rsid w:val="00154A11"/>
    <w:rsid w:val="0015547E"/>
    <w:rsid w:val="001558D4"/>
    <w:rsid w:val="00156258"/>
    <w:rsid w:val="001564A7"/>
    <w:rsid w:val="00156A32"/>
    <w:rsid w:val="001571A3"/>
    <w:rsid w:val="00160008"/>
    <w:rsid w:val="00160862"/>
    <w:rsid w:val="00161065"/>
    <w:rsid w:val="00161887"/>
    <w:rsid w:val="001629A9"/>
    <w:rsid w:val="00162EFF"/>
    <w:rsid w:val="0016316C"/>
    <w:rsid w:val="00163538"/>
    <w:rsid w:val="00163CFE"/>
    <w:rsid w:val="001649E6"/>
    <w:rsid w:val="001650FC"/>
    <w:rsid w:val="00165278"/>
    <w:rsid w:val="001656FC"/>
    <w:rsid w:val="00165FD0"/>
    <w:rsid w:val="001663F2"/>
    <w:rsid w:val="00166ABE"/>
    <w:rsid w:val="0016735D"/>
    <w:rsid w:val="00167785"/>
    <w:rsid w:val="00167DD1"/>
    <w:rsid w:val="001705E4"/>
    <w:rsid w:val="00170770"/>
    <w:rsid w:val="00170CF3"/>
    <w:rsid w:val="001710C3"/>
    <w:rsid w:val="00171243"/>
    <w:rsid w:val="00171741"/>
    <w:rsid w:val="001722D8"/>
    <w:rsid w:val="00172419"/>
    <w:rsid w:val="00172EAE"/>
    <w:rsid w:val="0017329E"/>
    <w:rsid w:val="001732A3"/>
    <w:rsid w:val="001735A8"/>
    <w:rsid w:val="00173EF3"/>
    <w:rsid w:val="0017436B"/>
    <w:rsid w:val="00174570"/>
    <w:rsid w:val="0017458F"/>
    <w:rsid w:val="00174618"/>
    <w:rsid w:val="001748DC"/>
    <w:rsid w:val="00174A8D"/>
    <w:rsid w:val="00174CA4"/>
    <w:rsid w:val="0017519B"/>
    <w:rsid w:val="00176963"/>
    <w:rsid w:val="00176B9B"/>
    <w:rsid w:val="00177211"/>
    <w:rsid w:val="00177ADD"/>
    <w:rsid w:val="00177CD5"/>
    <w:rsid w:val="001810C7"/>
    <w:rsid w:val="0018206B"/>
    <w:rsid w:val="001822C3"/>
    <w:rsid w:val="00182A7B"/>
    <w:rsid w:val="0018316F"/>
    <w:rsid w:val="001844A5"/>
    <w:rsid w:val="001845FA"/>
    <w:rsid w:val="00184E2D"/>
    <w:rsid w:val="00185031"/>
    <w:rsid w:val="001867EC"/>
    <w:rsid w:val="00187298"/>
    <w:rsid w:val="0018739C"/>
    <w:rsid w:val="00187482"/>
    <w:rsid w:val="00190627"/>
    <w:rsid w:val="00190854"/>
    <w:rsid w:val="00190A81"/>
    <w:rsid w:val="00190C32"/>
    <w:rsid w:val="001916E8"/>
    <w:rsid w:val="0019280C"/>
    <w:rsid w:val="00192833"/>
    <w:rsid w:val="00194ACC"/>
    <w:rsid w:val="0019556B"/>
    <w:rsid w:val="001957D3"/>
    <w:rsid w:val="001962CA"/>
    <w:rsid w:val="00196C8B"/>
    <w:rsid w:val="00197047"/>
    <w:rsid w:val="001A04BF"/>
    <w:rsid w:val="001A0930"/>
    <w:rsid w:val="001A0A1E"/>
    <w:rsid w:val="001A233A"/>
    <w:rsid w:val="001A2543"/>
    <w:rsid w:val="001A3A80"/>
    <w:rsid w:val="001A3B5C"/>
    <w:rsid w:val="001A479A"/>
    <w:rsid w:val="001A5001"/>
    <w:rsid w:val="001A5A29"/>
    <w:rsid w:val="001A5DF8"/>
    <w:rsid w:val="001A5E3E"/>
    <w:rsid w:val="001A5FEA"/>
    <w:rsid w:val="001A688D"/>
    <w:rsid w:val="001A6B34"/>
    <w:rsid w:val="001A7FE6"/>
    <w:rsid w:val="001B0B6A"/>
    <w:rsid w:val="001B0D98"/>
    <w:rsid w:val="001B1BCE"/>
    <w:rsid w:val="001B1D21"/>
    <w:rsid w:val="001B20EE"/>
    <w:rsid w:val="001B248D"/>
    <w:rsid w:val="001B2662"/>
    <w:rsid w:val="001B2B3D"/>
    <w:rsid w:val="001B309C"/>
    <w:rsid w:val="001B39C0"/>
    <w:rsid w:val="001B4215"/>
    <w:rsid w:val="001B4C96"/>
    <w:rsid w:val="001B55F6"/>
    <w:rsid w:val="001B6FC6"/>
    <w:rsid w:val="001B7496"/>
    <w:rsid w:val="001C0286"/>
    <w:rsid w:val="001C0456"/>
    <w:rsid w:val="001C12F0"/>
    <w:rsid w:val="001C15D0"/>
    <w:rsid w:val="001C1875"/>
    <w:rsid w:val="001C393D"/>
    <w:rsid w:val="001C3D9B"/>
    <w:rsid w:val="001C3DED"/>
    <w:rsid w:val="001C4B1C"/>
    <w:rsid w:val="001C4C2A"/>
    <w:rsid w:val="001C7F94"/>
    <w:rsid w:val="001D02E1"/>
    <w:rsid w:val="001D10B7"/>
    <w:rsid w:val="001D10FE"/>
    <w:rsid w:val="001D1DE0"/>
    <w:rsid w:val="001D20AB"/>
    <w:rsid w:val="001D2EE5"/>
    <w:rsid w:val="001D35A1"/>
    <w:rsid w:val="001D35ED"/>
    <w:rsid w:val="001D3C18"/>
    <w:rsid w:val="001D4157"/>
    <w:rsid w:val="001D4CD3"/>
    <w:rsid w:val="001D4E3C"/>
    <w:rsid w:val="001D5B1F"/>
    <w:rsid w:val="001D5C86"/>
    <w:rsid w:val="001D6702"/>
    <w:rsid w:val="001D76BB"/>
    <w:rsid w:val="001E0262"/>
    <w:rsid w:val="001E0BF8"/>
    <w:rsid w:val="001E1276"/>
    <w:rsid w:val="001E1998"/>
    <w:rsid w:val="001E1C1C"/>
    <w:rsid w:val="001E22CB"/>
    <w:rsid w:val="001E2420"/>
    <w:rsid w:val="001E24C5"/>
    <w:rsid w:val="001E3428"/>
    <w:rsid w:val="001E3BEB"/>
    <w:rsid w:val="001E3C85"/>
    <w:rsid w:val="001E425B"/>
    <w:rsid w:val="001E522D"/>
    <w:rsid w:val="001E53E5"/>
    <w:rsid w:val="001E5A6E"/>
    <w:rsid w:val="001E6543"/>
    <w:rsid w:val="001E6EC7"/>
    <w:rsid w:val="001E7834"/>
    <w:rsid w:val="001E7DEC"/>
    <w:rsid w:val="001F10C8"/>
    <w:rsid w:val="001F1C7C"/>
    <w:rsid w:val="001F34E0"/>
    <w:rsid w:val="001F426D"/>
    <w:rsid w:val="001F456B"/>
    <w:rsid w:val="001F4711"/>
    <w:rsid w:val="001F5AEC"/>
    <w:rsid w:val="001F61A7"/>
    <w:rsid w:val="001F644D"/>
    <w:rsid w:val="001F6451"/>
    <w:rsid w:val="001F6E20"/>
    <w:rsid w:val="00200710"/>
    <w:rsid w:val="002018CB"/>
    <w:rsid w:val="00201A74"/>
    <w:rsid w:val="0020218E"/>
    <w:rsid w:val="00202212"/>
    <w:rsid w:val="00202DF9"/>
    <w:rsid w:val="00203A63"/>
    <w:rsid w:val="002049B3"/>
    <w:rsid w:val="00205342"/>
    <w:rsid w:val="00205A22"/>
    <w:rsid w:val="00205C47"/>
    <w:rsid w:val="0021004D"/>
    <w:rsid w:val="00210523"/>
    <w:rsid w:val="00211335"/>
    <w:rsid w:val="0021166F"/>
    <w:rsid w:val="00211A7D"/>
    <w:rsid w:val="00211AFD"/>
    <w:rsid w:val="002121CE"/>
    <w:rsid w:val="00212662"/>
    <w:rsid w:val="0021292D"/>
    <w:rsid w:val="00212F23"/>
    <w:rsid w:val="00213222"/>
    <w:rsid w:val="002133B7"/>
    <w:rsid w:val="0021357B"/>
    <w:rsid w:val="0021391F"/>
    <w:rsid w:val="0021423F"/>
    <w:rsid w:val="00214CFD"/>
    <w:rsid w:val="00215000"/>
    <w:rsid w:val="00215FD5"/>
    <w:rsid w:val="00217565"/>
    <w:rsid w:val="00217876"/>
    <w:rsid w:val="0022066A"/>
    <w:rsid w:val="0022082D"/>
    <w:rsid w:val="00221189"/>
    <w:rsid w:val="002246FC"/>
    <w:rsid w:val="00224AFC"/>
    <w:rsid w:val="00225BCD"/>
    <w:rsid w:val="00226521"/>
    <w:rsid w:val="00226891"/>
    <w:rsid w:val="00226B2D"/>
    <w:rsid w:val="00226B70"/>
    <w:rsid w:val="00226E89"/>
    <w:rsid w:val="002301A2"/>
    <w:rsid w:val="002303B6"/>
    <w:rsid w:val="002305D2"/>
    <w:rsid w:val="00232515"/>
    <w:rsid w:val="00232B22"/>
    <w:rsid w:val="002330DC"/>
    <w:rsid w:val="00233B9A"/>
    <w:rsid w:val="00233F3F"/>
    <w:rsid w:val="00234082"/>
    <w:rsid w:val="00234743"/>
    <w:rsid w:val="00235919"/>
    <w:rsid w:val="00235C78"/>
    <w:rsid w:val="0023615F"/>
    <w:rsid w:val="00237012"/>
    <w:rsid w:val="00237405"/>
    <w:rsid w:val="002378E3"/>
    <w:rsid w:val="00237B14"/>
    <w:rsid w:val="00237FAE"/>
    <w:rsid w:val="00237FC8"/>
    <w:rsid w:val="002404DA"/>
    <w:rsid w:val="00240BE1"/>
    <w:rsid w:val="00240D1C"/>
    <w:rsid w:val="00240DE0"/>
    <w:rsid w:val="002414CF"/>
    <w:rsid w:val="00242350"/>
    <w:rsid w:val="00242490"/>
    <w:rsid w:val="002427FB"/>
    <w:rsid w:val="00243BD4"/>
    <w:rsid w:val="00243FFF"/>
    <w:rsid w:val="00244750"/>
    <w:rsid w:val="00244B74"/>
    <w:rsid w:val="00244BEE"/>
    <w:rsid w:val="0024577F"/>
    <w:rsid w:val="00247687"/>
    <w:rsid w:val="002505AA"/>
    <w:rsid w:val="0025065A"/>
    <w:rsid w:val="00250DA9"/>
    <w:rsid w:val="00251067"/>
    <w:rsid w:val="0025150B"/>
    <w:rsid w:val="00251B06"/>
    <w:rsid w:val="002524F9"/>
    <w:rsid w:val="00252704"/>
    <w:rsid w:val="002529A3"/>
    <w:rsid w:val="00253803"/>
    <w:rsid w:val="00254102"/>
    <w:rsid w:val="0025415C"/>
    <w:rsid w:val="00254352"/>
    <w:rsid w:val="002545D3"/>
    <w:rsid w:val="00254868"/>
    <w:rsid w:val="00254EB7"/>
    <w:rsid w:val="00254F45"/>
    <w:rsid w:val="00255A99"/>
    <w:rsid w:val="00255B77"/>
    <w:rsid w:val="00256565"/>
    <w:rsid w:val="00256C81"/>
    <w:rsid w:val="002572F5"/>
    <w:rsid w:val="002574A9"/>
    <w:rsid w:val="00257BB4"/>
    <w:rsid w:val="00260B5C"/>
    <w:rsid w:val="00262213"/>
    <w:rsid w:val="00262DDC"/>
    <w:rsid w:val="0026429F"/>
    <w:rsid w:val="0026452A"/>
    <w:rsid w:val="00265403"/>
    <w:rsid w:val="0026593F"/>
    <w:rsid w:val="00265B50"/>
    <w:rsid w:val="00271A63"/>
    <w:rsid w:val="00272260"/>
    <w:rsid w:val="00272C50"/>
    <w:rsid w:val="002731DC"/>
    <w:rsid w:val="0027335A"/>
    <w:rsid w:val="00273674"/>
    <w:rsid w:val="00274A55"/>
    <w:rsid w:val="002753DC"/>
    <w:rsid w:val="00275A39"/>
    <w:rsid w:val="00276B4B"/>
    <w:rsid w:val="0027789E"/>
    <w:rsid w:val="002779F3"/>
    <w:rsid w:val="00277BC3"/>
    <w:rsid w:val="00280A1D"/>
    <w:rsid w:val="00280CF9"/>
    <w:rsid w:val="00280EA0"/>
    <w:rsid w:val="00281F06"/>
    <w:rsid w:val="002823DD"/>
    <w:rsid w:val="00282ECF"/>
    <w:rsid w:val="002833F5"/>
    <w:rsid w:val="002848F0"/>
    <w:rsid w:val="00284B69"/>
    <w:rsid w:val="002855F6"/>
    <w:rsid w:val="00285602"/>
    <w:rsid w:val="00285A05"/>
    <w:rsid w:val="00285E3B"/>
    <w:rsid w:val="00286356"/>
    <w:rsid w:val="002872FA"/>
    <w:rsid w:val="002902D5"/>
    <w:rsid w:val="002903DD"/>
    <w:rsid w:val="002912CE"/>
    <w:rsid w:val="00291A1C"/>
    <w:rsid w:val="00292146"/>
    <w:rsid w:val="00292622"/>
    <w:rsid w:val="0029325E"/>
    <w:rsid w:val="00293BA7"/>
    <w:rsid w:val="002942CB"/>
    <w:rsid w:val="00294350"/>
    <w:rsid w:val="002944D7"/>
    <w:rsid w:val="00294A1E"/>
    <w:rsid w:val="00294CCD"/>
    <w:rsid w:val="00294FB5"/>
    <w:rsid w:val="002952D1"/>
    <w:rsid w:val="002958BA"/>
    <w:rsid w:val="00296FC2"/>
    <w:rsid w:val="002973BE"/>
    <w:rsid w:val="00297B64"/>
    <w:rsid w:val="002A1E73"/>
    <w:rsid w:val="002A20D9"/>
    <w:rsid w:val="002A3CE5"/>
    <w:rsid w:val="002A41D8"/>
    <w:rsid w:val="002A4228"/>
    <w:rsid w:val="002A424B"/>
    <w:rsid w:val="002A43CA"/>
    <w:rsid w:val="002A5007"/>
    <w:rsid w:val="002A522C"/>
    <w:rsid w:val="002A5376"/>
    <w:rsid w:val="002A53CB"/>
    <w:rsid w:val="002A554F"/>
    <w:rsid w:val="002A597A"/>
    <w:rsid w:val="002A5FFD"/>
    <w:rsid w:val="002A65DC"/>
    <w:rsid w:val="002A6DD9"/>
    <w:rsid w:val="002A71C1"/>
    <w:rsid w:val="002A77EA"/>
    <w:rsid w:val="002A79AD"/>
    <w:rsid w:val="002A7BC8"/>
    <w:rsid w:val="002A7D19"/>
    <w:rsid w:val="002A7E7F"/>
    <w:rsid w:val="002B0961"/>
    <w:rsid w:val="002B156C"/>
    <w:rsid w:val="002B2109"/>
    <w:rsid w:val="002B27B7"/>
    <w:rsid w:val="002B2C40"/>
    <w:rsid w:val="002B2C92"/>
    <w:rsid w:val="002B3510"/>
    <w:rsid w:val="002B3B53"/>
    <w:rsid w:val="002B3B6B"/>
    <w:rsid w:val="002B4A79"/>
    <w:rsid w:val="002B4FC1"/>
    <w:rsid w:val="002B5FAD"/>
    <w:rsid w:val="002B64B4"/>
    <w:rsid w:val="002B66D7"/>
    <w:rsid w:val="002B7362"/>
    <w:rsid w:val="002B7A7D"/>
    <w:rsid w:val="002B7A82"/>
    <w:rsid w:val="002C09D8"/>
    <w:rsid w:val="002C1B5B"/>
    <w:rsid w:val="002C2162"/>
    <w:rsid w:val="002C2402"/>
    <w:rsid w:val="002C28C3"/>
    <w:rsid w:val="002C39FE"/>
    <w:rsid w:val="002C3BCE"/>
    <w:rsid w:val="002C4AC8"/>
    <w:rsid w:val="002C53E1"/>
    <w:rsid w:val="002C563A"/>
    <w:rsid w:val="002C586D"/>
    <w:rsid w:val="002C5FAA"/>
    <w:rsid w:val="002C672D"/>
    <w:rsid w:val="002D0D18"/>
    <w:rsid w:val="002D1BD2"/>
    <w:rsid w:val="002D1D8A"/>
    <w:rsid w:val="002D1ED3"/>
    <w:rsid w:val="002D2341"/>
    <w:rsid w:val="002D235A"/>
    <w:rsid w:val="002D2A69"/>
    <w:rsid w:val="002D2EC2"/>
    <w:rsid w:val="002D3D0F"/>
    <w:rsid w:val="002D42E8"/>
    <w:rsid w:val="002D4598"/>
    <w:rsid w:val="002D5DC7"/>
    <w:rsid w:val="002D5DE7"/>
    <w:rsid w:val="002D5E44"/>
    <w:rsid w:val="002D6813"/>
    <w:rsid w:val="002D7473"/>
    <w:rsid w:val="002D7640"/>
    <w:rsid w:val="002D7ED6"/>
    <w:rsid w:val="002E13A7"/>
    <w:rsid w:val="002E28DA"/>
    <w:rsid w:val="002E3074"/>
    <w:rsid w:val="002E417C"/>
    <w:rsid w:val="002E5CF9"/>
    <w:rsid w:val="002E624A"/>
    <w:rsid w:val="002E6D20"/>
    <w:rsid w:val="002E75B4"/>
    <w:rsid w:val="002E7927"/>
    <w:rsid w:val="002F027C"/>
    <w:rsid w:val="002F0665"/>
    <w:rsid w:val="002F091C"/>
    <w:rsid w:val="002F0AF0"/>
    <w:rsid w:val="002F0AFB"/>
    <w:rsid w:val="002F0FE0"/>
    <w:rsid w:val="002F1180"/>
    <w:rsid w:val="002F1471"/>
    <w:rsid w:val="002F1B00"/>
    <w:rsid w:val="002F1DBB"/>
    <w:rsid w:val="002F28DF"/>
    <w:rsid w:val="002F315F"/>
    <w:rsid w:val="002F492E"/>
    <w:rsid w:val="002F57ED"/>
    <w:rsid w:val="002F5BBB"/>
    <w:rsid w:val="002F5D5B"/>
    <w:rsid w:val="002F6350"/>
    <w:rsid w:val="002F6C5E"/>
    <w:rsid w:val="002F6CF0"/>
    <w:rsid w:val="002F6F7D"/>
    <w:rsid w:val="002F72F0"/>
    <w:rsid w:val="00300780"/>
    <w:rsid w:val="0030080E"/>
    <w:rsid w:val="0030547C"/>
    <w:rsid w:val="00305E58"/>
    <w:rsid w:val="0030600F"/>
    <w:rsid w:val="00307421"/>
    <w:rsid w:val="00307586"/>
    <w:rsid w:val="00307651"/>
    <w:rsid w:val="003076C3"/>
    <w:rsid w:val="00307DCC"/>
    <w:rsid w:val="003105F4"/>
    <w:rsid w:val="003107EB"/>
    <w:rsid w:val="0031249B"/>
    <w:rsid w:val="0031290C"/>
    <w:rsid w:val="00313679"/>
    <w:rsid w:val="0031441D"/>
    <w:rsid w:val="00316046"/>
    <w:rsid w:val="00316214"/>
    <w:rsid w:val="00316495"/>
    <w:rsid w:val="003171E9"/>
    <w:rsid w:val="003172B7"/>
    <w:rsid w:val="00317328"/>
    <w:rsid w:val="00317C0A"/>
    <w:rsid w:val="003203EF"/>
    <w:rsid w:val="00320E1D"/>
    <w:rsid w:val="003216F6"/>
    <w:rsid w:val="0032231C"/>
    <w:rsid w:val="003225A8"/>
    <w:rsid w:val="00322CE7"/>
    <w:rsid w:val="0032423D"/>
    <w:rsid w:val="00324A5D"/>
    <w:rsid w:val="00324E57"/>
    <w:rsid w:val="0032523F"/>
    <w:rsid w:val="003258C2"/>
    <w:rsid w:val="00325CC3"/>
    <w:rsid w:val="00325EF2"/>
    <w:rsid w:val="00326B19"/>
    <w:rsid w:val="00326F57"/>
    <w:rsid w:val="003300ED"/>
    <w:rsid w:val="003304D6"/>
    <w:rsid w:val="003305C3"/>
    <w:rsid w:val="003307BF"/>
    <w:rsid w:val="00330EAC"/>
    <w:rsid w:val="003313BE"/>
    <w:rsid w:val="0033381C"/>
    <w:rsid w:val="00334C5D"/>
    <w:rsid w:val="0033654C"/>
    <w:rsid w:val="003371F8"/>
    <w:rsid w:val="003377C9"/>
    <w:rsid w:val="00337E7F"/>
    <w:rsid w:val="00337EAF"/>
    <w:rsid w:val="00342A4C"/>
    <w:rsid w:val="00342BF8"/>
    <w:rsid w:val="003439CC"/>
    <w:rsid w:val="00343B62"/>
    <w:rsid w:val="00343FBD"/>
    <w:rsid w:val="0034404B"/>
    <w:rsid w:val="003450B9"/>
    <w:rsid w:val="003451A3"/>
    <w:rsid w:val="00345B78"/>
    <w:rsid w:val="00345FDC"/>
    <w:rsid w:val="003463D9"/>
    <w:rsid w:val="00346529"/>
    <w:rsid w:val="00346CAA"/>
    <w:rsid w:val="0034749D"/>
    <w:rsid w:val="003477BE"/>
    <w:rsid w:val="0035133A"/>
    <w:rsid w:val="003521D4"/>
    <w:rsid w:val="003528EB"/>
    <w:rsid w:val="00352C14"/>
    <w:rsid w:val="0035371B"/>
    <w:rsid w:val="003542F3"/>
    <w:rsid w:val="0035494B"/>
    <w:rsid w:val="00355A6A"/>
    <w:rsid w:val="0035640B"/>
    <w:rsid w:val="00357255"/>
    <w:rsid w:val="00357E2C"/>
    <w:rsid w:val="003604EA"/>
    <w:rsid w:val="00360A08"/>
    <w:rsid w:val="003614B6"/>
    <w:rsid w:val="003623BE"/>
    <w:rsid w:val="003631D0"/>
    <w:rsid w:val="003634C6"/>
    <w:rsid w:val="003636A5"/>
    <w:rsid w:val="003638A9"/>
    <w:rsid w:val="003639BE"/>
    <w:rsid w:val="00364A3E"/>
    <w:rsid w:val="00365127"/>
    <w:rsid w:val="00365CAE"/>
    <w:rsid w:val="00365DE9"/>
    <w:rsid w:val="00367E3C"/>
    <w:rsid w:val="0037083A"/>
    <w:rsid w:val="003711F0"/>
    <w:rsid w:val="0037296D"/>
    <w:rsid w:val="00372A88"/>
    <w:rsid w:val="00372BF9"/>
    <w:rsid w:val="00372F09"/>
    <w:rsid w:val="00373AF4"/>
    <w:rsid w:val="00373D4C"/>
    <w:rsid w:val="00373E8C"/>
    <w:rsid w:val="00375B77"/>
    <w:rsid w:val="00375CFA"/>
    <w:rsid w:val="00375EA1"/>
    <w:rsid w:val="00376CCE"/>
    <w:rsid w:val="00377179"/>
    <w:rsid w:val="003773E4"/>
    <w:rsid w:val="00377948"/>
    <w:rsid w:val="00377BBE"/>
    <w:rsid w:val="003804D0"/>
    <w:rsid w:val="003814D8"/>
    <w:rsid w:val="003815E6"/>
    <w:rsid w:val="00381743"/>
    <w:rsid w:val="003819F6"/>
    <w:rsid w:val="00382CAE"/>
    <w:rsid w:val="0038328B"/>
    <w:rsid w:val="003835ED"/>
    <w:rsid w:val="00383634"/>
    <w:rsid w:val="003836DF"/>
    <w:rsid w:val="00383FA8"/>
    <w:rsid w:val="00384B8F"/>
    <w:rsid w:val="00384E12"/>
    <w:rsid w:val="00385491"/>
    <w:rsid w:val="00385784"/>
    <w:rsid w:val="00386142"/>
    <w:rsid w:val="00390158"/>
    <w:rsid w:val="003901A5"/>
    <w:rsid w:val="003909C4"/>
    <w:rsid w:val="00391FE9"/>
    <w:rsid w:val="003935BC"/>
    <w:rsid w:val="00393FD3"/>
    <w:rsid w:val="0039460F"/>
    <w:rsid w:val="003949E3"/>
    <w:rsid w:val="00394B3E"/>
    <w:rsid w:val="00394EC8"/>
    <w:rsid w:val="0039534D"/>
    <w:rsid w:val="00395956"/>
    <w:rsid w:val="00396ADF"/>
    <w:rsid w:val="00397E25"/>
    <w:rsid w:val="003A03CB"/>
    <w:rsid w:val="003A136D"/>
    <w:rsid w:val="003A1823"/>
    <w:rsid w:val="003A1C8D"/>
    <w:rsid w:val="003A2B83"/>
    <w:rsid w:val="003A336A"/>
    <w:rsid w:val="003A4FC1"/>
    <w:rsid w:val="003A50F6"/>
    <w:rsid w:val="003A535A"/>
    <w:rsid w:val="003A548D"/>
    <w:rsid w:val="003A5E36"/>
    <w:rsid w:val="003A6076"/>
    <w:rsid w:val="003A666E"/>
    <w:rsid w:val="003A76A5"/>
    <w:rsid w:val="003A76C3"/>
    <w:rsid w:val="003A78F5"/>
    <w:rsid w:val="003A7AB5"/>
    <w:rsid w:val="003B0214"/>
    <w:rsid w:val="003B0367"/>
    <w:rsid w:val="003B0694"/>
    <w:rsid w:val="003B09F4"/>
    <w:rsid w:val="003B12E3"/>
    <w:rsid w:val="003B1D71"/>
    <w:rsid w:val="003B1E17"/>
    <w:rsid w:val="003B28FB"/>
    <w:rsid w:val="003B2BA5"/>
    <w:rsid w:val="003B2C57"/>
    <w:rsid w:val="003B395C"/>
    <w:rsid w:val="003B3C35"/>
    <w:rsid w:val="003B3C84"/>
    <w:rsid w:val="003B40C8"/>
    <w:rsid w:val="003B4917"/>
    <w:rsid w:val="003B5B5A"/>
    <w:rsid w:val="003B73A4"/>
    <w:rsid w:val="003B7A9B"/>
    <w:rsid w:val="003BE9B8"/>
    <w:rsid w:val="003C0361"/>
    <w:rsid w:val="003C1241"/>
    <w:rsid w:val="003C1BBA"/>
    <w:rsid w:val="003C1FE1"/>
    <w:rsid w:val="003C3619"/>
    <w:rsid w:val="003C46C1"/>
    <w:rsid w:val="003C47FC"/>
    <w:rsid w:val="003C5EE9"/>
    <w:rsid w:val="003C6B85"/>
    <w:rsid w:val="003C7FDA"/>
    <w:rsid w:val="003D01F4"/>
    <w:rsid w:val="003D066F"/>
    <w:rsid w:val="003D0A77"/>
    <w:rsid w:val="003D213C"/>
    <w:rsid w:val="003D2953"/>
    <w:rsid w:val="003D3E54"/>
    <w:rsid w:val="003D4A12"/>
    <w:rsid w:val="003D5982"/>
    <w:rsid w:val="003D69A9"/>
    <w:rsid w:val="003D6AC8"/>
    <w:rsid w:val="003E0222"/>
    <w:rsid w:val="003E0CC6"/>
    <w:rsid w:val="003E0F7E"/>
    <w:rsid w:val="003E1907"/>
    <w:rsid w:val="003E21F1"/>
    <w:rsid w:val="003E280D"/>
    <w:rsid w:val="003E38F0"/>
    <w:rsid w:val="003E3A7D"/>
    <w:rsid w:val="003E4011"/>
    <w:rsid w:val="003E4E33"/>
    <w:rsid w:val="003E5E3A"/>
    <w:rsid w:val="003E6BEA"/>
    <w:rsid w:val="003E770A"/>
    <w:rsid w:val="003F0701"/>
    <w:rsid w:val="003F15DA"/>
    <w:rsid w:val="003F29F9"/>
    <w:rsid w:val="003F2BE9"/>
    <w:rsid w:val="003F2C5F"/>
    <w:rsid w:val="003F48A1"/>
    <w:rsid w:val="003F4FF6"/>
    <w:rsid w:val="003F660A"/>
    <w:rsid w:val="003F69CD"/>
    <w:rsid w:val="003F6FA5"/>
    <w:rsid w:val="003F737D"/>
    <w:rsid w:val="003F7E0B"/>
    <w:rsid w:val="00400E5F"/>
    <w:rsid w:val="00400FAC"/>
    <w:rsid w:val="0040143C"/>
    <w:rsid w:val="004018F6"/>
    <w:rsid w:val="004029F7"/>
    <w:rsid w:val="00402BE8"/>
    <w:rsid w:val="00402DBA"/>
    <w:rsid w:val="00402E68"/>
    <w:rsid w:val="00404564"/>
    <w:rsid w:val="004047E5"/>
    <w:rsid w:val="00404BE3"/>
    <w:rsid w:val="0040570D"/>
    <w:rsid w:val="00406472"/>
    <w:rsid w:val="0040700F"/>
    <w:rsid w:val="00407216"/>
    <w:rsid w:val="004073F0"/>
    <w:rsid w:val="004102F3"/>
    <w:rsid w:val="00410951"/>
    <w:rsid w:val="004115E5"/>
    <w:rsid w:val="004133A7"/>
    <w:rsid w:val="00413546"/>
    <w:rsid w:val="00413A0C"/>
    <w:rsid w:val="00413B1B"/>
    <w:rsid w:val="00415312"/>
    <w:rsid w:val="0041581D"/>
    <w:rsid w:val="00415893"/>
    <w:rsid w:val="004166FE"/>
    <w:rsid w:val="00417126"/>
    <w:rsid w:val="004178A7"/>
    <w:rsid w:val="00420134"/>
    <w:rsid w:val="00421811"/>
    <w:rsid w:val="00421AD6"/>
    <w:rsid w:val="004239DD"/>
    <w:rsid w:val="00423C6D"/>
    <w:rsid w:val="004242CC"/>
    <w:rsid w:val="00424B01"/>
    <w:rsid w:val="00426018"/>
    <w:rsid w:val="004300C4"/>
    <w:rsid w:val="00431708"/>
    <w:rsid w:val="0043185E"/>
    <w:rsid w:val="00433E77"/>
    <w:rsid w:val="00436ACF"/>
    <w:rsid w:val="00436DAB"/>
    <w:rsid w:val="00441346"/>
    <w:rsid w:val="00441576"/>
    <w:rsid w:val="00444002"/>
    <w:rsid w:val="004441A2"/>
    <w:rsid w:val="00444394"/>
    <w:rsid w:val="00444D53"/>
    <w:rsid w:val="00444E56"/>
    <w:rsid w:val="0044500D"/>
    <w:rsid w:val="004455B9"/>
    <w:rsid w:val="004461BB"/>
    <w:rsid w:val="0044650C"/>
    <w:rsid w:val="0044696E"/>
    <w:rsid w:val="00446E93"/>
    <w:rsid w:val="004473C6"/>
    <w:rsid w:val="00447B2E"/>
    <w:rsid w:val="00447E67"/>
    <w:rsid w:val="00450212"/>
    <w:rsid w:val="004502D6"/>
    <w:rsid w:val="0045095A"/>
    <w:rsid w:val="004509BF"/>
    <w:rsid w:val="004514D9"/>
    <w:rsid w:val="00451944"/>
    <w:rsid w:val="004533EE"/>
    <w:rsid w:val="004538A0"/>
    <w:rsid w:val="0045403A"/>
    <w:rsid w:val="00454283"/>
    <w:rsid w:val="004548F6"/>
    <w:rsid w:val="00454CA7"/>
    <w:rsid w:val="00455093"/>
    <w:rsid w:val="004551F8"/>
    <w:rsid w:val="00456C49"/>
    <w:rsid w:val="004577B0"/>
    <w:rsid w:val="00457859"/>
    <w:rsid w:val="00457B89"/>
    <w:rsid w:val="00457DB2"/>
    <w:rsid w:val="004603D3"/>
    <w:rsid w:val="0046078F"/>
    <w:rsid w:val="0046097B"/>
    <w:rsid w:val="00461011"/>
    <w:rsid w:val="00461C1D"/>
    <w:rsid w:val="00462285"/>
    <w:rsid w:val="00462E09"/>
    <w:rsid w:val="0046302F"/>
    <w:rsid w:val="004632DE"/>
    <w:rsid w:val="0046455C"/>
    <w:rsid w:val="00464883"/>
    <w:rsid w:val="00464905"/>
    <w:rsid w:val="00464BB3"/>
    <w:rsid w:val="00465B78"/>
    <w:rsid w:val="00465D14"/>
    <w:rsid w:val="00467101"/>
    <w:rsid w:val="004676BE"/>
    <w:rsid w:val="004678F0"/>
    <w:rsid w:val="00467E2C"/>
    <w:rsid w:val="0047040C"/>
    <w:rsid w:val="0047055A"/>
    <w:rsid w:val="00471086"/>
    <w:rsid w:val="0047262E"/>
    <w:rsid w:val="00472E09"/>
    <w:rsid w:val="0047375E"/>
    <w:rsid w:val="00473CF5"/>
    <w:rsid w:val="00474A9D"/>
    <w:rsid w:val="00474CE4"/>
    <w:rsid w:val="00480058"/>
    <w:rsid w:val="004807D7"/>
    <w:rsid w:val="00480BDB"/>
    <w:rsid w:val="004811E4"/>
    <w:rsid w:val="004813A5"/>
    <w:rsid w:val="00481F0D"/>
    <w:rsid w:val="00482F60"/>
    <w:rsid w:val="00483B3D"/>
    <w:rsid w:val="0048526B"/>
    <w:rsid w:val="00485F45"/>
    <w:rsid w:val="0048600A"/>
    <w:rsid w:val="00486943"/>
    <w:rsid w:val="00486FDE"/>
    <w:rsid w:val="00487F91"/>
    <w:rsid w:val="004902A1"/>
    <w:rsid w:val="0049045C"/>
    <w:rsid w:val="00491466"/>
    <w:rsid w:val="00493008"/>
    <w:rsid w:val="004939BC"/>
    <w:rsid w:val="00495375"/>
    <w:rsid w:val="004954F9"/>
    <w:rsid w:val="00495570"/>
    <w:rsid w:val="004955C4"/>
    <w:rsid w:val="004956E0"/>
    <w:rsid w:val="00495E7C"/>
    <w:rsid w:val="0049664D"/>
    <w:rsid w:val="00496E1F"/>
    <w:rsid w:val="00496E6C"/>
    <w:rsid w:val="004A27F6"/>
    <w:rsid w:val="004A30DC"/>
    <w:rsid w:val="004A33DD"/>
    <w:rsid w:val="004A353C"/>
    <w:rsid w:val="004A385B"/>
    <w:rsid w:val="004A5075"/>
    <w:rsid w:val="004A50AA"/>
    <w:rsid w:val="004A5547"/>
    <w:rsid w:val="004A5AC3"/>
    <w:rsid w:val="004A5BA8"/>
    <w:rsid w:val="004A60D0"/>
    <w:rsid w:val="004A75CE"/>
    <w:rsid w:val="004A79F8"/>
    <w:rsid w:val="004A7DDE"/>
    <w:rsid w:val="004B0527"/>
    <w:rsid w:val="004B054B"/>
    <w:rsid w:val="004B0864"/>
    <w:rsid w:val="004B08EA"/>
    <w:rsid w:val="004B0BF2"/>
    <w:rsid w:val="004B1B55"/>
    <w:rsid w:val="004B1E55"/>
    <w:rsid w:val="004B37BE"/>
    <w:rsid w:val="004B3A9F"/>
    <w:rsid w:val="004B624E"/>
    <w:rsid w:val="004B6A04"/>
    <w:rsid w:val="004B6E80"/>
    <w:rsid w:val="004B7A98"/>
    <w:rsid w:val="004B7DAB"/>
    <w:rsid w:val="004C0746"/>
    <w:rsid w:val="004C1025"/>
    <w:rsid w:val="004C1643"/>
    <w:rsid w:val="004C1CBE"/>
    <w:rsid w:val="004C1D84"/>
    <w:rsid w:val="004C2BDC"/>
    <w:rsid w:val="004C3080"/>
    <w:rsid w:val="004C3453"/>
    <w:rsid w:val="004C349C"/>
    <w:rsid w:val="004C3CE4"/>
    <w:rsid w:val="004C3D5D"/>
    <w:rsid w:val="004C41A1"/>
    <w:rsid w:val="004C45C0"/>
    <w:rsid w:val="004C490D"/>
    <w:rsid w:val="004C4A3B"/>
    <w:rsid w:val="004C4A86"/>
    <w:rsid w:val="004C4B04"/>
    <w:rsid w:val="004C55B3"/>
    <w:rsid w:val="004C5AF5"/>
    <w:rsid w:val="004C5F5C"/>
    <w:rsid w:val="004C63AC"/>
    <w:rsid w:val="004C779C"/>
    <w:rsid w:val="004C7EA0"/>
    <w:rsid w:val="004C7EA4"/>
    <w:rsid w:val="004C7EF7"/>
    <w:rsid w:val="004D0058"/>
    <w:rsid w:val="004D0782"/>
    <w:rsid w:val="004D190E"/>
    <w:rsid w:val="004D1DBE"/>
    <w:rsid w:val="004D299A"/>
    <w:rsid w:val="004D2FAB"/>
    <w:rsid w:val="004D3AE0"/>
    <w:rsid w:val="004D3DD0"/>
    <w:rsid w:val="004D4BA2"/>
    <w:rsid w:val="004D5A58"/>
    <w:rsid w:val="004D5EDF"/>
    <w:rsid w:val="004D661A"/>
    <w:rsid w:val="004D7022"/>
    <w:rsid w:val="004D7C73"/>
    <w:rsid w:val="004E067C"/>
    <w:rsid w:val="004E1293"/>
    <w:rsid w:val="004E1543"/>
    <w:rsid w:val="004E2135"/>
    <w:rsid w:val="004E2502"/>
    <w:rsid w:val="004E280D"/>
    <w:rsid w:val="004E452C"/>
    <w:rsid w:val="004E5D2B"/>
    <w:rsid w:val="004E5D41"/>
    <w:rsid w:val="004E62E1"/>
    <w:rsid w:val="004E66D0"/>
    <w:rsid w:val="004E754E"/>
    <w:rsid w:val="004E792F"/>
    <w:rsid w:val="004F058D"/>
    <w:rsid w:val="004F097E"/>
    <w:rsid w:val="004F0E45"/>
    <w:rsid w:val="004F1644"/>
    <w:rsid w:val="004F1746"/>
    <w:rsid w:val="004F1AAE"/>
    <w:rsid w:val="004F2931"/>
    <w:rsid w:val="004F2B35"/>
    <w:rsid w:val="004F4C1F"/>
    <w:rsid w:val="004F4D66"/>
    <w:rsid w:val="004F5270"/>
    <w:rsid w:val="004F5E09"/>
    <w:rsid w:val="004F6954"/>
    <w:rsid w:val="004F7583"/>
    <w:rsid w:val="005000F5"/>
    <w:rsid w:val="00500D3E"/>
    <w:rsid w:val="00501B15"/>
    <w:rsid w:val="00501F93"/>
    <w:rsid w:val="00502122"/>
    <w:rsid w:val="00502EC5"/>
    <w:rsid w:val="00502F09"/>
    <w:rsid w:val="00503155"/>
    <w:rsid w:val="005031CA"/>
    <w:rsid w:val="005044B9"/>
    <w:rsid w:val="00505C86"/>
    <w:rsid w:val="00505FF8"/>
    <w:rsid w:val="0050627F"/>
    <w:rsid w:val="00506E5A"/>
    <w:rsid w:val="00506F38"/>
    <w:rsid w:val="005072F8"/>
    <w:rsid w:val="005076B7"/>
    <w:rsid w:val="00507CD6"/>
    <w:rsid w:val="005100C7"/>
    <w:rsid w:val="005104E2"/>
    <w:rsid w:val="0051054F"/>
    <w:rsid w:val="00510565"/>
    <w:rsid w:val="00510852"/>
    <w:rsid w:val="00511685"/>
    <w:rsid w:val="00511ABB"/>
    <w:rsid w:val="00511C29"/>
    <w:rsid w:val="005127C3"/>
    <w:rsid w:val="00513E57"/>
    <w:rsid w:val="00514037"/>
    <w:rsid w:val="00514F87"/>
    <w:rsid w:val="005150FC"/>
    <w:rsid w:val="0051526C"/>
    <w:rsid w:val="00515DD0"/>
    <w:rsid w:val="00515EAE"/>
    <w:rsid w:val="00516B6F"/>
    <w:rsid w:val="00520942"/>
    <w:rsid w:val="00521017"/>
    <w:rsid w:val="00521065"/>
    <w:rsid w:val="005210AE"/>
    <w:rsid w:val="00523076"/>
    <w:rsid w:val="005235F5"/>
    <w:rsid w:val="00524EBF"/>
    <w:rsid w:val="0052573B"/>
    <w:rsid w:val="00525756"/>
    <w:rsid w:val="00526309"/>
    <w:rsid w:val="0052632F"/>
    <w:rsid w:val="0052638D"/>
    <w:rsid w:val="005264D4"/>
    <w:rsid w:val="00526F34"/>
    <w:rsid w:val="00526F58"/>
    <w:rsid w:val="00527679"/>
    <w:rsid w:val="005301ED"/>
    <w:rsid w:val="00530B12"/>
    <w:rsid w:val="0053152F"/>
    <w:rsid w:val="00532118"/>
    <w:rsid w:val="005329B8"/>
    <w:rsid w:val="00532C81"/>
    <w:rsid w:val="00532CFB"/>
    <w:rsid w:val="00533A71"/>
    <w:rsid w:val="00535081"/>
    <w:rsid w:val="00536498"/>
    <w:rsid w:val="00536901"/>
    <w:rsid w:val="00537373"/>
    <w:rsid w:val="00537E70"/>
    <w:rsid w:val="005406BA"/>
    <w:rsid w:val="005413D4"/>
    <w:rsid w:val="005415C8"/>
    <w:rsid w:val="00541874"/>
    <w:rsid w:val="00541BAC"/>
    <w:rsid w:val="00545ABF"/>
    <w:rsid w:val="00545ED6"/>
    <w:rsid w:val="00546A36"/>
    <w:rsid w:val="00550817"/>
    <w:rsid w:val="005510C3"/>
    <w:rsid w:val="00551105"/>
    <w:rsid w:val="00551777"/>
    <w:rsid w:val="00551848"/>
    <w:rsid w:val="00552572"/>
    <w:rsid w:val="005525F0"/>
    <w:rsid w:val="0055276B"/>
    <w:rsid w:val="005540DA"/>
    <w:rsid w:val="005547D3"/>
    <w:rsid w:val="00554DE2"/>
    <w:rsid w:val="00555259"/>
    <w:rsid w:val="00555730"/>
    <w:rsid w:val="00556236"/>
    <w:rsid w:val="005568A6"/>
    <w:rsid w:val="005574BB"/>
    <w:rsid w:val="005607BC"/>
    <w:rsid w:val="00560A74"/>
    <w:rsid w:val="00560BF1"/>
    <w:rsid w:val="00560E9B"/>
    <w:rsid w:val="005627A3"/>
    <w:rsid w:val="00564E66"/>
    <w:rsid w:val="00565109"/>
    <w:rsid w:val="005654A4"/>
    <w:rsid w:val="00565981"/>
    <w:rsid w:val="00565DA9"/>
    <w:rsid w:val="00566289"/>
    <w:rsid w:val="00567B78"/>
    <w:rsid w:val="00570460"/>
    <w:rsid w:val="00570755"/>
    <w:rsid w:val="00570C58"/>
    <w:rsid w:val="005712E8"/>
    <w:rsid w:val="00572104"/>
    <w:rsid w:val="0057286A"/>
    <w:rsid w:val="00572ADD"/>
    <w:rsid w:val="005737DE"/>
    <w:rsid w:val="00576A17"/>
    <w:rsid w:val="00577469"/>
    <w:rsid w:val="00580BD9"/>
    <w:rsid w:val="00580E04"/>
    <w:rsid w:val="00581EE8"/>
    <w:rsid w:val="00582943"/>
    <w:rsid w:val="0058344E"/>
    <w:rsid w:val="005839BE"/>
    <w:rsid w:val="00583B3D"/>
    <w:rsid w:val="00584741"/>
    <w:rsid w:val="00584BC3"/>
    <w:rsid w:val="00584F5B"/>
    <w:rsid w:val="00585411"/>
    <w:rsid w:val="005858C1"/>
    <w:rsid w:val="005874F0"/>
    <w:rsid w:val="005878D1"/>
    <w:rsid w:val="005903C9"/>
    <w:rsid w:val="005905AD"/>
    <w:rsid w:val="00590C01"/>
    <w:rsid w:val="00591080"/>
    <w:rsid w:val="00591266"/>
    <w:rsid w:val="00591F43"/>
    <w:rsid w:val="00592164"/>
    <w:rsid w:val="005924D2"/>
    <w:rsid w:val="00592DA6"/>
    <w:rsid w:val="00593CA6"/>
    <w:rsid w:val="00594586"/>
    <w:rsid w:val="00594A20"/>
    <w:rsid w:val="00594D72"/>
    <w:rsid w:val="005950FC"/>
    <w:rsid w:val="0059739A"/>
    <w:rsid w:val="00597C03"/>
    <w:rsid w:val="00597D86"/>
    <w:rsid w:val="005A024B"/>
    <w:rsid w:val="005A0899"/>
    <w:rsid w:val="005A0D1F"/>
    <w:rsid w:val="005A0DE3"/>
    <w:rsid w:val="005A1213"/>
    <w:rsid w:val="005A1512"/>
    <w:rsid w:val="005A1603"/>
    <w:rsid w:val="005A22CB"/>
    <w:rsid w:val="005A38C6"/>
    <w:rsid w:val="005A38E0"/>
    <w:rsid w:val="005A3B50"/>
    <w:rsid w:val="005A3D7D"/>
    <w:rsid w:val="005A3E4F"/>
    <w:rsid w:val="005A457C"/>
    <w:rsid w:val="005A45DC"/>
    <w:rsid w:val="005A4E7B"/>
    <w:rsid w:val="005A4E95"/>
    <w:rsid w:val="005A5509"/>
    <w:rsid w:val="005A5571"/>
    <w:rsid w:val="005A5C5B"/>
    <w:rsid w:val="005A6554"/>
    <w:rsid w:val="005A668B"/>
    <w:rsid w:val="005A67FF"/>
    <w:rsid w:val="005A7EAD"/>
    <w:rsid w:val="005B027C"/>
    <w:rsid w:val="005B0BE9"/>
    <w:rsid w:val="005B0C0A"/>
    <w:rsid w:val="005B1CA7"/>
    <w:rsid w:val="005B2912"/>
    <w:rsid w:val="005B2D03"/>
    <w:rsid w:val="005B2EF9"/>
    <w:rsid w:val="005B34DC"/>
    <w:rsid w:val="005B35D3"/>
    <w:rsid w:val="005B41E7"/>
    <w:rsid w:val="005B4378"/>
    <w:rsid w:val="005B478D"/>
    <w:rsid w:val="005B5227"/>
    <w:rsid w:val="005B5626"/>
    <w:rsid w:val="005B5E13"/>
    <w:rsid w:val="005B6616"/>
    <w:rsid w:val="005B6E8F"/>
    <w:rsid w:val="005B6EA3"/>
    <w:rsid w:val="005B734D"/>
    <w:rsid w:val="005C02CD"/>
    <w:rsid w:val="005C0B93"/>
    <w:rsid w:val="005C0C2C"/>
    <w:rsid w:val="005C0E0F"/>
    <w:rsid w:val="005C1090"/>
    <w:rsid w:val="005C1423"/>
    <w:rsid w:val="005C162D"/>
    <w:rsid w:val="005C1E69"/>
    <w:rsid w:val="005C22F8"/>
    <w:rsid w:val="005C23E8"/>
    <w:rsid w:val="005C289E"/>
    <w:rsid w:val="005C2CB4"/>
    <w:rsid w:val="005C2FF2"/>
    <w:rsid w:val="005C368F"/>
    <w:rsid w:val="005C3D30"/>
    <w:rsid w:val="005C42F0"/>
    <w:rsid w:val="005C43FE"/>
    <w:rsid w:val="005C6039"/>
    <w:rsid w:val="005C622A"/>
    <w:rsid w:val="005C6A2F"/>
    <w:rsid w:val="005C74AA"/>
    <w:rsid w:val="005C75EB"/>
    <w:rsid w:val="005D0271"/>
    <w:rsid w:val="005D0643"/>
    <w:rsid w:val="005D086D"/>
    <w:rsid w:val="005D0D9D"/>
    <w:rsid w:val="005D10C6"/>
    <w:rsid w:val="005D231F"/>
    <w:rsid w:val="005D2817"/>
    <w:rsid w:val="005D3FF7"/>
    <w:rsid w:val="005D4B26"/>
    <w:rsid w:val="005D4F69"/>
    <w:rsid w:val="005D5E19"/>
    <w:rsid w:val="005D6720"/>
    <w:rsid w:val="005D697B"/>
    <w:rsid w:val="005D70E4"/>
    <w:rsid w:val="005D7622"/>
    <w:rsid w:val="005D7FD9"/>
    <w:rsid w:val="005E08EE"/>
    <w:rsid w:val="005E0A7F"/>
    <w:rsid w:val="005E112F"/>
    <w:rsid w:val="005E16E4"/>
    <w:rsid w:val="005E1F09"/>
    <w:rsid w:val="005E20A5"/>
    <w:rsid w:val="005E212C"/>
    <w:rsid w:val="005E24C0"/>
    <w:rsid w:val="005E40E5"/>
    <w:rsid w:val="005E520C"/>
    <w:rsid w:val="005E5720"/>
    <w:rsid w:val="005E7C60"/>
    <w:rsid w:val="005E7CF1"/>
    <w:rsid w:val="005F083E"/>
    <w:rsid w:val="005F0B5F"/>
    <w:rsid w:val="005F0DE0"/>
    <w:rsid w:val="005F161C"/>
    <w:rsid w:val="005F1822"/>
    <w:rsid w:val="005F18CB"/>
    <w:rsid w:val="005F1BD3"/>
    <w:rsid w:val="005F1D00"/>
    <w:rsid w:val="005F1E79"/>
    <w:rsid w:val="005F2609"/>
    <w:rsid w:val="005F32C1"/>
    <w:rsid w:val="005F3558"/>
    <w:rsid w:val="005F39EE"/>
    <w:rsid w:val="005F42CC"/>
    <w:rsid w:val="005F4E9E"/>
    <w:rsid w:val="005F648F"/>
    <w:rsid w:val="005F66A6"/>
    <w:rsid w:val="005F6B4B"/>
    <w:rsid w:val="0060034B"/>
    <w:rsid w:val="00600763"/>
    <w:rsid w:val="00600943"/>
    <w:rsid w:val="00601ED0"/>
    <w:rsid w:val="00605263"/>
    <w:rsid w:val="00605453"/>
    <w:rsid w:val="00606147"/>
    <w:rsid w:val="006076D1"/>
    <w:rsid w:val="00610E51"/>
    <w:rsid w:val="00611455"/>
    <w:rsid w:val="006130F1"/>
    <w:rsid w:val="00613FE2"/>
    <w:rsid w:val="00614B7E"/>
    <w:rsid w:val="00616A00"/>
    <w:rsid w:val="006174B3"/>
    <w:rsid w:val="00617A49"/>
    <w:rsid w:val="00617C32"/>
    <w:rsid w:val="006203E4"/>
    <w:rsid w:val="0062046E"/>
    <w:rsid w:val="00620E2B"/>
    <w:rsid w:val="006214F9"/>
    <w:rsid w:val="00621792"/>
    <w:rsid w:val="00621E95"/>
    <w:rsid w:val="0062260A"/>
    <w:rsid w:val="00623D11"/>
    <w:rsid w:val="006243DA"/>
    <w:rsid w:val="0062452D"/>
    <w:rsid w:val="0062452E"/>
    <w:rsid w:val="0062505E"/>
    <w:rsid w:val="00625FD7"/>
    <w:rsid w:val="00626485"/>
    <w:rsid w:val="00626CBA"/>
    <w:rsid w:val="0063006F"/>
    <w:rsid w:val="00630596"/>
    <w:rsid w:val="006305A2"/>
    <w:rsid w:val="00630BAF"/>
    <w:rsid w:val="00631990"/>
    <w:rsid w:val="00632B34"/>
    <w:rsid w:val="00632BB1"/>
    <w:rsid w:val="00632C84"/>
    <w:rsid w:val="006335BD"/>
    <w:rsid w:val="00634091"/>
    <w:rsid w:val="0063449E"/>
    <w:rsid w:val="0063715B"/>
    <w:rsid w:val="0063722C"/>
    <w:rsid w:val="00640B4B"/>
    <w:rsid w:val="00640C08"/>
    <w:rsid w:val="006416C5"/>
    <w:rsid w:val="00641951"/>
    <w:rsid w:val="00641D7B"/>
    <w:rsid w:val="006425FE"/>
    <w:rsid w:val="006449E2"/>
    <w:rsid w:val="0064518A"/>
    <w:rsid w:val="006459F4"/>
    <w:rsid w:val="00645C7E"/>
    <w:rsid w:val="00645FD0"/>
    <w:rsid w:val="006463EA"/>
    <w:rsid w:val="00646738"/>
    <w:rsid w:val="006469AB"/>
    <w:rsid w:val="00646D15"/>
    <w:rsid w:val="00647D3F"/>
    <w:rsid w:val="00650755"/>
    <w:rsid w:val="00650866"/>
    <w:rsid w:val="006519DC"/>
    <w:rsid w:val="00651C77"/>
    <w:rsid w:val="0065285F"/>
    <w:rsid w:val="00652995"/>
    <w:rsid w:val="00652C03"/>
    <w:rsid w:val="00652F79"/>
    <w:rsid w:val="006530D7"/>
    <w:rsid w:val="00653C70"/>
    <w:rsid w:val="00655C6B"/>
    <w:rsid w:val="00655F4F"/>
    <w:rsid w:val="00655F5B"/>
    <w:rsid w:val="006574C0"/>
    <w:rsid w:val="00657A22"/>
    <w:rsid w:val="00657A48"/>
    <w:rsid w:val="00657F3F"/>
    <w:rsid w:val="00661485"/>
    <w:rsid w:val="006618A1"/>
    <w:rsid w:val="006635E9"/>
    <w:rsid w:val="00663658"/>
    <w:rsid w:val="0066537D"/>
    <w:rsid w:val="00665E4E"/>
    <w:rsid w:val="00670B5F"/>
    <w:rsid w:val="0067262B"/>
    <w:rsid w:val="00672CE6"/>
    <w:rsid w:val="00673378"/>
    <w:rsid w:val="00673E8E"/>
    <w:rsid w:val="0067491D"/>
    <w:rsid w:val="006753DB"/>
    <w:rsid w:val="0067542F"/>
    <w:rsid w:val="006756EB"/>
    <w:rsid w:val="00675ADF"/>
    <w:rsid w:val="00676426"/>
    <w:rsid w:val="006769FC"/>
    <w:rsid w:val="00676EE4"/>
    <w:rsid w:val="00676FA0"/>
    <w:rsid w:val="00677FD0"/>
    <w:rsid w:val="00680B91"/>
    <w:rsid w:val="006813E7"/>
    <w:rsid w:val="00682625"/>
    <w:rsid w:val="00682B1E"/>
    <w:rsid w:val="00682EA7"/>
    <w:rsid w:val="00683F89"/>
    <w:rsid w:val="006841EF"/>
    <w:rsid w:val="0068463E"/>
    <w:rsid w:val="00684EF0"/>
    <w:rsid w:val="00684F97"/>
    <w:rsid w:val="00685B68"/>
    <w:rsid w:val="00687173"/>
    <w:rsid w:val="0069016F"/>
    <w:rsid w:val="00690965"/>
    <w:rsid w:val="00690B74"/>
    <w:rsid w:val="00691860"/>
    <w:rsid w:val="00691F70"/>
    <w:rsid w:val="0069216D"/>
    <w:rsid w:val="00692232"/>
    <w:rsid w:val="00692AB7"/>
    <w:rsid w:val="00693B47"/>
    <w:rsid w:val="00694F4D"/>
    <w:rsid w:val="006950AF"/>
    <w:rsid w:val="00695494"/>
    <w:rsid w:val="00695919"/>
    <w:rsid w:val="0069603C"/>
    <w:rsid w:val="00697DD1"/>
    <w:rsid w:val="006A03AA"/>
    <w:rsid w:val="006A072B"/>
    <w:rsid w:val="006A0EE9"/>
    <w:rsid w:val="006A17B9"/>
    <w:rsid w:val="006A17E4"/>
    <w:rsid w:val="006A1AA8"/>
    <w:rsid w:val="006A1E97"/>
    <w:rsid w:val="006A2173"/>
    <w:rsid w:val="006A2186"/>
    <w:rsid w:val="006A2AD1"/>
    <w:rsid w:val="006A5FE4"/>
    <w:rsid w:val="006A67CB"/>
    <w:rsid w:val="006A6E81"/>
    <w:rsid w:val="006B031B"/>
    <w:rsid w:val="006B0FA1"/>
    <w:rsid w:val="006B1E0F"/>
    <w:rsid w:val="006B22D2"/>
    <w:rsid w:val="006B3082"/>
    <w:rsid w:val="006B325E"/>
    <w:rsid w:val="006B3398"/>
    <w:rsid w:val="006B37B3"/>
    <w:rsid w:val="006B3EFC"/>
    <w:rsid w:val="006B4B09"/>
    <w:rsid w:val="006B6D34"/>
    <w:rsid w:val="006B7132"/>
    <w:rsid w:val="006B75F0"/>
    <w:rsid w:val="006C021E"/>
    <w:rsid w:val="006C12CC"/>
    <w:rsid w:val="006C1CC8"/>
    <w:rsid w:val="006C2475"/>
    <w:rsid w:val="006C2B73"/>
    <w:rsid w:val="006C3403"/>
    <w:rsid w:val="006C3422"/>
    <w:rsid w:val="006C34BC"/>
    <w:rsid w:val="006C393B"/>
    <w:rsid w:val="006C3FB2"/>
    <w:rsid w:val="006C4713"/>
    <w:rsid w:val="006C7175"/>
    <w:rsid w:val="006C7614"/>
    <w:rsid w:val="006C7A35"/>
    <w:rsid w:val="006C7F59"/>
    <w:rsid w:val="006D25DD"/>
    <w:rsid w:val="006D3BDC"/>
    <w:rsid w:val="006D3C41"/>
    <w:rsid w:val="006D4D7F"/>
    <w:rsid w:val="006D563E"/>
    <w:rsid w:val="006D59A4"/>
    <w:rsid w:val="006D5FE8"/>
    <w:rsid w:val="006D73B5"/>
    <w:rsid w:val="006D7B24"/>
    <w:rsid w:val="006D7F75"/>
    <w:rsid w:val="006E011D"/>
    <w:rsid w:val="006E0AD5"/>
    <w:rsid w:val="006E0B62"/>
    <w:rsid w:val="006E13FC"/>
    <w:rsid w:val="006E1713"/>
    <w:rsid w:val="006E2016"/>
    <w:rsid w:val="006E22AE"/>
    <w:rsid w:val="006E25FF"/>
    <w:rsid w:val="006E269E"/>
    <w:rsid w:val="006E278F"/>
    <w:rsid w:val="006E289A"/>
    <w:rsid w:val="006E2AC8"/>
    <w:rsid w:val="006E31E0"/>
    <w:rsid w:val="006E3816"/>
    <w:rsid w:val="006E3970"/>
    <w:rsid w:val="006E3D7E"/>
    <w:rsid w:val="006E4695"/>
    <w:rsid w:val="006E4E9D"/>
    <w:rsid w:val="006E5051"/>
    <w:rsid w:val="006E755B"/>
    <w:rsid w:val="006E786A"/>
    <w:rsid w:val="006F0067"/>
    <w:rsid w:val="006F095A"/>
    <w:rsid w:val="006F0F04"/>
    <w:rsid w:val="006F19CB"/>
    <w:rsid w:val="006F3864"/>
    <w:rsid w:val="006F44A0"/>
    <w:rsid w:val="006F5037"/>
    <w:rsid w:val="006F57A1"/>
    <w:rsid w:val="006F58C6"/>
    <w:rsid w:val="006F6357"/>
    <w:rsid w:val="006F6943"/>
    <w:rsid w:val="006F6EB9"/>
    <w:rsid w:val="006F6F61"/>
    <w:rsid w:val="006F740A"/>
    <w:rsid w:val="006F7933"/>
    <w:rsid w:val="00701026"/>
    <w:rsid w:val="0070139B"/>
    <w:rsid w:val="00701654"/>
    <w:rsid w:val="007021C5"/>
    <w:rsid w:val="00702680"/>
    <w:rsid w:val="0070388A"/>
    <w:rsid w:val="00703F6B"/>
    <w:rsid w:val="00703F90"/>
    <w:rsid w:val="0070462F"/>
    <w:rsid w:val="00705DD1"/>
    <w:rsid w:val="0070712D"/>
    <w:rsid w:val="00707B58"/>
    <w:rsid w:val="00710C6D"/>
    <w:rsid w:val="00710D21"/>
    <w:rsid w:val="00710DEC"/>
    <w:rsid w:val="007112C3"/>
    <w:rsid w:val="007113EA"/>
    <w:rsid w:val="0071213B"/>
    <w:rsid w:val="00712DEC"/>
    <w:rsid w:val="00712FA8"/>
    <w:rsid w:val="0071363F"/>
    <w:rsid w:val="0071371F"/>
    <w:rsid w:val="0071386D"/>
    <w:rsid w:val="007147BA"/>
    <w:rsid w:val="007157FE"/>
    <w:rsid w:val="007158F1"/>
    <w:rsid w:val="00716A69"/>
    <w:rsid w:val="007177ED"/>
    <w:rsid w:val="00717CD2"/>
    <w:rsid w:val="00720FA7"/>
    <w:rsid w:val="00721E05"/>
    <w:rsid w:val="00721E92"/>
    <w:rsid w:val="007238DE"/>
    <w:rsid w:val="007240E0"/>
    <w:rsid w:val="00724F7B"/>
    <w:rsid w:val="0072606F"/>
    <w:rsid w:val="007267BA"/>
    <w:rsid w:val="00726AB3"/>
    <w:rsid w:val="00726E31"/>
    <w:rsid w:val="007273FB"/>
    <w:rsid w:val="00727971"/>
    <w:rsid w:val="00727AC4"/>
    <w:rsid w:val="00730298"/>
    <w:rsid w:val="007302A4"/>
    <w:rsid w:val="00730638"/>
    <w:rsid w:val="00731104"/>
    <w:rsid w:val="0073144B"/>
    <w:rsid w:val="00731492"/>
    <w:rsid w:val="00731A5D"/>
    <w:rsid w:val="0073335D"/>
    <w:rsid w:val="00733C99"/>
    <w:rsid w:val="00734ED9"/>
    <w:rsid w:val="00735872"/>
    <w:rsid w:val="00735963"/>
    <w:rsid w:val="00735D5D"/>
    <w:rsid w:val="0073659F"/>
    <w:rsid w:val="007367E5"/>
    <w:rsid w:val="007373C7"/>
    <w:rsid w:val="00737598"/>
    <w:rsid w:val="007378F3"/>
    <w:rsid w:val="00737A91"/>
    <w:rsid w:val="007405AC"/>
    <w:rsid w:val="007418B9"/>
    <w:rsid w:val="00741A8B"/>
    <w:rsid w:val="00742C8A"/>
    <w:rsid w:val="00742EA3"/>
    <w:rsid w:val="007433D5"/>
    <w:rsid w:val="0074484A"/>
    <w:rsid w:val="00745382"/>
    <w:rsid w:val="007455B1"/>
    <w:rsid w:val="0074596B"/>
    <w:rsid w:val="00745B0D"/>
    <w:rsid w:val="0074696A"/>
    <w:rsid w:val="007470E8"/>
    <w:rsid w:val="0074715A"/>
    <w:rsid w:val="007473EA"/>
    <w:rsid w:val="00747A34"/>
    <w:rsid w:val="00750710"/>
    <w:rsid w:val="007509FB"/>
    <w:rsid w:val="00751A38"/>
    <w:rsid w:val="00753335"/>
    <w:rsid w:val="0075342B"/>
    <w:rsid w:val="007540C2"/>
    <w:rsid w:val="00754170"/>
    <w:rsid w:val="00756164"/>
    <w:rsid w:val="00756378"/>
    <w:rsid w:val="007567BD"/>
    <w:rsid w:val="007567CC"/>
    <w:rsid w:val="00757C9A"/>
    <w:rsid w:val="0076031D"/>
    <w:rsid w:val="0076261C"/>
    <w:rsid w:val="00762B53"/>
    <w:rsid w:val="00762C5A"/>
    <w:rsid w:val="00762D50"/>
    <w:rsid w:val="007638CA"/>
    <w:rsid w:val="00764991"/>
    <w:rsid w:val="007651C6"/>
    <w:rsid w:val="00765734"/>
    <w:rsid w:val="00766A3F"/>
    <w:rsid w:val="00766B75"/>
    <w:rsid w:val="00767FB6"/>
    <w:rsid w:val="00770434"/>
    <w:rsid w:val="00770A73"/>
    <w:rsid w:val="00770C85"/>
    <w:rsid w:val="00770EA7"/>
    <w:rsid w:val="00771992"/>
    <w:rsid w:val="0077229F"/>
    <w:rsid w:val="0077324E"/>
    <w:rsid w:val="00774BD0"/>
    <w:rsid w:val="00774CD4"/>
    <w:rsid w:val="0077523D"/>
    <w:rsid w:val="00776058"/>
    <w:rsid w:val="00777CD4"/>
    <w:rsid w:val="00780175"/>
    <w:rsid w:val="00780FAA"/>
    <w:rsid w:val="00781786"/>
    <w:rsid w:val="00782E17"/>
    <w:rsid w:val="00783139"/>
    <w:rsid w:val="007848B1"/>
    <w:rsid w:val="00785201"/>
    <w:rsid w:val="00785239"/>
    <w:rsid w:val="00785F6B"/>
    <w:rsid w:val="00786908"/>
    <w:rsid w:val="00786C5F"/>
    <w:rsid w:val="007878EB"/>
    <w:rsid w:val="00790333"/>
    <w:rsid w:val="007909A7"/>
    <w:rsid w:val="0079129D"/>
    <w:rsid w:val="00791CCD"/>
    <w:rsid w:val="00791EEA"/>
    <w:rsid w:val="007925C4"/>
    <w:rsid w:val="00793334"/>
    <w:rsid w:val="007938CE"/>
    <w:rsid w:val="00795295"/>
    <w:rsid w:val="00795F2C"/>
    <w:rsid w:val="00796289"/>
    <w:rsid w:val="0079687C"/>
    <w:rsid w:val="00796E9B"/>
    <w:rsid w:val="00797B9F"/>
    <w:rsid w:val="00797D94"/>
    <w:rsid w:val="007A0883"/>
    <w:rsid w:val="007A09A1"/>
    <w:rsid w:val="007A1A6D"/>
    <w:rsid w:val="007A1B4C"/>
    <w:rsid w:val="007A2C60"/>
    <w:rsid w:val="007A34C3"/>
    <w:rsid w:val="007A389F"/>
    <w:rsid w:val="007A3F2F"/>
    <w:rsid w:val="007A4086"/>
    <w:rsid w:val="007A45F7"/>
    <w:rsid w:val="007A47FE"/>
    <w:rsid w:val="007A5800"/>
    <w:rsid w:val="007A6807"/>
    <w:rsid w:val="007A7423"/>
    <w:rsid w:val="007B06FD"/>
    <w:rsid w:val="007B16D0"/>
    <w:rsid w:val="007B17E4"/>
    <w:rsid w:val="007B1EC5"/>
    <w:rsid w:val="007B2072"/>
    <w:rsid w:val="007B2261"/>
    <w:rsid w:val="007B2660"/>
    <w:rsid w:val="007B2D12"/>
    <w:rsid w:val="007B2EF9"/>
    <w:rsid w:val="007B3925"/>
    <w:rsid w:val="007B3F89"/>
    <w:rsid w:val="007B3FB7"/>
    <w:rsid w:val="007B4072"/>
    <w:rsid w:val="007B497C"/>
    <w:rsid w:val="007B4B98"/>
    <w:rsid w:val="007B4F99"/>
    <w:rsid w:val="007B6C75"/>
    <w:rsid w:val="007B6FCA"/>
    <w:rsid w:val="007B7E16"/>
    <w:rsid w:val="007C0819"/>
    <w:rsid w:val="007C0F3F"/>
    <w:rsid w:val="007C1662"/>
    <w:rsid w:val="007C192E"/>
    <w:rsid w:val="007C2315"/>
    <w:rsid w:val="007C26FF"/>
    <w:rsid w:val="007C2F8F"/>
    <w:rsid w:val="007C37E1"/>
    <w:rsid w:val="007C3D3C"/>
    <w:rsid w:val="007C408D"/>
    <w:rsid w:val="007C40EE"/>
    <w:rsid w:val="007C445F"/>
    <w:rsid w:val="007C588D"/>
    <w:rsid w:val="007C61DE"/>
    <w:rsid w:val="007C74F4"/>
    <w:rsid w:val="007C7D32"/>
    <w:rsid w:val="007D19B4"/>
    <w:rsid w:val="007D301C"/>
    <w:rsid w:val="007D393C"/>
    <w:rsid w:val="007D501E"/>
    <w:rsid w:val="007D5022"/>
    <w:rsid w:val="007D53B1"/>
    <w:rsid w:val="007D5634"/>
    <w:rsid w:val="007D5C08"/>
    <w:rsid w:val="007D5E0C"/>
    <w:rsid w:val="007D650B"/>
    <w:rsid w:val="007D6A2A"/>
    <w:rsid w:val="007D7D87"/>
    <w:rsid w:val="007E2DF6"/>
    <w:rsid w:val="007E3E23"/>
    <w:rsid w:val="007E767A"/>
    <w:rsid w:val="007F06D1"/>
    <w:rsid w:val="007F20F9"/>
    <w:rsid w:val="007F218A"/>
    <w:rsid w:val="007F2412"/>
    <w:rsid w:val="007F2509"/>
    <w:rsid w:val="007F3C3A"/>
    <w:rsid w:val="007F3FF0"/>
    <w:rsid w:val="007F432B"/>
    <w:rsid w:val="007F45CD"/>
    <w:rsid w:val="007F574D"/>
    <w:rsid w:val="007F5F8D"/>
    <w:rsid w:val="007F5FED"/>
    <w:rsid w:val="007F7D0A"/>
    <w:rsid w:val="00800428"/>
    <w:rsid w:val="008009F0"/>
    <w:rsid w:val="00801155"/>
    <w:rsid w:val="00802414"/>
    <w:rsid w:val="00802BEF"/>
    <w:rsid w:val="0080362D"/>
    <w:rsid w:val="00803F30"/>
    <w:rsid w:val="00803FEF"/>
    <w:rsid w:val="00805AB4"/>
    <w:rsid w:val="00805B66"/>
    <w:rsid w:val="00805DD7"/>
    <w:rsid w:val="0080600D"/>
    <w:rsid w:val="00806E86"/>
    <w:rsid w:val="00807B1E"/>
    <w:rsid w:val="00810ACC"/>
    <w:rsid w:val="008110C3"/>
    <w:rsid w:val="00811370"/>
    <w:rsid w:val="008118B0"/>
    <w:rsid w:val="00812750"/>
    <w:rsid w:val="008127BE"/>
    <w:rsid w:val="00813F4B"/>
    <w:rsid w:val="00814F22"/>
    <w:rsid w:val="008150FA"/>
    <w:rsid w:val="008151DE"/>
    <w:rsid w:val="00815D07"/>
    <w:rsid w:val="00816A76"/>
    <w:rsid w:val="00817ECD"/>
    <w:rsid w:val="00821166"/>
    <w:rsid w:val="00823CC9"/>
    <w:rsid w:val="0082495D"/>
    <w:rsid w:val="00825DA6"/>
    <w:rsid w:val="00826A0D"/>
    <w:rsid w:val="00827900"/>
    <w:rsid w:val="00827CAA"/>
    <w:rsid w:val="008317DA"/>
    <w:rsid w:val="00831C25"/>
    <w:rsid w:val="00833ABE"/>
    <w:rsid w:val="00833B3F"/>
    <w:rsid w:val="00834076"/>
    <w:rsid w:val="00834A33"/>
    <w:rsid w:val="00834E90"/>
    <w:rsid w:val="008351FF"/>
    <w:rsid w:val="00836E17"/>
    <w:rsid w:val="00841E7B"/>
    <w:rsid w:val="00842087"/>
    <w:rsid w:val="00842215"/>
    <w:rsid w:val="008422B8"/>
    <w:rsid w:val="00842427"/>
    <w:rsid w:val="00842D90"/>
    <w:rsid w:val="00843080"/>
    <w:rsid w:val="0084326E"/>
    <w:rsid w:val="00843FC0"/>
    <w:rsid w:val="008441EC"/>
    <w:rsid w:val="00844D80"/>
    <w:rsid w:val="00845623"/>
    <w:rsid w:val="008459A6"/>
    <w:rsid w:val="00845FA8"/>
    <w:rsid w:val="00846180"/>
    <w:rsid w:val="00846AC6"/>
    <w:rsid w:val="008470BF"/>
    <w:rsid w:val="0084786D"/>
    <w:rsid w:val="00847F4B"/>
    <w:rsid w:val="00850242"/>
    <w:rsid w:val="00850FEB"/>
    <w:rsid w:val="00851AFA"/>
    <w:rsid w:val="008520E8"/>
    <w:rsid w:val="0085383E"/>
    <w:rsid w:val="008542C7"/>
    <w:rsid w:val="00855018"/>
    <w:rsid w:val="00855AA6"/>
    <w:rsid w:val="008568E9"/>
    <w:rsid w:val="00856D87"/>
    <w:rsid w:val="008575C4"/>
    <w:rsid w:val="0086034C"/>
    <w:rsid w:val="0086040F"/>
    <w:rsid w:val="00860BC7"/>
    <w:rsid w:val="0086171E"/>
    <w:rsid w:val="00862439"/>
    <w:rsid w:val="00862F1B"/>
    <w:rsid w:val="008636CB"/>
    <w:rsid w:val="008639A4"/>
    <w:rsid w:val="008641C3"/>
    <w:rsid w:val="00864748"/>
    <w:rsid w:val="00865536"/>
    <w:rsid w:val="00865648"/>
    <w:rsid w:val="00865978"/>
    <w:rsid w:val="008662EF"/>
    <w:rsid w:val="008670A2"/>
    <w:rsid w:val="008670C8"/>
    <w:rsid w:val="0086729C"/>
    <w:rsid w:val="00867FD7"/>
    <w:rsid w:val="008701D8"/>
    <w:rsid w:val="008701F9"/>
    <w:rsid w:val="00870245"/>
    <w:rsid w:val="00870299"/>
    <w:rsid w:val="00870DD7"/>
    <w:rsid w:val="00871000"/>
    <w:rsid w:val="00872892"/>
    <w:rsid w:val="00873506"/>
    <w:rsid w:val="00873714"/>
    <w:rsid w:val="00874BCE"/>
    <w:rsid w:val="00874EE9"/>
    <w:rsid w:val="00876003"/>
    <w:rsid w:val="00876FB0"/>
    <w:rsid w:val="0087719B"/>
    <w:rsid w:val="0087733E"/>
    <w:rsid w:val="0087736F"/>
    <w:rsid w:val="00880207"/>
    <w:rsid w:val="00880B1B"/>
    <w:rsid w:val="00880CE4"/>
    <w:rsid w:val="00880D71"/>
    <w:rsid w:val="0088174A"/>
    <w:rsid w:val="00881ACD"/>
    <w:rsid w:val="00882B57"/>
    <w:rsid w:val="00882B78"/>
    <w:rsid w:val="00882E54"/>
    <w:rsid w:val="00883300"/>
    <w:rsid w:val="00883AA0"/>
    <w:rsid w:val="00883D5A"/>
    <w:rsid w:val="00884AB6"/>
    <w:rsid w:val="00884D63"/>
    <w:rsid w:val="008857A4"/>
    <w:rsid w:val="0088636A"/>
    <w:rsid w:val="00886862"/>
    <w:rsid w:val="00886969"/>
    <w:rsid w:val="00886B09"/>
    <w:rsid w:val="00887453"/>
    <w:rsid w:val="0089034B"/>
    <w:rsid w:val="0089085A"/>
    <w:rsid w:val="00891312"/>
    <w:rsid w:val="008916C2"/>
    <w:rsid w:val="008918A7"/>
    <w:rsid w:val="008918D2"/>
    <w:rsid w:val="00891A49"/>
    <w:rsid w:val="008922C2"/>
    <w:rsid w:val="008925C7"/>
    <w:rsid w:val="00892D49"/>
    <w:rsid w:val="00892EE4"/>
    <w:rsid w:val="008931D8"/>
    <w:rsid w:val="008934E2"/>
    <w:rsid w:val="00893605"/>
    <w:rsid w:val="008945C2"/>
    <w:rsid w:val="00894D47"/>
    <w:rsid w:val="00895113"/>
    <w:rsid w:val="00895175"/>
    <w:rsid w:val="008954E1"/>
    <w:rsid w:val="00895EE0"/>
    <w:rsid w:val="00896A4C"/>
    <w:rsid w:val="00896D63"/>
    <w:rsid w:val="00897722"/>
    <w:rsid w:val="008977A8"/>
    <w:rsid w:val="00897ED8"/>
    <w:rsid w:val="008A038A"/>
    <w:rsid w:val="008A083C"/>
    <w:rsid w:val="008A0A54"/>
    <w:rsid w:val="008A1EC4"/>
    <w:rsid w:val="008A26CE"/>
    <w:rsid w:val="008A2938"/>
    <w:rsid w:val="008A2F4F"/>
    <w:rsid w:val="008A3000"/>
    <w:rsid w:val="008A33B8"/>
    <w:rsid w:val="008A4168"/>
    <w:rsid w:val="008A7BD8"/>
    <w:rsid w:val="008A7D33"/>
    <w:rsid w:val="008B163D"/>
    <w:rsid w:val="008B2EFC"/>
    <w:rsid w:val="008B2F8E"/>
    <w:rsid w:val="008B461B"/>
    <w:rsid w:val="008B4AC6"/>
    <w:rsid w:val="008B4C7F"/>
    <w:rsid w:val="008B5876"/>
    <w:rsid w:val="008B620F"/>
    <w:rsid w:val="008B741E"/>
    <w:rsid w:val="008B7E74"/>
    <w:rsid w:val="008C1B4C"/>
    <w:rsid w:val="008C368F"/>
    <w:rsid w:val="008C4114"/>
    <w:rsid w:val="008C4209"/>
    <w:rsid w:val="008C67FC"/>
    <w:rsid w:val="008C6E78"/>
    <w:rsid w:val="008C6F92"/>
    <w:rsid w:val="008C7F24"/>
    <w:rsid w:val="008D0096"/>
    <w:rsid w:val="008D03E9"/>
    <w:rsid w:val="008D0976"/>
    <w:rsid w:val="008D254C"/>
    <w:rsid w:val="008D2F85"/>
    <w:rsid w:val="008D3F12"/>
    <w:rsid w:val="008D4D22"/>
    <w:rsid w:val="008D4DCE"/>
    <w:rsid w:val="008D61BD"/>
    <w:rsid w:val="008D625F"/>
    <w:rsid w:val="008D78E3"/>
    <w:rsid w:val="008D7ACB"/>
    <w:rsid w:val="008E0164"/>
    <w:rsid w:val="008E0DEA"/>
    <w:rsid w:val="008E1A2D"/>
    <w:rsid w:val="008E2D89"/>
    <w:rsid w:val="008E31AC"/>
    <w:rsid w:val="008E3939"/>
    <w:rsid w:val="008E555C"/>
    <w:rsid w:val="008E56AE"/>
    <w:rsid w:val="008E59E6"/>
    <w:rsid w:val="008E5E47"/>
    <w:rsid w:val="008E5F52"/>
    <w:rsid w:val="008E6499"/>
    <w:rsid w:val="008E64E1"/>
    <w:rsid w:val="008E68CB"/>
    <w:rsid w:val="008E6F60"/>
    <w:rsid w:val="008E7F50"/>
    <w:rsid w:val="008F1B96"/>
    <w:rsid w:val="008F2582"/>
    <w:rsid w:val="008F2D22"/>
    <w:rsid w:val="008F3E15"/>
    <w:rsid w:val="008F4C2E"/>
    <w:rsid w:val="008F4DA6"/>
    <w:rsid w:val="008F5284"/>
    <w:rsid w:val="008F5A5E"/>
    <w:rsid w:val="008F6048"/>
    <w:rsid w:val="008F621D"/>
    <w:rsid w:val="008F6B63"/>
    <w:rsid w:val="008F6DB3"/>
    <w:rsid w:val="008F707D"/>
    <w:rsid w:val="008F7631"/>
    <w:rsid w:val="00900C0F"/>
    <w:rsid w:val="00902026"/>
    <w:rsid w:val="009021E9"/>
    <w:rsid w:val="009037FB"/>
    <w:rsid w:val="009062FC"/>
    <w:rsid w:val="00907EA0"/>
    <w:rsid w:val="00910125"/>
    <w:rsid w:val="00910BD7"/>
    <w:rsid w:val="00911302"/>
    <w:rsid w:val="009114A2"/>
    <w:rsid w:val="009120E4"/>
    <w:rsid w:val="00912118"/>
    <w:rsid w:val="00912E76"/>
    <w:rsid w:val="0091310D"/>
    <w:rsid w:val="0091374F"/>
    <w:rsid w:val="00913C28"/>
    <w:rsid w:val="00913CB7"/>
    <w:rsid w:val="00914D11"/>
    <w:rsid w:val="00915B06"/>
    <w:rsid w:val="00915C02"/>
    <w:rsid w:val="00915C2D"/>
    <w:rsid w:val="0091604C"/>
    <w:rsid w:val="00916214"/>
    <w:rsid w:val="009162D6"/>
    <w:rsid w:val="00916A73"/>
    <w:rsid w:val="00920E07"/>
    <w:rsid w:val="009214A7"/>
    <w:rsid w:val="0092218F"/>
    <w:rsid w:val="009226B4"/>
    <w:rsid w:val="00924513"/>
    <w:rsid w:val="00924AB4"/>
    <w:rsid w:val="0092568F"/>
    <w:rsid w:val="00925991"/>
    <w:rsid w:val="0092629F"/>
    <w:rsid w:val="009269D7"/>
    <w:rsid w:val="00927329"/>
    <w:rsid w:val="009301E3"/>
    <w:rsid w:val="00930D0D"/>
    <w:rsid w:val="009310F3"/>
    <w:rsid w:val="00931742"/>
    <w:rsid w:val="009320BC"/>
    <w:rsid w:val="00932308"/>
    <w:rsid w:val="00932C75"/>
    <w:rsid w:val="009335A9"/>
    <w:rsid w:val="0093367B"/>
    <w:rsid w:val="00934032"/>
    <w:rsid w:val="00934C34"/>
    <w:rsid w:val="00934E05"/>
    <w:rsid w:val="00936220"/>
    <w:rsid w:val="00937C77"/>
    <w:rsid w:val="0094151A"/>
    <w:rsid w:val="0094185F"/>
    <w:rsid w:val="00941BB0"/>
    <w:rsid w:val="00943290"/>
    <w:rsid w:val="009439F2"/>
    <w:rsid w:val="00944B2C"/>
    <w:rsid w:val="0094513F"/>
    <w:rsid w:val="00945594"/>
    <w:rsid w:val="00946448"/>
    <w:rsid w:val="00946856"/>
    <w:rsid w:val="00946991"/>
    <w:rsid w:val="00946AA1"/>
    <w:rsid w:val="009475A5"/>
    <w:rsid w:val="0095070E"/>
    <w:rsid w:val="0095072C"/>
    <w:rsid w:val="00950A3D"/>
    <w:rsid w:val="0095178A"/>
    <w:rsid w:val="00951C32"/>
    <w:rsid w:val="00951C3B"/>
    <w:rsid w:val="00951D37"/>
    <w:rsid w:val="00952C61"/>
    <w:rsid w:val="0095360A"/>
    <w:rsid w:val="0095396E"/>
    <w:rsid w:val="009544D3"/>
    <w:rsid w:val="00955035"/>
    <w:rsid w:val="0095651C"/>
    <w:rsid w:val="00956B8F"/>
    <w:rsid w:val="00956FDF"/>
    <w:rsid w:val="00957196"/>
    <w:rsid w:val="009572C3"/>
    <w:rsid w:val="00957615"/>
    <w:rsid w:val="009576C2"/>
    <w:rsid w:val="00960056"/>
    <w:rsid w:val="00960496"/>
    <w:rsid w:val="0096134A"/>
    <w:rsid w:val="00961BD6"/>
    <w:rsid w:val="00962734"/>
    <w:rsid w:val="00963314"/>
    <w:rsid w:val="009637AE"/>
    <w:rsid w:val="00964D50"/>
    <w:rsid w:val="00965052"/>
    <w:rsid w:val="00965138"/>
    <w:rsid w:val="00965811"/>
    <w:rsid w:val="00966C19"/>
    <w:rsid w:val="00967166"/>
    <w:rsid w:val="00967A8E"/>
    <w:rsid w:val="00967C4F"/>
    <w:rsid w:val="009704F2"/>
    <w:rsid w:val="0097095A"/>
    <w:rsid w:val="009722D4"/>
    <w:rsid w:val="00972A68"/>
    <w:rsid w:val="00972B41"/>
    <w:rsid w:val="009740B5"/>
    <w:rsid w:val="00974632"/>
    <w:rsid w:val="0097475F"/>
    <w:rsid w:val="00974CBF"/>
    <w:rsid w:val="00975B5E"/>
    <w:rsid w:val="0097659C"/>
    <w:rsid w:val="0098042F"/>
    <w:rsid w:val="00980B0E"/>
    <w:rsid w:val="009810A9"/>
    <w:rsid w:val="00981798"/>
    <w:rsid w:val="00982E5C"/>
    <w:rsid w:val="009833D3"/>
    <w:rsid w:val="00983444"/>
    <w:rsid w:val="0098460E"/>
    <w:rsid w:val="0098493E"/>
    <w:rsid w:val="00984BD7"/>
    <w:rsid w:val="00984C1E"/>
    <w:rsid w:val="00984E6F"/>
    <w:rsid w:val="009850B5"/>
    <w:rsid w:val="00986B67"/>
    <w:rsid w:val="009873B6"/>
    <w:rsid w:val="00987591"/>
    <w:rsid w:val="00987DE1"/>
    <w:rsid w:val="009932C8"/>
    <w:rsid w:val="00993659"/>
    <w:rsid w:val="00993BC4"/>
    <w:rsid w:val="00993F0F"/>
    <w:rsid w:val="00995733"/>
    <w:rsid w:val="00995B38"/>
    <w:rsid w:val="0099668D"/>
    <w:rsid w:val="00997461"/>
    <w:rsid w:val="009A0B4A"/>
    <w:rsid w:val="009A1331"/>
    <w:rsid w:val="009A1B4C"/>
    <w:rsid w:val="009A1D1E"/>
    <w:rsid w:val="009A1D80"/>
    <w:rsid w:val="009A2596"/>
    <w:rsid w:val="009A2648"/>
    <w:rsid w:val="009A373D"/>
    <w:rsid w:val="009A37D0"/>
    <w:rsid w:val="009A3E3B"/>
    <w:rsid w:val="009A467A"/>
    <w:rsid w:val="009A4796"/>
    <w:rsid w:val="009A60F6"/>
    <w:rsid w:val="009A6E1C"/>
    <w:rsid w:val="009A761A"/>
    <w:rsid w:val="009A791F"/>
    <w:rsid w:val="009B130B"/>
    <w:rsid w:val="009B1D7A"/>
    <w:rsid w:val="009B253E"/>
    <w:rsid w:val="009B3A9D"/>
    <w:rsid w:val="009B3D2C"/>
    <w:rsid w:val="009B40A8"/>
    <w:rsid w:val="009B470C"/>
    <w:rsid w:val="009B5650"/>
    <w:rsid w:val="009B648D"/>
    <w:rsid w:val="009C03AC"/>
    <w:rsid w:val="009C121B"/>
    <w:rsid w:val="009C19B7"/>
    <w:rsid w:val="009C22A4"/>
    <w:rsid w:val="009C2C86"/>
    <w:rsid w:val="009C2EE2"/>
    <w:rsid w:val="009C3C60"/>
    <w:rsid w:val="009C47BE"/>
    <w:rsid w:val="009C4A47"/>
    <w:rsid w:val="009C5496"/>
    <w:rsid w:val="009C54F7"/>
    <w:rsid w:val="009C5739"/>
    <w:rsid w:val="009C5C4D"/>
    <w:rsid w:val="009C6113"/>
    <w:rsid w:val="009C6337"/>
    <w:rsid w:val="009C63A5"/>
    <w:rsid w:val="009C6C3A"/>
    <w:rsid w:val="009C724B"/>
    <w:rsid w:val="009C760D"/>
    <w:rsid w:val="009C7FE2"/>
    <w:rsid w:val="009D03BF"/>
    <w:rsid w:val="009D0D9E"/>
    <w:rsid w:val="009D10EE"/>
    <w:rsid w:val="009D169E"/>
    <w:rsid w:val="009D1AA5"/>
    <w:rsid w:val="009D1E52"/>
    <w:rsid w:val="009D21B0"/>
    <w:rsid w:val="009D247B"/>
    <w:rsid w:val="009D2A2F"/>
    <w:rsid w:val="009D2F8D"/>
    <w:rsid w:val="009D3872"/>
    <w:rsid w:val="009D4663"/>
    <w:rsid w:val="009D5D97"/>
    <w:rsid w:val="009D5EE7"/>
    <w:rsid w:val="009D622E"/>
    <w:rsid w:val="009D6347"/>
    <w:rsid w:val="009D63CD"/>
    <w:rsid w:val="009D755C"/>
    <w:rsid w:val="009D7D41"/>
    <w:rsid w:val="009E004F"/>
    <w:rsid w:val="009E0874"/>
    <w:rsid w:val="009E17B6"/>
    <w:rsid w:val="009E1B15"/>
    <w:rsid w:val="009E1C64"/>
    <w:rsid w:val="009E1E7C"/>
    <w:rsid w:val="009E2488"/>
    <w:rsid w:val="009E34D1"/>
    <w:rsid w:val="009E4449"/>
    <w:rsid w:val="009E479D"/>
    <w:rsid w:val="009E4B83"/>
    <w:rsid w:val="009E545D"/>
    <w:rsid w:val="009E56DF"/>
    <w:rsid w:val="009E6034"/>
    <w:rsid w:val="009E685F"/>
    <w:rsid w:val="009E71BD"/>
    <w:rsid w:val="009E7FAD"/>
    <w:rsid w:val="009E7FC1"/>
    <w:rsid w:val="009F000C"/>
    <w:rsid w:val="009F010A"/>
    <w:rsid w:val="009F0ACF"/>
    <w:rsid w:val="009F1209"/>
    <w:rsid w:val="009F1515"/>
    <w:rsid w:val="009F1736"/>
    <w:rsid w:val="009F2C06"/>
    <w:rsid w:val="009F3E06"/>
    <w:rsid w:val="009F4127"/>
    <w:rsid w:val="009F4986"/>
    <w:rsid w:val="009F5402"/>
    <w:rsid w:val="009F5944"/>
    <w:rsid w:val="009F721F"/>
    <w:rsid w:val="009F727A"/>
    <w:rsid w:val="00A00256"/>
    <w:rsid w:val="00A00715"/>
    <w:rsid w:val="00A01F10"/>
    <w:rsid w:val="00A02192"/>
    <w:rsid w:val="00A023D3"/>
    <w:rsid w:val="00A02420"/>
    <w:rsid w:val="00A02C04"/>
    <w:rsid w:val="00A03A08"/>
    <w:rsid w:val="00A03CFA"/>
    <w:rsid w:val="00A043B3"/>
    <w:rsid w:val="00A06F7B"/>
    <w:rsid w:val="00A07DFA"/>
    <w:rsid w:val="00A100CE"/>
    <w:rsid w:val="00A1063C"/>
    <w:rsid w:val="00A10BC5"/>
    <w:rsid w:val="00A11ADD"/>
    <w:rsid w:val="00A12621"/>
    <w:rsid w:val="00A12B8A"/>
    <w:rsid w:val="00A159BC"/>
    <w:rsid w:val="00A15F27"/>
    <w:rsid w:val="00A171BF"/>
    <w:rsid w:val="00A17848"/>
    <w:rsid w:val="00A202EC"/>
    <w:rsid w:val="00A205BA"/>
    <w:rsid w:val="00A20B46"/>
    <w:rsid w:val="00A2162D"/>
    <w:rsid w:val="00A22053"/>
    <w:rsid w:val="00A23137"/>
    <w:rsid w:val="00A23F33"/>
    <w:rsid w:val="00A24CC7"/>
    <w:rsid w:val="00A2613E"/>
    <w:rsid w:val="00A266DB"/>
    <w:rsid w:val="00A2679B"/>
    <w:rsid w:val="00A26BBB"/>
    <w:rsid w:val="00A26F69"/>
    <w:rsid w:val="00A27F19"/>
    <w:rsid w:val="00A30867"/>
    <w:rsid w:val="00A3096A"/>
    <w:rsid w:val="00A3106F"/>
    <w:rsid w:val="00A31DC9"/>
    <w:rsid w:val="00A31F30"/>
    <w:rsid w:val="00A33131"/>
    <w:rsid w:val="00A3373F"/>
    <w:rsid w:val="00A33D8B"/>
    <w:rsid w:val="00A3489A"/>
    <w:rsid w:val="00A34B5A"/>
    <w:rsid w:val="00A34DB6"/>
    <w:rsid w:val="00A365C4"/>
    <w:rsid w:val="00A36D9B"/>
    <w:rsid w:val="00A37689"/>
    <w:rsid w:val="00A377B9"/>
    <w:rsid w:val="00A37B93"/>
    <w:rsid w:val="00A4036C"/>
    <w:rsid w:val="00A40AFC"/>
    <w:rsid w:val="00A40E6E"/>
    <w:rsid w:val="00A4141D"/>
    <w:rsid w:val="00A416DB"/>
    <w:rsid w:val="00A41BCA"/>
    <w:rsid w:val="00A42D8D"/>
    <w:rsid w:val="00A43447"/>
    <w:rsid w:val="00A43F3F"/>
    <w:rsid w:val="00A449A7"/>
    <w:rsid w:val="00A4537E"/>
    <w:rsid w:val="00A4579B"/>
    <w:rsid w:val="00A45AC5"/>
    <w:rsid w:val="00A46336"/>
    <w:rsid w:val="00A467E8"/>
    <w:rsid w:val="00A47168"/>
    <w:rsid w:val="00A473C9"/>
    <w:rsid w:val="00A477CB"/>
    <w:rsid w:val="00A47F47"/>
    <w:rsid w:val="00A50362"/>
    <w:rsid w:val="00A50676"/>
    <w:rsid w:val="00A50BF7"/>
    <w:rsid w:val="00A51129"/>
    <w:rsid w:val="00A51913"/>
    <w:rsid w:val="00A525BE"/>
    <w:rsid w:val="00A52A5C"/>
    <w:rsid w:val="00A52B29"/>
    <w:rsid w:val="00A533DF"/>
    <w:rsid w:val="00A5386A"/>
    <w:rsid w:val="00A53974"/>
    <w:rsid w:val="00A53CD6"/>
    <w:rsid w:val="00A53D1E"/>
    <w:rsid w:val="00A5450F"/>
    <w:rsid w:val="00A553F1"/>
    <w:rsid w:val="00A55F09"/>
    <w:rsid w:val="00A56097"/>
    <w:rsid w:val="00A56790"/>
    <w:rsid w:val="00A56942"/>
    <w:rsid w:val="00A56D89"/>
    <w:rsid w:val="00A57807"/>
    <w:rsid w:val="00A578A0"/>
    <w:rsid w:val="00A57999"/>
    <w:rsid w:val="00A619B5"/>
    <w:rsid w:val="00A62386"/>
    <w:rsid w:val="00A639FB"/>
    <w:rsid w:val="00A64B9A"/>
    <w:rsid w:val="00A65624"/>
    <w:rsid w:val="00A6624A"/>
    <w:rsid w:val="00A66B98"/>
    <w:rsid w:val="00A66C82"/>
    <w:rsid w:val="00A70485"/>
    <w:rsid w:val="00A70FB6"/>
    <w:rsid w:val="00A70FF1"/>
    <w:rsid w:val="00A71CFE"/>
    <w:rsid w:val="00A72366"/>
    <w:rsid w:val="00A72702"/>
    <w:rsid w:val="00A72C00"/>
    <w:rsid w:val="00A732C4"/>
    <w:rsid w:val="00A7539D"/>
    <w:rsid w:val="00A76381"/>
    <w:rsid w:val="00A765FE"/>
    <w:rsid w:val="00A76787"/>
    <w:rsid w:val="00A76ADC"/>
    <w:rsid w:val="00A76BCC"/>
    <w:rsid w:val="00A77CFE"/>
    <w:rsid w:val="00A77E65"/>
    <w:rsid w:val="00A80D76"/>
    <w:rsid w:val="00A80E41"/>
    <w:rsid w:val="00A8227A"/>
    <w:rsid w:val="00A822AF"/>
    <w:rsid w:val="00A823AE"/>
    <w:rsid w:val="00A8326C"/>
    <w:rsid w:val="00A84808"/>
    <w:rsid w:val="00A852D6"/>
    <w:rsid w:val="00A85FFC"/>
    <w:rsid w:val="00A87345"/>
    <w:rsid w:val="00A90021"/>
    <w:rsid w:val="00A901F7"/>
    <w:rsid w:val="00A9198D"/>
    <w:rsid w:val="00A93B89"/>
    <w:rsid w:val="00A94432"/>
    <w:rsid w:val="00A94CD0"/>
    <w:rsid w:val="00A95EFC"/>
    <w:rsid w:val="00A96174"/>
    <w:rsid w:val="00A963C9"/>
    <w:rsid w:val="00A966BD"/>
    <w:rsid w:val="00AA1568"/>
    <w:rsid w:val="00AA1C1E"/>
    <w:rsid w:val="00AA1CEF"/>
    <w:rsid w:val="00AA2BB0"/>
    <w:rsid w:val="00AA2E99"/>
    <w:rsid w:val="00AA41B0"/>
    <w:rsid w:val="00AA4411"/>
    <w:rsid w:val="00AA50D6"/>
    <w:rsid w:val="00AA5A24"/>
    <w:rsid w:val="00AA61DF"/>
    <w:rsid w:val="00AA6F63"/>
    <w:rsid w:val="00AA79F0"/>
    <w:rsid w:val="00AA7AC1"/>
    <w:rsid w:val="00AB0056"/>
    <w:rsid w:val="00AB0A6F"/>
    <w:rsid w:val="00AB165A"/>
    <w:rsid w:val="00AB19FD"/>
    <w:rsid w:val="00AB21AA"/>
    <w:rsid w:val="00AB3327"/>
    <w:rsid w:val="00AB373A"/>
    <w:rsid w:val="00AB48BD"/>
    <w:rsid w:val="00AB69A8"/>
    <w:rsid w:val="00AB79EA"/>
    <w:rsid w:val="00AC0306"/>
    <w:rsid w:val="00AC0E54"/>
    <w:rsid w:val="00AC0E85"/>
    <w:rsid w:val="00AC1715"/>
    <w:rsid w:val="00AC19C1"/>
    <w:rsid w:val="00AC2158"/>
    <w:rsid w:val="00AC3184"/>
    <w:rsid w:val="00AC3878"/>
    <w:rsid w:val="00AC4984"/>
    <w:rsid w:val="00AC560A"/>
    <w:rsid w:val="00AD0974"/>
    <w:rsid w:val="00AD101F"/>
    <w:rsid w:val="00AD12DC"/>
    <w:rsid w:val="00AD1D7F"/>
    <w:rsid w:val="00AD1F88"/>
    <w:rsid w:val="00AD2441"/>
    <w:rsid w:val="00AD2AE0"/>
    <w:rsid w:val="00AD3E30"/>
    <w:rsid w:val="00AD4052"/>
    <w:rsid w:val="00AD5E59"/>
    <w:rsid w:val="00AD622F"/>
    <w:rsid w:val="00AD62BD"/>
    <w:rsid w:val="00AD75C6"/>
    <w:rsid w:val="00AD77D6"/>
    <w:rsid w:val="00AD7BB7"/>
    <w:rsid w:val="00AD7E3B"/>
    <w:rsid w:val="00AE0739"/>
    <w:rsid w:val="00AE18EC"/>
    <w:rsid w:val="00AE288F"/>
    <w:rsid w:val="00AE4352"/>
    <w:rsid w:val="00AE53A3"/>
    <w:rsid w:val="00AE5D61"/>
    <w:rsid w:val="00AE66F4"/>
    <w:rsid w:val="00AE6FC3"/>
    <w:rsid w:val="00AE7E75"/>
    <w:rsid w:val="00AE7FD3"/>
    <w:rsid w:val="00AF0BE8"/>
    <w:rsid w:val="00AF0F8F"/>
    <w:rsid w:val="00AF15F7"/>
    <w:rsid w:val="00AF22CC"/>
    <w:rsid w:val="00AF24F1"/>
    <w:rsid w:val="00AF27DF"/>
    <w:rsid w:val="00AF29FA"/>
    <w:rsid w:val="00AF344E"/>
    <w:rsid w:val="00AF43E4"/>
    <w:rsid w:val="00AF5601"/>
    <w:rsid w:val="00AF60D6"/>
    <w:rsid w:val="00AF6AE8"/>
    <w:rsid w:val="00AF6F1D"/>
    <w:rsid w:val="00AF749C"/>
    <w:rsid w:val="00B00663"/>
    <w:rsid w:val="00B00C0C"/>
    <w:rsid w:val="00B00E41"/>
    <w:rsid w:val="00B016B3"/>
    <w:rsid w:val="00B017AD"/>
    <w:rsid w:val="00B01A38"/>
    <w:rsid w:val="00B01AC0"/>
    <w:rsid w:val="00B0329E"/>
    <w:rsid w:val="00B0447E"/>
    <w:rsid w:val="00B04A36"/>
    <w:rsid w:val="00B04CD2"/>
    <w:rsid w:val="00B04D0B"/>
    <w:rsid w:val="00B05506"/>
    <w:rsid w:val="00B0572D"/>
    <w:rsid w:val="00B0584C"/>
    <w:rsid w:val="00B05A98"/>
    <w:rsid w:val="00B05D4C"/>
    <w:rsid w:val="00B06551"/>
    <w:rsid w:val="00B067F5"/>
    <w:rsid w:val="00B07D5C"/>
    <w:rsid w:val="00B1158C"/>
    <w:rsid w:val="00B1186A"/>
    <w:rsid w:val="00B12519"/>
    <w:rsid w:val="00B12D1B"/>
    <w:rsid w:val="00B132E4"/>
    <w:rsid w:val="00B14DBB"/>
    <w:rsid w:val="00B1527D"/>
    <w:rsid w:val="00B1593D"/>
    <w:rsid w:val="00B160BC"/>
    <w:rsid w:val="00B161E4"/>
    <w:rsid w:val="00B16D37"/>
    <w:rsid w:val="00B16F0F"/>
    <w:rsid w:val="00B17070"/>
    <w:rsid w:val="00B17087"/>
    <w:rsid w:val="00B17488"/>
    <w:rsid w:val="00B17898"/>
    <w:rsid w:val="00B20B2C"/>
    <w:rsid w:val="00B20B3D"/>
    <w:rsid w:val="00B20CB0"/>
    <w:rsid w:val="00B21814"/>
    <w:rsid w:val="00B21EF8"/>
    <w:rsid w:val="00B228AE"/>
    <w:rsid w:val="00B2384E"/>
    <w:rsid w:val="00B23ABA"/>
    <w:rsid w:val="00B23BB8"/>
    <w:rsid w:val="00B2404C"/>
    <w:rsid w:val="00B2457B"/>
    <w:rsid w:val="00B24BBF"/>
    <w:rsid w:val="00B254D9"/>
    <w:rsid w:val="00B25655"/>
    <w:rsid w:val="00B258D6"/>
    <w:rsid w:val="00B25954"/>
    <w:rsid w:val="00B25B10"/>
    <w:rsid w:val="00B25C00"/>
    <w:rsid w:val="00B26191"/>
    <w:rsid w:val="00B261C4"/>
    <w:rsid w:val="00B26B60"/>
    <w:rsid w:val="00B272A3"/>
    <w:rsid w:val="00B2BB8D"/>
    <w:rsid w:val="00B301B1"/>
    <w:rsid w:val="00B30832"/>
    <w:rsid w:val="00B31A25"/>
    <w:rsid w:val="00B33334"/>
    <w:rsid w:val="00B3541F"/>
    <w:rsid w:val="00B3575D"/>
    <w:rsid w:val="00B36088"/>
    <w:rsid w:val="00B36711"/>
    <w:rsid w:val="00B403C8"/>
    <w:rsid w:val="00B42142"/>
    <w:rsid w:val="00B4229C"/>
    <w:rsid w:val="00B43119"/>
    <w:rsid w:val="00B43EB7"/>
    <w:rsid w:val="00B4610D"/>
    <w:rsid w:val="00B461E2"/>
    <w:rsid w:val="00B477D6"/>
    <w:rsid w:val="00B478F1"/>
    <w:rsid w:val="00B50793"/>
    <w:rsid w:val="00B50DC8"/>
    <w:rsid w:val="00B510E2"/>
    <w:rsid w:val="00B5125D"/>
    <w:rsid w:val="00B51FC0"/>
    <w:rsid w:val="00B526A0"/>
    <w:rsid w:val="00B529F3"/>
    <w:rsid w:val="00B549DB"/>
    <w:rsid w:val="00B55819"/>
    <w:rsid w:val="00B57C74"/>
    <w:rsid w:val="00B60008"/>
    <w:rsid w:val="00B609E8"/>
    <w:rsid w:val="00B61BB8"/>
    <w:rsid w:val="00B61E1D"/>
    <w:rsid w:val="00B62E08"/>
    <w:rsid w:val="00B63224"/>
    <w:rsid w:val="00B63BFD"/>
    <w:rsid w:val="00B6420E"/>
    <w:rsid w:val="00B64D97"/>
    <w:rsid w:val="00B65642"/>
    <w:rsid w:val="00B66A68"/>
    <w:rsid w:val="00B676A9"/>
    <w:rsid w:val="00B70334"/>
    <w:rsid w:val="00B710BA"/>
    <w:rsid w:val="00B72339"/>
    <w:rsid w:val="00B72E60"/>
    <w:rsid w:val="00B731F9"/>
    <w:rsid w:val="00B7321E"/>
    <w:rsid w:val="00B73592"/>
    <w:rsid w:val="00B75DD0"/>
    <w:rsid w:val="00B76218"/>
    <w:rsid w:val="00B77442"/>
    <w:rsid w:val="00B775EB"/>
    <w:rsid w:val="00B77671"/>
    <w:rsid w:val="00B77B0A"/>
    <w:rsid w:val="00B806C5"/>
    <w:rsid w:val="00B80774"/>
    <w:rsid w:val="00B818F8"/>
    <w:rsid w:val="00B81B77"/>
    <w:rsid w:val="00B828BE"/>
    <w:rsid w:val="00B828F5"/>
    <w:rsid w:val="00B85A8D"/>
    <w:rsid w:val="00B86D72"/>
    <w:rsid w:val="00B90758"/>
    <w:rsid w:val="00B90999"/>
    <w:rsid w:val="00B90FC0"/>
    <w:rsid w:val="00B912DB"/>
    <w:rsid w:val="00B9179A"/>
    <w:rsid w:val="00B92541"/>
    <w:rsid w:val="00B92BF3"/>
    <w:rsid w:val="00B931C0"/>
    <w:rsid w:val="00B93631"/>
    <w:rsid w:val="00B93CAD"/>
    <w:rsid w:val="00B93ED3"/>
    <w:rsid w:val="00B9553F"/>
    <w:rsid w:val="00B95633"/>
    <w:rsid w:val="00B9611D"/>
    <w:rsid w:val="00B9628F"/>
    <w:rsid w:val="00B96857"/>
    <w:rsid w:val="00B969D6"/>
    <w:rsid w:val="00B97085"/>
    <w:rsid w:val="00B97803"/>
    <w:rsid w:val="00B9793D"/>
    <w:rsid w:val="00BA0B39"/>
    <w:rsid w:val="00BA1654"/>
    <w:rsid w:val="00BA25E5"/>
    <w:rsid w:val="00BA299E"/>
    <w:rsid w:val="00BA3733"/>
    <w:rsid w:val="00BA3939"/>
    <w:rsid w:val="00BA4249"/>
    <w:rsid w:val="00BA4FFA"/>
    <w:rsid w:val="00BA5578"/>
    <w:rsid w:val="00BA5F90"/>
    <w:rsid w:val="00BA6739"/>
    <w:rsid w:val="00BA6745"/>
    <w:rsid w:val="00BA6DE7"/>
    <w:rsid w:val="00BA7290"/>
    <w:rsid w:val="00BB0183"/>
    <w:rsid w:val="00BB0D77"/>
    <w:rsid w:val="00BB0D8F"/>
    <w:rsid w:val="00BB2F8F"/>
    <w:rsid w:val="00BB2FCD"/>
    <w:rsid w:val="00BB3737"/>
    <w:rsid w:val="00BB496B"/>
    <w:rsid w:val="00BB5623"/>
    <w:rsid w:val="00BB5928"/>
    <w:rsid w:val="00BB65A2"/>
    <w:rsid w:val="00BB68C1"/>
    <w:rsid w:val="00BB6C95"/>
    <w:rsid w:val="00BB70AF"/>
    <w:rsid w:val="00BB7F4A"/>
    <w:rsid w:val="00BC0480"/>
    <w:rsid w:val="00BC07B8"/>
    <w:rsid w:val="00BC09FC"/>
    <w:rsid w:val="00BC107B"/>
    <w:rsid w:val="00BC1EAF"/>
    <w:rsid w:val="00BC1FB8"/>
    <w:rsid w:val="00BC26C2"/>
    <w:rsid w:val="00BC276A"/>
    <w:rsid w:val="00BC2889"/>
    <w:rsid w:val="00BC3462"/>
    <w:rsid w:val="00BC483F"/>
    <w:rsid w:val="00BC4E2A"/>
    <w:rsid w:val="00BC5013"/>
    <w:rsid w:val="00BC577E"/>
    <w:rsid w:val="00BD14F1"/>
    <w:rsid w:val="00BD1745"/>
    <w:rsid w:val="00BD3A85"/>
    <w:rsid w:val="00BD3AE8"/>
    <w:rsid w:val="00BD46C5"/>
    <w:rsid w:val="00BD5A4C"/>
    <w:rsid w:val="00BD5B0E"/>
    <w:rsid w:val="00BD601B"/>
    <w:rsid w:val="00BD6695"/>
    <w:rsid w:val="00BD6808"/>
    <w:rsid w:val="00BD6809"/>
    <w:rsid w:val="00BD784C"/>
    <w:rsid w:val="00BD7898"/>
    <w:rsid w:val="00BD7E69"/>
    <w:rsid w:val="00BE1649"/>
    <w:rsid w:val="00BE1B50"/>
    <w:rsid w:val="00BE2461"/>
    <w:rsid w:val="00BE2B06"/>
    <w:rsid w:val="00BE2E79"/>
    <w:rsid w:val="00BE305E"/>
    <w:rsid w:val="00BE32BA"/>
    <w:rsid w:val="00BE365E"/>
    <w:rsid w:val="00BE3863"/>
    <w:rsid w:val="00BE5F59"/>
    <w:rsid w:val="00BE6B06"/>
    <w:rsid w:val="00BE75EE"/>
    <w:rsid w:val="00BE7783"/>
    <w:rsid w:val="00BF130D"/>
    <w:rsid w:val="00BF3866"/>
    <w:rsid w:val="00BF4572"/>
    <w:rsid w:val="00BF45C3"/>
    <w:rsid w:val="00BF4944"/>
    <w:rsid w:val="00BF4E51"/>
    <w:rsid w:val="00BF5356"/>
    <w:rsid w:val="00BF701F"/>
    <w:rsid w:val="00BF71FA"/>
    <w:rsid w:val="00BF7DD3"/>
    <w:rsid w:val="00BF7FED"/>
    <w:rsid w:val="00C00503"/>
    <w:rsid w:val="00C01034"/>
    <w:rsid w:val="00C01142"/>
    <w:rsid w:val="00C01859"/>
    <w:rsid w:val="00C028D7"/>
    <w:rsid w:val="00C03480"/>
    <w:rsid w:val="00C03691"/>
    <w:rsid w:val="00C03698"/>
    <w:rsid w:val="00C04497"/>
    <w:rsid w:val="00C0535B"/>
    <w:rsid w:val="00C10236"/>
    <w:rsid w:val="00C10701"/>
    <w:rsid w:val="00C11FC4"/>
    <w:rsid w:val="00C12812"/>
    <w:rsid w:val="00C137D3"/>
    <w:rsid w:val="00C13C38"/>
    <w:rsid w:val="00C13F83"/>
    <w:rsid w:val="00C146F6"/>
    <w:rsid w:val="00C15776"/>
    <w:rsid w:val="00C1602C"/>
    <w:rsid w:val="00C1748B"/>
    <w:rsid w:val="00C17583"/>
    <w:rsid w:val="00C20502"/>
    <w:rsid w:val="00C2301D"/>
    <w:rsid w:val="00C23168"/>
    <w:rsid w:val="00C23578"/>
    <w:rsid w:val="00C24A9B"/>
    <w:rsid w:val="00C24AAC"/>
    <w:rsid w:val="00C255E3"/>
    <w:rsid w:val="00C25E87"/>
    <w:rsid w:val="00C25F21"/>
    <w:rsid w:val="00C27155"/>
    <w:rsid w:val="00C30454"/>
    <w:rsid w:val="00C30D39"/>
    <w:rsid w:val="00C30FE1"/>
    <w:rsid w:val="00C31DAC"/>
    <w:rsid w:val="00C327D2"/>
    <w:rsid w:val="00C33458"/>
    <w:rsid w:val="00C33600"/>
    <w:rsid w:val="00C33753"/>
    <w:rsid w:val="00C351B8"/>
    <w:rsid w:val="00C371B3"/>
    <w:rsid w:val="00C37E6B"/>
    <w:rsid w:val="00C40469"/>
    <w:rsid w:val="00C406E9"/>
    <w:rsid w:val="00C40FB2"/>
    <w:rsid w:val="00C4145A"/>
    <w:rsid w:val="00C41B31"/>
    <w:rsid w:val="00C42062"/>
    <w:rsid w:val="00C429D0"/>
    <w:rsid w:val="00C42B05"/>
    <w:rsid w:val="00C4395C"/>
    <w:rsid w:val="00C43F3B"/>
    <w:rsid w:val="00C44F4A"/>
    <w:rsid w:val="00C4593E"/>
    <w:rsid w:val="00C45D7D"/>
    <w:rsid w:val="00C45D99"/>
    <w:rsid w:val="00C461D1"/>
    <w:rsid w:val="00C4646B"/>
    <w:rsid w:val="00C47855"/>
    <w:rsid w:val="00C47A41"/>
    <w:rsid w:val="00C47E0A"/>
    <w:rsid w:val="00C502A8"/>
    <w:rsid w:val="00C51434"/>
    <w:rsid w:val="00C51B98"/>
    <w:rsid w:val="00C51CFF"/>
    <w:rsid w:val="00C52540"/>
    <w:rsid w:val="00C52AEA"/>
    <w:rsid w:val="00C53D49"/>
    <w:rsid w:val="00C548E6"/>
    <w:rsid w:val="00C56842"/>
    <w:rsid w:val="00C56DAE"/>
    <w:rsid w:val="00C572F9"/>
    <w:rsid w:val="00C57AF7"/>
    <w:rsid w:val="00C60F34"/>
    <w:rsid w:val="00C613FC"/>
    <w:rsid w:val="00C61673"/>
    <w:rsid w:val="00C61E10"/>
    <w:rsid w:val="00C622B5"/>
    <w:rsid w:val="00C62368"/>
    <w:rsid w:val="00C62495"/>
    <w:rsid w:val="00C62563"/>
    <w:rsid w:val="00C633B0"/>
    <w:rsid w:val="00C63529"/>
    <w:rsid w:val="00C64580"/>
    <w:rsid w:val="00C64737"/>
    <w:rsid w:val="00C6477C"/>
    <w:rsid w:val="00C64C5A"/>
    <w:rsid w:val="00C6695C"/>
    <w:rsid w:val="00C66A28"/>
    <w:rsid w:val="00C67A5B"/>
    <w:rsid w:val="00C70711"/>
    <w:rsid w:val="00C71249"/>
    <w:rsid w:val="00C71AF5"/>
    <w:rsid w:val="00C734B8"/>
    <w:rsid w:val="00C73C3C"/>
    <w:rsid w:val="00C741C5"/>
    <w:rsid w:val="00C741E7"/>
    <w:rsid w:val="00C74239"/>
    <w:rsid w:val="00C753B7"/>
    <w:rsid w:val="00C755E4"/>
    <w:rsid w:val="00C756E3"/>
    <w:rsid w:val="00C75972"/>
    <w:rsid w:val="00C759BD"/>
    <w:rsid w:val="00C75ED3"/>
    <w:rsid w:val="00C76DD9"/>
    <w:rsid w:val="00C7750F"/>
    <w:rsid w:val="00C775AC"/>
    <w:rsid w:val="00C7772F"/>
    <w:rsid w:val="00C80066"/>
    <w:rsid w:val="00C803BD"/>
    <w:rsid w:val="00C81BBC"/>
    <w:rsid w:val="00C821C5"/>
    <w:rsid w:val="00C8222E"/>
    <w:rsid w:val="00C82B7A"/>
    <w:rsid w:val="00C83698"/>
    <w:rsid w:val="00C83B06"/>
    <w:rsid w:val="00C83C47"/>
    <w:rsid w:val="00C83CC2"/>
    <w:rsid w:val="00C8516E"/>
    <w:rsid w:val="00C853FB"/>
    <w:rsid w:val="00C85408"/>
    <w:rsid w:val="00C854F8"/>
    <w:rsid w:val="00C85A23"/>
    <w:rsid w:val="00C864CF"/>
    <w:rsid w:val="00C87758"/>
    <w:rsid w:val="00C90330"/>
    <w:rsid w:val="00C91211"/>
    <w:rsid w:val="00C91238"/>
    <w:rsid w:val="00C92643"/>
    <w:rsid w:val="00C92D0E"/>
    <w:rsid w:val="00C949EC"/>
    <w:rsid w:val="00C95109"/>
    <w:rsid w:val="00C958F9"/>
    <w:rsid w:val="00C95B8A"/>
    <w:rsid w:val="00C95F8D"/>
    <w:rsid w:val="00C9613F"/>
    <w:rsid w:val="00C967E6"/>
    <w:rsid w:val="00C97322"/>
    <w:rsid w:val="00C97744"/>
    <w:rsid w:val="00CA00BD"/>
    <w:rsid w:val="00CA06CB"/>
    <w:rsid w:val="00CA0984"/>
    <w:rsid w:val="00CA0C1D"/>
    <w:rsid w:val="00CA0D9D"/>
    <w:rsid w:val="00CA1976"/>
    <w:rsid w:val="00CA3EC8"/>
    <w:rsid w:val="00CA4195"/>
    <w:rsid w:val="00CA439A"/>
    <w:rsid w:val="00CA45AC"/>
    <w:rsid w:val="00CA48F1"/>
    <w:rsid w:val="00CA5183"/>
    <w:rsid w:val="00CA5BA6"/>
    <w:rsid w:val="00CA5E0A"/>
    <w:rsid w:val="00CA6A4E"/>
    <w:rsid w:val="00CB035E"/>
    <w:rsid w:val="00CB1588"/>
    <w:rsid w:val="00CB1687"/>
    <w:rsid w:val="00CB2745"/>
    <w:rsid w:val="00CB3CA3"/>
    <w:rsid w:val="00CB4AFE"/>
    <w:rsid w:val="00CB5AD6"/>
    <w:rsid w:val="00CB6836"/>
    <w:rsid w:val="00CB6A8E"/>
    <w:rsid w:val="00CB6C44"/>
    <w:rsid w:val="00CB7A5C"/>
    <w:rsid w:val="00CB7E35"/>
    <w:rsid w:val="00CC0ACE"/>
    <w:rsid w:val="00CC10E0"/>
    <w:rsid w:val="00CC116D"/>
    <w:rsid w:val="00CC18A6"/>
    <w:rsid w:val="00CC1F78"/>
    <w:rsid w:val="00CC203A"/>
    <w:rsid w:val="00CC2E26"/>
    <w:rsid w:val="00CC4316"/>
    <w:rsid w:val="00CC4F0D"/>
    <w:rsid w:val="00CC4F11"/>
    <w:rsid w:val="00CC6081"/>
    <w:rsid w:val="00CC6A7F"/>
    <w:rsid w:val="00CC70CF"/>
    <w:rsid w:val="00CD06B7"/>
    <w:rsid w:val="00CD0BE5"/>
    <w:rsid w:val="00CD1343"/>
    <w:rsid w:val="00CD15A8"/>
    <w:rsid w:val="00CD18E5"/>
    <w:rsid w:val="00CD31F4"/>
    <w:rsid w:val="00CD3F3C"/>
    <w:rsid w:val="00CD4CEB"/>
    <w:rsid w:val="00CD50F0"/>
    <w:rsid w:val="00CD604A"/>
    <w:rsid w:val="00CD6700"/>
    <w:rsid w:val="00CD6B00"/>
    <w:rsid w:val="00CD753E"/>
    <w:rsid w:val="00CD7756"/>
    <w:rsid w:val="00CD7A98"/>
    <w:rsid w:val="00CE04BA"/>
    <w:rsid w:val="00CE1D2F"/>
    <w:rsid w:val="00CE2B23"/>
    <w:rsid w:val="00CE2BD6"/>
    <w:rsid w:val="00CE3C2B"/>
    <w:rsid w:val="00CE46DE"/>
    <w:rsid w:val="00CE5144"/>
    <w:rsid w:val="00CE660A"/>
    <w:rsid w:val="00CE6C8E"/>
    <w:rsid w:val="00CE714E"/>
    <w:rsid w:val="00CE7F86"/>
    <w:rsid w:val="00CF039E"/>
    <w:rsid w:val="00CF0853"/>
    <w:rsid w:val="00CF17B0"/>
    <w:rsid w:val="00CF1981"/>
    <w:rsid w:val="00CF1E38"/>
    <w:rsid w:val="00CF3167"/>
    <w:rsid w:val="00CF3417"/>
    <w:rsid w:val="00CF4196"/>
    <w:rsid w:val="00CF49B7"/>
    <w:rsid w:val="00CF6BEE"/>
    <w:rsid w:val="00CF7834"/>
    <w:rsid w:val="00D00D61"/>
    <w:rsid w:val="00D02000"/>
    <w:rsid w:val="00D0221C"/>
    <w:rsid w:val="00D024BB"/>
    <w:rsid w:val="00D0397F"/>
    <w:rsid w:val="00D03D06"/>
    <w:rsid w:val="00D03E99"/>
    <w:rsid w:val="00D03ED1"/>
    <w:rsid w:val="00D05BE7"/>
    <w:rsid w:val="00D064F6"/>
    <w:rsid w:val="00D071C6"/>
    <w:rsid w:val="00D07562"/>
    <w:rsid w:val="00D07BD3"/>
    <w:rsid w:val="00D10C45"/>
    <w:rsid w:val="00D112AE"/>
    <w:rsid w:val="00D12C59"/>
    <w:rsid w:val="00D13E96"/>
    <w:rsid w:val="00D153FE"/>
    <w:rsid w:val="00D17069"/>
    <w:rsid w:val="00D17089"/>
    <w:rsid w:val="00D171E8"/>
    <w:rsid w:val="00D20370"/>
    <w:rsid w:val="00D20ACC"/>
    <w:rsid w:val="00D20B05"/>
    <w:rsid w:val="00D222D4"/>
    <w:rsid w:val="00D228AF"/>
    <w:rsid w:val="00D22EF1"/>
    <w:rsid w:val="00D23836"/>
    <w:rsid w:val="00D239CB"/>
    <w:rsid w:val="00D243E6"/>
    <w:rsid w:val="00D2452A"/>
    <w:rsid w:val="00D24FCC"/>
    <w:rsid w:val="00D253C5"/>
    <w:rsid w:val="00D268DA"/>
    <w:rsid w:val="00D26AA0"/>
    <w:rsid w:val="00D27711"/>
    <w:rsid w:val="00D30592"/>
    <w:rsid w:val="00D305A5"/>
    <w:rsid w:val="00D30BC6"/>
    <w:rsid w:val="00D31F19"/>
    <w:rsid w:val="00D33A7E"/>
    <w:rsid w:val="00D33E82"/>
    <w:rsid w:val="00D33F0C"/>
    <w:rsid w:val="00D34370"/>
    <w:rsid w:val="00D34555"/>
    <w:rsid w:val="00D34E08"/>
    <w:rsid w:val="00D350EC"/>
    <w:rsid w:val="00D35181"/>
    <w:rsid w:val="00D3522E"/>
    <w:rsid w:val="00D35495"/>
    <w:rsid w:val="00D35DAB"/>
    <w:rsid w:val="00D35E14"/>
    <w:rsid w:val="00D369CF"/>
    <w:rsid w:val="00D42611"/>
    <w:rsid w:val="00D4263B"/>
    <w:rsid w:val="00D433E5"/>
    <w:rsid w:val="00D45CB1"/>
    <w:rsid w:val="00D4678F"/>
    <w:rsid w:val="00D46884"/>
    <w:rsid w:val="00D47942"/>
    <w:rsid w:val="00D47CB7"/>
    <w:rsid w:val="00D504A9"/>
    <w:rsid w:val="00D50699"/>
    <w:rsid w:val="00D5118B"/>
    <w:rsid w:val="00D51681"/>
    <w:rsid w:val="00D51C84"/>
    <w:rsid w:val="00D51D9E"/>
    <w:rsid w:val="00D52C1F"/>
    <w:rsid w:val="00D53A43"/>
    <w:rsid w:val="00D543FE"/>
    <w:rsid w:val="00D55192"/>
    <w:rsid w:val="00D55411"/>
    <w:rsid w:val="00D5556B"/>
    <w:rsid w:val="00D55B09"/>
    <w:rsid w:val="00D55C0D"/>
    <w:rsid w:val="00D55DBF"/>
    <w:rsid w:val="00D56BD5"/>
    <w:rsid w:val="00D57366"/>
    <w:rsid w:val="00D577F9"/>
    <w:rsid w:val="00D60556"/>
    <w:rsid w:val="00D60ADA"/>
    <w:rsid w:val="00D611D3"/>
    <w:rsid w:val="00D618F3"/>
    <w:rsid w:val="00D620B5"/>
    <w:rsid w:val="00D624BE"/>
    <w:rsid w:val="00D6251A"/>
    <w:rsid w:val="00D62CCD"/>
    <w:rsid w:val="00D634DA"/>
    <w:rsid w:val="00D64237"/>
    <w:rsid w:val="00D64760"/>
    <w:rsid w:val="00D65736"/>
    <w:rsid w:val="00D658AB"/>
    <w:rsid w:val="00D67CB3"/>
    <w:rsid w:val="00D67CC2"/>
    <w:rsid w:val="00D6B79B"/>
    <w:rsid w:val="00D708C6"/>
    <w:rsid w:val="00D70C36"/>
    <w:rsid w:val="00D70EF6"/>
    <w:rsid w:val="00D71D36"/>
    <w:rsid w:val="00D71D7B"/>
    <w:rsid w:val="00D71F4E"/>
    <w:rsid w:val="00D72408"/>
    <w:rsid w:val="00D7297E"/>
    <w:rsid w:val="00D72BDE"/>
    <w:rsid w:val="00D7328F"/>
    <w:rsid w:val="00D736E5"/>
    <w:rsid w:val="00D73AB3"/>
    <w:rsid w:val="00D73AC8"/>
    <w:rsid w:val="00D740BA"/>
    <w:rsid w:val="00D74DCF"/>
    <w:rsid w:val="00D75078"/>
    <w:rsid w:val="00D7509E"/>
    <w:rsid w:val="00D7525C"/>
    <w:rsid w:val="00D75C5B"/>
    <w:rsid w:val="00D76902"/>
    <w:rsid w:val="00D77107"/>
    <w:rsid w:val="00D77325"/>
    <w:rsid w:val="00D7736B"/>
    <w:rsid w:val="00D776C0"/>
    <w:rsid w:val="00D77C2C"/>
    <w:rsid w:val="00D805BE"/>
    <w:rsid w:val="00D80956"/>
    <w:rsid w:val="00D81103"/>
    <w:rsid w:val="00D816D3"/>
    <w:rsid w:val="00D81A6B"/>
    <w:rsid w:val="00D81B56"/>
    <w:rsid w:val="00D81BAD"/>
    <w:rsid w:val="00D82392"/>
    <w:rsid w:val="00D841CD"/>
    <w:rsid w:val="00D84810"/>
    <w:rsid w:val="00D85205"/>
    <w:rsid w:val="00D8594E"/>
    <w:rsid w:val="00D85A9C"/>
    <w:rsid w:val="00D8611E"/>
    <w:rsid w:val="00D8712F"/>
    <w:rsid w:val="00D87EDF"/>
    <w:rsid w:val="00D91746"/>
    <w:rsid w:val="00D9186B"/>
    <w:rsid w:val="00D91BB6"/>
    <w:rsid w:val="00D91EAE"/>
    <w:rsid w:val="00D921F3"/>
    <w:rsid w:val="00D92409"/>
    <w:rsid w:val="00D925CA"/>
    <w:rsid w:val="00D92FB6"/>
    <w:rsid w:val="00D93481"/>
    <w:rsid w:val="00D9486E"/>
    <w:rsid w:val="00D956E3"/>
    <w:rsid w:val="00D957B1"/>
    <w:rsid w:val="00D96127"/>
    <w:rsid w:val="00D96169"/>
    <w:rsid w:val="00D961A8"/>
    <w:rsid w:val="00D9623C"/>
    <w:rsid w:val="00D96716"/>
    <w:rsid w:val="00D96B04"/>
    <w:rsid w:val="00D96C84"/>
    <w:rsid w:val="00D96EF7"/>
    <w:rsid w:val="00D97B14"/>
    <w:rsid w:val="00D97FE8"/>
    <w:rsid w:val="00DA06CE"/>
    <w:rsid w:val="00DA06D0"/>
    <w:rsid w:val="00DA0FFC"/>
    <w:rsid w:val="00DA16B1"/>
    <w:rsid w:val="00DA2471"/>
    <w:rsid w:val="00DA26E4"/>
    <w:rsid w:val="00DA2706"/>
    <w:rsid w:val="00DA2719"/>
    <w:rsid w:val="00DA2C2B"/>
    <w:rsid w:val="00DA2CE4"/>
    <w:rsid w:val="00DA38F9"/>
    <w:rsid w:val="00DA3A46"/>
    <w:rsid w:val="00DA3BBF"/>
    <w:rsid w:val="00DA4881"/>
    <w:rsid w:val="00DA55FF"/>
    <w:rsid w:val="00DA57F0"/>
    <w:rsid w:val="00DA6F25"/>
    <w:rsid w:val="00DA7039"/>
    <w:rsid w:val="00DB0B43"/>
    <w:rsid w:val="00DB0DDD"/>
    <w:rsid w:val="00DB12E6"/>
    <w:rsid w:val="00DB1C03"/>
    <w:rsid w:val="00DB2291"/>
    <w:rsid w:val="00DB2728"/>
    <w:rsid w:val="00DB3E16"/>
    <w:rsid w:val="00DB5BE4"/>
    <w:rsid w:val="00DB6116"/>
    <w:rsid w:val="00DB675A"/>
    <w:rsid w:val="00DB6CAD"/>
    <w:rsid w:val="00DB6F6C"/>
    <w:rsid w:val="00DB7D00"/>
    <w:rsid w:val="00DC072A"/>
    <w:rsid w:val="00DC1032"/>
    <w:rsid w:val="00DC10AB"/>
    <w:rsid w:val="00DC295B"/>
    <w:rsid w:val="00DC380B"/>
    <w:rsid w:val="00DC384A"/>
    <w:rsid w:val="00DC440C"/>
    <w:rsid w:val="00DC52A6"/>
    <w:rsid w:val="00DC6ABA"/>
    <w:rsid w:val="00DC6DD4"/>
    <w:rsid w:val="00DD0FEF"/>
    <w:rsid w:val="00DD122E"/>
    <w:rsid w:val="00DD14FC"/>
    <w:rsid w:val="00DD1688"/>
    <w:rsid w:val="00DD1849"/>
    <w:rsid w:val="00DD2297"/>
    <w:rsid w:val="00DD25E4"/>
    <w:rsid w:val="00DD3125"/>
    <w:rsid w:val="00DD38D9"/>
    <w:rsid w:val="00DD4411"/>
    <w:rsid w:val="00DD650A"/>
    <w:rsid w:val="00DD65AD"/>
    <w:rsid w:val="00DD6E9B"/>
    <w:rsid w:val="00DD7AB0"/>
    <w:rsid w:val="00DD7B28"/>
    <w:rsid w:val="00DD7DBE"/>
    <w:rsid w:val="00DE01A7"/>
    <w:rsid w:val="00DE054D"/>
    <w:rsid w:val="00DE0826"/>
    <w:rsid w:val="00DE0BCD"/>
    <w:rsid w:val="00DE1137"/>
    <w:rsid w:val="00DE1F62"/>
    <w:rsid w:val="00DE2D31"/>
    <w:rsid w:val="00DE3B64"/>
    <w:rsid w:val="00DE423D"/>
    <w:rsid w:val="00DE4DBF"/>
    <w:rsid w:val="00DE5DAC"/>
    <w:rsid w:val="00DE641E"/>
    <w:rsid w:val="00DE67CF"/>
    <w:rsid w:val="00DE6E86"/>
    <w:rsid w:val="00DE7669"/>
    <w:rsid w:val="00DE792B"/>
    <w:rsid w:val="00DE79FB"/>
    <w:rsid w:val="00DF18D2"/>
    <w:rsid w:val="00DF18E8"/>
    <w:rsid w:val="00DF1911"/>
    <w:rsid w:val="00DF19AA"/>
    <w:rsid w:val="00DF2ABD"/>
    <w:rsid w:val="00DF3AD2"/>
    <w:rsid w:val="00DF3F98"/>
    <w:rsid w:val="00DF48DB"/>
    <w:rsid w:val="00DF50C8"/>
    <w:rsid w:val="00DF5674"/>
    <w:rsid w:val="00DF59B3"/>
    <w:rsid w:val="00DF5A94"/>
    <w:rsid w:val="00DF5E51"/>
    <w:rsid w:val="00DF66CD"/>
    <w:rsid w:val="00DF6934"/>
    <w:rsid w:val="00DF6DB6"/>
    <w:rsid w:val="00DF7A1D"/>
    <w:rsid w:val="00DF7F34"/>
    <w:rsid w:val="00E00986"/>
    <w:rsid w:val="00E00BAD"/>
    <w:rsid w:val="00E01166"/>
    <w:rsid w:val="00E01537"/>
    <w:rsid w:val="00E02C80"/>
    <w:rsid w:val="00E0476B"/>
    <w:rsid w:val="00E04881"/>
    <w:rsid w:val="00E05C8B"/>
    <w:rsid w:val="00E05F72"/>
    <w:rsid w:val="00E06A1B"/>
    <w:rsid w:val="00E07537"/>
    <w:rsid w:val="00E12511"/>
    <w:rsid w:val="00E12F9C"/>
    <w:rsid w:val="00E1371E"/>
    <w:rsid w:val="00E13AD7"/>
    <w:rsid w:val="00E146E5"/>
    <w:rsid w:val="00E1493B"/>
    <w:rsid w:val="00E149D7"/>
    <w:rsid w:val="00E14F6B"/>
    <w:rsid w:val="00E15D3E"/>
    <w:rsid w:val="00E15FC3"/>
    <w:rsid w:val="00E16238"/>
    <w:rsid w:val="00E162D7"/>
    <w:rsid w:val="00E16F28"/>
    <w:rsid w:val="00E17712"/>
    <w:rsid w:val="00E20288"/>
    <w:rsid w:val="00E2046D"/>
    <w:rsid w:val="00E206E9"/>
    <w:rsid w:val="00E20922"/>
    <w:rsid w:val="00E211FA"/>
    <w:rsid w:val="00E217F3"/>
    <w:rsid w:val="00E22A23"/>
    <w:rsid w:val="00E23633"/>
    <w:rsid w:val="00E2372B"/>
    <w:rsid w:val="00E243B6"/>
    <w:rsid w:val="00E248D6"/>
    <w:rsid w:val="00E24B32"/>
    <w:rsid w:val="00E252E4"/>
    <w:rsid w:val="00E2602A"/>
    <w:rsid w:val="00E2678C"/>
    <w:rsid w:val="00E26D09"/>
    <w:rsid w:val="00E27897"/>
    <w:rsid w:val="00E27E19"/>
    <w:rsid w:val="00E302A3"/>
    <w:rsid w:val="00E30681"/>
    <w:rsid w:val="00E30DF9"/>
    <w:rsid w:val="00E30EA5"/>
    <w:rsid w:val="00E31DE1"/>
    <w:rsid w:val="00E33157"/>
    <w:rsid w:val="00E3343D"/>
    <w:rsid w:val="00E336BC"/>
    <w:rsid w:val="00E337EE"/>
    <w:rsid w:val="00E3393D"/>
    <w:rsid w:val="00E344B8"/>
    <w:rsid w:val="00E35923"/>
    <w:rsid w:val="00E35D88"/>
    <w:rsid w:val="00E365A8"/>
    <w:rsid w:val="00E36C59"/>
    <w:rsid w:val="00E3777F"/>
    <w:rsid w:val="00E37ADB"/>
    <w:rsid w:val="00E4029E"/>
    <w:rsid w:val="00E40A38"/>
    <w:rsid w:val="00E40D5E"/>
    <w:rsid w:val="00E41578"/>
    <w:rsid w:val="00E41800"/>
    <w:rsid w:val="00E41CE6"/>
    <w:rsid w:val="00E41D42"/>
    <w:rsid w:val="00E42972"/>
    <w:rsid w:val="00E42BF1"/>
    <w:rsid w:val="00E4313F"/>
    <w:rsid w:val="00E43DE8"/>
    <w:rsid w:val="00E441E4"/>
    <w:rsid w:val="00E45545"/>
    <w:rsid w:val="00E4568D"/>
    <w:rsid w:val="00E45F47"/>
    <w:rsid w:val="00E462F5"/>
    <w:rsid w:val="00E46C2F"/>
    <w:rsid w:val="00E47B5D"/>
    <w:rsid w:val="00E50193"/>
    <w:rsid w:val="00E50D0B"/>
    <w:rsid w:val="00E52C9B"/>
    <w:rsid w:val="00E53BBB"/>
    <w:rsid w:val="00E5453D"/>
    <w:rsid w:val="00E54AD7"/>
    <w:rsid w:val="00E55BC1"/>
    <w:rsid w:val="00E55D38"/>
    <w:rsid w:val="00E56F1A"/>
    <w:rsid w:val="00E572BF"/>
    <w:rsid w:val="00E574E8"/>
    <w:rsid w:val="00E57629"/>
    <w:rsid w:val="00E6006E"/>
    <w:rsid w:val="00E606C7"/>
    <w:rsid w:val="00E6085D"/>
    <w:rsid w:val="00E60C04"/>
    <w:rsid w:val="00E60FC8"/>
    <w:rsid w:val="00E6160D"/>
    <w:rsid w:val="00E61F4C"/>
    <w:rsid w:val="00E6213E"/>
    <w:rsid w:val="00E6217E"/>
    <w:rsid w:val="00E6269D"/>
    <w:rsid w:val="00E6313D"/>
    <w:rsid w:val="00E639EF"/>
    <w:rsid w:val="00E63FDB"/>
    <w:rsid w:val="00E65A69"/>
    <w:rsid w:val="00E66598"/>
    <w:rsid w:val="00E678BB"/>
    <w:rsid w:val="00E7070B"/>
    <w:rsid w:val="00E70EBB"/>
    <w:rsid w:val="00E71759"/>
    <w:rsid w:val="00E71B65"/>
    <w:rsid w:val="00E71E3F"/>
    <w:rsid w:val="00E726B9"/>
    <w:rsid w:val="00E72A06"/>
    <w:rsid w:val="00E72BA5"/>
    <w:rsid w:val="00E7322D"/>
    <w:rsid w:val="00E7385A"/>
    <w:rsid w:val="00E73FCC"/>
    <w:rsid w:val="00E746C4"/>
    <w:rsid w:val="00E7600C"/>
    <w:rsid w:val="00E7616C"/>
    <w:rsid w:val="00E77B1C"/>
    <w:rsid w:val="00E77EDA"/>
    <w:rsid w:val="00E801CB"/>
    <w:rsid w:val="00E80C10"/>
    <w:rsid w:val="00E81564"/>
    <w:rsid w:val="00E82381"/>
    <w:rsid w:val="00E8279C"/>
    <w:rsid w:val="00E84FD9"/>
    <w:rsid w:val="00E85B79"/>
    <w:rsid w:val="00E85C0C"/>
    <w:rsid w:val="00E85E0E"/>
    <w:rsid w:val="00E861E2"/>
    <w:rsid w:val="00E864F4"/>
    <w:rsid w:val="00E86A5B"/>
    <w:rsid w:val="00E86BA3"/>
    <w:rsid w:val="00E874AA"/>
    <w:rsid w:val="00E918B9"/>
    <w:rsid w:val="00E930DE"/>
    <w:rsid w:val="00E93669"/>
    <w:rsid w:val="00E938FA"/>
    <w:rsid w:val="00E93F35"/>
    <w:rsid w:val="00E95E4C"/>
    <w:rsid w:val="00E960E9"/>
    <w:rsid w:val="00E979AE"/>
    <w:rsid w:val="00EA0EF5"/>
    <w:rsid w:val="00EA15FD"/>
    <w:rsid w:val="00EA261B"/>
    <w:rsid w:val="00EA2C92"/>
    <w:rsid w:val="00EA4A48"/>
    <w:rsid w:val="00EA5436"/>
    <w:rsid w:val="00EA6126"/>
    <w:rsid w:val="00EA7B57"/>
    <w:rsid w:val="00EB0080"/>
    <w:rsid w:val="00EB09CB"/>
    <w:rsid w:val="00EB10F2"/>
    <w:rsid w:val="00EB1520"/>
    <w:rsid w:val="00EB1B17"/>
    <w:rsid w:val="00EB1D0F"/>
    <w:rsid w:val="00EB22EE"/>
    <w:rsid w:val="00EB2D66"/>
    <w:rsid w:val="00EB363F"/>
    <w:rsid w:val="00EB3D58"/>
    <w:rsid w:val="00EB5C7C"/>
    <w:rsid w:val="00EB6AA5"/>
    <w:rsid w:val="00EB71B5"/>
    <w:rsid w:val="00EB7468"/>
    <w:rsid w:val="00EC07D6"/>
    <w:rsid w:val="00EC14C8"/>
    <w:rsid w:val="00EC16EB"/>
    <w:rsid w:val="00EC1C65"/>
    <w:rsid w:val="00EC1F49"/>
    <w:rsid w:val="00EC364A"/>
    <w:rsid w:val="00EC3F8C"/>
    <w:rsid w:val="00EC3FFE"/>
    <w:rsid w:val="00EC4219"/>
    <w:rsid w:val="00EC4557"/>
    <w:rsid w:val="00EC48BF"/>
    <w:rsid w:val="00EC48FA"/>
    <w:rsid w:val="00EC54B7"/>
    <w:rsid w:val="00EC5864"/>
    <w:rsid w:val="00EC7296"/>
    <w:rsid w:val="00ED008F"/>
    <w:rsid w:val="00ED019A"/>
    <w:rsid w:val="00ED0585"/>
    <w:rsid w:val="00ED061C"/>
    <w:rsid w:val="00ED0693"/>
    <w:rsid w:val="00ED0AD5"/>
    <w:rsid w:val="00ED1154"/>
    <w:rsid w:val="00ED227B"/>
    <w:rsid w:val="00ED34A3"/>
    <w:rsid w:val="00ED3F1B"/>
    <w:rsid w:val="00ED3F62"/>
    <w:rsid w:val="00ED46A6"/>
    <w:rsid w:val="00ED4F9C"/>
    <w:rsid w:val="00ED54E1"/>
    <w:rsid w:val="00ED5D7C"/>
    <w:rsid w:val="00ED72D1"/>
    <w:rsid w:val="00ED7DBE"/>
    <w:rsid w:val="00ED7E69"/>
    <w:rsid w:val="00EE0A05"/>
    <w:rsid w:val="00EE10D0"/>
    <w:rsid w:val="00EE16AE"/>
    <w:rsid w:val="00EE1B67"/>
    <w:rsid w:val="00EE1E58"/>
    <w:rsid w:val="00EE22FC"/>
    <w:rsid w:val="00EE306B"/>
    <w:rsid w:val="00EE4E4B"/>
    <w:rsid w:val="00EE5952"/>
    <w:rsid w:val="00EE6049"/>
    <w:rsid w:val="00EE6F88"/>
    <w:rsid w:val="00EE72C1"/>
    <w:rsid w:val="00EE7300"/>
    <w:rsid w:val="00EE74AE"/>
    <w:rsid w:val="00EF0578"/>
    <w:rsid w:val="00EF089B"/>
    <w:rsid w:val="00EF0957"/>
    <w:rsid w:val="00EF0B52"/>
    <w:rsid w:val="00EF20D4"/>
    <w:rsid w:val="00EF24A2"/>
    <w:rsid w:val="00EF2580"/>
    <w:rsid w:val="00EF3332"/>
    <w:rsid w:val="00EF3F1B"/>
    <w:rsid w:val="00EF42E9"/>
    <w:rsid w:val="00EF5942"/>
    <w:rsid w:val="00EF5A70"/>
    <w:rsid w:val="00EF7720"/>
    <w:rsid w:val="00EF7E1A"/>
    <w:rsid w:val="00F000C5"/>
    <w:rsid w:val="00F00C15"/>
    <w:rsid w:val="00F03563"/>
    <w:rsid w:val="00F03ED4"/>
    <w:rsid w:val="00F042C4"/>
    <w:rsid w:val="00F05089"/>
    <w:rsid w:val="00F05187"/>
    <w:rsid w:val="00F053C4"/>
    <w:rsid w:val="00F05587"/>
    <w:rsid w:val="00F058FC"/>
    <w:rsid w:val="00F060D6"/>
    <w:rsid w:val="00F064E5"/>
    <w:rsid w:val="00F06A0C"/>
    <w:rsid w:val="00F06DD2"/>
    <w:rsid w:val="00F10081"/>
    <w:rsid w:val="00F103A4"/>
    <w:rsid w:val="00F10F56"/>
    <w:rsid w:val="00F12161"/>
    <w:rsid w:val="00F1244F"/>
    <w:rsid w:val="00F12CA0"/>
    <w:rsid w:val="00F12E23"/>
    <w:rsid w:val="00F13665"/>
    <w:rsid w:val="00F1446D"/>
    <w:rsid w:val="00F145BC"/>
    <w:rsid w:val="00F14DFE"/>
    <w:rsid w:val="00F1525F"/>
    <w:rsid w:val="00F17156"/>
    <w:rsid w:val="00F1741D"/>
    <w:rsid w:val="00F20008"/>
    <w:rsid w:val="00F21286"/>
    <w:rsid w:val="00F2259E"/>
    <w:rsid w:val="00F232C3"/>
    <w:rsid w:val="00F23447"/>
    <w:rsid w:val="00F2352F"/>
    <w:rsid w:val="00F2439D"/>
    <w:rsid w:val="00F24AB7"/>
    <w:rsid w:val="00F25AA3"/>
    <w:rsid w:val="00F2669A"/>
    <w:rsid w:val="00F27778"/>
    <w:rsid w:val="00F30B7D"/>
    <w:rsid w:val="00F31666"/>
    <w:rsid w:val="00F31861"/>
    <w:rsid w:val="00F31D8A"/>
    <w:rsid w:val="00F3293E"/>
    <w:rsid w:val="00F32C70"/>
    <w:rsid w:val="00F32EC4"/>
    <w:rsid w:val="00F33042"/>
    <w:rsid w:val="00F3495D"/>
    <w:rsid w:val="00F34FEE"/>
    <w:rsid w:val="00F353EA"/>
    <w:rsid w:val="00F35551"/>
    <w:rsid w:val="00F35866"/>
    <w:rsid w:val="00F37EC7"/>
    <w:rsid w:val="00F4033C"/>
    <w:rsid w:val="00F408E5"/>
    <w:rsid w:val="00F410D2"/>
    <w:rsid w:val="00F43221"/>
    <w:rsid w:val="00F43A34"/>
    <w:rsid w:val="00F44C09"/>
    <w:rsid w:val="00F44C26"/>
    <w:rsid w:val="00F46080"/>
    <w:rsid w:val="00F460E6"/>
    <w:rsid w:val="00F464D6"/>
    <w:rsid w:val="00F46A78"/>
    <w:rsid w:val="00F472F4"/>
    <w:rsid w:val="00F50E6A"/>
    <w:rsid w:val="00F539A8"/>
    <w:rsid w:val="00F5450A"/>
    <w:rsid w:val="00F55526"/>
    <w:rsid w:val="00F55762"/>
    <w:rsid w:val="00F57D42"/>
    <w:rsid w:val="00F57F7B"/>
    <w:rsid w:val="00F6051E"/>
    <w:rsid w:val="00F61A68"/>
    <w:rsid w:val="00F61AC8"/>
    <w:rsid w:val="00F63E7C"/>
    <w:rsid w:val="00F64662"/>
    <w:rsid w:val="00F65D6E"/>
    <w:rsid w:val="00F67516"/>
    <w:rsid w:val="00F70CDD"/>
    <w:rsid w:val="00F70F69"/>
    <w:rsid w:val="00F74121"/>
    <w:rsid w:val="00F74D5E"/>
    <w:rsid w:val="00F75E0C"/>
    <w:rsid w:val="00F762AC"/>
    <w:rsid w:val="00F76B06"/>
    <w:rsid w:val="00F76C5B"/>
    <w:rsid w:val="00F77A71"/>
    <w:rsid w:val="00F80073"/>
    <w:rsid w:val="00F8085C"/>
    <w:rsid w:val="00F814B9"/>
    <w:rsid w:val="00F825DA"/>
    <w:rsid w:val="00F82EA6"/>
    <w:rsid w:val="00F83BFF"/>
    <w:rsid w:val="00F842CC"/>
    <w:rsid w:val="00F854F0"/>
    <w:rsid w:val="00F85D91"/>
    <w:rsid w:val="00F87D76"/>
    <w:rsid w:val="00F87EF8"/>
    <w:rsid w:val="00F90155"/>
    <w:rsid w:val="00F90A01"/>
    <w:rsid w:val="00F90C38"/>
    <w:rsid w:val="00F91E74"/>
    <w:rsid w:val="00F91ED7"/>
    <w:rsid w:val="00F920CE"/>
    <w:rsid w:val="00F92681"/>
    <w:rsid w:val="00F92835"/>
    <w:rsid w:val="00F933B0"/>
    <w:rsid w:val="00F93FF1"/>
    <w:rsid w:val="00F941B4"/>
    <w:rsid w:val="00F9428C"/>
    <w:rsid w:val="00F9430A"/>
    <w:rsid w:val="00F94E5F"/>
    <w:rsid w:val="00F951EF"/>
    <w:rsid w:val="00F953EE"/>
    <w:rsid w:val="00F963F1"/>
    <w:rsid w:val="00F97DDA"/>
    <w:rsid w:val="00F97F42"/>
    <w:rsid w:val="00FA0ACA"/>
    <w:rsid w:val="00FA0B74"/>
    <w:rsid w:val="00FA159C"/>
    <w:rsid w:val="00FA1A0E"/>
    <w:rsid w:val="00FA238E"/>
    <w:rsid w:val="00FA3EEB"/>
    <w:rsid w:val="00FA413A"/>
    <w:rsid w:val="00FA4417"/>
    <w:rsid w:val="00FA482E"/>
    <w:rsid w:val="00FA4B67"/>
    <w:rsid w:val="00FA5B56"/>
    <w:rsid w:val="00FA681F"/>
    <w:rsid w:val="00FA7E13"/>
    <w:rsid w:val="00FB0296"/>
    <w:rsid w:val="00FB1378"/>
    <w:rsid w:val="00FB2DAB"/>
    <w:rsid w:val="00FB2EBE"/>
    <w:rsid w:val="00FB430C"/>
    <w:rsid w:val="00FB4A36"/>
    <w:rsid w:val="00FB64E1"/>
    <w:rsid w:val="00FB70FF"/>
    <w:rsid w:val="00FB77AA"/>
    <w:rsid w:val="00FC06B7"/>
    <w:rsid w:val="00FC2245"/>
    <w:rsid w:val="00FC234A"/>
    <w:rsid w:val="00FC2ABF"/>
    <w:rsid w:val="00FC6B29"/>
    <w:rsid w:val="00FC6DCA"/>
    <w:rsid w:val="00FC78DD"/>
    <w:rsid w:val="00FC7ACD"/>
    <w:rsid w:val="00FC7FB3"/>
    <w:rsid w:val="00FD1ABA"/>
    <w:rsid w:val="00FD1B6F"/>
    <w:rsid w:val="00FD229C"/>
    <w:rsid w:val="00FD258B"/>
    <w:rsid w:val="00FD30EC"/>
    <w:rsid w:val="00FD3188"/>
    <w:rsid w:val="00FD55B3"/>
    <w:rsid w:val="00FD5844"/>
    <w:rsid w:val="00FD5EE0"/>
    <w:rsid w:val="00FD66A2"/>
    <w:rsid w:val="00FD71FA"/>
    <w:rsid w:val="00FE0008"/>
    <w:rsid w:val="00FE0140"/>
    <w:rsid w:val="00FE0777"/>
    <w:rsid w:val="00FE1937"/>
    <w:rsid w:val="00FE2BF3"/>
    <w:rsid w:val="00FE3218"/>
    <w:rsid w:val="00FE3EBB"/>
    <w:rsid w:val="00FE5A38"/>
    <w:rsid w:val="00FE6563"/>
    <w:rsid w:val="00FE68EC"/>
    <w:rsid w:val="00FE696C"/>
    <w:rsid w:val="00FE750E"/>
    <w:rsid w:val="00FE79EC"/>
    <w:rsid w:val="00FF007D"/>
    <w:rsid w:val="00FF0667"/>
    <w:rsid w:val="00FF0CD3"/>
    <w:rsid w:val="00FF14AE"/>
    <w:rsid w:val="00FF1525"/>
    <w:rsid w:val="00FF1AAE"/>
    <w:rsid w:val="00FF20C1"/>
    <w:rsid w:val="00FF2685"/>
    <w:rsid w:val="00FF270B"/>
    <w:rsid w:val="00FF45B0"/>
    <w:rsid w:val="00FF475C"/>
    <w:rsid w:val="00FF507F"/>
    <w:rsid w:val="00FF55D6"/>
    <w:rsid w:val="00FF602B"/>
    <w:rsid w:val="00FF651E"/>
    <w:rsid w:val="0111244E"/>
    <w:rsid w:val="011310E5"/>
    <w:rsid w:val="0117D5DD"/>
    <w:rsid w:val="01316106"/>
    <w:rsid w:val="0131C0A7"/>
    <w:rsid w:val="0131E46D"/>
    <w:rsid w:val="01365D9F"/>
    <w:rsid w:val="01368A17"/>
    <w:rsid w:val="0145A1C0"/>
    <w:rsid w:val="01488037"/>
    <w:rsid w:val="0157B3DB"/>
    <w:rsid w:val="016D5218"/>
    <w:rsid w:val="017552C4"/>
    <w:rsid w:val="019241DB"/>
    <w:rsid w:val="01AF0AD3"/>
    <w:rsid w:val="01DA4F83"/>
    <w:rsid w:val="01E13204"/>
    <w:rsid w:val="01E1C783"/>
    <w:rsid w:val="01EBB39F"/>
    <w:rsid w:val="01EDDD40"/>
    <w:rsid w:val="0200ECD7"/>
    <w:rsid w:val="02258563"/>
    <w:rsid w:val="022B4EA3"/>
    <w:rsid w:val="023032B3"/>
    <w:rsid w:val="02353D49"/>
    <w:rsid w:val="02363707"/>
    <w:rsid w:val="02394651"/>
    <w:rsid w:val="0249A2CC"/>
    <w:rsid w:val="025637AD"/>
    <w:rsid w:val="025FC108"/>
    <w:rsid w:val="027DBDB5"/>
    <w:rsid w:val="0281B8BF"/>
    <w:rsid w:val="028BF41B"/>
    <w:rsid w:val="0295C412"/>
    <w:rsid w:val="02AB3BF7"/>
    <w:rsid w:val="02D6EEE2"/>
    <w:rsid w:val="02E84CAF"/>
    <w:rsid w:val="031F8C50"/>
    <w:rsid w:val="033C8373"/>
    <w:rsid w:val="0346B828"/>
    <w:rsid w:val="0349DF3C"/>
    <w:rsid w:val="035DDD22"/>
    <w:rsid w:val="039934D5"/>
    <w:rsid w:val="03B2538C"/>
    <w:rsid w:val="03C1E395"/>
    <w:rsid w:val="03CC0CD5"/>
    <w:rsid w:val="03D805D0"/>
    <w:rsid w:val="03DDE611"/>
    <w:rsid w:val="03E6496F"/>
    <w:rsid w:val="03F4BCE0"/>
    <w:rsid w:val="040B8C88"/>
    <w:rsid w:val="040F9F8E"/>
    <w:rsid w:val="0411349D"/>
    <w:rsid w:val="0429FF5C"/>
    <w:rsid w:val="043E4168"/>
    <w:rsid w:val="044D0DE3"/>
    <w:rsid w:val="045226B1"/>
    <w:rsid w:val="048653FF"/>
    <w:rsid w:val="048DBBEE"/>
    <w:rsid w:val="048E1F5D"/>
    <w:rsid w:val="04969C19"/>
    <w:rsid w:val="0498CA54"/>
    <w:rsid w:val="049BA813"/>
    <w:rsid w:val="04BDBE3D"/>
    <w:rsid w:val="04C63847"/>
    <w:rsid w:val="04D667B7"/>
    <w:rsid w:val="04DEAF7F"/>
    <w:rsid w:val="04DF9A9F"/>
    <w:rsid w:val="0502A3A2"/>
    <w:rsid w:val="0517F6E5"/>
    <w:rsid w:val="05309AA7"/>
    <w:rsid w:val="053824EF"/>
    <w:rsid w:val="053F8676"/>
    <w:rsid w:val="0544005E"/>
    <w:rsid w:val="0549B29F"/>
    <w:rsid w:val="055D2625"/>
    <w:rsid w:val="05601A40"/>
    <w:rsid w:val="056C15CA"/>
    <w:rsid w:val="056C6176"/>
    <w:rsid w:val="0571465E"/>
    <w:rsid w:val="058D3E76"/>
    <w:rsid w:val="059FA7D9"/>
    <w:rsid w:val="05A006D6"/>
    <w:rsid w:val="05AD6CFB"/>
    <w:rsid w:val="05B3096F"/>
    <w:rsid w:val="05B8B829"/>
    <w:rsid w:val="05BEBB1A"/>
    <w:rsid w:val="05CBB58D"/>
    <w:rsid w:val="05D77C1D"/>
    <w:rsid w:val="05E7322F"/>
    <w:rsid w:val="05F58D36"/>
    <w:rsid w:val="0613F4DF"/>
    <w:rsid w:val="0615D2C9"/>
    <w:rsid w:val="062648D5"/>
    <w:rsid w:val="0630A296"/>
    <w:rsid w:val="064470CC"/>
    <w:rsid w:val="06494124"/>
    <w:rsid w:val="06510D69"/>
    <w:rsid w:val="0662D22D"/>
    <w:rsid w:val="0672AA2A"/>
    <w:rsid w:val="0691A014"/>
    <w:rsid w:val="06951C6A"/>
    <w:rsid w:val="06A9C5D2"/>
    <w:rsid w:val="06ADEF9F"/>
    <w:rsid w:val="06AEFF05"/>
    <w:rsid w:val="06BDEC64"/>
    <w:rsid w:val="06C35C78"/>
    <w:rsid w:val="06CBADEC"/>
    <w:rsid w:val="06E0BC80"/>
    <w:rsid w:val="06EF860F"/>
    <w:rsid w:val="06F16A85"/>
    <w:rsid w:val="070AB481"/>
    <w:rsid w:val="070F61CC"/>
    <w:rsid w:val="0710B2DF"/>
    <w:rsid w:val="07174684"/>
    <w:rsid w:val="0735F80E"/>
    <w:rsid w:val="074F6072"/>
    <w:rsid w:val="0765DB3B"/>
    <w:rsid w:val="077EFA63"/>
    <w:rsid w:val="0786E78F"/>
    <w:rsid w:val="0795D395"/>
    <w:rsid w:val="07B05B50"/>
    <w:rsid w:val="07D197BE"/>
    <w:rsid w:val="07DC5046"/>
    <w:rsid w:val="07E5156F"/>
    <w:rsid w:val="07EB7DDA"/>
    <w:rsid w:val="07F2C5D3"/>
    <w:rsid w:val="07FDFF9D"/>
    <w:rsid w:val="080D6659"/>
    <w:rsid w:val="08202B2D"/>
    <w:rsid w:val="0837F532"/>
    <w:rsid w:val="08593CA9"/>
    <w:rsid w:val="085F2CD9"/>
    <w:rsid w:val="08604A2D"/>
    <w:rsid w:val="088AB6AF"/>
    <w:rsid w:val="089FF2E5"/>
    <w:rsid w:val="08A18C51"/>
    <w:rsid w:val="08DDF89D"/>
    <w:rsid w:val="08DFCEFC"/>
    <w:rsid w:val="08E00EE1"/>
    <w:rsid w:val="08E4AE4D"/>
    <w:rsid w:val="090928E8"/>
    <w:rsid w:val="0948BAFA"/>
    <w:rsid w:val="0952AA20"/>
    <w:rsid w:val="095AC327"/>
    <w:rsid w:val="095B4D87"/>
    <w:rsid w:val="095C1DFE"/>
    <w:rsid w:val="095ECEC4"/>
    <w:rsid w:val="0967806D"/>
    <w:rsid w:val="096C6052"/>
    <w:rsid w:val="0979664D"/>
    <w:rsid w:val="097C1074"/>
    <w:rsid w:val="0987872D"/>
    <w:rsid w:val="09B334FD"/>
    <w:rsid w:val="09CD9306"/>
    <w:rsid w:val="09DE8076"/>
    <w:rsid w:val="09F7A67E"/>
    <w:rsid w:val="0A05A6C7"/>
    <w:rsid w:val="0A20F4C1"/>
    <w:rsid w:val="0A21A42E"/>
    <w:rsid w:val="0A3AD75E"/>
    <w:rsid w:val="0A411881"/>
    <w:rsid w:val="0A4D7DF6"/>
    <w:rsid w:val="0A515AA3"/>
    <w:rsid w:val="0A548B08"/>
    <w:rsid w:val="0A5B61D3"/>
    <w:rsid w:val="0A6C26F0"/>
    <w:rsid w:val="0A8444EB"/>
    <w:rsid w:val="0A895BC4"/>
    <w:rsid w:val="0A8B0BB6"/>
    <w:rsid w:val="0AA37402"/>
    <w:rsid w:val="0AA56211"/>
    <w:rsid w:val="0AC543E8"/>
    <w:rsid w:val="0AE781FD"/>
    <w:rsid w:val="0AF6E07F"/>
    <w:rsid w:val="0AFF8A02"/>
    <w:rsid w:val="0B0CDA38"/>
    <w:rsid w:val="0B17671F"/>
    <w:rsid w:val="0B1F1B1E"/>
    <w:rsid w:val="0B243EDA"/>
    <w:rsid w:val="0B25083D"/>
    <w:rsid w:val="0B4D60C6"/>
    <w:rsid w:val="0B56B6B8"/>
    <w:rsid w:val="0B7578DA"/>
    <w:rsid w:val="0B80D8F5"/>
    <w:rsid w:val="0B83BBFE"/>
    <w:rsid w:val="0B96EA3F"/>
    <w:rsid w:val="0B9A7946"/>
    <w:rsid w:val="0B9D7068"/>
    <w:rsid w:val="0BB2E3F4"/>
    <w:rsid w:val="0BB9C4BC"/>
    <w:rsid w:val="0BC28CEF"/>
    <w:rsid w:val="0BC47317"/>
    <w:rsid w:val="0BF3B4C6"/>
    <w:rsid w:val="0C002F86"/>
    <w:rsid w:val="0C0AF244"/>
    <w:rsid w:val="0C237DFB"/>
    <w:rsid w:val="0C247A29"/>
    <w:rsid w:val="0C2D1AC8"/>
    <w:rsid w:val="0C2F0790"/>
    <w:rsid w:val="0C325BED"/>
    <w:rsid w:val="0C5D0F44"/>
    <w:rsid w:val="0C6EDCE5"/>
    <w:rsid w:val="0C7BE800"/>
    <w:rsid w:val="0C83094E"/>
    <w:rsid w:val="0C86CC36"/>
    <w:rsid w:val="0C9C902D"/>
    <w:rsid w:val="0CBE5A36"/>
    <w:rsid w:val="0CCB0705"/>
    <w:rsid w:val="0CE148E6"/>
    <w:rsid w:val="0D1612A5"/>
    <w:rsid w:val="0D241317"/>
    <w:rsid w:val="0D2A7BBA"/>
    <w:rsid w:val="0D4A7B8E"/>
    <w:rsid w:val="0D5507BE"/>
    <w:rsid w:val="0D7314D4"/>
    <w:rsid w:val="0D9C2BCE"/>
    <w:rsid w:val="0D9E73A1"/>
    <w:rsid w:val="0DA14CDA"/>
    <w:rsid w:val="0DA5D0CB"/>
    <w:rsid w:val="0DB225BF"/>
    <w:rsid w:val="0DC3413B"/>
    <w:rsid w:val="0DCE2C4E"/>
    <w:rsid w:val="0DD460F1"/>
    <w:rsid w:val="0DF259E6"/>
    <w:rsid w:val="0E1F9CD4"/>
    <w:rsid w:val="0E235A23"/>
    <w:rsid w:val="0E7B54F6"/>
    <w:rsid w:val="0E8836BF"/>
    <w:rsid w:val="0E8AB084"/>
    <w:rsid w:val="0E915B23"/>
    <w:rsid w:val="0EA03286"/>
    <w:rsid w:val="0EC4C475"/>
    <w:rsid w:val="0ECE66DA"/>
    <w:rsid w:val="0EE85F51"/>
    <w:rsid w:val="0EF5DD1B"/>
    <w:rsid w:val="0EFB81CD"/>
    <w:rsid w:val="0F02A12A"/>
    <w:rsid w:val="0F2361A0"/>
    <w:rsid w:val="0F389465"/>
    <w:rsid w:val="0F474C4F"/>
    <w:rsid w:val="0F577D42"/>
    <w:rsid w:val="0F582ADD"/>
    <w:rsid w:val="0F5E13C0"/>
    <w:rsid w:val="0F6A43EA"/>
    <w:rsid w:val="0F6BE383"/>
    <w:rsid w:val="0FC595F5"/>
    <w:rsid w:val="0FE8CCFE"/>
    <w:rsid w:val="0FE9977D"/>
    <w:rsid w:val="0FF248C1"/>
    <w:rsid w:val="1000769E"/>
    <w:rsid w:val="1007A98C"/>
    <w:rsid w:val="101CC0F4"/>
    <w:rsid w:val="103B21BB"/>
    <w:rsid w:val="103E2E1D"/>
    <w:rsid w:val="1048036E"/>
    <w:rsid w:val="1048AFFF"/>
    <w:rsid w:val="10506A87"/>
    <w:rsid w:val="1068BE91"/>
    <w:rsid w:val="107C7B6C"/>
    <w:rsid w:val="109E718B"/>
    <w:rsid w:val="10AFCB64"/>
    <w:rsid w:val="10B74DBF"/>
    <w:rsid w:val="10C31769"/>
    <w:rsid w:val="10CA7E8B"/>
    <w:rsid w:val="10DB6874"/>
    <w:rsid w:val="10F76FF5"/>
    <w:rsid w:val="10F950EC"/>
    <w:rsid w:val="10FC4B24"/>
    <w:rsid w:val="110B6C2E"/>
    <w:rsid w:val="1114D817"/>
    <w:rsid w:val="11163E7D"/>
    <w:rsid w:val="11211F8A"/>
    <w:rsid w:val="112429B2"/>
    <w:rsid w:val="11277A1F"/>
    <w:rsid w:val="112BAEB8"/>
    <w:rsid w:val="112DC309"/>
    <w:rsid w:val="113A6ADE"/>
    <w:rsid w:val="1149950F"/>
    <w:rsid w:val="11573D96"/>
    <w:rsid w:val="11752BAE"/>
    <w:rsid w:val="118D5181"/>
    <w:rsid w:val="11F9D11D"/>
    <w:rsid w:val="1203DA6E"/>
    <w:rsid w:val="120932A7"/>
    <w:rsid w:val="120ADD84"/>
    <w:rsid w:val="1235D53B"/>
    <w:rsid w:val="12362B35"/>
    <w:rsid w:val="124AA50E"/>
    <w:rsid w:val="125F7B02"/>
    <w:rsid w:val="1262A1B1"/>
    <w:rsid w:val="1262C88D"/>
    <w:rsid w:val="1263E56F"/>
    <w:rsid w:val="12712FCC"/>
    <w:rsid w:val="127F93B1"/>
    <w:rsid w:val="128496F4"/>
    <w:rsid w:val="1287BC7D"/>
    <w:rsid w:val="128B51BD"/>
    <w:rsid w:val="128D6C3E"/>
    <w:rsid w:val="12A224E5"/>
    <w:rsid w:val="12ADEABC"/>
    <w:rsid w:val="12BB747E"/>
    <w:rsid w:val="12D4A7C4"/>
    <w:rsid w:val="12DA4B4A"/>
    <w:rsid w:val="12E61743"/>
    <w:rsid w:val="1306F5F1"/>
    <w:rsid w:val="130E5634"/>
    <w:rsid w:val="1346CFAB"/>
    <w:rsid w:val="13508181"/>
    <w:rsid w:val="135E2BA5"/>
    <w:rsid w:val="13719875"/>
    <w:rsid w:val="13779188"/>
    <w:rsid w:val="1380452E"/>
    <w:rsid w:val="138628FB"/>
    <w:rsid w:val="13A485BD"/>
    <w:rsid w:val="13AD3850"/>
    <w:rsid w:val="13B242E2"/>
    <w:rsid w:val="13BC55F8"/>
    <w:rsid w:val="13D194F1"/>
    <w:rsid w:val="13D825F2"/>
    <w:rsid w:val="13E7F1D2"/>
    <w:rsid w:val="13E8B97D"/>
    <w:rsid w:val="13EB55D6"/>
    <w:rsid w:val="13FD7D77"/>
    <w:rsid w:val="140A330C"/>
    <w:rsid w:val="1411791D"/>
    <w:rsid w:val="142A1FA4"/>
    <w:rsid w:val="1447E028"/>
    <w:rsid w:val="144CE155"/>
    <w:rsid w:val="145FE1D8"/>
    <w:rsid w:val="146EC6A3"/>
    <w:rsid w:val="1485F32D"/>
    <w:rsid w:val="148E1E13"/>
    <w:rsid w:val="14AB080D"/>
    <w:rsid w:val="14AC06A9"/>
    <w:rsid w:val="14AE51C6"/>
    <w:rsid w:val="14B7FE5B"/>
    <w:rsid w:val="14D547CE"/>
    <w:rsid w:val="14FFF667"/>
    <w:rsid w:val="15037A12"/>
    <w:rsid w:val="1516E3A3"/>
    <w:rsid w:val="151E79EA"/>
    <w:rsid w:val="15499021"/>
    <w:rsid w:val="1554097F"/>
    <w:rsid w:val="15748D8B"/>
    <w:rsid w:val="157E1ABF"/>
    <w:rsid w:val="15C7525F"/>
    <w:rsid w:val="15D5D656"/>
    <w:rsid w:val="15D6AE02"/>
    <w:rsid w:val="16213F5E"/>
    <w:rsid w:val="16508E11"/>
    <w:rsid w:val="16781BC6"/>
    <w:rsid w:val="167D6BAC"/>
    <w:rsid w:val="1689AC0F"/>
    <w:rsid w:val="1692F1D4"/>
    <w:rsid w:val="1699D6D7"/>
    <w:rsid w:val="169B04FE"/>
    <w:rsid w:val="169D6360"/>
    <w:rsid w:val="16D815F8"/>
    <w:rsid w:val="16E2674C"/>
    <w:rsid w:val="16E99E17"/>
    <w:rsid w:val="16F00D56"/>
    <w:rsid w:val="16FB3CF2"/>
    <w:rsid w:val="16FEC975"/>
    <w:rsid w:val="16FF0230"/>
    <w:rsid w:val="17146766"/>
    <w:rsid w:val="1733A417"/>
    <w:rsid w:val="1764D4AC"/>
    <w:rsid w:val="17762838"/>
    <w:rsid w:val="177A01AF"/>
    <w:rsid w:val="17851400"/>
    <w:rsid w:val="17951EE2"/>
    <w:rsid w:val="17A4A7AF"/>
    <w:rsid w:val="17B2739C"/>
    <w:rsid w:val="17B81F03"/>
    <w:rsid w:val="17FC1F01"/>
    <w:rsid w:val="18052C57"/>
    <w:rsid w:val="182A2F9A"/>
    <w:rsid w:val="1845047B"/>
    <w:rsid w:val="18482E3A"/>
    <w:rsid w:val="1849B4A6"/>
    <w:rsid w:val="1858A107"/>
    <w:rsid w:val="1860374A"/>
    <w:rsid w:val="1869FFCD"/>
    <w:rsid w:val="186FF4C4"/>
    <w:rsid w:val="1880A630"/>
    <w:rsid w:val="188BDDB7"/>
    <w:rsid w:val="18B1217F"/>
    <w:rsid w:val="18CBB11D"/>
    <w:rsid w:val="18F1A470"/>
    <w:rsid w:val="18F67341"/>
    <w:rsid w:val="19005C59"/>
    <w:rsid w:val="191D59C2"/>
    <w:rsid w:val="1921F1DE"/>
    <w:rsid w:val="192AC27C"/>
    <w:rsid w:val="192B83C8"/>
    <w:rsid w:val="1932D3C0"/>
    <w:rsid w:val="1945574E"/>
    <w:rsid w:val="19477C6B"/>
    <w:rsid w:val="1948B99E"/>
    <w:rsid w:val="194EC536"/>
    <w:rsid w:val="195AABFE"/>
    <w:rsid w:val="195DFC22"/>
    <w:rsid w:val="1964E388"/>
    <w:rsid w:val="1969A8DC"/>
    <w:rsid w:val="1970BE6C"/>
    <w:rsid w:val="19A50EE5"/>
    <w:rsid w:val="19ADE2D6"/>
    <w:rsid w:val="19B67958"/>
    <w:rsid w:val="19E59EDA"/>
    <w:rsid w:val="19EC947E"/>
    <w:rsid w:val="19EEF47A"/>
    <w:rsid w:val="19FB9785"/>
    <w:rsid w:val="1A013CAB"/>
    <w:rsid w:val="1A01D710"/>
    <w:rsid w:val="1A12DCFF"/>
    <w:rsid w:val="1A13FEA7"/>
    <w:rsid w:val="1A28DA19"/>
    <w:rsid w:val="1A3829C7"/>
    <w:rsid w:val="1A399F16"/>
    <w:rsid w:val="1A518BE2"/>
    <w:rsid w:val="1A7DB483"/>
    <w:rsid w:val="1A836EF5"/>
    <w:rsid w:val="1A86AD74"/>
    <w:rsid w:val="1A98DAFE"/>
    <w:rsid w:val="1AA6A875"/>
    <w:rsid w:val="1AA9C3AC"/>
    <w:rsid w:val="1AB87C37"/>
    <w:rsid w:val="1AE1CC34"/>
    <w:rsid w:val="1AFA5100"/>
    <w:rsid w:val="1AFA629E"/>
    <w:rsid w:val="1AFE5B96"/>
    <w:rsid w:val="1B01AF5E"/>
    <w:rsid w:val="1B15E76F"/>
    <w:rsid w:val="1B1F05B1"/>
    <w:rsid w:val="1B485660"/>
    <w:rsid w:val="1B557680"/>
    <w:rsid w:val="1B5B6544"/>
    <w:rsid w:val="1B60343B"/>
    <w:rsid w:val="1B7785A2"/>
    <w:rsid w:val="1B7C2940"/>
    <w:rsid w:val="1B98DF0C"/>
    <w:rsid w:val="1BA6892E"/>
    <w:rsid w:val="1BA84F60"/>
    <w:rsid w:val="1BAC9830"/>
    <w:rsid w:val="1BAECD98"/>
    <w:rsid w:val="1BC6D7D9"/>
    <w:rsid w:val="1BD2BCF9"/>
    <w:rsid w:val="1BD4F404"/>
    <w:rsid w:val="1BECA989"/>
    <w:rsid w:val="1BECB069"/>
    <w:rsid w:val="1C120E8D"/>
    <w:rsid w:val="1C1CAC0F"/>
    <w:rsid w:val="1C2E0D59"/>
    <w:rsid w:val="1C2E2BA2"/>
    <w:rsid w:val="1C5817B9"/>
    <w:rsid w:val="1C5E2711"/>
    <w:rsid w:val="1C6F290D"/>
    <w:rsid w:val="1C780890"/>
    <w:rsid w:val="1C7FFEA6"/>
    <w:rsid w:val="1C9F3E59"/>
    <w:rsid w:val="1CAE6297"/>
    <w:rsid w:val="1CBD1A89"/>
    <w:rsid w:val="1CC302EC"/>
    <w:rsid w:val="1CCCDDEF"/>
    <w:rsid w:val="1CF334B2"/>
    <w:rsid w:val="1CF643CF"/>
    <w:rsid w:val="1CF7C920"/>
    <w:rsid w:val="1D1B128C"/>
    <w:rsid w:val="1D24CD72"/>
    <w:rsid w:val="1D4EEADA"/>
    <w:rsid w:val="1D60679F"/>
    <w:rsid w:val="1D69C596"/>
    <w:rsid w:val="1D84935E"/>
    <w:rsid w:val="1D9D01C9"/>
    <w:rsid w:val="1DA27167"/>
    <w:rsid w:val="1DA5111D"/>
    <w:rsid w:val="1DC5B7C9"/>
    <w:rsid w:val="1DC9DDBA"/>
    <w:rsid w:val="1DE7F111"/>
    <w:rsid w:val="1DEE4149"/>
    <w:rsid w:val="1DFA565B"/>
    <w:rsid w:val="1E10DCF2"/>
    <w:rsid w:val="1E1F725B"/>
    <w:rsid w:val="1E3257DF"/>
    <w:rsid w:val="1E33DB5C"/>
    <w:rsid w:val="1E448075"/>
    <w:rsid w:val="1E472623"/>
    <w:rsid w:val="1E75B915"/>
    <w:rsid w:val="1E830489"/>
    <w:rsid w:val="1E886D0A"/>
    <w:rsid w:val="1E9A465D"/>
    <w:rsid w:val="1E9BF2E5"/>
    <w:rsid w:val="1EA63747"/>
    <w:rsid w:val="1ECA8E6E"/>
    <w:rsid w:val="1EDE29F0"/>
    <w:rsid w:val="1EE79608"/>
    <w:rsid w:val="1EE9F687"/>
    <w:rsid w:val="1F18A944"/>
    <w:rsid w:val="1F1D2E32"/>
    <w:rsid w:val="1F41866A"/>
    <w:rsid w:val="1F4E8F75"/>
    <w:rsid w:val="1F50EE74"/>
    <w:rsid w:val="1F585298"/>
    <w:rsid w:val="1F59C023"/>
    <w:rsid w:val="1F5D381B"/>
    <w:rsid w:val="1F62A61E"/>
    <w:rsid w:val="1F6E7B2C"/>
    <w:rsid w:val="1F763A74"/>
    <w:rsid w:val="1F882282"/>
    <w:rsid w:val="1F9724D9"/>
    <w:rsid w:val="1FA48B11"/>
    <w:rsid w:val="1FA794D5"/>
    <w:rsid w:val="1FAF218C"/>
    <w:rsid w:val="1FCC86CD"/>
    <w:rsid w:val="1FD29399"/>
    <w:rsid w:val="1FD99B32"/>
    <w:rsid w:val="1FE0A8A4"/>
    <w:rsid w:val="1FE32009"/>
    <w:rsid w:val="1FEC4B95"/>
    <w:rsid w:val="201912BF"/>
    <w:rsid w:val="202246BF"/>
    <w:rsid w:val="202DF74C"/>
    <w:rsid w:val="2039771A"/>
    <w:rsid w:val="204C6A91"/>
    <w:rsid w:val="20553D75"/>
    <w:rsid w:val="206382FB"/>
    <w:rsid w:val="206D4396"/>
    <w:rsid w:val="2078BEEB"/>
    <w:rsid w:val="2085FE39"/>
    <w:rsid w:val="20B76F62"/>
    <w:rsid w:val="20CD4C1F"/>
    <w:rsid w:val="20ED18DC"/>
    <w:rsid w:val="20EDB301"/>
    <w:rsid w:val="20F32142"/>
    <w:rsid w:val="2106DC84"/>
    <w:rsid w:val="2116F231"/>
    <w:rsid w:val="2129F545"/>
    <w:rsid w:val="21416678"/>
    <w:rsid w:val="21672EF3"/>
    <w:rsid w:val="217ABB66"/>
    <w:rsid w:val="217D5C9B"/>
    <w:rsid w:val="21965B97"/>
    <w:rsid w:val="21A7C66B"/>
    <w:rsid w:val="21AA084B"/>
    <w:rsid w:val="21C18B3D"/>
    <w:rsid w:val="21D522F9"/>
    <w:rsid w:val="21D8BE87"/>
    <w:rsid w:val="21D8C8F1"/>
    <w:rsid w:val="21E91E24"/>
    <w:rsid w:val="21EA9009"/>
    <w:rsid w:val="2229D0F3"/>
    <w:rsid w:val="22338284"/>
    <w:rsid w:val="2233D8C2"/>
    <w:rsid w:val="22504754"/>
    <w:rsid w:val="22526EEB"/>
    <w:rsid w:val="225FD23D"/>
    <w:rsid w:val="2261F3D7"/>
    <w:rsid w:val="22658F4D"/>
    <w:rsid w:val="227051FD"/>
    <w:rsid w:val="2271F6D5"/>
    <w:rsid w:val="22729876"/>
    <w:rsid w:val="22776703"/>
    <w:rsid w:val="227F6B21"/>
    <w:rsid w:val="22968B95"/>
    <w:rsid w:val="229A5FA4"/>
    <w:rsid w:val="22B92D21"/>
    <w:rsid w:val="22C2AB61"/>
    <w:rsid w:val="22F3B317"/>
    <w:rsid w:val="2303AF19"/>
    <w:rsid w:val="230437E9"/>
    <w:rsid w:val="230ECC84"/>
    <w:rsid w:val="230F1309"/>
    <w:rsid w:val="23297C13"/>
    <w:rsid w:val="232DD4A4"/>
    <w:rsid w:val="233E3000"/>
    <w:rsid w:val="233E9C9E"/>
    <w:rsid w:val="2343E2F5"/>
    <w:rsid w:val="235BAB5C"/>
    <w:rsid w:val="237CAE63"/>
    <w:rsid w:val="23885775"/>
    <w:rsid w:val="238C5671"/>
    <w:rsid w:val="23998E41"/>
    <w:rsid w:val="23A288A8"/>
    <w:rsid w:val="23BFA7D4"/>
    <w:rsid w:val="23F3AB17"/>
    <w:rsid w:val="23F8DF0C"/>
    <w:rsid w:val="23FBAC05"/>
    <w:rsid w:val="240400F8"/>
    <w:rsid w:val="241F5EFC"/>
    <w:rsid w:val="242145D2"/>
    <w:rsid w:val="2422C068"/>
    <w:rsid w:val="242589B2"/>
    <w:rsid w:val="243008AE"/>
    <w:rsid w:val="243DB980"/>
    <w:rsid w:val="24452296"/>
    <w:rsid w:val="2479295F"/>
    <w:rsid w:val="248DF1EE"/>
    <w:rsid w:val="2496FB35"/>
    <w:rsid w:val="249C3803"/>
    <w:rsid w:val="24A49A40"/>
    <w:rsid w:val="24A88C06"/>
    <w:rsid w:val="24AC00FC"/>
    <w:rsid w:val="24B1B91D"/>
    <w:rsid w:val="24D217B8"/>
    <w:rsid w:val="24E2B687"/>
    <w:rsid w:val="24EC0D9D"/>
    <w:rsid w:val="24EDE7F2"/>
    <w:rsid w:val="2558218F"/>
    <w:rsid w:val="2566B2D8"/>
    <w:rsid w:val="257415A8"/>
    <w:rsid w:val="25742495"/>
    <w:rsid w:val="259E3F63"/>
    <w:rsid w:val="25A552B3"/>
    <w:rsid w:val="25AB75CD"/>
    <w:rsid w:val="25B38BE9"/>
    <w:rsid w:val="25CF7EFC"/>
    <w:rsid w:val="25E64348"/>
    <w:rsid w:val="25F16983"/>
    <w:rsid w:val="260C41B7"/>
    <w:rsid w:val="26194072"/>
    <w:rsid w:val="261AF83E"/>
    <w:rsid w:val="261BE396"/>
    <w:rsid w:val="264D897E"/>
    <w:rsid w:val="265D431F"/>
    <w:rsid w:val="26624147"/>
    <w:rsid w:val="2662A10E"/>
    <w:rsid w:val="26671F61"/>
    <w:rsid w:val="2679DB7F"/>
    <w:rsid w:val="267A9B3D"/>
    <w:rsid w:val="267DFDD8"/>
    <w:rsid w:val="267FCA0E"/>
    <w:rsid w:val="268227DA"/>
    <w:rsid w:val="2682E516"/>
    <w:rsid w:val="268CDE88"/>
    <w:rsid w:val="2695D046"/>
    <w:rsid w:val="26B9C8C7"/>
    <w:rsid w:val="26BE1D29"/>
    <w:rsid w:val="26C5189B"/>
    <w:rsid w:val="26D7EA6B"/>
    <w:rsid w:val="2705921A"/>
    <w:rsid w:val="270749E5"/>
    <w:rsid w:val="271AA12D"/>
    <w:rsid w:val="2725327F"/>
    <w:rsid w:val="27261976"/>
    <w:rsid w:val="27280C99"/>
    <w:rsid w:val="272E0432"/>
    <w:rsid w:val="272E4394"/>
    <w:rsid w:val="27364B38"/>
    <w:rsid w:val="273E874D"/>
    <w:rsid w:val="274773A7"/>
    <w:rsid w:val="2752DC44"/>
    <w:rsid w:val="275FDA66"/>
    <w:rsid w:val="2769EDEA"/>
    <w:rsid w:val="276DA2E1"/>
    <w:rsid w:val="278AA713"/>
    <w:rsid w:val="27979C39"/>
    <w:rsid w:val="27ACC4C1"/>
    <w:rsid w:val="27D28921"/>
    <w:rsid w:val="27F04633"/>
    <w:rsid w:val="27FD54FA"/>
    <w:rsid w:val="28106FB1"/>
    <w:rsid w:val="2817C6C5"/>
    <w:rsid w:val="281E0384"/>
    <w:rsid w:val="2825C542"/>
    <w:rsid w:val="2832E029"/>
    <w:rsid w:val="2844647D"/>
    <w:rsid w:val="284CCBA5"/>
    <w:rsid w:val="28AAA9A0"/>
    <w:rsid w:val="28AE3C6F"/>
    <w:rsid w:val="28B78C52"/>
    <w:rsid w:val="28C98718"/>
    <w:rsid w:val="28D767DC"/>
    <w:rsid w:val="28DCE09D"/>
    <w:rsid w:val="28E67032"/>
    <w:rsid w:val="28FF97E5"/>
    <w:rsid w:val="2910DE95"/>
    <w:rsid w:val="29371506"/>
    <w:rsid w:val="2940AB73"/>
    <w:rsid w:val="297AED77"/>
    <w:rsid w:val="297C5DC8"/>
    <w:rsid w:val="298AA95E"/>
    <w:rsid w:val="298EA357"/>
    <w:rsid w:val="299C7C91"/>
    <w:rsid w:val="29B3A327"/>
    <w:rsid w:val="29B9E697"/>
    <w:rsid w:val="29C128DA"/>
    <w:rsid w:val="29CF6D05"/>
    <w:rsid w:val="29CFA49B"/>
    <w:rsid w:val="29DB8865"/>
    <w:rsid w:val="29E034DE"/>
    <w:rsid w:val="29E6AE23"/>
    <w:rsid w:val="29FAFAF6"/>
    <w:rsid w:val="2A017617"/>
    <w:rsid w:val="2A0599E1"/>
    <w:rsid w:val="2A374D93"/>
    <w:rsid w:val="2A4A634C"/>
    <w:rsid w:val="2A605B8E"/>
    <w:rsid w:val="2A6773A1"/>
    <w:rsid w:val="2A680E6F"/>
    <w:rsid w:val="2A6BDACD"/>
    <w:rsid w:val="2A7FD54B"/>
    <w:rsid w:val="2A83779F"/>
    <w:rsid w:val="2A87DC36"/>
    <w:rsid w:val="2AAA1563"/>
    <w:rsid w:val="2AB15396"/>
    <w:rsid w:val="2ADDAFBD"/>
    <w:rsid w:val="2AE3112B"/>
    <w:rsid w:val="2AE41D27"/>
    <w:rsid w:val="2B0CA535"/>
    <w:rsid w:val="2B12A576"/>
    <w:rsid w:val="2B131842"/>
    <w:rsid w:val="2B1A5364"/>
    <w:rsid w:val="2B1B5AE4"/>
    <w:rsid w:val="2B3419AF"/>
    <w:rsid w:val="2B43954A"/>
    <w:rsid w:val="2B4DC7B5"/>
    <w:rsid w:val="2B664E01"/>
    <w:rsid w:val="2B6CF69A"/>
    <w:rsid w:val="2BA96863"/>
    <w:rsid w:val="2BDDCBA7"/>
    <w:rsid w:val="2BE39E2D"/>
    <w:rsid w:val="2BEF7FE8"/>
    <w:rsid w:val="2C0B07F1"/>
    <w:rsid w:val="2C17D22D"/>
    <w:rsid w:val="2C2528F4"/>
    <w:rsid w:val="2C381D0F"/>
    <w:rsid w:val="2C399994"/>
    <w:rsid w:val="2C426CAC"/>
    <w:rsid w:val="2C6CEF80"/>
    <w:rsid w:val="2C738FD6"/>
    <w:rsid w:val="2C785114"/>
    <w:rsid w:val="2C9DF8E9"/>
    <w:rsid w:val="2CA77211"/>
    <w:rsid w:val="2CB1C7F5"/>
    <w:rsid w:val="2CBEC5A8"/>
    <w:rsid w:val="2CD1E292"/>
    <w:rsid w:val="2CD6100A"/>
    <w:rsid w:val="2CEDB412"/>
    <w:rsid w:val="2CFA6933"/>
    <w:rsid w:val="2D0868A2"/>
    <w:rsid w:val="2D2AFCB5"/>
    <w:rsid w:val="2D384D8B"/>
    <w:rsid w:val="2D40726C"/>
    <w:rsid w:val="2D42D9A3"/>
    <w:rsid w:val="2D5D1A5C"/>
    <w:rsid w:val="2D7B43FA"/>
    <w:rsid w:val="2D968E9C"/>
    <w:rsid w:val="2DA811A2"/>
    <w:rsid w:val="2DC4190C"/>
    <w:rsid w:val="2DDACB97"/>
    <w:rsid w:val="2DDC3823"/>
    <w:rsid w:val="2DF4FC6E"/>
    <w:rsid w:val="2E1A8EB7"/>
    <w:rsid w:val="2E24BD7F"/>
    <w:rsid w:val="2E374B75"/>
    <w:rsid w:val="2E3A5FD0"/>
    <w:rsid w:val="2E3E918D"/>
    <w:rsid w:val="2E6F7BB9"/>
    <w:rsid w:val="2E76B93E"/>
    <w:rsid w:val="2E9647D7"/>
    <w:rsid w:val="2EA60F2D"/>
    <w:rsid w:val="2EAF2BD1"/>
    <w:rsid w:val="2EC7A251"/>
    <w:rsid w:val="2EE36BB7"/>
    <w:rsid w:val="2EE53B4F"/>
    <w:rsid w:val="2EEA813E"/>
    <w:rsid w:val="2EFE21FE"/>
    <w:rsid w:val="2F2BCC28"/>
    <w:rsid w:val="2F3AF93F"/>
    <w:rsid w:val="2F4DDD2F"/>
    <w:rsid w:val="2F63F2CB"/>
    <w:rsid w:val="2F65F5F2"/>
    <w:rsid w:val="2F68FC82"/>
    <w:rsid w:val="2F6E90E4"/>
    <w:rsid w:val="2F7F6BC4"/>
    <w:rsid w:val="2F84D878"/>
    <w:rsid w:val="2F8687B9"/>
    <w:rsid w:val="2F926579"/>
    <w:rsid w:val="2F985A76"/>
    <w:rsid w:val="2F9EAE54"/>
    <w:rsid w:val="2FAB979F"/>
    <w:rsid w:val="2FBAF737"/>
    <w:rsid w:val="2FBEE4F4"/>
    <w:rsid w:val="2FC44950"/>
    <w:rsid w:val="2FCFF4A8"/>
    <w:rsid w:val="30030141"/>
    <w:rsid w:val="302C068D"/>
    <w:rsid w:val="302D8459"/>
    <w:rsid w:val="3043BF2A"/>
    <w:rsid w:val="304A91AC"/>
    <w:rsid w:val="305E0B58"/>
    <w:rsid w:val="308ABCBC"/>
    <w:rsid w:val="30AAABE9"/>
    <w:rsid w:val="30E72319"/>
    <w:rsid w:val="30F5AF37"/>
    <w:rsid w:val="30F6A114"/>
    <w:rsid w:val="30F9345A"/>
    <w:rsid w:val="310B882E"/>
    <w:rsid w:val="310F6E07"/>
    <w:rsid w:val="3116DCA5"/>
    <w:rsid w:val="31251E77"/>
    <w:rsid w:val="3130757F"/>
    <w:rsid w:val="3134BD53"/>
    <w:rsid w:val="3151EAF1"/>
    <w:rsid w:val="31679365"/>
    <w:rsid w:val="31771213"/>
    <w:rsid w:val="317A5D65"/>
    <w:rsid w:val="317B36D2"/>
    <w:rsid w:val="31869B7E"/>
    <w:rsid w:val="3189CDC9"/>
    <w:rsid w:val="318EA161"/>
    <w:rsid w:val="31A71C7B"/>
    <w:rsid w:val="31A8E1D3"/>
    <w:rsid w:val="31B0F6A3"/>
    <w:rsid w:val="31DCA721"/>
    <w:rsid w:val="31DF6D48"/>
    <w:rsid w:val="31E8D19C"/>
    <w:rsid w:val="31ECA948"/>
    <w:rsid w:val="31ED817D"/>
    <w:rsid w:val="31F4C4D8"/>
    <w:rsid w:val="31FB4482"/>
    <w:rsid w:val="31FD57BB"/>
    <w:rsid w:val="32075204"/>
    <w:rsid w:val="320AFF2A"/>
    <w:rsid w:val="322D65FB"/>
    <w:rsid w:val="32331843"/>
    <w:rsid w:val="3235F844"/>
    <w:rsid w:val="323CA9D2"/>
    <w:rsid w:val="323E55A0"/>
    <w:rsid w:val="3253E042"/>
    <w:rsid w:val="32561731"/>
    <w:rsid w:val="32A7AC23"/>
    <w:rsid w:val="32A84FF8"/>
    <w:rsid w:val="32B66E8D"/>
    <w:rsid w:val="32C9C1B8"/>
    <w:rsid w:val="32C9EFE1"/>
    <w:rsid w:val="32CB90C4"/>
    <w:rsid w:val="32D2C592"/>
    <w:rsid w:val="32F8D3C7"/>
    <w:rsid w:val="33097EED"/>
    <w:rsid w:val="330ACACB"/>
    <w:rsid w:val="332DCA20"/>
    <w:rsid w:val="3331E1E8"/>
    <w:rsid w:val="333E81E0"/>
    <w:rsid w:val="3347CB19"/>
    <w:rsid w:val="33567EB4"/>
    <w:rsid w:val="3361C5FD"/>
    <w:rsid w:val="3377EF7F"/>
    <w:rsid w:val="3379F03B"/>
    <w:rsid w:val="337B3A43"/>
    <w:rsid w:val="33820250"/>
    <w:rsid w:val="33946D45"/>
    <w:rsid w:val="33A6CF8B"/>
    <w:rsid w:val="33A969D9"/>
    <w:rsid w:val="33A9D2B1"/>
    <w:rsid w:val="33ACC99D"/>
    <w:rsid w:val="33B3B01E"/>
    <w:rsid w:val="33C5077C"/>
    <w:rsid w:val="33F0E66C"/>
    <w:rsid w:val="34060679"/>
    <w:rsid w:val="34090752"/>
    <w:rsid w:val="341F33E9"/>
    <w:rsid w:val="3430C186"/>
    <w:rsid w:val="34459C7A"/>
    <w:rsid w:val="34659219"/>
    <w:rsid w:val="3481C29B"/>
    <w:rsid w:val="34966316"/>
    <w:rsid w:val="34AFBF42"/>
    <w:rsid w:val="34B3E0D6"/>
    <w:rsid w:val="34BAF008"/>
    <w:rsid w:val="34D50FF9"/>
    <w:rsid w:val="34F7D7A9"/>
    <w:rsid w:val="34FB6A81"/>
    <w:rsid w:val="3500F679"/>
    <w:rsid w:val="350D55FC"/>
    <w:rsid w:val="3513D714"/>
    <w:rsid w:val="354B9D75"/>
    <w:rsid w:val="3558084C"/>
    <w:rsid w:val="355AB2C0"/>
    <w:rsid w:val="355B5491"/>
    <w:rsid w:val="355E2DDF"/>
    <w:rsid w:val="355F3435"/>
    <w:rsid w:val="356D8002"/>
    <w:rsid w:val="35809AE3"/>
    <w:rsid w:val="358C2BF3"/>
    <w:rsid w:val="35946124"/>
    <w:rsid w:val="3599AB7E"/>
    <w:rsid w:val="359DE112"/>
    <w:rsid w:val="35A3BF1C"/>
    <w:rsid w:val="35A5CEC5"/>
    <w:rsid w:val="35A5F4FD"/>
    <w:rsid w:val="35BB044A"/>
    <w:rsid w:val="35D480CA"/>
    <w:rsid w:val="35F5FB88"/>
    <w:rsid w:val="35FA82EF"/>
    <w:rsid w:val="3609C5BF"/>
    <w:rsid w:val="360C3575"/>
    <w:rsid w:val="36321827"/>
    <w:rsid w:val="363880C6"/>
    <w:rsid w:val="363B238C"/>
    <w:rsid w:val="365C796B"/>
    <w:rsid w:val="36616541"/>
    <w:rsid w:val="3662D84C"/>
    <w:rsid w:val="366A3C69"/>
    <w:rsid w:val="366E5DC7"/>
    <w:rsid w:val="3672BBA7"/>
    <w:rsid w:val="3678A928"/>
    <w:rsid w:val="36AA20A6"/>
    <w:rsid w:val="36BB3765"/>
    <w:rsid w:val="36D98069"/>
    <w:rsid w:val="36E28F19"/>
    <w:rsid w:val="36F26BC7"/>
    <w:rsid w:val="36F9E44F"/>
    <w:rsid w:val="37059D00"/>
    <w:rsid w:val="3718F1E7"/>
    <w:rsid w:val="37291576"/>
    <w:rsid w:val="3750B3A6"/>
    <w:rsid w:val="375C71FD"/>
    <w:rsid w:val="37806EFE"/>
    <w:rsid w:val="379312B3"/>
    <w:rsid w:val="379CD60B"/>
    <w:rsid w:val="37B35C7B"/>
    <w:rsid w:val="37B844CB"/>
    <w:rsid w:val="37C1AC5A"/>
    <w:rsid w:val="37CFB783"/>
    <w:rsid w:val="37D725EA"/>
    <w:rsid w:val="37D79E5A"/>
    <w:rsid w:val="37DFC96D"/>
    <w:rsid w:val="37E41027"/>
    <w:rsid w:val="37F46EF0"/>
    <w:rsid w:val="380D4FA3"/>
    <w:rsid w:val="381FD1A2"/>
    <w:rsid w:val="3823B59F"/>
    <w:rsid w:val="3826759B"/>
    <w:rsid w:val="3837CA2D"/>
    <w:rsid w:val="383E1577"/>
    <w:rsid w:val="383F3C0C"/>
    <w:rsid w:val="383FC1B1"/>
    <w:rsid w:val="38472487"/>
    <w:rsid w:val="3851BE13"/>
    <w:rsid w:val="3852BFC0"/>
    <w:rsid w:val="386C30DF"/>
    <w:rsid w:val="386EDAF8"/>
    <w:rsid w:val="38779402"/>
    <w:rsid w:val="3878F331"/>
    <w:rsid w:val="387AD3E1"/>
    <w:rsid w:val="3884A23B"/>
    <w:rsid w:val="388AE85B"/>
    <w:rsid w:val="388E9AE8"/>
    <w:rsid w:val="38B3DBB6"/>
    <w:rsid w:val="38B75A9C"/>
    <w:rsid w:val="38C76F80"/>
    <w:rsid w:val="38C86053"/>
    <w:rsid w:val="38CA1454"/>
    <w:rsid w:val="38D54ECA"/>
    <w:rsid w:val="38E31E62"/>
    <w:rsid w:val="38E85EB9"/>
    <w:rsid w:val="38EB6D0C"/>
    <w:rsid w:val="38F75ABE"/>
    <w:rsid w:val="39122997"/>
    <w:rsid w:val="391974B3"/>
    <w:rsid w:val="391ACB3B"/>
    <w:rsid w:val="391FDADF"/>
    <w:rsid w:val="3929BED2"/>
    <w:rsid w:val="393242F5"/>
    <w:rsid w:val="393EE351"/>
    <w:rsid w:val="3955BCBC"/>
    <w:rsid w:val="396313D0"/>
    <w:rsid w:val="3981913E"/>
    <w:rsid w:val="39884A21"/>
    <w:rsid w:val="399BDA63"/>
    <w:rsid w:val="39B049EA"/>
    <w:rsid w:val="39D2985A"/>
    <w:rsid w:val="39D656A2"/>
    <w:rsid w:val="39E38E7F"/>
    <w:rsid w:val="39E4F532"/>
    <w:rsid w:val="39E995F0"/>
    <w:rsid w:val="39F0D8DA"/>
    <w:rsid w:val="39F4625B"/>
    <w:rsid w:val="39FFAECB"/>
    <w:rsid w:val="3A10D814"/>
    <w:rsid w:val="3A246771"/>
    <w:rsid w:val="3A2CFE40"/>
    <w:rsid w:val="3A5280E9"/>
    <w:rsid w:val="3A55BF98"/>
    <w:rsid w:val="3A5CFBF7"/>
    <w:rsid w:val="3A7132BB"/>
    <w:rsid w:val="3A740E75"/>
    <w:rsid w:val="3A748372"/>
    <w:rsid w:val="3A7CFBD6"/>
    <w:rsid w:val="3AA719D1"/>
    <w:rsid w:val="3AAE6C78"/>
    <w:rsid w:val="3AB56554"/>
    <w:rsid w:val="3AB735E3"/>
    <w:rsid w:val="3ABC5F63"/>
    <w:rsid w:val="3AC2141C"/>
    <w:rsid w:val="3AD80E93"/>
    <w:rsid w:val="3ADB5212"/>
    <w:rsid w:val="3AE2C170"/>
    <w:rsid w:val="3AED4807"/>
    <w:rsid w:val="3AFD1922"/>
    <w:rsid w:val="3B0C5064"/>
    <w:rsid w:val="3B119AF7"/>
    <w:rsid w:val="3B24D1E7"/>
    <w:rsid w:val="3B42D66F"/>
    <w:rsid w:val="3B43CC3B"/>
    <w:rsid w:val="3B597AEB"/>
    <w:rsid w:val="3B618F15"/>
    <w:rsid w:val="3B8CA93B"/>
    <w:rsid w:val="3B9CEBB1"/>
    <w:rsid w:val="3B9EB75B"/>
    <w:rsid w:val="3BAFE3F2"/>
    <w:rsid w:val="3BB274A3"/>
    <w:rsid w:val="3BD7D86C"/>
    <w:rsid w:val="3BDA0317"/>
    <w:rsid w:val="3BDCA91E"/>
    <w:rsid w:val="3BE0BF17"/>
    <w:rsid w:val="3BE11069"/>
    <w:rsid w:val="3BEA2BCF"/>
    <w:rsid w:val="3BF872AE"/>
    <w:rsid w:val="3C00F2E4"/>
    <w:rsid w:val="3C180754"/>
    <w:rsid w:val="3C1B2A48"/>
    <w:rsid w:val="3C2D9594"/>
    <w:rsid w:val="3C51E1B6"/>
    <w:rsid w:val="3C585A80"/>
    <w:rsid w:val="3C592BE3"/>
    <w:rsid w:val="3C7EAE4A"/>
    <w:rsid w:val="3C8E03C6"/>
    <w:rsid w:val="3C930386"/>
    <w:rsid w:val="3C93DF7E"/>
    <w:rsid w:val="3C9C99D3"/>
    <w:rsid w:val="3C9EAEB7"/>
    <w:rsid w:val="3CAB8AEC"/>
    <w:rsid w:val="3CB6A3D2"/>
    <w:rsid w:val="3CC27862"/>
    <w:rsid w:val="3CCECE7C"/>
    <w:rsid w:val="3CD2F930"/>
    <w:rsid w:val="3CD32E97"/>
    <w:rsid w:val="3CDB1610"/>
    <w:rsid w:val="3CE00A14"/>
    <w:rsid w:val="3CE6561B"/>
    <w:rsid w:val="3CF01BC7"/>
    <w:rsid w:val="3D080D6F"/>
    <w:rsid w:val="3D1806DF"/>
    <w:rsid w:val="3D1CBE93"/>
    <w:rsid w:val="3D1F0AFD"/>
    <w:rsid w:val="3D1FAA68"/>
    <w:rsid w:val="3D254296"/>
    <w:rsid w:val="3D2E2C3B"/>
    <w:rsid w:val="3D35BD55"/>
    <w:rsid w:val="3D3B48D8"/>
    <w:rsid w:val="3D449CA9"/>
    <w:rsid w:val="3D500289"/>
    <w:rsid w:val="3D545700"/>
    <w:rsid w:val="3D5E36A3"/>
    <w:rsid w:val="3D654A12"/>
    <w:rsid w:val="3D70E024"/>
    <w:rsid w:val="3D7C4680"/>
    <w:rsid w:val="3D849007"/>
    <w:rsid w:val="3DA8BFED"/>
    <w:rsid w:val="3DB2AD28"/>
    <w:rsid w:val="3DBDC1CD"/>
    <w:rsid w:val="3DDF4CD7"/>
    <w:rsid w:val="3DE7FD6E"/>
    <w:rsid w:val="3E06B981"/>
    <w:rsid w:val="3E06E4BE"/>
    <w:rsid w:val="3E12D25B"/>
    <w:rsid w:val="3E37D7DD"/>
    <w:rsid w:val="3E5E59B5"/>
    <w:rsid w:val="3E6F18E8"/>
    <w:rsid w:val="3E785E5D"/>
    <w:rsid w:val="3E7E2088"/>
    <w:rsid w:val="3E89828A"/>
    <w:rsid w:val="3E8B325E"/>
    <w:rsid w:val="3E8EA756"/>
    <w:rsid w:val="3E93BAEF"/>
    <w:rsid w:val="3E98E737"/>
    <w:rsid w:val="3EB88EF4"/>
    <w:rsid w:val="3EBF1DEC"/>
    <w:rsid w:val="3ECD7459"/>
    <w:rsid w:val="3ED0F9B3"/>
    <w:rsid w:val="3ED86621"/>
    <w:rsid w:val="3EDD0261"/>
    <w:rsid w:val="3EEBD2EA"/>
    <w:rsid w:val="3EF464AB"/>
    <w:rsid w:val="3EFA0704"/>
    <w:rsid w:val="3F01FD6A"/>
    <w:rsid w:val="3F1C85E7"/>
    <w:rsid w:val="3F328A98"/>
    <w:rsid w:val="3F390162"/>
    <w:rsid w:val="3F39D037"/>
    <w:rsid w:val="3F46183D"/>
    <w:rsid w:val="3F4CF12B"/>
    <w:rsid w:val="3F534756"/>
    <w:rsid w:val="3F71611F"/>
    <w:rsid w:val="3F7263DF"/>
    <w:rsid w:val="3F890E81"/>
    <w:rsid w:val="3F8DF6BC"/>
    <w:rsid w:val="3F8F9730"/>
    <w:rsid w:val="3FA1F4FC"/>
    <w:rsid w:val="3FA99CEC"/>
    <w:rsid w:val="3FAD1BE2"/>
    <w:rsid w:val="3FB4F695"/>
    <w:rsid w:val="3FCA6793"/>
    <w:rsid w:val="3FD24278"/>
    <w:rsid w:val="3FD24B52"/>
    <w:rsid w:val="3FD860FE"/>
    <w:rsid w:val="3FDB788C"/>
    <w:rsid w:val="3FE3CB91"/>
    <w:rsid w:val="3FFB9DB5"/>
    <w:rsid w:val="4003DC8B"/>
    <w:rsid w:val="4012B6D2"/>
    <w:rsid w:val="40142EBE"/>
    <w:rsid w:val="401ED1DD"/>
    <w:rsid w:val="404F8F6D"/>
    <w:rsid w:val="40545F55"/>
    <w:rsid w:val="405CD0D8"/>
    <w:rsid w:val="40648B8D"/>
    <w:rsid w:val="407B9B5B"/>
    <w:rsid w:val="409E9CEE"/>
    <w:rsid w:val="409F1D00"/>
    <w:rsid w:val="40A21B69"/>
    <w:rsid w:val="40D65A28"/>
    <w:rsid w:val="40DBC44A"/>
    <w:rsid w:val="40E6BECA"/>
    <w:rsid w:val="413A89F5"/>
    <w:rsid w:val="4143F399"/>
    <w:rsid w:val="4153E95A"/>
    <w:rsid w:val="41601535"/>
    <w:rsid w:val="41808527"/>
    <w:rsid w:val="41826483"/>
    <w:rsid w:val="418AF26D"/>
    <w:rsid w:val="41A0970F"/>
    <w:rsid w:val="41ACEE8F"/>
    <w:rsid w:val="41C6D835"/>
    <w:rsid w:val="41D50483"/>
    <w:rsid w:val="41DAF35E"/>
    <w:rsid w:val="41ECEF6B"/>
    <w:rsid w:val="41EF3D58"/>
    <w:rsid w:val="41F04878"/>
    <w:rsid w:val="420C9E5B"/>
    <w:rsid w:val="420EA2CB"/>
    <w:rsid w:val="421153A1"/>
    <w:rsid w:val="421A3DEE"/>
    <w:rsid w:val="4224CC0E"/>
    <w:rsid w:val="422C28F0"/>
    <w:rsid w:val="423BFBA6"/>
    <w:rsid w:val="426E1AF1"/>
    <w:rsid w:val="4273BB3A"/>
    <w:rsid w:val="4288B67C"/>
    <w:rsid w:val="429C0B75"/>
    <w:rsid w:val="42BB53ED"/>
    <w:rsid w:val="42C86D67"/>
    <w:rsid w:val="42CB65FF"/>
    <w:rsid w:val="42CC36A5"/>
    <w:rsid w:val="42FA4254"/>
    <w:rsid w:val="42FC34A6"/>
    <w:rsid w:val="42FD7520"/>
    <w:rsid w:val="431F60A6"/>
    <w:rsid w:val="4325B6D7"/>
    <w:rsid w:val="4330F579"/>
    <w:rsid w:val="434A5794"/>
    <w:rsid w:val="43532493"/>
    <w:rsid w:val="43551C41"/>
    <w:rsid w:val="435858AF"/>
    <w:rsid w:val="4365A9C9"/>
    <w:rsid w:val="43876DFD"/>
    <w:rsid w:val="4388D8E9"/>
    <w:rsid w:val="438DCA76"/>
    <w:rsid w:val="439B4D2E"/>
    <w:rsid w:val="439D73F0"/>
    <w:rsid w:val="43A2A8EF"/>
    <w:rsid w:val="43D8E7A1"/>
    <w:rsid w:val="43DDD883"/>
    <w:rsid w:val="43DE0DAC"/>
    <w:rsid w:val="43F18264"/>
    <w:rsid w:val="44145CBC"/>
    <w:rsid w:val="4437393D"/>
    <w:rsid w:val="44396638"/>
    <w:rsid w:val="443A434A"/>
    <w:rsid w:val="446D315E"/>
    <w:rsid w:val="447BD5E9"/>
    <w:rsid w:val="447CDEB9"/>
    <w:rsid w:val="4495735D"/>
    <w:rsid w:val="44A8AA2F"/>
    <w:rsid w:val="44CC08C6"/>
    <w:rsid w:val="44CDEC66"/>
    <w:rsid w:val="44D10B8B"/>
    <w:rsid w:val="450ADB96"/>
    <w:rsid w:val="45125224"/>
    <w:rsid w:val="4527D078"/>
    <w:rsid w:val="453769B3"/>
    <w:rsid w:val="453CAD63"/>
    <w:rsid w:val="454AD6A3"/>
    <w:rsid w:val="4551DEB0"/>
    <w:rsid w:val="45589827"/>
    <w:rsid w:val="455DF82E"/>
    <w:rsid w:val="4560300C"/>
    <w:rsid w:val="45862EF1"/>
    <w:rsid w:val="459411BB"/>
    <w:rsid w:val="45955F69"/>
    <w:rsid w:val="45AE5390"/>
    <w:rsid w:val="45B94DEB"/>
    <w:rsid w:val="45BA9806"/>
    <w:rsid w:val="45D6222B"/>
    <w:rsid w:val="45D6F5EF"/>
    <w:rsid w:val="45DD909C"/>
    <w:rsid w:val="45E996CD"/>
    <w:rsid w:val="45EB4682"/>
    <w:rsid w:val="45EEDEB1"/>
    <w:rsid w:val="4611E740"/>
    <w:rsid w:val="461F15AB"/>
    <w:rsid w:val="4634858E"/>
    <w:rsid w:val="463E098F"/>
    <w:rsid w:val="46527552"/>
    <w:rsid w:val="465FE0D4"/>
    <w:rsid w:val="46627AB0"/>
    <w:rsid w:val="46649AD4"/>
    <w:rsid w:val="466AABC6"/>
    <w:rsid w:val="466F1319"/>
    <w:rsid w:val="467DB275"/>
    <w:rsid w:val="467FFCA2"/>
    <w:rsid w:val="468AC555"/>
    <w:rsid w:val="468D4E93"/>
    <w:rsid w:val="46A8157E"/>
    <w:rsid w:val="46BDA702"/>
    <w:rsid w:val="46C05C39"/>
    <w:rsid w:val="46C0CB11"/>
    <w:rsid w:val="46C30B25"/>
    <w:rsid w:val="46E8271F"/>
    <w:rsid w:val="46E95200"/>
    <w:rsid w:val="46FDE277"/>
    <w:rsid w:val="47074FA0"/>
    <w:rsid w:val="470E5E84"/>
    <w:rsid w:val="47142657"/>
    <w:rsid w:val="47341AF4"/>
    <w:rsid w:val="4753773F"/>
    <w:rsid w:val="47561D52"/>
    <w:rsid w:val="475789AB"/>
    <w:rsid w:val="475BB88B"/>
    <w:rsid w:val="4777938D"/>
    <w:rsid w:val="4779688A"/>
    <w:rsid w:val="47876C8C"/>
    <w:rsid w:val="478F55BE"/>
    <w:rsid w:val="4798B9BA"/>
    <w:rsid w:val="479C97D2"/>
    <w:rsid w:val="47AE1EFA"/>
    <w:rsid w:val="47B1479A"/>
    <w:rsid w:val="47C6D190"/>
    <w:rsid w:val="47D0240A"/>
    <w:rsid w:val="47D66E14"/>
    <w:rsid w:val="47DD9983"/>
    <w:rsid w:val="47DF0318"/>
    <w:rsid w:val="47EABCA0"/>
    <w:rsid w:val="47FBB135"/>
    <w:rsid w:val="480DC2CA"/>
    <w:rsid w:val="4810C7EE"/>
    <w:rsid w:val="48384914"/>
    <w:rsid w:val="48468C3A"/>
    <w:rsid w:val="48498B8B"/>
    <w:rsid w:val="4855D95A"/>
    <w:rsid w:val="485AFBC6"/>
    <w:rsid w:val="48B11B0C"/>
    <w:rsid w:val="48B18D9A"/>
    <w:rsid w:val="48D711F7"/>
    <w:rsid w:val="48D90E52"/>
    <w:rsid w:val="48DC2562"/>
    <w:rsid w:val="48DF4ACD"/>
    <w:rsid w:val="48E2E687"/>
    <w:rsid w:val="48EA1336"/>
    <w:rsid w:val="48FA33EF"/>
    <w:rsid w:val="492BB6C1"/>
    <w:rsid w:val="492E40F5"/>
    <w:rsid w:val="49623F29"/>
    <w:rsid w:val="49624AF5"/>
    <w:rsid w:val="496AFF0E"/>
    <w:rsid w:val="4991AF1A"/>
    <w:rsid w:val="4994AC3D"/>
    <w:rsid w:val="49B51540"/>
    <w:rsid w:val="49B71753"/>
    <w:rsid w:val="49C1F5E0"/>
    <w:rsid w:val="49C40FD9"/>
    <w:rsid w:val="49DAA694"/>
    <w:rsid w:val="49EE3D17"/>
    <w:rsid w:val="4A27D68C"/>
    <w:rsid w:val="4A31BEB9"/>
    <w:rsid w:val="4A4DA11C"/>
    <w:rsid w:val="4A6C4A9D"/>
    <w:rsid w:val="4A914313"/>
    <w:rsid w:val="4A9E7F14"/>
    <w:rsid w:val="4AA7AEE3"/>
    <w:rsid w:val="4B0252E1"/>
    <w:rsid w:val="4B0A160C"/>
    <w:rsid w:val="4B225D62"/>
    <w:rsid w:val="4B283D62"/>
    <w:rsid w:val="4B2E1AC2"/>
    <w:rsid w:val="4B2FAC47"/>
    <w:rsid w:val="4B499619"/>
    <w:rsid w:val="4B57A206"/>
    <w:rsid w:val="4B5CD039"/>
    <w:rsid w:val="4B5D56FF"/>
    <w:rsid w:val="4B884A0D"/>
    <w:rsid w:val="4B97FDC9"/>
    <w:rsid w:val="4BC0976A"/>
    <w:rsid w:val="4BC2B6CB"/>
    <w:rsid w:val="4BC33792"/>
    <w:rsid w:val="4BCCDC7D"/>
    <w:rsid w:val="4BDC232E"/>
    <w:rsid w:val="4BE0C3B0"/>
    <w:rsid w:val="4BEF2676"/>
    <w:rsid w:val="4BFE57B1"/>
    <w:rsid w:val="4C1AF973"/>
    <w:rsid w:val="4C354FA0"/>
    <w:rsid w:val="4C36E00F"/>
    <w:rsid w:val="4C3A7B9F"/>
    <w:rsid w:val="4C5F2208"/>
    <w:rsid w:val="4C676401"/>
    <w:rsid w:val="4C6FBCE8"/>
    <w:rsid w:val="4C764AB1"/>
    <w:rsid w:val="4C76F446"/>
    <w:rsid w:val="4C7F66E8"/>
    <w:rsid w:val="4C8EDF52"/>
    <w:rsid w:val="4C934672"/>
    <w:rsid w:val="4C983E72"/>
    <w:rsid w:val="4CA5C4CF"/>
    <w:rsid w:val="4CA90BA0"/>
    <w:rsid w:val="4CAA5D59"/>
    <w:rsid w:val="4CBFD0B7"/>
    <w:rsid w:val="4CC4C307"/>
    <w:rsid w:val="4CC5D39A"/>
    <w:rsid w:val="4CD0D451"/>
    <w:rsid w:val="4CDD5B8D"/>
    <w:rsid w:val="4CE03B8A"/>
    <w:rsid w:val="4CE98AB8"/>
    <w:rsid w:val="4D006BA5"/>
    <w:rsid w:val="4D02B315"/>
    <w:rsid w:val="4D0C905C"/>
    <w:rsid w:val="4D0CFC85"/>
    <w:rsid w:val="4D12FBAA"/>
    <w:rsid w:val="4D142293"/>
    <w:rsid w:val="4D276FEA"/>
    <w:rsid w:val="4D3D9E92"/>
    <w:rsid w:val="4D445771"/>
    <w:rsid w:val="4D49EA43"/>
    <w:rsid w:val="4D6136CC"/>
    <w:rsid w:val="4D65D324"/>
    <w:rsid w:val="4D698310"/>
    <w:rsid w:val="4D75778D"/>
    <w:rsid w:val="4D7F07D0"/>
    <w:rsid w:val="4D896714"/>
    <w:rsid w:val="4D92488C"/>
    <w:rsid w:val="4DA86FD9"/>
    <w:rsid w:val="4DAC2553"/>
    <w:rsid w:val="4DCED661"/>
    <w:rsid w:val="4DE208EE"/>
    <w:rsid w:val="4DF064EC"/>
    <w:rsid w:val="4DF84839"/>
    <w:rsid w:val="4DF9E537"/>
    <w:rsid w:val="4E0419EE"/>
    <w:rsid w:val="4E1D7519"/>
    <w:rsid w:val="4E321FCD"/>
    <w:rsid w:val="4E61A3FB"/>
    <w:rsid w:val="4E855B19"/>
    <w:rsid w:val="4EA1AEBC"/>
    <w:rsid w:val="4EDC9B4E"/>
    <w:rsid w:val="4F10FCE5"/>
    <w:rsid w:val="4F259C58"/>
    <w:rsid w:val="4F2E4A55"/>
    <w:rsid w:val="4F33976C"/>
    <w:rsid w:val="4F3B5308"/>
    <w:rsid w:val="4F4564A4"/>
    <w:rsid w:val="4F6DE083"/>
    <w:rsid w:val="4F73F5E4"/>
    <w:rsid w:val="4F900017"/>
    <w:rsid w:val="4FA626A3"/>
    <w:rsid w:val="4FABE391"/>
    <w:rsid w:val="4FB0CCA8"/>
    <w:rsid w:val="4FCA18C1"/>
    <w:rsid w:val="4FD35F81"/>
    <w:rsid w:val="4FF52EC9"/>
    <w:rsid w:val="500EA186"/>
    <w:rsid w:val="50112A2B"/>
    <w:rsid w:val="501B12EE"/>
    <w:rsid w:val="502658D7"/>
    <w:rsid w:val="5026FEDA"/>
    <w:rsid w:val="5030C822"/>
    <w:rsid w:val="503A53D7"/>
    <w:rsid w:val="503D7F1D"/>
    <w:rsid w:val="504E4697"/>
    <w:rsid w:val="505A275B"/>
    <w:rsid w:val="5070CFB6"/>
    <w:rsid w:val="5070E153"/>
    <w:rsid w:val="507482A2"/>
    <w:rsid w:val="50800296"/>
    <w:rsid w:val="50818B05"/>
    <w:rsid w:val="509616F6"/>
    <w:rsid w:val="5096FC3D"/>
    <w:rsid w:val="50A5B49B"/>
    <w:rsid w:val="50E52A48"/>
    <w:rsid w:val="50EF41F2"/>
    <w:rsid w:val="51016149"/>
    <w:rsid w:val="5112D1E8"/>
    <w:rsid w:val="511B382D"/>
    <w:rsid w:val="511FA749"/>
    <w:rsid w:val="5128F640"/>
    <w:rsid w:val="51451DB5"/>
    <w:rsid w:val="515414D9"/>
    <w:rsid w:val="515705DA"/>
    <w:rsid w:val="5168D7F3"/>
    <w:rsid w:val="51919EE6"/>
    <w:rsid w:val="51A4C920"/>
    <w:rsid w:val="51B3658E"/>
    <w:rsid w:val="51BCFBDB"/>
    <w:rsid w:val="51E06DA8"/>
    <w:rsid w:val="51FDB39E"/>
    <w:rsid w:val="52067FD1"/>
    <w:rsid w:val="5206CF7E"/>
    <w:rsid w:val="5222E7D6"/>
    <w:rsid w:val="52384B6E"/>
    <w:rsid w:val="523DEEEC"/>
    <w:rsid w:val="524B0CF6"/>
    <w:rsid w:val="525EC168"/>
    <w:rsid w:val="526C22D5"/>
    <w:rsid w:val="5271A879"/>
    <w:rsid w:val="528B427A"/>
    <w:rsid w:val="5296E9C9"/>
    <w:rsid w:val="52AAA14B"/>
    <w:rsid w:val="52B156C1"/>
    <w:rsid w:val="52C4DFCB"/>
    <w:rsid w:val="52C8275A"/>
    <w:rsid w:val="52CBC201"/>
    <w:rsid w:val="52CC82F8"/>
    <w:rsid w:val="52D1AFA2"/>
    <w:rsid w:val="52E0EE16"/>
    <w:rsid w:val="52FFF797"/>
    <w:rsid w:val="531093D7"/>
    <w:rsid w:val="5324BC1D"/>
    <w:rsid w:val="5326C254"/>
    <w:rsid w:val="534049B0"/>
    <w:rsid w:val="5343AD36"/>
    <w:rsid w:val="53499E5A"/>
    <w:rsid w:val="534AAAA2"/>
    <w:rsid w:val="5358F43D"/>
    <w:rsid w:val="53613B7A"/>
    <w:rsid w:val="536BB0C9"/>
    <w:rsid w:val="536CEF70"/>
    <w:rsid w:val="53898D7C"/>
    <w:rsid w:val="53A45E9B"/>
    <w:rsid w:val="53AEA944"/>
    <w:rsid w:val="53BD6823"/>
    <w:rsid w:val="53D53E7C"/>
    <w:rsid w:val="541793F4"/>
    <w:rsid w:val="541F3D75"/>
    <w:rsid w:val="542373E1"/>
    <w:rsid w:val="542940B8"/>
    <w:rsid w:val="5429771E"/>
    <w:rsid w:val="544289C4"/>
    <w:rsid w:val="54455EF7"/>
    <w:rsid w:val="54617CD6"/>
    <w:rsid w:val="546ED8B1"/>
    <w:rsid w:val="54840314"/>
    <w:rsid w:val="5499936C"/>
    <w:rsid w:val="54A0A766"/>
    <w:rsid w:val="54A0C40D"/>
    <w:rsid w:val="54AC1BBF"/>
    <w:rsid w:val="54D0718B"/>
    <w:rsid w:val="54ED1585"/>
    <w:rsid w:val="54F550DE"/>
    <w:rsid w:val="54FB4F73"/>
    <w:rsid w:val="54FB77B7"/>
    <w:rsid w:val="54FC64D4"/>
    <w:rsid w:val="55011527"/>
    <w:rsid w:val="5504BF2D"/>
    <w:rsid w:val="550B19EF"/>
    <w:rsid w:val="550D1626"/>
    <w:rsid w:val="550E2C51"/>
    <w:rsid w:val="55445276"/>
    <w:rsid w:val="554AE893"/>
    <w:rsid w:val="555439B1"/>
    <w:rsid w:val="558D96E1"/>
    <w:rsid w:val="558F6495"/>
    <w:rsid w:val="55B0893A"/>
    <w:rsid w:val="55C0235A"/>
    <w:rsid w:val="55E6A893"/>
    <w:rsid w:val="55FB3085"/>
    <w:rsid w:val="56032E14"/>
    <w:rsid w:val="561A9942"/>
    <w:rsid w:val="562449E1"/>
    <w:rsid w:val="563563CD"/>
    <w:rsid w:val="56360BDE"/>
    <w:rsid w:val="565DBE88"/>
    <w:rsid w:val="56A009A6"/>
    <w:rsid w:val="56A77F7C"/>
    <w:rsid w:val="56C923C4"/>
    <w:rsid w:val="56D7476F"/>
    <w:rsid w:val="56E2152D"/>
    <w:rsid w:val="56E5E1DF"/>
    <w:rsid w:val="56E807EF"/>
    <w:rsid w:val="56EB25CF"/>
    <w:rsid w:val="57087CFA"/>
    <w:rsid w:val="570D8628"/>
    <w:rsid w:val="572BEFC2"/>
    <w:rsid w:val="57311E77"/>
    <w:rsid w:val="573F32ED"/>
    <w:rsid w:val="574E545D"/>
    <w:rsid w:val="57624B6C"/>
    <w:rsid w:val="5768476B"/>
    <w:rsid w:val="57741DF8"/>
    <w:rsid w:val="5774F3D5"/>
    <w:rsid w:val="578621AF"/>
    <w:rsid w:val="578B9B39"/>
    <w:rsid w:val="57912AD5"/>
    <w:rsid w:val="57A33A88"/>
    <w:rsid w:val="57AD4099"/>
    <w:rsid w:val="57CF143E"/>
    <w:rsid w:val="57D3612E"/>
    <w:rsid w:val="57E4356D"/>
    <w:rsid w:val="57E6773C"/>
    <w:rsid w:val="57ED4650"/>
    <w:rsid w:val="57FB5244"/>
    <w:rsid w:val="57FC853F"/>
    <w:rsid w:val="582A9A62"/>
    <w:rsid w:val="583F3F6B"/>
    <w:rsid w:val="585F30E1"/>
    <w:rsid w:val="588C9CEA"/>
    <w:rsid w:val="58A19095"/>
    <w:rsid w:val="58A4E367"/>
    <w:rsid w:val="58B0A90F"/>
    <w:rsid w:val="58B1A7D6"/>
    <w:rsid w:val="58BC9B1C"/>
    <w:rsid w:val="58DDB352"/>
    <w:rsid w:val="58F60BC8"/>
    <w:rsid w:val="58F92A30"/>
    <w:rsid w:val="590B05D6"/>
    <w:rsid w:val="5911BA6C"/>
    <w:rsid w:val="591D6FF8"/>
    <w:rsid w:val="592CE8BC"/>
    <w:rsid w:val="59350467"/>
    <w:rsid w:val="5938B951"/>
    <w:rsid w:val="5940A004"/>
    <w:rsid w:val="5940F894"/>
    <w:rsid w:val="5944C193"/>
    <w:rsid w:val="59590587"/>
    <w:rsid w:val="5971B7B4"/>
    <w:rsid w:val="59791049"/>
    <w:rsid w:val="597A3DD2"/>
    <w:rsid w:val="598005CE"/>
    <w:rsid w:val="5984C5A6"/>
    <w:rsid w:val="5988504B"/>
    <w:rsid w:val="5991A420"/>
    <w:rsid w:val="59B06A81"/>
    <w:rsid w:val="59C5673D"/>
    <w:rsid w:val="59C88B80"/>
    <w:rsid w:val="59DE41E4"/>
    <w:rsid w:val="5A110B56"/>
    <w:rsid w:val="5A28368C"/>
    <w:rsid w:val="5A3D9733"/>
    <w:rsid w:val="5A401DEF"/>
    <w:rsid w:val="5A41AF24"/>
    <w:rsid w:val="5A53B0E9"/>
    <w:rsid w:val="5A62811C"/>
    <w:rsid w:val="5A7FEAA7"/>
    <w:rsid w:val="5A8BF2D8"/>
    <w:rsid w:val="5A944C32"/>
    <w:rsid w:val="5AAF4948"/>
    <w:rsid w:val="5AB802D5"/>
    <w:rsid w:val="5AD84939"/>
    <w:rsid w:val="5AEDF130"/>
    <w:rsid w:val="5B027069"/>
    <w:rsid w:val="5B0FAE4B"/>
    <w:rsid w:val="5B17CB69"/>
    <w:rsid w:val="5B3E985E"/>
    <w:rsid w:val="5B47DAB4"/>
    <w:rsid w:val="5B5260BA"/>
    <w:rsid w:val="5B73AC01"/>
    <w:rsid w:val="5B811C36"/>
    <w:rsid w:val="5B83255F"/>
    <w:rsid w:val="5B85AD44"/>
    <w:rsid w:val="5B9FD36A"/>
    <w:rsid w:val="5BA762CA"/>
    <w:rsid w:val="5BC06097"/>
    <w:rsid w:val="5BC36F8D"/>
    <w:rsid w:val="5BE4AD7A"/>
    <w:rsid w:val="5BFE52B8"/>
    <w:rsid w:val="5C017EF9"/>
    <w:rsid w:val="5C062EAD"/>
    <w:rsid w:val="5C190777"/>
    <w:rsid w:val="5C1C1E7C"/>
    <w:rsid w:val="5C2AAE27"/>
    <w:rsid w:val="5C33D1B1"/>
    <w:rsid w:val="5C4F6F49"/>
    <w:rsid w:val="5C5967D9"/>
    <w:rsid w:val="5C68D88B"/>
    <w:rsid w:val="5C6BC860"/>
    <w:rsid w:val="5C6C82FE"/>
    <w:rsid w:val="5C75C596"/>
    <w:rsid w:val="5C77C745"/>
    <w:rsid w:val="5CB1DE94"/>
    <w:rsid w:val="5CBAB391"/>
    <w:rsid w:val="5CBE05A2"/>
    <w:rsid w:val="5CBE50CA"/>
    <w:rsid w:val="5CC8B3A9"/>
    <w:rsid w:val="5CCC544B"/>
    <w:rsid w:val="5CD07F24"/>
    <w:rsid w:val="5CD32E30"/>
    <w:rsid w:val="5CD6C5B3"/>
    <w:rsid w:val="5CE4BB4D"/>
    <w:rsid w:val="5CE83D06"/>
    <w:rsid w:val="5CEE0FEF"/>
    <w:rsid w:val="5CFFAE82"/>
    <w:rsid w:val="5D129450"/>
    <w:rsid w:val="5D25B21F"/>
    <w:rsid w:val="5D261B54"/>
    <w:rsid w:val="5D2B2DAF"/>
    <w:rsid w:val="5D382A29"/>
    <w:rsid w:val="5D57DC31"/>
    <w:rsid w:val="5D7B1714"/>
    <w:rsid w:val="5D7B332E"/>
    <w:rsid w:val="5D7F73AE"/>
    <w:rsid w:val="5D82593B"/>
    <w:rsid w:val="5D846AF0"/>
    <w:rsid w:val="5D91E2FA"/>
    <w:rsid w:val="5D92D3B6"/>
    <w:rsid w:val="5DAF54E3"/>
    <w:rsid w:val="5DB126BE"/>
    <w:rsid w:val="5DBB8EE5"/>
    <w:rsid w:val="5DC443A7"/>
    <w:rsid w:val="5DD770E6"/>
    <w:rsid w:val="5DF75C37"/>
    <w:rsid w:val="5E0C6A87"/>
    <w:rsid w:val="5E1903B9"/>
    <w:rsid w:val="5E3051AF"/>
    <w:rsid w:val="5E58E4A9"/>
    <w:rsid w:val="5E64840A"/>
    <w:rsid w:val="5E6866E9"/>
    <w:rsid w:val="5E6E5E68"/>
    <w:rsid w:val="5E7A7833"/>
    <w:rsid w:val="5E81464E"/>
    <w:rsid w:val="5E9D463B"/>
    <w:rsid w:val="5EB3A748"/>
    <w:rsid w:val="5EBA6569"/>
    <w:rsid w:val="5EBBB86F"/>
    <w:rsid w:val="5ED05EC0"/>
    <w:rsid w:val="5EDEC7AC"/>
    <w:rsid w:val="5EFBDE6E"/>
    <w:rsid w:val="5F06EB26"/>
    <w:rsid w:val="5F0E3597"/>
    <w:rsid w:val="5F1DAAF3"/>
    <w:rsid w:val="5F317A4F"/>
    <w:rsid w:val="5F4BC06A"/>
    <w:rsid w:val="5F7E1CB2"/>
    <w:rsid w:val="5F9FE79A"/>
    <w:rsid w:val="5FADDE96"/>
    <w:rsid w:val="5FB88335"/>
    <w:rsid w:val="5FE8EFAA"/>
    <w:rsid w:val="5FF1066C"/>
    <w:rsid w:val="5FF3037B"/>
    <w:rsid w:val="600ED4D8"/>
    <w:rsid w:val="601CCA9C"/>
    <w:rsid w:val="60252A2B"/>
    <w:rsid w:val="603C9086"/>
    <w:rsid w:val="6049463D"/>
    <w:rsid w:val="604A1924"/>
    <w:rsid w:val="6053DD10"/>
    <w:rsid w:val="607D7021"/>
    <w:rsid w:val="607DA439"/>
    <w:rsid w:val="609E5ACC"/>
    <w:rsid w:val="609F38FB"/>
    <w:rsid w:val="60B2B7D7"/>
    <w:rsid w:val="60EF02E6"/>
    <w:rsid w:val="610F0B24"/>
    <w:rsid w:val="6113F3D7"/>
    <w:rsid w:val="611E1E48"/>
    <w:rsid w:val="6122E020"/>
    <w:rsid w:val="613C87AF"/>
    <w:rsid w:val="614E8404"/>
    <w:rsid w:val="6164280B"/>
    <w:rsid w:val="61648B3B"/>
    <w:rsid w:val="6164EA2D"/>
    <w:rsid w:val="61823CC8"/>
    <w:rsid w:val="618CD6CD"/>
    <w:rsid w:val="61A69F53"/>
    <w:rsid w:val="61A72E01"/>
    <w:rsid w:val="61A91069"/>
    <w:rsid w:val="61AD0E92"/>
    <w:rsid w:val="61AE4DA4"/>
    <w:rsid w:val="61B619B3"/>
    <w:rsid w:val="61DF44DA"/>
    <w:rsid w:val="61E1F2FE"/>
    <w:rsid w:val="61EBD529"/>
    <w:rsid w:val="621C401C"/>
    <w:rsid w:val="622FF54F"/>
    <w:rsid w:val="62376B23"/>
    <w:rsid w:val="62392E2C"/>
    <w:rsid w:val="6253D850"/>
    <w:rsid w:val="6255CEF5"/>
    <w:rsid w:val="62704F18"/>
    <w:rsid w:val="6285FD69"/>
    <w:rsid w:val="6286102D"/>
    <w:rsid w:val="629D074A"/>
    <w:rsid w:val="62ACA176"/>
    <w:rsid w:val="62B5448D"/>
    <w:rsid w:val="62BDF4B3"/>
    <w:rsid w:val="62D7A2A4"/>
    <w:rsid w:val="62EFD052"/>
    <w:rsid w:val="62F26FDC"/>
    <w:rsid w:val="631803CF"/>
    <w:rsid w:val="63426FB4"/>
    <w:rsid w:val="6344DD24"/>
    <w:rsid w:val="6346CCA1"/>
    <w:rsid w:val="635A8FD2"/>
    <w:rsid w:val="635B9B5F"/>
    <w:rsid w:val="6365FC6B"/>
    <w:rsid w:val="636E0085"/>
    <w:rsid w:val="6370C064"/>
    <w:rsid w:val="6382A1EA"/>
    <w:rsid w:val="6388A2DB"/>
    <w:rsid w:val="63A05807"/>
    <w:rsid w:val="63A66AC8"/>
    <w:rsid w:val="63DE4E08"/>
    <w:rsid w:val="6404C082"/>
    <w:rsid w:val="6416FA16"/>
    <w:rsid w:val="64196C06"/>
    <w:rsid w:val="641D98F9"/>
    <w:rsid w:val="64267BF3"/>
    <w:rsid w:val="64299E9F"/>
    <w:rsid w:val="6447B472"/>
    <w:rsid w:val="6448AD18"/>
    <w:rsid w:val="644AA055"/>
    <w:rsid w:val="64597CCE"/>
    <w:rsid w:val="6467F02C"/>
    <w:rsid w:val="64737474"/>
    <w:rsid w:val="64750606"/>
    <w:rsid w:val="647EFC5F"/>
    <w:rsid w:val="64846EE8"/>
    <w:rsid w:val="6484A05F"/>
    <w:rsid w:val="648509E0"/>
    <w:rsid w:val="64982B67"/>
    <w:rsid w:val="6498FB24"/>
    <w:rsid w:val="64BA6592"/>
    <w:rsid w:val="64C449A9"/>
    <w:rsid w:val="64DE23C3"/>
    <w:rsid w:val="64E057DD"/>
    <w:rsid w:val="64E750F8"/>
    <w:rsid w:val="64F2EFA5"/>
    <w:rsid w:val="64F7991D"/>
    <w:rsid w:val="6517774D"/>
    <w:rsid w:val="65277128"/>
    <w:rsid w:val="65361FBA"/>
    <w:rsid w:val="65534CE1"/>
    <w:rsid w:val="6565773D"/>
    <w:rsid w:val="6578B24E"/>
    <w:rsid w:val="6580310B"/>
    <w:rsid w:val="6581CF0F"/>
    <w:rsid w:val="6584A2DB"/>
    <w:rsid w:val="65913E1B"/>
    <w:rsid w:val="659556D0"/>
    <w:rsid w:val="65AC24BA"/>
    <w:rsid w:val="65B2D2FC"/>
    <w:rsid w:val="65B6C368"/>
    <w:rsid w:val="65E63793"/>
    <w:rsid w:val="65EA885A"/>
    <w:rsid w:val="65F2145B"/>
    <w:rsid w:val="660C41A4"/>
    <w:rsid w:val="6618B26E"/>
    <w:rsid w:val="66264BD1"/>
    <w:rsid w:val="6649F5B7"/>
    <w:rsid w:val="664C4C9F"/>
    <w:rsid w:val="664ED118"/>
    <w:rsid w:val="666047F0"/>
    <w:rsid w:val="669C0D5B"/>
    <w:rsid w:val="66AFA874"/>
    <w:rsid w:val="66B4D312"/>
    <w:rsid w:val="66CDC8DA"/>
    <w:rsid w:val="66D3128A"/>
    <w:rsid w:val="6716D6BE"/>
    <w:rsid w:val="671A28A8"/>
    <w:rsid w:val="674B6406"/>
    <w:rsid w:val="675392A8"/>
    <w:rsid w:val="6759525B"/>
    <w:rsid w:val="675D34FB"/>
    <w:rsid w:val="67631D4E"/>
    <w:rsid w:val="677687F1"/>
    <w:rsid w:val="678A9B2D"/>
    <w:rsid w:val="679CE371"/>
    <w:rsid w:val="67B707D4"/>
    <w:rsid w:val="67CD3FA4"/>
    <w:rsid w:val="67D49D02"/>
    <w:rsid w:val="67DA4F0C"/>
    <w:rsid w:val="67EF457E"/>
    <w:rsid w:val="67F4C9A7"/>
    <w:rsid w:val="67FB2235"/>
    <w:rsid w:val="681F39CE"/>
    <w:rsid w:val="68209741"/>
    <w:rsid w:val="6844206F"/>
    <w:rsid w:val="6854FA73"/>
    <w:rsid w:val="685B31A9"/>
    <w:rsid w:val="687080FD"/>
    <w:rsid w:val="6887792C"/>
    <w:rsid w:val="688C92B8"/>
    <w:rsid w:val="689185DD"/>
    <w:rsid w:val="68CA9BD2"/>
    <w:rsid w:val="68CC7DA6"/>
    <w:rsid w:val="68CD2474"/>
    <w:rsid w:val="68D610D7"/>
    <w:rsid w:val="68DA0795"/>
    <w:rsid w:val="68DFB2FC"/>
    <w:rsid w:val="68EAE0D6"/>
    <w:rsid w:val="690D9D7B"/>
    <w:rsid w:val="691B3EED"/>
    <w:rsid w:val="692496D4"/>
    <w:rsid w:val="692769E2"/>
    <w:rsid w:val="693FFD5E"/>
    <w:rsid w:val="694D7459"/>
    <w:rsid w:val="696258F8"/>
    <w:rsid w:val="696E40EA"/>
    <w:rsid w:val="696F5334"/>
    <w:rsid w:val="6989D5F9"/>
    <w:rsid w:val="699A7AA4"/>
    <w:rsid w:val="699E19FC"/>
    <w:rsid w:val="69A77E60"/>
    <w:rsid w:val="69B46541"/>
    <w:rsid w:val="69B7852F"/>
    <w:rsid w:val="69DABBCF"/>
    <w:rsid w:val="69EF62CF"/>
    <w:rsid w:val="69FE957C"/>
    <w:rsid w:val="6A08E9F8"/>
    <w:rsid w:val="6A0990DD"/>
    <w:rsid w:val="6A1F8BD0"/>
    <w:rsid w:val="6A2D563E"/>
    <w:rsid w:val="6A4E2F33"/>
    <w:rsid w:val="6A4EA850"/>
    <w:rsid w:val="6A4EC535"/>
    <w:rsid w:val="6A5C8367"/>
    <w:rsid w:val="6A700DB9"/>
    <w:rsid w:val="6A709168"/>
    <w:rsid w:val="6A71E138"/>
    <w:rsid w:val="6A72D35D"/>
    <w:rsid w:val="6A802002"/>
    <w:rsid w:val="6A83E95E"/>
    <w:rsid w:val="6A93A0FD"/>
    <w:rsid w:val="6AA38A09"/>
    <w:rsid w:val="6AA6A002"/>
    <w:rsid w:val="6AA96DDC"/>
    <w:rsid w:val="6AB64E91"/>
    <w:rsid w:val="6ABCF9D6"/>
    <w:rsid w:val="6AE21E0A"/>
    <w:rsid w:val="6AE4C59B"/>
    <w:rsid w:val="6AEA351D"/>
    <w:rsid w:val="6AF1D186"/>
    <w:rsid w:val="6B0356B7"/>
    <w:rsid w:val="6B119EDC"/>
    <w:rsid w:val="6B1747D6"/>
    <w:rsid w:val="6B225A54"/>
    <w:rsid w:val="6B2367C1"/>
    <w:rsid w:val="6B39070B"/>
    <w:rsid w:val="6B40E20E"/>
    <w:rsid w:val="6B58354F"/>
    <w:rsid w:val="6B742B19"/>
    <w:rsid w:val="6B7CEEF2"/>
    <w:rsid w:val="6BBF8CED"/>
    <w:rsid w:val="6BCA4CA8"/>
    <w:rsid w:val="6BDDD0A5"/>
    <w:rsid w:val="6BFC721E"/>
    <w:rsid w:val="6C0FDAFB"/>
    <w:rsid w:val="6C12252B"/>
    <w:rsid w:val="6C1E726C"/>
    <w:rsid w:val="6C25BCEC"/>
    <w:rsid w:val="6C2E215B"/>
    <w:rsid w:val="6C385D67"/>
    <w:rsid w:val="6C5E2463"/>
    <w:rsid w:val="6C736C12"/>
    <w:rsid w:val="6C8AB679"/>
    <w:rsid w:val="6C96BE2B"/>
    <w:rsid w:val="6CBC5F10"/>
    <w:rsid w:val="6CC68BE3"/>
    <w:rsid w:val="6CD957B9"/>
    <w:rsid w:val="6CF59409"/>
    <w:rsid w:val="6CFA9DAD"/>
    <w:rsid w:val="6D049140"/>
    <w:rsid w:val="6D06A096"/>
    <w:rsid w:val="6D360807"/>
    <w:rsid w:val="6D3E536A"/>
    <w:rsid w:val="6D4C6A61"/>
    <w:rsid w:val="6D667DEF"/>
    <w:rsid w:val="6D7307C4"/>
    <w:rsid w:val="6D7512F5"/>
    <w:rsid w:val="6D7FBC34"/>
    <w:rsid w:val="6D914FBE"/>
    <w:rsid w:val="6D9F6C86"/>
    <w:rsid w:val="6DA068B5"/>
    <w:rsid w:val="6DA80E13"/>
    <w:rsid w:val="6DACD57C"/>
    <w:rsid w:val="6DDBE6CA"/>
    <w:rsid w:val="6DDD14ED"/>
    <w:rsid w:val="6DE2D981"/>
    <w:rsid w:val="6DE5C762"/>
    <w:rsid w:val="6DE82648"/>
    <w:rsid w:val="6DE91019"/>
    <w:rsid w:val="6DE94CC6"/>
    <w:rsid w:val="6DFD2640"/>
    <w:rsid w:val="6DFD8D39"/>
    <w:rsid w:val="6E0AE59C"/>
    <w:rsid w:val="6E1771FA"/>
    <w:rsid w:val="6E17BD89"/>
    <w:rsid w:val="6E53098A"/>
    <w:rsid w:val="6E582F71"/>
    <w:rsid w:val="6E597CEE"/>
    <w:rsid w:val="6E78F1F1"/>
    <w:rsid w:val="6E8BF926"/>
    <w:rsid w:val="6E8DFE0F"/>
    <w:rsid w:val="6EC6EA6F"/>
    <w:rsid w:val="6ED4BFAB"/>
    <w:rsid w:val="6EF292F5"/>
    <w:rsid w:val="6F0B3656"/>
    <w:rsid w:val="6F205F72"/>
    <w:rsid w:val="6F22A597"/>
    <w:rsid w:val="6F2A8520"/>
    <w:rsid w:val="6F2B4869"/>
    <w:rsid w:val="6F38480C"/>
    <w:rsid w:val="6F385DCA"/>
    <w:rsid w:val="6F3C3916"/>
    <w:rsid w:val="6F5B4318"/>
    <w:rsid w:val="6F6E7811"/>
    <w:rsid w:val="6F6F1FCB"/>
    <w:rsid w:val="6F75CA6F"/>
    <w:rsid w:val="6F7E42A4"/>
    <w:rsid w:val="6F8723E0"/>
    <w:rsid w:val="6F8A8736"/>
    <w:rsid w:val="6F8C3D43"/>
    <w:rsid w:val="6F98F6A1"/>
    <w:rsid w:val="6FC5B06B"/>
    <w:rsid w:val="6FD15591"/>
    <w:rsid w:val="6FD4A6B6"/>
    <w:rsid w:val="6FDAB45D"/>
    <w:rsid w:val="6FDC7018"/>
    <w:rsid w:val="6FE147FA"/>
    <w:rsid w:val="6FE5F3F1"/>
    <w:rsid w:val="6FE93D77"/>
    <w:rsid w:val="6FE9AD3D"/>
    <w:rsid w:val="6FF3FFD2"/>
    <w:rsid w:val="700691AB"/>
    <w:rsid w:val="704CC984"/>
    <w:rsid w:val="706A1788"/>
    <w:rsid w:val="70753991"/>
    <w:rsid w:val="707D3B7A"/>
    <w:rsid w:val="70854980"/>
    <w:rsid w:val="70899D6F"/>
    <w:rsid w:val="708D1407"/>
    <w:rsid w:val="70940298"/>
    <w:rsid w:val="709F3F94"/>
    <w:rsid w:val="70C07F72"/>
    <w:rsid w:val="70C43143"/>
    <w:rsid w:val="70D42E2B"/>
    <w:rsid w:val="70E4C58A"/>
    <w:rsid w:val="7111C8AA"/>
    <w:rsid w:val="711C3B41"/>
    <w:rsid w:val="711FC70A"/>
    <w:rsid w:val="7124D7C0"/>
    <w:rsid w:val="712824E9"/>
    <w:rsid w:val="712D7D27"/>
    <w:rsid w:val="71399E52"/>
    <w:rsid w:val="713FD346"/>
    <w:rsid w:val="7142C91E"/>
    <w:rsid w:val="71441964"/>
    <w:rsid w:val="7148D45B"/>
    <w:rsid w:val="714B04F9"/>
    <w:rsid w:val="71501F60"/>
    <w:rsid w:val="71636049"/>
    <w:rsid w:val="7169286A"/>
    <w:rsid w:val="71721F46"/>
    <w:rsid w:val="717952CF"/>
    <w:rsid w:val="717B9964"/>
    <w:rsid w:val="718FC33D"/>
    <w:rsid w:val="7192C9A8"/>
    <w:rsid w:val="71BBE55E"/>
    <w:rsid w:val="71BC0DD6"/>
    <w:rsid w:val="71BE17C4"/>
    <w:rsid w:val="71CA2316"/>
    <w:rsid w:val="71D1A652"/>
    <w:rsid w:val="71EB1004"/>
    <w:rsid w:val="71F50648"/>
    <w:rsid w:val="7202659C"/>
    <w:rsid w:val="7227A96A"/>
    <w:rsid w:val="722A76B2"/>
    <w:rsid w:val="72416173"/>
    <w:rsid w:val="72424A21"/>
    <w:rsid w:val="724C916C"/>
    <w:rsid w:val="725559BE"/>
    <w:rsid w:val="7257BAE8"/>
    <w:rsid w:val="72653F2E"/>
    <w:rsid w:val="7267B706"/>
    <w:rsid w:val="727E7139"/>
    <w:rsid w:val="72C3DE05"/>
    <w:rsid w:val="72C848E5"/>
    <w:rsid w:val="72CB6D5F"/>
    <w:rsid w:val="72DC47AC"/>
    <w:rsid w:val="72E058EB"/>
    <w:rsid w:val="72E5A601"/>
    <w:rsid w:val="72F9F940"/>
    <w:rsid w:val="730C164F"/>
    <w:rsid w:val="730C270B"/>
    <w:rsid w:val="7346B87E"/>
    <w:rsid w:val="7347CEA0"/>
    <w:rsid w:val="7354E8A0"/>
    <w:rsid w:val="735C11FD"/>
    <w:rsid w:val="735CB97A"/>
    <w:rsid w:val="735E0AC4"/>
    <w:rsid w:val="736C067F"/>
    <w:rsid w:val="736C30CA"/>
    <w:rsid w:val="7372E4A3"/>
    <w:rsid w:val="7376C96F"/>
    <w:rsid w:val="73787F9A"/>
    <w:rsid w:val="737C4F2D"/>
    <w:rsid w:val="73915A85"/>
    <w:rsid w:val="73942F66"/>
    <w:rsid w:val="73A79FA9"/>
    <w:rsid w:val="73B1A72C"/>
    <w:rsid w:val="73CD654D"/>
    <w:rsid w:val="73D4288E"/>
    <w:rsid w:val="73DFDABD"/>
    <w:rsid w:val="73E2ACF7"/>
    <w:rsid w:val="73EDA88E"/>
    <w:rsid w:val="73FD823A"/>
    <w:rsid w:val="7400C45E"/>
    <w:rsid w:val="74104058"/>
    <w:rsid w:val="7419E843"/>
    <w:rsid w:val="74294850"/>
    <w:rsid w:val="7489BCEC"/>
    <w:rsid w:val="74B0F391"/>
    <w:rsid w:val="74D173C1"/>
    <w:rsid w:val="74D2089B"/>
    <w:rsid w:val="74D28F64"/>
    <w:rsid w:val="74D4A9C9"/>
    <w:rsid w:val="74DE0C60"/>
    <w:rsid w:val="74E70060"/>
    <w:rsid w:val="750FEE3B"/>
    <w:rsid w:val="752EC209"/>
    <w:rsid w:val="753BB935"/>
    <w:rsid w:val="75566D94"/>
    <w:rsid w:val="75569EB0"/>
    <w:rsid w:val="7578C07F"/>
    <w:rsid w:val="7588AEFA"/>
    <w:rsid w:val="759B8ED2"/>
    <w:rsid w:val="75A509D8"/>
    <w:rsid w:val="75AAD519"/>
    <w:rsid w:val="75BBB872"/>
    <w:rsid w:val="75BEC272"/>
    <w:rsid w:val="75C518B1"/>
    <w:rsid w:val="75DA37EA"/>
    <w:rsid w:val="75EE8800"/>
    <w:rsid w:val="75F11246"/>
    <w:rsid w:val="76025388"/>
    <w:rsid w:val="761BB853"/>
    <w:rsid w:val="762117EB"/>
    <w:rsid w:val="76289A3C"/>
    <w:rsid w:val="76327609"/>
    <w:rsid w:val="7633AAE4"/>
    <w:rsid w:val="7634ADDF"/>
    <w:rsid w:val="7639A539"/>
    <w:rsid w:val="76810F6C"/>
    <w:rsid w:val="768357C2"/>
    <w:rsid w:val="76988ADC"/>
    <w:rsid w:val="769CB19A"/>
    <w:rsid w:val="76C35A3E"/>
    <w:rsid w:val="76D0EE90"/>
    <w:rsid w:val="76E57C47"/>
    <w:rsid w:val="76F67FDD"/>
    <w:rsid w:val="7701405A"/>
    <w:rsid w:val="77223D98"/>
    <w:rsid w:val="772E6E1B"/>
    <w:rsid w:val="772FE758"/>
    <w:rsid w:val="772FEBB6"/>
    <w:rsid w:val="774EE897"/>
    <w:rsid w:val="7766469C"/>
    <w:rsid w:val="7768BF90"/>
    <w:rsid w:val="777A4B1E"/>
    <w:rsid w:val="777B0816"/>
    <w:rsid w:val="77A24317"/>
    <w:rsid w:val="77BAD331"/>
    <w:rsid w:val="77C0F953"/>
    <w:rsid w:val="77D8424E"/>
    <w:rsid w:val="77F354E5"/>
    <w:rsid w:val="77FC1B1C"/>
    <w:rsid w:val="77FF17E5"/>
    <w:rsid w:val="77FFAFA0"/>
    <w:rsid w:val="78445388"/>
    <w:rsid w:val="784C6A60"/>
    <w:rsid w:val="78508CD5"/>
    <w:rsid w:val="78770255"/>
    <w:rsid w:val="787B00C5"/>
    <w:rsid w:val="78814CA8"/>
    <w:rsid w:val="78899533"/>
    <w:rsid w:val="788F92B6"/>
    <w:rsid w:val="7890D898"/>
    <w:rsid w:val="789A1AF7"/>
    <w:rsid w:val="78A06596"/>
    <w:rsid w:val="78B533DE"/>
    <w:rsid w:val="78BA2C60"/>
    <w:rsid w:val="78C3E183"/>
    <w:rsid w:val="78D1F6B0"/>
    <w:rsid w:val="78D61CAD"/>
    <w:rsid w:val="78DE623E"/>
    <w:rsid w:val="78E26F18"/>
    <w:rsid w:val="78E95460"/>
    <w:rsid w:val="78F6DE19"/>
    <w:rsid w:val="78FC7DA1"/>
    <w:rsid w:val="79061BD8"/>
    <w:rsid w:val="791031B9"/>
    <w:rsid w:val="7912176F"/>
    <w:rsid w:val="791E29FF"/>
    <w:rsid w:val="79260AB1"/>
    <w:rsid w:val="793220F5"/>
    <w:rsid w:val="7939F44A"/>
    <w:rsid w:val="793E71A6"/>
    <w:rsid w:val="794244D1"/>
    <w:rsid w:val="7946BA44"/>
    <w:rsid w:val="7950F7A7"/>
    <w:rsid w:val="7967E6E0"/>
    <w:rsid w:val="79690572"/>
    <w:rsid w:val="7969B792"/>
    <w:rsid w:val="798464B4"/>
    <w:rsid w:val="798F2546"/>
    <w:rsid w:val="79903FCD"/>
    <w:rsid w:val="7991B5B3"/>
    <w:rsid w:val="79BA711A"/>
    <w:rsid w:val="79D258BC"/>
    <w:rsid w:val="79EAF498"/>
    <w:rsid w:val="79F0023C"/>
    <w:rsid w:val="79F4C975"/>
    <w:rsid w:val="79FB22C7"/>
    <w:rsid w:val="7A153326"/>
    <w:rsid w:val="7A178C8A"/>
    <w:rsid w:val="7A3161FA"/>
    <w:rsid w:val="7A3C27AE"/>
    <w:rsid w:val="7A437A08"/>
    <w:rsid w:val="7A5635F6"/>
    <w:rsid w:val="7A5ABB3A"/>
    <w:rsid w:val="7A5F2A21"/>
    <w:rsid w:val="7A87104B"/>
    <w:rsid w:val="7A9416DC"/>
    <w:rsid w:val="7A990C95"/>
    <w:rsid w:val="7A9F5030"/>
    <w:rsid w:val="7AA31E85"/>
    <w:rsid w:val="7AAB807B"/>
    <w:rsid w:val="7AAD52A5"/>
    <w:rsid w:val="7AB1B53D"/>
    <w:rsid w:val="7AB5290C"/>
    <w:rsid w:val="7AB5C05B"/>
    <w:rsid w:val="7AC26540"/>
    <w:rsid w:val="7AD7D69D"/>
    <w:rsid w:val="7AE9A140"/>
    <w:rsid w:val="7AEE0B39"/>
    <w:rsid w:val="7AF72EFF"/>
    <w:rsid w:val="7AFC630F"/>
    <w:rsid w:val="7AFD0DFE"/>
    <w:rsid w:val="7B03E58A"/>
    <w:rsid w:val="7B160DDE"/>
    <w:rsid w:val="7B198AF3"/>
    <w:rsid w:val="7B4A9867"/>
    <w:rsid w:val="7B500BF9"/>
    <w:rsid w:val="7B62495C"/>
    <w:rsid w:val="7B67C90F"/>
    <w:rsid w:val="7B75B94C"/>
    <w:rsid w:val="7B8F99D0"/>
    <w:rsid w:val="7BC9CE15"/>
    <w:rsid w:val="7BDC06F0"/>
    <w:rsid w:val="7BE370AC"/>
    <w:rsid w:val="7BE58E2D"/>
    <w:rsid w:val="7C110D28"/>
    <w:rsid w:val="7C2A50A9"/>
    <w:rsid w:val="7C3910BD"/>
    <w:rsid w:val="7C3F9F5C"/>
    <w:rsid w:val="7C52DE15"/>
    <w:rsid w:val="7C5872CF"/>
    <w:rsid w:val="7C592748"/>
    <w:rsid w:val="7C7F672F"/>
    <w:rsid w:val="7C9454FB"/>
    <w:rsid w:val="7CBC4C5A"/>
    <w:rsid w:val="7CC06A1D"/>
    <w:rsid w:val="7CD30D5C"/>
    <w:rsid w:val="7CE361D2"/>
    <w:rsid w:val="7CFB661D"/>
    <w:rsid w:val="7D05CA11"/>
    <w:rsid w:val="7D1C866D"/>
    <w:rsid w:val="7D3A9273"/>
    <w:rsid w:val="7D9163FD"/>
    <w:rsid w:val="7D97B256"/>
    <w:rsid w:val="7DA91BC6"/>
    <w:rsid w:val="7DBE7A05"/>
    <w:rsid w:val="7DC1EBDE"/>
    <w:rsid w:val="7DC3283E"/>
    <w:rsid w:val="7DC5BBD3"/>
    <w:rsid w:val="7DD0077E"/>
    <w:rsid w:val="7DF1ECE0"/>
    <w:rsid w:val="7DFB9544"/>
    <w:rsid w:val="7DFE896E"/>
    <w:rsid w:val="7E1170E3"/>
    <w:rsid w:val="7E295785"/>
    <w:rsid w:val="7E2D189E"/>
    <w:rsid w:val="7E445FE4"/>
    <w:rsid w:val="7E5DE3D9"/>
    <w:rsid w:val="7E6CC40D"/>
    <w:rsid w:val="7E7A444E"/>
    <w:rsid w:val="7E807E46"/>
    <w:rsid w:val="7E93E321"/>
    <w:rsid w:val="7EAA4F72"/>
    <w:rsid w:val="7EAB68F7"/>
    <w:rsid w:val="7EAE285B"/>
    <w:rsid w:val="7EC11628"/>
    <w:rsid w:val="7EE55B3D"/>
    <w:rsid w:val="7EE5AB3B"/>
    <w:rsid w:val="7EF07F6E"/>
    <w:rsid w:val="7EF0C7EA"/>
    <w:rsid w:val="7EFB980A"/>
    <w:rsid w:val="7F1BD672"/>
    <w:rsid w:val="7F21B7BE"/>
    <w:rsid w:val="7F236D8E"/>
    <w:rsid w:val="7F341BCC"/>
    <w:rsid w:val="7F3E913D"/>
    <w:rsid w:val="7F47054D"/>
    <w:rsid w:val="7F5D16F2"/>
    <w:rsid w:val="7F66865C"/>
    <w:rsid w:val="7F67D51C"/>
    <w:rsid w:val="7F6C3D78"/>
    <w:rsid w:val="7F736567"/>
    <w:rsid w:val="7F809B91"/>
    <w:rsid w:val="7F8371DE"/>
    <w:rsid w:val="7F8EC1CA"/>
    <w:rsid w:val="7F90C80A"/>
    <w:rsid w:val="7F91F253"/>
    <w:rsid w:val="7F981A54"/>
    <w:rsid w:val="7FA425A6"/>
    <w:rsid w:val="7FAC5774"/>
    <w:rsid w:val="7FB707F1"/>
    <w:rsid w:val="7FBEB814"/>
    <w:rsid w:val="7FC5127A"/>
    <w:rsid w:val="7FE306D5"/>
    <w:rsid w:val="7FF550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A363C"/>
  <w15:chartTrackingRefBased/>
  <w15:docId w15:val="{03CD5190-FF79-48E2-98C3-5CB3B8126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1B5"/>
    <w:pPr>
      <w:spacing w:after="200" w:line="276" w:lineRule="auto"/>
    </w:pPr>
    <w:rPr>
      <w:kern w:val="0"/>
      <w14:ligatures w14:val="none"/>
    </w:rPr>
  </w:style>
  <w:style w:type="paragraph" w:styleId="Heading1">
    <w:name w:val="heading 1"/>
    <w:basedOn w:val="Normal"/>
    <w:next w:val="Normal"/>
    <w:link w:val="Heading1Char"/>
    <w:uiPriority w:val="9"/>
    <w:qFormat/>
    <w:rsid w:val="007473EA"/>
    <w:pPr>
      <w:keepNext/>
      <w:keepLines/>
      <w:numPr>
        <w:numId w:val="3"/>
      </w:numPr>
      <w:spacing w:before="240" w:after="240"/>
      <w:outlineLvl w:val="0"/>
    </w:pPr>
    <w:rPr>
      <w:rFonts w:ascii="Calibri" w:eastAsiaTheme="majorEastAsia" w:hAnsi="Calibri" w:cstheme="majorBidi"/>
      <w:sz w:val="24"/>
      <w:szCs w:val="32"/>
    </w:rPr>
  </w:style>
  <w:style w:type="paragraph" w:styleId="Heading2">
    <w:name w:val="heading 2"/>
    <w:basedOn w:val="Normal"/>
    <w:next w:val="Normal"/>
    <w:link w:val="Heading2Char"/>
    <w:uiPriority w:val="9"/>
    <w:unhideWhenUsed/>
    <w:qFormat/>
    <w:rsid w:val="009C6337"/>
    <w:pPr>
      <w:keepNext/>
      <w:keepLines/>
      <w:numPr>
        <w:ilvl w:val="1"/>
        <w:numId w:val="3"/>
      </w:numPr>
      <w:spacing w:after="240"/>
      <w:outlineLvl w:val="1"/>
    </w:pPr>
    <w:rPr>
      <w:rFonts w:eastAsiaTheme="majorEastAsia" w:cstheme="majorBidi"/>
      <w:sz w:val="20"/>
      <w:szCs w:val="26"/>
    </w:rPr>
  </w:style>
  <w:style w:type="paragraph" w:styleId="Heading3">
    <w:name w:val="heading 3"/>
    <w:basedOn w:val="Normal"/>
    <w:next w:val="Normal"/>
    <w:link w:val="Heading3Char"/>
    <w:uiPriority w:val="9"/>
    <w:unhideWhenUsed/>
    <w:qFormat/>
    <w:rsid w:val="009C6337"/>
    <w:pPr>
      <w:keepNext/>
      <w:keepLines/>
      <w:numPr>
        <w:ilvl w:val="2"/>
        <w:numId w:val="3"/>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C6337"/>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9C6337"/>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9C6337"/>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9C6337"/>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C6337"/>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C6337"/>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F4D66"/>
    <w:pPr>
      <w:ind w:left="720"/>
      <w:contextualSpacing/>
    </w:pPr>
  </w:style>
  <w:style w:type="character" w:styleId="CommentReference">
    <w:name w:val="annotation reference"/>
    <w:basedOn w:val="DefaultParagraphFont"/>
    <w:uiPriority w:val="99"/>
    <w:unhideWhenUsed/>
    <w:rsid w:val="004F4D66"/>
    <w:rPr>
      <w:sz w:val="16"/>
      <w:szCs w:val="16"/>
    </w:rPr>
  </w:style>
  <w:style w:type="paragraph" w:styleId="CommentText">
    <w:name w:val="annotation text"/>
    <w:basedOn w:val="Normal"/>
    <w:link w:val="CommentTextChar"/>
    <w:unhideWhenUsed/>
    <w:rsid w:val="004F4D66"/>
    <w:pPr>
      <w:spacing w:line="240" w:lineRule="auto"/>
    </w:pPr>
    <w:rPr>
      <w:sz w:val="20"/>
      <w:szCs w:val="20"/>
    </w:rPr>
  </w:style>
  <w:style w:type="character" w:customStyle="1" w:styleId="CommentTextChar">
    <w:name w:val="Comment Text Char"/>
    <w:basedOn w:val="DefaultParagraphFont"/>
    <w:link w:val="CommentText"/>
    <w:rsid w:val="004F4D6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F4D66"/>
    <w:rPr>
      <w:b/>
      <w:bCs/>
    </w:rPr>
  </w:style>
  <w:style w:type="character" w:customStyle="1" w:styleId="CommentSubjectChar">
    <w:name w:val="Comment Subject Char"/>
    <w:basedOn w:val="CommentTextChar"/>
    <w:link w:val="CommentSubject"/>
    <w:uiPriority w:val="99"/>
    <w:semiHidden/>
    <w:rsid w:val="004F4D66"/>
    <w:rPr>
      <w:b/>
      <w:bCs/>
      <w:kern w:val="0"/>
      <w:sz w:val="20"/>
      <w:szCs w:val="20"/>
      <w14:ligatures w14:val="none"/>
    </w:rPr>
  </w:style>
  <w:style w:type="paragraph" w:styleId="BalloonText">
    <w:name w:val="Balloon Text"/>
    <w:basedOn w:val="Normal"/>
    <w:link w:val="BalloonTextChar"/>
    <w:uiPriority w:val="99"/>
    <w:semiHidden/>
    <w:unhideWhenUsed/>
    <w:rsid w:val="004F4D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4D66"/>
    <w:rPr>
      <w:rFonts w:ascii="Tahoma" w:hAnsi="Tahoma" w:cs="Tahoma"/>
      <w:kern w:val="0"/>
      <w:sz w:val="16"/>
      <w:szCs w:val="16"/>
      <w14:ligatures w14:val="none"/>
    </w:rPr>
  </w:style>
  <w:style w:type="character" w:customStyle="1" w:styleId="qsnumsectnum1">
    <w:name w:val="qs_num_sectnum_1"/>
    <w:basedOn w:val="DefaultParagraphFont"/>
    <w:rsid w:val="004F4D66"/>
    <w:rPr>
      <w:rFonts w:ascii="Helvetica" w:hAnsi="Helvetica" w:cs="Helvetica" w:hint="default"/>
      <w:b/>
      <w:bCs/>
      <w:color w:val="000000"/>
      <w:sz w:val="22"/>
      <w:szCs w:val="22"/>
    </w:rPr>
  </w:style>
  <w:style w:type="character" w:customStyle="1" w:styleId="qstitlesection1">
    <w:name w:val="qs_title_section_1"/>
    <w:basedOn w:val="DefaultParagraphFont"/>
    <w:rsid w:val="004F4D66"/>
    <w:rPr>
      <w:rFonts w:ascii="Helvetica" w:hAnsi="Helvetica" w:cs="Helvetica" w:hint="default"/>
      <w:b/>
      <w:bCs/>
      <w:color w:val="000000"/>
      <w:sz w:val="22"/>
      <w:szCs w:val="22"/>
    </w:rPr>
  </w:style>
  <w:style w:type="character" w:customStyle="1" w:styleId="ListParagraphChar">
    <w:name w:val="List Paragraph Char"/>
    <w:link w:val="ListParagraph"/>
    <w:uiPriority w:val="34"/>
    <w:locked/>
    <w:rsid w:val="004F4D66"/>
    <w:rPr>
      <w:kern w:val="0"/>
      <w14:ligatures w14:val="none"/>
    </w:rPr>
  </w:style>
  <w:style w:type="paragraph" w:customStyle="1" w:styleId="Default">
    <w:name w:val="Default"/>
    <w:rsid w:val="004F4D66"/>
    <w:pPr>
      <w:autoSpaceDE w:val="0"/>
      <w:autoSpaceDN w:val="0"/>
      <w:adjustRightInd w:val="0"/>
      <w:spacing w:after="0" w:line="240" w:lineRule="auto"/>
    </w:pPr>
    <w:rPr>
      <w:rFonts w:ascii="Whitney Semibold" w:hAnsi="Whitney Semibold" w:cs="Whitney Semibold"/>
      <w:color w:val="000000"/>
      <w:kern w:val="0"/>
      <w:sz w:val="24"/>
      <w:szCs w:val="24"/>
      <w14:ligatures w14:val="none"/>
    </w:rPr>
  </w:style>
  <w:style w:type="paragraph" w:customStyle="1" w:styleId="Pa5">
    <w:name w:val="Pa5"/>
    <w:basedOn w:val="Default"/>
    <w:next w:val="Default"/>
    <w:uiPriority w:val="99"/>
    <w:rsid w:val="004F4D66"/>
    <w:pPr>
      <w:spacing w:line="241" w:lineRule="atLeast"/>
    </w:pPr>
    <w:rPr>
      <w:rFonts w:cstheme="minorBidi"/>
      <w:color w:val="auto"/>
    </w:rPr>
  </w:style>
  <w:style w:type="character" w:customStyle="1" w:styleId="A12">
    <w:name w:val="A12"/>
    <w:uiPriority w:val="99"/>
    <w:rsid w:val="004F4D66"/>
    <w:rPr>
      <w:rFonts w:cs="Whitney Semibold"/>
      <w:color w:val="9B041E"/>
      <w:sz w:val="26"/>
      <w:szCs w:val="26"/>
    </w:rPr>
  </w:style>
  <w:style w:type="paragraph" w:customStyle="1" w:styleId="Pa0">
    <w:name w:val="Pa0"/>
    <w:basedOn w:val="Default"/>
    <w:next w:val="Default"/>
    <w:uiPriority w:val="99"/>
    <w:rsid w:val="004F4D66"/>
    <w:pPr>
      <w:spacing w:line="241" w:lineRule="atLeast"/>
    </w:pPr>
    <w:rPr>
      <w:rFonts w:cstheme="minorBidi"/>
      <w:color w:val="auto"/>
    </w:rPr>
  </w:style>
  <w:style w:type="character" w:customStyle="1" w:styleId="A10">
    <w:name w:val="A10"/>
    <w:uiPriority w:val="99"/>
    <w:rsid w:val="004F4D66"/>
    <w:rPr>
      <w:rFonts w:cs="Whitney Semibold"/>
      <w:color w:val="000000"/>
      <w:sz w:val="20"/>
      <w:szCs w:val="20"/>
    </w:rPr>
  </w:style>
  <w:style w:type="character" w:customStyle="1" w:styleId="A7">
    <w:name w:val="A7"/>
    <w:uiPriority w:val="99"/>
    <w:rsid w:val="004F4D66"/>
    <w:rPr>
      <w:rFonts w:ascii="Whitney Medium" w:hAnsi="Whitney Medium" w:cs="Whitney Medium"/>
      <w:color w:val="000000"/>
      <w:sz w:val="19"/>
      <w:szCs w:val="19"/>
    </w:rPr>
  </w:style>
  <w:style w:type="character" w:customStyle="1" w:styleId="A6">
    <w:name w:val="A6"/>
    <w:uiPriority w:val="99"/>
    <w:rsid w:val="004F4D66"/>
    <w:rPr>
      <w:rFonts w:ascii="Whitney Medium" w:hAnsi="Whitney Medium" w:cs="Whitney Medium"/>
      <w:color w:val="000000"/>
      <w:sz w:val="19"/>
      <w:szCs w:val="19"/>
    </w:rPr>
  </w:style>
  <w:style w:type="character" w:customStyle="1" w:styleId="A13">
    <w:name w:val="A13"/>
    <w:uiPriority w:val="99"/>
    <w:rsid w:val="004F4D66"/>
    <w:rPr>
      <w:rFonts w:ascii="Whitney Light" w:hAnsi="Whitney Light" w:cs="Whitney Light"/>
      <w:color w:val="000000"/>
      <w:sz w:val="11"/>
      <w:szCs w:val="11"/>
    </w:rPr>
  </w:style>
  <w:style w:type="paragraph" w:styleId="NoSpacing">
    <w:name w:val="No Spacing"/>
    <w:uiPriority w:val="1"/>
    <w:qFormat/>
    <w:rsid w:val="004F4D66"/>
    <w:pPr>
      <w:spacing w:after="0" w:line="240" w:lineRule="auto"/>
    </w:pPr>
    <w:rPr>
      <w:rFonts w:ascii="Calibri" w:eastAsia="Calibri" w:hAnsi="Calibri" w:cs="Times New Roman"/>
      <w:kern w:val="0"/>
      <w14:ligatures w14:val="none"/>
    </w:rPr>
  </w:style>
  <w:style w:type="paragraph" w:styleId="Header">
    <w:name w:val="header"/>
    <w:basedOn w:val="Normal"/>
    <w:link w:val="HeaderChar"/>
    <w:uiPriority w:val="99"/>
    <w:unhideWhenUsed/>
    <w:rsid w:val="004F4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D66"/>
    <w:rPr>
      <w:kern w:val="0"/>
      <w14:ligatures w14:val="none"/>
    </w:rPr>
  </w:style>
  <w:style w:type="paragraph" w:styleId="Footer">
    <w:name w:val="footer"/>
    <w:basedOn w:val="Normal"/>
    <w:link w:val="FooterChar"/>
    <w:uiPriority w:val="99"/>
    <w:unhideWhenUsed/>
    <w:rsid w:val="004F4D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D66"/>
    <w:rPr>
      <w:kern w:val="0"/>
      <w14:ligatures w14:val="none"/>
    </w:rPr>
  </w:style>
  <w:style w:type="table" w:styleId="LightShading">
    <w:name w:val="Light Shading"/>
    <w:basedOn w:val="TableNormal"/>
    <w:uiPriority w:val="60"/>
    <w:semiHidden/>
    <w:unhideWhenUsed/>
    <w:rsid w:val="004F4D66"/>
    <w:pPr>
      <w:spacing w:after="0" w:line="240" w:lineRule="auto"/>
    </w:pPr>
    <w:rPr>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4F4D66"/>
    <w:pPr>
      <w:spacing w:after="0" w:line="240" w:lineRule="auto"/>
    </w:pPr>
    <w:rPr>
      <w:kern w:val="0"/>
      <w14:ligatures w14:val="none"/>
    </w:rPr>
  </w:style>
  <w:style w:type="character" w:customStyle="1" w:styleId="normaltextrun">
    <w:name w:val="normaltextrun"/>
    <w:basedOn w:val="DefaultParagraphFont"/>
    <w:rsid w:val="004F4D66"/>
  </w:style>
  <w:style w:type="character" w:customStyle="1" w:styleId="eop">
    <w:name w:val="eop"/>
    <w:basedOn w:val="DefaultParagraphFont"/>
    <w:rsid w:val="004F4D66"/>
  </w:style>
  <w:style w:type="paragraph" w:customStyle="1" w:styleId="paragraph">
    <w:name w:val="paragraph"/>
    <w:basedOn w:val="Normal"/>
    <w:rsid w:val="004F4D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char">
    <w:name w:val="tabchar"/>
    <w:basedOn w:val="DefaultParagraphFont"/>
    <w:rsid w:val="004F4D66"/>
  </w:style>
  <w:style w:type="character" w:styleId="Hyperlink">
    <w:name w:val="Hyperlink"/>
    <w:basedOn w:val="DefaultParagraphFont"/>
    <w:uiPriority w:val="99"/>
    <w:unhideWhenUsed/>
    <w:rsid w:val="004F4D66"/>
    <w:rPr>
      <w:color w:val="0563C1" w:themeColor="hyperlink"/>
      <w:u w:val="single"/>
    </w:rPr>
  </w:style>
  <w:style w:type="table" w:styleId="TableGrid">
    <w:name w:val="Table Grid"/>
    <w:basedOn w:val="TableNormal"/>
    <w:uiPriority w:val="59"/>
    <w:rsid w:val="004F4D66"/>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4F4D66"/>
    <w:rPr>
      <w:color w:val="605E5C"/>
      <w:shd w:val="clear" w:color="auto" w:fill="E1DFDD"/>
    </w:rPr>
  </w:style>
  <w:style w:type="character" w:styleId="Mention">
    <w:name w:val="Mention"/>
    <w:basedOn w:val="DefaultParagraphFont"/>
    <w:uiPriority w:val="99"/>
    <w:unhideWhenUsed/>
    <w:rsid w:val="004F4D66"/>
    <w:rPr>
      <w:color w:val="2B579A"/>
      <w:shd w:val="clear" w:color="auto" w:fill="E6E6E6"/>
    </w:rPr>
  </w:style>
  <w:style w:type="character" w:customStyle="1" w:styleId="Heading1Char">
    <w:name w:val="Heading 1 Char"/>
    <w:basedOn w:val="DefaultParagraphFont"/>
    <w:link w:val="Heading1"/>
    <w:uiPriority w:val="9"/>
    <w:rsid w:val="007473EA"/>
    <w:rPr>
      <w:rFonts w:ascii="Calibri" w:eastAsiaTheme="majorEastAsia" w:hAnsi="Calibri" w:cstheme="majorBidi"/>
      <w:kern w:val="0"/>
      <w:sz w:val="24"/>
      <w:szCs w:val="32"/>
      <w14:ligatures w14:val="none"/>
    </w:rPr>
  </w:style>
  <w:style w:type="character" w:styleId="FollowedHyperlink">
    <w:name w:val="FollowedHyperlink"/>
    <w:basedOn w:val="DefaultParagraphFont"/>
    <w:uiPriority w:val="99"/>
    <w:semiHidden/>
    <w:unhideWhenUsed/>
    <w:rsid w:val="00995733"/>
    <w:rPr>
      <w:color w:val="954F72" w:themeColor="followedHyperlink"/>
      <w:u w:val="single"/>
    </w:rPr>
  </w:style>
  <w:style w:type="character" w:customStyle="1" w:styleId="cf01">
    <w:name w:val="cf01"/>
    <w:basedOn w:val="DefaultParagraphFont"/>
    <w:rsid w:val="00280CF9"/>
    <w:rPr>
      <w:rFonts w:ascii="Segoe UI" w:hAnsi="Segoe UI" w:cs="Segoe UI" w:hint="default"/>
      <w:color w:val="2E74B5"/>
      <w:sz w:val="18"/>
      <w:szCs w:val="18"/>
      <w:shd w:val="clear" w:color="auto" w:fill="FFFFFF"/>
    </w:rPr>
  </w:style>
  <w:style w:type="character" w:customStyle="1" w:styleId="Heading2Char">
    <w:name w:val="Heading 2 Char"/>
    <w:basedOn w:val="DefaultParagraphFont"/>
    <w:link w:val="Heading2"/>
    <w:uiPriority w:val="9"/>
    <w:rsid w:val="009C6337"/>
    <w:rPr>
      <w:rFonts w:eastAsiaTheme="majorEastAsia" w:cstheme="majorBidi"/>
      <w:kern w:val="0"/>
      <w:sz w:val="20"/>
      <w:szCs w:val="26"/>
      <w14:ligatures w14:val="none"/>
    </w:rPr>
  </w:style>
  <w:style w:type="character" w:customStyle="1" w:styleId="Heading3Char">
    <w:name w:val="Heading 3 Char"/>
    <w:basedOn w:val="DefaultParagraphFont"/>
    <w:link w:val="Heading3"/>
    <w:uiPriority w:val="9"/>
    <w:rsid w:val="009C6337"/>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rsid w:val="009C6337"/>
    <w:rPr>
      <w:rFonts w:asciiTheme="majorHAnsi" w:eastAsiaTheme="majorEastAsia" w:hAnsiTheme="majorHAns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rsid w:val="009C6337"/>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uiPriority w:val="9"/>
    <w:rsid w:val="009C6337"/>
    <w:rPr>
      <w:rFonts w:asciiTheme="majorHAnsi" w:eastAsiaTheme="majorEastAsia" w:hAnsiTheme="majorHAnsi" w:cstheme="majorBidi"/>
      <w:color w:val="1F3763" w:themeColor="accent1" w:themeShade="7F"/>
      <w:kern w:val="0"/>
      <w14:ligatures w14:val="none"/>
    </w:rPr>
  </w:style>
  <w:style w:type="character" w:customStyle="1" w:styleId="Heading7Char">
    <w:name w:val="Heading 7 Char"/>
    <w:basedOn w:val="DefaultParagraphFont"/>
    <w:link w:val="Heading7"/>
    <w:uiPriority w:val="9"/>
    <w:rsid w:val="009C6337"/>
    <w:rPr>
      <w:rFonts w:asciiTheme="majorHAnsi" w:eastAsiaTheme="majorEastAsia" w:hAnsiTheme="majorHAnsi" w:cstheme="majorBidi"/>
      <w:i/>
      <w:iCs/>
      <w:color w:val="1F3763" w:themeColor="accent1" w:themeShade="7F"/>
      <w:kern w:val="0"/>
      <w14:ligatures w14:val="none"/>
    </w:rPr>
  </w:style>
  <w:style w:type="character" w:customStyle="1" w:styleId="Heading8Char">
    <w:name w:val="Heading 8 Char"/>
    <w:basedOn w:val="DefaultParagraphFont"/>
    <w:link w:val="Heading8"/>
    <w:uiPriority w:val="9"/>
    <w:semiHidden/>
    <w:rsid w:val="009C6337"/>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9C6337"/>
    <w:rPr>
      <w:rFonts w:asciiTheme="majorHAnsi" w:eastAsiaTheme="majorEastAsia" w:hAnsiTheme="majorHAnsi" w:cstheme="majorBidi"/>
      <w:i/>
      <w:iCs/>
      <w:color w:val="272727" w:themeColor="text1" w:themeTint="D8"/>
      <w:kern w:val="0"/>
      <w:sz w:val="21"/>
      <w:szCs w:val="21"/>
      <w14:ligatures w14:val="none"/>
    </w:rPr>
  </w:style>
  <w:style w:type="paragraph" w:styleId="NormalWeb">
    <w:name w:val="Normal (Web)"/>
    <w:basedOn w:val="Normal"/>
    <w:uiPriority w:val="99"/>
    <w:semiHidden/>
    <w:unhideWhenUsed/>
    <w:rsid w:val="009D7D4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etcc.wi.gov/Shared%20Documents/AUP%20-%20Effective%20Date%203.10.2025.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det.wi.gov/Pages/policies.asp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_x0020_Year xmlns="9e30f06f-ad7a-453a-8e08-8a8878e30bd1" xsi:nil="true"/>
    <Division xmlns="9e30f06f-ad7a-453a-8e08-8a8878e30bd1">Unspecified</Divi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A8F8BEEF9F5A943984314B33BAED9E2" ma:contentTypeVersion="5" ma:contentTypeDescription="Create a new document." ma:contentTypeScope="" ma:versionID="e2a05479038b220eb2c2ee507601bd1a">
  <xsd:schema xmlns:xsd="http://www.w3.org/2001/XMLSchema" xmlns:xs="http://www.w3.org/2001/XMLSchema" xmlns:p="http://schemas.microsoft.com/office/2006/metadata/properties" xmlns:ns1="http://schemas.microsoft.com/sharepoint/v3" xmlns:ns2="bb65cc95-6d4e-4879-a879-9838761499af" xmlns:ns3="9e30f06f-ad7a-453a-8e08-8a8878e30bd1" targetNamespace="http://schemas.microsoft.com/office/2006/metadata/properties" ma:root="true" ma:fieldsID="ef4edb602e557d0dc31ae9025dae6054" ns1:_="" ns2:_="" ns3:_="">
    <xsd:import namespace="http://schemas.microsoft.com/sharepoint/v3"/>
    <xsd:import namespace="bb65cc95-6d4e-4879-a879-9838761499af"/>
    <xsd:import namespace="9e30f06f-ad7a-453a-8e08-8a8878e30bd1"/>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Division" minOccurs="0"/>
                <xsd:element ref="ns3:Document_x0020_Yea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65cc95-6d4e-4879-a879-9838761499a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e30f06f-ad7a-453a-8e08-8a8878e30bd1" elementFormDefault="qualified">
    <xsd:import namespace="http://schemas.microsoft.com/office/2006/documentManagement/types"/>
    <xsd:import namespace="http://schemas.microsoft.com/office/infopath/2007/PartnerControls"/>
    <xsd:element name="Division" ma:index="13" nillable="true" ma:displayName="Division" ma:default="Unspecified" ma:description="DOA division" ma:format="RadioButtons" ma:internalName="Division">
      <xsd:simpleType>
        <xsd:restriction base="dms:Choice">
          <xsd:enumeration value="CPD"/>
          <xsd:enumeration value="DEBF"/>
          <xsd:enumeration value="DEHCR"/>
          <xsd:enumeration value="DEO"/>
          <xsd:enumeration value="DET"/>
          <xsd:enumeration value="DFD"/>
          <xsd:enumeration value="DFM"/>
          <xsd:enumeration value="DHA"/>
          <xsd:enumeration value="DIR"/>
          <xsd:enumeration value="DPM"/>
          <xsd:enumeration value="Gaming"/>
          <xsd:enumeration value="Legal"/>
          <xsd:enumeration value="SECY"/>
          <xsd:enumeration value="STAR"/>
          <xsd:enumeration value="Unspecified"/>
        </xsd:restriction>
      </xsd:simpleType>
    </xsd:element>
    <xsd:element name="Document_x0020_Year" ma:index="14" nillable="true" ma:displayName="Document Year" ma:description="Optional column for document year" ma:internalName="Document_x0020_Year">
      <xsd:simpleType>
        <xsd:restriction base="dms:Text">
          <xsd:maxLength value="255"/>
        </xsd:restriction>
      </xsd:simpleType>
    </xsd:element>
    <xsd:element name="SharedWithUsers" ma:index="15"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2483D-6168-4704-8BAF-B11CEEC94738}">
  <ds:schemaRefs>
    <ds:schemaRef ds:uri="http://schemas.microsoft.com/sharepoint/events"/>
  </ds:schemaRefs>
</ds:datastoreItem>
</file>

<file path=customXml/itemProps2.xml><?xml version="1.0" encoding="utf-8"?>
<ds:datastoreItem xmlns:ds="http://schemas.openxmlformats.org/officeDocument/2006/customXml" ds:itemID="{78B748A3-1D88-498F-9FAA-8C5EC5F6E628}">
  <ds:schemaRefs>
    <ds:schemaRef ds:uri="http://schemas.microsoft.com/sharepoint/v3/contenttype/forms"/>
  </ds:schemaRefs>
</ds:datastoreItem>
</file>

<file path=customXml/itemProps3.xml><?xml version="1.0" encoding="utf-8"?>
<ds:datastoreItem xmlns:ds="http://schemas.openxmlformats.org/officeDocument/2006/customXml" ds:itemID="{16205352-2F91-4342-A793-2066BD4C5883}">
  <ds:schemaRefs>
    <ds:schemaRef ds:uri="http://schemas.microsoft.com/office/2006/metadata/properties"/>
    <ds:schemaRef ds:uri="http://schemas.microsoft.com/office/infopath/2007/PartnerControls"/>
    <ds:schemaRef ds:uri="http://schemas.microsoft.com/sharepoint/v3"/>
    <ds:schemaRef ds:uri="9e30f06f-ad7a-453a-8e08-8a8878e30bd1"/>
  </ds:schemaRefs>
</ds:datastoreItem>
</file>

<file path=customXml/itemProps4.xml><?xml version="1.0" encoding="utf-8"?>
<ds:datastoreItem xmlns:ds="http://schemas.openxmlformats.org/officeDocument/2006/customXml" ds:itemID="{85D62721-A7CA-4CA2-914B-1171885F8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65cc95-6d4e-4879-a879-9838761499af"/>
    <ds:schemaRef ds:uri="9e30f06f-ad7a-453a-8e08-8a8878e30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D8B8424-3560-401B-996D-01541001BD12}">
  <ds:schemaRefs>
    <ds:schemaRef ds:uri="http://schemas.openxmlformats.org/officeDocument/2006/bibliography"/>
  </ds:schemaRefs>
</ds:datastoreItem>
</file>

<file path=docMetadata/LabelInfo.xml><?xml version="1.0" encoding="utf-8"?>
<clbl:labelList xmlns:clbl="http://schemas.microsoft.com/office/2020/mipLabelMetadata">
  <clbl:label id="{96845aa8-bbdc-47c6-b452-a0d6dfa4c30d}" enabled="1" method="Standard" siteId="{f4e2d11c-fae4-453b-b6c0-2964663779aa}" removed="0"/>
</clbl:labelList>
</file>

<file path=docProps/app.xml><?xml version="1.0" encoding="utf-8"?>
<Properties xmlns="http://schemas.openxmlformats.org/officeDocument/2006/extended-properties" xmlns:vt="http://schemas.openxmlformats.org/officeDocument/2006/docPropsVTypes">
  <Template>Normal</Template>
  <TotalTime>8</TotalTime>
  <Pages>16</Pages>
  <Words>7350</Words>
  <Characters>41895</Characters>
  <Application>Microsoft Office Word</Application>
  <DocSecurity>0</DocSecurity>
  <Lines>349</Lines>
  <Paragraphs>98</Paragraphs>
  <ScaleCrop>false</ScaleCrop>
  <Company/>
  <LinksUpToDate>false</LinksUpToDate>
  <CharactersWithSpaces>49147</CharactersWithSpaces>
  <SharedDoc>false</SharedDoc>
  <HLinks>
    <vt:vector size="30" baseType="variant">
      <vt:variant>
        <vt:i4>6094871</vt:i4>
      </vt:variant>
      <vt:variant>
        <vt:i4>3</vt:i4>
      </vt:variant>
      <vt:variant>
        <vt:i4>0</vt:i4>
      </vt:variant>
      <vt:variant>
        <vt:i4>5</vt:i4>
      </vt:variant>
      <vt:variant>
        <vt:lpwstr>https://detcc.wi.gov/Shared Documents/AUP - Effective Date 3.10.2025.pdf</vt:lpwstr>
      </vt:variant>
      <vt:variant>
        <vt:lpwstr/>
      </vt:variant>
      <vt:variant>
        <vt:i4>7929967</vt:i4>
      </vt:variant>
      <vt:variant>
        <vt:i4>0</vt:i4>
      </vt:variant>
      <vt:variant>
        <vt:i4>0</vt:i4>
      </vt:variant>
      <vt:variant>
        <vt:i4>5</vt:i4>
      </vt:variant>
      <vt:variant>
        <vt:lpwstr>https://det.wi.gov/Pages/policies.aspx</vt:lpwstr>
      </vt:variant>
      <vt:variant>
        <vt:lpwstr/>
      </vt:variant>
      <vt:variant>
        <vt:i4>4063324</vt:i4>
      </vt:variant>
      <vt:variant>
        <vt:i4>6</vt:i4>
      </vt:variant>
      <vt:variant>
        <vt:i4>0</vt:i4>
      </vt:variant>
      <vt:variant>
        <vt:i4>5</vt:i4>
      </vt:variant>
      <vt:variant>
        <vt:lpwstr>mailto:sarahk.larson@wisconsin.gov</vt:lpwstr>
      </vt:variant>
      <vt:variant>
        <vt:lpwstr/>
      </vt:variant>
      <vt:variant>
        <vt:i4>4259900</vt:i4>
      </vt:variant>
      <vt:variant>
        <vt:i4>3</vt:i4>
      </vt:variant>
      <vt:variant>
        <vt:i4>0</vt:i4>
      </vt:variant>
      <vt:variant>
        <vt:i4>5</vt:i4>
      </vt:variant>
      <vt:variant>
        <vt:lpwstr>mailto:pahoua.thao@wisconsin.gov</vt:lpwstr>
      </vt:variant>
      <vt:variant>
        <vt:lpwstr/>
      </vt:variant>
      <vt:variant>
        <vt:i4>6422614</vt:i4>
      </vt:variant>
      <vt:variant>
        <vt:i4>0</vt:i4>
      </vt:variant>
      <vt:variant>
        <vt:i4>0</vt:i4>
      </vt:variant>
      <vt:variant>
        <vt:i4>5</vt:i4>
      </vt:variant>
      <vt:variant>
        <vt:lpwstr>mailto:josephine.clark1@wisconsin.gov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Kreklau, Brian - DOA</dc:creator>
  <cp:keywords/>
  <dc:description/>
  <cp:lastModifiedBy>Potter, Jessica - DOA</cp:lastModifiedBy>
  <cp:revision>2</cp:revision>
  <cp:lastPrinted>2024-11-05T22:11:00Z</cp:lastPrinted>
  <dcterms:created xsi:type="dcterms:W3CDTF">2026-10-30T14:06:00Z</dcterms:created>
  <dcterms:modified xsi:type="dcterms:W3CDTF">2026-10-30T14:06:00Z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0x0101004A8F8BEEF9F5A943984314B33BAED9E2</vt:lpwstr>
  </property>
</Properties>
</file>