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E139" w14:textId="59351534" w:rsidR="00FB6ACC" w:rsidRPr="00BD276D" w:rsidRDefault="00734355" w:rsidP="00FB6ACC">
      <w:pPr>
        <w:spacing w:after="0"/>
        <w:rPr>
          <w:b/>
          <w:bCs/>
          <w:sz w:val="24"/>
          <w:szCs w:val="24"/>
        </w:rPr>
      </w:pPr>
      <w:r w:rsidRPr="00BD276D">
        <w:rPr>
          <w:b/>
          <w:bCs/>
          <w:sz w:val="24"/>
          <w:szCs w:val="24"/>
        </w:rPr>
        <w:t>Introduction</w:t>
      </w:r>
    </w:p>
    <w:p w14:paraId="3CB6E497" w14:textId="3316E47E" w:rsidR="000D3E67" w:rsidRDefault="00AA7F76" w:rsidP="00FB6ACC">
      <w:pPr>
        <w:rPr>
          <w:sz w:val="24"/>
          <w:szCs w:val="24"/>
        </w:rPr>
      </w:pPr>
      <w:r>
        <w:rPr>
          <w:sz w:val="24"/>
          <w:szCs w:val="24"/>
        </w:rPr>
        <w:t xml:space="preserve">The </w:t>
      </w:r>
      <w:r w:rsidR="005B19CB" w:rsidRPr="00BD276D">
        <w:rPr>
          <w:sz w:val="24"/>
          <w:szCs w:val="24"/>
        </w:rPr>
        <w:t>WISBuy</w:t>
      </w:r>
      <w:r w:rsidR="00040229" w:rsidRPr="00BD276D">
        <w:rPr>
          <w:sz w:val="24"/>
          <w:szCs w:val="24"/>
        </w:rPr>
        <w:t xml:space="preserve"> PCard Marketplace</w:t>
      </w:r>
      <w:r w:rsidR="005B19CB" w:rsidRPr="00BD276D">
        <w:rPr>
          <w:sz w:val="24"/>
          <w:szCs w:val="24"/>
        </w:rPr>
        <w:t xml:space="preserve"> </w:t>
      </w:r>
      <w:r w:rsidR="00E73105" w:rsidRPr="00BD276D">
        <w:rPr>
          <w:sz w:val="24"/>
          <w:szCs w:val="24"/>
        </w:rPr>
        <w:t>is the State eProcurement system which contains state contract</w:t>
      </w:r>
      <w:r w:rsidR="00040229" w:rsidRPr="00BD276D">
        <w:rPr>
          <w:sz w:val="24"/>
          <w:szCs w:val="24"/>
        </w:rPr>
        <w:t>ed supplier</w:t>
      </w:r>
      <w:r w:rsidR="00E73105" w:rsidRPr="00BD276D">
        <w:rPr>
          <w:sz w:val="24"/>
          <w:szCs w:val="24"/>
        </w:rPr>
        <w:t xml:space="preserve"> catalogs</w:t>
      </w:r>
      <w:r w:rsidR="00040229" w:rsidRPr="00BD276D">
        <w:rPr>
          <w:sz w:val="24"/>
          <w:szCs w:val="24"/>
        </w:rPr>
        <w:t xml:space="preserve">.  </w:t>
      </w:r>
      <w:r w:rsidR="00E73105" w:rsidRPr="00BD276D">
        <w:rPr>
          <w:sz w:val="24"/>
          <w:szCs w:val="24"/>
        </w:rPr>
        <w:t>User</w:t>
      </w:r>
      <w:r w:rsidR="002614CE">
        <w:rPr>
          <w:sz w:val="24"/>
          <w:szCs w:val="24"/>
        </w:rPr>
        <w:t>s</w:t>
      </w:r>
      <w:r w:rsidR="00E73105" w:rsidRPr="00BD276D">
        <w:rPr>
          <w:sz w:val="24"/>
          <w:szCs w:val="24"/>
        </w:rPr>
        <w:t xml:space="preserve"> can log in</w:t>
      </w:r>
      <w:r w:rsidR="00DC7E42">
        <w:rPr>
          <w:sz w:val="24"/>
          <w:szCs w:val="24"/>
        </w:rPr>
        <w:t xml:space="preserve"> </w:t>
      </w:r>
      <w:r w:rsidR="00E73105" w:rsidRPr="00BD276D">
        <w:rPr>
          <w:sz w:val="24"/>
          <w:szCs w:val="24"/>
        </w:rPr>
        <w:t>to the system</w:t>
      </w:r>
      <w:r w:rsidR="005902CA" w:rsidRPr="00BD276D">
        <w:rPr>
          <w:sz w:val="24"/>
          <w:szCs w:val="24"/>
        </w:rPr>
        <w:t xml:space="preserve"> with a secure login</w:t>
      </w:r>
      <w:r w:rsidR="00E73105" w:rsidRPr="00BD276D">
        <w:rPr>
          <w:sz w:val="24"/>
          <w:szCs w:val="24"/>
        </w:rPr>
        <w:t xml:space="preserve"> and order from multiple</w:t>
      </w:r>
      <w:r w:rsidR="00040229" w:rsidRPr="00BD276D">
        <w:rPr>
          <w:sz w:val="24"/>
          <w:szCs w:val="24"/>
        </w:rPr>
        <w:t xml:space="preserve"> contracted</w:t>
      </w:r>
      <w:r w:rsidR="00E73105" w:rsidRPr="00BD276D">
        <w:rPr>
          <w:sz w:val="24"/>
          <w:szCs w:val="24"/>
        </w:rPr>
        <w:t xml:space="preserve"> suppliers at one time.</w:t>
      </w:r>
      <w:r w:rsidR="000D3E67">
        <w:rPr>
          <w:sz w:val="24"/>
          <w:szCs w:val="24"/>
        </w:rPr>
        <w:t xml:space="preserve"> Agencies </w:t>
      </w:r>
      <w:r w:rsidR="00CC2609">
        <w:rPr>
          <w:sz w:val="24"/>
          <w:szCs w:val="24"/>
        </w:rPr>
        <w:t>can</w:t>
      </w:r>
      <w:r w:rsidR="000D3E67">
        <w:rPr>
          <w:sz w:val="24"/>
          <w:szCs w:val="24"/>
        </w:rPr>
        <w:t xml:space="preserve"> assign an </w:t>
      </w:r>
      <w:r w:rsidR="008E5E7D">
        <w:rPr>
          <w:sz w:val="24"/>
          <w:szCs w:val="24"/>
        </w:rPr>
        <w:t>Admin</w:t>
      </w:r>
      <w:r w:rsidR="000D3E67">
        <w:rPr>
          <w:sz w:val="24"/>
          <w:szCs w:val="24"/>
        </w:rPr>
        <w:t>istrator that</w:t>
      </w:r>
      <w:r w:rsidR="00734355" w:rsidRPr="00BD276D">
        <w:rPr>
          <w:sz w:val="24"/>
          <w:szCs w:val="24"/>
        </w:rPr>
        <w:t xml:space="preserve"> can control who has access </w:t>
      </w:r>
      <w:r w:rsidR="008E5E7D">
        <w:rPr>
          <w:sz w:val="24"/>
          <w:szCs w:val="24"/>
        </w:rPr>
        <w:t>and what they can purchase in</w:t>
      </w:r>
      <w:r w:rsidR="00734355" w:rsidRPr="00BD276D">
        <w:rPr>
          <w:sz w:val="24"/>
          <w:szCs w:val="24"/>
        </w:rPr>
        <w:t xml:space="preserve"> the </w:t>
      </w:r>
      <w:r w:rsidR="008E5E7D">
        <w:rPr>
          <w:sz w:val="24"/>
          <w:szCs w:val="24"/>
        </w:rPr>
        <w:t xml:space="preserve">PCard Marketplace. </w:t>
      </w:r>
    </w:p>
    <w:p w14:paraId="4F02DF54" w14:textId="6C449ABF" w:rsidR="00763297" w:rsidRPr="00BD276D" w:rsidRDefault="00B758E9" w:rsidP="00FB6ACC">
      <w:pPr>
        <w:rPr>
          <w:sz w:val="24"/>
          <w:szCs w:val="24"/>
        </w:rPr>
      </w:pPr>
      <w:r>
        <w:rPr>
          <w:sz w:val="24"/>
          <w:szCs w:val="24"/>
        </w:rPr>
        <w:t xml:space="preserve">Agency </w:t>
      </w:r>
      <w:r w:rsidR="00CC2609">
        <w:rPr>
          <w:sz w:val="24"/>
          <w:szCs w:val="24"/>
        </w:rPr>
        <w:t>Administrators</w:t>
      </w:r>
      <w:r>
        <w:rPr>
          <w:sz w:val="24"/>
          <w:szCs w:val="24"/>
        </w:rPr>
        <w:t xml:space="preserve"> (Admins)</w:t>
      </w:r>
      <w:r w:rsidR="008E5E7D">
        <w:rPr>
          <w:sz w:val="24"/>
          <w:szCs w:val="24"/>
        </w:rPr>
        <w:t xml:space="preserve"> will be able to approve users</w:t>
      </w:r>
      <w:r w:rsidR="00734355" w:rsidRPr="00BD276D">
        <w:rPr>
          <w:sz w:val="24"/>
          <w:szCs w:val="24"/>
        </w:rPr>
        <w:t xml:space="preserve"> through user registration, assign</w:t>
      </w:r>
      <w:r w:rsidR="005902CA" w:rsidRPr="00BD276D">
        <w:rPr>
          <w:sz w:val="24"/>
          <w:szCs w:val="24"/>
        </w:rPr>
        <w:t xml:space="preserve"> user</w:t>
      </w:r>
      <w:r w:rsidR="00734355" w:rsidRPr="00BD276D">
        <w:rPr>
          <w:sz w:val="24"/>
          <w:szCs w:val="24"/>
        </w:rPr>
        <w:t xml:space="preserve"> </w:t>
      </w:r>
      <w:r w:rsidR="008E5E7D">
        <w:rPr>
          <w:sz w:val="24"/>
          <w:szCs w:val="24"/>
        </w:rPr>
        <w:t xml:space="preserve">access </w:t>
      </w:r>
      <w:r w:rsidR="00734355" w:rsidRPr="00BD276D">
        <w:rPr>
          <w:sz w:val="24"/>
          <w:szCs w:val="24"/>
        </w:rPr>
        <w:t xml:space="preserve">for certain catalogs and export reports on orders placed through WISBuy. </w:t>
      </w:r>
      <w:r w:rsidR="001D7629" w:rsidRPr="00BD276D">
        <w:rPr>
          <w:sz w:val="24"/>
          <w:szCs w:val="24"/>
        </w:rPr>
        <w:t xml:space="preserve">This guide </w:t>
      </w:r>
      <w:r w:rsidR="00CC2609">
        <w:rPr>
          <w:sz w:val="24"/>
          <w:szCs w:val="24"/>
        </w:rPr>
        <w:t xml:space="preserve">will </w:t>
      </w:r>
      <w:r w:rsidR="001D7629" w:rsidRPr="00BD276D">
        <w:rPr>
          <w:sz w:val="24"/>
          <w:szCs w:val="24"/>
        </w:rPr>
        <w:t>assist Agency Administrators with</w:t>
      </w:r>
      <w:r w:rsidR="000B01C7" w:rsidRPr="00BD276D">
        <w:rPr>
          <w:sz w:val="24"/>
          <w:szCs w:val="24"/>
        </w:rPr>
        <w:t xml:space="preserve"> managing</w:t>
      </w:r>
      <w:r w:rsidR="001D7629" w:rsidRPr="00BD276D">
        <w:rPr>
          <w:sz w:val="24"/>
          <w:szCs w:val="24"/>
        </w:rPr>
        <w:t xml:space="preserve"> WISBuy for their Agency. </w:t>
      </w:r>
    </w:p>
    <w:p w14:paraId="3577A2A8" w14:textId="77777777" w:rsidR="005502C9" w:rsidRDefault="005502C9" w:rsidP="0071716E">
      <w:pPr>
        <w:spacing w:after="120"/>
        <w:rPr>
          <w:b/>
          <w:bCs/>
          <w:sz w:val="24"/>
          <w:szCs w:val="24"/>
        </w:rPr>
      </w:pPr>
    </w:p>
    <w:p w14:paraId="1BB9B6B0" w14:textId="799DCABD" w:rsidR="0071716E" w:rsidRPr="00BD276D" w:rsidRDefault="0071716E" w:rsidP="0071716E">
      <w:pPr>
        <w:spacing w:after="120"/>
        <w:rPr>
          <w:b/>
          <w:bCs/>
          <w:sz w:val="24"/>
          <w:szCs w:val="24"/>
        </w:rPr>
      </w:pPr>
      <w:r w:rsidRPr="00BD276D">
        <w:rPr>
          <w:b/>
          <w:bCs/>
          <w:sz w:val="24"/>
          <w:szCs w:val="24"/>
        </w:rPr>
        <w:t xml:space="preserve">New </w:t>
      </w:r>
      <w:r w:rsidR="005902CA" w:rsidRPr="00BD276D">
        <w:rPr>
          <w:b/>
          <w:bCs/>
          <w:sz w:val="24"/>
          <w:szCs w:val="24"/>
        </w:rPr>
        <w:t>User R</w:t>
      </w:r>
      <w:r w:rsidRPr="00BD276D">
        <w:rPr>
          <w:b/>
          <w:bCs/>
          <w:sz w:val="24"/>
          <w:szCs w:val="24"/>
        </w:rPr>
        <w:t>egistration</w:t>
      </w:r>
    </w:p>
    <w:p w14:paraId="75912BB2" w14:textId="31304DF8" w:rsidR="00696806" w:rsidRPr="00BD276D" w:rsidRDefault="00763297" w:rsidP="00FB6ACC">
      <w:pPr>
        <w:rPr>
          <w:sz w:val="24"/>
          <w:szCs w:val="24"/>
        </w:rPr>
      </w:pPr>
      <w:r w:rsidRPr="00BD276D">
        <w:rPr>
          <w:sz w:val="24"/>
          <w:szCs w:val="24"/>
        </w:rPr>
        <w:t>Users self</w:t>
      </w:r>
      <w:r w:rsidR="0004230D" w:rsidRPr="00BD276D">
        <w:rPr>
          <w:sz w:val="24"/>
          <w:szCs w:val="24"/>
        </w:rPr>
        <w:t>-</w:t>
      </w:r>
      <w:r w:rsidRPr="00BD276D">
        <w:rPr>
          <w:sz w:val="24"/>
          <w:szCs w:val="24"/>
        </w:rPr>
        <w:t>registe</w:t>
      </w:r>
      <w:r w:rsidR="00A30299" w:rsidRPr="00BD276D">
        <w:rPr>
          <w:sz w:val="24"/>
          <w:szCs w:val="24"/>
        </w:rPr>
        <w:t>r</w:t>
      </w:r>
      <w:r w:rsidRPr="00BD276D">
        <w:rPr>
          <w:sz w:val="24"/>
          <w:szCs w:val="24"/>
        </w:rPr>
        <w:t xml:space="preserve"> through the </w:t>
      </w:r>
      <w:hyperlink r:id="rId6" w:history="1">
        <w:r w:rsidR="00A30299" w:rsidRPr="00BD276D">
          <w:rPr>
            <w:rStyle w:val="Hyperlink"/>
            <w:sz w:val="24"/>
            <w:szCs w:val="24"/>
          </w:rPr>
          <w:t xml:space="preserve">WISBuy </w:t>
        </w:r>
        <w:r w:rsidRPr="00BD276D">
          <w:rPr>
            <w:rStyle w:val="Hyperlink"/>
            <w:sz w:val="24"/>
            <w:szCs w:val="24"/>
          </w:rPr>
          <w:t>login page</w:t>
        </w:r>
      </w:hyperlink>
      <w:r w:rsidRPr="00BD276D">
        <w:rPr>
          <w:sz w:val="24"/>
          <w:szCs w:val="24"/>
        </w:rPr>
        <w:t xml:space="preserve"> under the </w:t>
      </w:r>
      <w:r w:rsidR="00925D07" w:rsidRPr="00BD276D">
        <w:rPr>
          <w:sz w:val="24"/>
          <w:szCs w:val="24"/>
        </w:rPr>
        <w:t>C</w:t>
      </w:r>
      <w:r w:rsidRPr="00BD276D">
        <w:rPr>
          <w:sz w:val="24"/>
          <w:szCs w:val="24"/>
        </w:rPr>
        <w:t xml:space="preserve">reate </w:t>
      </w:r>
      <w:r w:rsidR="00925D07" w:rsidRPr="00BD276D">
        <w:rPr>
          <w:sz w:val="24"/>
          <w:szCs w:val="24"/>
        </w:rPr>
        <w:t>A</w:t>
      </w:r>
      <w:r w:rsidRPr="00BD276D">
        <w:rPr>
          <w:sz w:val="24"/>
          <w:szCs w:val="24"/>
        </w:rPr>
        <w:t xml:space="preserve">ccount button.  </w:t>
      </w:r>
      <w:r w:rsidR="000B01C7" w:rsidRPr="00BD276D">
        <w:rPr>
          <w:sz w:val="24"/>
          <w:szCs w:val="24"/>
        </w:rPr>
        <w:t xml:space="preserve">The </w:t>
      </w:r>
      <w:hyperlink r:id="rId7" w:history="1">
        <w:r w:rsidR="000B01C7" w:rsidRPr="00BD276D">
          <w:rPr>
            <w:rStyle w:val="Hyperlink"/>
            <w:sz w:val="24"/>
            <w:szCs w:val="24"/>
          </w:rPr>
          <w:t>WISBuy User guide</w:t>
        </w:r>
      </w:hyperlink>
      <w:r w:rsidR="000B01C7" w:rsidRPr="00BD276D">
        <w:rPr>
          <w:sz w:val="24"/>
          <w:szCs w:val="24"/>
        </w:rPr>
        <w:t xml:space="preserve"> was created to assi</w:t>
      </w:r>
      <w:r w:rsidR="00AA7F76">
        <w:rPr>
          <w:sz w:val="24"/>
          <w:szCs w:val="24"/>
        </w:rPr>
        <w:t>st users that are starting to use WISBuy and replace in person training</w:t>
      </w:r>
      <w:r w:rsidR="000B01C7" w:rsidRPr="00BD276D">
        <w:rPr>
          <w:sz w:val="24"/>
          <w:szCs w:val="24"/>
        </w:rPr>
        <w:t xml:space="preserve">. </w:t>
      </w:r>
      <w:r w:rsidRPr="00BD276D">
        <w:rPr>
          <w:sz w:val="24"/>
          <w:szCs w:val="24"/>
        </w:rPr>
        <w:t xml:space="preserve">When </w:t>
      </w:r>
      <w:r w:rsidR="000B01C7" w:rsidRPr="00BD276D">
        <w:rPr>
          <w:sz w:val="24"/>
          <w:szCs w:val="24"/>
        </w:rPr>
        <w:t xml:space="preserve">a </w:t>
      </w:r>
      <w:r w:rsidRPr="00BD276D">
        <w:rPr>
          <w:sz w:val="24"/>
          <w:szCs w:val="24"/>
        </w:rPr>
        <w:t xml:space="preserve">user </w:t>
      </w:r>
      <w:r w:rsidR="005502C9">
        <w:rPr>
          <w:sz w:val="24"/>
          <w:szCs w:val="24"/>
        </w:rPr>
        <w:t>submit</w:t>
      </w:r>
      <w:r w:rsidR="00B758E9">
        <w:rPr>
          <w:sz w:val="24"/>
          <w:szCs w:val="24"/>
        </w:rPr>
        <w:t>s</w:t>
      </w:r>
      <w:r w:rsidR="005502C9">
        <w:rPr>
          <w:sz w:val="24"/>
          <w:szCs w:val="24"/>
        </w:rPr>
        <w:t xml:space="preserve"> their account</w:t>
      </w:r>
      <w:r w:rsidR="00A30299" w:rsidRPr="00BD276D">
        <w:rPr>
          <w:sz w:val="24"/>
          <w:szCs w:val="24"/>
        </w:rPr>
        <w:t xml:space="preserve">, </w:t>
      </w:r>
      <w:r w:rsidR="007A2DF6" w:rsidRPr="00BD276D">
        <w:rPr>
          <w:sz w:val="24"/>
          <w:szCs w:val="24"/>
        </w:rPr>
        <w:t>Admins</w:t>
      </w:r>
      <w:r w:rsidRPr="00BD276D">
        <w:rPr>
          <w:sz w:val="24"/>
          <w:szCs w:val="24"/>
        </w:rPr>
        <w:t xml:space="preserve"> will receive an email </w:t>
      </w:r>
      <w:r w:rsidR="00DC7E42">
        <w:rPr>
          <w:sz w:val="24"/>
          <w:szCs w:val="24"/>
        </w:rPr>
        <w:t xml:space="preserve">saying that </w:t>
      </w:r>
      <w:r w:rsidR="005502C9">
        <w:rPr>
          <w:sz w:val="24"/>
          <w:szCs w:val="24"/>
        </w:rPr>
        <w:t>the user registered</w:t>
      </w:r>
      <w:r w:rsidR="00DC7E42">
        <w:rPr>
          <w:sz w:val="24"/>
          <w:szCs w:val="24"/>
        </w:rPr>
        <w:t>,</w:t>
      </w:r>
      <w:r w:rsidR="005502C9">
        <w:rPr>
          <w:sz w:val="24"/>
          <w:szCs w:val="24"/>
        </w:rPr>
        <w:t xml:space="preserve"> </w:t>
      </w:r>
      <w:r w:rsidR="00696806" w:rsidRPr="00BD276D">
        <w:rPr>
          <w:sz w:val="24"/>
          <w:szCs w:val="24"/>
        </w:rPr>
        <w:t xml:space="preserve">if </w:t>
      </w:r>
      <w:r w:rsidR="005502C9">
        <w:rPr>
          <w:sz w:val="24"/>
          <w:szCs w:val="24"/>
        </w:rPr>
        <w:t>this was</w:t>
      </w:r>
      <w:r w:rsidR="00696806" w:rsidRPr="00BD276D">
        <w:rPr>
          <w:sz w:val="24"/>
          <w:szCs w:val="24"/>
        </w:rPr>
        <w:t xml:space="preserve"> set up</w:t>
      </w:r>
      <w:r w:rsidR="00CC2609">
        <w:rPr>
          <w:sz w:val="24"/>
          <w:szCs w:val="24"/>
        </w:rPr>
        <w:t xml:space="preserve"> in their profile.</w:t>
      </w:r>
    </w:p>
    <w:p w14:paraId="20E17128" w14:textId="5EA308B5" w:rsidR="000C2505" w:rsidRPr="00BD276D" w:rsidRDefault="00A40551" w:rsidP="00FB6ACC">
      <w:pPr>
        <w:rPr>
          <w:sz w:val="24"/>
          <w:szCs w:val="24"/>
        </w:rPr>
      </w:pPr>
      <w:r w:rsidRPr="00BD276D">
        <w:rPr>
          <w:sz w:val="24"/>
          <w:szCs w:val="24"/>
        </w:rPr>
        <w:t>Admins can log</w:t>
      </w:r>
      <w:r w:rsidR="00DC7E42">
        <w:rPr>
          <w:sz w:val="24"/>
          <w:szCs w:val="24"/>
        </w:rPr>
        <w:t xml:space="preserve"> </w:t>
      </w:r>
      <w:r w:rsidRPr="00BD276D">
        <w:rPr>
          <w:sz w:val="24"/>
          <w:szCs w:val="24"/>
        </w:rPr>
        <w:t xml:space="preserve">in to WISBuy and approve or reject the registrations. </w:t>
      </w:r>
      <w:r w:rsidR="00623527" w:rsidRPr="00BD276D">
        <w:rPr>
          <w:sz w:val="24"/>
          <w:szCs w:val="24"/>
        </w:rPr>
        <w:t>If an Admin has set up notifications for new user registrations, they will see a number on the flag icon at the top of a screen when they log</w:t>
      </w:r>
      <w:r w:rsidR="00DC7E42">
        <w:rPr>
          <w:sz w:val="24"/>
          <w:szCs w:val="24"/>
        </w:rPr>
        <w:t xml:space="preserve"> </w:t>
      </w:r>
      <w:r w:rsidR="00623527" w:rsidRPr="00BD276D">
        <w:rPr>
          <w:sz w:val="24"/>
          <w:szCs w:val="24"/>
        </w:rPr>
        <w:t>in to WISBuy.</w:t>
      </w:r>
      <w:r w:rsidR="009C16EA">
        <w:rPr>
          <w:sz w:val="24"/>
          <w:szCs w:val="24"/>
        </w:rPr>
        <w:t xml:space="preserve">  </w:t>
      </w:r>
      <w:r w:rsidR="000C2505" w:rsidRPr="00BD276D">
        <w:rPr>
          <w:sz w:val="24"/>
          <w:szCs w:val="24"/>
        </w:rPr>
        <w:t xml:space="preserve">Registrations can be approved by clicking on the notification icon then clicking on </w:t>
      </w:r>
      <w:r w:rsidR="00DC7E42">
        <w:rPr>
          <w:sz w:val="24"/>
          <w:szCs w:val="24"/>
        </w:rPr>
        <w:t>A</w:t>
      </w:r>
      <w:r w:rsidR="000C2505" w:rsidRPr="00BD276D">
        <w:rPr>
          <w:sz w:val="24"/>
          <w:szCs w:val="24"/>
        </w:rPr>
        <w:t xml:space="preserve">pprove. </w:t>
      </w:r>
    </w:p>
    <w:p w14:paraId="3A37CB08" w14:textId="08543EFA" w:rsidR="000C2505" w:rsidRPr="00BD276D" w:rsidRDefault="009C16EA" w:rsidP="00FB6ACC">
      <w:pPr>
        <w:rPr>
          <w:sz w:val="24"/>
          <w:szCs w:val="24"/>
        </w:rPr>
      </w:pPr>
      <w:r>
        <w:rPr>
          <w:sz w:val="24"/>
          <w:szCs w:val="24"/>
        </w:rPr>
        <w:t xml:space="preserve">  </w:t>
      </w:r>
      <w:r>
        <w:rPr>
          <w:noProof/>
          <w:sz w:val="24"/>
          <w:szCs w:val="24"/>
        </w:rPr>
        <w:drawing>
          <wp:inline distT="0" distB="0" distL="0" distR="0" wp14:anchorId="0F8CDC40" wp14:editId="2E9E41EF">
            <wp:extent cx="4314825" cy="1292098"/>
            <wp:effectExtent l="0" t="0" r="0" b="381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C2AF4.tmp"/>
                    <pic:cNvPicPr/>
                  </pic:nvPicPr>
                  <pic:blipFill>
                    <a:blip r:embed="rId8">
                      <a:extLst>
                        <a:ext uri="{28A0092B-C50C-407E-A947-70E740481C1C}">
                          <a14:useLocalDpi xmlns:a14="http://schemas.microsoft.com/office/drawing/2010/main" val="0"/>
                        </a:ext>
                      </a:extLst>
                    </a:blip>
                    <a:stretch>
                      <a:fillRect/>
                    </a:stretch>
                  </pic:blipFill>
                  <pic:spPr>
                    <a:xfrm>
                      <a:off x="0" y="0"/>
                      <a:ext cx="4331011" cy="1296945"/>
                    </a:xfrm>
                    <a:prstGeom prst="rect">
                      <a:avLst/>
                    </a:prstGeom>
                  </pic:spPr>
                </pic:pic>
              </a:graphicData>
            </a:graphic>
          </wp:inline>
        </w:drawing>
      </w:r>
    </w:p>
    <w:p w14:paraId="493A0177" w14:textId="3F5E1626" w:rsidR="000C2505" w:rsidRPr="00BD276D" w:rsidRDefault="00BD276D" w:rsidP="00FB6ACC">
      <w:pPr>
        <w:rPr>
          <w:sz w:val="24"/>
          <w:szCs w:val="24"/>
        </w:rPr>
      </w:pPr>
      <w:r>
        <w:rPr>
          <w:sz w:val="24"/>
          <w:szCs w:val="24"/>
        </w:rPr>
        <w:t>Admins can also approve</w:t>
      </w:r>
      <w:r w:rsidR="000C2505" w:rsidRPr="00BD276D">
        <w:rPr>
          <w:sz w:val="24"/>
          <w:szCs w:val="24"/>
        </w:rPr>
        <w:t xml:space="preserve"> the registration in the</w:t>
      </w:r>
      <w:r>
        <w:rPr>
          <w:sz w:val="24"/>
          <w:szCs w:val="24"/>
        </w:rPr>
        <w:t xml:space="preserve"> user </w:t>
      </w:r>
      <w:r w:rsidR="000C2505" w:rsidRPr="00BD276D">
        <w:rPr>
          <w:sz w:val="24"/>
          <w:szCs w:val="24"/>
        </w:rPr>
        <w:t xml:space="preserve">profile under the Administrative </w:t>
      </w:r>
      <w:r>
        <w:rPr>
          <w:sz w:val="24"/>
          <w:szCs w:val="24"/>
        </w:rPr>
        <w:t>T</w:t>
      </w:r>
      <w:r w:rsidR="000C2505" w:rsidRPr="00BD276D">
        <w:rPr>
          <w:sz w:val="24"/>
          <w:szCs w:val="24"/>
        </w:rPr>
        <w:t>asks</w:t>
      </w:r>
      <w:r>
        <w:rPr>
          <w:sz w:val="24"/>
          <w:szCs w:val="24"/>
        </w:rPr>
        <w:t xml:space="preserve"> menus</w:t>
      </w:r>
      <w:r w:rsidR="00816F8D" w:rsidRPr="00BD276D">
        <w:rPr>
          <w:sz w:val="24"/>
          <w:szCs w:val="24"/>
        </w:rPr>
        <w:t>.</w:t>
      </w:r>
      <w:r w:rsidR="005502C9">
        <w:rPr>
          <w:sz w:val="24"/>
          <w:szCs w:val="24"/>
        </w:rPr>
        <w:t xml:space="preserve"> From the pending user registration screen</w:t>
      </w:r>
      <w:r w:rsidR="00DC7E42">
        <w:rPr>
          <w:sz w:val="24"/>
          <w:szCs w:val="24"/>
        </w:rPr>
        <w:t>, Admin</w:t>
      </w:r>
      <w:r w:rsidR="005502C9">
        <w:rPr>
          <w:sz w:val="24"/>
          <w:szCs w:val="24"/>
        </w:rPr>
        <w:t>s can click on the username to access the user profile.  The user profile can also be access through the Administ</w:t>
      </w:r>
      <w:r w:rsidR="00B758E9">
        <w:rPr>
          <w:sz w:val="24"/>
          <w:szCs w:val="24"/>
        </w:rPr>
        <w:t>er</w:t>
      </w:r>
      <w:r w:rsidR="005502C9">
        <w:rPr>
          <w:sz w:val="24"/>
          <w:szCs w:val="24"/>
        </w:rPr>
        <w:t xml:space="preserve"> menu</w:t>
      </w:r>
      <w:r w:rsidR="00B758E9">
        <w:rPr>
          <w:sz w:val="24"/>
          <w:szCs w:val="24"/>
        </w:rPr>
        <w:t>,</w:t>
      </w:r>
      <w:r w:rsidR="00DC7E42">
        <w:rPr>
          <w:sz w:val="24"/>
          <w:szCs w:val="24"/>
        </w:rPr>
        <w:t xml:space="preserve"> then Manage U</w:t>
      </w:r>
      <w:r w:rsidR="005502C9">
        <w:rPr>
          <w:sz w:val="24"/>
          <w:szCs w:val="24"/>
        </w:rPr>
        <w:t xml:space="preserve">sers. </w:t>
      </w:r>
    </w:p>
    <w:p w14:paraId="08D737B8" w14:textId="286069C0" w:rsidR="00A03C1D" w:rsidRPr="00BD276D" w:rsidRDefault="0008247D" w:rsidP="00FB6ACC">
      <w:pPr>
        <w:rPr>
          <w:sz w:val="24"/>
          <w:szCs w:val="24"/>
        </w:rPr>
      </w:pPr>
      <w:r>
        <w:rPr>
          <w:sz w:val="24"/>
          <w:szCs w:val="24"/>
        </w:rPr>
        <w:lastRenderedPageBreak/>
        <w:t xml:space="preserve">          </w:t>
      </w:r>
      <w:r>
        <w:rPr>
          <w:noProof/>
          <w:sz w:val="24"/>
          <w:szCs w:val="24"/>
        </w:rPr>
        <w:drawing>
          <wp:inline distT="0" distB="0" distL="0" distR="0" wp14:anchorId="4341436C" wp14:editId="52874691">
            <wp:extent cx="1952811" cy="2295525"/>
            <wp:effectExtent l="0" t="0" r="952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AC8A70.tmp"/>
                    <pic:cNvPicPr/>
                  </pic:nvPicPr>
                  <pic:blipFill>
                    <a:blip r:embed="rId9">
                      <a:extLst>
                        <a:ext uri="{28A0092B-C50C-407E-A947-70E740481C1C}">
                          <a14:useLocalDpi xmlns:a14="http://schemas.microsoft.com/office/drawing/2010/main" val="0"/>
                        </a:ext>
                      </a:extLst>
                    </a:blip>
                    <a:stretch>
                      <a:fillRect/>
                    </a:stretch>
                  </pic:blipFill>
                  <pic:spPr>
                    <a:xfrm>
                      <a:off x="0" y="0"/>
                      <a:ext cx="1983154" cy="2331193"/>
                    </a:xfrm>
                    <a:prstGeom prst="rect">
                      <a:avLst/>
                    </a:prstGeom>
                  </pic:spPr>
                </pic:pic>
              </a:graphicData>
            </a:graphic>
          </wp:inline>
        </w:drawing>
      </w:r>
    </w:p>
    <w:p w14:paraId="48B0D3DE" w14:textId="0E677C44" w:rsidR="00BD4340" w:rsidRPr="00BD276D" w:rsidRDefault="000C2505" w:rsidP="00FB6ACC">
      <w:pPr>
        <w:rPr>
          <w:sz w:val="24"/>
          <w:szCs w:val="24"/>
        </w:rPr>
      </w:pPr>
      <w:r w:rsidRPr="00BD276D">
        <w:rPr>
          <w:sz w:val="24"/>
          <w:szCs w:val="24"/>
        </w:rPr>
        <w:t>Prior to approving the registration f</w:t>
      </w:r>
      <w:r w:rsidR="00925D07" w:rsidRPr="00BD276D">
        <w:rPr>
          <w:sz w:val="24"/>
          <w:szCs w:val="24"/>
        </w:rPr>
        <w:t>ro</w:t>
      </w:r>
      <w:r w:rsidRPr="00BD276D">
        <w:rPr>
          <w:sz w:val="24"/>
          <w:szCs w:val="24"/>
        </w:rPr>
        <w:t xml:space="preserve">m the </w:t>
      </w:r>
      <w:r w:rsidR="002614CE">
        <w:rPr>
          <w:sz w:val="24"/>
          <w:szCs w:val="24"/>
        </w:rPr>
        <w:t>User Profile and Preference page.</w:t>
      </w:r>
      <w:r w:rsidRPr="00BD276D">
        <w:rPr>
          <w:sz w:val="24"/>
          <w:szCs w:val="24"/>
        </w:rPr>
        <w:t xml:space="preserve">  </w:t>
      </w:r>
      <w:r w:rsidR="00BD4340" w:rsidRPr="00BD276D">
        <w:rPr>
          <w:sz w:val="24"/>
          <w:szCs w:val="24"/>
        </w:rPr>
        <w:t>Admins should check the information that has been entered</w:t>
      </w:r>
      <w:r w:rsidR="00BD276D" w:rsidRPr="00BD276D">
        <w:rPr>
          <w:sz w:val="24"/>
          <w:szCs w:val="24"/>
        </w:rPr>
        <w:t xml:space="preserve"> correctly </w:t>
      </w:r>
      <w:r w:rsidR="00BD4340" w:rsidRPr="00BD276D">
        <w:rPr>
          <w:sz w:val="24"/>
          <w:szCs w:val="24"/>
        </w:rPr>
        <w:t>such as user email, phone number</w:t>
      </w:r>
      <w:r w:rsidR="00FC653D" w:rsidRPr="00BD276D">
        <w:rPr>
          <w:sz w:val="24"/>
          <w:szCs w:val="24"/>
        </w:rPr>
        <w:t xml:space="preserve">, department (if </w:t>
      </w:r>
      <w:r w:rsidR="005A7473" w:rsidRPr="00BD276D">
        <w:rPr>
          <w:sz w:val="24"/>
          <w:szCs w:val="24"/>
        </w:rPr>
        <w:t>applicable</w:t>
      </w:r>
      <w:r w:rsidR="00FC653D" w:rsidRPr="00BD276D">
        <w:rPr>
          <w:sz w:val="24"/>
          <w:szCs w:val="24"/>
        </w:rPr>
        <w:t>)</w:t>
      </w:r>
      <w:r w:rsidR="00DC7E42">
        <w:rPr>
          <w:sz w:val="24"/>
          <w:szCs w:val="24"/>
        </w:rPr>
        <w:t>,</w:t>
      </w:r>
      <w:r w:rsidR="00BD4340" w:rsidRPr="00BD276D">
        <w:rPr>
          <w:sz w:val="24"/>
          <w:szCs w:val="24"/>
        </w:rPr>
        <w:t xml:space="preserve"> and username.</w:t>
      </w:r>
    </w:p>
    <w:p w14:paraId="12F87E6C" w14:textId="39EC9783" w:rsidR="00A40551" w:rsidRPr="00BD276D" w:rsidRDefault="00BD4340" w:rsidP="00FB6ACC">
      <w:pPr>
        <w:rPr>
          <w:sz w:val="24"/>
          <w:szCs w:val="24"/>
        </w:rPr>
      </w:pPr>
      <w:r w:rsidRPr="00BD276D">
        <w:rPr>
          <w:sz w:val="24"/>
          <w:szCs w:val="24"/>
        </w:rPr>
        <w:t>I</w:t>
      </w:r>
      <w:r w:rsidR="00A40551" w:rsidRPr="00BD276D">
        <w:rPr>
          <w:sz w:val="24"/>
          <w:szCs w:val="24"/>
        </w:rPr>
        <w:t>f a user has used a username</w:t>
      </w:r>
      <w:r w:rsidR="00A30299" w:rsidRPr="00BD276D">
        <w:rPr>
          <w:sz w:val="24"/>
          <w:szCs w:val="24"/>
        </w:rPr>
        <w:t xml:space="preserve"> that does not follow the agency guidelines for an IAM ID, the </w:t>
      </w:r>
      <w:r w:rsidR="00B758E9">
        <w:rPr>
          <w:sz w:val="24"/>
          <w:szCs w:val="24"/>
        </w:rPr>
        <w:t xml:space="preserve">ID </w:t>
      </w:r>
      <w:r w:rsidR="00A30299" w:rsidRPr="00BD276D">
        <w:rPr>
          <w:sz w:val="24"/>
          <w:szCs w:val="24"/>
        </w:rPr>
        <w:t xml:space="preserve">can be changed. </w:t>
      </w:r>
      <w:r w:rsidRPr="00BD276D">
        <w:rPr>
          <w:sz w:val="24"/>
          <w:szCs w:val="24"/>
        </w:rPr>
        <w:t xml:space="preserve">Contact </w:t>
      </w:r>
      <w:hyperlink r:id="rId10" w:history="1">
        <w:r w:rsidRPr="00BD276D">
          <w:rPr>
            <w:rStyle w:val="Hyperlink"/>
            <w:sz w:val="24"/>
            <w:szCs w:val="24"/>
          </w:rPr>
          <w:t>doawispro@wi.gov</w:t>
        </w:r>
      </w:hyperlink>
      <w:r w:rsidRPr="00BD276D">
        <w:rPr>
          <w:sz w:val="24"/>
          <w:szCs w:val="24"/>
        </w:rPr>
        <w:t xml:space="preserve">  so the user </w:t>
      </w:r>
      <w:r w:rsidR="00DC7E42">
        <w:rPr>
          <w:sz w:val="24"/>
          <w:szCs w:val="24"/>
        </w:rPr>
        <w:t>ID</w:t>
      </w:r>
      <w:r w:rsidRPr="00BD276D">
        <w:rPr>
          <w:sz w:val="24"/>
          <w:szCs w:val="24"/>
        </w:rPr>
        <w:t xml:space="preserve"> can be changed</w:t>
      </w:r>
      <w:r w:rsidR="00B758E9">
        <w:rPr>
          <w:sz w:val="24"/>
          <w:szCs w:val="24"/>
        </w:rPr>
        <w:t>.</w:t>
      </w:r>
      <w:r w:rsidRPr="00BD276D">
        <w:rPr>
          <w:sz w:val="24"/>
          <w:szCs w:val="24"/>
        </w:rPr>
        <w:t xml:space="preserve"> </w:t>
      </w:r>
    </w:p>
    <w:p w14:paraId="612B486F" w14:textId="607371D3" w:rsidR="00794524" w:rsidRPr="00BD276D" w:rsidRDefault="00794524" w:rsidP="00794524">
      <w:pPr>
        <w:spacing w:after="120"/>
        <w:rPr>
          <w:b/>
          <w:bCs/>
          <w:sz w:val="24"/>
          <w:szCs w:val="24"/>
        </w:rPr>
      </w:pPr>
      <w:r w:rsidRPr="00BD276D">
        <w:rPr>
          <w:b/>
          <w:bCs/>
          <w:sz w:val="24"/>
          <w:szCs w:val="24"/>
        </w:rPr>
        <w:t>Update Security Settings</w:t>
      </w:r>
    </w:p>
    <w:p w14:paraId="70D61548" w14:textId="2E326950" w:rsidR="00BD4340" w:rsidRPr="00BD276D" w:rsidRDefault="00BD4340" w:rsidP="00FB6ACC">
      <w:pPr>
        <w:rPr>
          <w:sz w:val="24"/>
          <w:szCs w:val="24"/>
        </w:rPr>
      </w:pPr>
      <w:r w:rsidRPr="00BD276D">
        <w:rPr>
          <w:sz w:val="24"/>
          <w:szCs w:val="24"/>
        </w:rPr>
        <w:t xml:space="preserve">Admins can </w:t>
      </w:r>
      <w:r w:rsidR="000C2505" w:rsidRPr="00BD276D">
        <w:rPr>
          <w:sz w:val="24"/>
          <w:szCs w:val="24"/>
        </w:rPr>
        <w:t>change a user</w:t>
      </w:r>
      <w:r w:rsidRPr="00BD276D">
        <w:rPr>
          <w:sz w:val="24"/>
          <w:szCs w:val="24"/>
        </w:rPr>
        <w:t xml:space="preserve"> password </w:t>
      </w:r>
      <w:r w:rsidR="00B758E9">
        <w:rPr>
          <w:sz w:val="24"/>
          <w:szCs w:val="24"/>
        </w:rPr>
        <w:t>within</w:t>
      </w:r>
      <w:r w:rsidRPr="00BD276D">
        <w:rPr>
          <w:sz w:val="24"/>
          <w:szCs w:val="24"/>
        </w:rPr>
        <w:t xml:space="preserve"> the Update Security Settings. If a user has forgotten their password, Admins can assign a one-time password for the user</w:t>
      </w:r>
      <w:r w:rsidR="00B758E9">
        <w:rPr>
          <w:sz w:val="24"/>
          <w:szCs w:val="24"/>
        </w:rPr>
        <w:t xml:space="preserve">. Admins will need to enter a temporary password when user login they will need to change the password.  </w:t>
      </w:r>
    </w:p>
    <w:p w14:paraId="5D6E31F6" w14:textId="0FCBD85F" w:rsidR="00BD4340" w:rsidRPr="001E2F5D" w:rsidRDefault="00BD4340" w:rsidP="00FB6ACC">
      <w:pPr>
        <w:rPr>
          <w:sz w:val="24"/>
          <w:szCs w:val="24"/>
          <w:u w:val="single"/>
        </w:rPr>
      </w:pPr>
      <w:r w:rsidRPr="001E2F5D">
        <w:rPr>
          <w:sz w:val="24"/>
          <w:szCs w:val="24"/>
          <w:u w:val="single"/>
        </w:rPr>
        <w:t xml:space="preserve">Default User Settings </w:t>
      </w:r>
    </w:p>
    <w:p w14:paraId="3EC7BDE3" w14:textId="29F9E7AC" w:rsidR="000A5351" w:rsidRPr="00BD276D" w:rsidRDefault="00BD4340" w:rsidP="00FB6ACC">
      <w:pPr>
        <w:rPr>
          <w:sz w:val="24"/>
          <w:szCs w:val="24"/>
        </w:rPr>
      </w:pPr>
      <w:r w:rsidRPr="00BD276D">
        <w:rPr>
          <w:sz w:val="24"/>
          <w:szCs w:val="24"/>
        </w:rPr>
        <w:t>In this menu</w:t>
      </w:r>
      <w:r w:rsidR="00DC7E42">
        <w:rPr>
          <w:sz w:val="24"/>
          <w:szCs w:val="24"/>
        </w:rPr>
        <w:t>,</w:t>
      </w:r>
      <w:r w:rsidRPr="00BD276D">
        <w:rPr>
          <w:sz w:val="24"/>
          <w:szCs w:val="24"/>
        </w:rPr>
        <w:t xml:space="preserve"> users or Admins can set up </w:t>
      </w:r>
      <w:r w:rsidR="00B758E9">
        <w:rPr>
          <w:sz w:val="24"/>
          <w:szCs w:val="24"/>
        </w:rPr>
        <w:t xml:space="preserve">a </w:t>
      </w:r>
      <w:r w:rsidRPr="00BD276D">
        <w:rPr>
          <w:sz w:val="24"/>
          <w:szCs w:val="24"/>
        </w:rPr>
        <w:t>predefined</w:t>
      </w:r>
      <w:r w:rsidR="00B758E9">
        <w:rPr>
          <w:sz w:val="24"/>
          <w:szCs w:val="24"/>
        </w:rPr>
        <w:t xml:space="preserve"> ship to</w:t>
      </w:r>
      <w:r w:rsidRPr="00BD276D">
        <w:rPr>
          <w:sz w:val="24"/>
          <w:szCs w:val="24"/>
        </w:rPr>
        <w:t xml:space="preserve"> address, add card information, or change the way the order shows on the screen. </w:t>
      </w:r>
      <w:r w:rsidR="000A5351" w:rsidRPr="00BD276D">
        <w:rPr>
          <w:sz w:val="24"/>
          <w:szCs w:val="24"/>
        </w:rPr>
        <w:t xml:space="preserve"> Changing the way an order shows in the checkout is done under the Check</w:t>
      </w:r>
      <w:r w:rsidR="00DC7E42">
        <w:rPr>
          <w:sz w:val="24"/>
          <w:szCs w:val="24"/>
        </w:rPr>
        <w:t>out setting by editing between E</w:t>
      </w:r>
      <w:r w:rsidR="000A5351" w:rsidRPr="00BD276D">
        <w:rPr>
          <w:sz w:val="24"/>
          <w:szCs w:val="24"/>
        </w:rPr>
        <w:t xml:space="preserve">xpress and </w:t>
      </w:r>
      <w:r w:rsidR="00DC7E42">
        <w:rPr>
          <w:sz w:val="24"/>
          <w:szCs w:val="24"/>
        </w:rPr>
        <w:t>A</w:t>
      </w:r>
      <w:r w:rsidR="000A5351" w:rsidRPr="00BD276D">
        <w:rPr>
          <w:sz w:val="24"/>
          <w:szCs w:val="24"/>
        </w:rPr>
        <w:t>dvanced checkout</w:t>
      </w:r>
      <w:r w:rsidR="00F26779">
        <w:rPr>
          <w:sz w:val="24"/>
          <w:szCs w:val="24"/>
        </w:rPr>
        <w:t>.</w:t>
      </w:r>
      <w:r w:rsidR="00B758E9">
        <w:rPr>
          <w:sz w:val="24"/>
          <w:szCs w:val="24"/>
        </w:rPr>
        <w:t xml:space="preserve"> </w:t>
      </w:r>
      <w:r w:rsidR="00F26779">
        <w:rPr>
          <w:sz w:val="24"/>
          <w:szCs w:val="24"/>
        </w:rPr>
        <w:t>T</w:t>
      </w:r>
      <w:r w:rsidR="00B758E9">
        <w:rPr>
          <w:sz w:val="24"/>
          <w:szCs w:val="24"/>
        </w:rPr>
        <w:t>his is a user preference on the view.</w:t>
      </w:r>
    </w:p>
    <w:p w14:paraId="6FA66401" w14:textId="3B5E6DC7" w:rsidR="00623527" w:rsidRDefault="00623527" w:rsidP="00623527">
      <w:pPr>
        <w:spacing w:after="0"/>
        <w:rPr>
          <w:sz w:val="24"/>
          <w:szCs w:val="24"/>
          <w:u w:val="single"/>
        </w:rPr>
      </w:pPr>
      <w:r w:rsidRPr="001E2F5D">
        <w:rPr>
          <w:sz w:val="24"/>
          <w:szCs w:val="24"/>
          <w:u w:val="single"/>
        </w:rPr>
        <w:t>Ship to addresses</w:t>
      </w:r>
    </w:p>
    <w:p w14:paraId="30A63A7E" w14:textId="77777777" w:rsidR="001E2F5D" w:rsidRPr="001E2F5D" w:rsidRDefault="001E2F5D" w:rsidP="00623527">
      <w:pPr>
        <w:spacing w:after="0"/>
        <w:rPr>
          <w:sz w:val="24"/>
          <w:szCs w:val="24"/>
          <w:u w:val="single"/>
        </w:rPr>
      </w:pPr>
    </w:p>
    <w:p w14:paraId="5D575BFE" w14:textId="7C925B26" w:rsidR="00623527" w:rsidRDefault="00623527" w:rsidP="00623527">
      <w:pPr>
        <w:spacing w:after="0"/>
        <w:rPr>
          <w:sz w:val="24"/>
          <w:szCs w:val="24"/>
        </w:rPr>
      </w:pPr>
      <w:r w:rsidRPr="00BD276D">
        <w:rPr>
          <w:sz w:val="24"/>
          <w:szCs w:val="24"/>
        </w:rPr>
        <w:t>Ship to addresses in WISBuy have more than one function in WISBuy.  Shipping address</w:t>
      </w:r>
      <w:r w:rsidR="00DC7E42">
        <w:rPr>
          <w:sz w:val="24"/>
          <w:szCs w:val="24"/>
        </w:rPr>
        <w:t>es</w:t>
      </w:r>
      <w:r w:rsidRPr="00BD276D">
        <w:rPr>
          <w:sz w:val="24"/>
          <w:szCs w:val="24"/>
        </w:rPr>
        <w:t xml:space="preserve"> not only tell the supplier where to ship product, but they also tell the suppler which account to use, tax exempt</w:t>
      </w:r>
      <w:r w:rsidR="00F26779">
        <w:rPr>
          <w:sz w:val="24"/>
          <w:szCs w:val="24"/>
        </w:rPr>
        <w:t xml:space="preserve"> information,</w:t>
      </w:r>
      <w:r w:rsidRPr="00BD276D">
        <w:rPr>
          <w:sz w:val="24"/>
          <w:szCs w:val="24"/>
        </w:rPr>
        <w:t xml:space="preserve"> and contract pricing.  Some suppliers use the ship to address nickname to allow users access to their punchout.</w:t>
      </w:r>
      <w:r w:rsidR="001E2F5D">
        <w:rPr>
          <w:sz w:val="24"/>
          <w:szCs w:val="24"/>
        </w:rPr>
        <w:t xml:space="preserve"> Make sure to mark a</w:t>
      </w:r>
      <w:r w:rsidR="00F26779">
        <w:rPr>
          <w:sz w:val="24"/>
          <w:szCs w:val="24"/>
        </w:rPr>
        <w:t>n</w:t>
      </w:r>
      <w:r w:rsidR="001E2F5D">
        <w:rPr>
          <w:sz w:val="24"/>
          <w:szCs w:val="24"/>
        </w:rPr>
        <w:t xml:space="preserve"> address as the default for these suppliers or users will receive an error when logging into punchouts. </w:t>
      </w:r>
      <w:r w:rsidRPr="00BD276D">
        <w:rPr>
          <w:sz w:val="24"/>
          <w:szCs w:val="24"/>
        </w:rPr>
        <w:t xml:space="preserve">  It is important to remember</w:t>
      </w:r>
      <w:r w:rsidR="00DC7E42">
        <w:rPr>
          <w:sz w:val="24"/>
          <w:szCs w:val="24"/>
        </w:rPr>
        <w:t xml:space="preserve"> that</w:t>
      </w:r>
      <w:r w:rsidRPr="00BD276D">
        <w:rPr>
          <w:sz w:val="24"/>
          <w:szCs w:val="24"/>
        </w:rPr>
        <w:t xml:space="preserve"> </w:t>
      </w:r>
      <w:r w:rsidRPr="00203F54">
        <w:rPr>
          <w:b/>
          <w:bCs/>
          <w:sz w:val="24"/>
          <w:szCs w:val="24"/>
        </w:rPr>
        <w:t>users should not change</w:t>
      </w:r>
      <w:r w:rsidRPr="00BD276D">
        <w:rPr>
          <w:sz w:val="24"/>
          <w:szCs w:val="24"/>
        </w:rPr>
        <w:t xml:space="preserve"> the nickname for the ship to addresses. </w:t>
      </w:r>
    </w:p>
    <w:p w14:paraId="24C720C5" w14:textId="7F094A5A" w:rsidR="005708EC" w:rsidRPr="00BD276D" w:rsidRDefault="00583A64" w:rsidP="00BD276D">
      <w:pPr>
        <w:spacing w:after="0"/>
        <w:jc w:val="center"/>
        <w:rPr>
          <w:sz w:val="24"/>
          <w:szCs w:val="24"/>
        </w:rPr>
      </w:pPr>
      <w:r>
        <w:rPr>
          <w:noProof/>
          <w:sz w:val="24"/>
          <w:szCs w:val="24"/>
        </w:rPr>
        <w:lastRenderedPageBreak/>
        <w:drawing>
          <wp:inline distT="0" distB="0" distL="0" distR="0" wp14:anchorId="22764D11" wp14:editId="1BC9BC6B">
            <wp:extent cx="3777773" cy="3228975"/>
            <wp:effectExtent l="0" t="0" r="0"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ACBA93.tmp"/>
                    <pic:cNvPicPr/>
                  </pic:nvPicPr>
                  <pic:blipFill>
                    <a:blip r:embed="rId11">
                      <a:extLst>
                        <a:ext uri="{28A0092B-C50C-407E-A947-70E740481C1C}">
                          <a14:useLocalDpi xmlns:a14="http://schemas.microsoft.com/office/drawing/2010/main" val="0"/>
                        </a:ext>
                      </a:extLst>
                    </a:blip>
                    <a:stretch>
                      <a:fillRect/>
                    </a:stretch>
                  </pic:blipFill>
                  <pic:spPr>
                    <a:xfrm>
                      <a:off x="0" y="0"/>
                      <a:ext cx="3799460" cy="3247511"/>
                    </a:xfrm>
                    <a:prstGeom prst="rect">
                      <a:avLst/>
                    </a:prstGeom>
                  </pic:spPr>
                </pic:pic>
              </a:graphicData>
            </a:graphic>
          </wp:inline>
        </w:drawing>
      </w:r>
    </w:p>
    <w:p w14:paraId="7B71132F" w14:textId="77777777" w:rsidR="00623527" w:rsidRPr="00BD276D" w:rsidRDefault="00623527" w:rsidP="00623527">
      <w:pPr>
        <w:spacing w:after="0"/>
        <w:rPr>
          <w:sz w:val="24"/>
          <w:szCs w:val="24"/>
        </w:rPr>
      </w:pPr>
    </w:p>
    <w:p w14:paraId="3BF9F234" w14:textId="15BFAB6E" w:rsidR="00623527" w:rsidRPr="00BD276D" w:rsidRDefault="00623527" w:rsidP="00623527">
      <w:pPr>
        <w:spacing w:after="0"/>
        <w:rPr>
          <w:sz w:val="24"/>
          <w:szCs w:val="24"/>
        </w:rPr>
      </w:pPr>
      <w:r w:rsidRPr="00BD276D">
        <w:rPr>
          <w:sz w:val="24"/>
          <w:szCs w:val="24"/>
        </w:rPr>
        <w:t>For these reasons</w:t>
      </w:r>
      <w:r w:rsidR="00DC7E42">
        <w:rPr>
          <w:sz w:val="24"/>
          <w:szCs w:val="24"/>
        </w:rPr>
        <w:t>,</w:t>
      </w:r>
      <w:r w:rsidRPr="00BD276D">
        <w:rPr>
          <w:sz w:val="24"/>
          <w:szCs w:val="24"/>
        </w:rPr>
        <w:t xml:space="preserve"> ship to addresses are entered by DOA so some of the punchout suppliers can set up access to their sites and create accounts.  Users and</w:t>
      </w:r>
      <w:r w:rsidR="00583A64">
        <w:rPr>
          <w:sz w:val="24"/>
          <w:szCs w:val="24"/>
        </w:rPr>
        <w:t xml:space="preserve"> Agency</w:t>
      </w:r>
      <w:r w:rsidRPr="00BD276D">
        <w:rPr>
          <w:sz w:val="24"/>
          <w:szCs w:val="24"/>
        </w:rPr>
        <w:t xml:space="preserve"> Admins in WISBuy are not able to create or change addresses.  Once the suppliers have created the ship to addr</w:t>
      </w:r>
      <w:r w:rsidR="00F26779">
        <w:rPr>
          <w:sz w:val="24"/>
          <w:szCs w:val="24"/>
        </w:rPr>
        <w:t xml:space="preserve">ess and account in their system, </w:t>
      </w:r>
      <w:r w:rsidRPr="00BD276D">
        <w:rPr>
          <w:sz w:val="24"/>
          <w:szCs w:val="24"/>
        </w:rPr>
        <w:t xml:space="preserve">the address can be added to WISBuy. </w:t>
      </w:r>
    </w:p>
    <w:p w14:paraId="7ECD7FBE" w14:textId="77777777" w:rsidR="00623527" w:rsidRPr="00BD276D" w:rsidRDefault="00623527" w:rsidP="00623527">
      <w:pPr>
        <w:spacing w:after="0"/>
        <w:rPr>
          <w:sz w:val="24"/>
          <w:szCs w:val="24"/>
        </w:rPr>
      </w:pPr>
    </w:p>
    <w:p w14:paraId="62E44B60" w14:textId="77777777" w:rsidR="00EF792B" w:rsidRDefault="00623527" w:rsidP="00623527">
      <w:pPr>
        <w:spacing w:after="0"/>
        <w:rPr>
          <w:sz w:val="24"/>
          <w:szCs w:val="24"/>
        </w:rPr>
      </w:pPr>
      <w:r w:rsidRPr="00BD276D">
        <w:rPr>
          <w:sz w:val="24"/>
          <w:szCs w:val="24"/>
        </w:rPr>
        <w:t>Agency Admins can request addresses be entered</w:t>
      </w:r>
      <w:r w:rsidR="00583A64">
        <w:rPr>
          <w:sz w:val="24"/>
          <w:szCs w:val="24"/>
        </w:rPr>
        <w:t xml:space="preserve"> or changed</w:t>
      </w:r>
      <w:r w:rsidRPr="00BD276D">
        <w:rPr>
          <w:sz w:val="24"/>
          <w:szCs w:val="24"/>
        </w:rPr>
        <w:t xml:space="preserve"> by submitting the address to DOA </w:t>
      </w:r>
      <w:r w:rsidR="00583A64">
        <w:rPr>
          <w:sz w:val="24"/>
          <w:szCs w:val="24"/>
        </w:rPr>
        <w:t>using</w:t>
      </w:r>
      <w:r w:rsidRPr="00BD276D">
        <w:rPr>
          <w:sz w:val="24"/>
          <w:szCs w:val="24"/>
        </w:rPr>
        <w:t xml:space="preserve"> the Address Template file. Address should be submitted no later than 5 pm on Fridays</w:t>
      </w:r>
      <w:r w:rsidR="00583A64">
        <w:rPr>
          <w:sz w:val="24"/>
          <w:szCs w:val="24"/>
        </w:rPr>
        <w:t xml:space="preserve"> to </w:t>
      </w:r>
      <w:hyperlink r:id="rId12" w:history="1">
        <w:r w:rsidR="00583A64" w:rsidRPr="00583A64">
          <w:rPr>
            <w:rStyle w:val="Hyperlink"/>
            <w:sz w:val="24"/>
            <w:szCs w:val="24"/>
          </w:rPr>
          <w:t>doawispro.wi.gov</w:t>
        </w:r>
      </w:hyperlink>
      <w:r w:rsidR="00583A64">
        <w:rPr>
          <w:sz w:val="24"/>
          <w:szCs w:val="24"/>
        </w:rPr>
        <w:t xml:space="preserve">. </w:t>
      </w:r>
      <w:r w:rsidRPr="00BD276D">
        <w:rPr>
          <w:sz w:val="24"/>
          <w:szCs w:val="24"/>
        </w:rPr>
        <w:t xml:space="preserve"> </w:t>
      </w:r>
    </w:p>
    <w:p w14:paraId="621E630C" w14:textId="47105EB9" w:rsidR="00EF792B" w:rsidRPr="00BD276D" w:rsidRDefault="00EF792B" w:rsidP="00EF792B">
      <w:pPr>
        <w:spacing w:after="0"/>
        <w:rPr>
          <w:sz w:val="24"/>
          <w:szCs w:val="24"/>
        </w:rPr>
      </w:pPr>
      <w:r w:rsidRPr="00BD276D">
        <w:rPr>
          <w:sz w:val="24"/>
          <w:szCs w:val="24"/>
        </w:rPr>
        <w:t xml:space="preserve">When filling out the </w:t>
      </w:r>
      <w:r w:rsidRPr="00203F54">
        <w:rPr>
          <w:sz w:val="24"/>
          <w:szCs w:val="24"/>
        </w:rPr>
        <w:t>address file</w:t>
      </w:r>
      <w:r w:rsidR="00F26779">
        <w:rPr>
          <w:sz w:val="24"/>
          <w:szCs w:val="24"/>
        </w:rPr>
        <w:t>,</w:t>
      </w:r>
      <w:r w:rsidRPr="00BD276D">
        <w:rPr>
          <w:sz w:val="24"/>
          <w:szCs w:val="24"/>
        </w:rPr>
        <w:t xml:space="preserve"> please make sure to add your Agency and Agency number.  </w:t>
      </w:r>
      <w:r>
        <w:rPr>
          <w:sz w:val="24"/>
          <w:szCs w:val="24"/>
        </w:rPr>
        <w:t xml:space="preserve">Enter </w:t>
      </w:r>
      <w:r w:rsidRPr="00BD276D">
        <w:rPr>
          <w:sz w:val="24"/>
          <w:szCs w:val="24"/>
        </w:rPr>
        <w:t>a nickname for the address; the nickname should not contain spaces or dashes and it cannot exceed 12 characters or numbers.  Directions are located on the second</w:t>
      </w:r>
      <w:r>
        <w:rPr>
          <w:sz w:val="24"/>
          <w:szCs w:val="24"/>
        </w:rPr>
        <w:t xml:space="preserve"> workbook</w:t>
      </w:r>
      <w:r w:rsidRPr="00BD276D">
        <w:rPr>
          <w:sz w:val="24"/>
          <w:szCs w:val="24"/>
        </w:rPr>
        <w:t xml:space="preserve"> </w:t>
      </w:r>
      <w:r>
        <w:rPr>
          <w:sz w:val="24"/>
          <w:szCs w:val="24"/>
        </w:rPr>
        <w:t>in</w:t>
      </w:r>
      <w:r w:rsidRPr="00BD276D">
        <w:rPr>
          <w:sz w:val="24"/>
          <w:szCs w:val="24"/>
        </w:rPr>
        <w:t xml:space="preserve"> the excel address file. Address cannot be deleted from WISBuy</w:t>
      </w:r>
      <w:r w:rsidR="00F26779">
        <w:rPr>
          <w:sz w:val="24"/>
          <w:szCs w:val="24"/>
        </w:rPr>
        <w:t>;</w:t>
      </w:r>
      <w:r w:rsidRPr="00BD276D">
        <w:rPr>
          <w:sz w:val="24"/>
          <w:szCs w:val="24"/>
        </w:rPr>
        <w:t xml:space="preserve"> they can only be inactivated.  </w:t>
      </w:r>
    </w:p>
    <w:p w14:paraId="2864412F" w14:textId="77777777" w:rsidR="00EF792B" w:rsidRDefault="00EF792B" w:rsidP="00623527">
      <w:pPr>
        <w:spacing w:after="0"/>
        <w:rPr>
          <w:sz w:val="24"/>
          <w:szCs w:val="24"/>
        </w:rPr>
      </w:pPr>
    </w:p>
    <w:p w14:paraId="2CAA8779" w14:textId="5BAB23B7" w:rsidR="00623527" w:rsidRPr="00BD276D" w:rsidRDefault="00623527" w:rsidP="00623527">
      <w:pPr>
        <w:spacing w:after="0"/>
        <w:rPr>
          <w:sz w:val="24"/>
          <w:szCs w:val="24"/>
        </w:rPr>
      </w:pPr>
      <w:r w:rsidRPr="00BD276D">
        <w:rPr>
          <w:sz w:val="24"/>
          <w:szCs w:val="24"/>
        </w:rPr>
        <w:t>DOA will send out addresse</w:t>
      </w:r>
      <w:r w:rsidR="00F26779">
        <w:rPr>
          <w:sz w:val="24"/>
          <w:szCs w:val="24"/>
        </w:rPr>
        <w:t>s once a week, usually on Monday</w:t>
      </w:r>
      <w:r w:rsidRPr="00BD276D">
        <w:rPr>
          <w:sz w:val="24"/>
          <w:szCs w:val="24"/>
        </w:rPr>
        <w:t xml:space="preserve">s (workload and holidays could affect when the addresses are sent) to the suppliers that will need to set </w:t>
      </w:r>
      <w:r w:rsidR="00EF792B" w:rsidRPr="00BD276D">
        <w:rPr>
          <w:sz w:val="24"/>
          <w:szCs w:val="24"/>
        </w:rPr>
        <w:t>these</w:t>
      </w:r>
      <w:r w:rsidR="00EF792B">
        <w:rPr>
          <w:sz w:val="24"/>
          <w:szCs w:val="24"/>
        </w:rPr>
        <w:t xml:space="preserve"> addresses up</w:t>
      </w:r>
      <w:r w:rsidRPr="00BD276D">
        <w:rPr>
          <w:sz w:val="24"/>
          <w:szCs w:val="24"/>
        </w:rPr>
        <w:t xml:space="preserve"> in their system.  Once the addresses are set up with supplier</w:t>
      </w:r>
      <w:r w:rsidR="00F26779">
        <w:rPr>
          <w:sz w:val="24"/>
          <w:szCs w:val="24"/>
        </w:rPr>
        <w:t>,</w:t>
      </w:r>
      <w:r w:rsidRPr="00BD276D">
        <w:rPr>
          <w:sz w:val="24"/>
          <w:szCs w:val="24"/>
        </w:rPr>
        <w:t xml:space="preserve"> then the address will be entered into WISBuy.  Admins will be emailed when this is complete. </w:t>
      </w:r>
    </w:p>
    <w:p w14:paraId="52448ADD" w14:textId="77777777" w:rsidR="00EF792B" w:rsidRDefault="00EF792B" w:rsidP="00EF792B">
      <w:pPr>
        <w:spacing w:after="0"/>
        <w:rPr>
          <w:b/>
          <w:bCs/>
          <w:sz w:val="24"/>
          <w:szCs w:val="24"/>
        </w:rPr>
      </w:pPr>
    </w:p>
    <w:p w14:paraId="4CFCF223" w14:textId="56BE014B" w:rsidR="00EF792B" w:rsidRPr="001E2F5D" w:rsidRDefault="00EF792B" w:rsidP="00EF792B">
      <w:pPr>
        <w:spacing w:after="0"/>
        <w:rPr>
          <w:sz w:val="24"/>
          <w:szCs w:val="24"/>
          <w:u w:val="single"/>
        </w:rPr>
      </w:pPr>
      <w:r w:rsidRPr="001E2F5D">
        <w:rPr>
          <w:sz w:val="24"/>
          <w:szCs w:val="24"/>
          <w:u w:val="single"/>
        </w:rPr>
        <w:t>Cart Assignee</w:t>
      </w:r>
    </w:p>
    <w:p w14:paraId="1EE205DA" w14:textId="030E7929" w:rsidR="00EF792B" w:rsidRPr="00BD276D" w:rsidRDefault="00EF792B" w:rsidP="00EF792B">
      <w:pPr>
        <w:spacing w:after="0"/>
        <w:rPr>
          <w:sz w:val="24"/>
          <w:szCs w:val="24"/>
        </w:rPr>
      </w:pPr>
      <w:r w:rsidRPr="00BD276D">
        <w:rPr>
          <w:sz w:val="24"/>
          <w:szCs w:val="24"/>
        </w:rPr>
        <w:t>If an agency wants</w:t>
      </w:r>
      <w:r w:rsidR="00F26779">
        <w:rPr>
          <w:sz w:val="24"/>
          <w:szCs w:val="24"/>
        </w:rPr>
        <w:t>,</w:t>
      </w:r>
      <w:r w:rsidRPr="00BD276D">
        <w:rPr>
          <w:sz w:val="24"/>
          <w:szCs w:val="24"/>
        </w:rPr>
        <w:t xml:space="preserve"> carts can be assigned to someone to approve the order.  This is not an automatic assignment</w:t>
      </w:r>
      <w:r w:rsidR="00F26779">
        <w:rPr>
          <w:sz w:val="24"/>
          <w:szCs w:val="24"/>
        </w:rPr>
        <w:t>;</w:t>
      </w:r>
      <w:r w:rsidRPr="00BD276D">
        <w:rPr>
          <w:sz w:val="24"/>
          <w:szCs w:val="24"/>
        </w:rPr>
        <w:t xml:space="preserve"> user</w:t>
      </w:r>
      <w:r w:rsidR="00F26779">
        <w:rPr>
          <w:sz w:val="24"/>
          <w:szCs w:val="24"/>
        </w:rPr>
        <w:t>s</w:t>
      </w:r>
      <w:r w:rsidRPr="00BD276D">
        <w:rPr>
          <w:sz w:val="24"/>
          <w:szCs w:val="24"/>
        </w:rPr>
        <w:t xml:space="preserve"> will need to assign their cart </w:t>
      </w:r>
      <w:r>
        <w:rPr>
          <w:sz w:val="24"/>
          <w:szCs w:val="24"/>
        </w:rPr>
        <w:t xml:space="preserve">to someone else </w:t>
      </w:r>
      <w:r w:rsidRPr="00BD276D">
        <w:rPr>
          <w:sz w:val="24"/>
          <w:szCs w:val="24"/>
        </w:rPr>
        <w:t xml:space="preserve">prior to checking </w:t>
      </w:r>
      <w:r w:rsidRPr="00BD276D">
        <w:rPr>
          <w:sz w:val="24"/>
          <w:szCs w:val="24"/>
        </w:rPr>
        <w:lastRenderedPageBreak/>
        <w:t>out.  Th</w:t>
      </w:r>
      <w:r>
        <w:rPr>
          <w:sz w:val="24"/>
          <w:szCs w:val="24"/>
        </w:rPr>
        <w:t>e assign cart</w:t>
      </w:r>
      <w:r w:rsidR="00F26779">
        <w:rPr>
          <w:sz w:val="24"/>
          <w:szCs w:val="24"/>
        </w:rPr>
        <w:t xml:space="preserve"> feature</w:t>
      </w:r>
      <w:r>
        <w:rPr>
          <w:sz w:val="24"/>
          <w:szCs w:val="24"/>
        </w:rPr>
        <w:t xml:space="preserve"> </w:t>
      </w:r>
      <w:r w:rsidRPr="00BD276D">
        <w:rPr>
          <w:sz w:val="24"/>
          <w:szCs w:val="24"/>
        </w:rPr>
        <w:t>can also be used for user</w:t>
      </w:r>
      <w:r>
        <w:rPr>
          <w:sz w:val="24"/>
          <w:szCs w:val="24"/>
        </w:rPr>
        <w:t>s</w:t>
      </w:r>
      <w:r w:rsidRPr="00BD276D">
        <w:rPr>
          <w:sz w:val="24"/>
          <w:szCs w:val="24"/>
        </w:rPr>
        <w:t xml:space="preserve"> that may not have a PCard and require another user to pay for the order. </w:t>
      </w:r>
    </w:p>
    <w:p w14:paraId="60074D91" w14:textId="77777777" w:rsidR="00EF792B" w:rsidRPr="00BD276D" w:rsidRDefault="00EF792B" w:rsidP="00EF792B">
      <w:pPr>
        <w:spacing w:after="0"/>
        <w:rPr>
          <w:sz w:val="24"/>
          <w:szCs w:val="24"/>
        </w:rPr>
      </w:pPr>
    </w:p>
    <w:p w14:paraId="1337978F" w14:textId="46E6F38F" w:rsidR="00EF792B" w:rsidRPr="00BD276D" w:rsidRDefault="00EF792B" w:rsidP="00EF792B">
      <w:pPr>
        <w:spacing w:after="0"/>
        <w:rPr>
          <w:sz w:val="24"/>
          <w:szCs w:val="24"/>
        </w:rPr>
      </w:pPr>
      <w:r w:rsidRPr="00BD276D">
        <w:rPr>
          <w:sz w:val="24"/>
          <w:szCs w:val="24"/>
        </w:rPr>
        <w:t>If an Agency requires user</w:t>
      </w:r>
      <w:r w:rsidR="002614CE">
        <w:rPr>
          <w:sz w:val="24"/>
          <w:szCs w:val="24"/>
        </w:rPr>
        <w:t>s</w:t>
      </w:r>
      <w:r w:rsidRPr="00BD276D">
        <w:rPr>
          <w:sz w:val="24"/>
          <w:szCs w:val="24"/>
        </w:rPr>
        <w:t xml:space="preserve"> to assign carts to someone</w:t>
      </w:r>
      <w:r w:rsidR="00F26779">
        <w:rPr>
          <w:sz w:val="24"/>
          <w:szCs w:val="24"/>
        </w:rPr>
        <w:t>,</w:t>
      </w:r>
      <w:r w:rsidRPr="00BD276D">
        <w:rPr>
          <w:sz w:val="24"/>
          <w:szCs w:val="24"/>
        </w:rPr>
        <w:t xml:space="preserve"> then assignees should b</w:t>
      </w:r>
      <w:r w:rsidR="00F26779">
        <w:rPr>
          <w:sz w:val="24"/>
          <w:szCs w:val="24"/>
        </w:rPr>
        <w:t>e added to this section.  Simply</w:t>
      </w:r>
      <w:r w:rsidRPr="00BD276D">
        <w:rPr>
          <w:sz w:val="24"/>
          <w:szCs w:val="24"/>
        </w:rPr>
        <w:t xml:space="preserve"> search and add the person </w:t>
      </w:r>
      <w:r w:rsidR="00F26779">
        <w:rPr>
          <w:sz w:val="24"/>
          <w:szCs w:val="24"/>
        </w:rPr>
        <w:t xml:space="preserve">who </w:t>
      </w:r>
      <w:r w:rsidRPr="00BD276D">
        <w:rPr>
          <w:sz w:val="24"/>
          <w:szCs w:val="24"/>
        </w:rPr>
        <w:t>the cart should be assigned to</w:t>
      </w:r>
      <w:r w:rsidR="00F26779">
        <w:rPr>
          <w:sz w:val="24"/>
          <w:szCs w:val="24"/>
        </w:rPr>
        <w:t>.</w:t>
      </w:r>
      <w:r w:rsidRPr="00BD276D">
        <w:rPr>
          <w:sz w:val="24"/>
          <w:szCs w:val="24"/>
        </w:rPr>
        <w:t xml:space="preserve"> </w:t>
      </w:r>
      <w:r w:rsidR="00F26779">
        <w:rPr>
          <w:sz w:val="24"/>
          <w:szCs w:val="24"/>
        </w:rPr>
        <w:t>W</w:t>
      </w:r>
      <w:r w:rsidRPr="00BD276D">
        <w:rPr>
          <w:sz w:val="24"/>
          <w:szCs w:val="24"/>
        </w:rPr>
        <w:t>hen the user is ready to check out, they will see the assign the cart button to send the cart to someone.</w:t>
      </w:r>
    </w:p>
    <w:p w14:paraId="00A3A1C4" w14:textId="20819873" w:rsidR="00FC653D" w:rsidRPr="00BD276D" w:rsidRDefault="00FC653D" w:rsidP="00BD4340">
      <w:pPr>
        <w:spacing w:after="0"/>
        <w:rPr>
          <w:sz w:val="24"/>
          <w:szCs w:val="24"/>
        </w:rPr>
      </w:pPr>
    </w:p>
    <w:p w14:paraId="26C228C1" w14:textId="78199227" w:rsidR="00FC653D" w:rsidRPr="001E2F5D" w:rsidRDefault="00FC653D" w:rsidP="00BD4340">
      <w:pPr>
        <w:spacing w:after="0"/>
        <w:rPr>
          <w:sz w:val="24"/>
          <w:szCs w:val="24"/>
          <w:u w:val="single"/>
        </w:rPr>
      </w:pPr>
      <w:r w:rsidRPr="001E2F5D">
        <w:rPr>
          <w:sz w:val="24"/>
          <w:szCs w:val="24"/>
          <w:u w:val="single"/>
        </w:rPr>
        <w:t>Payment Options</w:t>
      </w:r>
    </w:p>
    <w:p w14:paraId="0808CF31" w14:textId="2DBB0A2B" w:rsidR="00FC653D" w:rsidRDefault="00FC653D" w:rsidP="00BD4340">
      <w:pPr>
        <w:spacing w:after="0"/>
        <w:rPr>
          <w:sz w:val="24"/>
          <w:szCs w:val="24"/>
        </w:rPr>
      </w:pPr>
      <w:r w:rsidRPr="00BD276D">
        <w:rPr>
          <w:sz w:val="24"/>
          <w:szCs w:val="24"/>
        </w:rPr>
        <w:t>This is where</w:t>
      </w:r>
      <w:r w:rsidR="004974BE" w:rsidRPr="00BD276D">
        <w:rPr>
          <w:sz w:val="24"/>
          <w:szCs w:val="24"/>
        </w:rPr>
        <w:t xml:space="preserve"> a</w:t>
      </w:r>
      <w:r w:rsidRPr="00BD276D">
        <w:rPr>
          <w:sz w:val="24"/>
          <w:szCs w:val="24"/>
        </w:rPr>
        <w:t xml:space="preserve"> PCard </w:t>
      </w:r>
      <w:r w:rsidR="004974BE" w:rsidRPr="00BD276D">
        <w:rPr>
          <w:sz w:val="24"/>
          <w:szCs w:val="24"/>
        </w:rPr>
        <w:t>is</w:t>
      </w:r>
      <w:r w:rsidRPr="00BD276D">
        <w:rPr>
          <w:sz w:val="24"/>
          <w:szCs w:val="24"/>
        </w:rPr>
        <w:t xml:space="preserve"> </w:t>
      </w:r>
      <w:r w:rsidR="005A7473" w:rsidRPr="00BD276D">
        <w:rPr>
          <w:sz w:val="24"/>
          <w:szCs w:val="24"/>
        </w:rPr>
        <w:t>entered and</w:t>
      </w:r>
      <w:r w:rsidR="004974BE" w:rsidRPr="00BD276D">
        <w:rPr>
          <w:sz w:val="24"/>
          <w:szCs w:val="24"/>
        </w:rPr>
        <w:t xml:space="preserve"> can be set up to automatically </w:t>
      </w:r>
      <w:r w:rsidR="00F26779">
        <w:rPr>
          <w:sz w:val="24"/>
          <w:szCs w:val="24"/>
        </w:rPr>
        <w:t xml:space="preserve">to </w:t>
      </w:r>
      <w:r w:rsidR="004974BE" w:rsidRPr="00BD276D">
        <w:rPr>
          <w:sz w:val="24"/>
          <w:szCs w:val="24"/>
        </w:rPr>
        <w:t>be used on each order</w:t>
      </w:r>
      <w:r w:rsidRPr="00BD276D">
        <w:rPr>
          <w:sz w:val="24"/>
          <w:szCs w:val="24"/>
        </w:rPr>
        <w:t>.  Card</w:t>
      </w:r>
      <w:r w:rsidR="00F26779">
        <w:rPr>
          <w:sz w:val="24"/>
          <w:szCs w:val="24"/>
        </w:rPr>
        <w:t xml:space="preserve"> number</w:t>
      </w:r>
      <w:r w:rsidRPr="00BD276D">
        <w:rPr>
          <w:sz w:val="24"/>
          <w:szCs w:val="24"/>
        </w:rPr>
        <w:t xml:space="preserve">s will be encrypted once they are entered by the users.  Multiple cards can be added for a user </w:t>
      </w:r>
      <w:r w:rsidR="00F26779">
        <w:rPr>
          <w:sz w:val="24"/>
          <w:szCs w:val="24"/>
        </w:rPr>
        <w:t>who</w:t>
      </w:r>
      <w:r w:rsidRPr="00BD276D">
        <w:rPr>
          <w:sz w:val="24"/>
          <w:szCs w:val="24"/>
        </w:rPr>
        <w:t xml:space="preserve"> may be purchasing for different departments.</w:t>
      </w:r>
      <w:r w:rsidR="000A5351" w:rsidRPr="00BD276D">
        <w:rPr>
          <w:sz w:val="24"/>
          <w:szCs w:val="24"/>
        </w:rPr>
        <w:t xml:space="preserve"> When a card expires</w:t>
      </w:r>
      <w:r w:rsidR="00F26779">
        <w:rPr>
          <w:sz w:val="24"/>
          <w:szCs w:val="24"/>
        </w:rPr>
        <w:t>,</w:t>
      </w:r>
      <w:r w:rsidR="000A5351" w:rsidRPr="00BD276D">
        <w:rPr>
          <w:sz w:val="24"/>
          <w:szCs w:val="24"/>
        </w:rPr>
        <w:t xml:space="preserve"> a new card will need to be added under the payment options screen</w:t>
      </w:r>
      <w:r w:rsidR="004E709D" w:rsidRPr="00BD276D">
        <w:rPr>
          <w:sz w:val="24"/>
          <w:szCs w:val="24"/>
        </w:rPr>
        <w:t xml:space="preserve"> by the user.</w:t>
      </w:r>
    </w:p>
    <w:p w14:paraId="676C91FB" w14:textId="77777777" w:rsidR="001E2F5D" w:rsidRDefault="001E2F5D" w:rsidP="00BD4340">
      <w:pPr>
        <w:spacing w:after="0"/>
        <w:rPr>
          <w:sz w:val="24"/>
          <w:szCs w:val="24"/>
        </w:rPr>
      </w:pPr>
    </w:p>
    <w:p w14:paraId="22165BCE" w14:textId="4B293D7F" w:rsidR="001E2F5D" w:rsidRDefault="001E2F5D" w:rsidP="00BD4340">
      <w:pPr>
        <w:spacing w:after="0"/>
        <w:rPr>
          <w:sz w:val="24"/>
          <w:szCs w:val="24"/>
        </w:rPr>
      </w:pPr>
      <w:r>
        <w:rPr>
          <w:noProof/>
          <w:sz w:val="24"/>
          <w:szCs w:val="24"/>
        </w:rPr>
        <w:drawing>
          <wp:inline distT="0" distB="0" distL="0" distR="0" wp14:anchorId="0AA8F906" wp14:editId="1FCBD562">
            <wp:extent cx="4619625" cy="1664250"/>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ACD3A0.tmp"/>
                    <pic:cNvPicPr/>
                  </pic:nvPicPr>
                  <pic:blipFill>
                    <a:blip r:embed="rId13">
                      <a:extLst>
                        <a:ext uri="{28A0092B-C50C-407E-A947-70E740481C1C}">
                          <a14:useLocalDpi xmlns:a14="http://schemas.microsoft.com/office/drawing/2010/main" val="0"/>
                        </a:ext>
                      </a:extLst>
                    </a:blip>
                    <a:stretch>
                      <a:fillRect/>
                    </a:stretch>
                  </pic:blipFill>
                  <pic:spPr>
                    <a:xfrm>
                      <a:off x="0" y="0"/>
                      <a:ext cx="4638057" cy="1670890"/>
                    </a:xfrm>
                    <a:prstGeom prst="rect">
                      <a:avLst/>
                    </a:prstGeom>
                  </pic:spPr>
                </pic:pic>
              </a:graphicData>
            </a:graphic>
          </wp:inline>
        </w:drawing>
      </w:r>
    </w:p>
    <w:p w14:paraId="08291FE2" w14:textId="77777777" w:rsidR="001E2F5D" w:rsidRPr="00BD276D" w:rsidRDefault="001E2F5D" w:rsidP="00BD4340">
      <w:pPr>
        <w:spacing w:after="0"/>
        <w:rPr>
          <w:sz w:val="24"/>
          <w:szCs w:val="24"/>
        </w:rPr>
      </w:pPr>
    </w:p>
    <w:p w14:paraId="6B41CF32" w14:textId="56B6ABD2" w:rsidR="004E709D" w:rsidRPr="00BD276D" w:rsidRDefault="004E709D" w:rsidP="00BD4340">
      <w:pPr>
        <w:spacing w:after="0"/>
        <w:rPr>
          <w:sz w:val="24"/>
          <w:szCs w:val="24"/>
        </w:rPr>
      </w:pPr>
    </w:p>
    <w:p w14:paraId="0B87F476" w14:textId="681CEBA3" w:rsidR="00816F8D" w:rsidRDefault="00A30299" w:rsidP="00816F8D">
      <w:pPr>
        <w:spacing w:after="0"/>
        <w:rPr>
          <w:b/>
          <w:bCs/>
          <w:sz w:val="24"/>
          <w:szCs w:val="24"/>
        </w:rPr>
      </w:pPr>
      <w:r w:rsidRPr="00BD276D">
        <w:rPr>
          <w:b/>
          <w:bCs/>
          <w:sz w:val="24"/>
          <w:szCs w:val="24"/>
        </w:rPr>
        <w:t xml:space="preserve">User Roles </w:t>
      </w:r>
      <w:r w:rsidR="00BD4340" w:rsidRPr="00BD276D">
        <w:rPr>
          <w:b/>
          <w:bCs/>
          <w:sz w:val="24"/>
          <w:szCs w:val="24"/>
        </w:rPr>
        <w:t>and Access</w:t>
      </w:r>
    </w:p>
    <w:p w14:paraId="3888CBD2" w14:textId="12561C60" w:rsidR="00EB784D" w:rsidRPr="001E2F5D" w:rsidRDefault="00EB784D" w:rsidP="00816F8D">
      <w:pPr>
        <w:spacing w:after="0"/>
        <w:rPr>
          <w:b/>
          <w:bCs/>
          <w:sz w:val="24"/>
          <w:szCs w:val="24"/>
          <w:u w:val="single"/>
        </w:rPr>
      </w:pPr>
      <w:r w:rsidRPr="001E2F5D">
        <w:rPr>
          <w:b/>
          <w:bCs/>
          <w:sz w:val="24"/>
          <w:szCs w:val="24"/>
          <w:u w:val="single"/>
        </w:rPr>
        <w:t>Assign Roles</w:t>
      </w:r>
    </w:p>
    <w:p w14:paraId="5A553385" w14:textId="76B46C36" w:rsidR="0022425E" w:rsidRDefault="00FA4E28" w:rsidP="00FB6ACC">
      <w:pPr>
        <w:rPr>
          <w:sz w:val="24"/>
          <w:szCs w:val="24"/>
        </w:rPr>
      </w:pPr>
      <w:r w:rsidRPr="00BD276D">
        <w:rPr>
          <w:sz w:val="24"/>
          <w:szCs w:val="24"/>
        </w:rPr>
        <w:t xml:space="preserve">Agency Administrator will need to assign roles </w:t>
      </w:r>
      <w:r w:rsidR="004014B5" w:rsidRPr="00BD276D">
        <w:rPr>
          <w:sz w:val="24"/>
          <w:szCs w:val="24"/>
        </w:rPr>
        <w:t xml:space="preserve">to user profiles </w:t>
      </w:r>
      <w:r w:rsidRPr="00BD276D">
        <w:rPr>
          <w:sz w:val="24"/>
          <w:szCs w:val="24"/>
        </w:rPr>
        <w:t>and/or submit new address to DOA</w:t>
      </w:r>
      <w:r w:rsidR="004014B5" w:rsidRPr="00BD276D">
        <w:rPr>
          <w:sz w:val="24"/>
          <w:szCs w:val="24"/>
        </w:rPr>
        <w:t xml:space="preserve"> when needed. </w:t>
      </w:r>
      <w:r w:rsidR="00E010FA" w:rsidRPr="00BD276D">
        <w:rPr>
          <w:sz w:val="24"/>
          <w:szCs w:val="24"/>
        </w:rPr>
        <w:t xml:space="preserve">Admins can access the user profile by going the Administer menu and then searching for a user. </w:t>
      </w:r>
      <w:r w:rsidR="0022425E">
        <w:rPr>
          <w:sz w:val="24"/>
          <w:szCs w:val="24"/>
        </w:rPr>
        <w:t xml:space="preserve"> Select the user by clicking on the username, then on the left</w:t>
      </w:r>
      <w:r w:rsidR="00E010FA" w:rsidRPr="00BD276D">
        <w:rPr>
          <w:sz w:val="24"/>
          <w:szCs w:val="24"/>
        </w:rPr>
        <w:t xml:space="preserve"> side of the profile is a list of menu option</w:t>
      </w:r>
      <w:r w:rsidR="00F26779">
        <w:rPr>
          <w:sz w:val="24"/>
          <w:szCs w:val="24"/>
        </w:rPr>
        <w:t>s</w:t>
      </w:r>
      <w:r w:rsidR="00E010FA" w:rsidRPr="00BD276D">
        <w:rPr>
          <w:sz w:val="24"/>
          <w:szCs w:val="24"/>
        </w:rPr>
        <w:t xml:space="preserve">.  </w:t>
      </w:r>
      <w:r w:rsidR="00312098" w:rsidRPr="00BD276D">
        <w:rPr>
          <w:sz w:val="24"/>
          <w:szCs w:val="24"/>
        </w:rPr>
        <w:t xml:space="preserve"> </w:t>
      </w:r>
    </w:p>
    <w:p w14:paraId="36A46745" w14:textId="0F276E05" w:rsidR="0022425E" w:rsidRDefault="0022425E" w:rsidP="00FB6ACC">
      <w:pPr>
        <w:rPr>
          <w:sz w:val="24"/>
          <w:szCs w:val="24"/>
        </w:rPr>
      </w:pPr>
      <w:r>
        <w:rPr>
          <w:sz w:val="24"/>
          <w:szCs w:val="24"/>
        </w:rPr>
        <w:t xml:space="preserve">Select User Roles and Access, then </w:t>
      </w:r>
      <w:r w:rsidR="00F26779">
        <w:rPr>
          <w:sz w:val="24"/>
          <w:szCs w:val="24"/>
        </w:rPr>
        <w:t>A</w:t>
      </w:r>
      <w:r>
        <w:rPr>
          <w:sz w:val="24"/>
          <w:szCs w:val="24"/>
        </w:rPr>
        <w:t xml:space="preserve">ssign </w:t>
      </w:r>
      <w:r w:rsidR="00F26779">
        <w:rPr>
          <w:sz w:val="24"/>
          <w:szCs w:val="24"/>
        </w:rPr>
        <w:t>R</w:t>
      </w:r>
      <w:r>
        <w:rPr>
          <w:sz w:val="24"/>
          <w:szCs w:val="24"/>
        </w:rPr>
        <w:t>oles</w:t>
      </w:r>
      <w:r w:rsidR="00F26779">
        <w:rPr>
          <w:sz w:val="24"/>
          <w:szCs w:val="24"/>
        </w:rPr>
        <w:t>.</w:t>
      </w:r>
      <w:r>
        <w:rPr>
          <w:sz w:val="24"/>
          <w:szCs w:val="24"/>
        </w:rPr>
        <w:t xml:space="preserve"> </w:t>
      </w:r>
      <w:r w:rsidR="00F26779">
        <w:rPr>
          <w:sz w:val="24"/>
          <w:szCs w:val="24"/>
        </w:rPr>
        <w:t>T</w:t>
      </w:r>
      <w:r>
        <w:rPr>
          <w:sz w:val="24"/>
          <w:szCs w:val="24"/>
        </w:rPr>
        <w:t>he next screen will show all the roles a</w:t>
      </w:r>
      <w:r w:rsidR="00F26779">
        <w:rPr>
          <w:sz w:val="24"/>
          <w:szCs w:val="24"/>
        </w:rPr>
        <w:t>n</w:t>
      </w:r>
      <w:r>
        <w:rPr>
          <w:sz w:val="24"/>
          <w:szCs w:val="24"/>
        </w:rPr>
        <w:t xml:space="preserve"> Admin can assign to a user.  Click on the role to assign</w:t>
      </w:r>
      <w:r w:rsidR="00F26779">
        <w:rPr>
          <w:sz w:val="24"/>
          <w:szCs w:val="24"/>
        </w:rPr>
        <w:t>,</w:t>
      </w:r>
      <w:r>
        <w:rPr>
          <w:sz w:val="24"/>
          <w:szCs w:val="24"/>
        </w:rPr>
        <w:t xml:space="preserve"> then click the arrow</w:t>
      </w:r>
      <w:r w:rsidR="00F26779">
        <w:rPr>
          <w:sz w:val="24"/>
          <w:szCs w:val="24"/>
        </w:rPr>
        <w:t xml:space="preserve"> to add the role to the Agency A</w:t>
      </w:r>
      <w:r>
        <w:rPr>
          <w:sz w:val="24"/>
          <w:szCs w:val="24"/>
        </w:rPr>
        <w:t xml:space="preserve">ssigned box.  </w:t>
      </w:r>
    </w:p>
    <w:p w14:paraId="59954543" w14:textId="61CD446D" w:rsidR="0022425E" w:rsidRDefault="0022425E" w:rsidP="00FB6ACC">
      <w:pPr>
        <w:rPr>
          <w:sz w:val="24"/>
          <w:szCs w:val="24"/>
        </w:rPr>
      </w:pPr>
      <w:r>
        <w:rPr>
          <w:noProof/>
          <w:sz w:val="24"/>
          <w:szCs w:val="24"/>
        </w:rPr>
        <w:lastRenderedPageBreak/>
        <w:drawing>
          <wp:inline distT="0" distB="0" distL="0" distR="0" wp14:anchorId="1AC6FCEA" wp14:editId="548A23C4">
            <wp:extent cx="5419725" cy="2286591"/>
            <wp:effectExtent l="0" t="0" r="0"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ACF89E.tmp"/>
                    <pic:cNvPicPr/>
                  </pic:nvPicPr>
                  <pic:blipFill>
                    <a:blip r:embed="rId14">
                      <a:extLst>
                        <a:ext uri="{28A0092B-C50C-407E-A947-70E740481C1C}">
                          <a14:useLocalDpi xmlns:a14="http://schemas.microsoft.com/office/drawing/2010/main" val="0"/>
                        </a:ext>
                      </a:extLst>
                    </a:blip>
                    <a:stretch>
                      <a:fillRect/>
                    </a:stretch>
                  </pic:blipFill>
                  <pic:spPr>
                    <a:xfrm>
                      <a:off x="0" y="0"/>
                      <a:ext cx="5433414" cy="2292366"/>
                    </a:xfrm>
                    <a:prstGeom prst="rect">
                      <a:avLst/>
                    </a:prstGeom>
                  </pic:spPr>
                </pic:pic>
              </a:graphicData>
            </a:graphic>
          </wp:inline>
        </w:drawing>
      </w:r>
    </w:p>
    <w:p w14:paraId="5A30E3FF" w14:textId="3A041054" w:rsidR="00FA4E28" w:rsidRPr="00BD276D" w:rsidRDefault="0022425E" w:rsidP="00FB6ACC">
      <w:pPr>
        <w:rPr>
          <w:sz w:val="24"/>
          <w:szCs w:val="24"/>
        </w:rPr>
      </w:pPr>
      <w:r>
        <w:rPr>
          <w:sz w:val="24"/>
          <w:szCs w:val="24"/>
        </w:rPr>
        <w:t>Below is a description on the roles available:</w:t>
      </w:r>
    </w:p>
    <w:p w14:paraId="5B420575" w14:textId="24747499" w:rsidR="00312098" w:rsidRPr="00BD276D" w:rsidRDefault="00312098" w:rsidP="00312098">
      <w:pPr>
        <w:spacing w:after="0"/>
        <w:rPr>
          <w:sz w:val="24"/>
          <w:szCs w:val="24"/>
        </w:rPr>
      </w:pPr>
      <w:r w:rsidRPr="00BD276D">
        <w:rPr>
          <w:sz w:val="24"/>
          <w:szCs w:val="24"/>
        </w:rPr>
        <w:t>IT Buyer – to see the IT catalogs</w:t>
      </w:r>
    </w:p>
    <w:p w14:paraId="02451C92" w14:textId="3C49DCB4" w:rsidR="00312098" w:rsidRPr="00BD276D" w:rsidRDefault="00F26779" w:rsidP="00312098">
      <w:pPr>
        <w:spacing w:after="0"/>
        <w:rPr>
          <w:sz w:val="24"/>
          <w:szCs w:val="24"/>
        </w:rPr>
      </w:pPr>
      <w:r>
        <w:rPr>
          <w:sz w:val="24"/>
          <w:szCs w:val="24"/>
        </w:rPr>
        <w:t>Guest – view-</w:t>
      </w:r>
      <w:r w:rsidR="00312098" w:rsidRPr="00BD276D">
        <w:rPr>
          <w:sz w:val="24"/>
          <w:szCs w:val="24"/>
        </w:rPr>
        <w:t>only access</w:t>
      </w:r>
      <w:r>
        <w:rPr>
          <w:sz w:val="24"/>
          <w:szCs w:val="24"/>
        </w:rPr>
        <w:t>.</w:t>
      </w:r>
      <w:r w:rsidR="00312098" w:rsidRPr="00BD276D">
        <w:rPr>
          <w:sz w:val="24"/>
          <w:szCs w:val="24"/>
        </w:rPr>
        <w:t xml:space="preserve"> </w:t>
      </w:r>
      <w:r>
        <w:rPr>
          <w:sz w:val="24"/>
          <w:szCs w:val="24"/>
        </w:rPr>
        <w:t>U</w:t>
      </w:r>
      <w:r w:rsidR="00312098" w:rsidRPr="00BD276D">
        <w:rPr>
          <w:sz w:val="24"/>
          <w:szCs w:val="24"/>
        </w:rPr>
        <w:t>ser</w:t>
      </w:r>
      <w:r>
        <w:rPr>
          <w:sz w:val="24"/>
          <w:szCs w:val="24"/>
        </w:rPr>
        <w:t>s with this role can</w:t>
      </w:r>
      <w:r w:rsidR="00312098" w:rsidRPr="00BD276D">
        <w:rPr>
          <w:sz w:val="24"/>
          <w:szCs w:val="24"/>
        </w:rPr>
        <w:t>no</w:t>
      </w:r>
      <w:r>
        <w:rPr>
          <w:sz w:val="24"/>
          <w:szCs w:val="24"/>
        </w:rPr>
        <w:t>t</w:t>
      </w:r>
      <w:r w:rsidR="00312098" w:rsidRPr="00BD276D">
        <w:rPr>
          <w:sz w:val="24"/>
          <w:szCs w:val="24"/>
        </w:rPr>
        <w:t xml:space="preserve"> place orders</w:t>
      </w:r>
      <w:r>
        <w:rPr>
          <w:sz w:val="24"/>
          <w:szCs w:val="24"/>
        </w:rPr>
        <w:t>.</w:t>
      </w:r>
    </w:p>
    <w:p w14:paraId="114C8FD6" w14:textId="61F111F1" w:rsidR="00312098" w:rsidRPr="00BD276D" w:rsidRDefault="00312098" w:rsidP="00312098">
      <w:pPr>
        <w:spacing w:after="0"/>
        <w:rPr>
          <w:sz w:val="24"/>
          <w:szCs w:val="24"/>
        </w:rPr>
      </w:pPr>
      <w:r w:rsidRPr="00BD276D">
        <w:rPr>
          <w:sz w:val="24"/>
          <w:szCs w:val="24"/>
        </w:rPr>
        <w:t>BU Admin – Agency Admin access</w:t>
      </w:r>
      <w:r w:rsidR="00F26779">
        <w:rPr>
          <w:sz w:val="24"/>
          <w:szCs w:val="24"/>
        </w:rPr>
        <w:t>.</w:t>
      </w:r>
      <w:r w:rsidRPr="00BD276D">
        <w:rPr>
          <w:sz w:val="24"/>
          <w:szCs w:val="24"/>
        </w:rPr>
        <w:t xml:space="preserve"> </w:t>
      </w:r>
      <w:r w:rsidR="00F26779">
        <w:rPr>
          <w:sz w:val="24"/>
          <w:szCs w:val="24"/>
        </w:rPr>
        <w:t>T</w:t>
      </w:r>
      <w:r w:rsidRPr="00BD276D">
        <w:rPr>
          <w:sz w:val="24"/>
          <w:szCs w:val="24"/>
        </w:rPr>
        <w:t>his role give</w:t>
      </w:r>
      <w:r w:rsidR="00F26779">
        <w:rPr>
          <w:sz w:val="24"/>
          <w:szCs w:val="24"/>
        </w:rPr>
        <w:t>s</w:t>
      </w:r>
      <w:r w:rsidRPr="00BD276D">
        <w:rPr>
          <w:sz w:val="24"/>
          <w:szCs w:val="24"/>
        </w:rPr>
        <w:t xml:space="preserve"> access to change user profile </w:t>
      </w:r>
      <w:r w:rsidR="00AD68AB" w:rsidRPr="00BD276D">
        <w:rPr>
          <w:sz w:val="24"/>
          <w:szCs w:val="24"/>
        </w:rPr>
        <w:t>information</w:t>
      </w:r>
      <w:r w:rsidR="00F26779">
        <w:rPr>
          <w:sz w:val="24"/>
          <w:szCs w:val="24"/>
        </w:rPr>
        <w:t>.</w:t>
      </w:r>
    </w:p>
    <w:p w14:paraId="50D04A84" w14:textId="358539B4" w:rsidR="00312098" w:rsidRPr="00BD276D" w:rsidRDefault="00312098" w:rsidP="00312098">
      <w:pPr>
        <w:spacing w:after="0"/>
        <w:rPr>
          <w:sz w:val="24"/>
          <w:szCs w:val="24"/>
        </w:rPr>
      </w:pPr>
      <w:r w:rsidRPr="00BD276D">
        <w:rPr>
          <w:sz w:val="24"/>
          <w:szCs w:val="24"/>
        </w:rPr>
        <w:t>BU Purchases with BU Admin Visibility -- Agency Admin view only access</w:t>
      </w:r>
      <w:r w:rsidR="00F26779">
        <w:rPr>
          <w:sz w:val="24"/>
          <w:szCs w:val="24"/>
        </w:rPr>
        <w:t>.</w:t>
      </w:r>
      <w:r w:rsidRPr="00BD276D">
        <w:rPr>
          <w:sz w:val="24"/>
          <w:szCs w:val="24"/>
        </w:rPr>
        <w:t xml:space="preserve"> </w:t>
      </w:r>
      <w:r w:rsidR="00F26779">
        <w:rPr>
          <w:sz w:val="24"/>
          <w:szCs w:val="24"/>
        </w:rPr>
        <w:t>T</w:t>
      </w:r>
      <w:r w:rsidRPr="00BD276D">
        <w:rPr>
          <w:sz w:val="24"/>
          <w:szCs w:val="24"/>
        </w:rPr>
        <w:t xml:space="preserve">hey will not be able to change profiles. </w:t>
      </w:r>
    </w:p>
    <w:p w14:paraId="67E80BE0" w14:textId="4C1C7DD8" w:rsidR="00312098" w:rsidRPr="00BD276D" w:rsidRDefault="00312098" w:rsidP="00312098">
      <w:pPr>
        <w:spacing w:after="0"/>
        <w:rPr>
          <w:sz w:val="24"/>
          <w:szCs w:val="24"/>
        </w:rPr>
      </w:pPr>
    </w:p>
    <w:p w14:paraId="7C14AFC4" w14:textId="6D78A053" w:rsidR="00312098" w:rsidRPr="00BD276D" w:rsidRDefault="00312098" w:rsidP="00312098">
      <w:pPr>
        <w:spacing w:after="0"/>
        <w:rPr>
          <w:sz w:val="24"/>
          <w:szCs w:val="24"/>
        </w:rPr>
      </w:pPr>
      <w:r w:rsidRPr="00BD276D">
        <w:rPr>
          <w:sz w:val="24"/>
          <w:szCs w:val="24"/>
        </w:rPr>
        <w:t>The Medical</w:t>
      </w:r>
      <w:r w:rsidR="00F26779">
        <w:rPr>
          <w:sz w:val="24"/>
          <w:szCs w:val="24"/>
        </w:rPr>
        <w:t xml:space="preserve"> Role to purchase medical supplies</w:t>
      </w:r>
      <w:r w:rsidRPr="00BD276D">
        <w:rPr>
          <w:sz w:val="24"/>
          <w:szCs w:val="24"/>
        </w:rPr>
        <w:t xml:space="preserve"> requires proof that a user has been approved by MMCAP to place orders from the Medical or Dental Suppliers. </w:t>
      </w:r>
      <w:r w:rsidR="0022425E">
        <w:rPr>
          <w:sz w:val="24"/>
          <w:szCs w:val="24"/>
        </w:rPr>
        <w:t xml:space="preserve">This role can only be assigned by DOA for medical buyers in WISBuy.  </w:t>
      </w:r>
      <w:r w:rsidR="00F26779">
        <w:rPr>
          <w:sz w:val="24"/>
          <w:szCs w:val="24"/>
        </w:rPr>
        <w:t>Agency Admin</w:t>
      </w:r>
      <w:r w:rsidR="00AD68AB" w:rsidRPr="00BD276D">
        <w:rPr>
          <w:sz w:val="24"/>
          <w:szCs w:val="24"/>
        </w:rPr>
        <w:t>s will need to submit the following for users to have access to the Medical or Dental contract</w:t>
      </w:r>
      <w:r w:rsidR="0022425E">
        <w:rPr>
          <w:sz w:val="24"/>
          <w:szCs w:val="24"/>
        </w:rPr>
        <w:t xml:space="preserve"> to doawispro@wi.gov</w:t>
      </w:r>
      <w:r w:rsidR="00AD68AB" w:rsidRPr="00BD276D">
        <w:rPr>
          <w:sz w:val="24"/>
          <w:szCs w:val="24"/>
        </w:rPr>
        <w:t>:</w:t>
      </w:r>
    </w:p>
    <w:p w14:paraId="7B32CE86" w14:textId="77777777" w:rsidR="001E2F5D" w:rsidRDefault="001E2F5D" w:rsidP="00312098">
      <w:pPr>
        <w:spacing w:after="0"/>
        <w:rPr>
          <w:sz w:val="24"/>
          <w:szCs w:val="24"/>
        </w:rPr>
      </w:pPr>
    </w:p>
    <w:p w14:paraId="65C258EA" w14:textId="45702B1D" w:rsidR="00AD68AB" w:rsidRPr="00BD276D" w:rsidRDefault="00AD68AB" w:rsidP="00312098">
      <w:pPr>
        <w:spacing w:after="0"/>
        <w:rPr>
          <w:sz w:val="24"/>
          <w:szCs w:val="24"/>
        </w:rPr>
      </w:pPr>
      <w:r w:rsidRPr="00BD276D">
        <w:rPr>
          <w:sz w:val="24"/>
          <w:szCs w:val="24"/>
        </w:rPr>
        <w:t>User profile name</w:t>
      </w:r>
    </w:p>
    <w:p w14:paraId="5F33B522" w14:textId="7477F026" w:rsidR="00AD68AB" w:rsidRPr="00BD276D" w:rsidRDefault="00AD68AB" w:rsidP="00312098">
      <w:pPr>
        <w:spacing w:after="0"/>
        <w:rPr>
          <w:sz w:val="24"/>
          <w:szCs w:val="24"/>
        </w:rPr>
      </w:pPr>
      <w:r w:rsidRPr="00BD276D">
        <w:rPr>
          <w:sz w:val="24"/>
          <w:szCs w:val="24"/>
        </w:rPr>
        <w:t>User ship to nickname</w:t>
      </w:r>
    </w:p>
    <w:p w14:paraId="3844D592" w14:textId="2230D0C5" w:rsidR="00AD68AB" w:rsidRPr="00BD276D" w:rsidRDefault="00AD68AB" w:rsidP="00312098">
      <w:pPr>
        <w:spacing w:after="0"/>
        <w:rPr>
          <w:sz w:val="24"/>
          <w:szCs w:val="24"/>
        </w:rPr>
      </w:pPr>
      <w:r w:rsidRPr="00BD276D">
        <w:rPr>
          <w:sz w:val="24"/>
          <w:szCs w:val="24"/>
        </w:rPr>
        <w:t>Supplier account number</w:t>
      </w:r>
    </w:p>
    <w:p w14:paraId="45C5DCC0" w14:textId="4BD79BF2" w:rsidR="00AD68AB" w:rsidRPr="00BD276D" w:rsidRDefault="00AD68AB" w:rsidP="00312098">
      <w:pPr>
        <w:spacing w:after="0"/>
        <w:rPr>
          <w:sz w:val="24"/>
          <w:szCs w:val="24"/>
        </w:rPr>
      </w:pPr>
      <w:r w:rsidRPr="00BD276D">
        <w:rPr>
          <w:sz w:val="24"/>
          <w:szCs w:val="24"/>
        </w:rPr>
        <w:t>MMCAP ID</w:t>
      </w:r>
    </w:p>
    <w:p w14:paraId="68AD62EA" w14:textId="26E46A7D" w:rsidR="00734355" w:rsidRPr="00BD276D" w:rsidRDefault="00734355" w:rsidP="00312098">
      <w:pPr>
        <w:spacing w:after="0"/>
        <w:rPr>
          <w:sz w:val="24"/>
          <w:szCs w:val="24"/>
        </w:rPr>
      </w:pPr>
    </w:p>
    <w:p w14:paraId="23D6100F" w14:textId="5785D87F" w:rsidR="00733E79" w:rsidRPr="001E2F5D" w:rsidRDefault="00733E79" w:rsidP="00312098">
      <w:pPr>
        <w:spacing w:after="0"/>
        <w:rPr>
          <w:sz w:val="24"/>
          <w:szCs w:val="24"/>
          <w:u w:val="single"/>
        </w:rPr>
      </w:pPr>
      <w:r w:rsidRPr="001E2F5D">
        <w:rPr>
          <w:sz w:val="24"/>
          <w:szCs w:val="24"/>
          <w:u w:val="single"/>
        </w:rPr>
        <w:t>Inactivating Users</w:t>
      </w:r>
    </w:p>
    <w:p w14:paraId="688E7DFD" w14:textId="084945C6" w:rsidR="00AD68AB" w:rsidRDefault="00733E79" w:rsidP="00312098">
      <w:pPr>
        <w:spacing w:after="0"/>
        <w:rPr>
          <w:sz w:val="24"/>
          <w:szCs w:val="24"/>
        </w:rPr>
      </w:pPr>
      <w:r w:rsidRPr="00BD276D">
        <w:rPr>
          <w:sz w:val="24"/>
          <w:szCs w:val="24"/>
        </w:rPr>
        <w:t xml:space="preserve">Agency Admins should inactive users when they leave an agency. </w:t>
      </w:r>
      <w:r w:rsidR="00D036A7" w:rsidRPr="00BD276D">
        <w:rPr>
          <w:sz w:val="24"/>
          <w:szCs w:val="24"/>
        </w:rPr>
        <w:t xml:space="preserve"> User can be inactivated in the Administrative Tasks menu</w:t>
      </w:r>
      <w:r w:rsidR="001E2F5D">
        <w:rPr>
          <w:sz w:val="24"/>
          <w:szCs w:val="24"/>
        </w:rPr>
        <w:t xml:space="preserve"> within the user profile. </w:t>
      </w:r>
    </w:p>
    <w:p w14:paraId="7E066C35" w14:textId="577235B0" w:rsidR="005F01DC" w:rsidRDefault="005F01DC" w:rsidP="00312098">
      <w:pPr>
        <w:spacing w:after="0"/>
        <w:rPr>
          <w:sz w:val="24"/>
          <w:szCs w:val="24"/>
        </w:rPr>
      </w:pPr>
    </w:p>
    <w:p w14:paraId="53828903" w14:textId="50D03852" w:rsidR="005F01DC" w:rsidRDefault="005F01DC" w:rsidP="00312098">
      <w:pPr>
        <w:spacing w:after="0"/>
        <w:rPr>
          <w:b/>
          <w:bCs/>
          <w:sz w:val="24"/>
          <w:szCs w:val="24"/>
        </w:rPr>
      </w:pPr>
      <w:r w:rsidRPr="005F01DC">
        <w:rPr>
          <w:b/>
          <w:bCs/>
          <w:sz w:val="24"/>
          <w:szCs w:val="24"/>
        </w:rPr>
        <w:t>WISBuy Orders</w:t>
      </w:r>
    </w:p>
    <w:p w14:paraId="5F0D7063" w14:textId="219D7490" w:rsidR="005F01DC" w:rsidRDefault="005F01DC" w:rsidP="00312098">
      <w:pPr>
        <w:spacing w:after="0"/>
        <w:rPr>
          <w:b/>
          <w:bCs/>
          <w:sz w:val="24"/>
          <w:szCs w:val="24"/>
        </w:rPr>
      </w:pPr>
    </w:p>
    <w:p w14:paraId="308D6FB0" w14:textId="06FBD3EE" w:rsidR="005F01DC" w:rsidRDefault="005F01DC" w:rsidP="00312098">
      <w:pPr>
        <w:spacing w:after="0"/>
        <w:rPr>
          <w:sz w:val="24"/>
          <w:szCs w:val="24"/>
        </w:rPr>
      </w:pPr>
      <w:r>
        <w:rPr>
          <w:sz w:val="24"/>
          <w:szCs w:val="24"/>
        </w:rPr>
        <w:t>Admins can review WISBuy orders at any time by going to the Order menu and searching documents.  As an Admin</w:t>
      </w:r>
      <w:r w:rsidR="00F26779">
        <w:rPr>
          <w:sz w:val="24"/>
          <w:szCs w:val="24"/>
        </w:rPr>
        <w:t>,</w:t>
      </w:r>
      <w:r>
        <w:rPr>
          <w:sz w:val="24"/>
          <w:szCs w:val="24"/>
        </w:rPr>
        <w:t xml:space="preserve"> all orders for your agency will be viewable.  You may want to select the Advance</w:t>
      </w:r>
      <w:r w:rsidR="00F26779">
        <w:rPr>
          <w:sz w:val="24"/>
          <w:szCs w:val="24"/>
        </w:rPr>
        <w:t>d</w:t>
      </w:r>
      <w:r>
        <w:rPr>
          <w:sz w:val="24"/>
          <w:szCs w:val="24"/>
        </w:rPr>
        <w:t xml:space="preserve"> Search option and apply some filters before running the search.  Without the </w:t>
      </w:r>
      <w:r>
        <w:rPr>
          <w:sz w:val="24"/>
          <w:szCs w:val="24"/>
        </w:rPr>
        <w:lastRenderedPageBreak/>
        <w:t>filters</w:t>
      </w:r>
      <w:r w:rsidR="00F26779">
        <w:rPr>
          <w:sz w:val="24"/>
          <w:szCs w:val="24"/>
        </w:rPr>
        <w:t>,</w:t>
      </w:r>
      <w:r>
        <w:rPr>
          <w:sz w:val="24"/>
          <w:szCs w:val="24"/>
        </w:rPr>
        <w:t xml:space="preserve"> the system will return all order for your agency since 2014.   In case you do not filter the orders </w:t>
      </w:r>
      <w:r w:rsidR="00F26779">
        <w:rPr>
          <w:sz w:val="24"/>
          <w:szCs w:val="24"/>
        </w:rPr>
        <w:t xml:space="preserve">before searching and </w:t>
      </w:r>
      <w:r>
        <w:rPr>
          <w:sz w:val="24"/>
          <w:szCs w:val="24"/>
        </w:rPr>
        <w:t>you want to filter the results</w:t>
      </w:r>
      <w:r w:rsidR="00F26779">
        <w:rPr>
          <w:sz w:val="24"/>
          <w:szCs w:val="24"/>
        </w:rPr>
        <w:t xml:space="preserve"> after they appear</w:t>
      </w:r>
      <w:r>
        <w:rPr>
          <w:sz w:val="24"/>
          <w:szCs w:val="24"/>
        </w:rPr>
        <w:t xml:space="preserve">, there are several filters on the left screen that can </w:t>
      </w:r>
      <w:r w:rsidR="00F26779">
        <w:rPr>
          <w:sz w:val="24"/>
          <w:szCs w:val="24"/>
        </w:rPr>
        <w:t>narrow down</w:t>
      </w:r>
      <w:r>
        <w:rPr>
          <w:sz w:val="24"/>
          <w:szCs w:val="24"/>
        </w:rPr>
        <w:t xml:space="preserve"> the number of orders you are viewing. </w:t>
      </w:r>
    </w:p>
    <w:p w14:paraId="3E5ED957" w14:textId="57C4BDEA" w:rsidR="0043659B" w:rsidRDefault="0043659B" w:rsidP="00312098">
      <w:pPr>
        <w:spacing w:after="0"/>
        <w:rPr>
          <w:sz w:val="24"/>
          <w:szCs w:val="24"/>
        </w:rPr>
      </w:pPr>
    </w:p>
    <w:p w14:paraId="31B695A5" w14:textId="051745F0" w:rsidR="0043659B" w:rsidRDefault="0043659B" w:rsidP="00312098">
      <w:pPr>
        <w:spacing w:after="0"/>
        <w:rPr>
          <w:sz w:val="24"/>
          <w:szCs w:val="24"/>
        </w:rPr>
      </w:pPr>
      <w:r>
        <w:rPr>
          <w:noProof/>
          <w:sz w:val="24"/>
          <w:szCs w:val="24"/>
        </w:rPr>
        <w:drawing>
          <wp:inline distT="0" distB="0" distL="0" distR="0" wp14:anchorId="49422BB4" wp14:editId="6D3E2B7D">
            <wp:extent cx="5367274" cy="3571875"/>
            <wp:effectExtent l="0" t="0" r="508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AC21D4.tmp"/>
                    <pic:cNvPicPr/>
                  </pic:nvPicPr>
                  <pic:blipFill>
                    <a:blip r:embed="rId15">
                      <a:extLst>
                        <a:ext uri="{28A0092B-C50C-407E-A947-70E740481C1C}">
                          <a14:useLocalDpi xmlns:a14="http://schemas.microsoft.com/office/drawing/2010/main" val="0"/>
                        </a:ext>
                      </a:extLst>
                    </a:blip>
                    <a:stretch>
                      <a:fillRect/>
                    </a:stretch>
                  </pic:blipFill>
                  <pic:spPr>
                    <a:xfrm>
                      <a:off x="0" y="0"/>
                      <a:ext cx="5377867" cy="3578924"/>
                    </a:xfrm>
                    <a:prstGeom prst="rect">
                      <a:avLst/>
                    </a:prstGeom>
                  </pic:spPr>
                </pic:pic>
              </a:graphicData>
            </a:graphic>
          </wp:inline>
        </w:drawing>
      </w:r>
    </w:p>
    <w:p w14:paraId="68E2AE79" w14:textId="5B4C5131" w:rsidR="00FE573B" w:rsidRDefault="00FE573B" w:rsidP="00312098">
      <w:pPr>
        <w:spacing w:after="0"/>
        <w:rPr>
          <w:sz w:val="24"/>
          <w:szCs w:val="24"/>
        </w:rPr>
      </w:pPr>
    </w:p>
    <w:p w14:paraId="19D39A99" w14:textId="1DCF1389" w:rsidR="00FE573B" w:rsidRDefault="00FE573B" w:rsidP="00312098">
      <w:pPr>
        <w:spacing w:after="0"/>
        <w:rPr>
          <w:sz w:val="24"/>
          <w:szCs w:val="24"/>
        </w:rPr>
      </w:pPr>
      <w:r>
        <w:rPr>
          <w:sz w:val="24"/>
          <w:szCs w:val="24"/>
        </w:rPr>
        <w:t xml:space="preserve">Admins can then click on the WISBuy order number to view the order that was placed. </w:t>
      </w:r>
      <w:r w:rsidR="00F26779">
        <w:rPr>
          <w:sz w:val="24"/>
          <w:szCs w:val="24"/>
        </w:rPr>
        <w:t>Admin</w:t>
      </w:r>
      <w:r>
        <w:rPr>
          <w:sz w:val="24"/>
          <w:szCs w:val="24"/>
        </w:rPr>
        <w:t>s can also export the results to a</w:t>
      </w:r>
      <w:r w:rsidR="00F26779">
        <w:rPr>
          <w:sz w:val="24"/>
          <w:szCs w:val="24"/>
        </w:rPr>
        <w:t>n Excel</w:t>
      </w:r>
      <w:r>
        <w:rPr>
          <w:sz w:val="24"/>
          <w:szCs w:val="24"/>
        </w:rPr>
        <w:t xml:space="preserve"> file.</w:t>
      </w:r>
    </w:p>
    <w:p w14:paraId="2146D8E7" w14:textId="35FBDB01" w:rsidR="00FE573B" w:rsidRDefault="00FE573B" w:rsidP="00312098">
      <w:pPr>
        <w:spacing w:after="0"/>
        <w:rPr>
          <w:sz w:val="24"/>
          <w:szCs w:val="24"/>
        </w:rPr>
      </w:pPr>
    </w:p>
    <w:p w14:paraId="1A0D7AF9" w14:textId="1A1AA73A" w:rsidR="00FE573B" w:rsidRDefault="00FE573B" w:rsidP="00312098">
      <w:pPr>
        <w:spacing w:after="0"/>
        <w:rPr>
          <w:sz w:val="24"/>
          <w:szCs w:val="24"/>
        </w:rPr>
      </w:pPr>
      <w:r>
        <w:rPr>
          <w:sz w:val="24"/>
          <w:szCs w:val="24"/>
        </w:rPr>
        <w:t>On the left</w:t>
      </w:r>
      <w:r w:rsidR="00F26779">
        <w:rPr>
          <w:sz w:val="24"/>
          <w:szCs w:val="24"/>
        </w:rPr>
        <w:t>,</w:t>
      </w:r>
      <w:r>
        <w:rPr>
          <w:sz w:val="24"/>
          <w:szCs w:val="24"/>
        </w:rPr>
        <w:t xml:space="preserve"> in the search detail box</w:t>
      </w:r>
      <w:r w:rsidR="00F26779">
        <w:rPr>
          <w:sz w:val="24"/>
          <w:szCs w:val="24"/>
        </w:rPr>
        <w:t>,</w:t>
      </w:r>
      <w:r>
        <w:rPr>
          <w:sz w:val="24"/>
          <w:szCs w:val="24"/>
        </w:rPr>
        <w:t xml:space="preserve"> there is a</w:t>
      </w:r>
      <w:r w:rsidR="000258F6">
        <w:rPr>
          <w:sz w:val="24"/>
          <w:szCs w:val="24"/>
        </w:rPr>
        <w:t>n</w:t>
      </w:r>
      <w:r>
        <w:rPr>
          <w:sz w:val="24"/>
          <w:szCs w:val="24"/>
        </w:rPr>
        <w:t xml:space="preserve"> </w:t>
      </w:r>
      <w:r w:rsidR="00F26779">
        <w:rPr>
          <w:sz w:val="24"/>
          <w:szCs w:val="24"/>
        </w:rPr>
        <w:t>E</w:t>
      </w:r>
      <w:r>
        <w:rPr>
          <w:sz w:val="24"/>
          <w:szCs w:val="24"/>
        </w:rPr>
        <w:t xml:space="preserve">xport </w:t>
      </w:r>
      <w:r w:rsidR="00F26779">
        <w:rPr>
          <w:sz w:val="24"/>
          <w:szCs w:val="24"/>
        </w:rPr>
        <w:t>S</w:t>
      </w:r>
      <w:r>
        <w:rPr>
          <w:sz w:val="24"/>
          <w:szCs w:val="24"/>
        </w:rPr>
        <w:t xml:space="preserve">earch button. When the </w:t>
      </w:r>
      <w:r w:rsidR="00F26779">
        <w:rPr>
          <w:sz w:val="24"/>
          <w:szCs w:val="24"/>
        </w:rPr>
        <w:t xml:space="preserve">Export Search </w:t>
      </w:r>
      <w:r>
        <w:rPr>
          <w:sz w:val="24"/>
          <w:szCs w:val="24"/>
        </w:rPr>
        <w:t>box comes up</w:t>
      </w:r>
      <w:r w:rsidR="00F26779">
        <w:rPr>
          <w:sz w:val="24"/>
          <w:szCs w:val="24"/>
        </w:rPr>
        <w:t>,</w:t>
      </w:r>
      <w:r>
        <w:rPr>
          <w:sz w:val="24"/>
          <w:szCs w:val="24"/>
        </w:rPr>
        <w:t xml:space="preserve"> give the file a </w:t>
      </w:r>
      <w:r w:rsidR="00F26779">
        <w:rPr>
          <w:sz w:val="24"/>
          <w:szCs w:val="24"/>
        </w:rPr>
        <w:t xml:space="preserve">name, then select a template. </w:t>
      </w:r>
      <w:r>
        <w:rPr>
          <w:sz w:val="24"/>
          <w:szCs w:val="24"/>
        </w:rPr>
        <w:t>There are some standard template</w:t>
      </w:r>
      <w:r w:rsidR="00F26779">
        <w:rPr>
          <w:sz w:val="24"/>
          <w:szCs w:val="24"/>
        </w:rPr>
        <w:t>s,</w:t>
      </w:r>
      <w:r>
        <w:rPr>
          <w:sz w:val="24"/>
          <w:szCs w:val="24"/>
        </w:rPr>
        <w:t xml:space="preserve"> or you can customize</w:t>
      </w:r>
      <w:r w:rsidR="00483A42">
        <w:rPr>
          <w:sz w:val="24"/>
          <w:szCs w:val="24"/>
        </w:rPr>
        <w:t xml:space="preserve"> a template</w:t>
      </w:r>
      <w:r>
        <w:rPr>
          <w:sz w:val="24"/>
          <w:szCs w:val="24"/>
        </w:rPr>
        <w:t xml:space="preserve"> for the information needed from WISBuy. </w:t>
      </w:r>
      <w:r w:rsidR="00483A42">
        <w:rPr>
          <w:sz w:val="24"/>
          <w:szCs w:val="24"/>
        </w:rPr>
        <w:t xml:space="preserve"> Some templates have been shared with the Admins so you will see these templates to use. </w:t>
      </w:r>
    </w:p>
    <w:p w14:paraId="755868B5" w14:textId="5BB5E22F" w:rsidR="00483A42" w:rsidRDefault="00483A42" w:rsidP="00312098">
      <w:pPr>
        <w:spacing w:after="0"/>
        <w:rPr>
          <w:sz w:val="24"/>
          <w:szCs w:val="24"/>
        </w:rPr>
      </w:pPr>
    </w:p>
    <w:p w14:paraId="6BB31DC8" w14:textId="58F08581" w:rsidR="00483A42" w:rsidRDefault="00483A42" w:rsidP="00312098">
      <w:pPr>
        <w:spacing w:after="0"/>
        <w:rPr>
          <w:sz w:val="24"/>
          <w:szCs w:val="24"/>
        </w:rPr>
      </w:pPr>
      <w:r>
        <w:rPr>
          <w:sz w:val="24"/>
          <w:szCs w:val="24"/>
        </w:rPr>
        <w:t>If you choose a template</w:t>
      </w:r>
      <w:r w:rsidR="00DC7E42">
        <w:rPr>
          <w:sz w:val="24"/>
          <w:szCs w:val="24"/>
        </w:rPr>
        <w:t>,</w:t>
      </w:r>
      <w:r>
        <w:rPr>
          <w:sz w:val="24"/>
          <w:szCs w:val="24"/>
        </w:rPr>
        <w:t xml:space="preserve"> these can be edited.  Click the </w:t>
      </w:r>
      <w:r w:rsidR="00DC7E42">
        <w:rPr>
          <w:sz w:val="24"/>
          <w:szCs w:val="24"/>
        </w:rPr>
        <w:t>Customize</w:t>
      </w:r>
      <w:r>
        <w:rPr>
          <w:sz w:val="24"/>
          <w:szCs w:val="24"/>
        </w:rPr>
        <w:t xml:space="preserve"> </w:t>
      </w:r>
      <w:r w:rsidR="00DC7E42">
        <w:rPr>
          <w:sz w:val="24"/>
          <w:szCs w:val="24"/>
        </w:rPr>
        <w:t>F</w:t>
      </w:r>
      <w:r>
        <w:rPr>
          <w:sz w:val="24"/>
          <w:szCs w:val="24"/>
        </w:rPr>
        <w:t xml:space="preserve">urther box then click </w:t>
      </w:r>
      <w:r w:rsidR="00DC7E42">
        <w:rPr>
          <w:sz w:val="24"/>
          <w:szCs w:val="24"/>
        </w:rPr>
        <w:t>N</w:t>
      </w:r>
      <w:r>
        <w:rPr>
          <w:sz w:val="24"/>
          <w:szCs w:val="24"/>
        </w:rPr>
        <w:t xml:space="preserve">ext until the screen with the filters come up. </w:t>
      </w:r>
    </w:p>
    <w:p w14:paraId="59272E38" w14:textId="4F2506B1" w:rsidR="00483A42" w:rsidRDefault="00483A42" w:rsidP="00312098">
      <w:pPr>
        <w:spacing w:after="0"/>
        <w:rPr>
          <w:sz w:val="24"/>
          <w:szCs w:val="24"/>
        </w:rPr>
      </w:pPr>
    </w:p>
    <w:p w14:paraId="5A7E80CD" w14:textId="66091A99" w:rsidR="00483A42" w:rsidRDefault="00483A42" w:rsidP="00312098">
      <w:pPr>
        <w:spacing w:after="0"/>
        <w:rPr>
          <w:sz w:val="24"/>
          <w:szCs w:val="24"/>
        </w:rPr>
      </w:pPr>
      <w:r>
        <w:rPr>
          <w:noProof/>
          <w:sz w:val="24"/>
          <w:szCs w:val="24"/>
        </w:rPr>
        <w:lastRenderedPageBreak/>
        <w:drawing>
          <wp:inline distT="0" distB="0" distL="0" distR="0" wp14:anchorId="064E5E37" wp14:editId="46CC6D7A">
            <wp:extent cx="2667645" cy="308610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ACD749.tmp"/>
                    <pic:cNvPicPr/>
                  </pic:nvPicPr>
                  <pic:blipFill>
                    <a:blip r:embed="rId16">
                      <a:extLst>
                        <a:ext uri="{28A0092B-C50C-407E-A947-70E740481C1C}">
                          <a14:useLocalDpi xmlns:a14="http://schemas.microsoft.com/office/drawing/2010/main" val="0"/>
                        </a:ext>
                      </a:extLst>
                    </a:blip>
                    <a:stretch>
                      <a:fillRect/>
                    </a:stretch>
                  </pic:blipFill>
                  <pic:spPr>
                    <a:xfrm>
                      <a:off x="0" y="0"/>
                      <a:ext cx="2687508" cy="3109079"/>
                    </a:xfrm>
                    <a:prstGeom prst="rect">
                      <a:avLst/>
                    </a:prstGeom>
                  </pic:spPr>
                </pic:pic>
              </a:graphicData>
            </a:graphic>
          </wp:inline>
        </w:drawing>
      </w:r>
    </w:p>
    <w:p w14:paraId="1EBB1AF3" w14:textId="72AC91B4" w:rsidR="0043659B" w:rsidRDefault="0043659B" w:rsidP="00312098">
      <w:pPr>
        <w:spacing w:after="0"/>
        <w:rPr>
          <w:sz w:val="24"/>
          <w:szCs w:val="24"/>
        </w:rPr>
      </w:pPr>
    </w:p>
    <w:p w14:paraId="615EAD43" w14:textId="275BF125" w:rsidR="0043659B" w:rsidRPr="005F01DC" w:rsidRDefault="00483A42" w:rsidP="00312098">
      <w:pPr>
        <w:spacing w:after="0"/>
        <w:rPr>
          <w:sz w:val="24"/>
          <w:szCs w:val="24"/>
        </w:rPr>
      </w:pPr>
      <w:r>
        <w:rPr>
          <w:sz w:val="24"/>
          <w:szCs w:val="24"/>
        </w:rPr>
        <w:t xml:space="preserve">WISBuy will email you when the report is </w:t>
      </w:r>
      <w:r w:rsidR="00E640BE">
        <w:rPr>
          <w:sz w:val="24"/>
          <w:szCs w:val="24"/>
        </w:rPr>
        <w:t>completed</w:t>
      </w:r>
      <w:r>
        <w:rPr>
          <w:sz w:val="24"/>
          <w:szCs w:val="24"/>
        </w:rPr>
        <w:t>.</w:t>
      </w:r>
      <w:r w:rsidR="00E640BE">
        <w:rPr>
          <w:sz w:val="24"/>
          <w:szCs w:val="24"/>
        </w:rPr>
        <w:t xml:space="preserve">  You</w:t>
      </w:r>
      <w:r w:rsidR="00DC7E42">
        <w:rPr>
          <w:sz w:val="24"/>
          <w:szCs w:val="24"/>
        </w:rPr>
        <w:t>r</w:t>
      </w:r>
      <w:r w:rsidR="00E640BE">
        <w:rPr>
          <w:sz w:val="24"/>
          <w:szCs w:val="24"/>
        </w:rPr>
        <w:t xml:space="preserve"> report will stay in WISBuy for </w:t>
      </w:r>
      <w:r w:rsidR="00E640BE" w:rsidRPr="00985005">
        <w:rPr>
          <w:sz w:val="24"/>
          <w:szCs w:val="24"/>
        </w:rPr>
        <w:t>30 days.</w:t>
      </w:r>
      <w:r w:rsidR="00E640BE">
        <w:rPr>
          <w:sz w:val="24"/>
          <w:szCs w:val="24"/>
        </w:rPr>
        <w:t xml:space="preserve"> </w:t>
      </w:r>
      <w:r>
        <w:rPr>
          <w:sz w:val="24"/>
          <w:szCs w:val="24"/>
        </w:rPr>
        <w:t xml:space="preserve">  </w:t>
      </w:r>
    </w:p>
    <w:p w14:paraId="65ED0470" w14:textId="4A385F34" w:rsidR="005F01DC" w:rsidRDefault="005F01DC" w:rsidP="00312098">
      <w:pPr>
        <w:spacing w:after="0"/>
        <w:rPr>
          <w:sz w:val="24"/>
          <w:szCs w:val="24"/>
        </w:rPr>
      </w:pPr>
    </w:p>
    <w:p w14:paraId="6FA92807" w14:textId="67321ACB" w:rsidR="00E20FE8" w:rsidRPr="00BD276D" w:rsidRDefault="00E20FE8" w:rsidP="00312098">
      <w:pPr>
        <w:spacing w:after="0"/>
        <w:rPr>
          <w:sz w:val="24"/>
          <w:szCs w:val="24"/>
        </w:rPr>
      </w:pPr>
      <w:r>
        <w:rPr>
          <w:sz w:val="24"/>
          <w:szCs w:val="24"/>
        </w:rPr>
        <w:t>Common user issues</w:t>
      </w:r>
    </w:p>
    <w:p w14:paraId="405FAADA" w14:textId="54CE9D08" w:rsidR="00AD68AB" w:rsidRDefault="00D16ED5" w:rsidP="00312098">
      <w:pPr>
        <w:spacing w:after="0"/>
        <w:rPr>
          <w:sz w:val="24"/>
          <w:szCs w:val="24"/>
        </w:rPr>
      </w:pPr>
      <w:r w:rsidRPr="00E20FE8">
        <w:rPr>
          <w:b/>
          <w:bCs/>
          <w:sz w:val="24"/>
          <w:szCs w:val="24"/>
        </w:rPr>
        <w:t>Bill to address</w:t>
      </w:r>
      <w:r w:rsidR="00E20FE8">
        <w:rPr>
          <w:sz w:val="24"/>
          <w:szCs w:val="24"/>
        </w:rPr>
        <w:t xml:space="preserve"> -- Bill to addresses are not set up in WISBuy, suppliers will use the ship to address as the bill to</w:t>
      </w:r>
    </w:p>
    <w:p w14:paraId="065458E6" w14:textId="77777777" w:rsidR="00E20FE8" w:rsidRDefault="00E20FE8" w:rsidP="00312098">
      <w:pPr>
        <w:spacing w:after="0"/>
        <w:rPr>
          <w:sz w:val="24"/>
          <w:szCs w:val="24"/>
        </w:rPr>
      </w:pPr>
    </w:p>
    <w:p w14:paraId="3F3F96BA" w14:textId="24A8994C" w:rsidR="00D16ED5" w:rsidRDefault="00D16ED5" w:rsidP="00312098">
      <w:pPr>
        <w:spacing w:after="0"/>
        <w:rPr>
          <w:sz w:val="24"/>
          <w:szCs w:val="24"/>
        </w:rPr>
      </w:pPr>
      <w:r w:rsidRPr="00E20FE8">
        <w:rPr>
          <w:b/>
          <w:bCs/>
          <w:sz w:val="24"/>
          <w:szCs w:val="24"/>
        </w:rPr>
        <w:t>Location code errors</w:t>
      </w:r>
      <w:r w:rsidR="00E20FE8">
        <w:rPr>
          <w:sz w:val="24"/>
          <w:szCs w:val="24"/>
        </w:rPr>
        <w:t xml:space="preserve"> – Grainger uses the nickname to allow access to their punchouts.  If a user </w:t>
      </w:r>
      <w:r w:rsidR="008B465C">
        <w:rPr>
          <w:sz w:val="24"/>
          <w:szCs w:val="24"/>
        </w:rPr>
        <w:t>does not</w:t>
      </w:r>
      <w:r w:rsidR="00E20FE8">
        <w:rPr>
          <w:sz w:val="24"/>
          <w:szCs w:val="24"/>
        </w:rPr>
        <w:t xml:space="preserve"> have a default bill set up or changed the nickname of an address, they will not get to the Grainger punchouts.</w:t>
      </w:r>
    </w:p>
    <w:p w14:paraId="09EF602F" w14:textId="77777777" w:rsidR="00E20FE8" w:rsidRDefault="00E20FE8" w:rsidP="00312098">
      <w:pPr>
        <w:spacing w:after="0"/>
        <w:rPr>
          <w:sz w:val="24"/>
          <w:szCs w:val="24"/>
        </w:rPr>
      </w:pPr>
    </w:p>
    <w:p w14:paraId="645F1B30" w14:textId="6CE32294" w:rsidR="00D16ED5" w:rsidRDefault="00D16ED5" w:rsidP="00312098">
      <w:pPr>
        <w:spacing w:after="0"/>
        <w:rPr>
          <w:sz w:val="24"/>
          <w:szCs w:val="24"/>
        </w:rPr>
      </w:pPr>
      <w:r w:rsidRPr="00E20FE8">
        <w:rPr>
          <w:b/>
          <w:bCs/>
          <w:sz w:val="24"/>
          <w:szCs w:val="24"/>
        </w:rPr>
        <w:t>Special suppliers</w:t>
      </w:r>
      <w:r w:rsidR="00B91B8D">
        <w:rPr>
          <w:sz w:val="24"/>
          <w:szCs w:val="24"/>
        </w:rPr>
        <w:t>-</w:t>
      </w:r>
      <w:r w:rsidR="00E20FE8">
        <w:rPr>
          <w:sz w:val="24"/>
          <w:szCs w:val="24"/>
        </w:rPr>
        <w:t xml:space="preserve">A common misconception is if you use WISBuy you do not need to set up an account with suppliers.  Larger suppliers such as Grainger and Staples can bill a preexisting agency account however some of the smaller suppliers cannot.  There is a list of special suppliers that users need to contact prior to placing their first order in WISBuy.  The list can be found on the DOA Website under the WISBuy information.    </w:t>
      </w:r>
    </w:p>
    <w:p w14:paraId="60B27C5A" w14:textId="3A597AD0" w:rsidR="00E20FE8" w:rsidRDefault="00E20FE8" w:rsidP="00312098">
      <w:pPr>
        <w:spacing w:after="0"/>
        <w:rPr>
          <w:sz w:val="24"/>
          <w:szCs w:val="24"/>
        </w:rPr>
      </w:pPr>
    </w:p>
    <w:p w14:paraId="185E91F1" w14:textId="6C996C58" w:rsidR="00BD276D" w:rsidRPr="00BD276D" w:rsidRDefault="00E20FE8">
      <w:pPr>
        <w:spacing w:after="0"/>
        <w:rPr>
          <w:sz w:val="24"/>
          <w:szCs w:val="24"/>
        </w:rPr>
      </w:pPr>
      <w:r w:rsidRPr="00E20FE8">
        <w:rPr>
          <w:b/>
          <w:bCs/>
          <w:sz w:val="24"/>
          <w:szCs w:val="24"/>
        </w:rPr>
        <w:t>Returns or shipping problems</w:t>
      </w:r>
      <w:r>
        <w:rPr>
          <w:sz w:val="24"/>
          <w:szCs w:val="24"/>
        </w:rPr>
        <w:t xml:space="preserve"> – Most users believe since their order has gone through WISBuy DOA will have the status of the order or the return process is different.  This is not true returns or shipping problems still need to be address by the supplier. Users need to make sure the customer care contact knows about WISBuy.  If users don’t feel they are getting help from the supplier the Agency Admin can contact the supplier or either the user and Admin can contact </w:t>
      </w:r>
      <w:hyperlink r:id="rId17" w:history="1">
        <w:r w:rsidRPr="001A4551">
          <w:rPr>
            <w:rStyle w:val="Hyperlink"/>
            <w:sz w:val="24"/>
            <w:szCs w:val="24"/>
          </w:rPr>
          <w:t>doawispro@wi.gov</w:t>
        </w:r>
      </w:hyperlink>
      <w:r>
        <w:rPr>
          <w:sz w:val="24"/>
          <w:szCs w:val="24"/>
        </w:rPr>
        <w:t xml:space="preserve">. </w:t>
      </w:r>
    </w:p>
    <w:sectPr w:rsidR="00BD276D" w:rsidRPr="00BD276D">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13EF" w14:textId="77777777" w:rsidR="0027458E" w:rsidRDefault="0027458E" w:rsidP="00463132">
      <w:pPr>
        <w:spacing w:after="0" w:line="240" w:lineRule="auto"/>
      </w:pPr>
      <w:r>
        <w:separator/>
      </w:r>
    </w:p>
  </w:endnote>
  <w:endnote w:type="continuationSeparator" w:id="0">
    <w:p w14:paraId="35CF59DA" w14:textId="77777777" w:rsidR="0027458E" w:rsidRDefault="0027458E" w:rsidP="0046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288C" w14:textId="0B0F45B4" w:rsidR="00203F54" w:rsidRDefault="00203F54" w:rsidP="00203F54">
    <w:pPr>
      <w:pStyle w:val="Footer"/>
      <w:jc w:val="right"/>
    </w:pPr>
    <w:r>
      <w:t xml:space="preserve"> </w:t>
    </w:r>
    <w:r>
      <w:fldChar w:fldCharType="begin"/>
    </w:r>
    <w:r>
      <w:instrText xml:space="preserve"> PAGE   \* MERGEFORMAT </w:instrText>
    </w:r>
    <w:r>
      <w:fldChar w:fldCharType="separate"/>
    </w:r>
    <w:r w:rsidR="00DC7E42" w:rsidRPr="00DC7E42">
      <w:rPr>
        <w:b/>
        <w:bCs/>
        <w:noProof/>
      </w:rPr>
      <w:t>5</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9C543C7" w14:textId="0A480D00" w:rsidR="00463132" w:rsidRDefault="004260B3" w:rsidP="004260B3">
    <w:pPr>
      <w:pStyle w:val="Footer"/>
      <w:jc w:val="right"/>
    </w:pPr>
    <w:r>
      <w:t>Revisions: 5/</w:t>
    </w:r>
    <w:r w:rsidR="008A7572">
      <w:t>18</w:t>
    </w:r>
    <w:r>
      <w:t>/2020 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BC32" w14:textId="77777777" w:rsidR="0027458E" w:rsidRDefault="0027458E" w:rsidP="00463132">
      <w:pPr>
        <w:spacing w:after="0" w:line="240" w:lineRule="auto"/>
      </w:pPr>
      <w:r>
        <w:separator/>
      </w:r>
    </w:p>
  </w:footnote>
  <w:footnote w:type="continuationSeparator" w:id="0">
    <w:p w14:paraId="78E94BA9" w14:textId="77777777" w:rsidR="0027458E" w:rsidRDefault="0027458E" w:rsidP="00463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1888" w14:textId="051B1F2F" w:rsidR="00463132" w:rsidRDefault="0027458E">
    <w:pPr>
      <w:pStyle w:val="Header"/>
    </w:pPr>
    <w:r>
      <w:rPr>
        <w:noProof/>
      </w:rPr>
      <w:pict w14:anchorId="7C880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0938" o:spid="_x0000_s2050" type="#_x0000_t75" style="position:absolute;margin-left:0;margin-top:0;width:467.7pt;height:74.1pt;z-index:-251657216;mso-position-horizontal:center;mso-position-horizontal-relative:margin;mso-position-vertical:center;mso-position-vertical-relative:margin" o:allowincell="f">
          <v:imagedata r:id="rId1" o:title="wisbuy bann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A9B1" w14:textId="09262A99" w:rsidR="00463132" w:rsidRDefault="0027458E">
    <w:pPr>
      <w:pStyle w:val="Header"/>
    </w:pPr>
    <w:r>
      <w:rPr>
        <w:noProof/>
      </w:rPr>
      <w:pict w14:anchorId="183C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0939" o:spid="_x0000_s2051" type="#_x0000_t75" style="position:absolute;margin-left:-15pt;margin-top:270.4pt;width:467.7pt;height:74.1pt;z-index:-251656192;mso-position-horizontal-relative:margin;mso-position-vertical-relative:margin" o:allowincell="f">
          <v:imagedata r:id="rId1" o:title="wisbuy bann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6C01" w14:textId="6E356C74" w:rsidR="00463132" w:rsidRDefault="0027458E">
    <w:pPr>
      <w:pStyle w:val="Header"/>
    </w:pPr>
    <w:r>
      <w:rPr>
        <w:noProof/>
      </w:rPr>
      <w:pict w14:anchorId="128E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0937" o:spid="_x0000_s2049" type="#_x0000_t75" style="position:absolute;margin-left:0;margin-top:0;width:467.7pt;height:74.1pt;z-index:-251658240;mso-position-horizontal:center;mso-position-horizontal-relative:margin;mso-position-vertical:center;mso-position-vertical-relative:margin" o:allowincell="f">
          <v:imagedata r:id="rId1" o:title="wisbuy bann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24"/>
    <w:rsid w:val="000258F6"/>
    <w:rsid w:val="00040229"/>
    <w:rsid w:val="0004230D"/>
    <w:rsid w:val="0008247D"/>
    <w:rsid w:val="000A5351"/>
    <w:rsid w:val="000B01C7"/>
    <w:rsid w:val="000C2505"/>
    <w:rsid w:val="000D3E67"/>
    <w:rsid w:val="001B08AD"/>
    <w:rsid w:val="001D7629"/>
    <w:rsid w:val="001E2F5D"/>
    <w:rsid w:val="001F3C58"/>
    <w:rsid w:val="00203F54"/>
    <w:rsid w:val="0022425E"/>
    <w:rsid w:val="002614CE"/>
    <w:rsid w:val="0027458E"/>
    <w:rsid w:val="00307353"/>
    <w:rsid w:val="00312098"/>
    <w:rsid w:val="004014B5"/>
    <w:rsid w:val="004260B3"/>
    <w:rsid w:val="0043659B"/>
    <w:rsid w:val="00463132"/>
    <w:rsid w:val="00483A42"/>
    <w:rsid w:val="004974BE"/>
    <w:rsid w:val="004E709D"/>
    <w:rsid w:val="005502C9"/>
    <w:rsid w:val="005545AC"/>
    <w:rsid w:val="005708EC"/>
    <w:rsid w:val="00583A64"/>
    <w:rsid w:val="005902CA"/>
    <w:rsid w:val="005A7473"/>
    <w:rsid w:val="005B19CB"/>
    <w:rsid w:val="005D6631"/>
    <w:rsid w:val="005F01DC"/>
    <w:rsid w:val="00623527"/>
    <w:rsid w:val="00696806"/>
    <w:rsid w:val="00696C1B"/>
    <w:rsid w:val="0071716E"/>
    <w:rsid w:val="00733E79"/>
    <w:rsid w:val="00734355"/>
    <w:rsid w:val="00763297"/>
    <w:rsid w:val="007645AA"/>
    <w:rsid w:val="00781949"/>
    <w:rsid w:val="00794524"/>
    <w:rsid w:val="007A2DF6"/>
    <w:rsid w:val="00814C12"/>
    <w:rsid w:val="00816F8D"/>
    <w:rsid w:val="00825AE8"/>
    <w:rsid w:val="008A7572"/>
    <w:rsid w:val="008B465C"/>
    <w:rsid w:val="008E21F2"/>
    <w:rsid w:val="008E5E7D"/>
    <w:rsid w:val="00925D07"/>
    <w:rsid w:val="00926F56"/>
    <w:rsid w:val="00931CCD"/>
    <w:rsid w:val="00951B96"/>
    <w:rsid w:val="00985005"/>
    <w:rsid w:val="009C16EA"/>
    <w:rsid w:val="00A03C1D"/>
    <w:rsid w:val="00A30299"/>
    <w:rsid w:val="00A40551"/>
    <w:rsid w:val="00A77489"/>
    <w:rsid w:val="00AA7F76"/>
    <w:rsid w:val="00AC5A3B"/>
    <w:rsid w:val="00AD68AB"/>
    <w:rsid w:val="00B2397F"/>
    <w:rsid w:val="00B57A5C"/>
    <w:rsid w:val="00B758E9"/>
    <w:rsid w:val="00B91B8D"/>
    <w:rsid w:val="00BD276D"/>
    <w:rsid w:val="00BD4340"/>
    <w:rsid w:val="00BF44F7"/>
    <w:rsid w:val="00C12924"/>
    <w:rsid w:val="00C220CE"/>
    <w:rsid w:val="00C24A0A"/>
    <w:rsid w:val="00CC2609"/>
    <w:rsid w:val="00D036A7"/>
    <w:rsid w:val="00D16ED5"/>
    <w:rsid w:val="00D26CBA"/>
    <w:rsid w:val="00D570B2"/>
    <w:rsid w:val="00D63A37"/>
    <w:rsid w:val="00D8268D"/>
    <w:rsid w:val="00DC7E42"/>
    <w:rsid w:val="00E010FA"/>
    <w:rsid w:val="00E20FE8"/>
    <w:rsid w:val="00E640BE"/>
    <w:rsid w:val="00E72275"/>
    <w:rsid w:val="00E73105"/>
    <w:rsid w:val="00EB784D"/>
    <w:rsid w:val="00EF792B"/>
    <w:rsid w:val="00F13370"/>
    <w:rsid w:val="00F26779"/>
    <w:rsid w:val="00F809F2"/>
    <w:rsid w:val="00FA4E28"/>
    <w:rsid w:val="00FB6ACC"/>
    <w:rsid w:val="00FC33CB"/>
    <w:rsid w:val="00FC653D"/>
    <w:rsid w:val="00FE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AAFBE9"/>
  <w15:chartTrackingRefBased/>
  <w15:docId w15:val="{815B92AF-1A7F-4D44-B282-1C5D202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F6"/>
    <w:rPr>
      <w:rFonts w:ascii="Segoe UI" w:hAnsi="Segoe UI" w:cs="Segoe UI"/>
      <w:sz w:val="18"/>
      <w:szCs w:val="18"/>
    </w:rPr>
  </w:style>
  <w:style w:type="character" w:styleId="Hyperlink">
    <w:name w:val="Hyperlink"/>
    <w:basedOn w:val="DefaultParagraphFont"/>
    <w:uiPriority w:val="99"/>
    <w:unhideWhenUsed/>
    <w:rsid w:val="00BD4340"/>
    <w:rPr>
      <w:color w:val="0000FF" w:themeColor="hyperlink"/>
      <w:u w:val="single"/>
    </w:rPr>
  </w:style>
  <w:style w:type="character" w:customStyle="1" w:styleId="UnresolvedMention1">
    <w:name w:val="Unresolved Mention1"/>
    <w:basedOn w:val="DefaultParagraphFont"/>
    <w:uiPriority w:val="99"/>
    <w:semiHidden/>
    <w:unhideWhenUsed/>
    <w:rsid w:val="00BD4340"/>
    <w:rPr>
      <w:color w:val="605E5C"/>
      <w:shd w:val="clear" w:color="auto" w:fill="E1DFDD"/>
    </w:rPr>
  </w:style>
  <w:style w:type="paragraph" w:styleId="Header">
    <w:name w:val="header"/>
    <w:basedOn w:val="Normal"/>
    <w:link w:val="HeaderChar"/>
    <w:uiPriority w:val="99"/>
    <w:unhideWhenUsed/>
    <w:rsid w:val="0046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132"/>
  </w:style>
  <w:style w:type="paragraph" w:styleId="Footer">
    <w:name w:val="footer"/>
    <w:basedOn w:val="Normal"/>
    <w:link w:val="FooterChar"/>
    <w:uiPriority w:val="99"/>
    <w:unhideWhenUsed/>
    <w:rsid w:val="0046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132"/>
  </w:style>
  <w:style w:type="character" w:styleId="UnresolvedMention">
    <w:name w:val="Unresolved Mention"/>
    <w:basedOn w:val="DefaultParagraphFont"/>
    <w:uiPriority w:val="99"/>
    <w:semiHidden/>
    <w:unhideWhenUsed/>
    <w:rsid w:val="00E2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tmp"/><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doa.wi.gov/Documents/DEO/WISBuyUserGuide.pdf" TargetMode="External"/><Relationship Id="rId12" Type="http://schemas.openxmlformats.org/officeDocument/2006/relationships/hyperlink" Target="mailto:doawispro.wi.gov?subject=WISBuy%20Addresses" TargetMode="External"/><Relationship Id="rId17" Type="http://schemas.openxmlformats.org/officeDocument/2006/relationships/hyperlink" Target="mailto:doawispro@wi.gov"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7.tmp"/><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hommeaxnvx/Desktop/wisbuy.wi.gov" TargetMode="External"/><Relationship Id="rId11" Type="http://schemas.openxmlformats.org/officeDocument/2006/relationships/image" Target="media/image3.tmp"/><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image" Target="media/image6.tmp"/><Relationship Id="rId23" Type="http://schemas.openxmlformats.org/officeDocument/2006/relationships/theme" Target="theme/theme1.xml"/><Relationship Id="rId10" Type="http://schemas.openxmlformats.org/officeDocument/2006/relationships/hyperlink" Target="mailto:doawispro@wi.gov"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tmp"/><Relationship Id="rId14" Type="http://schemas.openxmlformats.org/officeDocument/2006/relationships/image" Target="media/image5.tmp"/><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5" ma:contentTypeDescription="Create a new document." ma:contentTypeScope="" ma:versionID="980721590a0bcb2f680c320cd8a59fa4">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2b4ad5272f9acf6a2f2cb1d794c090b"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18E8C-7BE8-4E73-86AC-C58B199A8CCD}"/>
</file>

<file path=customXml/itemProps2.xml><?xml version="1.0" encoding="utf-8"?>
<ds:datastoreItem xmlns:ds="http://schemas.openxmlformats.org/officeDocument/2006/customXml" ds:itemID="{50586410-02E3-419B-96BF-28D8E18DCA93}"/>
</file>

<file path=customXml/itemProps3.xml><?xml version="1.0" encoding="utf-8"?>
<ds:datastoreItem xmlns:ds="http://schemas.openxmlformats.org/officeDocument/2006/customXml" ds:itemID="{0B0FC0D9-DC73-4D6C-99A4-304BAFE1B115}"/>
</file>

<file path=customXml/itemProps4.xml><?xml version="1.0" encoding="utf-8"?>
<ds:datastoreItem xmlns:ds="http://schemas.openxmlformats.org/officeDocument/2006/customXml" ds:itemID="{5655F38D-3A5B-46F4-B22A-C39B7821800C}"/>
</file>

<file path=docProps/app.xml><?xml version="1.0" encoding="utf-8"?>
<Properties xmlns="http://schemas.openxmlformats.org/officeDocument/2006/extended-properties" xmlns:vt="http://schemas.openxmlformats.org/officeDocument/2006/docPropsVTypes">
  <Template>Normal</Template>
  <TotalTime>208</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Hommer, Ann - DOA</dc:creator>
  <cp:keywords/>
  <dc:description/>
  <cp:lastModifiedBy>Hommer, Ann - DOA</cp:lastModifiedBy>
  <cp:revision>8</cp:revision>
  <dcterms:created xsi:type="dcterms:W3CDTF">2020-05-18T19:25:00Z</dcterms:created>
  <dcterms:modified xsi:type="dcterms:W3CDTF">2020-05-29T20:20:00Z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