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6862">
      <w:pPr>
        <w:pStyle w:val="Title"/>
      </w:pPr>
      <w:r>
        <w:t>RESOLUTION</w:t>
      </w:r>
    </w:p>
    <w:p w:rsidR="00000000" w:rsidRDefault="007D6862">
      <w:pPr>
        <w:jc w:val="center"/>
        <w:rPr>
          <w:b/>
        </w:rPr>
      </w:pPr>
    </w:p>
    <w:p w:rsidR="00000000" w:rsidRDefault="007D6862">
      <w:pPr>
        <w:jc w:val="center"/>
        <w:rPr>
          <w:b/>
        </w:rPr>
      </w:pPr>
      <w:r>
        <w:rPr>
          <w:b/>
        </w:rPr>
        <w:t xml:space="preserve">Resolution to Participate in the </w:t>
      </w:r>
    </w:p>
    <w:p w:rsidR="00000000" w:rsidRDefault="007D6862">
      <w:pPr>
        <w:jc w:val="center"/>
        <w:rPr>
          <w:b/>
        </w:rPr>
      </w:pPr>
      <w:r>
        <w:rPr>
          <w:b/>
        </w:rPr>
        <w:t>Wisconsin</w:t>
      </w:r>
      <w:r>
        <w:rPr>
          <w:b/>
        </w:rPr>
        <w:t xml:space="preserve"> Service Award Program</w:t>
      </w:r>
    </w:p>
    <w:p w:rsidR="00000000" w:rsidRDefault="007D6862">
      <w:pPr>
        <w:jc w:val="center"/>
        <w:rPr>
          <w:b/>
        </w:rPr>
      </w:pPr>
    </w:p>
    <w:p w:rsidR="00000000" w:rsidRDefault="007D6862">
      <w:pPr>
        <w:jc w:val="center"/>
        <w:rPr>
          <w:b/>
        </w:rPr>
      </w:pPr>
    </w:p>
    <w:p w:rsidR="00000000" w:rsidRDefault="007D6862">
      <w:pPr>
        <w:jc w:val="center"/>
        <w:rPr>
          <w:b/>
        </w:rPr>
      </w:pPr>
    </w:p>
    <w:p w:rsidR="00000000" w:rsidRDefault="007D6862">
      <w:r>
        <w:tab/>
        <w:t xml:space="preserve">WHEREAS, </w:t>
      </w:r>
      <w:r>
        <w:rPr>
          <w:u w:val="single"/>
        </w:rPr>
        <w:t>(the municipality)</w:t>
      </w:r>
      <w:r>
        <w:t xml:space="preserve"> (operates a volunteer fire department)</w:t>
      </w:r>
      <w:proofErr w:type="gramStart"/>
      <w:r>
        <w:t>/(</w:t>
      </w:r>
      <w:proofErr w:type="gramEnd"/>
      <w:r>
        <w:t>contracts with a volunteer fire company organized under Chapter 181 or 213)/(authorizes voluntee</w:t>
      </w:r>
      <w:r>
        <w:t>r emergency technicians to provide emergency medical services) and thus utilizes the services of volunteer firefighters and emergency medical technicians; and</w:t>
      </w:r>
    </w:p>
    <w:p w:rsidR="00000000" w:rsidRDefault="007D6862"/>
    <w:p w:rsidR="00000000" w:rsidRDefault="007D6862">
      <w:r>
        <w:tab/>
        <w:t>WHEREAS, the State of Wisconsin (State)</w:t>
      </w:r>
      <w:r>
        <w:t xml:space="preserve"> has</w:t>
      </w:r>
      <w:r>
        <w:t xml:space="preserve"> </w:t>
      </w:r>
      <w:r>
        <w:t>designed a</w:t>
      </w:r>
      <w:r>
        <w:t xml:space="preserve"> service award program (Program), which allows private vendors to offer plans that provide benefits to volunteer firefighters and emergency medical technicians that render fire fighting and emerg</w:t>
      </w:r>
      <w:r>
        <w:t xml:space="preserve">ency medical services to a municipality that participates in the Program; and </w:t>
      </w:r>
    </w:p>
    <w:p w:rsidR="00000000" w:rsidRDefault="007D6862"/>
    <w:p w:rsidR="00000000" w:rsidRDefault="007D6862">
      <w:r>
        <w:tab/>
        <w:t>WHEREAS, the State</w:t>
      </w:r>
      <w:bookmarkStart w:id="0" w:name="_GoBack"/>
      <w:bookmarkEnd w:id="0"/>
      <w:r>
        <w:t xml:space="preserve"> will match the annual contributions, made by a municipality choosing to participate in the Program on behalf of its volunteer firefighters and</w:t>
      </w:r>
      <w:r>
        <w:t xml:space="preserve"> emergency medical technicians, up to a statutory maximum per individual, and</w:t>
      </w:r>
    </w:p>
    <w:p w:rsidR="00000000" w:rsidRDefault="007D6862"/>
    <w:p w:rsidR="00000000" w:rsidRDefault="007D6862">
      <w:r>
        <w:tab/>
        <w:t xml:space="preserve">WHEREAS, </w:t>
      </w:r>
      <w:r>
        <w:rPr>
          <w:u w:val="single"/>
        </w:rPr>
        <w:t>(the municipality)</w:t>
      </w:r>
      <w:r>
        <w:t xml:space="preserve"> wishes to participate in the Program for the benefit of its volunteer firefighters and emergency medical technicians, and agrees to abide by all per</w:t>
      </w:r>
      <w:r>
        <w:t>tinent state and federal statutes, regulations, rules and procedures pertaining to the Program, as well as any requirements of the private vendor chosen by (</w:t>
      </w:r>
      <w:r>
        <w:rPr>
          <w:u w:val="single"/>
        </w:rPr>
        <w:t>the Municipality</w:t>
      </w:r>
      <w:r>
        <w:t>); and</w:t>
      </w:r>
    </w:p>
    <w:p w:rsidR="00000000" w:rsidRDefault="007D6862"/>
    <w:p w:rsidR="00000000" w:rsidRDefault="007D6862">
      <w:r>
        <w:tab/>
        <w:t xml:space="preserve">WHEREAS, </w:t>
      </w:r>
      <w:r>
        <w:rPr>
          <w:u w:val="single"/>
        </w:rPr>
        <w:t>(the municipality)</w:t>
      </w:r>
      <w:r>
        <w:t xml:space="preserve"> agrees to develop standards for determining th</w:t>
      </w:r>
      <w:r>
        <w:t xml:space="preserve">e service required of its volunteer firefighters and emergency medical technicians </w:t>
      </w:r>
      <w:proofErr w:type="gramStart"/>
      <w:r>
        <w:t>in order to</w:t>
      </w:r>
      <w:proofErr w:type="gramEnd"/>
      <w:r>
        <w:t xml:space="preserve"> qualify for an annual contribution; </w:t>
      </w:r>
    </w:p>
    <w:p w:rsidR="00000000" w:rsidRDefault="007D6862"/>
    <w:p w:rsidR="00000000" w:rsidRDefault="007D6862">
      <w:r>
        <w:tab/>
        <w:t xml:space="preserve">NOW, THEREFORE, upon motion duly made and seconded, the </w:t>
      </w:r>
      <w:r>
        <w:rPr>
          <w:u w:val="single"/>
        </w:rPr>
        <w:t>(governing body)</w:t>
      </w:r>
      <w:r>
        <w:t xml:space="preserve"> of the </w:t>
      </w:r>
      <w:r>
        <w:rPr>
          <w:u w:val="single"/>
        </w:rPr>
        <w:t>(the municipality)</w:t>
      </w:r>
      <w:r>
        <w:t xml:space="preserve"> passed the following Re</w:t>
      </w:r>
      <w:r>
        <w:t xml:space="preserve">solution: </w:t>
      </w:r>
    </w:p>
    <w:p w:rsidR="00000000" w:rsidRDefault="007D6862"/>
    <w:p w:rsidR="00000000" w:rsidRDefault="007D6862">
      <w:r>
        <w:tab/>
        <w:t>BE IT RESOLVED that (</w:t>
      </w:r>
      <w:r>
        <w:rPr>
          <w:u w:val="single"/>
        </w:rPr>
        <w:t>the municipality)</w:t>
      </w:r>
      <w:r>
        <w:t xml:space="preserve"> hereby declares that it shall participate in the State of Wisconsin</w:t>
      </w:r>
      <w:r>
        <w:t xml:space="preserve"> Service Award Program and shall abide by all pertinent statutes, rules, regulations, procedures and other requirements of the </w:t>
      </w:r>
      <w:r>
        <w:t xml:space="preserve">Program.  </w:t>
      </w:r>
    </w:p>
    <w:p w:rsidR="00000000" w:rsidRDefault="007D6862"/>
    <w:p w:rsidR="00000000" w:rsidRDefault="007D6862">
      <w:r>
        <w:tab/>
        <w:t>BE IT FURTHER RESOLVED that all funds necessary to provide for annual contributions now and in the future under the Program be appropriated, and (</w:t>
      </w:r>
      <w:r>
        <w:rPr>
          <w:u w:val="single"/>
        </w:rPr>
        <w:t xml:space="preserve">insert here any specific directions requiring the governing body to take specific action to </w:t>
      </w:r>
      <w:proofErr w:type="gramStart"/>
      <w:r>
        <w:rPr>
          <w:u w:val="single"/>
        </w:rPr>
        <w:t>enter</w:t>
      </w:r>
      <w:r>
        <w:rPr>
          <w:u w:val="single"/>
        </w:rPr>
        <w:t xml:space="preserve"> into negotiations</w:t>
      </w:r>
      <w:proofErr w:type="gramEnd"/>
      <w:r>
        <w:rPr>
          <w:u w:val="single"/>
        </w:rPr>
        <w:t>, sign contracts, etc.)</w:t>
      </w:r>
      <w:r>
        <w:t xml:space="preserve">  </w:t>
      </w:r>
    </w:p>
    <w:p w:rsidR="00000000" w:rsidRDefault="007D6862"/>
    <w:p w:rsidR="00000000" w:rsidRDefault="007D6862"/>
    <w:p w:rsidR="00000000" w:rsidRDefault="007D6862">
      <w:r>
        <w:tab/>
        <w:t>Introduced and adopted this _____</w:t>
      </w:r>
      <w:r w:rsidR="00C93A0D">
        <w:t>_ day of ___________________ 20</w:t>
      </w:r>
      <w:r>
        <w:t>___.</w:t>
      </w:r>
    </w:p>
    <w:p w:rsidR="00000000" w:rsidRDefault="007D6862"/>
    <w:p w:rsidR="00000000" w:rsidRDefault="007D6862">
      <w:r>
        <w:tab/>
      </w:r>
      <w:r>
        <w:tab/>
      </w:r>
      <w:r>
        <w:tab/>
      </w:r>
      <w:r>
        <w:tab/>
      </w:r>
      <w:r>
        <w:tab/>
        <w:t xml:space="preserve">APPROVED: </w:t>
      </w:r>
    </w:p>
    <w:p w:rsidR="00000000" w:rsidRDefault="007D6862"/>
    <w:p w:rsidR="00000000" w:rsidRDefault="007D68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D68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D68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D6862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0D"/>
    <w:rsid w:val="007D6862"/>
    <w:rsid w:val="00814A9D"/>
    <w:rsid w:val="00866F9C"/>
    <w:rsid w:val="0098497B"/>
    <w:rsid w:val="00C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A93AA"/>
  <w15:chartTrackingRefBased/>
  <w15:docId w15:val="{92DCB2CF-4906-477B-9C24-1911AB4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33E6D4FPPFNA-1999820295-1104</_dlc_DocId>
    <_dlc_DocIdUrl xmlns="bb65cc95-6d4e-4879-a879-9838761499af">
      <Url>https://doa.wi.gov/_layouts/15/DocIdRedir.aspx?ID=33E6D4FPPFNA-1999820295-1104</Url>
      <Description>33E6D4FPPFNA-1999820295-1104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E2214-0BF6-4E61-A3AD-6AB7D67DEF87}"/>
</file>

<file path=customXml/itemProps2.xml><?xml version="1.0" encoding="utf-8"?>
<ds:datastoreItem xmlns:ds="http://schemas.openxmlformats.org/officeDocument/2006/customXml" ds:itemID="{9663A809-B8C5-4174-8CF8-A19B19DAA690}"/>
</file>

<file path=customXml/itemProps3.xml><?xml version="1.0" encoding="utf-8"?>
<ds:datastoreItem xmlns:ds="http://schemas.openxmlformats.org/officeDocument/2006/customXml" ds:itemID="{83FB6991-EE84-4852-8503-A1474437F181}"/>
</file>

<file path=customXml/itemProps4.xml><?xml version="1.0" encoding="utf-8"?>
<ds:datastoreItem xmlns:ds="http://schemas.openxmlformats.org/officeDocument/2006/customXml" ds:itemID="{EAC41CEF-235B-4998-889F-1BC5DD54F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Award Program Municipal Resolution</vt:lpstr>
    </vt:vector>
  </TitlesOfParts>
  <Manager>dawn.vick@wisconsin.gov</Manager>
  <Company>Wisconsin Department of Administration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Award Program Municipal Resolution</dc:title>
  <dc:subject>http://doa.wi.gov/Divisions/Intergovernmental-Relations/Service-Award-Program/</dc:subject>
  <dc:creator>Terri Lenz</dc:creator>
  <cp:keywords/>
  <dc:description/>
  <cp:lastModifiedBy>Bell, David P - DOA</cp:lastModifiedBy>
  <cp:revision>4</cp:revision>
  <cp:lastPrinted>2017-06-01T15:46:00Z</cp:lastPrinted>
  <dcterms:created xsi:type="dcterms:W3CDTF">2017-06-01T15:40:00Z</dcterms:created>
  <dcterms:modified xsi:type="dcterms:W3CDTF">2017-06-01T15:50:00Z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41336249-92d7-4837-b928-b6e5981d1bb3</vt:lpwstr>
  </property>
  <property fmtid="{D5CDD505-2E9C-101B-9397-08002B2CF9AE}" pid="3" name="ContentTypeId">
    <vt:lpwstr>0x01010041144E382B9BA4418775E128E5F912D6</vt:lpwstr>
  </property>
</Properties>
</file>