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DB8B3" w14:textId="77777777" w:rsidR="001A719F" w:rsidRPr="00C9393E" w:rsidRDefault="001A719F" w:rsidP="00786AEF">
      <w:pPr>
        <w:jc w:val="center"/>
        <w:rPr>
          <w:b/>
        </w:rPr>
      </w:pPr>
      <w:bookmarkStart w:id="0" w:name="_GoBack"/>
      <w:bookmarkEnd w:id="0"/>
      <w:r w:rsidRPr="00C9393E">
        <w:rPr>
          <w:b/>
        </w:rPr>
        <w:t xml:space="preserve">SECTION </w:t>
      </w:r>
      <w:r w:rsidR="00C03A33" w:rsidRPr="00C9393E">
        <w:rPr>
          <w:b/>
        </w:rPr>
        <w:t>33 11 00</w:t>
      </w:r>
    </w:p>
    <w:p w14:paraId="6CBDB8B4" w14:textId="77777777" w:rsidR="001A719F" w:rsidRPr="00C9393E" w:rsidRDefault="001A719F" w:rsidP="00786AEF">
      <w:pPr>
        <w:pStyle w:val="Heading1"/>
        <w:spacing w:line="240" w:lineRule="auto"/>
      </w:pPr>
      <w:r w:rsidRPr="00C9393E">
        <w:t xml:space="preserve">water </w:t>
      </w:r>
      <w:r w:rsidR="00C03A33" w:rsidRPr="00C9393E">
        <w:t xml:space="preserve">UTILITY </w:t>
      </w:r>
      <w:r w:rsidRPr="00C9393E">
        <w:t xml:space="preserve">distribution </w:t>
      </w:r>
      <w:r w:rsidR="00C03A33" w:rsidRPr="00C9393E">
        <w:t>PIPING</w:t>
      </w:r>
      <w:r w:rsidRPr="00C9393E">
        <w:t xml:space="preserve"> </w:t>
      </w:r>
    </w:p>
    <w:p w14:paraId="6CBDB8B5" w14:textId="534CF1B1" w:rsidR="001A719F" w:rsidRPr="00C9393E" w:rsidRDefault="001A719F" w:rsidP="00786AEF">
      <w:pPr>
        <w:jc w:val="center"/>
        <w:rPr>
          <w:b/>
        </w:rPr>
      </w:pPr>
      <w:r w:rsidRPr="00C9393E">
        <w:rPr>
          <w:b/>
          <w:sz w:val="16"/>
        </w:rPr>
        <w:t xml:space="preserve">BASED ON </w:t>
      </w:r>
      <w:r w:rsidR="00D2555A">
        <w:rPr>
          <w:b/>
          <w:sz w:val="16"/>
        </w:rPr>
        <w:t>DFD</w:t>
      </w:r>
      <w:r w:rsidR="00C03A33" w:rsidRPr="00C9393E">
        <w:rPr>
          <w:b/>
          <w:sz w:val="16"/>
        </w:rPr>
        <w:t xml:space="preserve"> MASTER SPECIFICATION DATED </w:t>
      </w:r>
      <w:r w:rsidR="00C431DD">
        <w:rPr>
          <w:b/>
          <w:sz w:val="16"/>
        </w:rPr>
        <w:t>0</w:t>
      </w:r>
      <w:r w:rsidR="008022D8">
        <w:rPr>
          <w:b/>
          <w:sz w:val="16"/>
        </w:rPr>
        <w:t>9</w:t>
      </w:r>
      <w:r w:rsidR="00C431DD">
        <w:rPr>
          <w:b/>
          <w:sz w:val="16"/>
        </w:rPr>
        <w:t>/01/2015</w:t>
      </w:r>
    </w:p>
    <w:p w14:paraId="6CBDB8B6" w14:textId="77777777" w:rsidR="00C9393E" w:rsidRPr="00C9393E" w:rsidRDefault="00C9393E" w:rsidP="00786AEF">
      <w:pPr>
        <w:pStyle w:val="RevisionDate"/>
        <w:spacing w:line="240" w:lineRule="auto"/>
      </w:pPr>
    </w:p>
    <w:p w14:paraId="6CBDB8B7" w14:textId="77777777" w:rsidR="00C9393E" w:rsidRPr="00C9393E" w:rsidRDefault="00C9393E" w:rsidP="00786AEF">
      <w:pPr>
        <w:pStyle w:val="AEInstructions"/>
        <w:spacing w:line="240" w:lineRule="auto"/>
        <w:jc w:val="left"/>
      </w:pPr>
      <w:r w:rsidRPr="00C9393E">
        <w:t xml:space="preserve">This section has been written to cover most (but not all) situations that you will encounter.  Depending on the requirements of your specific project, you may have to add material, delete items, or modify what is currently written.  The </w:t>
      </w:r>
      <w:r w:rsidR="00D2555A">
        <w:t>Division of Facilities Development</w:t>
      </w:r>
      <w:r w:rsidRPr="00C9393E">
        <w:t xml:space="preserve"> expects changes and comments from you.</w:t>
      </w:r>
    </w:p>
    <w:p w14:paraId="6CBDB8B8" w14:textId="77777777" w:rsidR="00C9393E" w:rsidRPr="00C9393E" w:rsidRDefault="00C9393E" w:rsidP="00786AEF">
      <w:pPr>
        <w:pStyle w:val="AEInstructions"/>
        <w:spacing w:line="240" w:lineRule="auto"/>
        <w:jc w:val="left"/>
      </w:pPr>
    </w:p>
    <w:p w14:paraId="6CBDB8B9" w14:textId="77777777" w:rsidR="001A719F" w:rsidRDefault="001A719F" w:rsidP="00786AEF">
      <w:pPr>
        <w:tabs>
          <w:tab w:val="left" w:pos="720"/>
        </w:tabs>
        <w:ind w:left="720" w:right="720"/>
        <w:rPr>
          <w:b/>
          <w:i/>
          <w:color w:val="FF0000"/>
        </w:rPr>
      </w:pPr>
      <w:r w:rsidRPr="00C9393E">
        <w:rPr>
          <w:b/>
          <w:i/>
          <w:color w:val="FF0000"/>
        </w:rPr>
        <w:t>Modify this document to account for project specific conditions.</w:t>
      </w:r>
    </w:p>
    <w:p w14:paraId="4B8EDC89" w14:textId="77777777" w:rsidR="00DB5698" w:rsidRDefault="00DB5698" w:rsidP="00786AEF">
      <w:pPr>
        <w:tabs>
          <w:tab w:val="left" w:pos="720"/>
        </w:tabs>
        <w:ind w:left="720" w:right="720"/>
        <w:rPr>
          <w:b/>
          <w:i/>
          <w:color w:val="FF0000"/>
        </w:rPr>
      </w:pPr>
    </w:p>
    <w:p w14:paraId="751BF2C5" w14:textId="160BB035" w:rsidR="00DB5698" w:rsidRDefault="00DB5698" w:rsidP="00786AEF">
      <w:pPr>
        <w:tabs>
          <w:tab w:val="left" w:pos="720"/>
        </w:tabs>
        <w:ind w:left="720" w:right="720"/>
        <w:rPr>
          <w:b/>
          <w:i/>
          <w:color w:val="FF0000"/>
        </w:rPr>
      </w:pPr>
      <w:r>
        <w:rPr>
          <w:b/>
          <w:i/>
          <w:color w:val="FF0000"/>
        </w:rPr>
        <w:t xml:space="preserve">Note to </w:t>
      </w:r>
      <w:r w:rsidR="0037391D">
        <w:rPr>
          <w:b/>
          <w:i/>
          <w:color w:val="FF0000"/>
        </w:rPr>
        <w:t xml:space="preserve">the </w:t>
      </w:r>
      <w:r>
        <w:rPr>
          <w:b/>
          <w:i/>
          <w:color w:val="FF0000"/>
        </w:rPr>
        <w:t xml:space="preserve">Designer: If project also includes plumbing coordinate this section with: </w:t>
      </w:r>
    </w:p>
    <w:p w14:paraId="23A3C101" w14:textId="77777777" w:rsidR="00DB5698" w:rsidRDefault="00DB5698" w:rsidP="00DB5698">
      <w:pPr>
        <w:pStyle w:val="ListParagraph"/>
        <w:numPr>
          <w:ilvl w:val="0"/>
          <w:numId w:val="11"/>
        </w:numPr>
        <w:tabs>
          <w:tab w:val="left" w:pos="720"/>
        </w:tabs>
        <w:ind w:right="720"/>
        <w:rPr>
          <w:b/>
          <w:i/>
          <w:color w:val="FF0000"/>
        </w:rPr>
      </w:pPr>
      <w:r w:rsidRPr="00DB5698">
        <w:rPr>
          <w:b/>
          <w:i/>
          <w:color w:val="FF0000"/>
        </w:rPr>
        <w:t>Section 22 11 00 – Facility Water Distribution</w:t>
      </w:r>
    </w:p>
    <w:p w14:paraId="5F674376" w14:textId="26AC186C" w:rsidR="00DB5698" w:rsidRPr="00DB5698" w:rsidRDefault="00DB5698" w:rsidP="00DB5698">
      <w:pPr>
        <w:tabs>
          <w:tab w:val="left" w:pos="720"/>
        </w:tabs>
        <w:ind w:right="720"/>
        <w:rPr>
          <w:b/>
          <w:i/>
          <w:color w:val="FF0000"/>
        </w:rPr>
      </w:pPr>
      <w:r>
        <w:rPr>
          <w:b/>
          <w:i/>
          <w:color w:val="FF0000"/>
        </w:rPr>
        <w:tab/>
      </w:r>
      <w:r w:rsidR="0037391D">
        <w:rPr>
          <w:b/>
          <w:i/>
          <w:color w:val="FF0000"/>
        </w:rPr>
        <w:t>a</w:t>
      </w:r>
      <w:r>
        <w:rPr>
          <w:b/>
          <w:i/>
          <w:color w:val="FF0000"/>
        </w:rPr>
        <w:t xml:space="preserve">nd clearly define party responsible for testing </w:t>
      </w:r>
      <w:r w:rsidR="0037391D">
        <w:rPr>
          <w:b/>
          <w:i/>
          <w:color w:val="FF0000"/>
        </w:rPr>
        <w:t xml:space="preserve">of the respective utility </w:t>
      </w:r>
      <w:r>
        <w:rPr>
          <w:b/>
          <w:i/>
          <w:color w:val="FF0000"/>
        </w:rPr>
        <w:t>on the Drawings</w:t>
      </w:r>
      <w:r w:rsidR="0037391D">
        <w:rPr>
          <w:b/>
          <w:i/>
          <w:color w:val="FF0000"/>
        </w:rPr>
        <w:t>.</w:t>
      </w:r>
    </w:p>
    <w:p w14:paraId="6CBDB8BA" w14:textId="77777777" w:rsidR="00C03A33" w:rsidRPr="00C9393E" w:rsidRDefault="00C03A33" w:rsidP="00786AEF">
      <w:pPr>
        <w:rPr>
          <w:b/>
        </w:rPr>
      </w:pPr>
    </w:p>
    <w:p w14:paraId="6CBDB8BB" w14:textId="77777777" w:rsidR="00E607A6" w:rsidRPr="00C9393E" w:rsidRDefault="00E607A6" w:rsidP="00786AEF">
      <w:pPr>
        <w:pStyle w:val="Heading1"/>
        <w:spacing w:line="240" w:lineRule="auto"/>
        <w:rPr>
          <w:caps w:val="0"/>
        </w:rPr>
      </w:pPr>
      <w:r w:rsidRPr="00C9393E">
        <w:rPr>
          <w:caps w:val="0"/>
        </w:rPr>
        <w:t>PART 1 - GENERAL</w:t>
      </w:r>
    </w:p>
    <w:p w14:paraId="6CBDB8BC" w14:textId="77777777" w:rsidR="00E607A6" w:rsidRPr="00C9393E" w:rsidRDefault="00E607A6" w:rsidP="00786AEF">
      <w:pPr>
        <w:keepNext/>
      </w:pPr>
    </w:p>
    <w:p w14:paraId="6CBDB8BD" w14:textId="77777777" w:rsidR="00E607A6" w:rsidRDefault="00E607A6" w:rsidP="00786AEF">
      <w:pPr>
        <w:keepNext/>
        <w:rPr>
          <w:b/>
        </w:rPr>
      </w:pPr>
      <w:r w:rsidRPr="00C9393E">
        <w:rPr>
          <w:b/>
        </w:rPr>
        <w:t>SCOPE</w:t>
      </w:r>
    </w:p>
    <w:p w14:paraId="6CBDB8C0" w14:textId="77777777" w:rsidR="000D7747" w:rsidRPr="00C9393E" w:rsidRDefault="000D7747" w:rsidP="00786AEF">
      <w:pPr>
        <w:keepNext/>
        <w:rPr>
          <w:b/>
        </w:rPr>
      </w:pPr>
    </w:p>
    <w:p w14:paraId="6CBDB8C1" w14:textId="77777777" w:rsidR="00E607A6" w:rsidRDefault="00E607A6" w:rsidP="00786AEF">
      <w:r w:rsidRPr="00C9393E">
        <w:t>The work under this section shall consist of providing all work, materials, labor, equipment, and supervision necessary to provide water distribution system components and other work, as required in these specifications, on the drawings and as otherwise deemed necessary to complete the work.</w:t>
      </w:r>
      <w:r w:rsidR="008F694F">
        <w:t xml:space="preserve">  The limits of the work, </w:t>
      </w:r>
      <w:r w:rsidR="008F694F" w:rsidRPr="00A13443">
        <w:t>including the responsible party for testing purposes, shall be clearly defined on the Drawings.</w:t>
      </w:r>
      <w:r w:rsidRPr="00C9393E">
        <w:t xml:space="preserve">  Included are the following topics:</w:t>
      </w:r>
    </w:p>
    <w:p w14:paraId="6CBDB8C2" w14:textId="77777777" w:rsidR="00EF6D67" w:rsidRPr="00C9393E" w:rsidRDefault="00EF6D67" w:rsidP="00786AEF"/>
    <w:p w14:paraId="211BAEF4" w14:textId="77777777" w:rsidR="00414B9F" w:rsidRPr="00C9393E" w:rsidRDefault="00414B9F" w:rsidP="00414B9F">
      <w:pPr>
        <w:keepNext/>
        <w:rPr>
          <w:caps/>
        </w:rPr>
      </w:pPr>
      <w:r w:rsidRPr="00C9393E">
        <w:rPr>
          <w:caps/>
        </w:rPr>
        <w:t>PART 1 - General</w:t>
      </w:r>
    </w:p>
    <w:p w14:paraId="3E13795E" w14:textId="77777777" w:rsidR="00414B9F" w:rsidRPr="00C9393E" w:rsidRDefault="00414B9F" w:rsidP="00414B9F">
      <w:pPr>
        <w:overflowPunct w:val="0"/>
        <w:autoSpaceDE w:val="0"/>
        <w:autoSpaceDN w:val="0"/>
        <w:adjustRightInd w:val="0"/>
        <w:ind w:left="810"/>
        <w:textAlignment w:val="baseline"/>
      </w:pPr>
      <w:r w:rsidRPr="00C9393E">
        <w:t>Scope</w:t>
      </w:r>
    </w:p>
    <w:p w14:paraId="0C23E3DE" w14:textId="77777777" w:rsidR="00414B9F" w:rsidRPr="00C9393E" w:rsidRDefault="00414B9F" w:rsidP="00414B9F">
      <w:pPr>
        <w:overflowPunct w:val="0"/>
        <w:autoSpaceDE w:val="0"/>
        <w:autoSpaceDN w:val="0"/>
        <w:adjustRightInd w:val="0"/>
        <w:ind w:left="810"/>
        <w:textAlignment w:val="baseline"/>
      </w:pPr>
      <w:r w:rsidRPr="00C9393E">
        <w:t>Related Work</w:t>
      </w:r>
    </w:p>
    <w:p w14:paraId="57E97185" w14:textId="77777777" w:rsidR="00414B9F" w:rsidRDefault="00414B9F" w:rsidP="00414B9F">
      <w:pPr>
        <w:overflowPunct w:val="0"/>
        <w:autoSpaceDE w:val="0"/>
        <w:autoSpaceDN w:val="0"/>
        <w:adjustRightInd w:val="0"/>
        <w:ind w:left="810"/>
        <w:textAlignment w:val="baseline"/>
      </w:pPr>
      <w:r w:rsidRPr="00C9393E">
        <w:t>Reference</w:t>
      </w:r>
      <w:r>
        <w:t xml:space="preserve"> Documents</w:t>
      </w:r>
    </w:p>
    <w:p w14:paraId="31B4EC29" w14:textId="77777777" w:rsidR="00414B9F" w:rsidRPr="00C9393E" w:rsidRDefault="00414B9F" w:rsidP="00414B9F">
      <w:pPr>
        <w:overflowPunct w:val="0"/>
        <w:autoSpaceDE w:val="0"/>
        <w:autoSpaceDN w:val="0"/>
        <w:adjustRightInd w:val="0"/>
        <w:ind w:left="810"/>
        <w:textAlignment w:val="baseline"/>
      </w:pPr>
      <w:r>
        <w:t>Reference Standards</w:t>
      </w:r>
    </w:p>
    <w:p w14:paraId="04D4A981" w14:textId="77777777" w:rsidR="00414B9F" w:rsidRPr="00C9393E" w:rsidRDefault="00414B9F" w:rsidP="00414B9F">
      <w:pPr>
        <w:overflowPunct w:val="0"/>
        <w:autoSpaceDE w:val="0"/>
        <w:autoSpaceDN w:val="0"/>
        <w:adjustRightInd w:val="0"/>
        <w:ind w:left="810"/>
        <w:textAlignment w:val="baseline"/>
      </w:pPr>
      <w:r w:rsidRPr="00C9393E">
        <w:t>Submittals</w:t>
      </w:r>
    </w:p>
    <w:p w14:paraId="6D776DB6" w14:textId="77777777" w:rsidR="00414B9F" w:rsidRPr="00AA27DA" w:rsidRDefault="00414B9F" w:rsidP="00414B9F">
      <w:pPr>
        <w:overflowPunct w:val="0"/>
        <w:autoSpaceDE w:val="0"/>
        <w:autoSpaceDN w:val="0"/>
        <w:adjustRightInd w:val="0"/>
        <w:ind w:left="810"/>
        <w:textAlignment w:val="baseline"/>
      </w:pPr>
      <w:r w:rsidRPr="00AA27DA">
        <w:t>Continuity of Existing Water Distribution System</w:t>
      </w:r>
    </w:p>
    <w:p w14:paraId="19B8D3A2" w14:textId="77777777" w:rsidR="00414B9F" w:rsidRDefault="00414B9F" w:rsidP="00414B9F">
      <w:pPr>
        <w:overflowPunct w:val="0"/>
        <w:autoSpaceDE w:val="0"/>
        <w:autoSpaceDN w:val="0"/>
        <w:adjustRightInd w:val="0"/>
        <w:ind w:left="810"/>
        <w:textAlignment w:val="baseline"/>
      </w:pPr>
      <w:r w:rsidRPr="00C9393E">
        <w:t>Provisions for Future Work</w:t>
      </w:r>
    </w:p>
    <w:p w14:paraId="629BB2B5" w14:textId="77777777" w:rsidR="00414B9F" w:rsidRPr="00C9393E" w:rsidRDefault="00414B9F" w:rsidP="00414B9F">
      <w:pPr>
        <w:overflowPunct w:val="0"/>
        <w:autoSpaceDE w:val="0"/>
        <w:autoSpaceDN w:val="0"/>
        <w:adjustRightInd w:val="0"/>
        <w:ind w:left="810"/>
        <w:textAlignment w:val="baseline"/>
      </w:pPr>
      <w:r>
        <w:t>As-Built</w:t>
      </w:r>
      <w:r w:rsidRPr="00C9393E">
        <w:t xml:space="preserve"> Drawings</w:t>
      </w:r>
    </w:p>
    <w:p w14:paraId="0A23C730" w14:textId="77777777" w:rsidR="00414B9F" w:rsidRPr="00C9393E" w:rsidRDefault="00414B9F" w:rsidP="00414B9F">
      <w:pPr>
        <w:keepNext/>
        <w:rPr>
          <w:caps/>
        </w:rPr>
      </w:pPr>
      <w:r w:rsidRPr="00C9393E">
        <w:rPr>
          <w:caps/>
        </w:rPr>
        <w:t>PART 2 - Materials</w:t>
      </w:r>
    </w:p>
    <w:p w14:paraId="199D3277" w14:textId="77777777" w:rsidR="00414B9F" w:rsidRDefault="00414B9F" w:rsidP="00414B9F">
      <w:pPr>
        <w:overflowPunct w:val="0"/>
        <w:autoSpaceDE w:val="0"/>
        <w:autoSpaceDN w:val="0"/>
        <w:adjustRightInd w:val="0"/>
        <w:ind w:left="810"/>
        <w:textAlignment w:val="baseline"/>
      </w:pPr>
      <w:r w:rsidRPr="00C9393E">
        <w:t>Ductile Iron Watermain</w:t>
      </w:r>
    </w:p>
    <w:p w14:paraId="3EA5B148" w14:textId="77777777" w:rsidR="00414B9F" w:rsidRPr="00C9393E" w:rsidRDefault="00414B9F" w:rsidP="00414B9F">
      <w:pPr>
        <w:overflowPunct w:val="0"/>
        <w:autoSpaceDE w:val="0"/>
        <w:autoSpaceDN w:val="0"/>
        <w:adjustRightInd w:val="0"/>
        <w:ind w:left="810"/>
        <w:textAlignment w:val="baseline"/>
      </w:pPr>
      <w:r w:rsidRPr="00C9393E">
        <w:t>PVC Watermain</w:t>
      </w:r>
    </w:p>
    <w:p w14:paraId="758EFDE1" w14:textId="77777777" w:rsidR="00414B9F" w:rsidRDefault="00414B9F" w:rsidP="00414B9F">
      <w:pPr>
        <w:overflowPunct w:val="0"/>
        <w:autoSpaceDE w:val="0"/>
        <w:autoSpaceDN w:val="0"/>
        <w:adjustRightInd w:val="0"/>
        <w:ind w:left="810"/>
        <w:textAlignment w:val="baseline"/>
      </w:pPr>
      <w:r w:rsidRPr="00C9393E">
        <w:t>HDPE Watermain</w:t>
      </w:r>
    </w:p>
    <w:p w14:paraId="09AEA211" w14:textId="77777777" w:rsidR="00414B9F" w:rsidRPr="00C9393E" w:rsidRDefault="00414B9F" w:rsidP="00414B9F">
      <w:pPr>
        <w:overflowPunct w:val="0"/>
        <w:autoSpaceDE w:val="0"/>
        <w:autoSpaceDN w:val="0"/>
        <w:adjustRightInd w:val="0"/>
        <w:ind w:left="810"/>
        <w:textAlignment w:val="baseline"/>
      </w:pPr>
      <w:r w:rsidRPr="00C9393E">
        <w:t>Copper Water Service</w:t>
      </w:r>
    </w:p>
    <w:p w14:paraId="0B8C2D49" w14:textId="77777777" w:rsidR="00414B9F" w:rsidRDefault="00414B9F" w:rsidP="00414B9F">
      <w:pPr>
        <w:overflowPunct w:val="0"/>
        <w:autoSpaceDE w:val="0"/>
        <w:autoSpaceDN w:val="0"/>
        <w:adjustRightInd w:val="0"/>
        <w:ind w:left="810"/>
        <w:textAlignment w:val="baseline"/>
      </w:pPr>
      <w:r w:rsidRPr="00C9393E">
        <w:t>Ductile Iron Watermain Fittings</w:t>
      </w:r>
    </w:p>
    <w:p w14:paraId="1BB20B75" w14:textId="77777777" w:rsidR="00414B9F" w:rsidRPr="00C9393E" w:rsidRDefault="00414B9F" w:rsidP="00414B9F">
      <w:pPr>
        <w:overflowPunct w:val="0"/>
        <w:autoSpaceDE w:val="0"/>
        <w:autoSpaceDN w:val="0"/>
        <w:adjustRightInd w:val="0"/>
        <w:ind w:left="810"/>
        <w:textAlignment w:val="baseline"/>
      </w:pPr>
      <w:r w:rsidRPr="00EB053E">
        <w:t>Polyethylene Fittings</w:t>
      </w:r>
    </w:p>
    <w:p w14:paraId="186E5B5A" w14:textId="77777777" w:rsidR="00414B9F" w:rsidRPr="00C9393E" w:rsidRDefault="00414B9F" w:rsidP="00414B9F">
      <w:pPr>
        <w:overflowPunct w:val="0"/>
        <w:autoSpaceDE w:val="0"/>
        <w:autoSpaceDN w:val="0"/>
        <w:adjustRightInd w:val="0"/>
        <w:ind w:left="810"/>
        <w:textAlignment w:val="baseline"/>
      </w:pPr>
      <w:r w:rsidRPr="00C9393E">
        <w:t>Valves</w:t>
      </w:r>
    </w:p>
    <w:p w14:paraId="5CB348FC" w14:textId="77777777" w:rsidR="00414B9F" w:rsidRPr="00C9393E" w:rsidRDefault="00414B9F" w:rsidP="00414B9F">
      <w:pPr>
        <w:overflowPunct w:val="0"/>
        <w:autoSpaceDE w:val="0"/>
        <w:autoSpaceDN w:val="0"/>
        <w:adjustRightInd w:val="0"/>
        <w:ind w:left="810"/>
        <w:textAlignment w:val="baseline"/>
      </w:pPr>
      <w:r w:rsidRPr="00C9393E">
        <w:t>Brass Water Service Fittings</w:t>
      </w:r>
    </w:p>
    <w:p w14:paraId="6503DBB6" w14:textId="77777777" w:rsidR="00414B9F" w:rsidRDefault="00414B9F" w:rsidP="00414B9F">
      <w:pPr>
        <w:overflowPunct w:val="0"/>
        <w:autoSpaceDE w:val="0"/>
        <w:autoSpaceDN w:val="0"/>
        <w:adjustRightInd w:val="0"/>
        <w:ind w:left="810"/>
        <w:textAlignment w:val="baseline"/>
      </w:pPr>
      <w:r w:rsidRPr="00C9393E">
        <w:t>Valve Boxes</w:t>
      </w:r>
    </w:p>
    <w:p w14:paraId="6010D219" w14:textId="77777777" w:rsidR="00414B9F" w:rsidRDefault="00414B9F" w:rsidP="00414B9F">
      <w:pPr>
        <w:overflowPunct w:val="0"/>
        <w:autoSpaceDE w:val="0"/>
        <w:autoSpaceDN w:val="0"/>
        <w:adjustRightInd w:val="0"/>
        <w:ind w:left="810"/>
        <w:textAlignment w:val="baseline"/>
      </w:pPr>
      <w:r w:rsidRPr="00C9393E">
        <w:t>Hydrants</w:t>
      </w:r>
    </w:p>
    <w:p w14:paraId="0058E207" w14:textId="77777777" w:rsidR="00414B9F" w:rsidRDefault="00414B9F" w:rsidP="00414B9F">
      <w:pPr>
        <w:overflowPunct w:val="0"/>
        <w:autoSpaceDE w:val="0"/>
        <w:autoSpaceDN w:val="0"/>
        <w:adjustRightInd w:val="0"/>
        <w:ind w:left="810"/>
        <w:textAlignment w:val="baseline"/>
      </w:pPr>
      <w:r w:rsidRPr="00C9393E">
        <w:t>Joint Restraints</w:t>
      </w:r>
    </w:p>
    <w:p w14:paraId="6CE3CAF5" w14:textId="77777777" w:rsidR="00414B9F" w:rsidRPr="00C9393E" w:rsidRDefault="00414B9F" w:rsidP="00414B9F">
      <w:pPr>
        <w:overflowPunct w:val="0"/>
        <w:autoSpaceDE w:val="0"/>
        <w:autoSpaceDN w:val="0"/>
        <w:adjustRightInd w:val="0"/>
        <w:ind w:left="810"/>
        <w:textAlignment w:val="baseline"/>
      </w:pPr>
      <w:r w:rsidRPr="00C9393E">
        <w:t>Polyethylene Encasement Bag</w:t>
      </w:r>
    </w:p>
    <w:p w14:paraId="79EDFD7B" w14:textId="77777777" w:rsidR="00414B9F" w:rsidRDefault="00414B9F" w:rsidP="00414B9F">
      <w:pPr>
        <w:overflowPunct w:val="0"/>
        <w:autoSpaceDE w:val="0"/>
        <w:autoSpaceDN w:val="0"/>
        <w:adjustRightInd w:val="0"/>
        <w:ind w:left="810"/>
        <w:textAlignment w:val="baseline"/>
      </w:pPr>
      <w:r w:rsidRPr="00C9393E">
        <w:t>Board Insulation</w:t>
      </w:r>
    </w:p>
    <w:p w14:paraId="3A225617" w14:textId="77777777" w:rsidR="00414B9F" w:rsidRDefault="00414B9F" w:rsidP="00414B9F">
      <w:pPr>
        <w:overflowPunct w:val="0"/>
        <w:autoSpaceDE w:val="0"/>
        <w:autoSpaceDN w:val="0"/>
        <w:adjustRightInd w:val="0"/>
        <w:ind w:left="810"/>
        <w:textAlignment w:val="baseline"/>
      </w:pPr>
      <w:r>
        <w:t>Tracer Wire</w:t>
      </w:r>
    </w:p>
    <w:p w14:paraId="524D7451" w14:textId="77777777" w:rsidR="00414B9F" w:rsidRPr="00C9393E" w:rsidRDefault="00414B9F" w:rsidP="00414B9F">
      <w:pPr>
        <w:overflowPunct w:val="0"/>
        <w:autoSpaceDE w:val="0"/>
        <w:autoSpaceDN w:val="0"/>
        <w:adjustRightInd w:val="0"/>
        <w:ind w:left="810"/>
        <w:textAlignment w:val="baseline"/>
      </w:pPr>
      <w:r w:rsidRPr="00C9393E">
        <w:t>Locator Tape</w:t>
      </w:r>
    </w:p>
    <w:p w14:paraId="0074179A" w14:textId="77777777" w:rsidR="00414B9F" w:rsidRPr="00C9393E" w:rsidRDefault="00414B9F" w:rsidP="00414B9F">
      <w:pPr>
        <w:overflowPunct w:val="0"/>
        <w:autoSpaceDE w:val="0"/>
        <w:autoSpaceDN w:val="0"/>
        <w:adjustRightInd w:val="0"/>
        <w:ind w:left="810"/>
        <w:textAlignment w:val="baseline"/>
      </w:pPr>
      <w:r w:rsidRPr="00C9393E">
        <w:t>Chlorine</w:t>
      </w:r>
    </w:p>
    <w:p w14:paraId="00BA3010" w14:textId="77777777" w:rsidR="00414B9F" w:rsidRPr="00C9393E" w:rsidRDefault="00414B9F" w:rsidP="00414B9F">
      <w:pPr>
        <w:overflowPunct w:val="0"/>
        <w:autoSpaceDE w:val="0"/>
        <w:autoSpaceDN w:val="0"/>
        <w:adjustRightInd w:val="0"/>
        <w:ind w:left="810"/>
        <w:textAlignment w:val="baseline"/>
      </w:pPr>
      <w:r w:rsidRPr="00C9393E">
        <w:t>Pipe Joint Lubricant</w:t>
      </w:r>
    </w:p>
    <w:p w14:paraId="01D28360" w14:textId="77777777" w:rsidR="00414B9F" w:rsidRPr="00C9393E" w:rsidRDefault="00414B9F" w:rsidP="00414B9F">
      <w:pPr>
        <w:keepNext/>
        <w:rPr>
          <w:caps/>
        </w:rPr>
      </w:pPr>
      <w:r w:rsidRPr="00C9393E">
        <w:rPr>
          <w:caps/>
        </w:rPr>
        <w:t>PART 3 - Execution</w:t>
      </w:r>
    </w:p>
    <w:p w14:paraId="0406A346" w14:textId="77777777" w:rsidR="00414B9F" w:rsidRPr="00C9393E" w:rsidRDefault="00414B9F" w:rsidP="00414B9F">
      <w:pPr>
        <w:overflowPunct w:val="0"/>
        <w:autoSpaceDE w:val="0"/>
        <w:autoSpaceDN w:val="0"/>
        <w:adjustRightInd w:val="0"/>
        <w:ind w:left="810"/>
        <w:textAlignment w:val="baseline"/>
      </w:pPr>
      <w:r w:rsidRPr="00C9393E">
        <w:t>General</w:t>
      </w:r>
    </w:p>
    <w:p w14:paraId="0DB271C5" w14:textId="77777777" w:rsidR="00414B9F" w:rsidRPr="00C9393E" w:rsidRDefault="00414B9F" w:rsidP="00414B9F">
      <w:pPr>
        <w:overflowPunct w:val="0"/>
        <w:autoSpaceDE w:val="0"/>
        <w:autoSpaceDN w:val="0"/>
        <w:adjustRightInd w:val="0"/>
        <w:ind w:left="810"/>
        <w:textAlignment w:val="baseline"/>
      </w:pPr>
      <w:r w:rsidRPr="00C9393E">
        <w:t>Connection to Existing Mains/Tapping</w:t>
      </w:r>
    </w:p>
    <w:p w14:paraId="11C35BEF" w14:textId="77777777" w:rsidR="00414B9F" w:rsidRDefault="00414B9F" w:rsidP="00414B9F">
      <w:pPr>
        <w:overflowPunct w:val="0"/>
        <w:autoSpaceDE w:val="0"/>
        <w:autoSpaceDN w:val="0"/>
        <w:adjustRightInd w:val="0"/>
        <w:ind w:left="810"/>
        <w:textAlignment w:val="baseline"/>
      </w:pPr>
      <w:r w:rsidRPr="00C9393E">
        <w:t>Bedding</w:t>
      </w:r>
      <w:r>
        <w:t xml:space="preserve"> /Utility Cover</w:t>
      </w:r>
    </w:p>
    <w:p w14:paraId="0EAA9BE7" w14:textId="77777777" w:rsidR="00414B9F" w:rsidRDefault="00414B9F" w:rsidP="00414B9F">
      <w:pPr>
        <w:overflowPunct w:val="0"/>
        <w:autoSpaceDE w:val="0"/>
        <w:autoSpaceDN w:val="0"/>
        <w:adjustRightInd w:val="0"/>
        <w:ind w:left="810"/>
        <w:textAlignment w:val="baseline"/>
      </w:pPr>
      <w:r w:rsidRPr="00C9393E">
        <w:lastRenderedPageBreak/>
        <w:t>Laying Watermain</w:t>
      </w:r>
    </w:p>
    <w:p w14:paraId="422B9BCE" w14:textId="77777777" w:rsidR="00414B9F" w:rsidRDefault="00414B9F" w:rsidP="00414B9F">
      <w:pPr>
        <w:overflowPunct w:val="0"/>
        <w:autoSpaceDE w:val="0"/>
        <w:autoSpaceDN w:val="0"/>
        <w:adjustRightInd w:val="0"/>
        <w:ind w:left="810"/>
        <w:textAlignment w:val="baseline"/>
      </w:pPr>
      <w:r>
        <w:t>Tracer Wire</w:t>
      </w:r>
    </w:p>
    <w:p w14:paraId="1E050449" w14:textId="77777777" w:rsidR="00414B9F" w:rsidRPr="00C9393E" w:rsidRDefault="00414B9F" w:rsidP="00414B9F">
      <w:pPr>
        <w:overflowPunct w:val="0"/>
        <w:autoSpaceDE w:val="0"/>
        <w:autoSpaceDN w:val="0"/>
        <w:adjustRightInd w:val="0"/>
        <w:ind w:left="810"/>
        <w:textAlignment w:val="baseline"/>
      </w:pPr>
      <w:r>
        <w:t>Locator Tape</w:t>
      </w:r>
    </w:p>
    <w:p w14:paraId="41823764" w14:textId="77777777" w:rsidR="00414B9F" w:rsidRPr="00C9393E" w:rsidRDefault="00414B9F" w:rsidP="00414B9F">
      <w:pPr>
        <w:overflowPunct w:val="0"/>
        <w:autoSpaceDE w:val="0"/>
        <w:autoSpaceDN w:val="0"/>
        <w:adjustRightInd w:val="0"/>
        <w:ind w:left="810"/>
        <w:textAlignment w:val="baseline"/>
      </w:pPr>
      <w:r w:rsidRPr="00C9393E">
        <w:t>Fittings, Valves and Hydrants</w:t>
      </w:r>
    </w:p>
    <w:p w14:paraId="3B93CD1F" w14:textId="77777777" w:rsidR="00414B9F" w:rsidRPr="00C9393E" w:rsidRDefault="00414B9F" w:rsidP="00414B9F">
      <w:pPr>
        <w:overflowPunct w:val="0"/>
        <w:autoSpaceDE w:val="0"/>
        <w:autoSpaceDN w:val="0"/>
        <w:adjustRightInd w:val="0"/>
        <w:ind w:left="810"/>
        <w:textAlignment w:val="baseline"/>
      </w:pPr>
      <w:r w:rsidRPr="00C9393E">
        <w:t>Joint Restraint</w:t>
      </w:r>
    </w:p>
    <w:p w14:paraId="3030F747" w14:textId="77777777" w:rsidR="00414B9F" w:rsidRPr="00C9393E" w:rsidRDefault="00414B9F" w:rsidP="00414B9F">
      <w:pPr>
        <w:overflowPunct w:val="0"/>
        <w:autoSpaceDE w:val="0"/>
        <w:autoSpaceDN w:val="0"/>
        <w:adjustRightInd w:val="0"/>
        <w:ind w:left="810"/>
        <w:textAlignment w:val="baseline"/>
      </w:pPr>
      <w:r w:rsidRPr="00C9393E">
        <w:t>Copper Water Services and Brass Fittings</w:t>
      </w:r>
    </w:p>
    <w:p w14:paraId="618B308A" w14:textId="77777777" w:rsidR="00414B9F" w:rsidRPr="00C9393E" w:rsidRDefault="00414B9F" w:rsidP="00414B9F">
      <w:pPr>
        <w:overflowPunct w:val="0"/>
        <w:autoSpaceDE w:val="0"/>
        <w:autoSpaceDN w:val="0"/>
        <w:adjustRightInd w:val="0"/>
        <w:ind w:left="810"/>
        <w:textAlignment w:val="baseline"/>
      </w:pPr>
      <w:r w:rsidRPr="00C9393E">
        <w:t>Filling Watermain</w:t>
      </w:r>
    </w:p>
    <w:p w14:paraId="33D1FE7E" w14:textId="77777777" w:rsidR="00414B9F" w:rsidRDefault="00414B9F" w:rsidP="00414B9F">
      <w:pPr>
        <w:overflowPunct w:val="0"/>
        <w:autoSpaceDE w:val="0"/>
        <w:autoSpaceDN w:val="0"/>
        <w:adjustRightInd w:val="0"/>
        <w:ind w:left="810"/>
        <w:textAlignment w:val="baseline"/>
      </w:pPr>
      <w:r w:rsidRPr="00C9393E">
        <w:t>Pressure Testing</w:t>
      </w:r>
    </w:p>
    <w:p w14:paraId="1A1CF1E1" w14:textId="77777777" w:rsidR="00414B9F" w:rsidRDefault="00414B9F" w:rsidP="00414B9F">
      <w:pPr>
        <w:overflowPunct w:val="0"/>
        <w:autoSpaceDE w:val="0"/>
        <w:autoSpaceDN w:val="0"/>
        <w:adjustRightInd w:val="0"/>
        <w:ind w:left="810"/>
        <w:textAlignment w:val="baseline"/>
      </w:pPr>
      <w:r>
        <w:t xml:space="preserve">Electric </w:t>
      </w:r>
      <w:r w:rsidRPr="00C9393E">
        <w:t>Continuity Testing</w:t>
      </w:r>
    </w:p>
    <w:p w14:paraId="637810DD" w14:textId="77777777" w:rsidR="00414B9F" w:rsidRDefault="00414B9F" w:rsidP="00414B9F">
      <w:pPr>
        <w:overflowPunct w:val="0"/>
        <w:autoSpaceDE w:val="0"/>
        <w:autoSpaceDN w:val="0"/>
        <w:adjustRightInd w:val="0"/>
        <w:ind w:left="810"/>
        <w:textAlignment w:val="baseline"/>
      </w:pPr>
      <w:r w:rsidRPr="00C9393E">
        <w:t>Disinfection/Flushing</w:t>
      </w:r>
    </w:p>
    <w:p w14:paraId="102BDD1B" w14:textId="77777777" w:rsidR="00414B9F" w:rsidRDefault="00414B9F" w:rsidP="00414B9F">
      <w:pPr>
        <w:overflowPunct w:val="0"/>
        <w:autoSpaceDE w:val="0"/>
        <w:autoSpaceDN w:val="0"/>
        <w:adjustRightInd w:val="0"/>
        <w:ind w:left="810"/>
        <w:textAlignment w:val="baseline"/>
      </w:pPr>
      <w:r w:rsidRPr="00C9393E">
        <w:t>Bacteriological Sample</w:t>
      </w:r>
    </w:p>
    <w:p w14:paraId="6CBDB8EE" w14:textId="77777777" w:rsidR="001A719F" w:rsidRPr="00C9393E" w:rsidRDefault="001A719F" w:rsidP="00786AEF"/>
    <w:p w14:paraId="6CBDB8EF" w14:textId="77777777" w:rsidR="002B0951" w:rsidRDefault="001A719F" w:rsidP="00786AEF">
      <w:pPr>
        <w:pStyle w:val="Heading4"/>
        <w:spacing w:line="240" w:lineRule="auto"/>
        <w:jc w:val="left"/>
      </w:pPr>
      <w:r w:rsidRPr="00C9393E">
        <w:t>RELATED WORK</w:t>
      </w:r>
    </w:p>
    <w:p w14:paraId="6CBDB8F0" w14:textId="77777777" w:rsidR="001A719F" w:rsidRDefault="001A719F" w:rsidP="00786AEF">
      <w:pPr>
        <w:pStyle w:val="Heading4"/>
        <w:spacing w:line="240" w:lineRule="auto"/>
        <w:jc w:val="left"/>
      </w:pPr>
      <w:r w:rsidRPr="00C9393E">
        <w:t xml:space="preserve"> </w:t>
      </w:r>
    </w:p>
    <w:p w14:paraId="6CBDB8F1" w14:textId="4C207F95" w:rsidR="00FB6C4E" w:rsidRDefault="00FB6C4E" w:rsidP="00786AEF">
      <w:r>
        <w:t xml:space="preserve">Applicable provisions of Division 1govern work </w:t>
      </w:r>
      <w:r w:rsidR="00414697">
        <w:t xml:space="preserve">under </w:t>
      </w:r>
      <w:r>
        <w:t>this section.</w:t>
      </w:r>
    </w:p>
    <w:p w14:paraId="6CBDB8F2" w14:textId="77777777" w:rsidR="00FB6C4E" w:rsidRDefault="00FB6C4E" w:rsidP="00786AEF"/>
    <w:p w14:paraId="32A0AFBF" w14:textId="25372E65" w:rsidR="00015B44" w:rsidRPr="00FB6C4E" w:rsidRDefault="00015B44" w:rsidP="00786AEF">
      <w:r w:rsidRPr="00015B44">
        <w:t>Related work specified elsewhere:</w:t>
      </w:r>
    </w:p>
    <w:p w14:paraId="6055B322" w14:textId="77777777" w:rsidR="00414697" w:rsidRDefault="001A719F" w:rsidP="00414697">
      <w:r w:rsidRPr="00C9393E">
        <w:t xml:space="preserve">Section </w:t>
      </w:r>
      <w:r w:rsidR="00C03A33" w:rsidRPr="00C9393E">
        <w:t>02 32 00 – Geo Technical Investigation</w:t>
      </w:r>
    </w:p>
    <w:p w14:paraId="78A16676" w14:textId="19633A32" w:rsidR="00DB5698" w:rsidRDefault="00DB5698" w:rsidP="00414697">
      <w:r>
        <w:t>Section 22 11 00 – Facility Water Distribution</w:t>
      </w:r>
    </w:p>
    <w:p w14:paraId="66C16DE0" w14:textId="7BA0FB74" w:rsidR="0037391D" w:rsidRDefault="0037391D" w:rsidP="0037391D">
      <w:r>
        <w:t>Section 22 13 00 – Facility Sanitary Sewerage</w:t>
      </w:r>
    </w:p>
    <w:p w14:paraId="57E2105B" w14:textId="1664601F" w:rsidR="0037391D" w:rsidRDefault="0037391D" w:rsidP="0037391D">
      <w:r>
        <w:t>Section 22 14 00 – Facility Storm Drainage</w:t>
      </w:r>
    </w:p>
    <w:p w14:paraId="0C172F3D" w14:textId="77777777" w:rsidR="00B6503F" w:rsidRPr="00BB72E9" w:rsidRDefault="00B6503F" w:rsidP="00B6503F">
      <w:r>
        <w:t xml:space="preserve">Section </w:t>
      </w:r>
      <w:r w:rsidRPr="00BB72E9">
        <w:t>30 05 00 – Common Work Results for All Exterior Work</w:t>
      </w:r>
    </w:p>
    <w:p w14:paraId="6CBDB8F8" w14:textId="52C60986" w:rsidR="00224B02" w:rsidRDefault="001A719F" w:rsidP="00414697">
      <w:r w:rsidRPr="00C9393E">
        <w:t xml:space="preserve">Section </w:t>
      </w:r>
      <w:r w:rsidR="00C03A33" w:rsidRPr="00C9393E">
        <w:t>31 23 16.13</w:t>
      </w:r>
      <w:r w:rsidRPr="00C9393E">
        <w:t xml:space="preserve"> </w:t>
      </w:r>
      <w:r w:rsidR="00C03A33" w:rsidRPr="00C9393E">
        <w:t>–</w:t>
      </w:r>
      <w:r w:rsidR="00224B02">
        <w:t xml:space="preserve"> Trenching</w:t>
      </w:r>
    </w:p>
    <w:p w14:paraId="6CBDB8F9" w14:textId="77777777" w:rsidR="00FB6C4E" w:rsidRPr="00C9393E" w:rsidRDefault="00FB6C4E" w:rsidP="00414697">
      <w:r w:rsidRPr="00C9393E">
        <w:t>Section 31 25 00 – Erosion Control</w:t>
      </w:r>
    </w:p>
    <w:p w14:paraId="6CBDB8FB" w14:textId="77777777" w:rsidR="00C9393E" w:rsidRPr="00C9393E" w:rsidRDefault="00C9393E" w:rsidP="00786AEF">
      <w:pPr>
        <w:pStyle w:val="Heading4"/>
        <w:keepNext w:val="0"/>
        <w:spacing w:line="240" w:lineRule="auto"/>
        <w:jc w:val="left"/>
        <w:rPr>
          <w:caps/>
        </w:rPr>
      </w:pPr>
    </w:p>
    <w:p w14:paraId="6CBDB8FC" w14:textId="77777777" w:rsidR="00A36505" w:rsidRDefault="00A36505" w:rsidP="00786AEF">
      <w:pPr>
        <w:pStyle w:val="Heading4"/>
        <w:spacing w:line="240" w:lineRule="auto"/>
        <w:jc w:val="left"/>
        <w:rPr>
          <w:caps/>
        </w:rPr>
      </w:pPr>
      <w:r>
        <w:rPr>
          <w:caps/>
        </w:rPr>
        <w:t>reference</w:t>
      </w:r>
      <w:r w:rsidR="00FA4E67">
        <w:rPr>
          <w:caps/>
        </w:rPr>
        <w:t xml:space="preserve"> dOCUMENTS</w:t>
      </w:r>
    </w:p>
    <w:p w14:paraId="6CBDB8FD" w14:textId="77777777" w:rsidR="002B0951" w:rsidRPr="00786AEF" w:rsidRDefault="002B0951" w:rsidP="006C53C3">
      <w:pPr>
        <w:keepNext/>
      </w:pPr>
    </w:p>
    <w:p w14:paraId="6CBDB8FF" w14:textId="77777777" w:rsidR="00FA4E67" w:rsidRDefault="00FA4E67" w:rsidP="00786AEF">
      <w:r>
        <w:t>Where reference is made to the “SSSWC”, it shall mean pertinent sections of the Standard Specifications for Sewer and Water Construction in Wisconsin, current edition.  Method of measurement and basis of payment sections in referenced documents shall not apply.</w:t>
      </w:r>
    </w:p>
    <w:p w14:paraId="6CBDB900" w14:textId="77777777" w:rsidR="00FA4E67" w:rsidRDefault="00FA4E67" w:rsidP="00786AEF"/>
    <w:p w14:paraId="6CBDB901" w14:textId="77777777" w:rsidR="00FA4E67" w:rsidRDefault="00FA4E67" w:rsidP="00786AEF">
      <w:r>
        <w:t>Where these specifications do not cover portions of the work to be undertaken, the Standard Specifications for Sewer and Water Construction in Wisconsin, current edition, shall govern the work.</w:t>
      </w:r>
    </w:p>
    <w:p w14:paraId="6CBDB902" w14:textId="77777777" w:rsidR="002B0951" w:rsidRDefault="002B0951" w:rsidP="00786AEF"/>
    <w:p w14:paraId="6CBDB904" w14:textId="77777777" w:rsidR="001A719F" w:rsidRDefault="001A719F" w:rsidP="00786AEF">
      <w:pPr>
        <w:pStyle w:val="Heading4"/>
        <w:spacing w:line="240" w:lineRule="auto"/>
        <w:jc w:val="left"/>
        <w:rPr>
          <w:caps/>
          <w:highlight w:val="lightGray"/>
        </w:rPr>
      </w:pPr>
      <w:r w:rsidRPr="002B5283">
        <w:rPr>
          <w:caps/>
        </w:rPr>
        <w:t>reference</w:t>
      </w:r>
      <w:r w:rsidR="00A36505" w:rsidRPr="002B5283">
        <w:rPr>
          <w:caps/>
        </w:rPr>
        <w:t xml:space="preserve"> </w:t>
      </w:r>
      <w:r w:rsidRPr="002B5283">
        <w:rPr>
          <w:caps/>
        </w:rPr>
        <w:t>s</w:t>
      </w:r>
      <w:r w:rsidR="00A36505" w:rsidRPr="002B5283">
        <w:rPr>
          <w:caps/>
        </w:rPr>
        <w:t>tandards</w:t>
      </w:r>
    </w:p>
    <w:p w14:paraId="6CBDB905" w14:textId="77777777" w:rsidR="002B0951" w:rsidRPr="002B5283" w:rsidRDefault="002B0951" w:rsidP="002B5283">
      <w:pPr>
        <w:keepNext/>
        <w:rPr>
          <w:highlight w:val="lightGray"/>
        </w:rPr>
      </w:pPr>
    </w:p>
    <w:p w14:paraId="6CBDB906" w14:textId="77777777" w:rsidR="001A719F" w:rsidRDefault="001A719F" w:rsidP="00786AEF">
      <w:pPr>
        <w:tabs>
          <w:tab w:val="left" w:pos="720"/>
        </w:tabs>
        <w:ind w:left="720" w:hanging="720"/>
        <w:rPr>
          <w:highlight w:val="lightGray"/>
        </w:rPr>
      </w:pPr>
      <w:r w:rsidRPr="002B5283">
        <w:t>American Society for Testing and Materials (ASTM):</w:t>
      </w:r>
    </w:p>
    <w:p w14:paraId="6CBDB908" w14:textId="126B7E4D" w:rsidR="001A719F" w:rsidRDefault="001A719F" w:rsidP="00786AEF">
      <w:pPr>
        <w:tabs>
          <w:tab w:val="left" w:pos="-2250"/>
        </w:tabs>
        <w:ind w:left="2880" w:hanging="2160"/>
      </w:pPr>
      <w:r w:rsidRPr="002B5283">
        <w:t>B88</w:t>
      </w:r>
      <w:r w:rsidRPr="002B5283">
        <w:tab/>
        <w:t>Standard Specifications for Seamless Copper Water Tube</w:t>
      </w:r>
    </w:p>
    <w:p w14:paraId="6CBDB90A" w14:textId="77777777" w:rsidR="001A719F" w:rsidRDefault="001A719F" w:rsidP="00786AEF">
      <w:pPr>
        <w:tabs>
          <w:tab w:val="left" w:pos="-2250"/>
        </w:tabs>
        <w:ind w:left="2880" w:hanging="2160"/>
      </w:pPr>
      <w:r w:rsidRPr="002B5283">
        <w:t>F477</w:t>
      </w:r>
      <w:r w:rsidRPr="002B5283">
        <w:tab/>
        <w:t>Standard Specifications for Elastomeric Gaskets for Joining Plastic Pipe</w:t>
      </w:r>
    </w:p>
    <w:p w14:paraId="6CBDB90C" w14:textId="77777777" w:rsidR="001A719F" w:rsidRDefault="001A719F" w:rsidP="00786AEF">
      <w:pPr>
        <w:tabs>
          <w:tab w:val="left" w:pos="-2250"/>
        </w:tabs>
        <w:ind w:left="2880" w:hanging="2160"/>
      </w:pPr>
      <w:r w:rsidRPr="002B5283">
        <w:t>D3139</w:t>
      </w:r>
      <w:r w:rsidRPr="002B5283">
        <w:tab/>
        <w:t>Standard Specifications for Joints for Plastic Pressure Pipes Using Flexible Elastomeric Seals</w:t>
      </w:r>
    </w:p>
    <w:p w14:paraId="6CBDB90E" w14:textId="79D870EE" w:rsidR="001A719F" w:rsidRDefault="001A719F" w:rsidP="00786AEF">
      <w:pPr>
        <w:tabs>
          <w:tab w:val="left" w:pos="-2250"/>
        </w:tabs>
        <w:ind w:left="2880" w:hanging="2160"/>
      </w:pPr>
      <w:r w:rsidRPr="002B5283">
        <w:t>D3350</w:t>
      </w:r>
      <w:r w:rsidRPr="002B5283">
        <w:tab/>
        <w:t>Standard Specifications for Polyethylene Plastic Pipe and Fittings Materials</w:t>
      </w:r>
      <w:r w:rsidR="00EF6D67" w:rsidRPr="002B5283">
        <w:t xml:space="preserve"> </w:t>
      </w:r>
    </w:p>
    <w:p w14:paraId="6CBDB91D" w14:textId="6316CE0E" w:rsidR="005847D6" w:rsidRDefault="005847D6" w:rsidP="00414697"/>
    <w:p w14:paraId="6CBDB91E" w14:textId="77777777" w:rsidR="005847D6" w:rsidRDefault="005847D6" w:rsidP="00414697">
      <w:r w:rsidRPr="002B5283">
        <w:t>American Water Works Association (AWWA):</w:t>
      </w:r>
    </w:p>
    <w:p w14:paraId="6CBDB921" w14:textId="2EF346A5" w:rsidR="002B5283" w:rsidRDefault="005847D6" w:rsidP="00786AEF">
      <w:pPr>
        <w:ind w:left="2880" w:hanging="2160"/>
      </w:pPr>
      <w:r w:rsidRPr="002B5283">
        <w:t>C502</w:t>
      </w:r>
      <w:r w:rsidRPr="002B5283">
        <w:tab/>
        <w:t>Dry Ba</w:t>
      </w:r>
      <w:r w:rsidR="00844BAA" w:rsidRPr="002B5283">
        <w:t>r</w:t>
      </w:r>
      <w:r w:rsidRPr="002B5283">
        <w:t>rel Fire Hydrants</w:t>
      </w:r>
    </w:p>
    <w:p w14:paraId="6CBDB923" w14:textId="394FC405" w:rsidR="002B5283" w:rsidRDefault="005847D6" w:rsidP="00786AEF">
      <w:pPr>
        <w:ind w:left="2880" w:hanging="2160"/>
      </w:pPr>
      <w:r w:rsidRPr="002B5283">
        <w:t>C504</w:t>
      </w:r>
      <w:r w:rsidRPr="002B5283">
        <w:tab/>
        <w:t>Rubber-Seated Butterfly Valves</w:t>
      </w:r>
    </w:p>
    <w:p w14:paraId="6CBDB925" w14:textId="286E4BB4" w:rsidR="002B5283" w:rsidRDefault="005847D6" w:rsidP="00786AEF">
      <w:pPr>
        <w:ind w:left="2880" w:hanging="2160"/>
      </w:pPr>
      <w:r w:rsidRPr="002B5283">
        <w:t>C509</w:t>
      </w:r>
      <w:r w:rsidRPr="002B5283">
        <w:tab/>
        <w:t>Resilient-Seated Gate Valves for Water Supply Service</w:t>
      </w:r>
    </w:p>
    <w:p w14:paraId="6CBDB927" w14:textId="366487C9" w:rsidR="002B5283" w:rsidRDefault="005847D6" w:rsidP="00786AEF">
      <w:pPr>
        <w:ind w:left="2880" w:hanging="2160"/>
      </w:pPr>
      <w:r w:rsidRPr="002B5283">
        <w:t>C515</w:t>
      </w:r>
      <w:r w:rsidRPr="002B5283">
        <w:tab/>
        <w:t>Reduced Wall, Resilient Seated Gate Valves for Water Supply Service</w:t>
      </w:r>
    </w:p>
    <w:p w14:paraId="6CBDB929" w14:textId="32AA671B" w:rsidR="002B5283" w:rsidRDefault="005847D6" w:rsidP="00786AEF">
      <w:pPr>
        <w:ind w:left="2880" w:hanging="2160"/>
      </w:pPr>
      <w:r w:rsidRPr="002B5283">
        <w:t>C550</w:t>
      </w:r>
      <w:r w:rsidRPr="002B5283">
        <w:tab/>
        <w:t>Protective Epoxy Interior Coatings for Valves and Hydrants</w:t>
      </w:r>
    </w:p>
    <w:p w14:paraId="6CBDB92B" w14:textId="5263F05D" w:rsidR="002B5283" w:rsidRDefault="005847D6" w:rsidP="00786AEF">
      <w:pPr>
        <w:ind w:left="2880" w:hanging="2160"/>
      </w:pPr>
      <w:r w:rsidRPr="002B5283">
        <w:t>C800</w:t>
      </w:r>
      <w:r w:rsidRPr="002B5283">
        <w:tab/>
        <w:t>Underground Service Line Valves and Fittings</w:t>
      </w:r>
    </w:p>
    <w:p w14:paraId="6CBDB92C" w14:textId="23EFD51A" w:rsidR="005847D6" w:rsidRDefault="005847D6" w:rsidP="00786AEF">
      <w:pPr>
        <w:ind w:left="2880" w:hanging="2160"/>
      </w:pPr>
      <w:r w:rsidRPr="002B5283">
        <w:t>C900</w:t>
      </w:r>
      <w:r w:rsidRPr="002B5283">
        <w:tab/>
        <w:t>Polyvinyl Chloride (PVC) Pressure Pipe, and Fabricated Fittings for Water Distribution (4”-12”)</w:t>
      </w:r>
    </w:p>
    <w:p w14:paraId="6CBDB92D" w14:textId="77777777" w:rsidR="002B5283" w:rsidRPr="002B5283" w:rsidRDefault="002B5283" w:rsidP="00786AEF">
      <w:pPr>
        <w:ind w:left="2880" w:hanging="2160"/>
      </w:pPr>
    </w:p>
    <w:p w14:paraId="6CBDB92E" w14:textId="3F8BFABA" w:rsidR="005847D6" w:rsidRDefault="005847D6" w:rsidP="00786AEF">
      <w:pPr>
        <w:ind w:left="2880" w:hanging="2160"/>
      </w:pPr>
      <w:r w:rsidRPr="002B5283">
        <w:lastRenderedPageBreak/>
        <w:t>C905</w:t>
      </w:r>
      <w:r w:rsidRPr="002B5283">
        <w:tab/>
        <w:t xml:space="preserve">Polyvinyl Chloride </w:t>
      </w:r>
      <w:r w:rsidR="00B14B62" w:rsidRPr="002B5283">
        <w:t xml:space="preserve">(PVC) </w:t>
      </w:r>
      <w:r w:rsidRPr="002B5283">
        <w:t>Pressure Pipe, and Fabricated Fittings for Water Distribution (14”-48”)</w:t>
      </w:r>
    </w:p>
    <w:p w14:paraId="6CBDB931" w14:textId="5D4598B1" w:rsidR="002B5283" w:rsidRPr="002B5283" w:rsidRDefault="005847D6" w:rsidP="00786AEF">
      <w:pPr>
        <w:ind w:left="2880" w:hanging="2160"/>
      </w:pPr>
      <w:r w:rsidRPr="002B5283">
        <w:t>C906</w:t>
      </w:r>
      <w:r w:rsidRPr="002B5283">
        <w:tab/>
        <w:t>Polyethylene Pressure Pipe, and Fabricated Fittings for Water Distribution (4”-63”)</w:t>
      </w:r>
    </w:p>
    <w:p w14:paraId="6CBDB933" w14:textId="5A1001D7" w:rsidR="00564288" w:rsidRDefault="00564288" w:rsidP="00786AEF">
      <w:pPr>
        <w:ind w:left="2880" w:hanging="2160"/>
      </w:pPr>
      <w:r w:rsidRPr="002B5283">
        <w:t>C104/ANSI A21.4</w:t>
      </w:r>
      <w:r w:rsidRPr="002B5283">
        <w:tab/>
        <w:t>Standard for Cement-Mortar Lining for Ductile-Iron Pipe and Fittings for Water</w:t>
      </w:r>
    </w:p>
    <w:p w14:paraId="6CBDB935" w14:textId="3C9D1D04" w:rsidR="00564288" w:rsidRDefault="00564288" w:rsidP="00786AEF">
      <w:pPr>
        <w:ind w:left="2880" w:hanging="2160"/>
      </w:pPr>
      <w:r w:rsidRPr="002B5283">
        <w:t>C105/ANSI A21.5</w:t>
      </w:r>
      <w:r w:rsidRPr="002B5283">
        <w:tab/>
        <w:t>Standard for Polyethylene Encasement for Ductile-Iron Pip</w:t>
      </w:r>
      <w:r w:rsidR="00B14B62" w:rsidRPr="002B5283">
        <w:t>e Systems</w:t>
      </w:r>
    </w:p>
    <w:p w14:paraId="6CBDB937" w14:textId="2EB48168" w:rsidR="00564288" w:rsidRDefault="00564288" w:rsidP="00786AEF">
      <w:pPr>
        <w:ind w:left="2880" w:hanging="2160"/>
      </w:pPr>
      <w:r w:rsidRPr="002B5283">
        <w:t>C111/ANSI A21.11</w:t>
      </w:r>
      <w:r w:rsidRPr="002B5283">
        <w:tab/>
        <w:t>Standard for Rubber-Gasket Joints for Ductile Iron Pressure Pipe and Fittings</w:t>
      </w:r>
    </w:p>
    <w:p w14:paraId="6CBDB939" w14:textId="46565DDA" w:rsidR="00564288" w:rsidRDefault="00564288" w:rsidP="00786AEF">
      <w:pPr>
        <w:ind w:left="2880" w:hanging="2160"/>
      </w:pPr>
      <w:r w:rsidRPr="002B5283">
        <w:t>C151/ANSI A21.51</w:t>
      </w:r>
      <w:r w:rsidRPr="002B5283">
        <w:tab/>
        <w:t>Standard for Ductile Iron Pipe, Centrifugally Cast</w:t>
      </w:r>
    </w:p>
    <w:p w14:paraId="6CBDB93B" w14:textId="19F3A9AC" w:rsidR="00564288" w:rsidRPr="002B5283" w:rsidRDefault="00564288" w:rsidP="00786AEF">
      <w:pPr>
        <w:ind w:left="2880" w:hanging="2160"/>
      </w:pPr>
      <w:r w:rsidRPr="002B5283">
        <w:t>C153/ANSI A21.53</w:t>
      </w:r>
      <w:r w:rsidRPr="002B5283">
        <w:tab/>
        <w:t>Standard for Ductile Iron Compact Fittings</w:t>
      </w:r>
    </w:p>
    <w:p w14:paraId="6CBDB93C" w14:textId="77777777" w:rsidR="00564288" w:rsidRPr="00C9393E" w:rsidRDefault="00564288" w:rsidP="00786AEF">
      <w:pPr>
        <w:ind w:left="2880" w:hanging="2160"/>
      </w:pPr>
    </w:p>
    <w:p w14:paraId="6CBDB93D" w14:textId="77777777" w:rsidR="001A719F" w:rsidRPr="00C9393E" w:rsidRDefault="001A719F" w:rsidP="00786AEF"/>
    <w:p w14:paraId="6CBDB93E" w14:textId="77777777" w:rsidR="001A719F" w:rsidRDefault="001A719F" w:rsidP="0037391D">
      <w:pPr>
        <w:pStyle w:val="Heading3"/>
        <w:tabs>
          <w:tab w:val="clear" w:pos="-2160"/>
        </w:tabs>
        <w:spacing w:line="240" w:lineRule="auto"/>
        <w:rPr>
          <w:caps/>
        </w:rPr>
      </w:pPr>
      <w:r w:rsidRPr="00C9393E">
        <w:rPr>
          <w:caps/>
        </w:rPr>
        <w:t>submittals</w:t>
      </w:r>
    </w:p>
    <w:p w14:paraId="6CBDB93F" w14:textId="77777777" w:rsidR="002B0951" w:rsidRPr="006C53C3" w:rsidRDefault="002B0951" w:rsidP="0037391D">
      <w:pPr>
        <w:keepNext/>
      </w:pPr>
    </w:p>
    <w:p w14:paraId="6CBDB940" w14:textId="77777777" w:rsidR="001A719F" w:rsidRPr="00C9393E" w:rsidRDefault="001A719F" w:rsidP="0037391D">
      <w:r w:rsidRPr="00C9393E">
        <w:t>Provide manufacturers product information (cut sheets) and O&amp;M information for watermain materials including:</w:t>
      </w:r>
    </w:p>
    <w:p w14:paraId="6CBDB941" w14:textId="77777777" w:rsidR="001A719F" w:rsidRPr="00C9393E" w:rsidRDefault="001A719F" w:rsidP="0037391D">
      <w:pPr>
        <w:numPr>
          <w:ilvl w:val="0"/>
          <w:numId w:val="3"/>
        </w:numPr>
        <w:tabs>
          <w:tab w:val="clear" w:pos="360"/>
        </w:tabs>
        <w:ind w:left="1080"/>
      </w:pPr>
      <w:r w:rsidRPr="00C9393E">
        <w:t xml:space="preserve">Pipe </w:t>
      </w:r>
    </w:p>
    <w:p w14:paraId="6CBDB942" w14:textId="77777777" w:rsidR="001A719F" w:rsidRPr="00C9393E" w:rsidRDefault="001A719F" w:rsidP="0037391D">
      <w:pPr>
        <w:numPr>
          <w:ilvl w:val="0"/>
          <w:numId w:val="3"/>
        </w:numPr>
        <w:tabs>
          <w:tab w:val="clear" w:pos="360"/>
        </w:tabs>
        <w:ind w:left="1080"/>
      </w:pPr>
      <w:r w:rsidRPr="00C9393E">
        <w:t>Fittings</w:t>
      </w:r>
    </w:p>
    <w:p w14:paraId="6CBDB943" w14:textId="77777777" w:rsidR="001A719F" w:rsidRPr="00C9393E" w:rsidRDefault="001A719F" w:rsidP="0037391D">
      <w:pPr>
        <w:numPr>
          <w:ilvl w:val="0"/>
          <w:numId w:val="3"/>
        </w:numPr>
        <w:tabs>
          <w:tab w:val="clear" w:pos="360"/>
        </w:tabs>
        <w:ind w:left="1080"/>
      </w:pPr>
      <w:r w:rsidRPr="00C9393E">
        <w:t>Valves</w:t>
      </w:r>
    </w:p>
    <w:p w14:paraId="6CBDB944" w14:textId="77777777" w:rsidR="001A719F" w:rsidRPr="00C9393E" w:rsidRDefault="001A719F" w:rsidP="0037391D">
      <w:pPr>
        <w:numPr>
          <w:ilvl w:val="0"/>
          <w:numId w:val="3"/>
        </w:numPr>
        <w:tabs>
          <w:tab w:val="clear" w:pos="360"/>
        </w:tabs>
        <w:ind w:left="1080"/>
      </w:pPr>
      <w:r w:rsidRPr="00C9393E">
        <w:t>Hydrants</w:t>
      </w:r>
    </w:p>
    <w:p w14:paraId="6CBDB945" w14:textId="77777777" w:rsidR="001A719F" w:rsidRPr="00C9393E" w:rsidRDefault="001A719F" w:rsidP="0037391D">
      <w:pPr>
        <w:numPr>
          <w:ilvl w:val="0"/>
          <w:numId w:val="3"/>
        </w:numPr>
        <w:tabs>
          <w:tab w:val="clear" w:pos="360"/>
        </w:tabs>
        <w:ind w:left="1080"/>
      </w:pPr>
      <w:r w:rsidRPr="00C9393E">
        <w:t>Joint Restraint Materials</w:t>
      </w:r>
    </w:p>
    <w:p w14:paraId="6CBDB946" w14:textId="77777777" w:rsidR="001A719F" w:rsidRPr="00C9393E" w:rsidRDefault="001A719F" w:rsidP="0037391D">
      <w:pPr>
        <w:ind w:left="720"/>
      </w:pPr>
    </w:p>
    <w:p w14:paraId="6CBDB947" w14:textId="0C18E77B" w:rsidR="001A719F" w:rsidRPr="00C9393E" w:rsidRDefault="001A719F" w:rsidP="0037391D">
      <w:r w:rsidRPr="00C9393E">
        <w:t xml:space="preserve">Provide </w:t>
      </w:r>
      <w:r w:rsidR="0037391D">
        <w:t>copies of all</w:t>
      </w:r>
      <w:r w:rsidRPr="00C9393E">
        <w:t xml:space="preserve"> pressure and </w:t>
      </w:r>
      <w:r w:rsidR="0007140B">
        <w:t xml:space="preserve">electric </w:t>
      </w:r>
      <w:r w:rsidRPr="00C9393E">
        <w:t>continuity testing procedures and results</w:t>
      </w:r>
      <w:r w:rsidR="0037391D" w:rsidRPr="0037391D">
        <w:t xml:space="preserve"> for the project to the DFD Project Representative and the AE within 48 hours of </w:t>
      </w:r>
      <w:r w:rsidR="0037391D">
        <w:t>completing the individual tests</w:t>
      </w:r>
      <w:r w:rsidRPr="00C9393E">
        <w:t>.</w:t>
      </w:r>
    </w:p>
    <w:p w14:paraId="6CBDB948" w14:textId="77777777" w:rsidR="001A719F" w:rsidRPr="00C9393E" w:rsidRDefault="001A719F" w:rsidP="0037391D"/>
    <w:p w14:paraId="6CBDB949" w14:textId="7E495AB1" w:rsidR="001A719F" w:rsidRPr="00C9393E" w:rsidRDefault="001A719F" w:rsidP="0037391D">
      <w:r w:rsidRPr="00C9393E">
        <w:t>Provide reports that document safe sample collection procedures and results.</w:t>
      </w:r>
    </w:p>
    <w:p w14:paraId="6CBDB94A" w14:textId="77777777" w:rsidR="001A719F" w:rsidRPr="00C9393E" w:rsidRDefault="001A719F" w:rsidP="0037391D"/>
    <w:p w14:paraId="73DA4714" w14:textId="77777777" w:rsidR="00AA27DA" w:rsidRDefault="00AA27DA" w:rsidP="00AA27DA">
      <w:pPr>
        <w:pStyle w:val="Header"/>
        <w:keepNext/>
        <w:tabs>
          <w:tab w:val="clear" w:pos="4320"/>
          <w:tab w:val="clear" w:pos="8640"/>
        </w:tabs>
        <w:rPr>
          <w:b/>
          <w:caps/>
        </w:rPr>
      </w:pPr>
      <w:r w:rsidRPr="00C9393E">
        <w:rPr>
          <w:b/>
          <w:caps/>
        </w:rPr>
        <w:t>Continuity of existing water distribution system</w:t>
      </w:r>
    </w:p>
    <w:p w14:paraId="17E5C9B9" w14:textId="77777777" w:rsidR="00AA27DA" w:rsidRPr="00C9393E" w:rsidRDefault="00AA27DA" w:rsidP="00AA27DA">
      <w:pPr>
        <w:pStyle w:val="Header"/>
        <w:keepNext/>
        <w:tabs>
          <w:tab w:val="clear" w:pos="4320"/>
          <w:tab w:val="clear" w:pos="8640"/>
        </w:tabs>
        <w:rPr>
          <w:b/>
          <w:caps/>
        </w:rPr>
      </w:pPr>
    </w:p>
    <w:p w14:paraId="657870A2" w14:textId="77777777" w:rsidR="00AA27DA" w:rsidRPr="00C9393E" w:rsidRDefault="00AA27DA" w:rsidP="00AA27DA">
      <w:pPr>
        <w:pStyle w:val="Header"/>
        <w:tabs>
          <w:tab w:val="clear" w:pos="4320"/>
          <w:tab w:val="clear" w:pos="8640"/>
        </w:tabs>
      </w:pPr>
      <w:r w:rsidRPr="00C9393E">
        <w:t xml:space="preserve">Provide a construction schedule to </w:t>
      </w:r>
      <w:r>
        <w:t>DFD Project</w:t>
      </w:r>
      <w:r w:rsidRPr="00C9393E">
        <w:t xml:space="preserve"> Representative, municipal water utility (if applicable) and local fire department (if applicable) for review and approval prior to starting construction.  Schedule shall indicate the date and time of all required water supply interruptions.</w:t>
      </w:r>
    </w:p>
    <w:p w14:paraId="5885DA0E" w14:textId="77777777" w:rsidR="00AA27DA" w:rsidRPr="00C9393E" w:rsidRDefault="00AA27DA" w:rsidP="00AA27DA">
      <w:pPr>
        <w:pStyle w:val="Header"/>
        <w:tabs>
          <w:tab w:val="clear" w:pos="4320"/>
          <w:tab w:val="clear" w:pos="8640"/>
        </w:tabs>
      </w:pPr>
    </w:p>
    <w:p w14:paraId="220B37CF" w14:textId="77777777" w:rsidR="00AA27DA" w:rsidRPr="00C9393E" w:rsidRDefault="00AA27DA" w:rsidP="00AA27DA">
      <w:pPr>
        <w:pStyle w:val="Header"/>
        <w:tabs>
          <w:tab w:val="clear" w:pos="4320"/>
          <w:tab w:val="clear" w:pos="8640"/>
        </w:tabs>
      </w:pPr>
      <w:r w:rsidRPr="00C9393E">
        <w:t xml:space="preserve">Do not interrupt existing water supply without approval from </w:t>
      </w:r>
      <w:r>
        <w:t>DFD Project</w:t>
      </w:r>
      <w:r w:rsidRPr="00C9393E">
        <w:t xml:space="preserve"> Represen</w:t>
      </w:r>
      <w:r>
        <w:t>t</w:t>
      </w:r>
      <w:r w:rsidRPr="00C9393E">
        <w:t xml:space="preserve">ative, municipal water utility, and local fire department.  </w:t>
      </w:r>
    </w:p>
    <w:p w14:paraId="2368C92E" w14:textId="77777777" w:rsidR="00AA27DA" w:rsidRPr="00C9393E" w:rsidRDefault="00AA27DA" w:rsidP="00AA27DA">
      <w:pPr>
        <w:pStyle w:val="Header"/>
        <w:tabs>
          <w:tab w:val="clear" w:pos="4320"/>
          <w:tab w:val="clear" w:pos="8640"/>
        </w:tabs>
      </w:pPr>
    </w:p>
    <w:p w14:paraId="302E96D6" w14:textId="77777777" w:rsidR="00AA27DA" w:rsidRDefault="00AA27DA" w:rsidP="00AA27DA">
      <w:pPr>
        <w:keepNext/>
      </w:pPr>
      <w:r w:rsidRPr="00C9393E">
        <w:t>Once approved, notify all distribution system users impacted by outages a minimum of 48 hours in advance of outage.  Notification shall be provided in writing and describe the nature and duration of outages, and provide the name and number of Contractor’s foreman or other contact.</w:t>
      </w:r>
    </w:p>
    <w:p w14:paraId="6CBDB957" w14:textId="77777777" w:rsidR="001A719F" w:rsidRPr="00C9393E" w:rsidRDefault="001A719F" w:rsidP="006C53C3">
      <w:pPr>
        <w:pStyle w:val="Heading6"/>
        <w:keepNext w:val="0"/>
        <w:spacing w:line="240" w:lineRule="auto"/>
        <w:ind w:left="0"/>
        <w:jc w:val="left"/>
      </w:pPr>
    </w:p>
    <w:p w14:paraId="6CBDB958" w14:textId="77777777" w:rsidR="001A719F" w:rsidRDefault="001A719F" w:rsidP="00786AEF">
      <w:pPr>
        <w:pStyle w:val="Heading6"/>
        <w:spacing w:line="240" w:lineRule="auto"/>
        <w:ind w:left="0"/>
        <w:jc w:val="left"/>
      </w:pPr>
      <w:r w:rsidRPr="00C9393E">
        <w:t>Provisions for future work</w:t>
      </w:r>
    </w:p>
    <w:p w14:paraId="6CBDB959" w14:textId="77777777" w:rsidR="002B0951" w:rsidRPr="0058409B" w:rsidRDefault="002B0951" w:rsidP="006C53C3">
      <w:pPr>
        <w:keepNext/>
      </w:pPr>
    </w:p>
    <w:p w14:paraId="6CBDB95A" w14:textId="5A4D576E" w:rsidR="001A719F" w:rsidRPr="00C9393E" w:rsidRDefault="0037391D" w:rsidP="00786AEF">
      <w:pPr>
        <w:pStyle w:val="AEInstructions"/>
        <w:spacing w:line="240" w:lineRule="auto"/>
        <w:jc w:val="left"/>
      </w:pPr>
      <w:r w:rsidRPr="0037391D">
        <w:t xml:space="preserve">Note to the designer: </w:t>
      </w:r>
      <w:r w:rsidR="001A719F" w:rsidRPr="00C9393E">
        <w:t>Describe any specific provisions required to accommodate future watermain work.</w:t>
      </w:r>
    </w:p>
    <w:p w14:paraId="6CBDB95B" w14:textId="77777777" w:rsidR="001A719F" w:rsidRPr="003B1DDC" w:rsidRDefault="001A719F" w:rsidP="00786AEF">
      <w:pPr>
        <w:rPr>
          <w:b/>
        </w:rPr>
      </w:pPr>
      <w:r w:rsidRPr="00C9393E">
        <w:rPr>
          <w:color w:val="000000"/>
        </w:rPr>
        <w:t xml:space="preserve">Construct watermain system in a manner that will facilitate future extension or connection.  </w:t>
      </w:r>
    </w:p>
    <w:p w14:paraId="6CBDB95C" w14:textId="77777777" w:rsidR="001A719F" w:rsidRPr="003B1DDC" w:rsidRDefault="001A719F" w:rsidP="00786AEF">
      <w:pPr>
        <w:rPr>
          <w:b/>
        </w:rPr>
      </w:pPr>
    </w:p>
    <w:p w14:paraId="6CBDB95F" w14:textId="6ACAFF43" w:rsidR="001A719F" w:rsidRPr="00C9393E" w:rsidRDefault="001A719F" w:rsidP="00786AEF">
      <w:pPr>
        <w:rPr>
          <w:color w:val="000000"/>
        </w:rPr>
      </w:pPr>
      <w:r w:rsidRPr="00C9393E">
        <w:rPr>
          <w:color w:val="000000"/>
        </w:rPr>
        <w:t xml:space="preserve">Unless otherwise shown on the </w:t>
      </w:r>
      <w:r w:rsidR="00372E83">
        <w:rPr>
          <w:color w:val="000000"/>
        </w:rPr>
        <w:t>drawings</w:t>
      </w:r>
      <w:r w:rsidR="005E5B06">
        <w:rPr>
          <w:color w:val="000000"/>
        </w:rPr>
        <w:t>,</w:t>
      </w:r>
      <w:r w:rsidRPr="00C9393E">
        <w:rPr>
          <w:color w:val="000000"/>
        </w:rPr>
        <w:t xml:space="preserve"> provide valves on “dead end” mains that will allow dry connection to the watermain system.  </w:t>
      </w:r>
      <w:r w:rsidR="00EF6D67">
        <w:rPr>
          <w:color w:val="000000"/>
        </w:rPr>
        <w:t>T</w:t>
      </w:r>
      <w:r w:rsidRPr="00C9393E">
        <w:rPr>
          <w:color w:val="000000"/>
        </w:rPr>
        <w:t>erminate “dead end” mains with full length of pipe beyond the valve, and a bell end with</w:t>
      </w:r>
      <w:r w:rsidR="00D21679">
        <w:rPr>
          <w:color w:val="000000"/>
        </w:rPr>
        <w:t xml:space="preserve"> restrained</w:t>
      </w:r>
      <w:r w:rsidRPr="00C9393E">
        <w:rPr>
          <w:color w:val="000000"/>
        </w:rPr>
        <w:t xml:space="preserve"> plug.</w:t>
      </w:r>
    </w:p>
    <w:p w14:paraId="6CBDB960" w14:textId="77777777" w:rsidR="001A719F" w:rsidRPr="00C9393E" w:rsidRDefault="001A719F" w:rsidP="00786AEF">
      <w:pPr>
        <w:rPr>
          <w:color w:val="000000"/>
        </w:rPr>
      </w:pPr>
    </w:p>
    <w:p w14:paraId="6CBDB969" w14:textId="22A94083" w:rsidR="002B0951" w:rsidRDefault="00547BFA" w:rsidP="00372E83">
      <w:pPr>
        <w:pStyle w:val="Heading7"/>
        <w:spacing w:line="240" w:lineRule="auto"/>
        <w:jc w:val="left"/>
      </w:pPr>
      <w:r>
        <w:t>AS-Built</w:t>
      </w:r>
      <w:r w:rsidR="001A719F" w:rsidRPr="00C9393E">
        <w:t xml:space="preserve"> drawings</w:t>
      </w:r>
    </w:p>
    <w:p w14:paraId="231E1799" w14:textId="77777777" w:rsidR="00372E83" w:rsidRPr="00372E83" w:rsidRDefault="00372E83" w:rsidP="00372E83"/>
    <w:p w14:paraId="6CBDB96B" w14:textId="7A9C8314" w:rsidR="00C748FE" w:rsidRDefault="00A13443" w:rsidP="00786AEF">
      <w:pPr>
        <w:pStyle w:val="BodyText2"/>
        <w:spacing w:line="240" w:lineRule="auto"/>
        <w:jc w:val="left"/>
      </w:pPr>
      <w:r w:rsidRPr="00A13443">
        <w:t>Show the actual locations</w:t>
      </w:r>
      <w:r w:rsidR="00547BFA">
        <w:t xml:space="preserve"> of watermain and services</w:t>
      </w:r>
      <w:r>
        <w:t>, valves and hydrants</w:t>
      </w:r>
      <w:r w:rsidR="00547BFA">
        <w:t xml:space="preserve"> on drawings</w:t>
      </w:r>
      <w:r w:rsidR="00547BFA" w:rsidRPr="00C9393E">
        <w:t xml:space="preserve"> </w:t>
      </w:r>
      <w:r w:rsidR="00547BFA">
        <w:t>and show</w:t>
      </w:r>
      <w:r w:rsidR="00547BFA" w:rsidRPr="00C9393E">
        <w:t xml:space="preserve"> </w:t>
      </w:r>
      <w:r w:rsidR="00547BFA">
        <w:t>changes</w:t>
      </w:r>
      <w:r w:rsidR="00547BFA" w:rsidRPr="00C9393E">
        <w:t xml:space="preserve"> to proposed watermain size, alignment, or grades.</w:t>
      </w:r>
      <w:r w:rsidR="00547BFA">
        <w:t xml:space="preserve">  S</w:t>
      </w:r>
      <w:r w:rsidR="001A719F" w:rsidRPr="00C9393E">
        <w:t xml:space="preserve">how the actual locations, sizes and types of </w:t>
      </w:r>
      <w:r>
        <w:t xml:space="preserve">underground </w:t>
      </w:r>
      <w:r w:rsidR="001A719F" w:rsidRPr="00C9393E">
        <w:t xml:space="preserve">utilities and other features </w:t>
      </w:r>
      <w:r w:rsidR="00547BFA" w:rsidRPr="00C9393E">
        <w:t>encountered</w:t>
      </w:r>
      <w:r w:rsidR="00547BFA">
        <w:t xml:space="preserve"> during construction</w:t>
      </w:r>
      <w:r w:rsidR="001A719F" w:rsidRPr="00C9393E">
        <w:t>.</w:t>
      </w:r>
    </w:p>
    <w:p w14:paraId="6CBDB96E" w14:textId="77777777" w:rsidR="00C431DD" w:rsidRPr="00C9393E" w:rsidRDefault="00C431DD" w:rsidP="00786AEF">
      <w:pPr>
        <w:rPr>
          <w:color w:val="000000"/>
        </w:rPr>
      </w:pPr>
    </w:p>
    <w:p w14:paraId="53DD5859" w14:textId="77777777" w:rsidR="00547BFA" w:rsidRDefault="00547BFA" w:rsidP="00786AEF">
      <w:pPr>
        <w:pStyle w:val="Heading1"/>
        <w:spacing w:line="240" w:lineRule="auto"/>
        <w:rPr>
          <w:caps w:val="0"/>
        </w:rPr>
      </w:pPr>
    </w:p>
    <w:p w14:paraId="6CBDB96F" w14:textId="0F264C25" w:rsidR="001A719F" w:rsidRPr="00C9393E" w:rsidRDefault="001A719F" w:rsidP="00786AEF">
      <w:pPr>
        <w:pStyle w:val="Heading1"/>
        <w:spacing w:line="240" w:lineRule="auto"/>
        <w:rPr>
          <w:caps w:val="0"/>
        </w:rPr>
      </w:pPr>
      <w:r w:rsidRPr="00C9393E">
        <w:rPr>
          <w:caps w:val="0"/>
        </w:rPr>
        <w:t>PART 2 - MATERIALS</w:t>
      </w:r>
    </w:p>
    <w:p w14:paraId="6CBDB970" w14:textId="6F9F9299" w:rsidR="001A719F" w:rsidRPr="00C9393E" w:rsidRDefault="0076444D" w:rsidP="006C53C3">
      <w:pPr>
        <w:pStyle w:val="AEInstructions"/>
        <w:keepNext/>
        <w:spacing w:line="240" w:lineRule="auto"/>
        <w:jc w:val="left"/>
      </w:pPr>
      <w:r w:rsidRPr="0076444D">
        <w:t xml:space="preserve">Note to the designer: </w:t>
      </w:r>
      <w:r w:rsidR="001A719F" w:rsidRPr="00C9393E">
        <w:t>Edit ma</w:t>
      </w:r>
      <w:r w:rsidR="00317E77">
        <w:t>terial requirements</w:t>
      </w:r>
      <w:r w:rsidR="001A719F" w:rsidRPr="00C9393E">
        <w:t xml:space="preserve"> to account for</w:t>
      </w:r>
      <w:r w:rsidR="00317E77">
        <w:t xml:space="preserve"> agency/institution and</w:t>
      </w:r>
      <w:r w:rsidR="001A719F" w:rsidRPr="00C9393E">
        <w:t xml:space="preserve"> local utility requirements</w:t>
      </w:r>
      <w:r w:rsidR="00547BFA">
        <w:t xml:space="preserve">, </w:t>
      </w:r>
      <w:r w:rsidR="00547BFA" w:rsidRPr="00C9393E">
        <w:t>or</w:t>
      </w:r>
      <w:r w:rsidR="001A719F" w:rsidRPr="00C9393E">
        <w:t xml:space="preserve"> variations in material availability.  Comply with the substa</w:t>
      </w:r>
      <w:r w:rsidR="00372E83">
        <w:t>n</w:t>
      </w:r>
      <w:r w:rsidR="001A719F" w:rsidRPr="00C9393E">
        <w:t>tive requirements of the materials described below.</w:t>
      </w:r>
    </w:p>
    <w:p w14:paraId="6CBDB971" w14:textId="77777777" w:rsidR="001A719F" w:rsidRPr="00C9393E" w:rsidRDefault="001A719F" w:rsidP="006C53C3">
      <w:pPr>
        <w:keepNext/>
        <w:rPr>
          <w:b/>
          <w:caps/>
        </w:rPr>
      </w:pPr>
    </w:p>
    <w:p w14:paraId="6CBDB973" w14:textId="62DC96D8" w:rsidR="002B0951" w:rsidRDefault="001A719F" w:rsidP="006C53C3">
      <w:pPr>
        <w:pStyle w:val="BodyText2"/>
        <w:keepNext/>
        <w:spacing w:line="240" w:lineRule="auto"/>
        <w:jc w:val="left"/>
        <w:rPr>
          <w:b/>
          <w:caps/>
        </w:rPr>
      </w:pPr>
      <w:r w:rsidRPr="00C9393E">
        <w:rPr>
          <w:b/>
          <w:caps/>
        </w:rPr>
        <w:t>Ductile iron watermain</w:t>
      </w:r>
    </w:p>
    <w:p w14:paraId="16B1FD94" w14:textId="77777777" w:rsidR="00372E83" w:rsidRPr="00C9393E" w:rsidRDefault="00372E83" w:rsidP="006C53C3">
      <w:pPr>
        <w:pStyle w:val="BodyText2"/>
        <w:keepNext/>
        <w:spacing w:line="240" w:lineRule="auto"/>
        <w:jc w:val="left"/>
        <w:rPr>
          <w:b/>
          <w:caps/>
        </w:rPr>
      </w:pPr>
    </w:p>
    <w:p w14:paraId="6CBDB974" w14:textId="79B8FCB6" w:rsidR="001A719F" w:rsidRPr="00C9393E" w:rsidRDefault="006F7F7F" w:rsidP="00786AEF">
      <w:r>
        <w:t>D</w:t>
      </w:r>
      <w:r w:rsidRPr="00C9393E">
        <w:t xml:space="preserve">uctile watermain shall be </w:t>
      </w:r>
      <w:r>
        <w:t>Class 52,</w:t>
      </w:r>
      <w:r w:rsidRPr="00C9393E">
        <w:t xml:space="preserve"> ANSI/AWWA C151/A21.51</w:t>
      </w:r>
      <w:r>
        <w:t>c</w:t>
      </w:r>
      <w:r w:rsidR="001A719F" w:rsidRPr="00C9393E">
        <w:t>entrifugally cast, cement mortar lined meeting the requirements of ANSI/AWWA C104/A21.4.</w:t>
      </w:r>
    </w:p>
    <w:p w14:paraId="6CBDB977" w14:textId="77777777" w:rsidR="001A719F" w:rsidRPr="00C9393E" w:rsidRDefault="001A719F" w:rsidP="00786AEF"/>
    <w:p w14:paraId="6CBDB978" w14:textId="03142C8F" w:rsidR="001A719F" w:rsidRPr="00C9393E" w:rsidRDefault="001A719F" w:rsidP="00786AEF">
      <w:r w:rsidRPr="00C9393E">
        <w:t xml:space="preserve">Ductile iron watermain joints shall be rubber gasket push-on joint or mechanical joint meeting the </w:t>
      </w:r>
      <w:r w:rsidR="00547BFA" w:rsidRPr="00C9393E">
        <w:t>requirements of</w:t>
      </w:r>
      <w:r w:rsidRPr="00C9393E">
        <w:t xml:space="preserve"> ANSI/AWWA C111/A21.11.</w:t>
      </w:r>
    </w:p>
    <w:p w14:paraId="6CBDB979" w14:textId="77777777" w:rsidR="001A719F" w:rsidRPr="00C9393E" w:rsidRDefault="001A719F" w:rsidP="00786AEF"/>
    <w:p w14:paraId="6CBDB97A" w14:textId="77777777" w:rsidR="001A719F" w:rsidRDefault="001A719F" w:rsidP="00786AEF">
      <w:r w:rsidRPr="00C9393E">
        <w:t>Pipe shall be provided with conductive bonding straps to provide electrical continuity.</w:t>
      </w:r>
    </w:p>
    <w:p w14:paraId="6CBDB97B" w14:textId="77777777" w:rsidR="00D21679" w:rsidRDefault="00D21679" w:rsidP="00786AEF"/>
    <w:p w14:paraId="6CBDB97C" w14:textId="77777777" w:rsidR="00D21679" w:rsidRPr="00C9393E" w:rsidRDefault="00D21679" w:rsidP="00786AEF">
      <w:pPr>
        <w:rPr>
          <w:b/>
          <w:caps/>
        </w:rPr>
      </w:pPr>
      <w:r>
        <w:t>Pipe shall be manufactured in the United States.</w:t>
      </w:r>
    </w:p>
    <w:p w14:paraId="6CBDB97D" w14:textId="77777777" w:rsidR="001A719F" w:rsidRPr="00C9393E" w:rsidRDefault="001A719F" w:rsidP="00786AEF">
      <w:pPr>
        <w:pStyle w:val="BodyText2"/>
        <w:spacing w:line="240" w:lineRule="auto"/>
        <w:jc w:val="left"/>
      </w:pPr>
    </w:p>
    <w:p w14:paraId="6CBDB97F" w14:textId="3D30D193" w:rsidR="002B0951" w:rsidRDefault="001A719F" w:rsidP="006C53C3">
      <w:pPr>
        <w:pStyle w:val="BodyText2"/>
        <w:keepNext/>
        <w:spacing w:line="240" w:lineRule="auto"/>
        <w:jc w:val="left"/>
        <w:rPr>
          <w:b/>
          <w:caps/>
        </w:rPr>
      </w:pPr>
      <w:r w:rsidRPr="00C9393E">
        <w:rPr>
          <w:b/>
          <w:caps/>
        </w:rPr>
        <w:t>PVC Watermain</w:t>
      </w:r>
    </w:p>
    <w:p w14:paraId="2A7A5282" w14:textId="77777777" w:rsidR="00372E83" w:rsidRDefault="00372E83" w:rsidP="006C53C3">
      <w:pPr>
        <w:pStyle w:val="BodyText2"/>
        <w:keepNext/>
        <w:spacing w:line="240" w:lineRule="auto"/>
        <w:jc w:val="left"/>
        <w:rPr>
          <w:b/>
          <w:caps/>
        </w:rPr>
      </w:pPr>
    </w:p>
    <w:p w14:paraId="6CBDB980" w14:textId="647B7CE6" w:rsidR="00D21679" w:rsidRPr="00C9393E" w:rsidRDefault="0076444D" w:rsidP="00786AEF">
      <w:pPr>
        <w:pStyle w:val="AEInstructions"/>
        <w:spacing w:line="240" w:lineRule="auto"/>
        <w:jc w:val="left"/>
      </w:pPr>
      <w:r w:rsidRPr="0076444D">
        <w:t xml:space="preserve">Note to the designer: </w:t>
      </w:r>
      <w:r w:rsidR="00D21679" w:rsidRPr="00C9393E">
        <w:t xml:space="preserve">Verify the necessary </w:t>
      </w:r>
      <w:r w:rsidR="00372E83">
        <w:t xml:space="preserve">Dimension Ratio (DR) </w:t>
      </w:r>
      <w:r w:rsidR="00D21679" w:rsidRPr="00C9393E">
        <w:t xml:space="preserve">based on site specific conditions including </w:t>
      </w:r>
      <w:r w:rsidR="008257EF">
        <w:t xml:space="preserve">vehicle loads, </w:t>
      </w:r>
      <w:r w:rsidR="00D21679" w:rsidRPr="00C9393E">
        <w:t>pipe diameter, depth</w:t>
      </w:r>
      <w:r w:rsidR="008257EF">
        <w:t>,</w:t>
      </w:r>
      <w:r w:rsidR="00D21679" w:rsidRPr="00C9393E">
        <w:t xml:space="preserve"> and soil type.</w:t>
      </w:r>
    </w:p>
    <w:p w14:paraId="6CBDB981" w14:textId="1F46EF16" w:rsidR="001A719F" w:rsidRPr="00C9393E" w:rsidRDefault="001A719F" w:rsidP="00786AEF">
      <w:pPr>
        <w:pStyle w:val="BodyText2"/>
        <w:spacing w:line="240" w:lineRule="auto"/>
        <w:jc w:val="left"/>
      </w:pPr>
      <w:r w:rsidRPr="00C9393E">
        <w:t xml:space="preserve">Polyvinyl chloride pipe </w:t>
      </w:r>
      <w:r w:rsidR="00547BFA">
        <w:t>shall</w:t>
      </w:r>
      <w:r w:rsidR="006F7F7F">
        <w:t xml:space="preserve"> have a dimension ratio (DR) of 18 or less and </w:t>
      </w:r>
      <w:r w:rsidRPr="00C9393E">
        <w:t>conform to the requirements of AWWA C900 (4”-12”) or AWWA C905 (14”-48”).  Pipe shall meet applicable NSF standards for use in a potable water distribution system.</w:t>
      </w:r>
    </w:p>
    <w:p w14:paraId="6CBDB982" w14:textId="77777777" w:rsidR="001A719F" w:rsidRPr="00C9393E" w:rsidRDefault="001A719F" w:rsidP="00786AEF">
      <w:pPr>
        <w:pStyle w:val="BodyText2"/>
        <w:spacing w:line="240" w:lineRule="auto"/>
        <w:jc w:val="left"/>
      </w:pPr>
    </w:p>
    <w:p w14:paraId="6CBDB983" w14:textId="77777777" w:rsidR="001A719F" w:rsidRPr="00C9393E" w:rsidRDefault="001A719F" w:rsidP="00786AEF">
      <w:pPr>
        <w:pStyle w:val="BodyText2"/>
        <w:spacing w:line="240" w:lineRule="auto"/>
        <w:jc w:val="left"/>
      </w:pPr>
      <w:r w:rsidRPr="00C9393E">
        <w:t>PVC watermain joints shall be rubber gasket push-on joint conforming to ASTM D 3139, using a gasket that conforms to ASTM F477.</w:t>
      </w:r>
    </w:p>
    <w:p w14:paraId="6CBDB984" w14:textId="77777777" w:rsidR="001A719F" w:rsidRPr="00C9393E" w:rsidRDefault="001A719F" w:rsidP="00786AEF"/>
    <w:p w14:paraId="6CBDB986" w14:textId="0A7259C0" w:rsidR="002B0951" w:rsidRDefault="001A719F" w:rsidP="006C53C3">
      <w:pPr>
        <w:keepNext/>
        <w:rPr>
          <w:b/>
          <w:caps/>
        </w:rPr>
      </w:pPr>
      <w:r w:rsidRPr="00C9393E">
        <w:rPr>
          <w:b/>
        </w:rPr>
        <w:t xml:space="preserve">HDPE </w:t>
      </w:r>
      <w:r w:rsidRPr="00C9393E">
        <w:rPr>
          <w:b/>
          <w:caps/>
        </w:rPr>
        <w:t>watermain</w:t>
      </w:r>
    </w:p>
    <w:p w14:paraId="7EB955BC" w14:textId="77777777" w:rsidR="00372E83" w:rsidRPr="00C9393E" w:rsidRDefault="00372E83" w:rsidP="006C53C3">
      <w:pPr>
        <w:keepNext/>
        <w:rPr>
          <w:b/>
          <w:caps/>
        </w:rPr>
      </w:pPr>
    </w:p>
    <w:p w14:paraId="6CBDB987" w14:textId="6048B2E5" w:rsidR="001A719F" w:rsidRPr="00C9393E" w:rsidRDefault="0076444D" w:rsidP="00786AEF">
      <w:pPr>
        <w:pStyle w:val="AEInstructions"/>
        <w:spacing w:line="240" w:lineRule="auto"/>
        <w:jc w:val="left"/>
      </w:pPr>
      <w:r w:rsidRPr="0076444D">
        <w:t xml:space="preserve">Note to the designer: </w:t>
      </w:r>
      <w:r w:rsidR="001A719F" w:rsidRPr="00C9393E">
        <w:t xml:space="preserve">Verify the necessary </w:t>
      </w:r>
      <w:r w:rsidR="00372E83">
        <w:t>Dimension Ratio (</w:t>
      </w:r>
      <w:r w:rsidR="001A719F" w:rsidRPr="00C9393E">
        <w:t>DR</w:t>
      </w:r>
      <w:r w:rsidR="00372E83">
        <w:t>)</w:t>
      </w:r>
      <w:r w:rsidR="001A719F" w:rsidRPr="00C9393E">
        <w:t xml:space="preserve"> based on site specific conditions including </w:t>
      </w:r>
      <w:r w:rsidR="008257EF" w:rsidRPr="008257EF">
        <w:t>vehicle loads, pipe diameter, depth, and soil type.</w:t>
      </w:r>
    </w:p>
    <w:p w14:paraId="4CF0BF16" w14:textId="2477B987" w:rsidR="00547BFA" w:rsidRPr="00547BFA" w:rsidRDefault="00547BFA" w:rsidP="00547BFA">
      <w:pPr>
        <w:keepNext/>
        <w:rPr>
          <w:b/>
          <w:caps/>
          <w:u w:val="single"/>
        </w:rPr>
      </w:pPr>
      <w:r w:rsidRPr="00547BFA">
        <w:rPr>
          <w:u w:val="single"/>
        </w:rPr>
        <w:t>Polyethylene Resin</w:t>
      </w:r>
    </w:p>
    <w:p w14:paraId="4ADF9711" w14:textId="77777777" w:rsidR="00547BFA" w:rsidRPr="00ED4586" w:rsidRDefault="00547BFA" w:rsidP="00547BFA">
      <w:pPr>
        <w:pStyle w:val="BodyText2"/>
        <w:keepNext/>
        <w:spacing w:line="240" w:lineRule="auto"/>
        <w:jc w:val="left"/>
      </w:pPr>
      <w:r w:rsidRPr="00ED4586">
        <w:t xml:space="preserve">Polyethylene resin used for manufacturing piping and fittings shall meet </w:t>
      </w:r>
      <w:r w:rsidRPr="00613681">
        <w:t>ASTM D1248 for Type III, Class C, Grade P34, Category 5, with a PPI recommended designation of PE3408 and a minimum cell classification of PE 345434C in accordance with ASTM D3350</w:t>
      </w:r>
      <w:r w:rsidRPr="00ED4586">
        <w:t>.  The polyethylene compound shall be combined with carbon black to provide protection against degradation by ultraviolet light.</w:t>
      </w:r>
      <w:r w:rsidRPr="00613681">
        <w:t xml:space="preserve">  Pipe shall be made from virgin material with no rework compound, except that obtained from the manufacturer’s own production of the same formulation.  </w:t>
      </w:r>
    </w:p>
    <w:p w14:paraId="7EB34C7A" w14:textId="77777777" w:rsidR="00547BFA" w:rsidRPr="00ED4586" w:rsidRDefault="00547BFA" w:rsidP="00547BFA">
      <w:pPr>
        <w:pStyle w:val="BodyText2"/>
        <w:spacing w:line="240" w:lineRule="auto"/>
        <w:jc w:val="left"/>
      </w:pPr>
    </w:p>
    <w:p w14:paraId="25A3D65D" w14:textId="09A5D246" w:rsidR="00547BFA" w:rsidRPr="00547BFA" w:rsidRDefault="00547BFA" w:rsidP="00547BFA">
      <w:pPr>
        <w:pStyle w:val="BodyText2"/>
        <w:keepNext/>
        <w:spacing w:line="240" w:lineRule="auto"/>
        <w:jc w:val="left"/>
        <w:rPr>
          <w:b/>
          <w:caps/>
          <w:u w:val="single"/>
        </w:rPr>
      </w:pPr>
      <w:r w:rsidRPr="00547BFA">
        <w:rPr>
          <w:u w:val="single"/>
        </w:rPr>
        <w:t>Polyethylene Piping</w:t>
      </w:r>
    </w:p>
    <w:p w14:paraId="19636F93" w14:textId="77777777" w:rsidR="00547BFA" w:rsidRPr="00ED4586" w:rsidRDefault="00547BFA" w:rsidP="00547BFA">
      <w:pPr>
        <w:pStyle w:val="BodyText2"/>
        <w:spacing w:line="240" w:lineRule="auto"/>
        <w:jc w:val="left"/>
      </w:pPr>
      <w:r w:rsidRPr="00ED4586">
        <w:t xml:space="preserve">High density polyethylene (HDPE) piping, </w:t>
      </w:r>
      <w:r>
        <w:t xml:space="preserve">shall meet </w:t>
      </w:r>
      <w:r w:rsidRPr="00ED4586">
        <w:t xml:space="preserve">the requirements of AWWA C906, current version.  </w:t>
      </w:r>
      <w:r w:rsidRPr="00613681">
        <w:t xml:space="preserve">Pipe dimensions and workmanship shall be in accordance with ASTM F714 and ASTM D2122.  </w:t>
      </w:r>
      <w:r w:rsidRPr="00ED4586">
        <w:t xml:space="preserve">Pipe shall be of diameter shown on the </w:t>
      </w:r>
      <w:r w:rsidRPr="007D26A7">
        <w:rPr>
          <w:spacing w:val="-3"/>
        </w:rPr>
        <w:t>drawings</w:t>
      </w:r>
      <w:r w:rsidRPr="00ED4586">
        <w:t>, with dimension ratio (DR) of DR11, unless otherwise noted.</w:t>
      </w:r>
    </w:p>
    <w:p w14:paraId="16BC2050" w14:textId="77777777" w:rsidR="00547BFA" w:rsidRPr="00ED4586" w:rsidRDefault="00547BFA" w:rsidP="00547BFA">
      <w:pPr>
        <w:pStyle w:val="BodyText2"/>
        <w:spacing w:line="240" w:lineRule="auto"/>
        <w:jc w:val="left"/>
      </w:pPr>
    </w:p>
    <w:p w14:paraId="4A306298" w14:textId="77777777" w:rsidR="00547BFA" w:rsidRDefault="00547BFA" w:rsidP="00547BFA">
      <w:pPr>
        <w:pStyle w:val="BodyText2"/>
        <w:keepNext/>
        <w:spacing w:line="240" w:lineRule="auto"/>
        <w:jc w:val="left"/>
      </w:pPr>
      <w:r w:rsidRPr="00613681">
        <w:lastRenderedPageBreak/>
        <w:t>Pipe, fittings, and joints shall meet or exceed the following physical properties:</w:t>
      </w:r>
    </w:p>
    <w:p w14:paraId="3D4350A3" w14:textId="77777777" w:rsidR="00547BFA" w:rsidRDefault="00547BFA" w:rsidP="00547BFA">
      <w:pPr>
        <w:pStyle w:val="BodyText2"/>
        <w:keepNext/>
        <w:spacing w:line="240" w:lineRule="auto"/>
        <w:jc w:val="left"/>
      </w:pPr>
    </w:p>
    <w:tbl>
      <w:tblPr>
        <w:tblW w:w="0" w:type="auto"/>
        <w:jc w:val="center"/>
        <w:tblLayout w:type="fixed"/>
        <w:tblLook w:val="0000" w:firstRow="0" w:lastRow="0" w:firstColumn="0" w:lastColumn="0" w:noHBand="0" w:noVBand="0"/>
      </w:tblPr>
      <w:tblGrid>
        <w:gridCol w:w="4500"/>
        <w:gridCol w:w="2070"/>
        <w:gridCol w:w="2070"/>
      </w:tblGrid>
      <w:tr w:rsidR="00547BFA" w:rsidRPr="00ED4586" w14:paraId="774CD936" w14:textId="77777777" w:rsidTr="007A7F6E">
        <w:trPr>
          <w:cantSplit/>
          <w:jc w:val="center"/>
        </w:trPr>
        <w:tc>
          <w:tcPr>
            <w:tcW w:w="4500" w:type="dxa"/>
          </w:tcPr>
          <w:p w14:paraId="5A795AE0" w14:textId="77777777" w:rsidR="00547BFA" w:rsidRPr="00613681" w:rsidRDefault="00547BFA" w:rsidP="007A7F6E">
            <w:pPr>
              <w:keepNext/>
              <w:suppressAutoHyphens/>
              <w:rPr>
                <w:caps/>
                <w:u w:val="single"/>
              </w:rPr>
            </w:pPr>
            <w:r w:rsidRPr="00613681">
              <w:rPr>
                <w:caps/>
                <w:u w:val="single"/>
              </w:rPr>
              <w:br/>
              <w:t>Property</w:t>
            </w:r>
          </w:p>
        </w:tc>
        <w:tc>
          <w:tcPr>
            <w:tcW w:w="2070" w:type="dxa"/>
          </w:tcPr>
          <w:p w14:paraId="7CA01F29" w14:textId="77777777" w:rsidR="00547BFA" w:rsidRPr="00613681" w:rsidRDefault="00547BFA" w:rsidP="007A7F6E">
            <w:pPr>
              <w:keepNext/>
              <w:suppressAutoHyphens/>
              <w:rPr>
                <w:caps/>
                <w:u w:val="single"/>
              </w:rPr>
            </w:pPr>
            <w:r w:rsidRPr="00613681">
              <w:rPr>
                <w:caps/>
              </w:rPr>
              <w:t>ASTM</w:t>
            </w:r>
            <w:r w:rsidRPr="00613681">
              <w:rPr>
                <w:caps/>
              </w:rPr>
              <w:br/>
            </w:r>
            <w:r w:rsidRPr="00613681">
              <w:rPr>
                <w:caps/>
                <w:u w:val="single"/>
              </w:rPr>
              <w:t>Test method</w:t>
            </w:r>
          </w:p>
        </w:tc>
        <w:tc>
          <w:tcPr>
            <w:tcW w:w="2070" w:type="dxa"/>
          </w:tcPr>
          <w:p w14:paraId="25D8554B" w14:textId="77777777" w:rsidR="00547BFA" w:rsidRPr="00613681" w:rsidRDefault="00547BFA" w:rsidP="007A7F6E">
            <w:pPr>
              <w:keepNext/>
              <w:numPr>
                <w:ilvl w:val="12"/>
                <w:numId w:val="0"/>
              </w:numPr>
              <w:suppressAutoHyphens/>
              <w:rPr>
                <w:caps/>
              </w:rPr>
            </w:pPr>
            <w:r w:rsidRPr="00613681">
              <w:rPr>
                <w:caps/>
                <w:u w:val="single"/>
              </w:rPr>
              <w:br/>
              <w:t>Value</w:t>
            </w:r>
          </w:p>
        </w:tc>
      </w:tr>
      <w:tr w:rsidR="00547BFA" w:rsidRPr="00ED4586" w14:paraId="70E116A1" w14:textId="77777777" w:rsidTr="007A7F6E">
        <w:trPr>
          <w:cantSplit/>
          <w:jc w:val="center"/>
        </w:trPr>
        <w:tc>
          <w:tcPr>
            <w:tcW w:w="4500" w:type="dxa"/>
          </w:tcPr>
          <w:p w14:paraId="5A35EAF2" w14:textId="77777777" w:rsidR="00547BFA" w:rsidRPr="00613681" w:rsidRDefault="00547BFA" w:rsidP="007A7F6E">
            <w:pPr>
              <w:keepNext/>
              <w:suppressAutoHyphens/>
              <w:rPr>
                <w:caps/>
              </w:rPr>
            </w:pPr>
            <w:r w:rsidRPr="00613681">
              <w:t>Density</w:t>
            </w:r>
            <w:r w:rsidRPr="00613681">
              <w:rPr>
                <w:caps/>
              </w:rPr>
              <w:t xml:space="preserve">, </w:t>
            </w:r>
            <w:r w:rsidRPr="00613681">
              <w:t>gm/cc</w:t>
            </w:r>
          </w:p>
        </w:tc>
        <w:tc>
          <w:tcPr>
            <w:tcW w:w="2070" w:type="dxa"/>
          </w:tcPr>
          <w:p w14:paraId="61832931" w14:textId="77777777" w:rsidR="00547BFA" w:rsidRPr="00613681" w:rsidRDefault="00547BFA" w:rsidP="007A7F6E">
            <w:pPr>
              <w:keepNext/>
              <w:suppressAutoHyphens/>
              <w:rPr>
                <w:caps/>
              </w:rPr>
            </w:pPr>
            <w:r w:rsidRPr="00613681">
              <w:rPr>
                <w:caps/>
              </w:rPr>
              <w:t>D1505</w:t>
            </w:r>
          </w:p>
        </w:tc>
        <w:tc>
          <w:tcPr>
            <w:tcW w:w="2070" w:type="dxa"/>
          </w:tcPr>
          <w:p w14:paraId="7FD0307D" w14:textId="77777777" w:rsidR="00547BFA" w:rsidRPr="00613681" w:rsidRDefault="00547BFA" w:rsidP="007A7F6E">
            <w:pPr>
              <w:keepNext/>
              <w:suppressAutoHyphens/>
              <w:rPr>
                <w:caps/>
              </w:rPr>
            </w:pPr>
            <w:r w:rsidRPr="00613681">
              <w:rPr>
                <w:caps/>
              </w:rPr>
              <w:t>0.955</w:t>
            </w:r>
          </w:p>
        </w:tc>
      </w:tr>
      <w:tr w:rsidR="00547BFA" w:rsidRPr="00ED4586" w14:paraId="0C7C3FA7" w14:textId="77777777" w:rsidTr="007A7F6E">
        <w:trPr>
          <w:cantSplit/>
          <w:jc w:val="center"/>
        </w:trPr>
        <w:tc>
          <w:tcPr>
            <w:tcW w:w="4500" w:type="dxa"/>
          </w:tcPr>
          <w:p w14:paraId="062E1BFF" w14:textId="77777777" w:rsidR="00547BFA" w:rsidRPr="00613681" w:rsidRDefault="00547BFA" w:rsidP="007A7F6E">
            <w:pPr>
              <w:keepNext/>
              <w:suppressAutoHyphens/>
              <w:rPr>
                <w:caps/>
              </w:rPr>
            </w:pPr>
            <w:r w:rsidRPr="00613681">
              <w:t>Melt Index</w:t>
            </w:r>
            <w:r w:rsidRPr="00613681">
              <w:rPr>
                <w:caps/>
              </w:rPr>
              <w:t xml:space="preserve">, </w:t>
            </w:r>
            <w:r w:rsidRPr="00613681">
              <w:t>gm</w:t>
            </w:r>
            <w:r w:rsidRPr="00613681">
              <w:rPr>
                <w:caps/>
              </w:rPr>
              <w:t xml:space="preserve">/10 </w:t>
            </w:r>
            <w:r w:rsidRPr="00613681">
              <w:t>min</w:t>
            </w:r>
          </w:p>
        </w:tc>
        <w:tc>
          <w:tcPr>
            <w:tcW w:w="2070" w:type="dxa"/>
          </w:tcPr>
          <w:p w14:paraId="31F4C2B4" w14:textId="77777777" w:rsidR="00547BFA" w:rsidRPr="00613681" w:rsidRDefault="00547BFA" w:rsidP="007A7F6E">
            <w:pPr>
              <w:keepNext/>
              <w:suppressAutoHyphens/>
              <w:rPr>
                <w:caps/>
              </w:rPr>
            </w:pPr>
            <w:r w:rsidRPr="00613681">
              <w:rPr>
                <w:caps/>
              </w:rPr>
              <w:t>d1238-e</w:t>
            </w:r>
          </w:p>
        </w:tc>
        <w:tc>
          <w:tcPr>
            <w:tcW w:w="2070" w:type="dxa"/>
          </w:tcPr>
          <w:p w14:paraId="15DE4EA8" w14:textId="77777777" w:rsidR="00547BFA" w:rsidRPr="00613681" w:rsidRDefault="00547BFA" w:rsidP="007A7F6E">
            <w:pPr>
              <w:keepNext/>
              <w:suppressAutoHyphens/>
              <w:rPr>
                <w:caps/>
              </w:rPr>
            </w:pPr>
            <w:r w:rsidRPr="00613681">
              <w:rPr>
                <w:caps/>
              </w:rPr>
              <w:t>0.10</w:t>
            </w:r>
          </w:p>
        </w:tc>
      </w:tr>
      <w:tr w:rsidR="00547BFA" w:rsidRPr="00ED4586" w14:paraId="3591BFD9" w14:textId="77777777" w:rsidTr="007A7F6E">
        <w:trPr>
          <w:cantSplit/>
          <w:jc w:val="center"/>
        </w:trPr>
        <w:tc>
          <w:tcPr>
            <w:tcW w:w="4500" w:type="dxa"/>
          </w:tcPr>
          <w:p w14:paraId="15A29B20" w14:textId="77777777" w:rsidR="00547BFA" w:rsidRPr="00613681" w:rsidRDefault="00547BFA" w:rsidP="007A7F6E">
            <w:pPr>
              <w:keepNext/>
              <w:suppressAutoHyphens/>
              <w:rPr>
                <w:caps/>
              </w:rPr>
            </w:pPr>
            <w:r w:rsidRPr="00613681">
              <w:t>High Load Melt Index</w:t>
            </w:r>
            <w:r w:rsidRPr="00613681">
              <w:rPr>
                <w:caps/>
              </w:rPr>
              <w:t xml:space="preserve">, </w:t>
            </w:r>
            <w:r w:rsidRPr="00613681">
              <w:t>gm</w:t>
            </w:r>
            <w:r w:rsidRPr="00613681">
              <w:rPr>
                <w:caps/>
              </w:rPr>
              <w:t xml:space="preserve">/10 </w:t>
            </w:r>
            <w:r w:rsidRPr="00613681">
              <w:t>min</w:t>
            </w:r>
          </w:p>
        </w:tc>
        <w:tc>
          <w:tcPr>
            <w:tcW w:w="2070" w:type="dxa"/>
          </w:tcPr>
          <w:p w14:paraId="1A25C99C" w14:textId="77777777" w:rsidR="00547BFA" w:rsidRPr="00613681" w:rsidRDefault="00547BFA" w:rsidP="007A7F6E">
            <w:pPr>
              <w:keepNext/>
              <w:suppressAutoHyphens/>
              <w:rPr>
                <w:caps/>
              </w:rPr>
            </w:pPr>
            <w:r w:rsidRPr="00613681">
              <w:rPr>
                <w:caps/>
              </w:rPr>
              <w:t>D1238-F</w:t>
            </w:r>
          </w:p>
        </w:tc>
        <w:tc>
          <w:tcPr>
            <w:tcW w:w="2070" w:type="dxa"/>
          </w:tcPr>
          <w:p w14:paraId="36B414E1" w14:textId="77777777" w:rsidR="00547BFA" w:rsidRPr="00613681" w:rsidRDefault="00547BFA" w:rsidP="007A7F6E">
            <w:pPr>
              <w:keepNext/>
              <w:suppressAutoHyphens/>
              <w:rPr>
                <w:caps/>
              </w:rPr>
            </w:pPr>
            <w:r w:rsidRPr="00613681">
              <w:rPr>
                <w:caps/>
              </w:rPr>
              <w:t>12.0</w:t>
            </w:r>
          </w:p>
        </w:tc>
      </w:tr>
      <w:tr w:rsidR="00547BFA" w:rsidRPr="00ED4586" w14:paraId="639E3F84" w14:textId="77777777" w:rsidTr="007A7F6E">
        <w:trPr>
          <w:cantSplit/>
          <w:jc w:val="center"/>
        </w:trPr>
        <w:tc>
          <w:tcPr>
            <w:tcW w:w="4500" w:type="dxa"/>
          </w:tcPr>
          <w:p w14:paraId="3379C5F1" w14:textId="77777777" w:rsidR="00547BFA" w:rsidRPr="00613681" w:rsidRDefault="00547BFA" w:rsidP="007A7F6E">
            <w:pPr>
              <w:keepNext/>
              <w:suppressAutoHyphens/>
              <w:rPr>
                <w:caps/>
              </w:rPr>
            </w:pPr>
            <w:r w:rsidRPr="00613681">
              <w:t xml:space="preserve">Tensile Strength </w:t>
            </w:r>
            <w:r w:rsidRPr="00613681">
              <w:rPr>
                <w:caps/>
              </w:rPr>
              <w:t>@ B</w:t>
            </w:r>
            <w:r w:rsidRPr="00613681">
              <w:t>reak</w:t>
            </w:r>
            <w:r w:rsidRPr="00613681">
              <w:rPr>
                <w:caps/>
              </w:rPr>
              <w:t xml:space="preserve">, </w:t>
            </w:r>
            <w:r w:rsidRPr="00613681">
              <w:t>psi</w:t>
            </w:r>
          </w:p>
        </w:tc>
        <w:tc>
          <w:tcPr>
            <w:tcW w:w="2070" w:type="dxa"/>
          </w:tcPr>
          <w:p w14:paraId="61AB8DC8" w14:textId="77777777" w:rsidR="00547BFA" w:rsidRPr="00613681" w:rsidRDefault="00547BFA" w:rsidP="007A7F6E">
            <w:pPr>
              <w:keepNext/>
              <w:suppressAutoHyphens/>
              <w:rPr>
                <w:caps/>
              </w:rPr>
            </w:pPr>
            <w:r w:rsidRPr="00613681">
              <w:rPr>
                <w:caps/>
              </w:rPr>
              <w:t>d638</w:t>
            </w:r>
          </w:p>
        </w:tc>
        <w:tc>
          <w:tcPr>
            <w:tcW w:w="2070" w:type="dxa"/>
          </w:tcPr>
          <w:p w14:paraId="0D6B2CB1" w14:textId="77777777" w:rsidR="00547BFA" w:rsidRPr="00613681" w:rsidRDefault="00547BFA" w:rsidP="007A7F6E">
            <w:pPr>
              <w:keepNext/>
              <w:suppressAutoHyphens/>
              <w:rPr>
                <w:caps/>
              </w:rPr>
            </w:pPr>
            <w:r w:rsidRPr="00613681">
              <w:rPr>
                <w:caps/>
              </w:rPr>
              <w:t>4,500</w:t>
            </w:r>
          </w:p>
        </w:tc>
      </w:tr>
      <w:tr w:rsidR="00547BFA" w:rsidRPr="00ED4586" w14:paraId="3E2EA522" w14:textId="77777777" w:rsidTr="007A7F6E">
        <w:trPr>
          <w:cantSplit/>
          <w:jc w:val="center"/>
        </w:trPr>
        <w:tc>
          <w:tcPr>
            <w:tcW w:w="4500" w:type="dxa"/>
          </w:tcPr>
          <w:p w14:paraId="48F79427" w14:textId="77777777" w:rsidR="00547BFA" w:rsidRPr="00613681" w:rsidRDefault="00547BFA" w:rsidP="007A7F6E">
            <w:pPr>
              <w:keepNext/>
              <w:suppressAutoHyphens/>
              <w:rPr>
                <w:caps/>
              </w:rPr>
            </w:pPr>
            <w:r w:rsidRPr="00613681">
              <w:t xml:space="preserve">Tensile Strength </w:t>
            </w:r>
            <w:r w:rsidRPr="00613681">
              <w:rPr>
                <w:caps/>
              </w:rPr>
              <w:t xml:space="preserve">@ </w:t>
            </w:r>
            <w:r w:rsidRPr="00613681">
              <w:t>Yield, psi</w:t>
            </w:r>
          </w:p>
        </w:tc>
        <w:tc>
          <w:tcPr>
            <w:tcW w:w="2070" w:type="dxa"/>
          </w:tcPr>
          <w:p w14:paraId="5CFB76E8" w14:textId="77777777" w:rsidR="00547BFA" w:rsidRPr="00613681" w:rsidRDefault="00547BFA" w:rsidP="007A7F6E">
            <w:pPr>
              <w:keepNext/>
              <w:suppressAutoHyphens/>
              <w:rPr>
                <w:caps/>
              </w:rPr>
            </w:pPr>
            <w:r w:rsidRPr="00613681">
              <w:rPr>
                <w:caps/>
              </w:rPr>
              <w:t>d638</w:t>
            </w:r>
          </w:p>
        </w:tc>
        <w:tc>
          <w:tcPr>
            <w:tcW w:w="2070" w:type="dxa"/>
          </w:tcPr>
          <w:p w14:paraId="360D7AD9" w14:textId="77777777" w:rsidR="00547BFA" w:rsidRPr="00613681" w:rsidRDefault="00547BFA" w:rsidP="007A7F6E">
            <w:pPr>
              <w:keepNext/>
              <w:suppressAutoHyphens/>
              <w:rPr>
                <w:caps/>
              </w:rPr>
            </w:pPr>
            <w:r w:rsidRPr="00613681">
              <w:rPr>
                <w:caps/>
              </w:rPr>
              <w:t>&gt;3,200</w:t>
            </w:r>
          </w:p>
        </w:tc>
      </w:tr>
      <w:tr w:rsidR="00547BFA" w:rsidRPr="00ED4586" w14:paraId="3C46304B" w14:textId="77777777" w:rsidTr="007A7F6E">
        <w:trPr>
          <w:cantSplit/>
          <w:jc w:val="center"/>
        </w:trPr>
        <w:tc>
          <w:tcPr>
            <w:tcW w:w="4500" w:type="dxa"/>
          </w:tcPr>
          <w:p w14:paraId="1E81DC13" w14:textId="77777777" w:rsidR="00547BFA" w:rsidRPr="00613681" w:rsidRDefault="00547BFA" w:rsidP="007A7F6E">
            <w:pPr>
              <w:keepNext/>
              <w:suppressAutoHyphens/>
              <w:rPr>
                <w:caps/>
              </w:rPr>
            </w:pPr>
            <w:r w:rsidRPr="00613681">
              <w:t>Elongation</w:t>
            </w:r>
            <w:r w:rsidRPr="00613681">
              <w:rPr>
                <w:caps/>
              </w:rPr>
              <w:t>, %</w:t>
            </w:r>
          </w:p>
        </w:tc>
        <w:tc>
          <w:tcPr>
            <w:tcW w:w="2070" w:type="dxa"/>
          </w:tcPr>
          <w:p w14:paraId="76E48CC1" w14:textId="77777777" w:rsidR="00547BFA" w:rsidRPr="00613681" w:rsidRDefault="00547BFA" w:rsidP="007A7F6E">
            <w:pPr>
              <w:keepNext/>
              <w:suppressAutoHyphens/>
              <w:rPr>
                <w:caps/>
              </w:rPr>
            </w:pPr>
            <w:r w:rsidRPr="00613681">
              <w:rPr>
                <w:caps/>
              </w:rPr>
              <w:t>d638</w:t>
            </w:r>
          </w:p>
        </w:tc>
        <w:tc>
          <w:tcPr>
            <w:tcW w:w="2070" w:type="dxa"/>
          </w:tcPr>
          <w:p w14:paraId="38F8CFBC" w14:textId="77777777" w:rsidR="00547BFA" w:rsidRPr="00613681" w:rsidRDefault="00547BFA" w:rsidP="007A7F6E">
            <w:pPr>
              <w:keepNext/>
              <w:suppressAutoHyphens/>
              <w:rPr>
                <w:caps/>
              </w:rPr>
            </w:pPr>
            <w:r w:rsidRPr="00613681">
              <w:rPr>
                <w:caps/>
              </w:rPr>
              <w:t>&gt;800</w:t>
            </w:r>
          </w:p>
        </w:tc>
      </w:tr>
      <w:tr w:rsidR="00547BFA" w:rsidRPr="00ED4586" w14:paraId="0665A3AE" w14:textId="77777777" w:rsidTr="007A7F6E">
        <w:trPr>
          <w:cantSplit/>
          <w:jc w:val="center"/>
        </w:trPr>
        <w:tc>
          <w:tcPr>
            <w:tcW w:w="4500" w:type="dxa"/>
          </w:tcPr>
          <w:p w14:paraId="6BB794A5" w14:textId="77777777" w:rsidR="00547BFA" w:rsidRPr="00613681" w:rsidRDefault="00547BFA" w:rsidP="007A7F6E">
            <w:pPr>
              <w:keepNext/>
              <w:suppressAutoHyphens/>
              <w:rPr>
                <w:caps/>
              </w:rPr>
            </w:pPr>
            <w:r w:rsidRPr="00613681">
              <w:t>Flexural Modulus</w:t>
            </w:r>
            <w:r w:rsidRPr="00613681">
              <w:rPr>
                <w:caps/>
              </w:rPr>
              <w:t xml:space="preserve">, </w:t>
            </w:r>
            <w:r w:rsidRPr="00613681">
              <w:t>psi</w:t>
            </w:r>
          </w:p>
        </w:tc>
        <w:tc>
          <w:tcPr>
            <w:tcW w:w="2070" w:type="dxa"/>
          </w:tcPr>
          <w:p w14:paraId="7CCE7141" w14:textId="77777777" w:rsidR="00547BFA" w:rsidRPr="00613681" w:rsidRDefault="00547BFA" w:rsidP="007A7F6E">
            <w:pPr>
              <w:keepNext/>
              <w:suppressAutoHyphens/>
              <w:rPr>
                <w:caps/>
              </w:rPr>
            </w:pPr>
            <w:r w:rsidRPr="00613681">
              <w:rPr>
                <w:caps/>
              </w:rPr>
              <w:t>d790</w:t>
            </w:r>
          </w:p>
        </w:tc>
        <w:tc>
          <w:tcPr>
            <w:tcW w:w="2070" w:type="dxa"/>
          </w:tcPr>
          <w:p w14:paraId="16DBB96F" w14:textId="77777777" w:rsidR="00547BFA" w:rsidRPr="00613681" w:rsidRDefault="00547BFA" w:rsidP="007A7F6E">
            <w:pPr>
              <w:keepNext/>
              <w:suppressAutoHyphens/>
              <w:rPr>
                <w:caps/>
              </w:rPr>
            </w:pPr>
            <w:r w:rsidRPr="00613681">
              <w:rPr>
                <w:caps/>
              </w:rPr>
              <w:t>136,000</w:t>
            </w:r>
          </w:p>
        </w:tc>
      </w:tr>
      <w:tr w:rsidR="00547BFA" w:rsidRPr="00ED4586" w14:paraId="44CA6991" w14:textId="77777777" w:rsidTr="007A7F6E">
        <w:trPr>
          <w:cantSplit/>
          <w:jc w:val="center"/>
        </w:trPr>
        <w:tc>
          <w:tcPr>
            <w:tcW w:w="4500" w:type="dxa"/>
          </w:tcPr>
          <w:p w14:paraId="04450136" w14:textId="77777777" w:rsidR="00547BFA" w:rsidRPr="00613681" w:rsidRDefault="00547BFA" w:rsidP="007A7F6E">
            <w:pPr>
              <w:keepNext/>
              <w:suppressAutoHyphens/>
              <w:rPr>
                <w:caps/>
              </w:rPr>
            </w:pPr>
            <w:r w:rsidRPr="00613681">
              <w:t>Environmental Stress Cracking Resistance</w:t>
            </w:r>
            <w:r w:rsidRPr="00613681">
              <w:rPr>
                <w:caps/>
              </w:rPr>
              <w:t xml:space="preserve"> F</w:t>
            </w:r>
            <w:r w:rsidRPr="00613681">
              <w:rPr>
                <w:caps/>
                <w:vertAlign w:val="subscript"/>
              </w:rPr>
              <w:t>20</w:t>
            </w:r>
            <w:r w:rsidRPr="00613681">
              <w:rPr>
                <w:caps/>
              </w:rPr>
              <w:t xml:space="preserve">’ </w:t>
            </w:r>
            <w:r w:rsidRPr="00613681">
              <w:t>Hours</w:t>
            </w:r>
            <w:r w:rsidRPr="00613681">
              <w:rPr>
                <w:caps/>
              </w:rPr>
              <w:t xml:space="preserve"> (100</w:t>
            </w:r>
            <w:r w:rsidRPr="00613681">
              <w:rPr>
                <w:caps/>
              </w:rPr>
              <w:sym w:font="Symbol" w:char="F0B0"/>
            </w:r>
            <w:r w:rsidRPr="00613681">
              <w:rPr>
                <w:caps/>
              </w:rPr>
              <w:t>c)</w:t>
            </w:r>
          </w:p>
        </w:tc>
        <w:tc>
          <w:tcPr>
            <w:tcW w:w="2070" w:type="dxa"/>
          </w:tcPr>
          <w:p w14:paraId="664C3487" w14:textId="77777777" w:rsidR="00547BFA" w:rsidRPr="00613681" w:rsidRDefault="00547BFA" w:rsidP="007A7F6E">
            <w:pPr>
              <w:keepNext/>
              <w:suppressAutoHyphens/>
              <w:rPr>
                <w:caps/>
              </w:rPr>
            </w:pPr>
            <w:r w:rsidRPr="00613681">
              <w:rPr>
                <w:caps/>
              </w:rPr>
              <w:t>d1693 (</w:t>
            </w:r>
            <w:r w:rsidRPr="00613681">
              <w:t>Cond. C</w:t>
            </w:r>
            <w:r w:rsidRPr="00613681">
              <w:rPr>
                <w:caps/>
              </w:rPr>
              <w:t>)</w:t>
            </w:r>
          </w:p>
        </w:tc>
        <w:tc>
          <w:tcPr>
            <w:tcW w:w="2070" w:type="dxa"/>
          </w:tcPr>
          <w:p w14:paraId="14881CED" w14:textId="77777777" w:rsidR="00547BFA" w:rsidRPr="00613681" w:rsidRDefault="00547BFA" w:rsidP="007A7F6E">
            <w:pPr>
              <w:keepNext/>
              <w:suppressAutoHyphens/>
              <w:rPr>
                <w:caps/>
              </w:rPr>
            </w:pPr>
            <w:r w:rsidRPr="00613681">
              <w:rPr>
                <w:caps/>
              </w:rPr>
              <w:t>&gt;5,000</w:t>
            </w:r>
          </w:p>
        </w:tc>
      </w:tr>
      <w:tr w:rsidR="00547BFA" w:rsidRPr="00ED4586" w14:paraId="4DC30C3B" w14:textId="77777777" w:rsidTr="007A7F6E">
        <w:trPr>
          <w:cantSplit/>
          <w:jc w:val="center"/>
        </w:trPr>
        <w:tc>
          <w:tcPr>
            <w:tcW w:w="4500" w:type="dxa"/>
          </w:tcPr>
          <w:p w14:paraId="2440C5BB" w14:textId="77777777" w:rsidR="00547BFA" w:rsidRPr="00613681" w:rsidRDefault="00547BFA" w:rsidP="007A7F6E">
            <w:pPr>
              <w:keepNext/>
              <w:suppressAutoHyphens/>
              <w:rPr>
                <w:caps/>
              </w:rPr>
            </w:pPr>
            <w:r w:rsidRPr="00613681">
              <w:t>Brittleness Temperature</w:t>
            </w:r>
            <w:r w:rsidRPr="00613681">
              <w:rPr>
                <w:caps/>
              </w:rPr>
              <w:t xml:space="preserve">, </w:t>
            </w:r>
            <w:r w:rsidRPr="00613681">
              <w:rPr>
                <w:caps/>
              </w:rPr>
              <w:sym w:font="Symbol" w:char="F0B0"/>
            </w:r>
            <w:r w:rsidRPr="00613681">
              <w:rPr>
                <w:caps/>
              </w:rPr>
              <w:t>f</w:t>
            </w:r>
          </w:p>
        </w:tc>
        <w:tc>
          <w:tcPr>
            <w:tcW w:w="2070" w:type="dxa"/>
          </w:tcPr>
          <w:p w14:paraId="63EE598B" w14:textId="77777777" w:rsidR="00547BFA" w:rsidRPr="00613681" w:rsidRDefault="00547BFA" w:rsidP="007A7F6E">
            <w:pPr>
              <w:keepNext/>
              <w:suppressAutoHyphens/>
              <w:rPr>
                <w:caps/>
              </w:rPr>
            </w:pPr>
            <w:r w:rsidRPr="00613681">
              <w:rPr>
                <w:caps/>
              </w:rPr>
              <w:t>d746</w:t>
            </w:r>
          </w:p>
        </w:tc>
        <w:tc>
          <w:tcPr>
            <w:tcW w:w="2070" w:type="dxa"/>
          </w:tcPr>
          <w:p w14:paraId="49EE15B1" w14:textId="77777777" w:rsidR="00547BFA" w:rsidRPr="00613681" w:rsidRDefault="00547BFA" w:rsidP="007A7F6E">
            <w:pPr>
              <w:keepNext/>
              <w:suppressAutoHyphens/>
              <w:rPr>
                <w:caps/>
              </w:rPr>
            </w:pPr>
            <w:r w:rsidRPr="00613681">
              <w:rPr>
                <w:caps/>
              </w:rPr>
              <w:t>&lt;-180</w:t>
            </w:r>
          </w:p>
        </w:tc>
      </w:tr>
      <w:tr w:rsidR="00547BFA" w:rsidRPr="00ED4586" w14:paraId="7D7A3BB2" w14:textId="77777777" w:rsidTr="007A7F6E">
        <w:trPr>
          <w:cantSplit/>
          <w:jc w:val="center"/>
        </w:trPr>
        <w:tc>
          <w:tcPr>
            <w:tcW w:w="4500" w:type="dxa"/>
          </w:tcPr>
          <w:p w14:paraId="4EB9009C" w14:textId="77777777" w:rsidR="00547BFA" w:rsidRPr="00613681" w:rsidRDefault="00547BFA" w:rsidP="007A7F6E">
            <w:pPr>
              <w:keepNext/>
              <w:suppressAutoHyphens/>
              <w:rPr>
                <w:caps/>
              </w:rPr>
            </w:pPr>
            <w:r w:rsidRPr="00613681">
              <w:t>Melting Point</w:t>
            </w:r>
            <w:r w:rsidRPr="00613681">
              <w:rPr>
                <w:caps/>
              </w:rPr>
              <w:t xml:space="preserve">, </w:t>
            </w:r>
            <w:r w:rsidRPr="00613681">
              <w:rPr>
                <w:caps/>
              </w:rPr>
              <w:sym w:font="Symbol" w:char="F0B0"/>
            </w:r>
            <w:r w:rsidRPr="00613681">
              <w:rPr>
                <w:caps/>
              </w:rPr>
              <w:t>f</w:t>
            </w:r>
          </w:p>
        </w:tc>
        <w:tc>
          <w:tcPr>
            <w:tcW w:w="2070" w:type="dxa"/>
          </w:tcPr>
          <w:p w14:paraId="2A593DF6" w14:textId="77777777" w:rsidR="00547BFA" w:rsidRPr="00613681" w:rsidRDefault="00547BFA" w:rsidP="007A7F6E">
            <w:pPr>
              <w:keepNext/>
              <w:suppressAutoHyphens/>
              <w:rPr>
                <w:caps/>
              </w:rPr>
            </w:pPr>
            <w:r w:rsidRPr="00613681">
              <w:rPr>
                <w:caps/>
              </w:rPr>
              <w:t>d789</w:t>
            </w:r>
          </w:p>
        </w:tc>
        <w:tc>
          <w:tcPr>
            <w:tcW w:w="2070" w:type="dxa"/>
          </w:tcPr>
          <w:p w14:paraId="3CAABF50" w14:textId="77777777" w:rsidR="00547BFA" w:rsidRPr="00613681" w:rsidRDefault="00547BFA" w:rsidP="007A7F6E">
            <w:pPr>
              <w:keepNext/>
              <w:suppressAutoHyphens/>
              <w:rPr>
                <w:caps/>
              </w:rPr>
            </w:pPr>
            <w:r w:rsidRPr="00613681">
              <w:rPr>
                <w:caps/>
              </w:rPr>
              <w:t>261</w:t>
            </w:r>
          </w:p>
        </w:tc>
      </w:tr>
      <w:tr w:rsidR="00547BFA" w:rsidRPr="00ED4586" w14:paraId="35DDB625" w14:textId="77777777" w:rsidTr="007A7F6E">
        <w:trPr>
          <w:cantSplit/>
          <w:jc w:val="center"/>
        </w:trPr>
        <w:tc>
          <w:tcPr>
            <w:tcW w:w="4500" w:type="dxa"/>
          </w:tcPr>
          <w:p w14:paraId="5551217C" w14:textId="77777777" w:rsidR="00547BFA" w:rsidRPr="00613681" w:rsidRDefault="00547BFA" w:rsidP="007A7F6E">
            <w:pPr>
              <w:keepNext/>
              <w:suppressAutoHyphens/>
              <w:rPr>
                <w:caps/>
              </w:rPr>
            </w:pPr>
            <w:r w:rsidRPr="00613681">
              <w:t>Vicat Softening Temperature</w:t>
            </w:r>
            <w:r w:rsidRPr="00613681">
              <w:rPr>
                <w:caps/>
              </w:rPr>
              <w:t xml:space="preserve">, </w:t>
            </w:r>
            <w:r w:rsidRPr="00613681">
              <w:rPr>
                <w:caps/>
              </w:rPr>
              <w:sym w:font="Symbol" w:char="F0B0"/>
            </w:r>
            <w:r w:rsidRPr="00613681">
              <w:rPr>
                <w:caps/>
              </w:rPr>
              <w:t>f</w:t>
            </w:r>
          </w:p>
        </w:tc>
        <w:tc>
          <w:tcPr>
            <w:tcW w:w="2070" w:type="dxa"/>
          </w:tcPr>
          <w:p w14:paraId="247E7B9F" w14:textId="77777777" w:rsidR="00547BFA" w:rsidRPr="00613681" w:rsidRDefault="00547BFA" w:rsidP="007A7F6E">
            <w:pPr>
              <w:keepNext/>
              <w:suppressAutoHyphens/>
              <w:rPr>
                <w:caps/>
              </w:rPr>
            </w:pPr>
            <w:r w:rsidRPr="00613681">
              <w:rPr>
                <w:caps/>
              </w:rPr>
              <w:t>d1525</w:t>
            </w:r>
          </w:p>
        </w:tc>
        <w:tc>
          <w:tcPr>
            <w:tcW w:w="2070" w:type="dxa"/>
          </w:tcPr>
          <w:p w14:paraId="235959FB" w14:textId="77777777" w:rsidR="00547BFA" w:rsidRPr="00613681" w:rsidRDefault="00547BFA" w:rsidP="007A7F6E">
            <w:pPr>
              <w:keepNext/>
              <w:suppressAutoHyphens/>
              <w:rPr>
                <w:caps/>
              </w:rPr>
            </w:pPr>
            <w:r w:rsidRPr="00613681">
              <w:rPr>
                <w:caps/>
              </w:rPr>
              <w:t>255</w:t>
            </w:r>
          </w:p>
        </w:tc>
      </w:tr>
      <w:tr w:rsidR="00547BFA" w:rsidRPr="00ED4586" w14:paraId="5BC8A1D9" w14:textId="77777777" w:rsidTr="007A7F6E">
        <w:trPr>
          <w:cantSplit/>
          <w:jc w:val="center"/>
        </w:trPr>
        <w:tc>
          <w:tcPr>
            <w:tcW w:w="4500" w:type="dxa"/>
          </w:tcPr>
          <w:p w14:paraId="15A1799E" w14:textId="77777777" w:rsidR="00547BFA" w:rsidRPr="00613681" w:rsidRDefault="00547BFA" w:rsidP="007A7F6E">
            <w:pPr>
              <w:keepNext/>
              <w:suppressAutoHyphens/>
              <w:rPr>
                <w:caps/>
              </w:rPr>
            </w:pPr>
            <w:r w:rsidRPr="00613681">
              <w:t xml:space="preserve">Hardness, Shore </w:t>
            </w:r>
            <w:r w:rsidRPr="00613681">
              <w:rPr>
                <w:caps/>
              </w:rPr>
              <w:t>D</w:t>
            </w:r>
          </w:p>
        </w:tc>
        <w:tc>
          <w:tcPr>
            <w:tcW w:w="2070" w:type="dxa"/>
          </w:tcPr>
          <w:p w14:paraId="6EC36382" w14:textId="77777777" w:rsidR="00547BFA" w:rsidRPr="00613681" w:rsidRDefault="00547BFA" w:rsidP="007A7F6E">
            <w:pPr>
              <w:keepNext/>
              <w:suppressAutoHyphens/>
              <w:rPr>
                <w:caps/>
              </w:rPr>
            </w:pPr>
            <w:r w:rsidRPr="00613681">
              <w:rPr>
                <w:caps/>
              </w:rPr>
              <w:t>D2240</w:t>
            </w:r>
          </w:p>
        </w:tc>
        <w:tc>
          <w:tcPr>
            <w:tcW w:w="2070" w:type="dxa"/>
          </w:tcPr>
          <w:p w14:paraId="58CD6C82" w14:textId="77777777" w:rsidR="00547BFA" w:rsidRPr="00613681" w:rsidRDefault="00547BFA" w:rsidP="007A7F6E">
            <w:pPr>
              <w:keepNext/>
              <w:suppressAutoHyphens/>
              <w:rPr>
                <w:caps/>
              </w:rPr>
            </w:pPr>
            <w:r w:rsidRPr="00613681">
              <w:rPr>
                <w:caps/>
              </w:rPr>
              <w:t>66</w:t>
            </w:r>
          </w:p>
        </w:tc>
      </w:tr>
      <w:tr w:rsidR="00547BFA" w:rsidRPr="00ED4586" w14:paraId="50CD073B" w14:textId="77777777" w:rsidTr="007A7F6E">
        <w:trPr>
          <w:cantSplit/>
          <w:jc w:val="center"/>
        </w:trPr>
        <w:tc>
          <w:tcPr>
            <w:tcW w:w="4500" w:type="dxa"/>
          </w:tcPr>
          <w:p w14:paraId="3AF5EDE1" w14:textId="77777777" w:rsidR="00547BFA" w:rsidRPr="00613681" w:rsidRDefault="00547BFA" w:rsidP="007A7F6E">
            <w:pPr>
              <w:keepNext/>
              <w:suppressAutoHyphens/>
              <w:rPr>
                <w:caps/>
              </w:rPr>
            </w:pPr>
            <w:r w:rsidRPr="00613681">
              <w:t>Volume Resistivity</w:t>
            </w:r>
            <w:r w:rsidRPr="00613681">
              <w:rPr>
                <w:caps/>
              </w:rPr>
              <w:t xml:space="preserve">, </w:t>
            </w:r>
            <w:r w:rsidRPr="00613681">
              <w:t>ohm-cm</w:t>
            </w:r>
          </w:p>
        </w:tc>
        <w:tc>
          <w:tcPr>
            <w:tcW w:w="2070" w:type="dxa"/>
          </w:tcPr>
          <w:p w14:paraId="07B3A7BC" w14:textId="77777777" w:rsidR="00547BFA" w:rsidRPr="00613681" w:rsidRDefault="00547BFA" w:rsidP="007A7F6E">
            <w:pPr>
              <w:keepNext/>
              <w:suppressAutoHyphens/>
              <w:rPr>
                <w:caps/>
              </w:rPr>
            </w:pPr>
            <w:r w:rsidRPr="00613681">
              <w:rPr>
                <w:caps/>
              </w:rPr>
              <w:t>D991</w:t>
            </w:r>
          </w:p>
        </w:tc>
        <w:tc>
          <w:tcPr>
            <w:tcW w:w="2070" w:type="dxa"/>
          </w:tcPr>
          <w:p w14:paraId="1236865B" w14:textId="77777777" w:rsidR="00547BFA" w:rsidRPr="00613681" w:rsidRDefault="00547BFA" w:rsidP="007A7F6E">
            <w:pPr>
              <w:keepNext/>
              <w:suppressAutoHyphens/>
              <w:rPr>
                <w:caps/>
              </w:rPr>
            </w:pPr>
            <w:r w:rsidRPr="00613681">
              <w:rPr>
                <w:caps/>
              </w:rPr>
              <w:t>2.6  10</w:t>
            </w:r>
            <w:r w:rsidRPr="00613681">
              <w:rPr>
                <w:caps/>
                <w:vertAlign w:val="superscript"/>
              </w:rPr>
              <w:t>16</w:t>
            </w:r>
          </w:p>
        </w:tc>
      </w:tr>
      <w:tr w:rsidR="00547BFA" w:rsidRPr="00ED4586" w14:paraId="30C66AD5" w14:textId="77777777" w:rsidTr="007A7F6E">
        <w:trPr>
          <w:cantSplit/>
          <w:jc w:val="center"/>
        </w:trPr>
        <w:tc>
          <w:tcPr>
            <w:tcW w:w="4500" w:type="dxa"/>
          </w:tcPr>
          <w:p w14:paraId="649B48C9" w14:textId="77777777" w:rsidR="00547BFA" w:rsidRPr="00613681" w:rsidRDefault="00547BFA" w:rsidP="007A7F6E">
            <w:pPr>
              <w:keepNext/>
              <w:suppressAutoHyphens/>
            </w:pPr>
            <w:r w:rsidRPr="00613681">
              <w:t>Recommended Hydrostatic Design Stress:</w:t>
            </w:r>
          </w:p>
        </w:tc>
        <w:tc>
          <w:tcPr>
            <w:tcW w:w="2070" w:type="dxa"/>
          </w:tcPr>
          <w:p w14:paraId="34442581" w14:textId="77777777" w:rsidR="00547BFA" w:rsidRPr="00613681" w:rsidRDefault="00547BFA" w:rsidP="007A7F6E">
            <w:pPr>
              <w:keepNext/>
              <w:numPr>
                <w:ilvl w:val="12"/>
                <w:numId w:val="0"/>
              </w:numPr>
              <w:suppressAutoHyphens/>
            </w:pPr>
          </w:p>
        </w:tc>
        <w:tc>
          <w:tcPr>
            <w:tcW w:w="2070" w:type="dxa"/>
          </w:tcPr>
          <w:p w14:paraId="355FA194" w14:textId="77777777" w:rsidR="00547BFA" w:rsidRPr="00613681" w:rsidRDefault="00547BFA" w:rsidP="007A7F6E">
            <w:pPr>
              <w:keepNext/>
              <w:suppressAutoHyphens/>
              <w:rPr>
                <w:caps/>
              </w:rPr>
            </w:pPr>
            <w:r w:rsidRPr="00613681">
              <w:t>1600 psi @ 73.4</w:t>
            </w:r>
            <w:r w:rsidRPr="00613681">
              <w:rPr>
                <w:caps/>
              </w:rPr>
              <w:sym w:font="Symbol" w:char="F0B0"/>
            </w:r>
            <w:r w:rsidRPr="00613681">
              <w:t>F</w:t>
            </w:r>
            <w:r w:rsidRPr="00613681">
              <w:br/>
              <w:t>8</w:t>
            </w:r>
            <w:r w:rsidRPr="00613681">
              <w:rPr>
                <w:caps/>
              </w:rPr>
              <w:t xml:space="preserve">00 </w:t>
            </w:r>
            <w:r w:rsidRPr="00613681">
              <w:t xml:space="preserve">psi </w:t>
            </w:r>
            <w:r w:rsidRPr="00613681">
              <w:rPr>
                <w:caps/>
              </w:rPr>
              <w:t>@ 140</w:t>
            </w:r>
            <w:r w:rsidRPr="00613681">
              <w:rPr>
                <w:caps/>
              </w:rPr>
              <w:sym w:font="Symbol" w:char="F0B0"/>
            </w:r>
            <w:r w:rsidRPr="00613681">
              <w:rPr>
                <w:caps/>
              </w:rPr>
              <w:t>F</w:t>
            </w:r>
          </w:p>
        </w:tc>
      </w:tr>
    </w:tbl>
    <w:p w14:paraId="46FD2C78" w14:textId="77777777" w:rsidR="00547BFA" w:rsidRPr="00547BFA" w:rsidRDefault="00547BFA" w:rsidP="00547BFA">
      <w:pPr>
        <w:pStyle w:val="BodyText2"/>
        <w:spacing w:line="240" w:lineRule="auto"/>
        <w:jc w:val="left"/>
      </w:pPr>
    </w:p>
    <w:p w14:paraId="6406FDDF" w14:textId="60A37FAA" w:rsidR="00547BFA" w:rsidRPr="00547BFA" w:rsidRDefault="00547BFA" w:rsidP="00547BFA">
      <w:pPr>
        <w:pStyle w:val="BodyText2"/>
        <w:keepNext/>
        <w:spacing w:line="240" w:lineRule="auto"/>
        <w:jc w:val="left"/>
        <w:rPr>
          <w:b/>
          <w:caps/>
          <w:u w:val="single"/>
        </w:rPr>
      </w:pPr>
      <w:r w:rsidRPr="00547BFA">
        <w:rPr>
          <w:u w:val="single"/>
        </w:rPr>
        <w:t>Pipe Marking</w:t>
      </w:r>
    </w:p>
    <w:p w14:paraId="7B462F59" w14:textId="46A976A6" w:rsidR="00547BFA" w:rsidRPr="00547BFA" w:rsidRDefault="00547BFA" w:rsidP="00547BFA">
      <w:pPr>
        <w:pStyle w:val="BodyText2"/>
        <w:spacing w:line="240" w:lineRule="auto"/>
        <w:jc w:val="left"/>
      </w:pPr>
      <w:r w:rsidRPr="00547BFA">
        <w:t xml:space="preserve">Each length of straight and special </w:t>
      </w:r>
      <w:r w:rsidR="00660F86">
        <w:t xml:space="preserve">HDPE </w:t>
      </w:r>
      <w:r w:rsidRPr="00547BFA">
        <w:t xml:space="preserve">pipe and each </w:t>
      </w:r>
      <w:r w:rsidR="00660F86" w:rsidRPr="00660F86">
        <w:t xml:space="preserve">HDPE </w:t>
      </w:r>
      <w:r w:rsidRPr="00547BFA">
        <w:t xml:space="preserve">fitting shall be plainly marked on the outside to identify the design pressure or class of pipe, proper location of the pipe or fitting in the pipeline, and the date of manufacture.  </w:t>
      </w:r>
    </w:p>
    <w:p w14:paraId="6CBDB98B" w14:textId="77777777" w:rsidR="001A719F" w:rsidRPr="00547BFA" w:rsidRDefault="001A719F" w:rsidP="00547BFA">
      <w:pPr>
        <w:rPr>
          <w:b/>
          <w:caps/>
        </w:rPr>
      </w:pPr>
    </w:p>
    <w:p w14:paraId="33069207" w14:textId="77777777" w:rsidR="00372E83" w:rsidRPr="00547BFA" w:rsidRDefault="001A719F" w:rsidP="00547BFA">
      <w:pPr>
        <w:keepNext/>
        <w:rPr>
          <w:b/>
          <w:caps/>
        </w:rPr>
      </w:pPr>
      <w:r w:rsidRPr="00547BFA">
        <w:rPr>
          <w:b/>
          <w:caps/>
        </w:rPr>
        <w:t>copper water Service</w:t>
      </w:r>
    </w:p>
    <w:p w14:paraId="6CBDB98D" w14:textId="1E1CE9F1" w:rsidR="001A719F" w:rsidRPr="00547BFA" w:rsidRDefault="001A719F" w:rsidP="00547BFA">
      <w:pPr>
        <w:keepNext/>
        <w:rPr>
          <w:b/>
          <w:caps/>
        </w:rPr>
      </w:pPr>
      <w:r w:rsidRPr="00547BFA">
        <w:rPr>
          <w:b/>
          <w:caps/>
        </w:rPr>
        <w:t xml:space="preserve"> </w:t>
      </w:r>
    </w:p>
    <w:p w14:paraId="15DDD6A4" w14:textId="77777777" w:rsidR="00660F86" w:rsidRDefault="00660F86" w:rsidP="00660F86">
      <w:r>
        <w:t xml:space="preserve">BELOW GROUND 2-1/2" AND SMALLER: </w:t>
      </w:r>
    </w:p>
    <w:p w14:paraId="6CBDB98F" w14:textId="7A801995" w:rsidR="002B0951" w:rsidRDefault="00660F86" w:rsidP="00660F86">
      <w:r>
        <w:t>Type K copper water tube, O (annealed) temper, ASTM B88; with cast copper pressure fittings, ANSI B16.18; wrought copper pressure fittings, ANSI B16.22; lead free (&lt;.2%) solder, ASTM B32; flux, ASTM B813; or cast copper flared pressure fittings, ANSI B16.26.</w:t>
      </w:r>
    </w:p>
    <w:p w14:paraId="6A0EDD13" w14:textId="77777777" w:rsidR="00660F86" w:rsidRDefault="00660F86" w:rsidP="00660F86"/>
    <w:p w14:paraId="6CBDB991" w14:textId="7B9FC034" w:rsidR="002B0951" w:rsidRDefault="001A719F" w:rsidP="0047393C">
      <w:pPr>
        <w:keepNext/>
        <w:rPr>
          <w:b/>
          <w:caps/>
        </w:rPr>
      </w:pPr>
      <w:r w:rsidRPr="00C9393E">
        <w:rPr>
          <w:b/>
          <w:caps/>
        </w:rPr>
        <w:t>ductile iron watermain fittings</w:t>
      </w:r>
    </w:p>
    <w:p w14:paraId="41AB29E1" w14:textId="77777777" w:rsidR="00372E83" w:rsidRPr="00C9393E" w:rsidRDefault="00372E83" w:rsidP="0047393C">
      <w:pPr>
        <w:keepNext/>
        <w:rPr>
          <w:b/>
          <w:caps/>
        </w:rPr>
      </w:pPr>
    </w:p>
    <w:p w14:paraId="6CBDB992" w14:textId="6279FF0C" w:rsidR="001A719F" w:rsidRDefault="006F7F7F" w:rsidP="00786AEF">
      <w:pPr>
        <w:pStyle w:val="BodyText2"/>
        <w:spacing w:line="240" w:lineRule="auto"/>
        <w:jc w:val="left"/>
      </w:pPr>
      <w:r w:rsidRPr="00C9393E">
        <w:t>Fittings shall be</w:t>
      </w:r>
      <w:r w:rsidRPr="006F7F7F">
        <w:t xml:space="preserve"> ductile iron</w:t>
      </w:r>
      <w:r w:rsidRPr="00C9393E">
        <w:t xml:space="preserve"> </w:t>
      </w:r>
      <w:r>
        <w:t>c</w:t>
      </w:r>
      <w:r w:rsidR="001A719F" w:rsidRPr="00C9393E">
        <w:t>ement mortar lined mechanical joint compact style fittings meeting the requirements of ANSI/AWWA C153/A21.53.</w:t>
      </w:r>
    </w:p>
    <w:p w14:paraId="6CBDB993" w14:textId="77777777" w:rsidR="00D21679" w:rsidRDefault="00D21679" w:rsidP="00786AEF">
      <w:pPr>
        <w:pStyle w:val="BodyText2"/>
        <w:spacing w:line="240" w:lineRule="auto"/>
        <w:jc w:val="left"/>
      </w:pPr>
    </w:p>
    <w:p w14:paraId="6CBDB994" w14:textId="77777777" w:rsidR="00D21679" w:rsidRPr="00C9393E" w:rsidRDefault="00D21679" w:rsidP="00786AEF">
      <w:pPr>
        <w:pStyle w:val="BodyText2"/>
        <w:spacing w:line="240" w:lineRule="auto"/>
        <w:jc w:val="left"/>
      </w:pPr>
      <w:r>
        <w:t>Fittings shall be manufactured in the United States.</w:t>
      </w:r>
    </w:p>
    <w:p w14:paraId="6CBDB995" w14:textId="77777777" w:rsidR="001A719F" w:rsidRPr="00C9393E" w:rsidRDefault="001A719F" w:rsidP="00786AEF">
      <w:pPr>
        <w:rPr>
          <w:b/>
          <w:caps/>
        </w:rPr>
      </w:pPr>
    </w:p>
    <w:p w14:paraId="5AE5ADD7" w14:textId="24AF048D" w:rsidR="00660F86" w:rsidRPr="00660F86" w:rsidRDefault="00660F86" w:rsidP="00660F86">
      <w:pPr>
        <w:pStyle w:val="BodyText2"/>
        <w:keepNext/>
        <w:spacing w:line="240" w:lineRule="auto"/>
        <w:jc w:val="left"/>
        <w:rPr>
          <w:b/>
          <w:caps/>
        </w:rPr>
      </w:pPr>
      <w:r w:rsidRPr="00660F86">
        <w:rPr>
          <w:b/>
        </w:rPr>
        <w:t>POLYETHYLENE FITTINGS</w:t>
      </w:r>
    </w:p>
    <w:p w14:paraId="3C905C8E" w14:textId="77777777" w:rsidR="00660F86" w:rsidRDefault="00660F86" w:rsidP="00660F86">
      <w:pPr>
        <w:pStyle w:val="BodyText2"/>
        <w:spacing w:line="240" w:lineRule="auto"/>
        <w:jc w:val="left"/>
      </w:pPr>
    </w:p>
    <w:p w14:paraId="384AEB78" w14:textId="77777777" w:rsidR="00660F86" w:rsidRPr="00547BFA" w:rsidRDefault="00660F86" w:rsidP="00660F86">
      <w:pPr>
        <w:pStyle w:val="BodyText2"/>
        <w:spacing w:line="240" w:lineRule="auto"/>
        <w:jc w:val="left"/>
      </w:pPr>
      <w:r w:rsidRPr="00547BFA">
        <w:t>HDPE fittings manufactured in accordance with ASTM D2683 (socket fused) or ASTM D3261 (butt fused).  Fittings shall be supplied by the HDPE piping manufacturer.  Butt fusion outlets shall be made to the same dimensional characteristics and tolerances as the mating pipe.  All fittings and custom fabrications shall be fully rated for the same internal pressure as the mating pipe.  Pressure de-rated fabricated fittings are prohibited.</w:t>
      </w:r>
    </w:p>
    <w:p w14:paraId="2D3836AF" w14:textId="77777777" w:rsidR="00660F86" w:rsidRPr="00547BFA" w:rsidRDefault="00660F86" w:rsidP="00660F86">
      <w:pPr>
        <w:pStyle w:val="BodyText2"/>
        <w:spacing w:line="240" w:lineRule="auto"/>
        <w:jc w:val="left"/>
      </w:pPr>
    </w:p>
    <w:p w14:paraId="6CBDB997" w14:textId="693B1794" w:rsidR="002B0951" w:rsidRDefault="001A719F" w:rsidP="006C53C3">
      <w:pPr>
        <w:keepNext/>
        <w:rPr>
          <w:b/>
          <w:caps/>
        </w:rPr>
      </w:pPr>
      <w:r w:rsidRPr="00C9393E">
        <w:rPr>
          <w:b/>
          <w:caps/>
        </w:rPr>
        <w:t>valves</w:t>
      </w:r>
    </w:p>
    <w:p w14:paraId="01FECD87" w14:textId="77777777" w:rsidR="00372E83" w:rsidRPr="00C9393E" w:rsidRDefault="00372E83" w:rsidP="006C53C3">
      <w:pPr>
        <w:keepNext/>
        <w:rPr>
          <w:b/>
          <w:caps/>
        </w:rPr>
      </w:pPr>
    </w:p>
    <w:p w14:paraId="6CBDB998" w14:textId="77777777" w:rsidR="001A719F" w:rsidRPr="00C9393E" w:rsidRDefault="001A719F" w:rsidP="006C53C3">
      <w:pPr>
        <w:pStyle w:val="BodyText2"/>
        <w:keepNext/>
        <w:spacing w:line="240" w:lineRule="auto"/>
        <w:jc w:val="left"/>
        <w:rPr>
          <w:u w:val="single"/>
        </w:rPr>
      </w:pPr>
      <w:r w:rsidRPr="00C9393E">
        <w:rPr>
          <w:u w:val="single"/>
        </w:rPr>
        <w:t>Resilient Wedge Gate Valve</w:t>
      </w:r>
    </w:p>
    <w:p w14:paraId="6CBDB999" w14:textId="5826E83D" w:rsidR="001A719F" w:rsidRPr="00C9393E" w:rsidRDefault="001A719F" w:rsidP="00786AEF">
      <w:pPr>
        <w:pStyle w:val="BodyText2"/>
        <w:spacing w:line="240" w:lineRule="auto"/>
        <w:jc w:val="left"/>
      </w:pPr>
      <w:r w:rsidRPr="00C9393E">
        <w:t xml:space="preserve">Resilient seated wedge gate valve meeting the requirements </w:t>
      </w:r>
      <w:r w:rsidR="0076444D" w:rsidRPr="00C9393E">
        <w:t>of AWWA</w:t>
      </w:r>
      <w:r w:rsidRPr="00C9393E">
        <w:t xml:space="preserve"> C509 and C515.  Body, bonnet and gate shall be constructed of ductile iron.  </w:t>
      </w:r>
      <w:r w:rsidR="00D21679">
        <w:t>Bolts shall be stainless steel.</w:t>
      </w:r>
    </w:p>
    <w:p w14:paraId="6CBDB99A" w14:textId="77777777" w:rsidR="001A719F" w:rsidRPr="00C9393E" w:rsidRDefault="001A719F" w:rsidP="00786AEF"/>
    <w:p w14:paraId="6CBDB99C" w14:textId="2947EF85" w:rsidR="00105CBA" w:rsidRDefault="001A719F" w:rsidP="00786AEF">
      <w:r w:rsidRPr="00C9393E">
        <w:lastRenderedPageBreak/>
        <w:t>Interior and exterior surfaces of valve shall be provided with epoxy coating meeting the requirements of AWWA C550.  Sy</w:t>
      </w:r>
      <w:r w:rsidR="00372E83">
        <w:t>m</w:t>
      </w:r>
      <w:r w:rsidRPr="00C9393E">
        <w:t xml:space="preserve">metrical wedge shall be completely </w:t>
      </w:r>
      <w:r w:rsidR="00DD69BB">
        <w:t>e</w:t>
      </w:r>
      <w:r w:rsidRPr="00C9393E">
        <w:t>ncapsulated with resilient material.</w:t>
      </w:r>
    </w:p>
    <w:p w14:paraId="29AEE699" w14:textId="77777777" w:rsidR="00372E83" w:rsidRPr="00C9393E" w:rsidRDefault="00372E83" w:rsidP="00786AEF"/>
    <w:p w14:paraId="6CBDB99D" w14:textId="033B372C" w:rsidR="001A719F" w:rsidRPr="00C9393E" w:rsidRDefault="001A719F" w:rsidP="00786AEF">
      <w:r w:rsidRPr="00C9393E">
        <w:t>Valve stem shall be non-rising</w:t>
      </w:r>
      <w:r w:rsidR="00105CBA">
        <w:t>, low-zinc</w:t>
      </w:r>
      <w:r w:rsidRPr="00C9393E">
        <w:t xml:space="preserve"> </w:t>
      </w:r>
      <w:r w:rsidR="00105CBA">
        <w:t>(zinc content not to exceed 6%)</w:t>
      </w:r>
      <w:r w:rsidR="00372E83">
        <w:t xml:space="preserve"> </w:t>
      </w:r>
      <w:r w:rsidRPr="00C9393E">
        <w:t>bronze.</w:t>
      </w:r>
      <w:r w:rsidR="00105CBA">
        <w:t xml:space="preserve">  Valve stem shall have an integral thrust collar.  Thrust collar bearings shall be designed to withstand maximum torque without distortion.</w:t>
      </w:r>
      <w:r w:rsidRPr="00C9393E">
        <w:t xml:space="preserve">  </w:t>
      </w:r>
    </w:p>
    <w:p w14:paraId="6CBDB99E" w14:textId="77777777" w:rsidR="001A719F" w:rsidRDefault="001A719F" w:rsidP="00786AEF"/>
    <w:p w14:paraId="6CBDB99F" w14:textId="77777777" w:rsidR="00E62DBB" w:rsidRDefault="00E62DBB" w:rsidP="00786AEF">
      <w:r>
        <w:t>Stem seal shall be so designed that the O – ring above the stem collar can be replaced while the valve is under pressure and in the fully open position.</w:t>
      </w:r>
    </w:p>
    <w:p w14:paraId="6CBDB9A0" w14:textId="77777777" w:rsidR="00E62DBB" w:rsidRPr="00C9393E" w:rsidRDefault="00E62DBB" w:rsidP="00786AEF"/>
    <w:p w14:paraId="6CBDB9A1" w14:textId="77777777" w:rsidR="001A719F" w:rsidRPr="00C9393E" w:rsidRDefault="001A719F" w:rsidP="00786AEF">
      <w:r w:rsidRPr="00C9393E">
        <w:t>Valve shall be left opening and be provided with standard 2” square operating nut.</w:t>
      </w:r>
    </w:p>
    <w:p w14:paraId="6CBDB9A2" w14:textId="77777777" w:rsidR="001A719F" w:rsidRPr="00C9393E" w:rsidRDefault="001A719F" w:rsidP="00786AEF"/>
    <w:p w14:paraId="6CBDB9A3" w14:textId="77777777" w:rsidR="001A719F" w:rsidRPr="00C9393E" w:rsidRDefault="001A719F" w:rsidP="00786AEF">
      <w:r w:rsidRPr="00C9393E">
        <w:t>Valve shall be provided with mechanical joint connections.</w:t>
      </w:r>
      <w:r w:rsidR="00E62DBB">
        <w:t xml:space="preserve">  Mechanical joint ends shall conform to AWWA C509 and shall be furnished complete with all mechanical joint accessories including approved M.J. bolts and nuts.  Glands shall be full body gray iron or ductile iron.  Mechanical joint bells, glands and rubber gaskets shall be in accordance with AWWA C111.</w:t>
      </w:r>
    </w:p>
    <w:p w14:paraId="6CBDB9A4" w14:textId="77777777" w:rsidR="001A719F" w:rsidRPr="00C9393E" w:rsidRDefault="001A719F" w:rsidP="00786AEF"/>
    <w:p w14:paraId="6CBDB9A5" w14:textId="77777777" w:rsidR="001A719F" w:rsidRPr="00C9393E" w:rsidRDefault="001A719F" w:rsidP="00786AEF">
      <w:r w:rsidRPr="007E1BF2">
        <w:t>Mueller,</w:t>
      </w:r>
      <w:r w:rsidR="00D21679" w:rsidRPr="007E1BF2">
        <w:t xml:space="preserve"> Kennedy,</w:t>
      </w:r>
      <w:r w:rsidRPr="007E1BF2">
        <w:t xml:space="preserve"> US Pipe, American Flow Control, Clow, or approved equal.</w:t>
      </w:r>
    </w:p>
    <w:p w14:paraId="6CBDB9A6" w14:textId="77777777" w:rsidR="001A719F" w:rsidRPr="00C9393E" w:rsidRDefault="001A719F" w:rsidP="00786AEF"/>
    <w:p w14:paraId="6CBDB9A7" w14:textId="77777777" w:rsidR="001A719F" w:rsidRPr="00C9393E" w:rsidRDefault="001A719F" w:rsidP="00786AEF">
      <w:pPr>
        <w:pStyle w:val="Heading8"/>
        <w:spacing w:line="240" w:lineRule="auto"/>
        <w:jc w:val="left"/>
      </w:pPr>
      <w:r w:rsidRPr="00C9393E">
        <w:t>Butterfly Valve</w:t>
      </w:r>
    </w:p>
    <w:p w14:paraId="6CBDB9A8" w14:textId="77777777" w:rsidR="001A719F" w:rsidRPr="00C9393E" w:rsidRDefault="001A719F" w:rsidP="00786AEF">
      <w:pPr>
        <w:pStyle w:val="BodyText2"/>
        <w:spacing w:line="240" w:lineRule="auto"/>
        <w:jc w:val="left"/>
      </w:pPr>
      <w:r w:rsidRPr="00C9393E">
        <w:t xml:space="preserve">Rubber-seated butterfly valve meeting the requirements of AWWA C504, for Class 150B.  Body and disc shall be constructed of </w:t>
      </w:r>
      <w:r w:rsidR="00D21679">
        <w:t>ductile</w:t>
      </w:r>
      <w:r w:rsidRPr="00C9393E">
        <w:t xml:space="preserve"> iron.  </w:t>
      </w:r>
      <w:r w:rsidR="00D21679">
        <w:t xml:space="preserve">Bolts shall be stainless steel.  </w:t>
      </w:r>
      <w:r w:rsidRPr="00C9393E">
        <w:t>Disc shall be lens shaped.</w:t>
      </w:r>
    </w:p>
    <w:p w14:paraId="6CBDB9A9" w14:textId="77777777" w:rsidR="001A719F" w:rsidRPr="00C9393E" w:rsidRDefault="001A719F" w:rsidP="00786AEF"/>
    <w:p w14:paraId="6CBDB9AA" w14:textId="77777777" w:rsidR="001A719F" w:rsidRPr="00C9393E" w:rsidRDefault="001A719F" w:rsidP="00786AEF">
      <w:r w:rsidRPr="00C9393E">
        <w:t>Interior and exterior surfaces of valve shall be provided with epoxy coating meeting the requirements of AWWA C550. Disc shall be provided with a stainless steel disc edge.</w:t>
      </w:r>
    </w:p>
    <w:p w14:paraId="6CBDB9AB" w14:textId="77777777" w:rsidR="001A719F" w:rsidRPr="00C9393E" w:rsidRDefault="001A719F" w:rsidP="00786AEF"/>
    <w:p w14:paraId="6CBDB9AC" w14:textId="77777777" w:rsidR="001A719F" w:rsidRPr="00C9393E" w:rsidRDefault="001A719F" w:rsidP="00786AEF">
      <w:r w:rsidRPr="00C9393E">
        <w:t>Valve stem shall be stainless steel.  Packing shall be permanent duty “chevron V-type” or “O-ring” type.  Bearings shall be permanent, non-metallic, and self-lubricating.</w:t>
      </w:r>
    </w:p>
    <w:p w14:paraId="6CBDB9AD" w14:textId="77777777" w:rsidR="001A719F" w:rsidRPr="00C9393E" w:rsidRDefault="001A719F" w:rsidP="00786AEF"/>
    <w:p w14:paraId="6CBDB9AE" w14:textId="77777777" w:rsidR="001A719F" w:rsidRPr="00C9393E" w:rsidRDefault="001A719F" w:rsidP="00786AEF">
      <w:r w:rsidRPr="00C9393E">
        <w:t>Valve seat shall be a single piece of elastomeric material that is not penetrated by the valve shaft.</w:t>
      </w:r>
    </w:p>
    <w:p w14:paraId="6CBDB9AF" w14:textId="77777777" w:rsidR="001A719F" w:rsidRPr="00C9393E" w:rsidRDefault="001A719F" w:rsidP="00786AEF"/>
    <w:p w14:paraId="6CBDB9B0" w14:textId="77777777" w:rsidR="001A719F" w:rsidRPr="00C9393E" w:rsidRDefault="001A719F" w:rsidP="00786AEF">
      <w:r w:rsidRPr="00C9393E">
        <w:t>Provide manual operator that is suitable for underground service and includes a standard 2” square operating nut.</w:t>
      </w:r>
    </w:p>
    <w:p w14:paraId="6CBDB9B1" w14:textId="77777777" w:rsidR="001A719F" w:rsidRPr="00C9393E" w:rsidRDefault="001A719F" w:rsidP="00786AEF"/>
    <w:p w14:paraId="6CBDB9B2" w14:textId="77777777" w:rsidR="001A719F" w:rsidRPr="00C9393E" w:rsidRDefault="001A719F" w:rsidP="00786AEF">
      <w:r w:rsidRPr="00C9393E">
        <w:t>Valve shall be provided with mechanical joint connections.</w:t>
      </w:r>
      <w:r w:rsidR="00E62DBB" w:rsidRPr="00E62DBB">
        <w:t xml:space="preserve"> </w:t>
      </w:r>
      <w:r w:rsidR="00E62DBB">
        <w:t xml:space="preserve"> Mechanical joint ends shall conform to AWWA C509 and shall be furnished complete with all mechanical joint accessories including approved M.J. bolts and nuts.  Glands shall be full body gray iron or ductile iron.  Mechanical joint bells, glands and rubber gaskets shall be in accordance with AWWA C111.</w:t>
      </w:r>
    </w:p>
    <w:p w14:paraId="6CBDB9B3" w14:textId="77777777" w:rsidR="001A719F" w:rsidRPr="00C9393E" w:rsidRDefault="001A719F" w:rsidP="00786AEF"/>
    <w:p w14:paraId="6CBDB9B4" w14:textId="77777777" w:rsidR="001A719F" w:rsidRPr="00C9393E" w:rsidRDefault="00D21679" w:rsidP="00786AEF">
      <w:r w:rsidRPr="007E1BF2">
        <w:t>Mueller/</w:t>
      </w:r>
      <w:r w:rsidR="001A719F" w:rsidRPr="007E1BF2">
        <w:t>Henry Pratt,</w:t>
      </w:r>
      <w:r w:rsidRPr="007E1BF2">
        <w:t xml:space="preserve"> Kennedy</w:t>
      </w:r>
      <w:r w:rsidR="001A719F" w:rsidRPr="007E1BF2">
        <w:t xml:space="preserve"> or approved equal</w:t>
      </w:r>
      <w:r w:rsidR="001A719F" w:rsidRPr="00C9393E">
        <w:t>.</w:t>
      </w:r>
    </w:p>
    <w:p w14:paraId="6CBDB9B5" w14:textId="77777777" w:rsidR="001A719F" w:rsidRPr="00C9393E" w:rsidRDefault="001A719F" w:rsidP="00786AEF"/>
    <w:p w14:paraId="6CBDB9B6" w14:textId="77777777" w:rsidR="001A719F" w:rsidRPr="00C9393E" w:rsidRDefault="001A719F" w:rsidP="00786AEF">
      <w:pPr>
        <w:pStyle w:val="Heading8"/>
        <w:spacing w:line="240" w:lineRule="auto"/>
        <w:jc w:val="left"/>
      </w:pPr>
      <w:r w:rsidRPr="00C9393E">
        <w:t>Tapping Valve</w:t>
      </w:r>
    </w:p>
    <w:p w14:paraId="6CBDB9B7" w14:textId="1447D541" w:rsidR="001A719F" w:rsidRPr="00C9393E" w:rsidRDefault="001A719F" w:rsidP="00786AEF">
      <w:pPr>
        <w:pStyle w:val="BodyText2"/>
        <w:spacing w:line="240" w:lineRule="auto"/>
        <w:jc w:val="left"/>
      </w:pPr>
      <w:r w:rsidRPr="00C9393E">
        <w:t xml:space="preserve">Resilient </w:t>
      </w:r>
      <w:r w:rsidR="00023DF2">
        <w:t xml:space="preserve">seated wedge gate tapping valve having 100% port, and </w:t>
      </w:r>
      <w:r w:rsidRPr="00C9393E">
        <w:t xml:space="preserve">meeting the requirements </w:t>
      </w:r>
      <w:r w:rsidR="007D5C7A" w:rsidRPr="00C9393E">
        <w:t>of AWWA</w:t>
      </w:r>
      <w:r w:rsidRPr="00C9393E">
        <w:t xml:space="preserve"> C509 and C515. Body, bonnet and gate shall be constructed of ductile iron.  </w:t>
      </w:r>
      <w:r w:rsidR="00023DF2">
        <w:t>Bolts shall be stainless steel.</w:t>
      </w:r>
    </w:p>
    <w:p w14:paraId="6CBDB9B8" w14:textId="77777777" w:rsidR="001A719F" w:rsidRPr="00C9393E" w:rsidRDefault="001A719F" w:rsidP="00786AEF"/>
    <w:p w14:paraId="6CBDB9B9" w14:textId="1140EBF8" w:rsidR="001A719F" w:rsidRPr="00C9393E" w:rsidRDefault="001A719F" w:rsidP="00786AEF">
      <w:r w:rsidRPr="00C9393E">
        <w:t>Interior and exterior surfaces of valve shall be provided with epoxy coating meeting the requirements of AWWA C550.  Sym</w:t>
      </w:r>
      <w:r w:rsidR="00372E83">
        <w:t>m</w:t>
      </w:r>
      <w:r w:rsidRPr="00C9393E">
        <w:t xml:space="preserve">etrical wedge shall be completely </w:t>
      </w:r>
      <w:r w:rsidR="00372E83">
        <w:t>e</w:t>
      </w:r>
      <w:r w:rsidRPr="00C9393E">
        <w:t>ncapsulated with resilient material.</w:t>
      </w:r>
    </w:p>
    <w:p w14:paraId="6CBDB9BA" w14:textId="77777777" w:rsidR="001A719F" w:rsidRPr="00C9393E" w:rsidRDefault="001A719F" w:rsidP="00786AEF"/>
    <w:p w14:paraId="6CBDB9BB" w14:textId="0684A4F7" w:rsidR="001A719F" w:rsidRPr="00C9393E" w:rsidRDefault="001A719F" w:rsidP="00786AEF">
      <w:r w:rsidRPr="00C9393E">
        <w:t xml:space="preserve">Valve stem shall be non-rising bronze.  Stem collar shall be provided with thrust bearings </w:t>
      </w:r>
      <w:r w:rsidR="0076444D" w:rsidRPr="00C9393E">
        <w:t>that</w:t>
      </w:r>
      <w:r w:rsidRPr="00C9393E">
        <w:t xml:space="preserve"> are protected by upper and lower O-ring seals</w:t>
      </w:r>
      <w:r w:rsidR="0076444D" w:rsidRPr="0076444D">
        <w:t xml:space="preserve"> </w:t>
      </w:r>
      <w:r w:rsidR="0076444D" w:rsidRPr="00C9393E">
        <w:t>both above and below</w:t>
      </w:r>
      <w:r w:rsidRPr="00C9393E">
        <w:t xml:space="preserve">.  </w:t>
      </w:r>
    </w:p>
    <w:p w14:paraId="6CBDB9BC" w14:textId="77777777" w:rsidR="001A719F" w:rsidRPr="00C9393E" w:rsidRDefault="001A719F" w:rsidP="00786AEF"/>
    <w:p w14:paraId="6CBDB9BD" w14:textId="77777777" w:rsidR="001A719F" w:rsidRPr="00C9393E" w:rsidRDefault="001A719F" w:rsidP="00786AEF">
      <w:r w:rsidRPr="00C9393E">
        <w:t>Valve shall be left opening and be provided with standard 2” square operating nut.</w:t>
      </w:r>
    </w:p>
    <w:p w14:paraId="6CBDB9BE" w14:textId="77777777" w:rsidR="001A719F" w:rsidRPr="00C9393E" w:rsidRDefault="001A719F" w:rsidP="00786AEF"/>
    <w:p w14:paraId="6CBDB9BF" w14:textId="77777777" w:rsidR="001A719F" w:rsidRPr="00C9393E" w:rsidRDefault="001A719F" w:rsidP="00786AEF">
      <w:r w:rsidRPr="00C9393E">
        <w:t>Valve shall be provided with flange connection on inlet side of valve and mechanical joint connections on outlet side of valve.</w:t>
      </w:r>
      <w:r w:rsidR="00E62DBB">
        <w:t xml:space="preserve">  Mechanical joint end shall conform to AWWA C509 and shall be furnished complete with all mechanical joint accessories including approved M.J. bolts and nuts.  Glands shall be full body </w:t>
      </w:r>
      <w:r w:rsidR="00E62DBB">
        <w:lastRenderedPageBreak/>
        <w:t>gray iron or ductile iron.  Mechanical joint bells, glands and rubber gaskets shall be in accordance with AWWA C111.</w:t>
      </w:r>
    </w:p>
    <w:p w14:paraId="6CBDB9C0" w14:textId="77777777" w:rsidR="001A719F" w:rsidRPr="00C9393E" w:rsidRDefault="001A719F" w:rsidP="00786AEF"/>
    <w:p w14:paraId="6CBDB9C1" w14:textId="77777777" w:rsidR="001A719F" w:rsidRPr="00C9393E" w:rsidRDefault="001A719F" w:rsidP="00786AEF">
      <w:r w:rsidRPr="00C9393E">
        <w:t>Provide suitable companion tapping sleeve.</w:t>
      </w:r>
    </w:p>
    <w:p w14:paraId="6CBDB9C2" w14:textId="77777777" w:rsidR="001A719F" w:rsidRPr="00C9393E" w:rsidRDefault="001A719F" w:rsidP="00786AEF"/>
    <w:p w14:paraId="6CBDB9C3" w14:textId="77777777" w:rsidR="001A719F" w:rsidRPr="00C9393E" w:rsidRDefault="001A719F" w:rsidP="00786AEF">
      <w:r w:rsidRPr="00C9393E">
        <w:t>Mueller, US Pipe, American Flow Control, Clow, or approved equal.</w:t>
      </w:r>
    </w:p>
    <w:p w14:paraId="6CBDB9C4" w14:textId="77777777" w:rsidR="001A719F" w:rsidRPr="00C9393E" w:rsidRDefault="001A719F" w:rsidP="00786AEF">
      <w:pPr>
        <w:rPr>
          <w:b/>
          <w:caps/>
        </w:rPr>
      </w:pPr>
    </w:p>
    <w:p w14:paraId="6CBDB9C6" w14:textId="02A93C93" w:rsidR="002B0951" w:rsidRDefault="001A719F" w:rsidP="006C53C3">
      <w:pPr>
        <w:keepNext/>
        <w:rPr>
          <w:b/>
          <w:caps/>
        </w:rPr>
      </w:pPr>
      <w:r w:rsidRPr="00C9393E">
        <w:rPr>
          <w:b/>
          <w:caps/>
        </w:rPr>
        <w:t>Brass Water Service fittings</w:t>
      </w:r>
    </w:p>
    <w:p w14:paraId="06167896" w14:textId="77777777" w:rsidR="00372E83" w:rsidRDefault="00372E83" w:rsidP="006C53C3">
      <w:pPr>
        <w:keepNext/>
        <w:rPr>
          <w:b/>
          <w:caps/>
        </w:rPr>
      </w:pPr>
    </w:p>
    <w:p w14:paraId="6CBDB9C7" w14:textId="5B317CCB" w:rsidR="008619F9" w:rsidRDefault="0076444D" w:rsidP="00786AEF">
      <w:pPr>
        <w:pStyle w:val="AEInstructions"/>
        <w:spacing w:line="240" w:lineRule="auto"/>
        <w:jc w:val="left"/>
      </w:pPr>
      <w:r w:rsidRPr="0076444D">
        <w:t xml:space="preserve">Note to the designer: </w:t>
      </w:r>
      <w:r w:rsidR="008619F9">
        <w:t>Confirm brass water service fitting thread and connection type (</w:t>
      </w:r>
      <w:r w:rsidR="003B1DDC">
        <w:t>i.e.</w:t>
      </w:r>
      <w:r w:rsidR="008619F9">
        <w:t xml:space="preserve"> flare/compres</w:t>
      </w:r>
      <w:r w:rsidR="00872AAE">
        <w:t>sion)</w:t>
      </w:r>
      <w:r w:rsidR="008619F9">
        <w:t xml:space="preserve"> with agency/institution or local utility.</w:t>
      </w:r>
    </w:p>
    <w:p w14:paraId="6CBDB9C9" w14:textId="77777777" w:rsidR="001A719F" w:rsidRPr="00C9393E" w:rsidRDefault="001A719F" w:rsidP="00786AEF">
      <w:pPr>
        <w:pStyle w:val="Heading8"/>
        <w:spacing w:line="240" w:lineRule="auto"/>
        <w:jc w:val="left"/>
      </w:pPr>
      <w:r w:rsidRPr="00C9393E">
        <w:t>Service Saddles</w:t>
      </w:r>
    </w:p>
    <w:p w14:paraId="6CBDB9CA" w14:textId="77777777" w:rsidR="001A719F" w:rsidRDefault="001A719F" w:rsidP="00786AEF">
      <w:r w:rsidRPr="00C9393E">
        <w:t xml:space="preserve">Double strap, bronze service saddles meeting the requirements of AWWA C800.  Service saddles shall be provided with nitrile O-ring gasket and AWWA Taper outlet. </w:t>
      </w:r>
    </w:p>
    <w:p w14:paraId="6CBDB9CB" w14:textId="77777777" w:rsidR="007E1BF2" w:rsidRPr="00C9393E" w:rsidRDefault="007E1BF2" w:rsidP="00786AEF"/>
    <w:p w14:paraId="6CBDB9CC" w14:textId="77777777" w:rsidR="001A719F" w:rsidRPr="00C9393E" w:rsidRDefault="001A719F" w:rsidP="00786AEF">
      <w:r w:rsidRPr="00C9393E">
        <w:t xml:space="preserve">Service saddles shall be properly sized to accommodate both the main and service lines.  </w:t>
      </w:r>
    </w:p>
    <w:p w14:paraId="6CBDB9CD" w14:textId="77777777" w:rsidR="001A719F" w:rsidRPr="00C9393E" w:rsidRDefault="001A719F" w:rsidP="00786AEF"/>
    <w:p w14:paraId="6CBDB9CE" w14:textId="77777777" w:rsidR="001A719F" w:rsidRPr="00C9393E" w:rsidRDefault="001A719F" w:rsidP="00786AEF">
      <w:r w:rsidRPr="007E1BF2">
        <w:t>Mueller BR 2B Series</w:t>
      </w:r>
      <w:r w:rsidR="001D5BB6">
        <w:t>, Ferguson, Romac</w:t>
      </w:r>
      <w:r w:rsidRPr="007E1BF2">
        <w:t>, or approved equal.</w:t>
      </w:r>
    </w:p>
    <w:p w14:paraId="6CBDB9CF" w14:textId="77777777" w:rsidR="001A719F" w:rsidRPr="00C9393E" w:rsidRDefault="001A719F" w:rsidP="00786AEF">
      <w:pPr>
        <w:pStyle w:val="Heading8"/>
        <w:keepNext w:val="0"/>
        <w:spacing w:line="240" w:lineRule="auto"/>
        <w:jc w:val="left"/>
      </w:pPr>
    </w:p>
    <w:p w14:paraId="6CBDB9D0" w14:textId="77777777" w:rsidR="001A719F" w:rsidRPr="00C9393E" w:rsidRDefault="001A719F" w:rsidP="00786AEF">
      <w:pPr>
        <w:pStyle w:val="Heading8"/>
        <w:spacing w:line="240" w:lineRule="auto"/>
        <w:jc w:val="left"/>
      </w:pPr>
      <w:r w:rsidRPr="00C9393E">
        <w:t>Corporation Stops</w:t>
      </w:r>
    </w:p>
    <w:p w14:paraId="6CBDB9D1" w14:textId="77777777" w:rsidR="001A719F" w:rsidRPr="00C9393E" w:rsidRDefault="001A719F" w:rsidP="00786AEF">
      <w:r w:rsidRPr="00C9393E">
        <w:t>Corporation stops shall be brass</w:t>
      </w:r>
      <w:r w:rsidR="00DF4DE5">
        <w:t>, ball style</w:t>
      </w:r>
      <w:r w:rsidRPr="00C9393E">
        <w:t>.  Inl</w:t>
      </w:r>
      <w:r w:rsidR="00DF4DE5">
        <w:t>ets shall be AWWA Taper; outlet</w:t>
      </w:r>
      <w:r w:rsidRPr="00C9393E">
        <w:t xml:space="preserve"> connection shall be compression</w:t>
      </w:r>
      <w:r w:rsidR="00DF4DE5">
        <w:t xml:space="preserve"> having a positive indicator to avoid over-tightening</w:t>
      </w:r>
      <w:r w:rsidRPr="00C9393E">
        <w:t>.</w:t>
      </w:r>
    </w:p>
    <w:p w14:paraId="6CBDB9D2" w14:textId="77777777" w:rsidR="001A719F" w:rsidRPr="00C9393E" w:rsidRDefault="001A719F" w:rsidP="00786AEF"/>
    <w:p w14:paraId="6CBDB9D3" w14:textId="77777777" w:rsidR="001A719F" w:rsidRPr="00C9393E" w:rsidRDefault="001A719F" w:rsidP="00786AEF">
      <w:r w:rsidRPr="007E1BF2">
        <w:t xml:space="preserve">Corporation stops shall be Mueller </w:t>
      </w:r>
      <w:r w:rsidR="00DF4DE5" w:rsidRPr="007E1BF2">
        <w:t>B</w:t>
      </w:r>
      <w:r w:rsidRPr="007E1BF2">
        <w:t>-25008,</w:t>
      </w:r>
      <w:r w:rsidR="001D5BB6">
        <w:t xml:space="preserve"> A.Y. McDonald Mfg. Co.,</w:t>
      </w:r>
      <w:r w:rsidRPr="007E1BF2">
        <w:t xml:space="preserve"> or approved equal</w:t>
      </w:r>
      <w:r w:rsidRPr="00C9393E">
        <w:t>.</w:t>
      </w:r>
    </w:p>
    <w:p w14:paraId="6CBDB9D4" w14:textId="77777777" w:rsidR="001A719F" w:rsidRPr="00C9393E" w:rsidRDefault="001A719F" w:rsidP="00786AEF">
      <w:pPr>
        <w:rPr>
          <w:u w:val="single"/>
        </w:rPr>
      </w:pPr>
    </w:p>
    <w:p w14:paraId="6CBDB9D5" w14:textId="77777777" w:rsidR="001A719F" w:rsidRPr="00C9393E" w:rsidRDefault="001A719F" w:rsidP="006C53C3">
      <w:pPr>
        <w:keepNext/>
        <w:rPr>
          <w:u w:val="single"/>
        </w:rPr>
      </w:pPr>
      <w:r w:rsidRPr="00C9393E">
        <w:rPr>
          <w:u w:val="single"/>
        </w:rPr>
        <w:t>Curb Stops</w:t>
      </w:r>
    </w:p>
    <w:p w14:paraId="6CBDB9D6" w14:textId="6003E9EF" w:rsidR="001A719F" w:rsidRPr="00C9393E" w:rsidRDefault="001A719F" w:rsidP="00786AEF">
      <w:pPr>
        <w:pStyle w:val="BodyText2"/>
        <w:spacing w:line="240" w:lineRule="auto"/>
        <w:jc w:val="left"/>
      </w:pPr>
      <w:r w:rsidRPr="00C9393E">
        <w:t xml:space="preserve">Curb stops shall be brass, with </w:t>
      </w:r>
      <w:r w:rsidR="004E5999" w:rsidRPr="00C9393E">
        <w:t>compression connections</w:t>
      </w:r>
      <w:r w:rsidR="00DF4DE5">
        <w:t xml:space="preserve"> having a positive indicator to avoid over-tightening </w:t>
      </w:r>
      <w:r w:rsidRPr="00C9393E">
        <w:t>.  Curb stops shall be provided with a quarter turn check.</w:t>
      </w:r>
    </w:p>
    <w:p w14:paraId="6CBDB9D7" w14:textId="77777777" w:rsidR="001A719F" w:rsidRPr="00C9393E" w:rsidRDefault="001A719F" w:rsidP="00786AEF">
      <w:pPr>
        <w:pStyle w:val="BodyText2"/>
        <w:spacing w:line="240" w:lineRule="auto"/>
        <w:jc w:val="left"/>
      </w:pPr>
    </w:p>
    <w:p w14:paraId="6CBDB9D8" w14:textId="08E53C4E" w:rsidR="001A719F" w:rsidRPr="00C9393E" w:rsidRDefault="007E1BF2" w:rsidP="00786AEF">
      <w:pPr>
        <w:pStyle w:val="BodyText2"/>
        <w:spacing w:line="240" w:lineRule="auto"/>
        <w:jc w:val="left"/>
      </w:pPr>
      <w:r w:rsidRPr="007E1BF2">
        <w:t xml:space="preserve">Curb </w:t>
      </w:r>
      <w:r w:rsidR="001A719F" w:rsidRPr="007E1BF2">
        <w:t xml:space="preserve">stops shall be Mueller </w:t>
      </w:r>
      <w:r w:rsidR="00210B60" w:rsidRPr="001D5BB6">
        <w:t>B</w:t>
      </w:r>
      <w:r w:rsidR="001A719F" w:rsidRPr="001D5BB6">
        <w:t>-</w:t>
      </w:r>
      <w:r w:rsidR="00210B60" w:rsidRPr="001D5BB6">
        <w:t>2</w:t>
      </w:r>
      <w:r w:rsidR="001A719F" w:rsidRPr="001D5BB6">
        <w:t>5209,</w:t>
      </w:r>
      <w:r w:rsidR="001D5BB6">
        <w:t xml:space="preserve"> A.Y. McDonald Mfg. Co.,</w:t>
      </w:r>
      <w:r w:rsidR="001A719F" w:rsidRPr="001D5BB6">
        <w:t xml:space="preserve"> or approved equal.</w:t>
      </w:r>
    </w:p>
    <w:p w14:paraId="6CBDB9D9" w14:textId="77777777" w:rsidR="001A719F" w:rsidRPr="00C9393E" w:rsidRDefault="001A719F" w:rsidP="00786AEF">
      <w:pPr>
        <w:rPr>
          <w:u w:val="single"/>
        </w:rPr>
      </w:pPr>
    </w:p>
    <w:p w14:paraId="6CBDB9DA" w14:textId="77777777" w:rsidR="001A719F" w:rsidRPr="00C9393E" w:rsidRDefault="001A719F" w:rsidP="006C53C3">
      <w:pPr>
        <w:keepNext/>
        <w:rPr>
          <w:u w:val="single"/>
        </w:rPr>
      </w:pPr>
      <w:r w:rsidRPr="00C9393E">
        <w:rPr>
          <w:u w:val="single"/>
        </w:rPr>
        <w:t>Unions</w:t>
      </w:r>
    </w:p>
    <w:p w14:paraId="6CBDB9DB" w14:textId="77777777" w:rsidR="001A719F" w:rsidRPr="00C9393E" w:rsidRDefault="001A719F" w:rsidP="00786AEF">
      <w:pPr>
        <w:pStyle w:val="BodyText2"/>
        <w:spacing w:line="240" w:lineRule="auto"/>
        <w:jc w:val="left"/>
      </w:pPr>
      <w:r w:rsidRPr="00C9393E">
        <w:t>Unions shall be 3-piece brass, with compression connections</w:t>
      </w:r>
      <w:r w:rsidR="00210B60">
        <w:t xml:space="preserve"> having a positive indicator to avoid over-tightening</w:t>
      </w:r>
      <w:r w:rsidRPr="00C9393E">
        <w:t xml:space="preserve">.  </w:t>
      </w:r>
    </w:p>
    <w:p w14:paraId="6CBDB9DC" w14:textId="77777777" w:rsidR="001A719F" w:rsidRPr="00C9393E" w:rsidRDefault="001A719F" w:rsidP="00786AEF"/>
    <w:p w14:paraId="6CBDB9DD" w14:textId="77777777" w:rsidR="001A719F" w:rsidRPr="00C9393E" w:rsidRDefault="001A719F" w:rsidP="00786AEF">
      <w:r w:rsidRPr="007E1BF2">
        <w:t>Unions shall be Mueller H-15403,</w:t>
      </w:r>
      <w:r w:rsidR="001D5BB6">
        <w:t xml:space="preserve"> A.Y. McDonald Mfg. Co.,</w:t>
      </w:r>
      <w:r w:rsidRPr="007E1BF2">
        <w:t xml:space="preserve"> or approved equal.</w:t>
      </w:r>
    </w:p>
    <w:p w14:paraId="6CBDB9DE" w14:textId="77777777" w:rsidR="001A719F" w:rsidRPr="00C9393E" w:rsidRDefault="001A719F" w:rsidP="00786AEF">
      <w:pPr>
        <w:rPr>
          <w:u w:val="single"/>
        </w:rPr>
      </w:pPr>
    </w:p>
    <w:p w14:paraId="6CBDB9DF" w14:textId="77777777" w:rsidR="001A719F" w:rsidRPr="00C9393E" w:rsidRDefault="001A719F" w:rsidP="006C53C3">
      <w:pPr>
        <w:keepNext/>
        <w:rPr>
          <w:u w:val="single"/>
        </w:rPr>
      </w:pPr>
      <w:r w:rsidRPr="00C9393E">
        <w:rPr>
          <w:u w:val="single"/>
        </w:rPr>
        <w:t>U-Branch, Wyes, Etc.</w:t>
      </w:r>
    </w:p>
    <w:p w14:paraId="6CBDB9E0" w14:textId="77777777" w:rsidR="001A719F" w:rsidRPr="00C9393E" w:rsidRDefault="001A719F" w:rsidP="00786AEF">
      <w:pPr>
        <w:pStyle w:val="BodyText2"/>
        <w:spacing w:line="240" w:lineRule="auto"/>
        <w:jc w:val="left"/>
      </w:pPr>
      <w:r w:rsidRPr="00C9393E">
        <w:t>U-branch, wye and other fittings shall be brass, with compression connections</w:t>
      </w:r>
      <w:r w:rsidR="00210B60">
        <w:t xml:space="preserve"> having a positive indicator to avoid over-tightening</w:t>
      </w:r>
      <w:r w:rsidRPr="00C9393E">
        <w:t>.  Fittings shall be produced specifically for water supply applications.</w:t>
      </w:r>
    </w:p>
    <w:p w14:paraId="6CBDB9E1" w14:textId="77777777" w:rsidR="001A719F" w:rsidRPr="00C9393E" w:rsidRDefault="001A719F" w:rsidP="00786AEF"/>
    <w:p w14:paraId="6CBDB9E2" w14:textId="77777777" w:rsidR="001A719F" w:rsidRPr="00C9393E" w:rsidRDefault="001A719F" w:rsidP="00786AEF">
      <w:r w:rsidRPr="007E1BF2">
        <w:t>Mueller</w:t>
      </w:r>
      <w:r w:rsidR="001D5BB6">
        <w:t>, A.Y. McDonald Mfg. Co.,</w:t>
      </w:r>
      <w:r w:rsidRPr="007E1BF2">
        <w:t xml:space="preserve"> or approved equal.</w:t>
      </w:r>
    </w:p>
    <w:p w14:paraId="6CBDB9E3" w14:textId="77777777" w:rsidR="001A719F" w:rsidRPr="00C9393E" w:rsidRDefault="001A719F" w:rsidP="00786AEF">
      <w:pPr>
        <w:rPr>
          <w:b/>
          <w:caps/>
        </w:rPr>
      </w:pPr>
    </w:p>
    <w:p w14:paraId="6CBDB9E4" w14:textId="77777777" w:rsidR="001A719F" w:rsidRDefault="001A719F" w:rsidP="006C53C3">
      <w:pPr>
        <w:keepNext/>
        <w:rPr>
          <w:b/>
          <w:caps/>
        </w:rPr>
      </w:pPr>
      <w:r w:rsidRPr="00C9393E">
        <w:rPr>
          <w:b/>
          <w:caps/>
        </w:rPr>
        <w:t>valve boxes</w:t>
      </w:r>
    </w:p>
    <w:p w14:paraId="6CBDB9E5" w14:textId="3DF71B24" w:rsidR="00872AAE" w:rsidRDefault="0076444D" w:rsidP="00786AEF">
      <w:pPr>
        <w:pStyle w:val="AEInstructions"/>
        <w:spacing w:line="240" w:lineRule="auto"/>
        <w:jc w:val="left"/>
      </w:pPr>
      <w:r w:rsidRPr="0076444D">
        <w:t xml:space="preserve">Note to the designer: </w:t>
      </w:r>
      <w:r w:rsidR="00872AAE">
        <w:t xml:space="preserve">Confirm valve box size </w:t>
      </w:r>
      <w:r>
        <w:t>and type</w:t>
      </w:r>
      <w:r w:rsidR="00872AAE">
        <w:t xml:space="preserve"> with agency/institution or local utility.</w:t>
      </w:r>
    </w:p>
    <w:p w14:paraId="6CBDB9E6" w14:textId="77777777" w:rsidR="00872AAE" w:rsidRPr="00C9393E" w:rsidRDefault="00872AAE" w:rsidP="006C53C3">
      <w:pPr>
        <w:keepNext/>
        <w:rPr>
          <w:b/>
          <w:caps/>
        </w:rPr>
      </w:pPr>
    </w:p>
    <w:p w14:paraId="6CBDB9E7" w14:textId="77777777" w:rsidR="001A719F" w:rsidRPr="00C9393E" w:rsidRDefault="001A719F" w:rsidP="006C53C3">
      <w:pPr>
        <w:pStyle w:val="BodyText2"/>
        <w:keepNext/>
        <w:spacing w:line="240" w:lineRule="auto"/>
        <w:jc w:val="left"/>
        <w:rPr>
          <w:u w:val="single"/>
        </w:rPr>
      </w:pPr>
      <w:r w:rsidRPr="00C9393E">
        <w:rPr>
          <w:u w:val="single"/>
        </w:rPr>
        <w:t>Gate/Butterfly Valve Boxes</w:t>
      </w:r>
    </w:p>
    <w:p w14:paraId="6CBDB9E8" w14:textId="77777777" w:rsidR="00E62DBB" w:rsidRDefault="001A719F" w:rsidP="00786AEF">
      <w:pPr>
        <w:pStyle w:val="BodyText2"/>
        <w:spacing w:line="240" w:lineRule="auto"/>
        <w:jc w:val="left"/>
      </w:pPr>
      <w:r w:rsidRPr="00C9393E">
        <w:t xml:space="preserve">Valve boxes shall be </w:t>
      </w:r>
      <w:r w:rsidR="00E62DBB">
        <w:t xml:space="preserve">screw type and shall consist of a base, middle section, top section with cover and intermediate extension sections.  The top section shall be designed to thread onto the middle section so that the unit can be adjusted to a variable length.  The top section shall be designed to receive a circular drop cover.  </w:t>
      </w:r>
    </w:p>
    <w:p w14:paraId="6CBDB9E9" w14:textId="77777777" w:rsidR="00E62DBB" w:rsidRDefault="00E62DBB" w:rsidP="00786AEF">
      <w:pPr>
        <w:pStyle w:val="BodyText2"/>
        <w:spacing w:line="240" w:lineRule="auto"/>
        <w:jc w:val="left"/>
      </w:pPr>
    </w:p>
    <w:p w14:paraId="6CBDB9EA" w14:textId="77777777" w:rsidR="00E62DBB" w:rsidRDefault="00E62DBB" w:rsidP="00786AEF">
      <w:r>
        <w:t>The valve box and component parts shall be cast iron in accordance with ASTM-A48 class 20, 30, 35, or approved equal.</w:t>
      </w:r>
    </w:p>
    <w:p w14:paraId="6CBDB9EB" w14:textId="77777777" w:rsidR="00E62DBB" w:rsidRDefault="00E62DBB" w:rsidP="00786AEF"/>
    <w:p w14:paraId="6CBDB9EC" w14:textId="187B01D1" w:rsidR="001A719F" w:rsidRPr="00C9393E" w:rsidRDefault="001A719F" w:rsidP="00786AEF">
      <w:pPr>
        <w:pStyle w:val="BodyText2"/>
        <w:spacing w:line="240" w:lineRule="auto"/>
        <w:jc w:val="left"/>
      </w:pPr>
      <w:r w:rsidRPr="00C9393E">
        <w:t xml:space="preserve">Boxes shall be </w:t>
      </w:r>
      <w:r w:rsidR="00E62DBB">
        <w:t>5-1/4”</w:t>
      </w:r>
      <w:r w:rsidRPr="00C9393E">
        <w:t xml:space="preserve"> with stay-put “WATER” cover.  </w:t>
      </w:r>
    </w:p>
    <w:p w14:paraId="6CBDB9ED" w14:textId="77777777" w:rsidR="001A719F" w:rsidRDefault="001A719F" w:rsidP="00786AEF"/>
    <w:p w14:paraId="6CBDB9EE" w14:textId="77777777" w:rsidR="00E62DBB" w:rsidRDefault="00E62DBB" w:rsidP="00786AEF">
      <w:r>
        <w:t>The cast iron valve box and components shall be free from blowholes, cold shots, shrinkage defects, cracks or other injurious defects and shall have a normal smooth casting finish.</w:t>
      </w:r>
    </w:p>
    <w:p w14:paraId="6CBDB9EF" w14:textId="77777777" w:rsidR="00E62DBB" w:rsidRDefault="00E62DBB" w:rsidP="00786AEF"/>
    <w:p w14:paraId="6CBDB9F0" w14:textId="77777777" w:rsidR="00E62DBB" w:rsidRDefault="00E62DBB" w:rsidP="00786AEF">
      <w:r>
        <w:t>All cast iron valve boxes and components shall be thoroughly coated with asphaltic pitch varnish or approved equal.</w:t>
      </w:r>
    </w:p>
    <w:p w14:paraId="6CBDB9F1" w14:textId="77777777" w:rsidR="00E62DBB" w:rsidRPr="00C9393E" w:rsidRDefault="00E62DBB" w:rsidP="00786AEF"/>
    <w:p w14:paraId="6CBDB9F2" w14:textId="7FC09AF5" w:rsidR="001A719F" w:rsidRPr="00C9393E" w:rsidRDefault="001A719F" w:rsidP="00786AEF">
      <w:r w:rsidRPr="00C9393E">
        <w:t xml:space="preserve">Provide valve box extensions as necessary to accommodate depth of cover shown on </w:t>
      </w:r>
      <w:r w:rsidR="00372E83">
        <w:t>drawings</w:t>
      </w:r>
      <w:r w:rsidRPr="00C9393E">
        <w:t>, or 6.5</w:t>
      </w:r>
      <w:r w:rsidR="006912B6">
        <w:t>-foot</w:t>
      </w:r>
      <w:r w:rsidRPr="00C9393E">
        <w:t xml:space="preserve"> minimum.</w:t>
      </w:r>
    </w:p>
    <w:p w14:paraId="6CBDB9F3" w14:textId="77777777" w:rsidR="001A719F" w:rsidRPr="00C9393E" w:rsidRDefault="001A719F" w:rsidP="00786AEF"/>
    <w:p w14:paraId="6CBDB9F4" w14:textId="77777777" w:rsidR="001A719F" w:rsidRPr="00C9393E" w:rsidRDefault="001A719F" w:rsidP="00786AEF">
      <w:r w:rsidRPr="00C9393E">
        <w:t xml:space="preserve">Valve boxes shall be </w:t>
      </w:r>
      <w:r w:rsidR="00B31EA3">
        <w:t xml:space="preserve">Bingham &amp; Taylor, East Jordan Iron Works, </w:t>
      </w:r>
      <w:r w:rsidRPr="00C9393E">
        <w:t>Tyler, or approved equal.</w:t>
      </w:r>
    </w:p>
    <w:p w14:paraId="6CBDB9F5" w14:textId="77777777" w:rsidR="001A719F" w:rsidRPr="00C9393E" w:rsidRDefault="001A719F" w:rsidP="00786AEF">
      <w:pPr>
        <w:rPr>
          <w:b/>
          <w:caps/>
        </w:rPr>
      </w:pPr>
    </w:p>
    <w:p w14:paraId="6CBDB9F6" w14:textId="77777777" w:rsidR="001A719F" w:rsidRPr="00C9393E" w:rsidRDefault="001A719F" w:rsidP="00786AEF">
      <w:pPr>
        <w:pStyle w:val="Heading8"/>
        <w:spacing w:line="240" w:lineRule="auto"/>
        <w:jc w:val="left"/>
      </w:pPr>
      <w:r w:rsidRPr="00C9393E">
        <w:t>Curb Stop Boxes</w:t>
      </w:r>
    </w:p>
    <w:p w14:paraId="6CBDB9F7" w14:textId="77777777" w:rsidR="001A719F" w:rsidRDefault="001A719F" w:rsidP="00786AEF">
      <w:r w:rsidRPr="00C9393E">
        <w:t>Curb stop boxes shall be 1 1/4” minimum diameter, cast iron, arch style, valve boxes.  Boxes shall be telescopic, extendable to accommodate 7’ bury.  Lid shall be two piece threaded, with a plug having a pentagonal bolt for removal.</w:t>
      </w:r>
    </w:p>
    <w:p w14:paraId="6CBDB9F8" w14:textId="77777777" w:rsidR="00A17CF6" w:rsidRDefault="00A17CF6" w:rsidP="00786AEF"/>
    <w:p w14:paraId="6CBDB9F9" w14:textId="525E7FC3" w:rsidR="00A17CF6" w:rsidRPr="00C9393E" w:rsidRDefault="00A17CF6" w:rsidP="00786AEF">
      <w:r w:rsidRPr="00C9393E">
        <w:t>Provide valve box extensions as necessary to accommodate depth of cover s</w:t>
      </w:r>
      <w:r>
        <w:t xml:space="preserve">hown on </w:t>
      </w:r>
      <w:r w:rsidR="00372E83">
        <w:t>drawings</w:t>
      </w:r>
      <w:r>
        <w:t>, or 6.5</w:t>
      </w:r>
      <w:r w:rsidR="006912B6">
        <w:t>-foot</w:t>
      </w:r>
      <w:r>
        <w:t xml:space="preserve"> minimum.</w:t>
      </w:r>
    </w:p>
    <w:p w14:paraId="6CBDB9FA" w14:textId="77777777" w:rsidR="001A719F" w:rsidRPr="00C9393E" w:rsidRDefault="001A719F" w:rsidP="00786AEF"/>
    <w:p w14:paraId="6CBDB9FB" w14:textId="77777777" w:rsidR="001A719F" w:rsidRPr="00C9393E" w:rsidRDefault="001A719F" w:rsidP="00786AEF">
      <w:r w:rsidRPr="007E1BF2">
        <w:t>Ford, Mueller, or approved equal.</w:t>
      </w:r>
    </w:p>
    <w:p w14:paraId="6CBDB9FC" w14:textId="77777777" w:rsidR="001A719F" w:rsidRPr="00C9393E" w:rsidRDefault="001A719F" w:rsidP="00786AEF">
      <w:pPr>
        <w:rPr>
          <w:b/>
          <w:caps/>
        </w:rPr>
      </w:pPr>
    </w:p>
    <w:p w14:paraId="6CBDB9FD" w14:textId="77777777" w:rsidR="001A719F" w:rsidRDefault="001A719F" w:rsidP="006C53C3">
      <w:pPr>
        <w:keepNext/>
        <w:rPr>
          <w:b/>
          <w:caps/>
        </w:rPr>
      </w:pPr>
      <w:r w:rsidRPr="00C9393E">
        <w:rPr>
          <w:b/>
          <w:caps/>
        </w:rPr>
        <w:t>hydrants</w:t>
      </w:r>
    </w:p>
    <w:p w14:paraId="6CBDB9FE" w14:textId="77777777" w:rsidR="002B0951" w:rsidRDefault="002B0951" w:rsidP="006C53C3">
      <w:pPr>
        <w:keepNext/>
        <w:rPr>
          <w:b/>
          <w:caps/>
        </w:rPr>
      </w:pPr>
    </w:p>
    <w:p w14:paraId="6CBDB9FF" w14:textId="15EFA9AE" w:rsidR="00872AAE" w:rsidRDefault="0076444D" w:rsidP="00786AEF">
      <w:pPr>
        <w:pStyle w:val="AEInstructions"/>
        <w:spacing w:line="240" w:lineRule="auto"/>
        <w:jc w:val="left"/>
      </w:pPr>
      <w:r w:rsidRPr="0076444D">
        <w:t xml:space="preserve">Note to the designer: </w:t>
      </w:r>
      <w:r w:rsidR="00872AAE">
        <w:t>Confirm hydrant, type, manufacturer</w:t>
      </w:r>
      <w:r w:rsidR="00223E19">
        <w:t>, nozzle sizes</w:t>
      </w:r>
      <w:r w:rsidR="00872AAE">
        <w:t xml:space="preserve"> and bury </w:t>
      </w:r>
      <w:r w:rsidR="006912B6">
        <w:t>depth with</w:t>
      </w:r>
      <w:r w:rsidR="00872AAE">
        <w:t xml:space="preserve"> agency/institution or local utility.</w:t>
      </w:r>
    </w:p>
    <w:p w14:paraId="6CBDBA01" w14:textId="77777777" w:rsidR="001A719F" w:rsidRPr="00C9393E" w:rsidRDefault="001A719F" w:rsidP="00786AEF">
      <w:pPr>
        <w:pStyle w:val="BodyText2"/>
        <w:spacing w:line="240" w:lineRule="auto"/>
        <w:jc w:val="left"/>
      </w:pPr>
      <w:r w:rsidRPr="00C9393E">
        <w:t xml:space="preserve">Fire hydrants shall be dry-bury type meeting the requirements of AWWA </w:t>
      </w:r>
      <w:r w:rsidR="00B31EA3">
        <w:t xml:space="preserve">C110, C111, and </w:t>
      </w:r>
      <w:r w:rsidRPr="00C9393E">
        <w:t>C502.</w:t>
      </w:r>
    </w:p>
    <w:p w14:paraId="6CBDBA02" w14:textId="77777777" w:rsidR="00B31EA3" w:rsidRDefault="00B31EA3" w:rsidP="00786AEF"/>
    <w:p w14:paraId="6CBDBA03" w14:textId="77777777" w:rsidR="001A719F" w:rsidRPr="00C9393E" w:rsidRDefault="001A719F" w:rsidP="00786AEF">
      <w:r w:rsidRPr="00C9393E">
        <w:t xml:space="preserve">Hydrants shall be ductile iron, 250 psi rated working pressure.   </w:t>
      </w:r>
    </w:p>
    <w:p w14:paraId="6CBDBA04" w14:textId="77777777" w:rsidR="001A719F" w:rsidRPr="00C9393E" w:rsidRDefault="001A719F" w:rsidP="00786AEF"/>
    <w:p w14:paraId="6CBDBA05" w14:textId="02A464ED" w:rsidR="001A719F" w:rsidRPr="00C9393E" w:rsidRDefault="001A719F" w:rsidP="00786AEF">
      <w:r w:rsidRPr="00C9393E">
        <w:t>Hydrants shall be traffic rated</w:t>
      </w:r>
      <w:r w:rsidR="00B31EA3">
        <w:t xml:space="preserve"> as specified in AWWA C502 except which is modified to permit a complete 360 degree rotation, or any increment thereof</w:t>
      </w:r>
      <w:r w:rsidRPr="00C9393E">
        <w:t>.</w:t>
      </w:r>
    </w:p>
    <w:p w14:paraId="6CBDBA06" w14:textId="77777777" w:rsidR="001A719F" w:rsidRPr="00C9393E" w:rsidRDefault="001A719F" w:rsidP="00786AEF"/>
    <w:p w14:paraId="6CBDBA07" w14:textId="77777777" w:rsidR="001A719F" w:rsidRPr="00C9393E" w:rsidRDefault="001A719F" w:rsidP="00786AEF">
      <w:r w:rsidRPr="00C9393E">
        <w:t>Hydrants shall be provided with the following features:</w:t>
      </w:r>
    </w:p>
    <w:p w14:paraId="6CBDBA08" w14:textId="77777777" w:rsidR="001A719F" w:rsidRPr="00C9393E" w:rsidRDefault="001A719F" w:rsidP="00786AEF">
      <w:pPr>
        <w:numPr>
          <w:ilvl w:val="0"/>
          <w:numId w:val="4"/>
        </w:numPr>
      </w:pPr>
      <w:r w:rsidRPr="00C9393E">
        <w:t>7’ bury (6.5’ cover over lead)</w:t>
      </w:r>
    </w:p>
    <w:p w14:paraId="6CBDBA09" w14:textId="77777777" w:rsidR="001A719F" w:rsidRPr="00C9393E" w:rsidRDefault="001A719F" w:rsidP="00786AEF">
      <w:pPr>
        <w:numPr>
          <w:ilvl w:val="0"/>
          <w:numId w:val="4"/>
        </w:numPr>
      </w:pPr>
      <w:r w:rsidRPr="00C9393E">
        <w:t>6” mechanical joint inlet</w:t>
      </w:r>
    </w:p>
    <w:p w14:paraId="6CBDBA0A" w14:textId="77777777" w:rsidR="001A719F" w:rsidRPr="00C9393E" w:rsidRDefault="001A719F" w:rsidP="00786AEF">
      <w:pPr>
        <w:numPr>
          <w:ilvl w:val="0"/>
          <w:numId w:val="4"/>
        </w:numPr>
      </w:pPr>
      <w:r w:rsidRPr="00C9393E">
        <w:t>5 ¼” main valve opening</w:t>
      </w:r>
    </w:p>
    <w:p w14:paraId="6CBDBA0B" w14:textId="77777777" w:rsidR="001A719F" w:rsidRPr="00C9393E" w:rsidRDefault="001A719F" w:rsidP="00786AEF">
      <w:pPr>
        <w:numPr>
          <w:ilvl w:val="0"/>
          <w:numId w:val="4"/>
        </w:numPr>
      </w:pPr>
      <w:r w:rsidRPr="00C9393E">
        <w:t>One 4 ½” pumper nozzle with National Standard Threads</w:t>
      </w:r>
    </w:p>
    <w:p w14:paraId="6CBDBA0C" w14:textId="77777777" w:rsidR="001A719F" w:rsidRPr="00C9393E" w:rsidRDefault="001A719F" w:rsidP="00786AEF">
      <w:pPr>
        <w:numPr>
          <w:ilvl w:val="0"/>
          <w:numId w:val="4"/>
        </w:numPr>
      </w:pPr>
      <w:r w:rsidRPr="00C9393E">
        <w:t>Two 2 ½” hose nozzles  with National Standard Threads</w:t>
      </w:r>
    </w:p>
    <w:p w14:paraId="6CBDBA0D" w14:textId="77777777" w:rsidR="001A719F" w:rsidRPr="00C9393E" w:rsidRDefault="001A719F" w:rsidP="00786AEF">
      <w:pPr>
        <w:numPr>
          <w:ilvl w:val="0"/>
          <w:numId w:val="4"/>
        </w:numPr>
      </w:pPr>
      <w:r w:rsidRPr="00C9393E">
        <w:t>Nozzle caps with chains</w:t>
      </w:r>
    </w:p>
    <w:p w14:paraId="6CBDBA0E" w14:textId="7D488E64" w:rsidR="001A719F" w:rsidRPr="00C9393E" w:rsidRDefault="00B31EA3" w:rsidP="00786AEF">
      <w:pPr>
        <w:numPr>
          <w:ilvl w:val="0"/>
          <w:numId w:val="4"/>
        </w:numPr>
      </w:pPr>
      <w:r>
        <w:t>Pentagon</w:t>
      </w:r>
      <w:r w:rsidRPr="00C9393E">
        <w:t xml:space="preserve"> operating nut, open </w:t>
      </w:r>
      <w:r>
        <w:t>counter-clockwise, conforming to AWWA C502.  Material of the operating nut shall be either hardened bronze or ductile iron.</w:t>
      </w:r>
    </w:p>
    <w:p w14:paraId="6CBDBA0F" w14:textId="77777777" w:rsidR="001A719F" w:rsidRPr="00C9393E" w:rsidRDefault="001A719F" w:rsidP="00786AEF">
      <w:pPr>
        <w:numPr>
          <w:ilvl w:val="0"/>
          <w:numId w:val="4"/>
        </w:numPr>
      </w:pPr>
      <w:r w:rsidRPr="00C9393E">
        <w:t>Painted red</w:t>
      </w:r>
      <w:r w:rsidR="00B31EA3">
        <w:t>.  Painting shall be in accordance with AWWA C502.</w:t>
      </w:r>
    </w:p>
    <w:p w14:paraId="6CBDBA10" w14:textId="77777777" w:rsidR="001A719F" w:rsidRDefault="001A719F" w:rsidP="00786AEF"/>
    <w:p w14:paraId="6CBDBA11" w14:textId="77777777" w:rsidR="00B31EA3" w:rsidRDefault="00B31EA3" w:rsidP="00786AEF">
      <w:r>
        <w:t>All extensions shall be made for insertion below the breakable flange.  Extensions shall be made from the same material as that of the barrel.  The hydrant must be designed to allow the use of barrel extension kits, which allow the raising of the hydrant to a new grade while retaining the “Safety Coupling and Breakable Flange” traffic collision feature at the new grade.  Extension kits are to be in 6” increments, with the shortest being 6” long.</w:t>
      </w:r>
    </w:p>
    <w:p w14:paraId="6CBDBA12" w14:textId="77777777" w:rsidR="00B31EA3" w:rsidRPr="00C9393E" w:rsidRDefault="00B31EA3" w:rsidP="00786AEF"/>
    <w:p w14:paraId="6CBDBA13" w14:textId="77777777" w:rsidR="00B31EA3" w:rsidRDefault="00B31EA3" w:rsidP="00786AEF">
      <w:r>
        <w:t>All nozzles shall be at the same elevation.  Nozzle shall be capable of being threaded into the upper barrel and shall be mechanically locked in place.  The distance from the base of the operating nut to the center of the pumper nozzle shall not be less than 7-1/8”.  The distance between the ground and the center of the pumper nozzle shall not be less than 15 inches nominal dimension.</w:t>
      </w:r>
    </w:p>
    <w:p w14:paraId="6CBDBA14" w14:textId="77777777" w:rsidR="00B31EA3" w:rsidRDefault="00B31EA3" w:rsidP="00786AEF"/>
    <w:p w14:paraId="6CBDBA19" w14:textId="2322FC8B" w:rsidR="001A719F" w:rsidRPr="00C9393E" w:rsidRDefault="001A719F" w:rsidP="00786AEF">
      <w:r w:rsidRPr="007E1BF2">
        <w:lastRenderedPageBreak/>
        <w:t>Hydrant shall be Waterous, Mueller,</w:t>
      </w:r>
      <w:r w:rsidR="006E412A">
        <w:t xml:space="preserve"> U.S. Pipe,</w:t>
      </w:r>
      <w:r w:rsidRPr="007E1BF2">
        <w:t xml:space="preserve"> or approved equal.</w:t>
      </w:r>
    </w:p>
    <w:p w14:paraId="6CBDBA1A" w14:textId="77777777" w:rsidR="001A719F" w:rsidRPr="00C9393E" w:rsidRDefault="001A719F" w:rsidP="00786AEF">
      <w:pPr>
        <w:rPr>
          <w:b/>
          <w:caps/>
        </w:rPr>
      </w:pPr>
    </w:p>
    <w:p w14:paraId="6CBDBA1B" w14:textId="77777777" w:rsidR="001A719F" w:rsidRDefault="001A719F" w:rsidP="006C53C3">
      <w:pPr>
        <w:keepNext/>
        <w:rPr>
          <w:b/>
          <w:caps/>
        </w:rPr>
      </w:pPr>
      <w:r w:rsidRPr="00C9393E">
        <w:rPr>
          <w:b/>
          <w:caps/>
        </w:rPr>
        <w:t>joint restraints</w:t>
      </w:r>
    </w:p>
    <w:p w14:paraId="6CBDBA1C" w14:textId="77777777" w:rsidR="002B0951" w:rsidRPr="00C9393E" w:rsidRDefault="002B0951" w:rsidP="006C53C3">
      <w:pPr>
        <w:keepNext/>
        <w:rPr>
          <w:b/>
          <w:caps/>
        </w:rPr>
      </w:pPr>
    </w:p>
    <w:p w14:paraId="6CBDBA1D" w14:textId="77777777" w:rsidR="001A719F" w:rsidRPr="00C9393E" w:rsidRDefault="001A719F" w:rsidP="00786AEF">
      <w:pPr>
        <w:pStyle w:val="Heading8"/>
        <w:spacing w:line="240" w:lineRule="auto"/>
        <w:jc w:val="left"/>
      </w:pPr>
      <w:r w:rsidRPr="00C9393E">
        <w:t>Retainer Glands for Ductile Iron Pipe</w:t>
      </w:r>
    </w:p>
    <w:p w14:paraId="6CBDBA1E" w14:textId="66B36E10" w:rsidR="001A719F" w:rsidRPr="00C9393E" w:rsidRDefault="00447280" w:rsidP="00786AEF">
      <w:r w:rsidRPr="00C9393E">
        <w:t xml:space="preserve">Ductile iron </w:t>
      </w:r>
      <w:r>
        <w:t>w</w:t>
      </w:r>
      <w:r w:rsidR="001A719F" w:rsidRPr="00C9393E">
        <w:t>edge action retainer glands designed for use with ductile iron pipe.</w:t>
      </w:r>
    </w:p>
    <w:p w14:paraId="6CBDBA1F" w14:textId="77777777" w:rsidR="001A719F" w:rsidRPr="00C9393E" w:rsidRDefault="001A719F" w:rsidP="00786AEF"/>
    <w:p w14:paraId="6CBDBA20" w14:textId="27067ED6" w:rsidR="001A719F" w:rsidRPr="00C9393E" w:rsidRDefault="001A719F" w:rsidP="00786AEF">
      <w:r w:rsidRPr="00C9393E">
        <w:t xml:space="preserve">Glands shall be constructed of.  Restraint shall be provided by a minimum of three wedges </w:t>
      </w:r>
      <w:r w:rsidR="003B1DDC">
        <w:t>that</w:t>
      </w:r>
      <w:r w:rsidR="003B1DDC" w:rsidRPr="00C9393E">
        <w:t xml:space="preserve"> </w:t>
      </w:r>
      <w:r w:rsidRPr="00C9393E">
        <w:t>are tightened onto the exterior of the pipe using a threaded, torque limiting mechanism.</w:t>
      </w:r>
    </w:p>
    <w:p w14:paraId="6CBDBA21" w14:textId="77777777" w:rsidR="001A719F" w:rsidRPr="00C9393E" w:rsidRDefault="001A719F" w:rsidP="00786AEF"/>
    <w:p w14:paraId="6CBDBA22" w14:textId="77777777" w:rsidR="001A719F" w:rsidRPr="00C9393E" w:rsidRDefault="001A719F" w:rsidP="00786AEF">
      <w:r w:rsidRPr="00C9393E">
        <w:t>Glands shall be tested to provide restraint at 250 psi operating pressure.</w:t>
      </w:r>
    </w:p>
    <w:p w14:paraId="6CBDBA23" w14:textId="77777777" w:rsidR="001A719F" w:rsidRPr="00C9393E" w:rsidRDefault="001A719F" w:rsidP="00786AEF"/>
    <w:p w14:paraId="6CBDBA25" w14:textId="38897FF8" w:rsidR="001A719F" w:rsidRDefault="00447280" w:rsidP="00786AEF">
      <w:r w:rsidRPr="00447280">
        <w:t>EBAA Iron, Mueller AquaGrip, Romac Romagrip, or approved equal.</w:t>
      </w:r>
    </w:p>
    <w:p w14:paraId="495460C0" w14:textId="77777777" w:rsidR="00447280" w:rsidRPr="00C9393E" w:rsidRDefault="00447280" w:rsidP="00786AEF"/>
    <w:p w14:paraId="6CBDBA26" w14:textId="77777777" w:rsidR="001A719F" w:rsidRPr="00C9393E" w:rsidRDefault="001A719F" w:rsidP="00786AEF">
      <w:pPr>
        <w:pStyle w:val="Heading8"/>
        <w:spacing w:line="240" w:lineRule="auto"/>
        <w:jc w:val="left"/>
      </w:pPr>
      <w:r w:rsidRPr="00C9393E">
        <w:t>Retainer Glands for PVC Pipe</w:t>
      </w:r>
    </w:p>
    <w:p w14:paraId="6CBDBA27" w14:textId="77777777" w:rsidR="001A719F" w:rsidRPr="00C9393E" w:rsidRDefault="001A719F" w:rsidP="00786AEF">
      <w:r w:rsidRPr="00C9393E">
        <w:t>Wedge action retainer glands designed for use with PVC pipe.</w:t>
      </w:r>
    </w:p>
    <w:p w14:paraId="6CBDBA28" w14:textId="77777777" w:rsidR="001A719F" w:rsidRPr="00C9393E" w:rsidRDefault="001A719F" w:rsidP="00786AEF"/>
    <w:p w14:paraId="6CBDBA29" w14:textId="7BB65EC5" w:rsidR="001A719F" w:rsidRPr="00C9393E" w:rsidRDefault="001A719F" w:rsidP="00786AEF">
      <w:r w:rsidRPr="00C9393E">
        <w:t xml:space="preserve">Glands shall be constructed of ductile iron.  Restraint shall be provided by a minimum of four wedges </w:t>
      </w:r>
      <w:r w:rsidR="003B1DDC">
        <w:t>that</w:t>
      </w:r>
      <w:r w:rsidR="003B1DDC" w:rsidRPr="00C9393E">
        <w:t xml:space="preserve"> </w:t>
      </w:r>
      <w:r w:rsidRPr="00C9393E">
        <w:t>are tightened onto the exterior of the pipe using a threaded, torque limiting mechanism.</w:t>
      </w:r>
    </w:p>
    <w:p w14:paraId="6CBDBA2A" w14:textId="77777777" w:rsidR="001A719F" w:rsidRPr="00C9393E" w:rsidRDefault="001A719F" w:rsidP="00786AEF"/>
    <w:p w14:paraId="6CBDBA2B" w14:textId="77777777" w:rsidR="001A719F" w:rsidRPr="00C9393E" w:rsidRDefault="001A719F" w:rsidP="00786AEF">
      <w:r w:rsidRPr="00C9393E">
        <w:t>Glands shall be tested to provide restraint at 200 psi operating pressure.</w:t>
      </w:r>
    </w:p>
    <w:p w14:paraId="6CBDBA2C" w14:textId="77777777" w:rsidR="001A719F" w:rsidRPr="00C9393E" w:rsidRDefault="001A719F" w:rsidP="00786AEF"/>
    <w:p w14:paraId="6CBDBA2D" w14:textId="312E79EA" w:rsidR="001A719F" w:rsidRPr="007E1BF2" w:rsidRDefault="001A719F" w:rsidP="00786AEF">
      <w:r w:rsidRPr="007E1BF2">
        <w:t>Retainer glands shal</w:t>
      </w:r>
      <w:r w:rsidR="00372E83">
        <w:t>l</w:t>
      </w:r>
      <w:r w:rsidRPr="007E1BF2">
        <w:t xml:space="preserve"> be MEGA-LUG by </w:t>
      </w:r>
      <w:r w:rsidR="00B31EA3" w:rsidRPr="007E1BF2">
        <w:t xml:space="preserve">EBAA </w:t>
      </w:r>
      <w:r w:rsidRPr="007E1BF2">
        <w:t>Iron, or approved equal.</w:t>
      </w:r>
    </w:p>
    <w:p w14:paraId="6CBDBA2E" w14:textId="77777777" w:rsidR="001A719F" w:rsidRPr="00C9393E" w:rsidRDefault="001A719F" w:rsidP="00786AEF"/>
    <w:p w14:paraId="69FEA3EE" w14:textId="6E04B782" w:rsidR="00E309B9" w:rsidRDefault="00447280" w:rsidP="00786AEF">
      <w:r w:rsidRPr="00447280">
        <w:t>EBAA Iron, Mueller AquaGrip, Romac Romagrip, or approved equal.</w:t>
      </w:r>
      <w:r w:rsidR="00E309B9" w:rsidRPr="00E309B9">
        <w:t>.</w:t>
      </w:r>
    </w:p>
    <w:p w14:paraId="30505A5F" w14:textId="77777777" w:rsidR="00E309B9" w:rsidRPr="00C9393E" w:rsidRDefault="00E309B9" w:rsidP="00786AEF">
      <w:pPr>
        <w:rPr>
          <w:b/>
          <w:caps/>
        </w:rPr>
      </w:pPr>
    </w:p>
    <w:p w14:paraId="6CBDBA3E" w14:textId="77777777" w:rsidR="001A719F" w:rsidRDefault="001A719F" w:rsidP="006C53C3">
      <w:pPr>
        <w:keepNext/>
        <w:rPr>
          <w:b/>
          <w:caps/>
        </w:rPr>
      </w:pPr>
      <w:r w:rsidRPr="00C9393E">
        <w:rPr>
          <w:b/>
          <w:caps/>
        </w:rPr>
        <w:t>polyethylene encasement Bag</w:t>
      </w:r>
    </w:p>
    <w:p w14:paraId="6CBDBA3F" w14:textId="77777777" w:rsidR="002B0951" w:rsidRPr="00C9393E" w:rsidRDefault="002B0951" w:rsidP="006C53C3">
      <w:pPr>
        <w:keepNext/>
        <w:rPr>
          <w:b/>
          <w:caps/>
        </w:rPr>
      </w:pPr>
    </w:p>
    <w:p w14:paraId="6CBDBA40" w14:textId="24863EF2" w:rsidR="001A719F" w:rsidRPr="00C9393E" w:rsidRDefault="001A719F" w:rsidP="00786AEF">
      <w:pPr>
        <w:pStyle w:val="BodyText2"/>
        <w:spacing w:line="240" w:lineRule="auto"/>
        <w:jc w:val="left"/>
      </w:pPr>
      <w:r w:rsidRPr="00C9393E">
        <w:t>8-mil polyethylene encasement bag meeting the requirements of ANSI/AWWA C105/A21.5</w:t>
      </w:r>
      <w:r w:rsidR="00B31EA3">
        <w:t>, Class “C” black</w:t>
      </w:r>
      <w:r w:rsidR="00B31EA3" w:rsidRPr="00C9393E">
        <w:t>.</w:t>
      </w:r>
    </w:p>
    <w:p w14:paraId="6CBDBA41" w14:textId="77777777" w:rsidR="001A719F" w:rsidRPr="00C9393E" w:rsidRDefault="001A719F" w:rsidP="00786AEF">
      <w:pPr>
        <w:rPr>
          <w:b/>
          <w:caps/>
        </w:rPr>
      </w:pPr>
    </w:p>
    <w:p w14:paraId="6CBDBA43" w14:textId="763EE130" w:rsidR="002B0951" w:rsidRDefault="001A719F" w:rsidP="006C53C3">
      <w:pPr>
        <w:keepNext/>
        <w:rPr>
          <w:b/>
          <w:caps/>
        </w:rPr>
      </w:pPr>
      <w:r w:rsidRPr="00C9393E">
        <w:rPr>
          <w:b/>
          <w:caps/>
        </w:rPr>
        <w:t>Board insulation</w:t>
      </w:r>
    </w:p>
    <w:p w14:paraId="55F66A72" w14:textId="77777777" w:rsidR="0033694B" w:rsidRPr="00C9393E" w:rsidRDefault="0033694B" w:rsidP="006C53C3">
      <w:pPr>
        <w:keepNext/>
        <w:rPr>
          <w:b/>
          <w:caps/>
        </w:rPr>
      </w:pPr>
    </w:p>
    <w:p w14:paraId="6CBDBA46" w14:textId="58690174" w:rsidR="001A719F" w:rsidRPr="006E412A" w:rsidRDefault="00A13443" w:rsidP="00A13443">
      <w:pPr>
        <w:pStyle w:val="BodyText2"/>
        <w:spacing w:line="240" w:lineRule="auto"/>
        <w:jc w:val="left"/>
      </w:pPr>
      <w:r w:rsidRPr="006E412A">
        <w:t xml:space="preserve">Insulation shall be </w:t>
      </w:r>
      <w:r>
        <w:t>r</w:t>
      </w:r>
      <w:r w:rsidR="001A719F" w:rsidRPr="006E412A">
        <w:t>igid, closed-</w:t>
      </w:r>
      <w:r w:rsidRPr="006E412A">
        <w:t>cell</w:t>
      </w:r>
      <w:r w:rsidR="001A719F" w:rsidRPr="006E412A">
        <w:t xml:space="preserve"> extruded polystyrene insulation suitable for buried installation.</w:t>
      </w:r>
      <w:r>
        <w:t xml:space="preserve">  </w:t>
      </w:r>
      <w:r w:rsidR="001A719F" w:rsidRPr="006E412A">
        <w:t>Individual boards shall have minimum dimensions of 8’x4’x2”.</w:t>
      </w:r>
    </w:p>
    <w:p w14:paraId="6CBDBA47" w14:textId="77777777" w:rsidR="001A719F" w:rsidRPr="006E412A" w:rsidRDefault="001A719F" w:rsidP="00786AEF"/>
    <w:p w14:paraId="6CBDBA48" w14:textId="77777777" w:rsidR="001A719F" w:rsidRPr="006E412A" w:rsidRDefault="006E412A" w:rsidP="00786AEF">
      <w:r w:rsidRPr="006E412A">
        <w:t xml:space="preserve">Owens Corning, </w:t>
      </w:r>
      <w:r w:rsidR="001A719F" w:rsidRPr="006E412A">
        <w:t>Dow Styrofoam, or approved equal.</w:t>
      </w:r>
    </w:p>
    <w:p w14:paraId="6CBDBA49" w14:textId="77777777" w:rsidR="001A719F" w:rsidRPr="0047393C" w:rsidRDefault="001A719F" w:rsidP="00786AEF"/>
    <w:p w14:paraId="3161BC68" w14:textId="77777777" w:rsidR="00203814" w:rsidRDefault="00203814" w:rsidP="00203814">
      <w:pPr>
        <w:pStyle w:val="BodyText2"/>
        <w:keepNext/>
        <w:spacing w:line="240" w:lineRule="auto"/>
        <w:jc w:val="left"/>
        <w:rPr>
          <w:b/>
          <w:caps/>
        </w:rPr>
      </w:pPr>
      <w:r w:rsidRPr="00ED4586">
        <w:rPr>
          <w:b/>
          <w:caps/>
        </w:rPr>
        <w:t>tracer wire</w:t>
      </w:r>
    </w:p>
    <w:p w14:paraId="0D85A48C" w14:textId="77777777" w:rsidR="00203814" w:rsidRPr="00ED4586" w:rsidRDefault="00203814" w:rsidP="00203814">
      <w:pPr>
        <w:pStyle w:val="BodyText2"/>
        <w:keepNext/>
        <w:spacing w:line="240" w:lineRule="auto"/>
        <w:jc w:val="left"/>
        <w:rPr>
          <w:b/>
          <w:caps/>
        </w:rPr>
      </w:pPr>
    </w:p>
    <w:p w14:paraId="5B063C44" w14:textId="54D31FA6" w:rsidR="00203814" w:rsidRDefault="00203814" w:rsidP="00203814">
      <w:pPr>
        <w:pStyle w:val="BodyText2"/>
        <w:spacing w:line="240" w:lineRule="auto"/>
        <w:jc w:val="left"/>
      </w:pPr>
      <w:r w:rsidRPr="00ED4586">
        <w:t xml:space="preserve">Tracer wire shall be #10 </w:t>
      </w:r>
      <w:r w:rsidR="00A73ED9">
        <w:t>solid copper</w:t>
      </w:r>
      <w:r w:rsidRPr="00ED4586">
        <w:t xml:space="preserve"> wire with </w:t>
      </w:r>
      <w:r w:rsidR="00A73ED9">
        <w:t xml:space="preserve"> insulated</w:t>
      </w:r>
      <w:r w:rsidRPr="00ED4586">
        <w:t xml:space="preserve"> jacket.</w:t>
      </w:r>
      <w:r w:rsidR="00095876">
        <w:t xml:space="preserve">  </w:t>
      </w:r>
      <w:r w:rsidR="00095876" w:rsidRPr="00095876">
        <w:t>Tracer wire insulation color for non-metallic, potable water pipe shall be blue.</w:t>
      </w:r>
      <w:r w:rsidR="00095876">
        <w:t xml:space="preserve">  </w:t>
      </w:r>
      <w:r w:rsidR="00095876" w:rsidRPr="00095876">
        <w:t>Tracer wire insulation color for non-metallic, non-potable water pipe shall be purple.</w:t>
      </w:r>
    </w:p>
    <w:p w14:paraId="28E5BF3B" w14:textId="77777777" w:rsidR="00095876" w:rsidRPr="001334A6" w:rsidRDefault="00095876" w:rsidP="00203814">
      <w:pPr>
        <w:pStyle w:val="BodyText2"/>
        <w:spacing w:line="240" w:lineRule="auto"/>
        <w:jc w:val="left"/>
      </w:pPr>
    </w:p>
    <w:p w14:paraId="71D752DF" w14:textId="77777777" w:rsidR="00203814" w:rsidRDefault="00203814" w:rsidP="006C53C3">
      <w:pPr>
        <w:keepNext/>
        <w:rPr>
          <w:b/>
          <w:caps/>
        </w:rPr>
      </w:pPr>
    </w:p>
    <w:p w14:paraId="6CBDBA4B" w14:textId="02C5F6AF" w:rsidR="002B0951" w:rsidRDefault="001A719F" w:rsidP="006C53C3">
      <w:pPr>
        <w:keepNext/>
        <w:rPr>
          <w:b/>
          <w:caps/>
        </w:rPr>
      </w:pPr>
      <w:r w:rsidRPr="006E412A">
        <w:rPr>
          <w:b/>
          <w:caps/>
        </w:rPr>
        <w:t>locator tape</w:t>
      </w:r>
    </w:p>
    <w:p w14:paraId="3818D152" w14:textId="77777777" w:rsidR="0033694B" w:rsidRPr="006E412A" w:rsidRDefault="0033694B" w:rsidP="006C53C3">
      <w:pPr>
        <w:keepNext/>
        <w:rPr>
          <w:b/>
          <w:caps/>
        </w:rPr>
      </w:pPr>
    </w:p>
    <w:p w14:paraId="6CBDBA4E" w14:textId="2C762A2E" w:rsidR="001A719F" w:rsidRPr="006E412A" w:rsidRDefault="00A13443" w:rsidP="00786AEF">
      <w:pPr>
        <w:pStyle w:val="BodyText2"/>
        <w:spacing w:line="240" w:lineRule="auto"/>
        <w:jc w:val="left"/>
      </w:pPr>
      <w:r w:rsidRPr="006E412A">
        <w:t xml:space="preserve">Tape shall be </w:t>
      </w:r>
      <w:r>
        <w:t>d</w:t>
      </w:r>
      <w:r w:rsidR="001A719F" w:rsidRPr="006E412A">
        <w:t>etectable metallic locator tape, specifically man</w:t>
      </w:r>
      <w:r>
        <w:t xml:space="preserve">ufactured for marking utilities </w:t>
      </w:r>
      <w:r w:rsidR="00A73ED9">
        <w:t xml:space="preserve">with </w:t>
      </w:r>
      <w:r w:rsidR="00A73ED9" w:rsidRPr="006E412A">
        <w:t>a</w:t>
      </w:r>
      <w:r w:rsidR="001A719F" w:rsidRPr="006E412A">
        <w:t xml:space="preserve"> minimum </w:t>
      </w:r>
      <w:r>
        <w:t xml:space="preserve">width </w:t>
      </w:r>
      <w:r w:rsidR="001A719F" w:rsidRPr="006E412A">
        <w:t>of 6</w:t>
      </w:r>
      <w:r>
        <w:t xml:space="preserve"> inches</w:t>
      </w:r>
      <w:r w:rsidR="001A719F" w:rsidRPr="006E412A">
        <w:t xml:space="preserve"> and detectable at a depth </w:t>
      </w:r>
      <w:r w:rsidRPr="006E412A">
        <w:t>of 18</w:t>
      </w:r>
      <w:r w:rsidR="001A719F" w:rsidRPr="006E412A">
        <w:t>”.</w:t>
      </w:r>
    </w:p>
    <w:p w14:paraId="6CBDBA4F" w14:textId="77777777" w:rsidR="001A719F" w:rsidRPr="006E412A" w:rsidRDefault="001A719F" w:rsidP="00786AEF">
      <w:pPr>
        <w:pStyle w:val="BodyText2"/>
        <w:spacing w:line="240" w:lineRule="auto"/>
        <w:jc w:val="left"/>
      </w:pPr>
    </w:p>
    <w:p w14:paraId="6CBDBA50" w14:textId="407E17EF" w:rsidR="001A719F" w:rsidRPr="006E412A" w:rsidRDefault="001A719F" w:rsidP="00786AEF">
      <w:pPr>
        <w:pStyle w:val="BodyText2"/>
        <w:spacing w:line="240" w:lineRule="auto"/>
        <w:jc w:val="left"/>
      </w:pPr>
      <w:r w:rsidRPr="006E412A">
        <w:t xml:space="preserve">Tape </w:t>
      </w:r>
      <w:r w:rsidR="00095876">
        <w:t xml:space="preserve">for potable water </w:t>
      </w:r>
      <w:r w:rsidRPr="006E412A">
        <w:t>shall be marked “WATER” and blue colored.</w:t>
      </w:r>
      <w:r w:rsidR="00095876">
        <w:t xml:space="preserve">  </w:t>
      </w:r>
      <w:r w:rsidR="00095876" w:rsidRPr="00095876">
        <w:t xml:space="preserve">Tape for </w:t>
      </w:r>
      <w:r w:rsidR="00095876">
        <w:t>non-</w:t>
      </w:r>
      <w:r w:rsidR="00095876" w:rsidRPr="00095876">
        <w:t>potable water shall be marked “</w:t>
      </w:r>
      <w:r w:rsidR="00095876">
        <w:t xml:space="preserve">NON-POTABLE </w:t>
      </w:r>
      <w:r w:rsidR="00095876" w:rsidRPr="00095876">
        <w:t xml:space="preserve">WATER” and </w:t>
      </w:r>
      <w:r w:rsidR="00095876">
        <w:t>purple</w:t>
      </w:r>
      <w:r w:rsidR="00095876" w:rsidRPr="00095876">
        <w:t xml:space="preserve"> colored.</w:t>
      </w:r>
    </w:p>
    <w:p w14:paraId="6CBDBA51" w14:textId="77777777" w:rsidR="001A719F" w:rsidRPr="006E412A" w:rsidRDefault="001A719F" w:rsidP="00786AEF">
      <w:pPr>
        <w:pStyle w:val="BodyText2"/>
        <w:spacing w:line="240" w:lineRule="auto"/>
        <w:jc w:val="left"/>
      </w:pPr>
    </w:p>
    <w:p w14:paraId="6CBDBA52" w14:textId="77777777" w:rsidR="001A719F" w:rsidRPr="006E412A" w:rsidRDefault="001A719F" w:rsidP="006C53C3">
      <w:pPr>
        <w:pStyle w:val="BodyText2"/>
        <w:keepNext/>
        <w:spacing w:line="240" w:lineRule="auto"/>
        <w:jc w:val="left"/>
        <w:rPr>
          <w:b/>
          <w:caps/>
        </w:rPr>
      </w:pPr>
      <w:r w:rsidRPr="006E412A">
        <w:rPr>
          <w:b/>
          <w:caps/>
        </w:rPr>
        <w:lastRenderedPageBreak/>
        <w:t xml:space="preserve">chlorine </w:t>
      </w:r>
    </w:p>
    <w:p w14:paraId="6CBDBA53" w14:textId="77777777" w:rsidR="002B0951" w:rsidRPr="006E412A" w:rsidRDefault="002B0951" w:rsidP="006C53C3">
      <w:pPr>
        <w:pStyle w:val="BodyText2"/>
        <w:keepNext/>
        <w:spacing w:line="240" w:lineRule="auto"/>
        <w:jc w:val="left"/>
        <w:rPr>
          <w:b/>
          <w:caps/>
        </w:rPr>
      </w:pPr>
    </w:p>
    <w:p w14:paraId="6CBDBA55" w14:textId="117E665D" w:rsidR="001A719F" w:rsidRPr="006E412A" w:rsidRDefault="00223E19" w:rsidP="00786AEF">
      <w:pPr>
        <w:pStyle w:val="BodyText2"/>
        <w:spacing w:line="240" w:lineRule="auto"/>
        <w:jc w:val="left"/>
      </w:pPr>
      <w:r>
        <w:t>Chlorine disinfectant shall be c</w:t>
      </w:r>
      <w:r w:rsidR="001A719F" w:rsidRPr="006E412A">
        <w:t xml:space="preserve">alcium hypochlorite tablets or </w:t>
      </w:r>
      <w:r w:rsidR="00B31EA3" w:rsidRPr="006E412A">
        <w:t>granules</w:t>
      </w:r>
      <w:r w:rsidR="001A719F" w:rsidRPr="006E412A">
        <w:t xml:space="preserve">.  Calcium hypochlorite product shall meet </w:t>
      </w:r>
      <w:r w:rsidRPr="00223E19">
        <w:t>requirements</w:t>
      </w:r>
      <w:r>
        <w:t xml:space="preserve"> for</w:t>
      </w:r>
      <w:r w:rsidRPr="00223E19">
        <w:t xml:space="preserve"> AWWA C651 – Standard for Disinfecting Water Mains - latest revision</w:t>
      </w:r>
      <w:r>
        <w:t>.</w:t>
      </w:r>
    </w:p>
    <w:p w14:paraId="6CBDBA56" w14:textId="77777777" w:rsidR="001A719F" w:rsidRPr="00C9393E" w:rsidRDefault="001A719F" w:rsidP="00786AEF">
      <w:pPr>
        <w:pStyle w:val="BodyText2"/>
        <w:spacing w:line="240" w:lineRule="auto"/>
        <w:jc w:val="left"/>
      </w:pPr>
      <w:r w:rsidRPr="006E412A">
        <w:t>Arch “HTH”, or approved equal.</w:t>
      </w:r>
    </w:p>
    <w:p w14:paraId="6CBDBA57" w14:textId="77777777" w:rsidR="001A719F" w:rsidRPr="00C9393E" w:rsidRDefault="001A719F" w:rsidP="00786AEF">
      <w:pPr>
        <w:pStyle w:val="BodyText2"/>
        <w:spacing w:line="240" w:lineRule="auto"/>
        <w:jc w:val="left"/>
      </w:pPr>
    </w:p>
    <w:p w14:paraId="6CBDBA58" w14:textId="77777777" w:rsidR="001A719F" w:rsidRDefault="001A719F" w:rsidP="00786AEF">
      <w:pPr>
        <w:pStyle w:val="BodyText2"/>
        <w:keepNext/>
        <w:spacing w:line="240" w:lineRule="auto"/>
        <w:jc w:val="left"/>
        <w:rPr>
          <w:b/>
          <w:caps/>
        </w:rPr>
      </w:pPr>
      <w:r w:rsidRPr="00C9393E">
        <w:rPr>
          <w:b/>
        </w:rPr>
        <w:t>P</w:t>
      </w:r>
      <w:r w:rsidRPr="00C9393E">
        <w:rPr>
          <w:b/>
          <w:caps/>
        </w:rPr>
        <w:t>ipe joint lubricant</w:t>
      </w:r>
    </w:p>
    <w:p w14:paraId="6CBDBA59" w14:textId="77777777" w:rsidR="002B0951" w:rsidRPr="00C9393E" w:rsidRDefault="002B0951" w:rsidP="00786AEF">
      <w:pPr>
        <w:pStyle w:val="BodyText2"/>
        <w:keepNext/>
        <w:spacing w:line="240" w:lineRule="auto"/>
        <w:jc w:val="left"/>
        <w:rPr>
          <w:b/>
          <w:caps/>
        </w:rPr>
      </w:pPr>
    </w:p>
    <w:p w14:paraId="6CBDBA5A" w14:textId="6B68DF72" w:rsidR="001A719F" w:rsidRPr="00C9393E" w:rsidRDefault="001A719F" w:rsidP="00786AEF">
      <w:r w:rsidRPr="00C9393E">
        <w:t xml:space="preserve">Petroleum free pipe lubricant formulated for use with potable water systems.  Product shall meet the requirements of </w:t>
      </w:r>
      <w:r w:rsidR="00223E19" w:rsidRPr="00223E19">
        <w:t>ANSI/AWWA C111/A21.11 - latest revision</w:t>
      </w:r>
      <w:r w:rsidRPr="00C9393E">
        <w:t>.</w:t>
      </w:r>
    </w:p>
    <w:p w14:paraId="6CBDBA5B" w14:textId="77777777" w:rsidR="001A719F" w:rsidRDefault="001A719F" w:rsidP="00786AEF"/>
    <w:p w14:paraId="6CBDBA5C" w14:textId="77777777" w:rsidR="00C431DD" w:rsidRPr="00C9393E" w:rsidRDefault="00C431DD" w:rsidP="00786AEF"/>
    <w:p w14:paraId="6CBDBA5D" w14:textId="78822342" w:rsidR="001A719F" w:rsidRPr="00C9393E" w:rsidRDefault="001A719F" w:rsidP="00786AEF">
      <w:pPr>
        <w:keepNext/>
        <w:jc w:val="center"/>
        <w:rPr>
          <w:b/>
        </w:rPr>
      </w:pPr>
      <w:r w:rsidRPr="00C9393E">
        <w:rPr>
          <w:b/>
        </w:rPr>
        <w:t xml:space="preserve">PART 3 - </w:t>
      </w:r>
      <w:r w:rsidR="00B02E66">
        <w:rPr>
          <w:b/>
        </w:rPr>
        <w:t>EXECUTION</w:t>
      </w:r>
    </w:p>
    <w:p w14:paraId="6CBDBA5E" w14:textId="77777777" w:rsidR="001A719F" w:rsidRPr="00C9393E" w:rsidRDefault="001A719F" w:rsidP="00786AEF">
      <w:pPr>
        <w:keepNext/>
        <w:jc w:val="both"/>
      </w:pPr>
    </w:p>
    <w:p w14:paraId="6CBDBA5F" w14:textId="77777777" w:rsidR="001A719F" w:rsidRDefault="001A719F" w:rsidP="00786AEF">
      <w:pPr>
        <w:keepNext/>
        <w:rPr>
          <w:b/>
          <w:caps/>
        </w:rPr>
      </w:pPr>
      <w:r w:rsidRPr="00C9393E">
        <w:rPr>
          <w:b/>
        </w:rPr>
        <w:t>G</w:t>
      </w:r>
      <w:r w:rsidRPr="00C9393E">
        <w:rPr>
          <w:b/>
          <w:caps/>
        </w:rPr>
        <w:t>eneral</w:t>
      </w:r>
    </w:p>
    <w:p w14:paraId="6CBDBA60" w14:textId="77777777" w:rsidR="002B0951" w:rsidRPr="00C9393E" w:rsidRDefault="002B0951" w:rsidP="00786AEF">
      <w:pPr>
        <w:keepNext/>
        <w:rPr>
          <w:b/>
          <w:caps/>
        </w:rPr>
      </w:pPr>
    </w:p>
    <w:p w14:paraId="6CBDBA61" w14:textId="77827C56" w:rsidR="001A719F" w:rsidRPr="00C9393E" w:rsidRDefault="001A719F" w:rsidP="00786AEF">
      <w:r w:rsidRPr="00C9393E">
        <w:t xml:space="preserve">Complete exploratory excavations at utility crossings as shown on the </w:t>
      </w:r>
      <w:r w:rsidR="00372E83">
        <w:t>drawings</w:t>
      </w:r>
      <w:r w:rsidRPr="00C9393E">
        <w:t xml:space="preserve"> and as necessary to complete the work.</w:t>
      </w:r>
    </w:p>
    <w:p w14:paraId="6CBDBA62" w14:textId="77777777" w:rsidR="001A719F" w:rsidRPr="00C9393E" w:rsidRDefault="001A719F" w:rsidP="00786AEF"/>
    <w:p w14:paraId="6CBDBA63" w14:textId="77777777" w:rsidR="001A719F" w:rsidRPr="00C9393E" w:rsidRDefault="001A719F" w:rsidP="00786AEF">
      <w:r w:rsidRPr="00C9393E">
        <w:t>Maintain clearances between watermains and existing or proposed sewer lines as follows:</w:t>
      </w:r>
    </w:p>
    <w:p w14:paraId="6CBDBA64" w14:textId="77777777" w:rsidR="001A719F" w:rsidRPr="00C9393E" w:rsidRDefault="001A719F" w:rsidP="00786AEF">
      <w:pPr>
        <w:numPr>
          <w:ilvl w:val="0"/>
          <w:numId w:val="5"/>
        </w:numPr>
      </w:pPr>
      <w:r w:rsidRPr="00C9393E">
        <w:t>8’ horizontal separation (measured center to center) between watermains and existing or proposed sanitary or storm sewers.</w:t>
      </w:r>
    </w:p>
    <w:p w14:paraId="6CBDBA65" w14:textId="46D97F78" w:rsidR="001A719F" w:rsidRPr="00C9393E" w:rsidRDefault="00B31EA3" w:rsidP="00786AEF">
      <w:pPr>
        <w:numPr>
          <w:ilvl w:val="0"/>
          <w:numId w:val="5"/>
        </w:numPr>
      </w:pPr>
      <w:r>
        <w:t>12</w:t>
      </w:r>
      <w:r w:rsidR="001A719F" w:rsidRPr="00C9393E">
        <w:t>” vertical separation (measured from outsides of pipes) where watermains cross over sanitary or storm sewers.</w:t>
      </w:r>
    </w:p>
    <w:p w14:paraId="6CBDBA66" w14:textId="0CD3DA81" w:rsidR="001A719F" w:rsidRPr="00C9393E" w:rsidRDefault="00B31EA3" w:rsidP="00786AEF">
      <w:pPr>
        <w:numPr>
          <w:ilvl w:val="0"/>
          <w:numId w:val="5"/>
        </w:numPr>
      </w:pPr>
      <w:r>
        <w:t>18”</w:t>
      </w:r>
      <w:r w:rsidRPr="00C9393E">
        <w:t xml:space="preserve"> </w:t>
      </w:r>
      <w:r w:rsidR="001A719F" w:rsidRPr="00C9393E">
        <w:t>vertical separation (measured from outsides of pipes) where watermains cross under sanitary or storm sewers.</w:t>
      </w:r>
    </w:p>
    <w:p w14:paraId="6CBDBA67" w14:textId="77777777" w:rsidR="001A719F" w:rsidRPr="00C9393E" w:rsidRDefault="001A719F" w:rsidP="00786AEF"/>
    <w:p w14:paraId="6CBDBA68" w14:textId="79A7833F" w:rsidR="001A719F" w:rsidRPr="00C9393E" w:rsidRDefault="001A719F" w:rsidP="00786AEF">
      <w:r w:rsidRPr="00C9393E">
        <w:t xml:space="preserve">Notify the </w:t>
      </w:r>
      <w:r w:rsidR="0014413D">
        <w:t xml:space="preserve">A/E and </w:t>
      </w:r>
      <w:r w:rsidR="00372E83">
        <w:t>DFD Project</w:t>
      </w:r>
      <w:r w:rsidRPr="00C9393E">
        <w:t xml:space="preserve"> Representative of utility conflicts as soon as they are encountered.</w:t>
      </w:r>
    </w:p>
    <w:p w14:paraId="6CBDBA69" w14:textId="77777777" w:rsidR="001A719F" w:rsidRPr="00C9393E" w:rsidRDefault="001A719F" w:rsidP="00786AEF"/>
    <w:p w14:paraId="6CBDBA6A" w14:textId="77777777" w:rsidR="001A719F" w:rsidRPr="00C9393E" w:rsidRDefault="001A719F" w:rsidP="00786AEF">
      <w:r w:rsidRPr="00C9393E">
        <w:t>Store and handle pipe in accordance with manufacturers</w:t>
      </w:r>
      <w:r w:rsidR="0014413D">
        <w:t>’</w:t>
      </w:r>
      <w:r w:rsidRPr="00C9393E">
        <w:t xml:space="preserve"> recommendations.  Keep pipes clean of soil, debris and animals.</w:t>
      </w:r>
    </w:p>
    <w:p w14:paraId="6CBDBA72" w14:textId="631E1C7F" w:rsidR="001A719F" w:rsidRPr="00C9393E" w:rsidRDefault="001A719F" w:rsidP="00786AEF">
      <w:pPr>
        <w:pStyle w:val="Header"/>
        <w:tabs>
          <w:tab w:val="clear" w:pos="4320"/>
          <w:tab w:val="clear" w:pos="8640"/>
        </w:tabs>
      </w:pPr>
    </w:p>
    <w:p w14:paraId="6CBDBA74" w14:textId="77777777" w:rsidR="001A719F" w:rsidRPr="00C9393E" w:rsidRDefault="001A719F" w:rsidP="00786AEF">
      <w:pPr>
        <w:pStyle w:val="Header"/>
        <w:tabs>
          <w:tab w:val="clear" w:pos="4320"/>
          <w:tab w:val="clear" w:pos="8640"/>
        </w:tabs>
      </w:pPr>
      <w:r w:rsidRPr="00C9393E">
        <w:t>Watermain construction shall be completed in a manner that minimizes interruptions to existing services.</w:t>
      </w:r>
    </w:p>
    <w:p w14:paraId="6CBDBA75" w14:textId="77777777" w:rsidR="001A719F" w:rsidRPr="00C9393E" w:rsidRDefault="001A719F" w:rsidP="00786AEF">
      <w:pPr>
        <w:pStyle w:val="Header"/>
        <w:tabs>
          <w:tab w:val="clear" w:pos="4320"/>
          <w:tab w:val="clear" w:pos="8640"/>
        </w:tabs>
      </w:pPr>
    </w:p>
    <w:p w14:paraId="6CBDBA76" w14:textId="77777777" w:rsidR="001A719F" w:rsidRDefault="001A719F" w:rsidP="00786AEF">
      <w:pPr>
        <w:pStyle w:val="Header"/>
        <w:keepNext/>
        <w:tabs>
          <w:tab w:val="clear" w:pos="4320"/>
          <w:tab w:val="clear" w:pos="8640"/>
        </w:tabs>
        <w:rPr>
          <w:b/>
          <w:caps/>
        </w:rPr>
      </w:pPr>
      <w:r w:rsidRPr="00C9393E">
        <w:rPr>
          <w:b/>
          <w:caps/>
        </w:rPr>
        <w:t>connections to existing watermains/tapping</w:t>
      </w:r>
    </w:p>
    <w:p w14:paraId="6CBDBA79" w14:textId="77777777" w:rsidR="001A719F" w:rsidRPr="00C9393E" w:rsidRDefault="001A719F" w:rsidP="00786AEF">
      <w:pPr>
        <w:pStyle w:val="Header"/>
        <w:tabs>
          <w:tab w:val="clear" w:pos="4320"/>
          <w:tab w:val="clear" w:pos="8640"/>
        </w:tabs>
      </w:pPr>
    </w:p>
    <w:p w14:paraId="6CBDBA7A" w14:textId="77777777" w:rsidR="001A719F" w:rsidRPr="00C9393E" w:rsidRDefault="001A719F" w:rsidP="00786AEF">
      <w:pPr>
        <w:pStyle w:val="Header"/>
        <w:tabs>
          <w:tab w:val="clear" w:pos="4320"/>
          <w:tab w:val="clear" w:pos="8640"/>
        </w:tabs>
      </w:pPr>
      <w:r w:rsidRPr="00C9393E">
        <w:t>Provide tapping sleeves, valves, cutting-in sleeves and other materials specifically manufactured for use with the type of pipe to which the connection is being made.</w:t>
      </w:r>
    </w:p>
    <w:p w14:paraId="6CBDBA7B" w14:textId="77777777" w:rsidR="001A719F" w:rsidRPr="00C9393E" w:rsidRDefault="001A719F" w:rsidP="00786AEF">
      <w:pPr>
        <w:pStyle w:val="Header"/>
        <w:tabs>
          <w:tab w:val="clear" w:pos="4320"/>
          <w:tab w:val="clear" w:pos="8640"/>
        </w:tabs>
      </w:pPr>
    </w:p>
    <w:p w14:paraId="6CBDBA7C" w14:textId="30F8FB5E" w:rsidR="001A719F" w:rsidRPr="00C9393E" w:rsidRDefault="001A719F" w:rsidP="00786AEF">
      <w:pPr>
        <w:pStyle w:val="Header"/>
        <w:tabs>
          <w:tab w:val="clear" w:pos="4320"/>
          <w:tab w:val="clear" w:pos="8640"/>
        </w:tabs>
      </w:pPr>
      <w:r w:rsidRPr="00C9393E">
        <w:t xml:space="preserve">Notify the </w:t>
      </w:r>
      <w:r w:rsidR="00372E83">
        <w:t>DFD Project</w:t>
      </w:r>
      <w:r w:rsidRPr="00C9393E">
        <w:t xml:space="preserve"> Representative if the proposed point of connection is located within 4’ of an existing joint.  </w:t>
      </w:r>
    </w:p>
    <w:p w14:paraId="6CBDBA7D" w14:textId="77777777" w:rsidR="001A719F" w:rsidRPr="00C9393E" w:rsidRDefault="001A719F" w:rsidP="00786AEF">
      <w:pPr>
        <w:pStyle w:val="Header"/>
        <w:tabs>
          <w:tab w:val="clear" w:pos="4320"/>
          <w:tab w:val="clear" w:pos="8640"/>
        </w:tabs>
      </w:pPr>
    </w:p>
    <w:p w14:paraId="6CBDBA7E" w14:textId="676E1C40" w:rsidR="001A719F" w:rsidRPr="00C9393E" w:rsidRDefault="009C5CFF" w:rsidP="00786AEF">
      <w:pPr>
        <w:pStyle w:val="Header"/>
        <w:tabs>
          <w:tab w:val="clear" w:pos="4320"/>
          <w:tab w:val="clear" w:pos="8640"/>
        </w:tabs>
      </w:pPr>
      <w:r>
        <w:t>C</w:t>
      </w:r>
      <w:r w:rsidR="001A719F" w:rsidRPr="00C9393E">
        <w:t>onnect</w:t>
      </w:r>
      <w:r w:rsidR="00FB7EC6">
        <w:t>ion</w:t>
      </w:r>
      <w:r w:rsidR="001A719F" w:rsidRPr="00C9393E">
        <w:t>s shall be made at existing pipe stubs, valves or other fittings.</w:t>
      </w:r>
    </w:p>
    <w:p w14:paraId="6CBDBA7F" w14:textId="77777777" w:rsidR="001A719F" w:rsidRPr="00C9393E" w:rsidRDefault="001A719F" w:rsidP="00786AEF">
      <w:pPr>
        <w:pStyle w:val="Header"/>
        <w:tabs>
          <w:tab w:val="clear" w:pos="4320"/>
          <w:tab w:val="clear" w:pos="8640"/>
        </w:tabs>
      </w:pPr>
    </w:p>
    <w:p w14:paraId="6CBDBA80" w14:textId="47516ADD" w:rsidR="001A719F" w:rsidRPr="00C9393E" w:rsidRDefault="002501C1" w:rsidP="00786AEF">
      <w:pPr>
        <w:pStyle w:val="Header"/>
        <w:tabs>
          <w:tab w:val="clear" w:pos="4320"/>
          <w:tab w:val="clear" w:pos="8640"/>
        </w:tabs>
      </w:pPr>
      <w:r>
        <w:t>At connections</w:t>
      </w:r>
      <w:r w:rsidR="001A719F" w:rsidRPr="00C9393E">
        <w:t xml:space="preserve"> to existing mains, locate the </w:t>
      </w:r>
      <w:r w:rsidR="009C5CFF">
        <w:t>new</w:t>
      </w:r>
      <w:r w:rsidR="001A719F" w:rsidRPr="00C9393E">
        <w:t xml:space="preserve"> valve as close to the existing main as possible.  Swab the interior surfaces of all pipe, fittings, valves that will be exposed to the existing system.  Swab solution shall consist of a 5% (by weight) solution of calcium hypochlorite.</w:t>
      </w:r>
    </w:p>
    <w:p w14:paraId="6CBDBA81" w14:textId="77777777" w:rsidR="001A719F" w:rsidRPr="00C9393E" w:rsidRDefault="001A719F" w:rsidP="00786AEF">
      <w:pPr>
        <w:pStyle w:val="Header"/>
        <w:tabs>
          <w:tab w:val="clear" w:pos="4320"/>
          <w:tab w:val="clear" w:pos="8640"/>
        </w:tabs>
      </w:pPr>
    </w:p>
    <w:p w14:paraId="6CBDBA83" w14:textId="197D85AA" w:rsidR="002B0951" w:rsidRDefault="001A719F" w:rsidP="00786AEF">
      <w:pPr>
        <w:pStyle w:val="Header"/>
        <w:keepNext/>
        <w:tabs>
          <w:tab w:val="clear" w:pos="4320"/>
          <w:tab w:val="clear" w:pos="8640"/>
        </w:tabs>
        <w:rPr>
          <w:b/>
          <w:caps/>
        </w:rPr>
      </w:pPr>
      <w:r w:rsidRPr="00C9393E">
        <w:rPr>
          <w:b/>
          <w:caps/>
        </w:rPr>
        <w:t xml:space="preserve">bedding </w:t>
      </w:r>
      <w:r w:rsidR="00AA27DA">
        <w:rPr>
          <w:b/>
          <w:caps/>
        </w:rPr>
        <w:t>/utility</w:t>
      </w:r>
      <w:r w:rsidRPr="00C9393E">
        <w:rPr>
          <w:b/>
          <w:caps/>
        </w:rPr>
        <w:t xml:space="preserve"> cover</w:t>
      </w:r>
    </w:p>
    <w:p w14:paraId="68D240ED" w14:textId="77777777" w:rsidR="0033694B" w:rsidRPr="00C9393E" w:rsidRDefault="0033694B" w:rsidP="00786AEF">
      <w:pPr>
        <w:pStyle w:val="Header"/>
        <w:keepNext/>
        <w:tabs>
          <w:tab w:val="clear" w:pos="4320"/>
          <w:tab w:val="clear" w:pos="8640"/>
        </w:tabs>
        <w:rPr>
          <w:b/>
          <w:caps/>
        </w:rPr>
      </w:pPr>
    </w:p>
    <w:p w14:paraId="6CBDBA84" w14:textId="7F7D9B61" w:rsidR="001A719F" w:rsidRPr="00C9393E" w:rsidRDefault="001A719F" w:rsidP="00786AEF">
      <w:r w:rsidRPr="00C9393E">
        <w:t xml:space="preserve">Provide bedding and </w:t>
      </w:r>
      <w:r w:rsidR="00AA27DA">
        <w:t>utility</w:t>
      </w:r>
      <w:r w:rsidR="00AA27DA" w:rsidRPr="00C9393E">
        <w:t xml:space="preserve"> </w:t>
      </w:r>
      <w:r w:rsidRPr="00C9393E">
        <w:t xml:space="preserve">cover in accordance with </w:t>
      </w:r>
      <w:r w:rsidR="0033694B">
        <w:t xml:space="preserve">the applicable requirements of </w:t>
      </w:r>
      <w:r w:rsidRPr="00C9393E">
        <w:t xml:space="preserve">Section </w:t>
      </w:r>
      <w:r w:rsidR="0033694B">
        <w:t>31 23 16.13</w:t>
      </w:r>
      <w:r w:rsidRPr="00C9393E">
        <w:t xml:space="preserve"> – Trenching.</w:t>
      </w:r>
    </w:p>
    <w:p w14:paraId="6CBDBA85" w14:textId="77777777" w:rsidR="001A719F" w:rsidRPr="00C9393E" w:rsidRDefault="001A719F" w:rsidP="00786AEF"/>
    <w:p w14:paraId="6CBDBA86" w14:textId="0151DD88" w:rsidR="001A719F" w:rsidRPr="00C9393E" w:rsidRDefault="001A719F" w:rsidP="00786AEF">
      <w:r w:rsidRPr="00C9393E">
        <w:t xml:space="preserve">Watermain and water service piping shall be provided with </w:t>
      </w:r>
      <w:r w:rsidR="00AA27DA">
        <w:t>6</w:t>
      </w:r>
      <w:r w:rsidRPr="00C9393E">
        <w:t xml:space="preserve">” of bedding </w:t>
      </w:r>
      <w:r w:rsidR="009C5CFF" w:rsidRPr="00C9393E">
        <w:t>material and</w:t>
      </w:r>
      <w:r w:rsidRPr="00C9393E">
        <w:t xml:space="preserve"> 12” of </w:t>
      </w:r>
      <w:r w:rsidR="00AA27DA">
        <w:t>utility</w:t>
      </w:r>
      <w:r w:rsidR="00AA27DA" w:rsidRPr="00C9393E">
        <w:t xml:space="preserve"> </w:t>
      </w:r>
      <w:r w:rsidRPr="00C9393E">
        <w:t>cover material (both measured at the bell of the pipe).</w:t>
      </w:r>
    </w:p>
    <w:p w14:paraId="6CBDBA87" w14:textId="77777777" w:rsidR="001A719F" w:rsidRDefault="001A719F" w:rsidP="00786AEF"/>
    <w:p w14:paraId="41085AA8" w14:textId="55C29D67" w:rsidR="0033694B" w:rsidRPr="00C9393E" w:rsidRDefault="0076444D" w:rsidP="0033694B">
      <w:pPr>
        <w:pStyle w:val="AEInstructions"/>
        <w:spacing w:line="240" w:lineRule="auto"/>
        <w:jc w:val="left"/>
      </w:pPr>
      <w:r w:rsidRPr="0076444D">
        <w:lastRenderedPageBreak/>
        <w:t xml:space="preserve">Note to the designer: </w:t>
      </w:r>
      <w:r w:rsidR="0033694B">
        <w:t>Coordinate the bedding and cover material types with 31 23 16.13.  Modify as necessary to remove unused or unspecified materials</w:t>
      </w:r>
      <w:r w:rsidR="0033694B" w:rsidRPr="00C9393E">
        <w:t>.</w:t>
      </w:r>
    </w:p>
    <w:p w14:paraId="484A9EB8" w14:textId="77777777" w:rsidR="0033694B" w:rsidRPr="00C9393E" w:rsidRDefault="0033694B" w:rsidP="00786AEF"/>
    <w:p w14:paraId="6CBDBA88" w14:textId="77777777" w:rsidR="001A719F" w:rsidRPr="00C9393E" w:rsidRDefault="001A719F" w:rsidP="00786AEF">
      <w:r w:rsidRPr="00C9393E">
        <w:t>Bedding and cover material for various types of pipe shall consist of the following:</w:t>
      </w:r>
    </w:p>
    <w:p w14:paraId="6CBDBA89" w14:textId="77777777" w:rsidR="001A719F" w:rsidRPr="00C9393E" w:rsidRDefault="001A719F" w:rsidP="00786AEF">
      <w:pPr>
        <w:numPr>
          <w:ilvl w:val="0"/>
          <w:numId w:val="6"/>
        </w:numPr>
      </w:pPr>
      <w:r w:rsidRPr="00C9393E">
        <w:t>Ductile Iron Watermain:   Bedding sand or crushed stone screenings.</w:t>
      </w:r>
    </w:p>
    <w:p w14:paraId="6CBDBA8A" w14:textId="77777777" w:rsidR="001A719F" w:rsidRPr="00C9393E" w:rsidRDefault="001A719F" w:rsidP="00786AEF">
      <w:pPr>
        <w:numPr>
          <w:ilvl w:val="0"/>
          <w:numId w:val="6"/>
        </w:numPr>
      </w:pPr>
      <w:r w:rsidRPr="00C9393E">
        <w:t>PVC Watermain:  Crushed stone bedding.</w:t>
      </w:r>
    </w:p>
    <w:p w14:paraId="6CBDBA8B" w14:textId="77777777" w:rsidR="001A719F" w:rsidRPr="00C9393E" w:rsidRDefault="001A719F" w:rsidP="00786AEF">
      <w:pPr>
        <w:numPr>
          <w:ilvl w:val="0"/>
          <w:numId w:val="6"/>
        </w:numPr>
      </w:pPr>
      <w:r w:rsidRPr="00C9393E">
        <w:t>Copper Water Services:  Bedding sand or crushed stone screenings.</w:t>
      </w:r>
    </w:p>
    <w:p w14:paraId="6CBDBA8C" w14:textId="77777777" w:rsidR="001A719F" w:rsidRPr="00C9393E" w:rsidRDefault="001A719F" w:rsidP="00786AEF"/>
    <w:p w14:paraId="6CBDBA8D" w14:textId="77777777" w:rsidR="001A719F" w:rsidRDefault="001A719F" w:rsidP="00786AEF">
      <w:pPr>
        <w:pStyle w:val="Header"/>
        <w:keepNext/>
        <w:tabs>
          <w:tab w:val="clear" w:pos="4320"/>
          <w:tab w:val="clear" w:pos="8640"/>
        </w:tabs>
        <w:rPr>
          <w:b/>
          <w:caps/>
        </w:rPr>
      </w:pPr>
      <w:r w:rsidRPr="00C9393E">
        <w:rPr>
          <w:b/>
          <w:caps/>
        </w:rPr>
        <w:t>laying watermain</w:t>
      </w:r>
    </w:p>
    <w:p w14:paraId="6CBDBA8E" w14:textId="77777777" w:rsidR="002B0951" w:rsidRPr="00C9393E" w:rsidRDefault="002B0951" w:rsidP="00786AEF">
      <w:pPr>
        <w:pStyle w:val="Header"/>
        <w:keepNext/>
        <w:tabs>
          <w:tab w:val="clear" w:pos="4320"/>
          <w:tab w:val="clear" w:pos="8640"/>
        </w:tabs>
        <w:rPr>
          <w:b/>
          <w:caps/>
        </w:rPr>
      </w:pPr>
    </w:p>
    <w:p w14:paraId="6CBDBA8F" w14:textId="09B1BBC6" w:rsidR="001A719F" w:rsidRPr="00C9393E" w:rsidRDefault="00AA27DA" w:rsidP="00786AEF">
      <w:pPr>
        <w:pStyle w:val="Header"/>
        <w:tabs>
          <w:tab w:val="clear" w:pos="4320"/>
          <w:tab w:val="clear" w:pos="8640"/>
        </w:tabs>
      </w:pPr>
      <w:r w:rsidRPr="00AA27DA">
        <w:t>Install pipe in accordance with the SSSWC and ASTM specifications that pertain to the specified type of pipe material and the installation situation.</w:t>
      </w:r>
    </w:p>
    <w:p w14:paraId="6CBDBA90" w14:textId="77777777" w:rsidR="001A719F" w:rsidRPr="00C9393E" w:rsidRDefault="001A719F" w:rsidP="00786AEF">
      <w:pPr>
        <w:pStyle w:val="Header"/>
        <w:tabs>
          <w:tab w:val="clear" w:pos="4320"/>
          <w:tab w:val="clear" w:pos="8640"/>
        </w:tabs>
      </w:pPr>
    </w:p>
    <w:p w14:paraId="6CBDBA91" w14:textId="58DAE846" w:rsidR="001A719F" w:rsidRPr="00C9393E" w:rsidRDefault="001A719F" w:rsidP="00786AEF">
      <w:pPr>
        <w:pStyle w:val="Header"/>
        <w:tabs>
          <w:tab w:val="clear" w:pos="4320"/>
          <w:tab w:val="clear" w:pos="8640"/>
        </w:tabs>
      </w:pPr>
      <w:r w:rsidRPr="00C9393E">
        <w:t xml:space="preserve">Provide a minimum of 6.5’ of cover over watermain, unless otherwise shown on the drawings or directed by the </w:t>
      </w:r>
      <w:r w:rsidR="00372E83">
        <w:t>DFD Project</w:t>
      </w:r>
      <w:r w:rsidRPr="00C9393E">
        <w:t xml:space="preserve"> representative.  For watermains with less than 6.5’ of cover, provide insulation as shown on the drawings, or as directed by the </w:t>
      </w:r>
      <w:r w:rsidR="00372E83">
        <w:t>DFD Project</w:t>
      </w:r>
      <w:r w:rsidRPr="00C9393E">
        <w:t xml:space="preserve"> Representative.</w:t>
      </w:r>
    </w:p>
    <w:p w14:paraId="6CBDBA92" w14:textId="77777777" w:rsidR="001A719F" w:rsidRPr="00C9393E" w:rsidRDefault="001A719F" w:rsidP="00786AEF">
      <w:pPr>
        <w:pStyle w:val="Header"/>
        <w:tabs>
          <w:tab w:val="clear" w:pos="4320"/>
          <w:tab w:val="clear" w:pos="8640"/>
        </w:tabs>
      </w:pPr>
    </w:p>
    <w:p w14:paraId="6CBDBA93" w14:textId="027D5B99" w:rsidR="001A719F" w:rsidRPr="00C9393E" w:rsidRDefault="001A719F" w:rsidP="00786AEF">
      <w:pPr>
        <w:pStyle w:val="Header"/>
        <w:tabs>
          <w:tab w:val="clear" w:pos="4320"/>
          <w:tab w:val="clear" w:pos="8640"/>
        </w:tabs>
      </w:pPr>
      <w:r w:rsidRPr="00C9393E">
        <w:t xml:space="preserve">Lay watermain at uniform grades between deflection points shown on the </w:t>
      </w:r>
      <w:r w:rsidR="00372E83">
        <w:t>drawings</w:t>
      </w:r>
      <w:r w:rsidRPr="00C9393E">
        <w:t>; do not install watermains with intermediate high points.</w:t>
      </w:r>
    </w:p>
    <w:p w14:paraId="6CBDBA94" w14:textId="77777777" w:rsidR="001A719F" w:rsidRPr="00C9393E" w:rsidRDefault="001A719F" w:rsidP="00786AEF">
      <w:pPr>
        <w:pStyle w:val="Header"/>
        <w:tabs>
          <w:tab w:val="clear" w:pos="4320"/>
          <w:tab w:val="clear" w:pos="8640"/>
        </w:tabs>
      </w:pPr>
    </w:p>
    <w:p w14:paraId="6CBDBA95" w14:textId="643EF93E" w:rsidR="001A719F" w:rsidRPr="00C9393E" w:rsidRDefault="001A719F" w:rsidP="00786AEF">
      <w:pPr>
        <w:pStyle w:val="Header"/>
        <w:tabs>
          <w:tab w:val="clear" w:pos="4320"/>
          <w:tab w:val="clear" w:pos="8640"/>
        </w:tabs>
      </w:pPr>
      <w:r w:rsidRPr="00C9393E">
        <w:t xml:space="preserve">Unless otherwise shown or approved by the </w:t>
      </w:r>
      <w:r w:rsidR="00372E83">
        <w:t>DFD Project</w:t>
      </w:r>
      <w:r w:rsidRPr="00C9393E">
        <w:t xml:space="preserve"> Representative, lay pipe with bell end facing the direction of pipe laying.</w:t>
      </w:r>
    </w:p>
    <w:p w14:paraId="6CBDBA96" w14:textId="77777777" w:rsidR="001A719F" w:rsidRPr="00C9393E" w:rsidRDefault="001A719F" w:rsidP="00786AEF">
      <w:pPr>
        <w:pStyle w:val="Header"/>
        <w:tabs>
          <w:tab w:val="clear" w:pos="4320"/>
          <w:tab w:val="clear" w:pos="8640"/>
        </w:tabs>
      </w:pPr>
    </w:p>
    <w:p w14:paraId="6CBDBA97" w14:textId="77777777" w:rsidR="001A719F" w:rsidRDefault="001A719F" w:rsidP="00786AEF">
      <w:pPr>
        <w:pStyle w:val="Header"/>
        <w:tabs>
          <w:tab w:val="clear" w:pos="4320"/>
          <w:tab w:val="clear" w:pos="8640"/>
        </w:tabs>
      </w:pPr>
      <w:r w:rsidRPr="00C9393E">
        <w:t>For ductile iron watermain, place polyethylene encasement bag on watermain prior to lowering into trench.  Once pipe is joined, pull bag over entire length of pipe, overlap joint at adjacent pipe and secure using “Duct” tape or other approved method.</w:t>
      </w:r>
    </w:p>
    <w:p w14:paraId="6CBDBA98" w14:textId="77777777" w:rsidR="00FB7EC6" w:rsidRPr="00C9393E" w:rsidRDefault="00FB7EC6" w:rsidP="00786AEF">
      <w:pPr>
        <w:pStyle w:val="Header"/>
        <w:tabs>
          <w:tab w:val="clear" w:pos="4320"/>
          <w:tab w:val="clear" w:pos="8640"/>
        </w:tabs>
      </w:pPr>
    </w:p>
    <w:p w14:paraId="6CBDBA99" w14:textId="77777777" w:rsidR="001A719F" w:rsidRPr="00C9393E" w:rsidRDefault="001A719F" w:rsidP="00786AEF">
      <w:pPr>
        <w:pStyle w:val="Header"/>
        <w:tabs>
          <w:tab w:val="clear" w:pos="4320"/>
          <w:tab w:val="clear" w:pos="8640"/>
        </w:tabs>
      </w:pPr>
      <w:r w:rsidRPr="00C9393E">
        <w:t>Prepare pipe bell and gasket in accordance with manufacturers requirements.  Lubricate bell and/or pipe with AWWA/NSF approved lubricant.</w:t>
      </w:r>
    </w:p>
    <w:p w14:paraId="6CBDBA9A" w14:textId="77777777" w:rsidR="001A719F" w:rsidRPr="00C9393E" w:rsidRDefault="001A719F" w:rsidP="00786AEF">
      <w:pPr>
        <w:pStyle w:val="Header"/>
        <w:tabs>
          <w:tab w:val="clear" w:pos="4320"/>
          <w:tab w:val="clear" w:pos="8640"/>
        </w:tabs>
      </w:pPr>
    </w:p>
    <w:p w14:paraId="6CBDBA9B" w14:textId="77777777" w:rsidR="001A719F" w:rsidRPr="00C9393E" w:rsidRDefault="001A719F" w:rsidP="00786AEF">
      <w:pPr>
        <w:pStyle w:val="Header"/>
        <w:tabs>
          <w:tab w:val="clear" w:pos="4320"/>
          <w:tab w:val="clear" w:pos="8640"/>
        </w:tabs>
      </w:pPr>
      <w:r w:rsidRPr="00C9393E">
        <w:t>Push pipe home in accordance with manufacturer’s recommendations regarding tools and methods.</w:t>
      </w:r>
    </w:p>
    <w:p w14:paraId="6CBDBA9C" w14:textId="77777777" w:rsidR="001A719F" w:rsidRPr="00C9393E" w:rsidRDefault="001A719F" w:rsidP="00786AEF">
      <w:pPr>
        <w:pStyle w:val="Header"/>
        <w:tabs>
          <w:tab w:val="clear" w:pos="4320"/>
          <w:tab w:val="clear" w:pos="8640"/>
        </w:tabs>
      </w:pPr>
    </w:p>
    <w:p w14:paraId="6CBDBA9D" w14:textId="77777777" w:rsidR="001A719F" w:rsidRPr="00C9393E" w:rsidRDefault="001A719F" w:rsidP="00786AEF">
      <w:pPr>
        <w:pStyle w:val="Header"/>
        <w:tabs>
          <w:tab w:val="clear" w:pos="4320"/>
          <w:tab w:val="clear" w:pos="8640"/>
        </w:tabs>
      </w:pPr>
      <w:r w:rsidRPr="00C9393E">
        <w:t>Pipe joint deflection shall not exceed manufacturer’s requirements.</w:t>
      </w:r>
    </w:p>
    <w:p w14:paraId="6CBDBA9E" w14:textId="77777777" w:rsidR="001A719F" w:rsidRPr="00C9393E" w:rsidRDefault="001A719F" w:rsidP="00786AEF">
      <w:pPr>
        <w:pStyle w:val="Header"/>
        <w:tabs>
          <w:tab w:val="clear" w:pos="4320"/>
          <w:tab w:val="clear" w:pos="8640"/>
        </w:tabs>
      </w:pPr>
    </w:p>
    <w:p w14:paraId="6CBDBA9F" w14:textId="535F562B" w:rsidR="001A719F" w:rsidRPr="00C9393E" w:rsidRDefault="001A719F" w:rsidP="00786AEF">
      <w:pPr>
        <w:pStyle w:val="Header"/>
        <w:tabs>
          <w:tab w:val="clear" w:pos="4320"/>
          <w:tab w:val="clear" w:pos="8640"/>
        </w:tabs>
      </w:pPr>
      <w:r w:rsidRPr="00C9393E">
        <w:t>For ductile iron pipe, connect bonding straps or lugs to provide electrical continuity along entire watermain.  Provide exothermic weld to attach new bonding straps, when existing straps are missing or damaged.  Follow manufacturer’s requirements for exothermic welding procedures.</w:t>
      </w:r>
    </w:p>
    <w:p w14:paraId="6CBDBAA0" w14:textId="77777777" w:rsidR="001A719F" w:rsidRDefault="001A719F" w:rsidP="00786AEF">
      <w:pPr>
        <w:pStyle w:val="Header"/>
        <w:tabs>
          <w:tab w:val="clear" w:pos="4320"/>
          <w:tab w:val="clear" w:pos="8640"/>
        </w:tabs>
      </w:pPr>
    </w:p>
    <w:p w14:paraId="6CBDBAA1" w14:textId="6633B2D8" w:rsidR="0014413D" w:rsidRPr="00C9393E" w:rsidRDefault="0007140B" w:rsidP="00786AEF">
      <w:pPr>
        <w:pStyle w:val="Header"/>
        <w:tabs>
          <w:tab w:val="clear" w:pos="4320"/>
          <w:tab w:val="clear" w:pos="8640"/>
        </w:tabs>
      </w:pPr>
      <w:r>
        <w:t>Locate</w:t>
      </w:r>
      <w:r w:rsidR="00AA27DA">
        <w:t xml:space="preserve"> the geographic location of all dead end watermains and services </w:t>
      </w:r>
      <w:r>
        <w:t>and not</w:t>
      </w:r>
      <w:r w:rsidR="00EC42D8">
        <w:t>e actual location</w:t>
      </w:r>
      <w:r>
        <w:t xml:space="preserve"> on As-Built Drawings.</w:t>
      </w:r>
    </w:p>
    <w:p w14:paraId="6CBDBAA2" w14:textId="77777777" w:rsidR="0014413D" w:rsidRPr="00C9393E" w:rsidRDefault="0014413D" w:rsidP="00786AEF">
      <w:pPr>
        <w:pStyle w:val="Header"/>
        <w:tabs>
          <w:tab w:val="clear" w:pos="4320"/>
          <w:tab w:val="clear" w:pos="8640"/>
        </w:tabs>
      </w:pPr>
    </w:p>
    <w:p w14:paraId="6CBDBAA3" w14:textId="3F2B9838" w:rsidR="001A719F" w:rsidRPr="00C9393E" w:rsidRDefault="001A719F" w:rsidP="00786AEF">
      <w:pPr>
        <w:pStyle w:val="Header"/>
        <w:tabs>
          <w:tab w:val="clear" w:pos="4320"/>
          <w:tab w:val="clear" w:pos="8640"/>
        </w:tabs>
      </w:pPr>
      <w:r w:rsidRPr="00C9393E">
        <w:t xml:space="preserve">Disinfect pipe by placing calcium hypochlorite in each section of pipe as </w:t>
      </w:r>
      <w:r w:rsidR="003B1DDC" w:rsidRPr="00C9393E">
        <w:t>pipe laying</w:t>
      </w:r>
      <w:r w:rsidRPr="00C9393E">
        <w:t xml:space="preserve"> progresses.  Provide dosage as indicated on Table </w:t>
      </w:r>
      <w:r w:rsidR="0014413D">
        <w:t>33 11 00</w:t>
      </w:r>
      <w:r w:rsidRPr="00C9393E">
        <w:t>-1.</w:t>
      </w:r>
    </w:p>
    <w:p w14:paraId="6CBDBAA4" w14:textId="77777777" w:rsidR="001A719F" w:rsidRPr="00C9393E" w:rsidRDefault="001A719F" w:rsidP="00786AEF">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tblGrid>
      <w:tr w:rsidR="001A719F" w:rsidRPr="00C9393E" w14:paraId="6CBDBAA7" w14:textId="77777777" w:rsidTr="00525E12">
        <w:trPr>
          <w:trHeight w:hRule="exact" w:val="720"/>
          <w:jc w:val="center"/>
        </w:trPr>
        <w:tc>
          <w:tcPr>
            <w:tcW w:w="2358" w:type="dxa"/>
            <w:tcBorders>
              <w:bottom w:val="double" w:sz="4" w:space="0" w:color="auto"/>
            </w:tcBorders>
          </w:tcPr>
          <w:p w14:paraId="6CBDBAA5" w14:textId="77777777" w:rsidR="001A719F" w:rsidRPr="00C9393E" w:rsidRDefault="001A719F" w:rsidP="00525E12">
            <w:pPr>
              <w:keepNext/>
              <w:jc w:val="center"/>
            </w:pPr>
            <w:r w:rsidRPr="00C9393E">
              <w:t>Watermain Nominal Diameter</w:t>
            </w:r>
            <w:r w:rsidRPr="00C9393E">
              <w:br/>
              <w:t>(inches)</w:t>
            </w:r>
          </w:p>
        </w:tc>
        <w:tc>
          <w:tcPr>
            <w:tcW w:w="2160" w:type="dxa"/>
            <w:tcBorders>
              <w:bottom w:val="double" w:sz="4" w:space="0" w:color="auto"/>
            </w:tcBorders>
          </w:tcPr>
          <w:p w14:paraId="6CBDBAA6" w14:textId="3EE00FF6" w:rsidR="001A719F" w:rsidRPr="00C9393E" w:rsidRDefault="001A719F" w:rsidP="00525E12">
            <w:pPr>
              <w:pStyle w:val="Header"/>
              <w:keepNext/>
              <w:tabs>
                <w:tab w:val="clear" w:pos="4320"/>
                <w:tab w:val="clear" w:pos="8640"/>
              </w:tabs>
              <w:jc w:val="center"/>
            </w:pPr>
            <w:r w:rsidRPr="00C9393E">
              <w:t>Dose Calcium Hypochlorite*</w:t>
            </w:r>
            <w:r w:rsidRPr="00C9393E">
              <w:br/>
              <w:t>(oz</w:t>
            </w:r>
            <w:r w:rsidR="001B39E3">
              <w:t>.</w:t>
            </w:r>
            <w:r w:rsidRPr="00C9393E">
              <w:t>/length pipe)</w:t>
            </w:r>
          </w:p>
        </w:tc>
      </w:tr>
      <w:tr w:rsidR="001A719F" w:rsidRPr="00C9393E" w14:paraId="6CBDBAAA" w14:textId="77777777" w:rsidTr="00525E12">
        <w:trPr>
          <w:trHeight w:hRule="exact" w:val="320"/>
          <w:jc w:val="center"/>
        </w:trPr>
        <w:tc>
          <w:tcPr>
            <w:tcW w:w="2358" w:type="dxa"/>
            <w:tcBorders>
              <w:top w:val="nil"/>
            </w:tcBorders>
          </w:tcPr>
          <w:p w14:paraId="6CBDBAA8" w14:textId="77777777" w:rsidR="001A719F" w:rsidRPr="00C9393E" w:rsidRDefault="001A719F" w:rsidP="00525E12">
            <w:pPr>
              <w:keepNext/>
              <w:jc w:val="center"/>
            </w:pPr>
            <w:r w:rsidRPr="00C9393E">
              <w:t>4-6</w:t>
            </w:r>
          </w:p>
        </w:tc>
        <w:tc>
          <w:tcPr>
            <w:tcW w:w="2160" w:type="dxa"/>
            <w:tcBorders>
              <w:top w:val="nil"/>
            </w:tcBorders>
          </w:tcPr>
          <w:p w14:paraId="6CBDBAA9" w14:textId="77777777" w:rsidR="001A719F" w:rsidRPr="00C9393E" w:rsidRDefault="001A719F" w:rsidP="00525E12">
            <w:pPr>
              <w:keepNext/>
              <w:jc w:val="center"/>
            </w:pPr>
            <w:r w:rsidRPr="00C9393E">
              <w:t>1</w:t>
            </w:r>
          </w:p>
        </w:tc>
      </w:tr>
      <w:tr w:rsidR="001A719F" w:rsidRPr="00C9393E" w14:paraId="6CBDBAAD" w14:textId="77777777" w:rsidTr="00525E12">
        <w:trPr>
          <w:trHeight w:hRule="exact" w:val="320"/>
          <w:jc w:val="center"/>
        </w:trPr>
        <w:tc>
          <w:tcPr>
            <w:tcW w:w="2358" w:type="dxa"/>
          </w:tcPr>
          <w:p w14:paraId="6CBDBAAB" w14:textId="77777777" w:rsidR="001A719F" w:rsidRPr="00C9393E" w:rsidRDefault="001A719F" w:rsidP="00525E12">
            <w:pPr>
              <w:keepNext/>
              <w:jc w:val="center"/>
            </w:pPr>
            <w:r w:rsidRPr="00C9393E">
              <w:t>8</w:t>
            </w:r>
          </w:p>
        </w:tc>
        <w:tc>
          <w:tcPr>
            <w:tcW w:w="2160" w:type="dxa"/>
          </w:tcPr>
          <w:p w14:paraId="6CBDBAAC" w14:textId="77777777" w:rsidR="001A719F" w:rsidRPr="00C9393E" w:rsidRDefault="001A719F" w:rsidP="00525E12">
            <w:pPr>
              <w:keepNext/>
              <w:jc w:val="center"/>
            </w:pPr>
            <w:r w:rsidRPr="00C9393E">
              <w:t>3</w:t>
            </w:r>
          </w:p>
        </w:tc>
      </w:tr>
      <w:tr w:rsidR="001A719F" w:rsidRPr="00C9393E" w14:paraId="6CBDBAB0" w14:textId="77777777" w:rsidTr="00525E12">
        <w:trPr>
          <w:trHeight w:hRule="exact" w:val="320"/>
          <w:jc w:val="center"/>
        </w:trPr>
        <w:tc>
          <w:tcPr>
            <w:tcW w:w="2358" w:type="dxa"/>
          </w:tcPr>
          <w:p w14:paraId="6CBDBAAE" w14:textId="77777777" w:rsidR="001A719F" w:rsidRPr="00C9393E" w:rsidRDefault="001A719F" w:rsidP="00525E12">
            <w:pPr>
              <w:keepNext/>
              <w:jc w:val="center"/>
            </w:pPr>
            <w:r w:rsidRPr="00C9393E">
              <w:t>10</w:t>
            </w:r>
          </w:p>
        </w:tc>
        <w:tc>
          <w:tcPr>
            <w:tcW w:w="2160" w:type="dxa"/>
          </w:tcPr>
          <w:p w14:paraId="6CBDBAAF" w14:textId="77777777" w:rsidR="001A719F" w:rsidRPr="00C9393E" w:rsidRDefault="001A719F" w:rsidP="00525E12">
            <w:pPr>
              <w:keepNext/>
              <w:jc w:val="center"/>
            </w:pPr>
            <w:r w:rsidRPr="00C9393E">
              <w:t>5</w:t>
            </w:r>
          </w:p>
        </w:tc>
      </w:tr>
      <w:tr w:rsidR="001A719F" w:rsidRPr="00C9393E" w14:paraId="6CBDBAB3" w14:textId="77777777" w:rsidTr="00525E12">
        <w:trPr>
          <w:jc w:val="center"/>
        </w:trPr>
        <w:tc>
          <w:tcPr>
            <w:tcW w:w="2358" w:type="dxa"/>
          </w:tcPr>
          <w:p w14:paraId="6CBDBAB1" w14:textId="77777777" w:rsidR="001A719F" w:rsidRPr="00C9393E" w:rsidRDefault="001A719F" w:rsidP="00525E12">
            <w:pPr>
              <w:keepNext/>
              <w:jc w:val="center"/>
            </w:pPr>
            <w:r w:rsidRPr="00C9393E">
              <w:t>12</w:t>
            </w:r>
          </w:p>
        </w:tc>
        <w:tc>
          <w:tcPr>
            <w:tcW w:w="2160" w:type="dxa"/>
          </w:tcPr>
          <w:p w14:paraId="6CBDBAB2" w14:textId="77777777" w:rsidR="001A719F" w:rsidRPr="00C9393E" w:rsidRDefault="001A719F" w:rsidP="00525E12">
            <w:pPr>
              <w:keepNext/>
              <w:jc w:val="center"/>
            </w:pPr>
            <w:r w:rsidRPr="00C9393E">
              <w:t>7</w:t>
            </w:r>
          </w:p>
        </w:tc>
      </w:tr>
    </w:tbl>
    <w:p w14:paraId="6CBDBAB4" w14:textId="7527011F" w:rsidR="001A719F" w:rsidRPr="00C9393E" w:rsidRDefault="00203814" w:rsidP="00525E12">
      <w:pPr>
        <w:pStyle w:val="Header"/>
        <w:keepNext/>
        <w:tabs>
          <w:tab w:val="clear" w:pos="4320"/>
          <w:tab w:val="clear" w:pos="8640"/>
        </w:tabs>
        <w:jc w:val="center"/>
      </w:pPr>
      <w:r w:rsidRPr="00C9393E">
        <w:t>* Granular</w:t>
      </w:r>
      <w:r w:rsidR="001A719F" w:rsidRPr="00C9393E">
        <w:t>/tablet calcium hypochlorite with 68% (weight) available chlorine</w:t>
      </w:r>
    </w:p>
    <w:p w14:paraId="6CBDBAB5" w14:textId="020F1A5E" w:rsidR="001A719F" w:rsidRPr="00C9393E" w:rsidRDefault="001A719F" w:rsidP="00525E12">
      <w:pPr>
        <w:pStyle w:val="Header"/>
        <w:tabs>
          <w:tab w:val="clear" w:pos="4320"/>
          <w:tab w:val="clear" w:pos="8640"/>
        </w:tabs>
        <w:jc w:val="center"/>
      </w:pPr>
      <w:r w:rsidRPr="00C9393E">
        <w:t xml:space="preserve">Table </w:t>
      </w:r>
      <w:r w:rsidR="0014413D">
        <w:t>33 11 00</w:t>
      </w:r>
      <w:r w:rsidRPr="00C9393E">
        <w:t>-1</w:t>
      </w:r>
    </w:p>
    <w:p w14:paraId="6CBDBAB6" w14:textId="77777777" w:rsidR="001A719F" w:rsidRPr="00C9393E" w:rsidRDefault="001A719F" w:rsidP="00786AEF">
      <w:pPr>
        <w:pStyle w:val="Header"/>
        <w:tabs>
          <w:tab w:val="clear" w:pos="4320"/>
          <w:tab w:val="clear" w:pos="8640"/>
        </w:tabs>
      </w:pPr>
    </w:p>
    <w:p w14:paraId="6CBDBAB7" w14:textId="78E8A9A9" w:rsidR="001A719F" w:rsidRPr="00C9393E" w:rsidRDefault="001A719F" w:rsidP="00786AEF">
      <w:pPr>
        <w:pStyle w:val="Header"/>
        <w:tabs>
          <w:tab w:val="clear" w:pos="4320"/>
          <w:tab w:val="clear" w:pos="8640"/>
        </w:tabs>
      </w:pPr>
      <w:r w:rsidRPr="00C9393E">
        <w:lastRenderedPageBreak/>
        <w:t xml:space="preserve">When required, provide </w:t>
      </w:r>
      <w:r w:rsidR="0007140B">
        <w:t xml:space="preserve">board </w:t>
      </w:r>
      <w:r w:rsidR="0014413D">
        <w:t>insulation</w:t>
      </w:r>
      <w:r w:rsidR="0014413D" w:rsidRPr="00C9393E">
        <w:t xml:space="preserve"> </w:t>
      </w:r>
      <w:r w:rsidRPr="00C9393E">
        <w:t>in the thickness and width shown on the drawings.  Unless otherwise shown, insulation shall be provided at a minimum thickness of 2</w:t>
      </w:r>
      <w:r w:rsidR="00203814">
        <w:t xml:space="preserve"> inches</w:t>
      </w:r>
      <w:r w:rsidRPr="00C9393E">
        <w:t>.</w:t>
      </w:r>
    </w:p>
    <w:p w14:paraId="6CBDBAB8" w14:textId="77777777" w:rsidR="001A719F" w:rsidRPr="00C9393E" w:rsidRDefault="001A719F" w:rsidP="00786AEF">
      <w:pPr>
        <w:pStyle w:val="Header"/>
        <w:tabs>
          <w:tab w:val="clear" w:pos="4320"/>
          <w:tab w:val="clear" w:pos="8640"/>
        </w:tabs>
      </w:pPr>
    </w:p>
    <w:p w14:paraId="6CBDBAB9" w14:textId="5B041DA0" w:rsidR="001A719F" w:rsidRPr="00C9393E" w:rsidRDefault="001A719F" w:rsidP="00786AEF">
      <w:pPr>
        <w:pStyle w:val="Header"/>
        <w:tabs>
          <w:tab w:val="clear" w:pos="4320"/>
          <w:tab w:val="clear" w:pos="8640"/>
        </w:tabs>
      </w:pPr>
      <w:r w:rsidRPr="00C9393E">
        <w:t>Install insulation on compacted initial cover material 6</w:t>
      </w:r>
      <w:r w:rsidR="00203814">
        <w:t xml:space="preserve"> inches</w:t>
      </w:r>
      <w:r w:rsidRPr="00C9393E">
        <w:t xml:space="preserve"> above the top of pipe.  Stagger joints when placing multiple layers of insulation.  </w:t>
      </w:r>
    </w:p>
    <w:p w14:paraId="6CBDBABA" w14:textId="77777777" w:rsidR="001A719F" w:rsidRPr="00C9393E" w:rsidRDefault="001A719F" w:rsidP="00786AEF">
      <w:pPr>
        <w:pStyle w:val="Header"/>
        <w:tabs>
          <w:tab w:val="clear" w:pos="4320"/>
          <w:tab w:val="clear" w:pos="8640"/>
        </w:tabs>
      </w:pPr>
    </w:p>
    <w:p w14:paraId="6CBDBABB" w14:textId="6860E740" w:rsidR="001A719F" w:rsidRPr="00C9393E" w:rsidRDefault="001A719F" w:rsidP="00786AEF">
      <w:pPr>
        <w:pStyle w:val="Header"/>
        <w:tabs>
          <w:tab w:val="clear" w:pos="4320"/>
          <w:tab w:val="clear" w:pos="8640"/>
        </w:tabs>
      </w:pPr>
      <w:r w:rsidRPr="00C9393E">
        <w:t>Provide insulation with a minimum of 1</w:t>
      </w:r>
      <w:r w:rsidR="00203814">
        <w:t xml:space="preserve"> foot</w:t>
      </w:r>
      <w:r w:rsidRPr="00C9393E">
        <w:t xml:space="preserve"> of </w:t>
      </w:r>
      <w:r w:rsidR="0007140B">
        <w:t xml:space="preserve">utility </w:t>
      </w:r>
      <w:r w:rsidRPr="00C9393E">
        <w:t>cover material.  Place backfill material in manner that does not damage insulation; replace damaged insulation.</w:t>
      </w:r>
    </w:p>
    <w:p w14:paraId="6CBDBABC" w14:textId="77777777" w:rsidR="001A719F" w:rsidRPr="00C9393E" w:rsidRDefault="001A719F" w:rsidP="00786AEF">
      <w:pPr>
        <w:pStyle w:val="Header"/>
        <w:tabs>
          <w:tab w:val="clear" w:pos="4320"/>
          <w:tab w:val="clear" w:pos="8640"/>
        </w:tabs>
      </w:pPr>
    </w:p>
    <w:p w14:paraId="6CBDBABE" w14:textId="73D43C47" w:rsidR="0014413D" w:rsidRDefault="00203814" w:rsidP="006C53C3">
      <w:pPr>
        <w:pStyle w:val="Header"/>
        <w:keepNext/>
        <w:tabs>
          <w:tab w:val="clear" w:pos="4320"/>
          <w:tab w:val="clear" w:pos="8640"/>
        </w:tabs>
        <w:rPr>
          <w:b/>
        </w:rPr>
      </w:pPr>
      <w:r>
        <w:rPr>
          <w:b/>
        </w:rPr>
        <w:t>TRACER</w:t>
      </w:r>
      <w:r w:rsidR="0014413D">
        <w:rPr>
          <w:b/>
        </w:rPr>
        <w:t xml:space="preserve"> WIRE</w:t>
      </w:r>
    </w:p>
    <w:p w14:paraId="6CBDBABF" w14:textId="77777777" w:rsidR="002B0951" w:rsidRDefault="002B0951" w:rsidP="006C53C3">
      <w:pPr>
        <w:pStyle w:val="Header"/>
        <w:keepNext/>
        <w:tabs>
          <w:tab w:val="clear" w:pos="4320"/>
          <w:tab w:val="clear" w:pos="8640"/>
        </w:tabs>
      </w:pPr>
    </w:p>
    <w:p w14:paraId="2956A6BA" w14:textId="4772D25C" w:rsidR="00525E12" w:rsidRPr="00C9393E" w:rsidRDefault="0076444D" w:rsidP="00525E12">
      <w:pPr>
        <w:pStyle w:val="AEInstructions"/>
        <w:spacing w:line="240" w:lineRule="auto"/>
        <w:jc w:val="left"/>
      </w:pPr>
      <w:r w:rsidRPr="0076444D">
        <w:t xml:space="preserve">Note to the designer: </w:t>
      </w:r>
      <w:r w:rsidR="00525E12">
        <w:t>Coordinate with the current version of Safety and Professional Services (SPS) 382</w:t>
      </w:r>
      <w:r w:rsidR="00032F5E">
        <w:t xml:space="preserve"> Locating Requirements.</w:t>
      </w:r>
    </w:p>
    <w:p w14:paraId="2D6A6961" w14:textId="77777777" w:rsidR="00525E12" w:rsidRDefault="00525E12" w:rsidP="006C53C3">
      <w:pPr>
        <w:pStyle w:val="Header"/>
        <w:keepNext/>
        <w:tabs>
          <w:tab w:val="clear" w:pos="4320"/>
          <w:tab w:val="clear" w:pos="8640"/>
        </w:tabs>
      </w:pPr>
    </w:p>
    <w:p w14:paraId="6CBDBAC0" w14:textId="48AB7C1B" w:rsidR="0014413D" w:rsidRDefault="0014413D" w:rsidP="00786AEF">
      <w:pPr>
        <w:pStyle w:val="Header"/>
        <w:tabs>
          <w:tab w:val="clear" w:pos="4320"/>
          <w:tab w:val="clear" w:pos="8640"/>
        </w:tabs>
      </w:pPr>
      <w:r>
        <w:t xml:space="preserve">Provide </w:t>
      </w:r>
      <w:r w:rsidR="00203814">
        <w:t>tracer</w:t>
      </w:r>
      <w:r>
        <w:t xml:space="preserve"> wire for buried </w:t>
      </w:r>
      <w:r w:rsidR="00525E12">
        <w:t xml:space="preserve">non-metallic </w:t>
      </w:r>
      <w:r>
        <w:t xml:space="preserve">water piping.  </w:t>
      </w:r>
      <w:r w:rsidR="00203814">
        <w:t>Tracer</w:t>
      </w:r>
      <w:r>
        <w:t xml:space="preserve"> wire shall be installed directly above the top of pipe and within six inches</w:t>
      </w:r>
      <w:r w:rsidR="0007140B">
        <w:t xml:space="preserve"> of the pipe</w:t>
      </w:r>
      <w:r>
        <w:t xml:space="preserve">. </w:t>
      </w:r>
    </w:p>
    <w:p w14:paraId="6CBDBAC1" w14:textId="77777777" w:rsidR="0014413D" w:rsidRDefault="0014413D" w:rsidP="00786AEF">
      <w:pPr>
        <w:pStyle w:val="Header"/>
        <w:tabs>
          <w:tab w:val="clear" w:pos="4320"/>
          <w:tab w:val="clear" w:pos="8640"/>
        </w:tabs>
      </w:pPr>
    </w:p>
    <w:p w14:paraId="6CBDBAC2" w14:textId="397E3B34" w:rsidR="0014413D" w:rsidRDefault="0014413D" w:rsidP="00786AEF">
      <w:pPr>
        <w:pStyle w:val="Header"/>
        <w:tabs>
          <w:tab w:val="clear" w:pos="4320"/>
          <w:tab w:val="clear" w:pos="8640"/>
        </w:tabs>
      </w:pPr>
      <w:r>
        <w:t xml:space="preserve">Splices in </w:t>
      </w:r>
      <w:r w:rsidR="00203814">
        <w:t>tracer</w:t>
      </w:r>
      <w:r>
        <w:t xml:space="preserve"> wire shall be made with split-bolt or compression-type connectors.</w:t>
      </w:r>
    </w:p>
    <w:p w14:paraId="6CBDBAC3" w14:textId="77777777" w:rsidR="0014413D" w:rsidRDefault="0014413D" w:rsidP="00786AEF">
      <w:pPr>
        <w:pStyle w:val="Header"/>
        <w:tabs>
          <w:tab w:val="clear" w:pos="4320"/>
          <w:tab w:val="clear" w:pos="8640"/>
        </w:tabs>
      </w:pPr>
    </w:p>
    <w:p w14:paraId="6CBDBAC4" w14:textId="25A90C87" w:rsidR="0014413D" w:rsidRDefault="0014413D" w:rsidP="00786AEF">
      <w:pPr>
        <w:pStyle w:val="Header"/>
        <w:tabs>
          <w:tab w:val="clear" w:pos="4320"/>
          <w:tab w:val="clear" w:pos="8640"/>
        </w:tabs>
      </w:pPr>
      <w:r>
        <w:t xml:space="preserve">Access points are required every </w:t>
      </w:r>
      <w:r w:rsidR="0088595E">
        <w:t xml:space="preserve">400 </w:t>
      </w:r>
      <w:r>
        <w:t xml:space="preserve">feet.  At access points the </w:t>
      </w:r>
      <w:r w:rsidR="00203814">
        <w:t>tracer</w:t>
      </w:r>
      <w:r>
        <w:t xml:space="preserve"> wire shall be brought to grade </w:t>
      </w:r>
      <w:r w:rsidR="0007140B">
        <w:t>in</w:t>
      </w:r>
      <w:r>
        <w:t xml:space="preserve"> </w:t>
      </w:r>
      <w:r w:rsidR="0007140B">
        <w:t xml:space="preserve"> valve boxes, utility structures</w:t>
      </w:r>
      <w:r>
        <w:t xml:space="preserve"> or other covered access devices.  </w:t>
      </w:r>
    </w:p>
    <w:p w14:paraId="39935B4B" w14:textId="77777777" w:rsidR="00032F5E" w:rsidRDefault="00032F5E" w:rsidP="00786AEF">
      <w:pPr>
        <w:pStyle w:val="Header"/>
        <w:tabs>
          <w:tab w:val="clear" w:pos="4320"/>
          <w:tab w:val="clear" w:pos="8640"/>
        </w:tabs>
      </w:pPr>
    </w:p>
    <w:p w14:paraId="25446398" w14:textId="77777777" w:rsidR="00032F5E" w:rsidRDefault="00032F5E" w:rsidP="00032F5E">
      <w:pPr>
        <w:keepNext/>
        <w:rPr>
          <w:b/>
        </w:rPr>
      </w:pPr>
      <w:r>
        <w:rPr>
          <w:b/>
        </w:rPr>
        <w:t>LOCATOR TAPE</w:t>
      </w:r>
    </w:p>
    <w:p w14:paraId="4BAD821A" w14:textId="77777777" w:rsidR="00032F5E" w:rsidRDefault="00032F5E" w:rsidP="00032F5E">
      <w:pPr>
        <w:keepNext/>
        <w:rPr>
          <w:b/>
        </w:rPr>
      </w:pPr>
    </w:p>
    <w:p w14:paraId="5A650F03" w14:textId="63C6D21E" w:rsidR="00032F5E" w:rsidRDefault="00032F5E" w:rsidP="00032F5E">
      <w:r>
        <w:t>Install locator tape directly above new non-metallic sanitary sewer pipe</w:t>
      </w:r>
      <w:r w:rsidRPr="004E2D82">
        <w:t xml:space="preserve"> </w:t>
      </w:r>
      <w:r>
        <w:t xml:space="preserve">approximately 15 inches below finished grade. </w:t>
      </w:r>
      <w:r w:rsidR="00095876">
        <w:t xml:space="preserve"> Bring </w:t>
      </w:r>
      <w:r w:rsidR="0062053D">
        <w:t xml:space="preserve">tape </w:t>
      </w:r>
      <w:r w:rsidR="00095876">
        <w:t>to surface and terminate in valve box</w:t>
      </w:r>
      <w:r w:rsidR="0062053D">
        <w:t xml:space="preserve"> or other structure</w:t>
      </w:r>
      <w:r w:rsidR="00095876">
        <w:t>.</w:t>
      </w:r>
    </w:p>
    <w:p w14:paraId="71FDD1AF" w14:textId="77777777" w:rsidR="00032F5E" w:rsidRDefault="00032F5E" w:rsidP="00032F5E"/>
    <w:p w14:paraId="6CBDBAC7" w14:textId="6152608C" w:rsidR="001A719F" w:rsidRDefault="001A719F" w:rsidP="006C53C3">
      <w:pPr>
        <w:pStyle w:val="Header"/>
        <w:keepNext/>
        <w:tabs>
          <w:tab w:val="clear" w:pos="4320"/>
          <w:tab w:val="clear" w:pos="8640"/>
        </w:tabs>
        <w:rPr>
          <w:b/>
          <w:caps/>
        </w:rPr>
      </w:pPr>
      <w:r w:rsidRPr="00C9393E">
        <w:rPr>
          <w:b/>
          <w:caps/>
        </w:rPr>
        <w:t>fittings, valves and hydrants</w:t>
      </w:r>
    </w:p>
    <w:p w14:paraId="6CBDBAC8" w14:textId="77777777" w:rsidR="002B0951" w:rsidRPr="00C9393E" w:rsidRDefault="002B0951" w:rsidP="006C53C3">
      <w:pPr>
        <w:pStyle w:val="Header"/>
        <w:keepNext/>
        <w:tabs>
          <w:tab w:val="clear" w:pos="4320"/>
          <w:tab w:val="clear" w:pos="8640"/>
        </w:tabs>
        <w:rPr>
          <w:b/>
          <w:caps/>
        </w:rPr>
      </w:pPr>
    </w:p>
    <w:p w14:paraId="6CBDBAC9" w14:textId="77777777" w:rsidR="001A719F" w:rsidRPr="00C9393E" w:rsidRDefault="001A719F" w:rsidP="00786AEF">
      <w:pPr>
        <w:pStyle w:val="Header"/>
        <w:tabs>
          <w:tab w:val="clear" w:pos="4320"/>
          <w:tab w:val="clear" w:pos="8640"/>
        </w:tabs>
      </w:pPr>
      <w:r w:rsidRPr="00C9393E">
        <w:t xml:space="preserve">Install fittings, valves and hydrants at locations shown on the drawings.  </w:t>
      </w:r>
    </w:p>
    <w:p w14:paraId="6CBDBACA" w14:textId="77777777" w:rsidR="001A719F" w:rsidRPr="00C9393E" w:rsidRDefault="001A719F" w:rsidP="00786AEF">
      <w:pPr>
        <w:pStyle w:val="Header"/>
        <w:tabs>
          <w:tab w:val="clear" w:pos="4320"/>
          <w:tab w:val="clear" w:pos="8640"/>
        </w:tabs>
      </w:pPr>
    </w:p>
    <w:p w14:paraId="6CBDBACB" w14:textId="77777777" w:rsidR="001A719F" w:rsidRPr="00C9393E" w:rsidRDefault="001A719F" w:rsidP="00786AEF">
      <w:pPr>
        <w:pStyle w:val="Header"/>
        <w:tabs>
          <w:tab w:val="clear" w:pos="4320"/>
          <w:tab w:val="clear" w:pos="8640"/>
        </w:tabs>
      </w:pPr>
      <w:r w:rsidRPr="00C9393E">
        <w:t xml:space="preserve">Unless otherwise shown, provide </w:t>
      </w:r>
      <w:r w:rsidR="0014413D">
        <w:t xml:space="preserve">restrained </w:t>
      </w:r>
      <w:r w:rsidRPr="00C9393E">
        <w:t>mechanical joint connections.  Install materials in accordance with manufacturer’s recommendations.</w:t>
      </w:r>
    </w:p>
    <w:p w14:paraId="6CBDBACC" w14:textId="77777777" w:rsidR="001A719F" w:rsidRPr="00C9393E" w:rsidRDefault="001A719F" w:rsidP="00786AEF">
      <w:pPr>
        <w:pStyle w:val="Header"/>
        <w:tabs>
          <w:tab w:val="clear" w:pos="4320"/>
          <w:tab w:val="clear" w:pos="8640"/>
        </w:tabs>
      </w:pPr>
    </w:p>
    <w:p w14:paraId="6CBDBACD" w14:textId="779D3A55" w:rsidR="001A719F" w:rsidRPr="00C9393E" w:rsidRDefault="001A719F" w:rsidP="00786AEF">
      <w:pPr>
        <w:pStyle w:val="Header"/>
        <w:tabs>
          <w:tab w:val="clear" w:pos="4320"/>
          <w:tab w:val="clear" w:pos="8640"/>
        </w:tabs>
      </w:pPr>
      <w:r w:rsidRPr="00C9393E">
        <w:t xml:space="preserve">Maintain </w:t>
      </w:r>
      <w:r w:rsidR="0014413D">
        <w:t>electrical</w:t>
      </w:r>
      <w:r w:rsidR="0014413D" w:rsidRPr="00C9393E">
        <w:t xml:space="preserve"> </w:t>
      </w:r>
      <w:r w:rsidRPr="00C9393E">
        <w:t>continuity through all fittings, valves and hydrants.  Provide and install suitable jumper cables for epoxy coated valves.</w:t>
      </w:r>
    </w:p>
    <w:p w14:paraId="6CBDBACE" w14:textId="77777777" w:rsidR="001A719F" w:rsidRPr="00C9393E" w:rsidRDefault="001A719F" w:rsidP="00786AEF">
      <w:pPr>
        <w:pStyle w:val="Header"/>
        <w:tabs>
          <w:tab w:val="clear" w:pos="4320"/>
          <w:tab w:val="clear" w:pos="8640"/>
        </w:tabs>
      </w:pPr>
    </w:p>
    <w:p w14:paraId="6CBDBACF" w14:textId="77777777" w:rsidR="001A719F" w:rsidRPr="00C9393E" w:rsidRDefault="001A719F" w:rsidP="00786AEF">
      <w:pPr>
        <w:pStyle w:val="Header"/>
        <w:tabs>
          <w:tab w:val="clear" w:pos="4320"/>
          <w:tab w:val="clear" w:pos="8640"/>
        </w:tabs>
      </w:pPr>
      <w:r w:rsidRPr="00C9393E">
        <w:t>Place hydrants and valves on 4”x8”x16” solid concrete masonry units set on compacted soil.</w:t>
      </w:r>
    </w:p>
    <w:p w14:paraId="6CBDBAD0" w14:textId="77777777" w:rsidR="001A719F" w:rsidRPr="00C9393E" w:rsidRDefault="001A719F" w:rsidP="00786AEF">
      <w:pPr>
        <w:pStyle w:val="Header"/>
        <w:tabs>
          <w:tab w:val="clear" w:pos="4320"/>
          <w:tab w:val="clear" w:pos="8640"/>
        </w:tabs>
      </w:pPr>
    </w:p>
    <w:p w14:paraId="6CBDBAD1" w14:textId="77777777" w:rsidR="001A719F" w:rsidRPr="00C9393E" w:rsidRDefault="001A719F" w:rsidP="00786AEF">
      <w:pPr>
        <w:pStyle w:val="Header"/>
        <w:tabs>
          <w:tab w:val="clear" w:pos="4320"/>
          <w:tab w:val="clear" w:pos="8640"/>
        </w:tabs>
      </w:pPr>
      <w:r w:rsidRPr="00C9393E">
        <w:t>Install joint restraints in accordance with the requirements of this section.</w:t>
      </w:r>
    </w:p>
    <w:p w14:paraId="6CBDBAD2" w14:textId="77777777" w:rsidR="001A719F" w:rsidRPr="00C9393E" w:rsidRDefault="001A719F" w:rsidP="00786AEF">
      <w:pPr>
        <w:pStyle w:val="Header"/>
        <w:tabs>
          <w:tab w:val="clear" w:pos="4320"/>
          <w:tab w:val="clear" w:pos="8640"/>
        </w:tabs>
      </w:pPr>
    </w:p>
    <w:p w14:paraId="6CBDBAD3" w14:textId="77777777" w:rsidR="001A719F" w:rsidRPr="00C9393E" w:rsidRDefault="001A719F" w:rsidP="00786AEF">
      <w:pPr>
        <w:pStyle w:val="Header"/>
        <w:tabs>
          <w:tab w:val="clear" w:pos="4320"/>
          <w:tab w:val="clear" w:pos="8640"/>
        </w:tabs>
      </w:pPr>
      <w:r w:rsidRPr="00C9393E">
        <w:t>Install valve box so that bonnet rests on compacted initial backfill material at the same elevation as the top of the valve stuffing box.  Center the valve box over the valve nut.</w:t>
      </w:r>
    </w:p>
    <w:p w14:paraId="6CBDBAD4" w14:textId="77777777" w:rsidR="001A719F" w:rsidRPr="00C9393E" w:rsidRDefault="001A719F" w:rsidP="00786AEF">
      <w:pPr>
        <w:pStyle w:val="Header"/>
        <w:tabs>
          <w:tab w:val="clear" w:pos="4320"/>
          <w:tab w:val="clear" w:pos="8640"/>
        </w:tabs>
      </w:pPr>
    </w:p>
    <w:p w14:paraId="6CBDBAD5" w14:textId="77777777" w:rsidR="001A719F" w:rsidRPr="00C9393E" w:rsidRDefault="001A719F" w:rsidP="00786AEF">
      <w:pPr>
        <w:pStyle w:val="Header"/>
        <w:tabs>
          <w:tab w:val="clear" w:pos="4320"/>
          <w:tab w:val="clear" w:pos="8640"/>
        </w:tabs>
      </w:pPr>
      <w:r w:rsidRPr="00C9393E">
        <w:t>Install valve box plumb and level, backfilling evenly.  Extend valve box to proposed final grade; provide valve box extensions as necessary.  Valve boxes that shift during backfilling or restoration shall be excavated and re-set.</w:t>
      </w:r>
    </w:p>
    <w:p w14:paraId="6CBDBAD6" w14:textId="77777777" w:rsidR="001A719F" w:rsidRPr="00C9393E" w:rsidRDefault="001A719F" w:rsidP="00786AEF">
      <w:pPr>
        <w:pStyle w:val="Header"/>
        <w:tabs>
          <w:tab w:val="clear" w:pos="4320"/>
          <w:tab w:val="clear" w:pos="8640"/>
        </w:tabs>
      </w:pPr>
    </w:p>
    <w:p w14:paraId="6CBDBAD7" w14:textId="77777777" w:rsidR="001A719F" w:rsidRPr="00C9393E" w:rsidRDefault="001A719F" w:rsidP="00786AEF">
      <w:pPr>
        <w:pStyle w:val="Header"/>
        <w:tabs>
          <w:tab w:val="clear" w:pos="4320"/>
          <w:tab w:val="clear" w:pos="8640"/>
        </w:tabs>
      </w:pPr>
      <w:r w:rsidRPr="00C9393E">
        <w:t>Mark all valve boxes with a steel “U” fence post to protect them from damage.</w:t>
      </w:r>
    </w:p>
    <w:p w14:paraId="6CBDBAD8" w14:textId="77777777" w:rsidR="001A719F" w:rsidRPr="00C9393E" w:rsidRDefault="001A719F" w:rsidP="00786AEF">
      <w:pPr>
        <w:pStyle w:val="Header"/>
        <w:tabs>
          <w:tab w:val="clear" w:pos="4320"/>
          <w:tab w:val="clear" w:pos="8640"/>
        </w:tabs>
      </w:pPr>
    </w:p>
    <w:p w14:paraId="6CBDBAD9" w14:textId="401A3E0C" w:rsidR="001A719F" w:rsidRPr="00C9393E" w:rsidRDefault="001A719F" w:rsidP="00786AEF">
      <w:pPr>
        <w:pStyle w:val="Header"/>
        <w:tabs>
          <w:tab w:val="clear" w:pos="4320"/>
          <w:tab w:val="clear" w:pos="8640"/>
        </w:tabs>
      </w:pPr>
      <w:r w:rsidRPr="00C9393E">
        <w:t xml:space="preserve">Install hydrants at elevation shown on </w:t>
      </w:r>
      <w:r w:rsidR="00372E83">
        <w:t>drawings</w:t>
      </w:r>
      <w:r w:rsidRPr="00C9393E">
        <w:t xml:space="preserve"> or as required to provide a minimum of 6.5’ cover over the hydrant lead.</w:t>
      </w:r>
    </w:p>
    <w:p w14:paraId="6CBDBADA" w14:textId="77777777" w:rsidR="001A719F" w:rsidRPr="00C9393E" w:rsidRDefault="001A719F" w:rsidP="00786AEF">
      <w:pPr>
        <w:pStyle w:val="Header"/>
        <w:tabs>
          <w:tab w:val="clear" w:pos="4320"/>
          <w:tab w:val="clear" w:pos="8640"/>
        </w:tabs>
      </w:pPr>
    </w:p>
    <w:p w14:paraId="6CBDBADB" w14:textId="77777777" w:rsidR="001A719F" w:rsidRPr="00C9393E" w:rsidRDefault="001A719F" w:rsidP="00786AEF">
      <w:pPr>
        <w:pStyle w:val="Header"/>
        <w:tabs>
          <w:tab w:val="clear" w:pos="4320"/>
          <w:tab w:val="clear" w:pos="8640"/>
        </w:tabs>
      </w:pPr>
      <w:r w:rsidRPr="00C9393E">
        <w:t>Place approximately ½ cy of clear stone bedding material from the base of the hydrant to 6” above the drain holes on the hydrant elbow.  Cover clear stone material with a “skirt” of polyethylene encasement bag material to prevent backfill material from migrating into the clear stone.</w:t>
      </w:r>
    </w:p>
    <w:p w14:paraId="6CBDBADC" w14:textId="77777777" w:rsidR="001A719F" w:rsidRPr="00C9393E" w:rsidRDefault="001A719F" w:rsidP="00786AEF">
      <w:pPr>
        <w:pStyle w:val="Header"/>
        <w:tabs>
          <w:tab w:val="clear" w:pos="4320"/>
          <w:tab w:val="clear" w:pos="8640"/>
        </w:tabs>
      </w:pPr>
    </w:p>
    <w:p w14:paraId="6CBDBADD" w14:textId="77777777" w:rsidR="001A719F" w:rsidRPr="00C9393E" w:rsidRDefault="001A719F" w:rsidP="00786AEF">
      <w:pPr>
        <w:pStyle w:val="Header"/>
        <w:tabs>
          <w:tab w:val="clear" w:pos="4320"/>
          <w:tab w:val="clear" w:pos="8640"/>
        </w:tabs>
      </w:pPr>
      <w:r w:rsidRPr="00C9393E">
        <w:t>Install hydrant plumb and level, backfilling all sides evenly.</w:t>
      </w:r>
    </w:p>
    <w:p w14:paraId="6CBDBADE" w14:textId="77777777" w:rsidR="001A719F" w:rsidRPr="00C9393E" w:rsidRDefault="001A719F" w:rsidP="00786AEF">
      <w:pPr>
        <w:pStyle w:val="Header"/>
        <w:tabs>
          <w:tab w:val="clear" w:pos="4320"/>
          <w:tab w:val="clear" w:pos="8640"/>
        </w:tabs>
      </w:pPr>
    </w:p>
    <w:p w14:paraId="6CBDBADF" w14:textId="77777777" w:rsidR="001A719F" w:rsidRPr="00C9393E" w:rsidRDefault="001A719F" w:rsidP="00786AEF">
      <w:pPr>
        <w:pStyle w:val="Header"/>
        <w:tabs>
          <w:tab w:val="clear" w:pos="4320"/>
          <w:tab w:val="clear" w:pos="8640"/>
        </w:tabs>
      </w:pPr>
      <w:r w:rsidRPr="00C9393E">
        <w:t>Cover all new hydrants with a plastic garbage bag or similar cover until the main has been filled and placed in service.</w:t>
      </w:r>
    </w:p>
    <w:p w14:paraId="6CBDBAE0" w14:textId="77777777" w:rsidR="001A719F" w:rsidRPr="00C9393E" w:rsidRDefault="001A719F" w:rsidP="00786AEF">
      <w:pPr>
        <w:pStyle w:val="Header"/>
        <w:tabs>
          <w:tab w:val="clear" w:pos="4320"/>
          <w:tab w:val="clear" w:pos="8640"/>
        </w:tabs>
      </w:pPr>
    </w:p>
    <w:p w14:paraId="6CBDBAE1" w14:textId="77777777" w:rsidR="001A719F" w:rsidRDefault="001A719F" w:rsidP="006C53C3">
      <w:pPr>
        <w:pStyle w:val="Header"/>
        <w:keepNext/>
        <w:tabs>
          <w:tab w:val="clear" w:pos="4320"/>
          <w:tab w:val="clear" w:pos="8640"/>
        </w:tabs>
        <w:rPr>
          <w:b/>
          <w:caps/>
        </w:rPr>
      </w:pPr>
      <w:r w:rsidRPr="00C9393E">
        <w:rPr>
          <w:b/>
          <w:caps/>
        </w:rPr>
        <w:t>joint restraint</w:t>
      </w:r>
    </w:p>
    <w:p w14:paraId="6CBDBAE2" w14:textId="77777777" w:rsidR="002B0951" w:rsidRDefault="002B0951" w:rsidP="006C53C3">
      <w:pPr>
        <w:pStyle w:val="Header"/>
        <w:keepNext/>
        <w:tabs>
          <w:tab w:val="clear" w:pos="4320"/>
          <w:tab w:val="clear" w:pos="8640"/>
        </w:tabs>
        <w:rPr>
          <w:b/>
          <w:caps/>
        </w:rPr>
      </w:pPr>
    </w:p>
    <w:p w14:paraId="6CBDBAE3" w14:textId="5EABBF4C" w:rsidR="002162A2" w:rsidRDefault="0076444D" w:rsidP="00786AEF">
      <w:pPr>
        <w:pStyle w:val="AEInstructions"/>
        <w:spacing w:line="240" w:lineRule="auto"/>
        <w:jc w:val="left"/>
      </w:pPr>
      <w:r w:rsidRPr="0076444D">
        <w:t xml:space="preserve">Note to the designer: </w:t>
      </w:r>
      <w:r>
        <w:t>E</w:t>
      </w:r>
      <w:r w:rsidR="002162A2">
        <w:t>valuate joint restraint requirements on a project specific basis.</w:t>
      </w:r>
    </w:p>
    <w:p w14:paraId="6CBDBAE5" w14:textId="54922302" w:rsidR="001A719F" w:rsidRPr="00C9393E" w:rsidRDefault="001A719F" w:rsidP="00786AEF">
      <w:pPr>
        <w:pStyle w:val="Header"/>
        <w:tabs>
          <w:tab w:val="clear" w:pos="4320"/>
          <w:tab w:val="clear" w:pos="8640"/>
        </w:tabs>
      </w:pPr>
      <w:r w:rsidRPr="00C9393E">
        <w:t>Unless otherwise noted, all fittings, valves and hydrants shall be installed with restrained joints.</w:t>
      </w:r>
      <w:r w:rsidR="0014413D">
        <w:t xml:space="preserve">  Joint restraints shall be used on the adjacent full length (or more lengths as </w:t>
      </w:r>
      <w:r w:rsidR="00862F90">
        <w:t>shown on the drawings</w:t>
      </w:r>
      <w:r w:rsidR="0014413D">
        <w:t xml:space="preserve">) of pipe on all sides of fittings. </w:t>
      </w:r>
      <w:r w:rsidR="001B39E3">
        <w:t xml:space="preserve"> </w:t>
      </w:r>
      <w:r w:rsidRPr="00C9393E">
        <w:t xml:space="preserve">Additionally, branch runs of pipe shall be installed with restrained joints beginning at the fitting at the main to the first valve.  </w:t>
      </w:r>
    </w:p>
    <w:p w14:paraId="6CBDBAE6" w14:textId="77777777" w:rsidR="001A719F" w:rsidRPr="00C9393E" w:rsidRDefault="001A719F" w:rsidP="00786AEF">
      <w:pPr>
        <w:pStyle w:val="Header"/>
        <w:tabs>
          <w:tab w:val="clear" w:pos="4320"/>
          <w:tab w:val="clear" w:pos="8640"/>
        </w:tabs>
      </w:pPr>
    </w:p>
    <w:p w14:paraId="6CBDBAE7" w14:textId="5D8D2F23" w:rsidR="001A719F" w:rsidRPr="00C9393E" w:rsidRDefault="001A719F" w:rsidP="00786AEF">
      <w:pPr>
        <w:pStyle w:val="Header"/>
        <w:tabs>
          <w:tab w:val="clear" w:pos="4320"/>
          <w:tab w:val="clear" w:pos="8640"/>
        </w:tabs>
      </w:pPr>
      <w:r w:rsidRPr="00C9393E">
        <w:t>Hydrant leads shall be provide</w:t>
      </w:r>
      <w:r w:rsidR="00AA27DA">
        <w:t>d</w:t>
      </w:r>
      <w:r w:rsidRPr="00C9393E">
        <w:t xml:space="preserve"> with restrained joints beginning at the fitting at the main to the hydrant.</w:t>
      </w:r>
    </w:p>
    <w:p w14:paraId="6CBDBAE8" w14:textId="77777777" w:rsidR="001A719F" w:rsidRPr="00C9393E" w:rsidRDefault="001A719F" w:rsidP="00786AEF">
      <w:pPr>
        <w:pStyle w:val="Header"/>
        <w:tabs>
          <w:tab w:val="clear" w:pos="4320"/>
          <w:tab w:val="clear" w:pos="8640"/>
        </w:tabs>
      </w:pPr>
    </w:p>
    <w:p w14:paraId="6CBDBAE9" w14:textId="77777777" w:rsidR="001A719F" w:rsidRPr="00C9393E" w:rsidRDefault="001A719F" w:rsidP="00786AEF">
      <w:pPr>
        <w:pStyle w:val="Header"/>
        <w:tabs>
          <w:tab w:val="clear" w:pos="4320"/>
          <w:tab w:val="clear" w:pos="8640"/>
        </w:tabs>
      </w:pPr>
      <w:r w:rsidRPr="00C9393E">
        <w:t xml:space="preserve">Joint restraint shall be provided using retainer glands.  </w:t>
      </w:r>
    </w:p>
    <w:p w14:paraId="6CBDBAEA" w14:textId="77777777" w:rsidR="001A719F" w:rsidRPr="00C9393E" w:rsidRDefault="001A719F" w:rsidP="00786AEF">
      <w:pPr>
        <w:pStyle w:val="Header"/>
        <w:tabs>
          <w:tab w:val="clear" w:pos="4320"/>
          <w:tab w:val="clear" w:pos="8640"/>
        </w:tabs>
      </w:pPr>
    </w:p>
    <w:p w14:paraId="6CBDBAEF" w14:textId="77777777" w:rsidR="001A719F" w:rsidRPr="00C9393E" w:rsidRDefault="001A719F" w:rsidP="00786AEF">
      <w:pPr>
        <w:pStyle w:val="Header"/>
        <w:tabs>
          <w:tab w:val="clear" w:pos="4320"/>
          <w:tab w:val="clear" w:pos="8640"/>
        </w:tabs>
      </w:pPr>
      <w:r w:rsidRPr="00C9393E">
        <w:t>Install all joint restraint products in accordance with manufacturer’s recommendations and drawings.</w:t>
      </w:r>
    </w:p>
    <w:p w14:paraId="6CBDBAF0" w14:textId="77777777" w:rsidR="001A719F" w:rsidRPr="00C9393E" w:rsidRDefault="001A719F" w:rsidP="00786AEF">
      <w:pPr>
        <w:pStyle w:val="Header"/>
        <w:tabs>
          <w:tab w:val="clear" w:pos="4320"/>
          <w:tab w:val="clear" w:pos="8640"/>
        </w:tabs>
      </w:pPr>
    </w:p>
    <w:p w14:paraId="6CBDBAF3" w14:textId="761B74B3" w:rsidR="001A719F" w:rsidRDefault="001A719F" w:rsidP="006C53C3">
      <w:pPr>
        <w:pStyle w:val="Header"/>
        <w:keepNext/>
        <w:tabs>
          <w:tab w:val="clear" w:pos="4320"/>
          <w:tab w:val="clear" w:pos="8640"/>
        </w:tabs>
        <w:rPr>
          <w:b/>
          <w:caps/>
        </w:rPr>
      </w:pPr>
      <w:r w:rsidRPr="00C9393E">
        <w:rPr>
          <w:b/>
          <w:caps/>
        </w:rPr>
        <w:t>copper water services and brass fittings</w:t>
      </w:r>
    </w:p>
    <w:p w14:paraId="6CBDBAF4" w14:textId="77777777" w:rsidR="002B0951" w:rsidRPr="00C9393E" w:rsidRDefault="002B0951" w:rsidP="006C53C3">
      <w:pPr>
        <w:pStyle w:val="Header"/>
        <w:keepNext/>
        <w:tabs>
          <w:tab w:val="clear" w:pos="4320"/>
          <w:tab w:val="clear" w:pos="8640"/>
        </w:tabs>
      </w:pPr>
    </w:p>
    <w:p w14:paraId="6CBDBAF5" w14:textId="77777777" w:rsidR="001A719F" w:rsidRPr="00C9393E" w:rsidRDefault="001A719F" w:rsidP="00786AEF">
      <w:pPr>
        <w:pStyle w:val="Header"/>
        <w:tabs>
          <w:tab w:val="clear" w:pos="4320"/>
          <w:tab w:val="clear" w:pos="8640"/>
        </w:tabs>
      </w:pPr>
      <w:r w:rsidRPr="00C9393E">
        <w:t>Connect copper water service piping to watermain, wellhouse, or other supply as shown on the drawings.</w:t>
      </w:r>
    </w:p>
    <w:p w14:paraId="6CBDBAF6" w14:textId="77777777" w:rsidR="001A719F" w:rsidRPr="00C9393E" w:rsidRDefault="001A719F" w:rsidP="00786AEF">
      <w:pPr>
        <w:pStyle w:val="Header"/>
        <w:tabs>
          <w:tab w:val="clear" w:pos="4320"/>
          <w:tab w:val="clear" w:pos="8640"/>
        </w:tabs>
      </w:pPr>
    </w:p>
    <w:p w14:paraId="6CBDBAF7" w14:textId="77777777" w:rsidR="001A719F" w:rsidRPr="00C9393E" w:rsidRDefault="001A719F" w:rsidP="00786AEF">
      <w:pPr>
        <w:pStyle w:val="Header"/>
        <w:tabs>
          <w:tab w:val="clear" w:pos="4320"/>
          <w:tab w:val="clear" w:pos="8640"/>
        </w:tabs>
      </w:pPr>
      <w:r w:rsidRPr="00C9393E">
        <w:t>Watermain taps shall be made under pressure using a tapping machine specifically designed to tap and install corporation stops.  Dry watermain taps are not allowed.</w:t>
      </w:r>
    </w:p>
    <w:p w14:paraId="6CBDBAF8" w14:textId="77777777" w:rsidR="001A719F" w:rsidRPr="00C9393E" w:rsidRDefault="001A719F" w:rsidP="00786AEF">
      <w:pPr>
        <w:pStyle w:val="Header"/>
        <w:tabs>
          <w:tab w:val="clear" w:pos="4320"/>
          <w:tab w:val="clear" w:pos="8640"/>
        </w:tabs>
      </w:pPr>
    </w:p>
    <w:p w14:paraId="6CBDBAF9" w14:textId="77777777" w:rsidR="001A719F" w:rsidRPr="00C9393E" w:rsidRDefault="001A719F" w:rsidP="00786AEF">
      <w:pPr>
        <w:pStyle w:val="Header"/>
        <w:tabs>
          <w:tab w:val="clear" w:pos="4320"/>
          <w:tab w:val="clear" w:pos="8640"/>
        </w:tabs>
      </w:pPr>
      <w:r w:rsidRPr="00C9393E">
        <w:t>Service saddles shall installed on services where the corporation stop is 1 ½” nominal diameter or greater.</w:t>
      </w:r>
    </w:p>
    <w:p w14:paraId="6CBDBAFA" w14:textId="77777777" w:rsidR="001A719F" w:rsidRPr="00C9393E" w:rsidRDefault="001A719F" w:rsidP="00786AEF">
      <w:pPr>
        <w:pStyle w:val="Header"/>
        <w:tabs>
          <w:tab w:val="clear" w:pos="4320"/>
          <w:tab w:val="clear" w:pos="8640"/>
        </w:tabs>
      </w:pPr>
    </w:p>
    <w:p w14:paraId="6CBDBAFB" w14:textId="77777777" w:rsidR="001A719F" w:rsidRPr="00C9393E" w:rsidRDefault="001A719F" w:rsidP="00786AEF">
      <w:pPr>
        <w:pStyle w:val="Header"/>
        <w:tabs>
          <w:tab w:val="clear" w:pos="4320"/>
          <w:tab w:val="clear" w:pos="8640"/>
        </w:tabs>
      </w:pPr>
      <w:r w:rsidRPr="00C9393E">
        <w:t>Provide a horizontal offset adjacent to the main for all copper services.  Comply with pipe manufacturer’s requirements with respect to minimum radius on bends.</w:t>
      </w:r>
    </w:p>
    <w:p w14:paraId="6CBDBAFC" w14:textId="77777777" w:rsidR="001A719F" w:rsidRPr="00C9393E" w:rsidRDefault="001A719F" w:rsidP="00786AEF">
      <w:pPr>
        <w:pStyle w:val="Header"/>
        <w:tabs>
          <w:tab w:val="clear" w:pos="4320"/>
          <w:tab w:val="clear" w:pos="8640"/>
        </w:tabs>
      </w:pPr>
    </w:p>
    <w:p w14:paraId="6CBDBAFD" w14:textId="0F6634FE" w:rsidR="001A719F" w:rsidRPr="00C9393E" w:rsidRDefault="001A719F" w:rsidP="00786AEF">
      <w:pPr>
        <w:pStyle w:val="Header"/>
        <w:tabs>
          <w:tab w:val="clear" w:pos="4320"/>
          <w:tab w:val="clear" w:pos="8640"/>
        </w:tabs>
      </w:pPr>
      <w:r w:rsidRPr="00C9393E">
        <w:t xml:space="preserve">Install curb stops as shown on the drawings.  If specific curb stop location is not shown on the </w:t>
      </w:r>
      <w:r w:rsidR="00372E83">
        <w:t>drawings</w:t>
      </w:r>
      <w:r w:rsidRPr="00C9393E">
        <w:t xml:space="preserve">, consult with </w:t>
      </w:r>
      <w:r w:rsidR="00372E83">
        <w:t>DFD Project</w:t>
      </w:r>
      <w:r w:rsidRPr="00C9393E">
        <w:t xml:space="preserve"> Representative to determine acceptable location prior to installing.</w:t>
      </w:r>
    </w:p>
    <w:p w14:paraId="6CBDBAFE" w14:textId="77777777" w:rsidR="001A719F" w:rsidRPr="00C9393E" w:rsidRDefault="001A719F" w:rsidP="00786AEF">
      <w:pPr>
        <w:pStyle w:val="Header"/>
        <w:tabs>
          <w:tab w:val="clear" w:pos="4320"/>
          <w:tab w:val="clear" w:pos="8640"/>
        </w:tabs>
      </w:pPr>
    </w:p>
    <w:p w14:paraId="6CBDBAFF" w14:textId="77777777" w:rsidR="001A719F" w:rsidRPr="00C9393E" w:rsidRDefault="001A719F" w:rsidP="00786AEF">
      <w:pPr>
        <w:pStyle w:val="Header"/>
        <w:tabs>
          <w:tab w:val="clear" w:pos="4320"/>
          <w:tab w:val="clear" w:pos="8640"/>
        </w:tabs>
      </w:pPr>
      <w:r w:rsidRPr="00C9393E">
        <w:t>Place curb stop box on a 4”x8”x8” solid concrete masonry unit set on compacted ground.  Orient box so that no portion of the box bears on the water service or curb stop.</w:t>
      </w:r>
    </w:p>
    <w:p w14:paraId="6CBDBB00" w14:textId="77777777" w:rsidR="001A719F" w:rsidRPr="00C9393E" w:rsidRDefault="001A719F" w:rsidP="00786AEF">
      <w:pPr>
        <w:pStyle w:val="Header"/>
        <w:tabs>
          <w:tab w:val="clear" w:pos="4320"/>
          <w:tab w:val="clear" w:pos="8640"/>
        </w:tabs>
      </w:pPr>
    </w:p>
    <w:p w14:paraId="6CBDBB01" w14:textId="2AD36A64" w:rsidR="001A719F" w:rsidRPr="00C9393E" w:rsidRDefault="001A719F" w:rsidP="00786AEF">
      <w:pPr>
        <w:pStyle w:val="Header"/>
        <w:tabs>
          <w:tab w:val="clear" w:pos="4320"/>
          <w:tab w:val="clear" w:pos="8640"/>
        </w:tabs>
      </w:pPr>
      <w:r w:rsidRPr="00C9393E">
        <w:t>Instal</w:t>
      </w:r>
      <w:r w:rsidR="0076444D">
        <w:t>l curb stop box plumb and level and</w:t>
      </w:r>
      <w:r w:rsidRPr="00C9393E">
        <w:t xml:space="preserve"> backfill </w:t>
      </w:r>
      <w:r w:rsidR="0076444D">
        <w:t>all side simultaneously</w:t>
      </w:r>
      <w:r w:rsidRPr="00C9393E">
        <w:t xml:space="preserve">.  Extend curb stop box to proposed final grade; provide extensions as necessary.  Curb stop boxes that shift during backfilling or restoration shall be excavated and re-set. </w:t>
      </w:r>
    </w:p>
    <w:p w14:paraId="6CBDBB02" w14:textId="77777777" w:rsidR="001A719F" w:rsidRPr="00C9393E" w:rsidRDefault="001A719F" w:rsidP="00786AEF">
      <w:pPr>
        <w:pStyle w:val="Header"/>
        <w:tabs>
          <w:tab w:val="clear" w:pos="4320"/>
          <w:tab w:val="clear" w:pos="8640"/>
        </w:tabs>
      </w:pPr>
    </w:p>
    <w:p w14:paraId="6CBDBB07" w14:textId="749EF3D2" w:rsidR="001A719F" w:rsidRPr="00C9393E" w:rsidRDefault="001A719F" w:rsidP="00786AEF">
      <w:pPr>
        <w:pStyle w:val="Header"/>
        <w:tabs>
          <w:tab w:val="clear" w:pos="4320"/>
          <w:tab w:val="clear" w:pos="8640"/>
        </w:tabs>
      </w:pPr>
      <w:r w:rsidRPr="00C9393E">
        <w:t xml:space="preserve">Install copper water service as shown on the drawings.   Prepare copper pipe joints in accordance with pipe and fitting manufacturer recommendations.  Cut pipe squarely, remove burs and round ends as necessary.  </w:t>
      </w:r>
    </w:p>
    <w:p w14:paraId="6CBDBB08" w14:textId="77777777" w:rsidR="001A719F" w:rsidRPr="00C9393E" w:rsidRDefault="001A719F" w:rsidP="00786AEF">
      <w:pPr>
        <w:pStyle w:val="Header"/>
        <w:tabs>
          <w:tab w:val="clear" w:pos="4320"/>
          <w:tab w:val="clear" w:pos="8640"/>
        </w:tabs>
      </w:pPr>
    </w:p>
    <w:p w14:paraId="6CBDBB09" w14:textId="41826B05" w:rsidR="001A719F" w:rsidRPr="00C9393E" w:rsidRDefault="001A719F" w:rsidP="00786AEF">
      <w:pPr>
        <w:pStyle w:val="Header"/>
        <w:tabs>
          <w:tab w:val="clear" w:pos="4320"/>
          <w:tab w:val="clear" w:pos="8640"/>
        </w:tabs>
      </w:pPr>
      <w:r w:rsidRPr="00C9393E">
        <w:t xml:space="preserve">Install fittings in accordance with </w:t>
      </w:r>
      <w:r w:rsidR="0076444D" w:rsidRPr="00C9393E">
        <w:t>manufacturer’s</w:t>
      </w:r>
      <w:r w:rsidRPr="00C9393E">
        <w:t xml:space="preserve"> recommendations.  Torque compression connections to recommended tightness; do not over-tighten compression joints.</w:t>
      </w:r>
    </w:p>
    <w:p w14:paraId="6CBDBB0A" w14:textId="77777777" w:rsidR="001A719F" w:rsidRPr="00C9393E" w:rsidRDefault="001A719F" w:rsidP="00786AEF">
      <w:pPr>
        <w:pStyle w:val="Header"/>
        <w:tabs>
          <w:tab w:val="clear" w:pos="4320"/>
          <w:tab w:val="clear" w:pos="8640"/>
        </w:tabs>
      </w:pPr>
    </w:p>
    <w:p w14:paraId="6CBDBB0B" w14:textId="1658EC85" w:rsidR="001A719F" w:rsidRPr="00C9393E" w:rsidRDefault="001A719F" w:rsidP="00786AEF">
      <w:pPr>
        <w:pStyle w:val="Header"/>
        <w:tabs>
          <w:tab w:val="clear" w:pos="4320"/>
          <w:tab w:val="clear" w:pos="8640"/>
        </w:tabs>
      </w:pPr>
      <w:r w:rsidRPr="00C9393E">
        <w:t>Provide dead-end copper water services with compression connectors fitted with plugs.  Do not tap</w:t>
      </w:r>
      <w:r w:rsidR="00EC42D8">
        <w:t xml:space="preserve"> or crimp</w:t>
      </w:r>
      <w:r w:rsidRPr="00C9393E">
        <w:t xml:space="preserve"> the ends of copper water services shut.  </w:t>
      </w:r>
    </w:p>
    <w:p w14:paraId="6CBDBB0C" w14:textId="77777777" w:rsidR="001A719F" w:rsidRDefault="001A719F" w:rsidP="00786AEF">
      <w:pPr>
        <w:pStyle w:val="Header"/>
        <w:tabs>
          <w:tab w:val="clear" w:pos="4320"/>
          <w:tab w:val="clear" w:pos="8640"/>
        </w:tabs>
      </w:pPr>
    </w:p>
    <w:p w14:paraId="0B7FD67A" w14:textId="49A2448F" w:rsidR="00EC42D8" w:rsidRDefault="00EC42D8" w:rsidP="00786AEF">
      <w:pPr>
        <w:pStyle w:val="Header"/>
        <w:tabs>
          <w:tab w:val="clear" w:pos="4320"/>
          <w:tab w:val="clear" w:pos="8640"/>
        </w:tabs>
      </w:pPr>
      <w:r w:rsidRPr="00EC42D8">
        <w:t xml:space="preserve">Locate the geographic location of all dead end </w:t>
      </w:r>
      <w:r>
        <w:t>s</w:t>
      </w:r>
      <w:r w:rsidRPr="00EC42D8">
        <w:t xml:space="preserve">ervices </w:t>
      </w:r>
      <w:r>
        <w:t xml:space="preserve">and curb stop boxes </w:t>
      </w:r>
      <w:r w:rsidRPr="00EC42D8">
        <w:t>and note actual location on As-Built Drawings.</w:t>
      </w:r>
    </w:p>
    <w:p w14:paraId="7DF1F88E" w14:textId="77777777" w:rsidR="00EC42D8" w:rsidRPr="00C9393E" w:rsidRDefault="00EC42D8" w:rsidP="00786AEF">
      <w:pPr>
        <w:pStyle w:val="Header"/>
        <w:tabs>
          <w:tab w:val="clear" w:pos="4320"/>
          <w:tab w:val="clear" w:pos="8640"/>
        </w:tabs>
      </w:pPr>
    </w:p>
    <w:p w14:paraId="6CBDBB0D" w14:textId="2AF56244" w:rsidR="001A719F" w:rsidRDefault="0076444D" w:rsidP="006C53C3">
      <w:pPr>
        <w:pStyle w:val="Header"/>
        <w:keepNext/>
        <w:tabs>
          <w:tab w:val="clear" w:pos="4320"/>
          <w:tab w:val="clear" w:pos="8640"/>
        </w:tabs>
        <w:rPr>
          <w:b/>
          <w:caps/>
        </w:rPr>
      </w:pPr>
      <w:r>
        <w:rPr>
          <w:b/>
          <w:caps/>
        </w:rPr>
        <w:lastRenderedPageBreak/>
        <w:t>Fill</w:t>
      </w:r>
      <w:r w:rsidR="001A719F" w:rsidRPr="00C9393E">
        <w:rPr>
          <w:b/>
          <w:caps/>
        </w:rPr>
        <w:t>ing watermain</w:t>
      </w:r>
    </w:p>
    <w:p w14:paraId="6CBDBB0E" w14:textId="77777777" w:rsidR="002B0951" w:rsidRPr="00C9393E" w:rsidRDefault="002B0951" w:rsidP="006C53C3">
      <w:pPr>
        <w:pStyle w:val="Header"/>
        <w:keepNext/>
        <w:tabs>
          <w:tab w:val="clear" w:pos="4320"/>
          <w:tab w:val="clear" w:pos="8640"/>
        </w:tabs>
        <w:rPr>
          <w:b/>
          <w:caps/>
        </w:rPr>
      </w:pPr>
    </w:p>
    <w:p w14:paraId="6CBDBB0F" w14:textId="77777777" w:rsidR="001A719F" w:rsidRPr="00C9393E" w:rsidRDefault="001A719F" w:rsidP="00786AEF">
      <w:pPr>
        <w:pStyle w:val="Header"/>
        <w:tabs>
          <w:tab w:val="clear" w:pos="4320"/>
          <w:tab w:val="clear" w:pos="8640"/>
        </w:tabs>
      </w:pPr>
      <w:r w:rsidRPr="00C9393E">
        <w:t>Fill watermain after main has been installed and completely backfilled.</w:t>
      </w:r>
    </w:p>
    <w:p w14:paraId="6CBDBB10" w14:textId="77777777" w:rsidR="001A719F" w:rsidRPr="00C9393E" w:rsidRDefault="001A719F" w:rsidP="00786AEF">
      <w:pPr>
        <w:pStyle w:val="Header"/>
        <w:tabs>
          <w:tab w:val="clear" w:pos="4320"/>
          <w:tab w:val="clear" w:pos="8640"/>
        </w:tabs>
      </w:pPr>
    </w:p>
    <w:p w14:paraId="6CBDBB11" w14:textId="77777777" w:rsidR="001A719F" w:rsidRPr="00C9393E" w:rsidRDefault="001A719F" w:rsidP="00786AEF">
      <w:pPr>
        <w:pStyle w:val="Header"/>
        <w:tabs>
          <w:tab w:val="clear" w:pos="4320"/>
          <w:tab w:val="clear" w:pos="8640"/>
        </w:tabs>
      </w:pPr>
      <w:r w:rsidRPr="00C9393E">
        <w:t>Fill main slowly to limit entrapped air and evenly distribute calcium hypochlorite.  Open all hydrants completely to allow air to escape and monitor filling.</w:t>
      </w:r>
    </w:p>
    <w:p w14:paraId="6CBDBB12" w14:textId="77777777" w:rsidR="001A719F" w:rsidRPr="00C9393E" w:rsidRDefault="001A719F" w:rsidP="00786AEF">
      <w:pPr>
        <w:pStyle w:val="Header"/>
        <w:tabs>
          <w:tab w:val="clear" w:pos="4320"/>
          <w:tab w:val="clear" w:pos="8640"/>
        </w:tabs>
      </w:pPr>
    </w:p>
    <w:p w14:paraId="6CBDBB13" w14:textId="741B01E0" w:rsidR="001A719F" w:rsidRPr="00C9393E" w:rsidRDefault="001A719F" w:rsidP="00786AEF">
      <w:pPr>
        <w:pStyle w:val="Header"/>
        <w:tabs>
          <w:tab w:val="clear" w:pos="4320"/>
          <w:tab w:val="clear" w:pos="8640"/>
        </w:tabs>
      </w:pPr>
      <w:r w:rsidRPr="00C9393E">
        <w:t xml:space="preserve">Once main is full, allow a minimum of 48 hours </w:t>
      </w:r>
      <w:r w:rsidR="001B39E3">
        <w:t xml:space="preserve">of </w:t>
      </w:r>
      <w:r w:rsidRPr="00C9393E">
        <w:t>time for disinfection to occur before flushing.</w:t>
      </w:r>
    </w:p>
    <w:p w14:paraId="6CBDBB14" w14:textId="77777777" w:rsidR="001A719F" w:rsidRPr="00C9393E" w:rsidRDefault="001A719F" w:rsidP="00786AEF">
      <w:pPr>
        <w:pStyle w:val="Header"/>
        <w:tabs>
          <w:tab w:val="clear" w:pos="4320"/>
          <w:tab w:val="clear" w:pos="8640"/>
        </w:tabs>
      </w:pPr>
    </w:p>
    <w:p w14:paraId="6CBDBB15" w14:textId="77777777" w:rsidR="001A719F" w:rsidRDefault="001A719F" w:rsidP="006C53C3">
      <w:pPr>
        <w:pStyle w:val="Header"/>
        <w:keepNext/>
        <w:tabs>
          <w:tab w:val="clear" w:pos="4320"/>
          <w:tab w:val="clear" w:pos="8640"/>
        </w:tabs>
        <w:rPr>
          <w:b/>
          <w:caps/>
        </w:rPr>
      </w:pPr>
      <w:r w:rsidRPr="00C9393E">
        <w:rPr>
          <w:b/>
          <w:caps/>
        </w:rPr>
        <w:t>pressure testing</w:t>
      </w:r>
    </w:p>
    <w:p w14:paraId="6CBDBB16" w14:textId="77777777" w:rsidR="002B0951" w:rsidRPr="00C9393E" w:rsidRDefault="002B0951" w:rsidP="006C53C3">
      <w:pPr>
        <w:pStyle w:val="Header"/>
        <w:keepNext/>
        <w:tabs>
          <w:tab w:val="clear" w:pos="4320"/>
          <w:tab w:val="clear" w:pos="8640"/>
        </w:tabs>
        <w:rPr>
          <w:b/>
          <w:caps/>
        </w:rPr>
      </w:pPr>
    </w:p>
    <w:p w14:paraId="6CBDBB17" w14:textId="6D1F40AB" w:rsidR="001A719F" w:rsidRPr="00C9393E" w:rsidRDefault="0076444D" w:rsidP="00786AEF">
      <w:pPr>
        <w:ind w:left="720"/>
        <w:rPr>
          <w:b/>
          <w:i/>
          <w:color w:val="FF0000"/>
        </w:rPr>
      </w:pPr>
      <w:r w:rsidRPr="0076444D">
        <w:rPr>
          <w:b/>
          <w:i/>
          <w:color w:val="FF0000"/>
        </w:rPr>
        <w:t xml:space="preserve">Note to the designer: </w:t>
      </w:r>
      <w:r w:rsidR="001A719F" w:rsidRPr="00C9393E">
        <w:rPr>
          <w:b/>
          <w:i/>
          <w:color w:val="FF0000"/>
        </w:rPr>
        <w:t>If project involves watermain that is or will be owned by a municipality, modify testing requirements to comply with mun</w:t>
      </w:r>
      <w:r w:rsidR="00844BAA">
        <w:rPr>
          <w:b/>
          <w:i/>
          <w:color w:val="FF0000"/>
        </w:rPr>
        <w:t>i</w:t>
      </w:r>
      <w:r w:rsidR="001A719F" w:rsidRPr="00C9393E">
        <w:rPr>
          <w:b/>
          <w:i/>
          <w:color w:val="FF0000"/>
        </w:rPr>
        <w:t>cipality practices.</w:t>
      </w:r>
      <w:r w:rsidR="00EC42D8">
        <w:rPr>
          <w:b/>
          <w:i/>
          <w:color w:val="FF0000"/>
        </w:rPr>
        <w:t xml:space="preserve">  If water service also serves as a fire protection service, modify to match NFPA fire service testing requirements.</w:t>
      </w:r>
    </w:p>
    <w:p w14:paraId="6CBDBB18" w14:textId="77777777" w:rsidR="001A719F" w:rsidRPr="00C9393E" w:rsidRDefault="001A719F" w:rsidP="00786AEF">
      <w:pPr>
        <w:pStyle w:val="Header"/>
        <w:tabs>
          <w:tab w:val="clear" w:pos="4320"/>
          <w:tab w:val="clear" w:pos="8640"/>
        </w:tabs>
        <w:rPr>
          <w:b/>
          <w:caps/>
        </w:rPr>
      </w:pPr>
    </w:p>
    <w:p w14:paraId="6CBDBB19" w14:textId="42CCF3E2" w:rsidR="001A719F" w:rsidRPr="00C9393E" w:rsidRDefault="0076444D" w:rsidP="00786AEF">
      <w:pPr>
        <w:pStyle w:val="Header"/>
        <w:tabs>
          <w:tab w:val="clear" w:pos="4320"/>
          <w:tab w:val="clear" w:pos="8640"/>
        </w:tabs>
      </w:pPr>
      <w:r w:rsidRPr="00C9393E">
        <w:t>Pressure test</w:t>
      </w:r>
      <w:r w:rsidR="001A719F" w:rsidRPr="00C9393E">
        <w:t xml:space="preserve"> all watermain and copper water services.</w:t>
      </w:r>
    </w:p>
    <w:p w14:paraId="6CBDBB1A" w14:textId="77777777" w:rsidR="001A719F" w:rsidRPr="00C9393E" w:rsidRDefault="001A719F" w:rsidP="00786AEF">
      <w:pPr>
        <w:pStyle w:val="Header"/>
        <w:tabs>
          <w:tab w:val="clear" w:pos="4320"/>
          <w:tab w:val="clear" w:pos="8640"/>
        </w:tabs>
      </w:pPr>
    </w:p>
    <w:p w14:paraId="6CBDBB1B" w14:textId="195BD5CB" w:rsidR="001A719F" w:rsidRPr="00C9393E" w:rsidRDefault="001A719F" w:rsidP="00786AEF">
      <w:pPr>
        <w:pStyle w:val="Header"/>
        <w:tabs>
          <w:tab w:val="clear" w:pos="4320"/>
          <w:tab w:val="clear" w:pos="8640"/>
        </w:tabs>
      </w:pPr>
      <w:r w:rsidRPr="00C9393E">
        <w:t>Provide all valves</w:t>
      </w:r>
      <w:r w:rsidR="0014413D">
        <w:t>,</w:t>
      </w:r>
      <w:r w:rsidRPr="00C9393E">
        <w:t xml:space="preserve"> fittings, joint restraints, hoses, compressors, water and power supply as necessary to complete pressure testing.  Utilize testing apparatus that is fabricated specifically for testing watermains.  Calibrate pressure gauges as necessary.</w:t>
      </w:r>
    </w:p>
    <w:p w14:paraId="6CBDBB1C" w14:textId="77777777" w:rsidR="001A719F" w:rsidRPr="00C9393E" w:rsidRDefault="001A719F" w:rsidP="00786AEF">
      <w:pPr>
        <w:pStyle w:val="Header"/>
        <w:tabs>
          <w:tab w:val="clear" w:pos="4320"/>
          <w:tab w:val="clear" w:pos="8640"/>
        </w:tabs>
      </w:pPr>
    </w:p>
    <w:p w14:paraId="6CBDBB1D" w14:textId="77777777" w:rsidR="001A719F" w:rsidRPr="00C9393E" w:rsidRDefault="001A719F" w:rsidP="00786AEF">
      <w:pPr>
        <w:pStyle w:val="Header"/>
        <w:tabs>
          <w:tab w:val="clear" w:pos="4320"/>
          <w:tab w:val="clear" w:pos="8640"/>
        </w:tabs>
      </w:pPr>
      <w:r w:rsidRPr="00C9393E">
        <w:t>Flush main as necessary to remove air prior to testing.  Comply with the requirements of this section with respect to flushing.</w:t>
      </w:r>
    </w:p>
    <w:p w14:paraId="6CBDBB1E" w14:textId="77777777" w:rsidR="006D1444" w:rsidRDefault="006D1444" w:rsidP="00786AEF">
      <w:pPr>
        <w:pStyle w:val="Header"/>
        <w:tabs>
          <w:tab w:val="clear" w:pos="4320"/>
          <w:tab w:val="clear" w:pos="8640"/>
        </w:tabs>
      </w:pPr>
    </w:p>
    <w:p w14:paraId="6CBDBB1F" w14:textId="77777777" w:rsidR="001A719F" w:rsidRPr="00C9393E" w:rsidRDefault="001A719F" w:rsidP="00786AEF">
      <w:pPr>
        <w:pStyle w:val="Header"/>
        <w:tabs>
          <w:tab w:val="clear" w:pos="4320"/>
          <w:tab w:val="clear" w:pos="8640"/>
        </w:tabs>
      </w:pPr>
      <w:r w:rsidRPr="00C9393E">
        <w:t>For longer installations or installations consisting of watermain and copper water service, the Contractor may elect to pressure test the system in short segments.</w:t>
      </w:r>
    </w:p>
    <w:p w14:paraId="6CBDBB20" w14:textId="77777777" w:rsidR="001A719F" w:rsidRPr="00C9393E" w:rsidRDefault="001A719F" w:rsidP="00786AEF">
      <w:pPr>
        <w:pStyle w:val="Header"/>
        <w:tabs>
          <w:tab w:val="clear" w:pos="4320"/>
          <w:tab w:val="clear" w:pos="8640"/>
        </w:tabs>
      </w:pPr>
    </w:p>
    <w:p w14:paraId="6CBDBB21" w14:textId="21762112" w:rsidR="001A719F" w:rsidRPr="00C9393E" w:rsidRDefault="001A719F" w:rsidP="00786AEF">
      <w:pPr>
        <w:pStyle w:val="Header"/>
        <w:tabs>
          <w:tab w:val="clear" w:pos="4320"/>
          <w:tab w:val="clear" w:pos="8640"/>
        </w:tabs>
      </w:pPr>
      <w:r w:rsidRPr="00C9393E">
        <w:t xml:space="preserve">All pressure testing shall be conducted in the presence of the </w:t>
      </w:r>
      <w:r w:rsidR="00372E83">
        <w:t>DFD Project</w:t>
      </w:r>
      <w:r w:rsidRPr="00C9393E">
        <w:t xml:space="preserve"> Representative.  Provide minimum of 48 hours advanced notice of testing.</w:t>
      </w:r>
    </w:p>
    <w:p w14:paraId="6CBDBB22" w14:textId="77777777" w:rsidR="001A719F" w:rsidRPr="00C9393E" w:rsidRDefault="001A719F" w:rsidP="00786AEF">
      <w:pPr>
        <w:pStyle w:val="Header"/>
        <w:tabs>
          <w:tab w:val="clear" w:pos="4320"/>
          <w:tab w:val="clear" w:pos="8640"/>
        </w:tabs>
      </w:pPr>
    </w:p>
    <w:p w14:paraId="6CBDBB23" w14:textId="77777777" w:rsidR="001A719F" w:rsidRPr="00C9393E" w:rsidRDefault="001A719F" w:rsidP="00786AEF">
      <w:pPr>
        <w:pStyle w:val="Header"/>
        <w:tabs>
          <w:tab w:val="clear" w:pos="4320"/>
          <w:tab w:val="clear" w:pos="8640"/>
        </w:tabs>
      </w:pPr>
      <w:r w:rsidRPr="00C9393E">
        <w:t>Conduct a combined pressure/leakage test for 1 hour at a pressure equal to 150% of system normal operating pressure (as measured at the lowest point in the system), or a minimum pressure of 150 psig.</w:t>
      </w:r>
    </w:p>
    <w:p w14:paraId="6CBDBB24" w14:textId="77777777" w:rsidR="001A719F" w:rsidRPr="00C9393E" w:rsidRDefault="001A719F" w:rsidP="00786AEF">
      <w:pPr>
        <w:pStyle w:val="Header"/>
        <w:tabs>
          <w:tab w:val="clear" w:pos="4320"/>
          <w:tab w:val="clear" w:pos="8640"/>
        </w:tabs>
      </w:pPr>
    </w:p>
    <w:p w14:paraId="6CBDBB25" w14:textId="77777777" w:rsidR="001A719F" w:rsidRPr="00C9393E" w:rsidRDefault="001A719F" w:rsidP="00786AEF">
      <w:pPr>
        <w:pStyle w:val="Header"/>
        <w:tabs>
          <w:tab w:val="clear" w:pos="4320"/>
          <w:tab w:val="clear" w:pos="8640"/>
        </w:tabs>
      </w:pPr>
      <w:r w:rsidRPr="00C9393E">
        <w:t>When conducting test, pressure test equipment shall be set-up as close to the highest point in the line as possible.</w:t>
      </w:r>
    </w:p>
    <w:p w14:paraId="6CBDBB26" w14:textId="77777777" w:rsidR="001A719F" w:rsidRPr="00C9393E" w:rsidRDefault="001A719F" w:rsidP="00786AEF">
      <w:pPr>
        <w:pStyle w:val="Header"/>
        <w:tabs>
          <w:tab w:val="clear" w:pos="4320"/>
          <w:tab w:val="clear" w:pos="8640"/>
        </w:tabs>
      </w:pPr>
    </w:p>
    <w:p w14:paraId="6CBDBB27" w14:textId="77777777" w:rsidR="001A719F" w:rsidRDefault="001A719F" w:rsidP="00786AEF">
      <w:pPr>
        <w:pStyle w:val="Header"/>
        <w:tabs>
          <w:tab w:val="clear" w:pos="4320"/>
          <w:tab w:val="clear" w:pos="8640"/>
        </w:tabs>
      </w:pPr>
      <w:r w:rsidRPr="00C9393E">
        <w:t>Make-up water for the test shall be clean potable water sup</w:t>
      </w:r>
      <w:r w:rsidR="00BD294F">
        <w:t>p</w:t>
      </w:r>
      <w:r w:rsidRPr="00C9393E">
        <w:t>lemented with ½ oz of dry calcium hypochlorite per 35 gallons of water.</w:t>
      </w:r>
    </w:p>
    <w:p w14:paraId="6CBDBB28" w14:textId="77777777" w:rsidR="00BD294F" w:rsidRPr="00C9393E" w:rsidRDefault="00BD294F" w:rsidP="00786AEF">
      <w:pPr>
        <w:pStyle w:val="Header"/>
        <w:tabs>
          <w:tab w:val="clear" w:pos="4320"/>
          <w:tab w:val="clear" w:pos="8640"/>
        </w:tabs>
      </w:pPr>
    </w:p>
    <w:p w14:paraId="6CBDBB29" w14:textId="77777777" w:rsidR="001A719F" w:rsidRPr="00C9393E" w:rsidRDefault="001A719F" w:rsidP="00786AEF">
      <w:pPr>
        <w:pStyle w:val="Header"/>
        <w:tabs>
          <w:tab w:val="clear" w:pos="4320"/>
          <w:tab w:val="clear" w:pos="8640"/>
        </w:tabs>
      </w:pPr>
      <w:r w:rsidRPr="00C9393E">
        <w:t>Leakage for test shall not exceed gallons per hour as allowed by the attached formula:</w:t>
      </w:r>
    </w:p>
    <w:p w14:paraId="6CBDBB2A" w14:textId="77777777" w:rsidR="001A719F" w:rsidRPr="00C9393E" w:rsidRDefault="001A719F" w:rsidP="00786AEF">
      <w:pPr>
        <w:pStyle w:val="Header"/>
        <w:tabs>
          <w:tab w:val="clear" w:pos="4320"/>
          <w:tab w:val="clear" w:pos="8640"/>
        </w:tabs>
      </w:pPr>
    </w:p>
    <w:p w14:paraId="6CBDBB2B" w14:textId="69904057" w:rsidR="001A719F" w:rsidRPr="00C9393E" w:rsidRDefault="001A719F" w:rsidP="00786AEF">
      <w:pPr>
        <w:pStyle w:val="Header"/>
        <w:tabs>
          <w:tab w:val="clear" w:pos="4320"/>
          <w:tab w:val="clear" w:pos="8640"/>
        </w:tabs>
        <w:ind w:left="720"/>
      </w:pPr>
      <w:r w:rsidRPr="00C9393E">
        <w:t>G=(ND√P)/7400</w:t>
      </w:r>
    </w:p>
    <w:p w14:paraId="6CBDBB2C" w14:textId="77777777" w:rsidR="001A719F" w:rsidRPr="00C9393E" w:rsidRDefault="001A719F" w:rsidP="00786AEF">
      <w:pPr>
        <w:pStyle w:val="Header"/>
        <w:tabs>
          <w:tab w:val="clear" w:pos="4320"/>
          <w:tab w:val="clear" w:pos="8640"/>
        </w:tabs>
        <w:ind w:left="720"/>
      </w:pPr>
      <w:r w:rsidRPr="00C9393E">
        <w:tab/>
      </w:r>
    </w:p>
    <w:p w14:paraId="6CBDBB2D" w14:textId="77777777" w:rsidR="001A719F" w:rsidRPr="00C9393E" w:rsidRDefault="001A719F" w:rsidP="00786AEF">
      <w:pPr>
        <w:pStyle w:val="Header"/>
        <w:tabs>
          <w:tab w:val="clear" w:pos="4320"/>
          <w:tab w:val="clear" w:pos="8640"/>
        </w:tabs>
        <w:ind w:left="720"/>
      </w:pPr>
      <w:r w:rsidRPr="00C9393E">
        <w:t>Where:</w:t>
      </w:r>
      <w:r w:rsidRPr="00C9393E">
        <w:tab/>
        <w:t>G= Allowable leakage (gallons per hour of test)</w:t>
      </w:r>
    </w:p>
    <w:p w14:paraId="6CBDBB2E" w14:textId="77777777" w:rsidR="001A719F" w:rsidRPr="00C9393E" w:rsidRDefault="001A719F" w:rsidP="00786AEF">
      <w:pPr>
        <w:pStyle w:val="Header"/>
        <w:tabs>
          <w:tab w:val="clear" w:pos="4320"/>
          <w:tab w:val="clear" w:pos="8640"/>
        </w:tabs>
        <w:ind w:left="720"/>
      </w:pPr>
      <w:r w:rsidRPr="00C9393E">
        <w:tab/>
        <w:t>N=Number of joints under test</w:t>
      </w:r>
    </w:p>
    <w:p w14:paraId="6CBDBB2F" w14:textId="77777777" w:rsidR="001A719F" w:rsidRPr="00C9393E" w:rsidRDefault="001A719F" w:rsidP="00786AEF">
      <w:pPr>
        <w:pStyle w:val="Header"/>
        <w:tabs>
          <w:tab w:val="clear" w:pos="4320"/>
          <w:tab w:val="clear" w:pos="8640"/>
        </w:tabs>
        <w:ind w:left="720"/>
      </w:pPr>
      <w:r w:rsidRPr="00C9393E">
        <w:tab/>
        <w:t>D=Nominal diameter of main (inches)</w:t>
      </w:r>
    </w:p>
    <w:p w14:paraId="6CBDBB30" w14:textId="77777777" w:rsidR="001A719F" w:rsidRPr="00C9393E" w:rsidRDefault="001A719F" w:rsidP="00786AEF">
      <w:pPr>
        <w:pStyle w:val="Header"/>
        <w:tabs>
          <w:tab w:val="clear" w:pos="4320"/>
          <w:tab w:val="clear" w:pos="8640"/>
        </w:tabs>
        <w:ind w:left="720"/>
      </w:pPr>
      <w:r w:rsidRPr="00C9393E">
        <w:tab/>
        <w:t>P=Average pressure during test (psig)</w:t>
      </w:r>
      <w:r w:rsidRPr="00C9393E">
        <w:tab/>
      </w:r>
    </w:p>
    <w:p w14:paraId="6CBDBB31" w14:textId="77777777" w:rsidR="001A719F" w:rsidRPr="00C9393E" w:rsidRDefault="001A719F" w:rsidP="00786AEF">
      <w:pPr>
        <w:pStyle w:val="Header"/>
        <w:tabs>
          <w:tab w:val="clear" w:pos="4320"/>
          <w:tab w:val="clear" w:pos="8640"/>
        </w:tabs>
      </w:pPr>
    </w:p>
    <w:p w14:paraId="6CBDBB32" w14:textId="77777777" w:rsidR="00844BAA" w:rsidRPr="001334A6" w:rsidRDefault="00844BAA" w:rsidP="00786AEF">
      <w:r w:rsidRPr="00525E12">
        <w:rPr>
          <w:spacing w:val="-3"/>
        </w:rPr>
        <w:t>Allowable leakage for high density polyethylene pipe shall be zero.</w:t>
      </w:r>
    </w:p>
    <w:p w14:paraId="6CBDBB33" w14:textId="77777777" w:rsidR="00844BAA" w:rsidRDefault="00844BAA" w:rsidP="00786AEF">
      <w:pPr>
        <w:pStyle w:val="Header"/>
        <w:tabs>
          <w:tab w:val="clear" w:pos="4320"/>
          <w:tab w:val="clear" w:pos="8640"/>
        </w:tabs>
      </w:pPr>
    </w:p>
    <w:p w14:paraId="6CBDBB34" w14:textId="77777777" w:rsidR="001A719F" w:rsidRPr="00C9393E" w:rsidRDefault="001A719F" w:rsidP="00786AEF">
      <w:pPr>
        <w:pStyle w:val="Header"/>
        <w:tabs>
          <w:tab w:val="clear" w:pos="4320"/>
          <w:tab w:val="clear" w:pos="8640"/>
        </w:tabs>
      </w:pPr>
      <w:r w:rsidRPr="00C9393E">
        <w:t>Record and document pressure test by recording the following information:</w:t>
      </w:r>
    </w:p>
    <w:p w14:paraId="6CBDBB35" w14:textId="77777777" w:rsidR="001A719F" w:rsidRPr="00C9393E" w:rsidRDefault="001A719F" w:rsidP="00786AEF">
      <w:pPr>
        <w:pStyle w:val="Header"/>
        <w:numPr>
          <w:ilvl w:val="0"/>
          <w:numId w:val="7"/>
        </w:numPr>
        <w:tabs>
          <w:tab w:val="clear" w:pos="4320"/>
          <w:tab w:val="clear" w:pos="8640"/>
        </w:tabs>
      </w:pPr>
      <w:r w:rsidRPr="00C9393E">
        <w:t>Date of test</w:t>
      </w:r>
    </w:p>
    <w:p w14:paraId="6CBDBB36" w14:textId="77777777" w:rsidR="001A719F" w:rsidRPr="00C9393E" w:rsidRDefault="001A719F" w:rsidP="00786AEF">
      <w:pPr>
        <w:pStyle w:val="Header"/>
        <w:numPr>
          <w:ilvl w:val="0"/>
          <w:numId w:val="7"/>
        </w:numPr>
        <w:tabs>
          <w:tab w:val="clear" w:pos="4320"/>
          <w:tab w:val="clear" w:pos="8640"/>
        </w:tabs>
      </w:pPr>
      <w:r w:rsidRPr="00C9393E">
        <w:t>Section tested</w:t>
      </w:r>
    </w:p>
    <w:p w14:paraId="6CBDBB37" w14:textId="77777777" w:rsidR="001A719F" w:rsidRPr="00C9393E" w:rsidRDefault="001A719F" w:rsidP="00786AEF">
      <w:pPr>
        <w:pStyle w:val="Header"/>
        <w:numPr>
          <w:ilvl w:val="0"/>
          <w:numId w:val="7"/>
        </w:numPr>
        <w:tabs>
          <w:tab w:val="clear" w:pos="4320"/>
          <w:tab w:val="clear" w:pos="8640"/>
        </w:tabs>
      </w:pPr>
      <w:r w:rsidRPr="00C9393E">
        <w:t>Diameter and length of main under test</w:t>
      </w:r>
    </w:p>
    <w:p w14:paraId="6CBDBB38" w14:textId="77777777" w:rsidR="001A719F" w:rsidRPr="00C9393E" w:rsidRDefault="001A719F" w:rsidP="00786AEF">
      <w:pPr>
        <w:pStyle w:val="Header"/>
        <w:numPr>
          <w:ilvl w:val="0"/>
          <w:numId w:val="7"/>
        </w:numPr>
        <w:tabs>
          <w:tab w:val="clear" w:pos="4320"/>
          <w:tab w:val="clear" w:pos="8640"/>
        </w:tabs>
      </w:pPr>
      <w:r w:rsidRPr="00C9393E">
        <w:t>Number of fittings, valves hydrants, etc.</w:t>
      </w:r>
    </w:p>
    <w:p w14:paraId="6CBDBB39" w14:textId="77777777" w:rsidR="001A719F" w:rsidRPr="00C9393E" w:rsidRDefault="001A719F" w:rsidP="00786AEF">
      <w:pPr>
        <w:pStyle w:val="Header"/>
        <w:numPr>
          <w:ilvl w:val="0"/>
          <w:numId w:val="7"/>
        </w:numPr>
        <w:tabs>
          <w:tab w:val="clear" w:pos="4320"/>
          <w:tab w:val="clear" w:pos="8640"/>
        </w:tabs>
      </w:pPr>
      <w:r w:rsidRPr="00C9393E">
        <w:t>Results of test including test length, pressure, actual water loss</w:t>
      </w:r>
    </w:p>
    <w:p w14:paraId="6CBDBB3A" w14:textId="77777777" w:rsidR="001A719F" w:rsidRPr="00C9393E" w:rsidRDefault="001A719F" w:rsidP="00786AEF">
      <w:pPr>
        <w:pStyle w:val="Header"/>
        <w:numPr>
          <w:ilvl w:val="0"/>
          <w:numId w:val="7"/>
        </w:numPr>
        <w:tabs>
          <w:tab w:val="clear" w:pos="4320"/>
          <w:tab w:val="clear" w:pos="8640"/>
        </w:tabs>
      </w:pPr>
      <w:r w:rsidRPr="00C9393E">
        <w:lastRenderedPageBreak/>
        <w:t>Calculation of allowable leakage</w:t>
      </w:r>
    </w:p>
    <w:p w14:paraId="6CBDBB3B" w14:textId="77777777" w:rsidR="001A719F" w:rsidRPr="00C9393E" w:rsidRDefault="001A719F" w:rsidP="00786AEF">
      <w:pPr>
        <w:pStyle w:val="Header"/>
        <w:numPr>
          <w:ilvl w:val="0"/>
          <w:numId w:val="7"/>
        </w:numPr>
        <w:tabs>
          <w:tab w:val="clear" w:pos="4320"/>
          <w:tab w:val="clear" w:pos="8640"/>
        </w:tabs>
      </w:pPr>
      <w:r w:rsidRPr="00C9393E">
        <w:t>If a failed test, describe actions taken to eliminate leaks and results of re-testing</w:t>
      </w:r>
    </w:p>
    <w:p w14:paraId="6CBDBB3C" w14:textId="77777777" w:rsidR="001A719F" w:rsidRPr="00C9393E" w:rsidRDefault="001A719F" w:rsidP="00786AEF">
      <w:pPr>
        <w:pStyle w:val="Header"/>
        <w:tabs>
          <w:tab w:val="clear" w:pos="4320"/>
          <w:tab w:val="clear" w:pos="8640"/>
        </w:tabs>
      </w:pPr>
    </w:p>
    <w:p w14:paraId="6CBDBB3D" w14:textId="77777777" w:rsidR="001A719F" w:rsidRPr="00C9393E" w:rsidRDefault="001A719F" w:rsidP="00786AEF">
      <w:pPr>
        <w:pStyle w:val="Header"/>
        <w:tabs>
          <w:tab w:val="clear" w:pos="4320"/>
          <w:tab w:val="clear" w:pos="8640"/>
        </w:tabs>
      </w:pPr>
      <w:r w:rsidRPr="00C9393E">
        <w:t>Submit reports documenting pressure testing.</w:t>
      </w:r>
    </w:p>
    <w:p w14:paraId="6CBDBB3E" w14:textId="77777777" w:rsidR="001A719F" w:rsidRPr="00C9393E" w:rsidRDefault="001A719F" w:rsidP="00786AEF">
      <w:pPr>
        <w:pStyle w:val="Header"/>
        <w:tabs>
          <w:tab w:val="clear" w:pos="4320"/>
          <w:tab w:val="clear" w:pos="8640"/>
        </w:tabs>
      </w:pPr>
    </w:p>
    <w:p w14:paraId="6CBDBB3F" w14:textId="51830362" w:rsidR="001A719F" w:rsidRDefault="0007140B" w:rsidP="006C53C3">
      <w:pPr>
        <w:pStyle w:val="Header"/>
        <w:keepNext/>
        <w:tabs>
          <w:tab w:val="clear" w:pos="4320"/>
          <w:tab w:val="clear" w:pos="8640"/>
        </w:tabs>
        <w:rPr>
          <w:b/>
          <w:caps/>
        </w:rPr>
      </w:pPr>
      <w:r>
        <w:rPr>
          <w:b/>
          <w:caps/>
        </w:rPr>
        <w:t xml:space="preserve">Electric </w:t>
      </w:r>
      <w:r w:rsidR="001A719F" w:rsidRPr="00C9393E">
        <w:rPr>
          <w:b/>
          <w:caps/>
        </w:rPr>
        <w:t>continuity testing</w:t>
      </w:r>
    </w:p>
    <w:p w14:paraId="6CBDBB40" w14:textId="77777777" w:rsidR="002B0951" w:rsidRPr="00C9393E" w:rsidRDefault="002B0951" w:rsidP="006C53C3">
      <w:pPr>
        <w:pStyle w:val="Header"/>
        <w:keepNext/>
        <w:tabs>
          <w:tab w:val="clear" w:pos="4320"/>
          <w:tab w:val="clear" w:pos="8640"/>
        </w:tabs>
        <w:rPr>
          <w:b/>
          <w:caps/>
        </w:rPr>
      </w:pPr>
    </w:p>
    <w:p w14:paraId="6CBDBB41" w14:textId="79105AC1" w:rsidR="001A719F" w:rsidRPr="00C9393E" w:rsidRDefault="0007140B" w:rsidP="00786AEF">
      <w:pPr>
        <w:pStyle w:val="Header"/>
        <w:tabs>
          <w:tab w:val="clear" w:pos="4320"/>
          <w:tab w:val="clear" w:pos="8640"/>
        </w:tabs>
      </w:pPr>
      <w:r>
        <w:t>C</w:t>
      </w:r>
      <w:r w:rsidR="001A719F" w:rsidRPr="00C9393E">
        <w:t xml:space="preserve">onduct </w:t>
      </w:r>
      <w:r>
        <w:t xml:space="preserve">electric </w:t>
      </w:r>
      <w:r w:rsidR="001A719F" w:rsidRPr="00C9393E">
        <w:t>continuity test on all ductile iron watermain and copper water services.</w:t>
      </w:r>
    </w:p>
    <w:p w14:paraId="6CBDBB42" w14:textId="77777777" w:rsidR="001A719F" w:rsidRPr="00C9393E" w:rsidRDefault="001A719F" w:rsidP="00786AEF">
      <w:pPr>
        <w:pStyle w:val="Header"/>
        <w:tabs>
          <w:tab w:val="clear" w:pos="4320"/>
          <w:tab w:val="clear" w:pos="8640"/>
        </w:tabs>
      </w:pPr>
    </w:p>
    <w:p w14:paraId="6CBDBB43" w14:textId="6858D66E" w:rsidR="001A719F" w:rsidRPr="00C9393E" w:rsidRDefault="001A719F" w:rsidP="00786AEF">
      <w:pPr>
        <w:pStyle w:val="Header"/>
        <w:tabs>
          <w:tab w:val="clear" w:pos="4320"/>
          <w:tab w:val="clear" w:pos="8640"/>
        </w:tabs>
      </w:pPr>
      <w:r w:rsidRPr="00C9393E">
        <w:t xml:space="preserve">The </w:t>
      </w:r>
      <w:r w:rsidR="0007140B">
        <w:t xml:space="preserve">electric </w:t>
      </w:r>
      <w:r w:rsidRPr="00C9393E">
        <w:t xml:space="preserve">continuity test shall be performed using a multi-meter to verify electrical continuity of the watermain system.  </w:t>
      </w:r>
    </w:p>
    <w:p w14:paraId="6CBDBB44" w14:textId="77777777" w:rsidR="001A719F" w:rsidRPr="00C9393E" w:rsidRDefault="001A719F" w:rsidP="00786AEF">
      <w:pPr>
        <w:pStyle w:val="Header"/>
        <w:tabs>
          <w:tab w:val="clear" w:pos="4320"/>
          <w:tab w:val="clear" w:pos="8640"/>
        </w:tabs>
      </w:pPr>
    </w:p>
    <w:p w14:paraId="6CBDBB45" w14:textId="1EF8C210" w:rsidR="001A719F" w:rsidRPr="00C9393E" w:rsidRDefault="001A719F" w:rsidP="00786AEF">
      <w:pPr>
        <w:pStyle w:val="Header"/>
        <w:tabs>
          <w:tab w:val="clear" w:pos="4320"/>
          <w:tab w:val="clear" w:pos="8640"/>
        </w:tabs>
      </w:pPr>
      <w:r w:rsidRPr="00C9393E">
        <w:t xml:space="preserve">The Contractor shall furnish all labor and equipment necessary to conduct the </w:t>
      </w:r>
      <w:r w:rsidR="0007140B">
        <w:t xml:space="preserve">electric </w:t>
      </w:r>
      <w:r w:rsidRPr="00C9393E">
        <w:t>continuity test.</w:t>
      </w:r>
    </w:p>
    <w:p w14:paraId="6CBDBB46" w14:textId="77777777" w:rsidR="001A719F" w:rsidRPr="00C9393E" w:rsidRDefault="001A719F" w:rsidP="00786AEF">
      <w:pPr>
        <w:pStyle w:val="Header"/>
        <w:tabs>
          <w:tab w:val="clear" w:pos="4320"/>
          <w:tab w:val="clear" w:pos="8640"/>
        </w:tabs>
      </w:pPr>
    </w:p>
    <w:p w14:paraId="6CBDBB47" w14:textId="460BB209" w:rsidR="001A719F" w:rsidRPr="00C9393E" w:rsidRDefault="001A719F" w:rsidP="00786AEF">
      <w:pPr>
        <w:pStyle w:val="Header"/>
        <w:tabs>
          <w:tab w:val="clear" w:pos="4320"/>
          <w:tab w:val="clear" w:pos="8640"/>
        </w:tabs>
      </w:pPr>
      <w:r w:rsidRPr="00C9393E">
        <w:t xml:space="preserve">Document </w:t>
      </w:r>
      <w:r w:rsidR="0007140B">
        <w:t xml:space="preserve">electric </w:t>
      </w:r>
      <w:r w:rsidRPr="00C9393E">
        <w:t>continuity testing by recording the following information:</w:t>
      </w:r>
    </w:p>
    <w:p w14:paraId="6CBDBB48" w14:textId="77777777" w:rsidR="001A719F" w:rsidRPr="00C9393E" w:rsidRDefault="001A719F" w:rsidP="00786AEF">
      <w:pPr>
        <w:pStyle w:val="Header"/>
        <w:numPr>
          <w:ilvl w:val="0"/>
          <w:numId w:val="7"/>
        </w:numPr>
        <w:tabs>
          <w:tab w:val="clear" w:pos="4320"/>
          <w:tab w:val="clear" w:pos="8640"/>
        </w:tabs>
      </w:pPr>
      <w:r w:rsidRPr="00C9393E">
        <w:t>Date of test</w:t>
      </w:r>
    </w:p>
    <w:p w14:paraId="6CBDBB49" w14:textId="77777777" w:rsidR="001A719F" w:rsidRPr="00C9393E" w:rsidRDefault="001A719F" w:rsidP="00786AEF">
      <w:pPr>
        <w:pStyle w:val="Header"/>
        <w:numPr>
          <w:ilvl w:val="0"/>
          <w:numId w:val="7"/>
        </w:numPr>
        <w:tabs>
          <w:tab w:val="clear" w:pos="4320"/>
          <w:tab w:val="clear" w:pos="8640"/>
        </w:tabs>
      </w:pPr>
      <w:r w:rsidRPr="00C9393E">
        <w:t>Test methods and equipment</w:t>
      </w:r>
    </w:p>
    <w:p w14:paraId="6CBDBB4A" w14:textId="77777777" w:rsidR="001A719F" w:rsidRPr="00C9393E" w:rsidRDefault="001A719F" w:rsidP="00786AEF">
      <w:pPr>
        <w:pStyle w:val="Header"/>
        <w:numPr>
          <w:ilvl w:val="0"/>
          <w:numId w:val="7"/>
        </w:numPr>
        <w:tabs>
          <w:tab w:val="clear" w:pos="4320"/>
          <w:tab w:val="clear" w:pos="8640"/>
        </w:tabs>
      </w:pPr>
      <w:r w:rsidRPr="00C9393E">
        <w:t>Section tested</w:t>
      </w:r>
    </w:p>
    <w:p w14:paraId="6CBDBB4B" w14:textId="77777777" w:rsidR="001A719F" w:rsidRPr="00C9393E" w:rsidRDefault="001A719F" w:rsidP="00786AEF">
      <w:pPr>
        <w:pStyle w:val="Header"/>
        <w:numPr>
          <w:ilvl w:val="0"/>
          <w:numId w:val="7"/>
        </w:numPr>
        <w:tabs>
          <w:tab w:val="clear" w:pos="4320"/>
          <w:tab w:val="clear" w:pos="8640"/>
        </w:tabs>
      </w:pPr>
      <w:r w:rsidRPr="00C9393E">
        <w:t>Diameter and length of main under test</w:t>
      </w:r>
    </w:p>
    <w:p w14:paraId="6CBDBB4C" w14:textId="77777777" w:rsidR="001A719F" w:rsidRPr="00C9393E" w:rsidRDefault="001A719F" w:rsidP="00786AEF">
      <w:pPr>
        <w:pStyle w:val="Header"/>
        <w:numPr>
          <w:ilvl w:val="0"/>
          <w:numId w:val="7"/>
        </w:numPr>
        <w:tabs>
          <w:tab w:val="clear" w:pos="4320"/>
          <w:tab w:val="clear" w:pos="8640"/>
        </w:tabs>
      </w:pPr>
      <w:r w:rsidRPr="00C9393E">
        <w:t>Number of fittings, valves hydrants, etc.</w:t>
      </w:r>
    </w:p>
    <w:p w14:paraId="6CBDBB4D" w14:textId="77777777" w:rsidR="001A719F" w:rsidRPr="00C9393E" w:rsidRDefault="001A719F" w:rsidP="00786AEF">
      <w:pPr>
        <w:pStyle w:val="Header"/>
        <w:numPr>
          <w:ilvl w:val="0"/>
          <w:numId w:val="7"/>
        </w:numPr>
        <w:tabs>
          <w:tab w:val="clear" w:pos="4320"/>
          <w:tab w:val="clear" w:pos="8640"/>
        </w:tabs>
      </w:pPr>
      <w:r w:rsidRPr="00C9393E">
        <w:t>Results of test including resistance</w:t>
      </w:r>
    </w:p>
    <w:p w14:paraId="6CBDBB4E" w14:textId="77777777" w:rsidR="001A719F" w:rsidRPr="00C9393E" w:rsidRDefault="001A719F" w:rsidP="00786AEF">
      <w:pPr>
        <w:pStyle w:val="Header"/>
        <w:numPr>
          <w:ilvl w:val="0"/>
          <w:numId w:val="8"/>
        </w:numPr>
        <w:tabs>
          <w:tab w:val="clear" w:pos="4320"/>
          <w:tab w:val="clear" w:pos="8640"/>
        </w:tabs>
      </w:pPr>
      <w:r w:rsidRPr="00C9393E">
        <w:t>If a failed test, describe actions taken to eliminate leaks and results of re-testing</w:t>
      </w:r>
    </w:p>
    <w:p w14:paraId="6CBDBB4F" w14:textId="77777777" w:rsidR="001A719F" w:rsidRPr="00C9393E" w:rsidRDefault="001A719F" w:rsidP="00786AEF">
      <w:pPr>
        <w:pStyle w:val="Header"/>
        <w:tabs>
          <w:tab w:val="clear" w:pos="4320"/>
          <w:tab w:val="clear" w:pos="8640"/>
        </w:tabs>
      </w:pPr>
    </w:p>
    <w:p w14:paraId="6CBDBB50" w14:textId="56FF83AD" w:rsidR="001A719F" w:rsidRPr="00C9393E" w:rsidRDefault="001A719F" w:rsidP="00786AEF">
      <w:pPr>
        <w:pStyle w:val="Header"/>
        <w:tabs>
          <w:tab w:val="clear" w:pos="4320"/>
          <w:tab w:val="clear" w:pos="8640"/>
        </w:tabs>
      </w:pPr>
      <w:r w:rsidRPr="00C9393E">
        <w:t xml:space="preserve">Submit reports documenting </w:t>
      </w:r>
      <w:r w:rsidR="0007140B">
        <w:t xml:space="preserve">electric </w:t>
      </w:r>
      <w:r w:rsidRPr="00C9393E">
        <w:t>continuity testing.</w:t>
      </w:r>
    </w:p>
    <w:p w14:paraId="6CBDBB51" w14:textId="77777777" w:rsidR="001A719F" w:rsidRPr="00C9393E" w:rsidRDefault="001A719F" w:rsidP="00786AEF">
      <w:pPr>
        <w:pStyle w:val="Header"/>
        <w:tabs>
          <w:tab w:val="clear" w:pos="4320"/>
          <w:tab w:val="clear" w:pos="8640"/>
        </w:tabs>
      </w:pPr>
    </w:p>
    <w:p w14:paraId="6CBDBB52" w14:textId="77777777" w:rsidR="001A719F" w:rsidRDefault="001A719F" w:rsidP="006C53C3">
      <w:pPr>
        <w:pStyle w:val="Header"/>
        <w:keepNext/>
        <w:tabs>
          <w:tab w:val="clear" w:pos="4320"/>
          <w:tab w:val="clear" w:pos="8640"/>
        </w:tabs>
        <w:rPr>
          <w:b/>
          <w:caps/>
        </w:rPr>
      </w:pPr>
      <w:r w:rsidRPr="00C9393E">
        <w:rPr>
          <w:b/>
          <w:caps/>
        </w:rPr>
        <w:t>disinfection/flushing</w:t>
      </w:r>
    </w:p>
    <w:p w14:paraId="6CBDBB53" w14:textId="77777777" w:rsidR="002B0951" w:rsidRPr="00C9393E" w:rsidRDefault="002B0951" w:rsidP="006C53C3">
      <w:pPr>
        <w:pStyle w:val="Header"/>
        <w:keepNext/>
        <w:tabs>
          <w:tab w:val="clear" w:pos="4320"/>
          <w:tab w:val="clear" w:pos="8640"/>
        </w:tabs>
        <w:rPr>
          <w:b/>
          <w:caps/>
        </w:rPr>
      </w:pPr>
    </w:p>
    <w:p w14:paraId="6CBDBB54" w14:textId="67F8260B" w:rsidR="001A719F" w:rsidRPr="00C9393E" w:rsidRDefault="001A719F" w:rsidP="00786AEF">
      <w:pPr>
        <w:pStyle w:val="Header"/>
        <w:tabs>
          <w:tab w:val="clear" w:pos="4320"/>
          <w:tab w:val="clear" w:pos="8640"/>
        </w:tabs>
      </w:pPr>
      <w:r w:rsidRPr="00C9393E">
        <w:t>After filling the main, allow a minimum of 48 hours</w:t>
      </w:r>
      <w:r w:rsidR="001B39E3">
        <w:t xml:space="preserve"> of</w:t>
      </w:r>
      <w:r w:rsidRPr="00C9393E">
        <w:t xml:space="preserve"> time for disinfection to occur before flushing.</w:t>
      </w:r>
    </w:p>
    <w:p w14:paraId="6CBDBB55" w14:textId="77777777" w:rsidR="001A719F" w:rsidRPr="00C9393E" w:rsidRDefault="001A719F" w:rsidP="00786AEF">
      <w:pPr>
        <w:pStyle w:val="Header"/>
        <w:tabs>
          <w:tab w:val="clear" w:pos="4320"/>
          <w:tab w:val="clear" w:pos="8640"/>
        </w:tabs>
      </w:pPr>
    </w:p>
    <w:p w14:paraId="6CBDBB56" w14:textId="77777777" w:rsidR="001A719F" w:rsidRPr="00C9393E" w:rsidRDefault="001A719F" w:rsidP="00786AEF">
      <w:pPr>
        <w:pStyle w:val="Header"/>
        <w:tabs>
          <w:tab w:val="clear" w:pos="4320"/>
          <w:tab w:val="clear" w:pos="8640"/>
        </w:tabs>
      </w:pPr>
      <w:r w:rsidRPr="00C9393E">
        <w:t xml:space="preserve">Flush all sections of watermain and water service.  When possible, utilize hydrants or other large diameter orifices to complete flushing and achieve 2.5 fps water velocity.  If needed, utilize services or temporary connections to complete flushing. </w:t>
      </w:r>
    </w:p>
    <w:p w14:paraId="6CBDBB57" w14:textId="77777777" w:rsidR="001A719F" w:rsidRPr="00C9393E" w:rsidRDefault="001A719F" w:rsidP="00786AEF">
      <w:pPr>
        <w:pStyle w:val="Header"/>
        <w:tabs>
          <w:tab w:val="clear" w:pos="4320"/>
          <w:tab w:val="clear" w:pos="8640"/>
        </w:tabs>
      </w:pPr>
    </w:p>
    <w:p w14:paraId="6CBDBB58" w14:textId="77777777" w:rsidR="001A719F" w:rsidRPr="00C9393E" w:rsidRDefault="001A719F" w:rsidP="00786AEF">
      <w:pPr>
        <w:pStyle w:val="Header"/>
        <w:tabs>
          <w:tab w:val="clear" w:pos="4320"/>
          <w:tab w:val="clear" w:pos="8640"/>
        </w:tabs>
      </w:pPr>
      <w:r w:rsidRPr="00C9393E">
        <w:t xml:space="preserve">All watermain and services shall be flushed for a minimum of 10 minutes, or as necessary to obtain a sediment-free and bacteriologically safe sample. </w:t>
      </w:r>
    </w:p>
    <w:p w14:paraId="6CBDBB59" w14:textId="77777777" w:rsidR="001A719F" w:rsidRPr="00C9393E" w:rsidRDefault="001A719F" w:rsidP="00786AEF">
      <w:pPr>
        <w:pStyle w:val="Header"/>
        <w:tabs>
          <w:tab w:val="clear" w:pos="4320"/>
          <w:tab w:val="clear" w:pos="8640"/>
        </w:tabs>
      </w:pPr>
    </w:p>
    <w:p w14:paraId="6CBDBB5A" w14:textId="77777777" w:rsidR="001A719F" w:rsidRPr="00C9393E" w:rsidRDefault="001A719F" w:rsidP="00786AEF">
      <w:pPr>
        <w:pStyle w:val="Header"/>
        <w:tabs>
          <w:tab w:val="clear" w:pos="4320"/>
          <w:tab w:val="clear" w:pos="8640"/>
        </w:tabs>
      </w:pPr>
      <w:r w:rsidRPr="00C9393E">
        <w:t>Utilize diffusers, hoses, settling basins and other devices as necessary to limit erosion and other damage to the site and downstream areas.</w:t>
      </w:r>
    </w:p>
    <w:p w14:paraId="6CBDBB5B" w14:textId="77777777" w:rsidR="001A719F" w:rsidRPr="00C9393E" w:rsidRDefault="001A719F" w:rsidP="00786AEF">
      <w:pPr>
        <w:pStyle w:val="Header"/>
        <w:tabs>
          <w:tab w:val="clear" w:pos="4320"/>
          <w:tab w:val="clear" w:pos="8640"/>
        </w:tabs>
      </w:pPr>
    </w:p>
    <w:p w14:paraId="6CBDBB5C" w14:textId="77777777" w:rsidR="001A719F" w:rsidRPr="00C9393E" w:rsidRDefault="001A719F" w:rsidP="00786AEF">
      <w:pPr>
        <w:pStyle w:val="Header"/>
        <w:tabs>
          <w:tab w:val="clear" w:pos="4320"/>
          <w:tab w:val="clear" w:pos="8640"/>
        </w:tabs>
      </w:pPr>
      <w:r w:rsidRPr="00C9393E">
        <w:t>Contractor shall be responsible for providing all necessary fitting, valves, joint restraints, hydrants and other materials necessary to conduct flushing.</w:t>
      </w:r>
    </w:p>
    <w:p w14:paraId="6CBDBB5D" w14:textId="77777777" w:rsidR="001A719F" w:rsidRPr="00C9393E" w:rsidRDefault="001A719F" w:rsidP="00786AEF">
      <w:pPr>
        <w:pStyle w:val="Header"/>
        <w:tabs>
          <w:tab w:val="clear" w:pos="4320"/>
          <w:tab w:val="clear" w:pos="8640"/>
        </w:tabs>
      </w:pPr>
    </w:p>
    <w:p w14:paraId="6CBDBB5E" w14:textId="77777777" w:rsidR="001A719F" w:rsidRPr="00C9393E" w:rsidRDefault="001A719F" w:rsidP="00786AEF">
      <w:pPr>
        <w:pStyle w:val="Header"/>
        <w:tabs>
          <w:tab w:val="clear" w:pos="4320"/>
          <w:tab w:val="clear" w:pos="8640"/>
        </w:tabs>
      </w:pPr>
      <w:r w:rsidRPr="00C9393E">
        <w:t>Submit reports documenting disinfection and flushing.</w:t>
      </w:r>
    </w:p>
    <w:p w14:paraId="6CBDBB5F" w14:textId="77777777" w:rsidR="001A719F" w:rsidRPr="00C9393E" w:rsidRDefault="001A719F" w:rsidP="00786AEF">
      <w:pPr>
        <w:pStyle w:val="Header"/>
        <w:tabs>
          <w:tab w:val="clear" w:pos="4320"/>
          <w:tab w:val="clear" w:pos="8640"/>
        </w:tabs>
      </w:pPr>
    </w:p>
    <w:p w14:paraId="6CBDBB60" w14:textId="77777777" w:rsidR="001A719F" w:rsidRDefault="001A719F" w:rsidP="006C53C3">
      <w:pPr>
        <w:pStyle w:val="Header"/>
        <w:keepNext/>
        <w:tabs>
          <w:tab w:val="clear" w:pos="4320"/>
          <w:tab w:val="clear" w:pos="8640"/>
        </w:tabs>
        <w:rPr>
          <w:b/>
          <w:caps/>
        </w:rPr>
      </w:pPr>
      <w:r w:rsidRPr="00C9393E">
        <w:rPr>
          <w:b/>
          <w:caps/>
        </w:rPr>
        <w:t>Bacteriological Sample</w:t>
      </w:r>
    </w:p>
    <w:p w14:paraId="6CBDBB61" w14:textId="77777777" w:rsidR="002B0951" w:rsidRPr="00C9393E" w:rsidRDefault="002B0951" w:rsidP="006C53C3">
      <w:pPr>
        <w:pStyle w:val="Header"/>
        <w:keepNext/>
        <w:tabs>
          <w:tab w:val="clear" w:pos="4320"/>
          <w:tab w:val="clear" w:pos="8640"/>
        </w:tabs>
        <w:rPr>
          <w:b/>
          <w:caps/>
        </w:rPr>
      </w:pPr>
    </w:p>
    <w:p w14:paraId="6CBDBB62" w14:textId="30FDD705" w:rsidR="001A719F" w:rsidRPr="00C9393E" w:rsidRDefault="001A719F" w:rsidP="00786AEF">
      <w:pPr>
        <w:pStyle w:val="Header"/>
        <w:tabs>
          <w:tab w:val="clear" w:pos="4320"/>
          <w:tab w:val="clear" w:pos="8640"/>
        </w:tabs>
      </w:pPr>
      <w:r w:rsidRPr="00C9393E">
        <w:t>Following all pressure testing and flushing, the contractor shall collect a sample from the newly installed watermain or water service(s).  Samples shall be submitted to the State Laboratory of Hygiene, or other licensed testing laboratory for bacteriological (</w:t>
      </w:r>
      <w:r w:rsidR="00BD294F">
        <w:t>coliform</w:t>
      </w:r>
      <w:r w:rsidRPr="00C9393E">
        <w:t xml:space="preserve"> bacteria) analysis.</w:t>
      </w:r>
    </w:p>
    <w:p w14:paraId="6CBDBB63" w14:textId="77777777" w:rsidR="001A719F" w:rsidRPr="00C9393E" w:rsidRDefault="001A719F" w:rsidP="00786AEF">
      <w:pPr>
        <w:pStyle w:val="Header"/>
        <w:tabs>
          <w:tab w:val="clear" w:pos="4320"/>
          <w:tab w:val="clear" w:pos="8640"/>
        </w:tabs>
      </w:pPr>
    </w:p>
    <w:p w14:paraId="6CBDBB64" w14:textId="77777777" w:rsidR="001A719F" w:rsidRPr="00C9393E" w:rsidRDefault="001A719F" w:rsidP="00786AEF">
      <w:pPr>
        <w:pStyle w:val="Header"/>
        <w:tabs>
          <w:tab w:val="clear" w:pos="4320"/>
          <w:tab w:val="clear" w:pos="8640"/>
        </w:tabs>
      </w:pPr>
      <w:r w:rsidRPr="00C9393E">
        <w:t>The Contractor shall be responsible for all costs associated with sample collection(s) and analysis.</w:t>
      </w:r>
    </w:p>
    <w:p w14:paraId="6CBDBB65" w14:textId="77777777" w:rsidR="001A719F" w:rsidRPr="00C9393E" w:rsidRDefault="001A719F" w:rsidP="00786AEF">
      <w:pPr>
        <w:pStyle w:val="Header"/>
        <w:tabs>
          <w:tab w:val="clear" w:pos="4320"/>
          <w:tab w:val="clear" w:pos="8640"/>
        </w:tabs>
      </w:pPr>
    </w:p>
    <w:p w14:paraId="6CBDBB66" w14:textId="77777777" w:rsidR="001A719F" w:rsidRPr="00C9393E" w:rsidRDefault="001A719F" w:rsidP="00786AEF">
      <w:pPr>
        <w:pStyle w:val="Header"/>
        <w:tabs>
          <w:tab w:val="clear" w:pos="4320"/>
          <w:tab w:val="clear" w:pos="8640"/>
        </w:tabs>
      </w:pPr>
      <w:r w:rsidRPr="00C9393E">
        <w:t>Document bacteriological sample collection and analysis by recording the following information:</w:t>
      </w:r>
    </w:p>
    <w:p w14:paraId="6CBDBB67" w14:textId="77777777" w:rsidR="001A719F" w:rsidRPr="00C9393E" w:rsidRDefault="001A719F" w:rsidP="00786AEF">
      <w:pPr>
        <w:pStyle w:val="Header"/>
        <w:numPr>
          <w:ilvl w:val="0"/>
          <w:numId w:val="7"/>
        </w:numPr>
        <w:tabs>
          <w:tab w:val="clear" w:pos="4320"/>
          <w:tab w:val="clear" w:pos="8640"/>
        </w:tabs>
      </w:pPr>
      <w:r w:rsidRPr="00C9393E">
        <w:t>Date of sample collection</w:t>
      </w:r>
    </w:p>
    <w:p w14:paraId="6CBDBB68" w14:textId="77777777" w:rsidR="001A719F" w:rsidRPr="00C9393E" w:rsidRDefault="001A719F" w:rsidP="00786AEF">
      <w:pPr>
        <w:pStyle w:val="Header"/>
        <w:numPr>
          <w:ilvl w:val="0"/>
          <w:numId w:val="7"/>
        </w:numPr>
        <w:tabs>
          <w:tab w:val="clear" w:pos="4320"/>
          <w:tab w:val="clear" w:pos="8640"/>
        </w:tabs>
      </w:pPr>
      <w:r w:rsidRPr="00C9393E">
        <w:t>Sample collection methods and equipment</w:t>
      </w:r>
    </w:p>
    <w:p w14:paraId="6CBDBB69" w14:textId="77777777" w:rsidR="001A719F" w:rsidRPr="00C9393E" w:rsidRDefault="001A719F" w:rsidP="00786AEF">
      <w:pPr>
        <w:pStyle w:val="Header"/>
        <w:numPr>
          <w:ilvl w:val="0"/>
          <w:numId w:val="7"/>
        </w:numPr>
        <w:tabs>
          <w:tab w:val="clear" w:pos="4320"/>
          <w:tab w:val="clear" w:pos="8640"/>
        </w:tabs>
      </w:pPr>
      <w:r w:rsidRPr="00C9393E">
        <w:lastRenderedPageBreak/>
        <w:t>Person collecting the sample</w:t>
      </w:r>
    </w:p>
    <w:p w14:paraId="6CBDBB6A" w14:textId="77777777" w:rsidR="001A719F" w:rsidRPr="00C9393E" w:rsidRDefault="001A719F" w:rsidP="00786AEF">
      <w:pPr>
        <w:pStyle w:val="Header"/>
        <w:numPr>
          <w:ilvl w:val="0"/>
          <w:numId w:val="7"/>
        </w:numPr>
        <w:tabs>
          <w:tab w:val="clear" w:pos="4320"/>
          <w:tab w:val="clear" w:pos="8640"/>
        </w:tabs>
      </w:pPr>
      <w:r w:rsidRPr="00C9393E">
        <w:t>Location(s) sample was collected</w:t>
      </w:r>
    </w:p>
    <w:p w14:paraId="6CBDBB6B" w14:textId="77777777" w:rsidR="001A719F" w:rsidRPr="00C9393E" w:rsidRDefault="001A719F" w:rsidP="00786AEF">
      <w:pPr>
        <w:pStyle w:val="Header"/>
        <w:numPr>
          <w:ilvl w:val="0"/>
          <w:numId w:val="7"/>
        </w:numPr>
        <w:tabs>
          <w:tab w:val="clear" w:pos="4320"/>
          <w:tab w:val="clear" w:pos="8640"/>
        </w:tabs>
      </w:pPr>
      <w:r w:rsidRPr="00C9393E">
        <w:t>Results of sample analysis</w:t>
      </w:r>
    </w:p>
    <w:p w14:paraId="6CBDBB6C" w14:textId="77777777" w:rsidR="001A719F" w:rsidRPr="00C9393E" w:rsidRDefault="001A719F" w:rsidP="00786AEF">
      <w:pPr>
        <w:pStyle w:val="Header"/>
        <w:tabs>
          <w:tab w:val="clear" w:pos="4320"/>
          <w:tab w:val="clear" w:pos="8640"/>
        </w:tabs>
      </w:pPr>
    </w:p>
    <w:p w14:paraId="6CBDBB6D" w14:textId="024F4744" w:rsidR="001A719F" w:rsidRPr="00C9393E" w:rsidRDefault="001A719F" w:rsidP="00786AEF">
      <w:pPr>
        <w:pStyle w:val="Header"/>
        <w:tabs>
          <w:tab w:val="clear" w:pos="4320"/>
          <w:tab w:val="clear" w:pos="8640"/>
        </w:tabs>
      </w:pPr>
      <w:r w:rsidRPr="00C9393E">
        <w:t xml:space="preserve">If sample results indicate water is “Unsafe – </w:t>
      </w:r>
      <w:r w:rsidR="00BD294F">
        <w:t>Coliform</w:t>
      </w:r>
      <w:r w:rsidRPr="00C9393E">
        <w:t xml:space="preserve"> Bacteria Present”, Contractor shall re-disinfect wate</w:t>
      </w:r>
      <w:r w:rsidR="00BD294F">
        <w:t>r</w:t>
      </w:r>
      <w:r w:rsidRPr="00C9393E">
        <w:t>main and water services by introducing additional chlorine into the line and re-flushing the main.  This process shall be repeated as necessary until a clean sample is obtained.   The Contractor shall be responsible for all costs associated with all efforts necessary to obtain a “Safe – Coliform Bacteria Not Present” sample.</w:t>
      </w:r>
    </w:p>
    <w:p w14:paraId="6CBDBB6E" w14:textId="77777777" w:rsidR="001A719F" w:rsidRPr="00C9393E" w:rsidRDefault="001A719F" w:rsidP="00786AEF">
      <w:pPr>
        <w:pStyle w:val="Header"/>
        <w:tabs>
          <w:tab w:val="clear" w:pos="4320"/>
          <w:tab w:val="clear" w:pos="8640"/>
        </w:tabs>
      </w:pPr>
    </w:p>
    <w:p w14:paraId="6CBDBB6F" w14:textId="77777777" w:rsidR="001A719F" w:rsidRPr="00C9393E" w:rsidRDefault="001A719F" w:rsidP="00786AEF">
      <w:pPr>
        <w:pStyle w:val="Header"/>
        <w:tabs>
          <w:tab w:val="clear" w:pos="4320"/>
          <w:tab w:val="clear" w:pos="8640"/>
        </w:tabs>
      </w:pPr>
      <w:r w:rsidRPr="00C9393E">
        <w:t xml:space="preserve">Submit reports documenting bacteriological sample collection and analysis.  </w:t>
      </w:r>
    </w:p>
    <w:p w14:paraId="6CBDBB70" w14:textId="77777777" w:rsidR="00224B02" w:rsidRDefault="00224B02" w:rsidP="006C53C3">
      <w:pPr>
        <w:outlineLvl w:val="0"/>
        <w:rPr>
          <w:b/>
        </w:rPr>
      </w:pPr>
    </w:p>
    <w:p w14:paraId="6CBDBB76" w14:textId="77777777" w:rsidR="001A719F" w:rsidRPr="00C9393E" w:rsidRDefault="001A719F" w:rsidP="00786AEF">
      <w:pPr>
        <w:pStyle w:val="Header"/>
        <w:tabs>
          <w:tab w:val="clear" w:pos="4320"/>
          <w:tab w:val="clear" w:pos="8640"/>
        </w:tabs>
        <w:jc w:val="center"/>
        <w:rPr>
          <w:b/>
        </w:rPr>
      </w:pPr>
      <w:r w:rsidRPr="00C9393E">
        <w:rPr>
          <w:b/>
        </w:rPr>
        <w:t>END OF SECTION</w:t>
      </w:r>
    </w:p>
    <w:sectPr w:rsidR="001A719F" w:rsidRPr="00C9393E" w:rsidSect="004739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DBB79" w14:textId="77777777" w:rsidR="007E01B4" w:rsidRDefault="007E01B4">
      <w:r>
        <w:separator/>
      </w:r>
    </w:p>
  </w:endnote>
  <w:endnote w:type="continuationSeparator" w:id="0">
    <w:p w14:paraId="6CBDBB7A" w14:textId="77777777" w:rsidR="007E01B4" w:rsidRDefault="007E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BB7D" w14:textId="77777777" w:rsidR="007E01B4" w:rsidRDefault="007E01B4">
    <w:pPr>
      <w:tabs>
        <w:tab w:val="center" w:pos="4320"/>
      </w:tabs>
      <w:spacing w:line="240" w:lineRule="exact"/>
      <w:ind w:left="720" w:right="720"/>
      <w:jc w:val="center"/>
      <w:rPr>
        <w:rFonts w:ascii="Helv" w:hAnsi="Helv"/>
      </w:rPr>
    </w:pPr>
    <w:r>
      <w:rPr>
        <w:rFonts w:ascii="Helv" w:hAnsi="Helv"/>
      </w:rPr>
      <w:t>[DFD Master Civil Spec - Insert Project Name]</w:t>
    </w:r>
  </w:p>
  <w:p w14:paraId="6CBDBB7E" w14:textId="77777777" w:rsidR="007E01B4" w:rsidRDefault="007E01B4">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Pr>
        <w:rFonts w:ascii="Helv" w:hAnsi="Helv"/>
        <w:noProof/>
      </w:rPr>
      <w:t>16</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BB7F" w14:textId="25E600F3" w:rsidR="007E01B4" w:rsidRDefault="007E01B4">
    <w:pPr>
      <w:tabs>
        <w:tab w:val="center" w:pos="4320"/>
      </w:tabs>
      <w:spacing w:line="240" w:lineRule="exact"/>
      <w:jc w:val="center"/>
    </w:pPr>
    <w:r>
      <w:t>DFD Project No. ##X#X</w:t>
    </w:r>
  </w:p>
  <w:p w14:paraId="6CBDBB80" w14:textId="77777777" w:rsidR="007E01B4" w:rsidRDefault="007E01B4">
    <w:pPr>
      <w:tabs>
        <w:tab w:val="center" w:pos="4320"/>
      </w:tabs>
      <w:spacing w:line="240" w:lineRule="exact"/>
      <w:jc w:val="center"/>
    </w:pPr>
    <w:r>
      <w:t>33 11 00-</w:t>
    </w:r>
    <w:r>
      <w:fldChar w:fldCharType="begin"/>
    </w:r>
    <w:r>
      <w:instrText>page</w:instrText>
    </w:r>
    <w:r>
      <w:fldChar w:fldCharType="separate"/>
    </w:r>
    <w:r w:rsidR="00035DE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BB82" w14:textId="77777777" w:rsidR="007E01B4" w:rsidRDefault="007E01B4">
    <w:pPr>
      <w:tabs>
        <w:tab w:val="center" w:pos="4320"/>
      </w:tabs>
      <w:spacing w:line="240" w:lineRule="exact"/>
      <w:jc w:val="center"/>
      <w:rPr>
        <w:rFonts w:ascii="Helv" w:hAnsi="Helv"/>
      </w:rPr>
    </w:pPr>
    <w:r>
      <w:rPr>
        <w:rFonts w:ascii="Helv" w:hAnsi="Helv"/>
      </w:rPr>
      <w:t>[DFD Master Civil Spec - Insert Project Name]</w:t>
    </w:r>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Pr>
        <w:rFonts w:ascii="Helv" w:hAnsi="Helv"/>
        <w:noProof/>
      </w:rPr>
      <w:t>16</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DBB77" w14:textId="77777777" w:rsidR="007E01B4" w:rsidRDefault="007E01B4">
      <w:r>
        <w:separator/>
      </w:r>
    </w:p>
  </w:footnote>
  <w:footnote w:type="continuationSeparator" w:id="0">
    <w:p w14:paraId="6CBDBB78" w14:textId="77777777" w:rsidR="007E01B4" w:rsidRDefault="007E0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BB7B" w14:textId="77777777" w:rsidR="007E01B4" w:rsidRDefault="007E01B4">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BB7C" w14:textId="77777777" w:rsidR="007E01B4" w:rsidRDefault="007E01B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BB81" w14:textId="77777777" w:rsidR="007E01B4" w:rsidRDefault="007E01B4">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8094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782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06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05487"/>
    <w:multiLevelType w:val="hybridMultilevel"/>
    <w:tmpl w:val="2AF20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A97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3766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8F374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F884B0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2"/>
  </w:num>
  <w:num w:numId="4">
    <w:abstractNumId w:val="8"/>
  </w:num>
  <w:num w:numId="5">
    <w:abstractNumId w:val="0"/>
  </w:num>
  <w:num w:numId="6">
    <w:abstractNumId w:val="3"/>
  </w:num>
  <w:num w:numId="7">
    <w:abstractNumId w:val="9"/>
  </w:num>
  <w:num w:numId="8">
    <w:abstractNumId w:val="1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33"/>
    <w:rsid w:val="00007B59"/>
    <w:rsid w:val="00011BFE"/>
    <w:rsid w:val="00015B44"/>
    <w:rsid w:val="000166C2"/>
    <w:rsid w:val="00023DF2"/>
    <w:rsid w:val="00032F5E"/>
    <w:rsid w:val="00033AEA"/>
    <w:rsid w:val="00035DEB"/>
    <w:rsid w:val="0007140B"/>
    <w:rsid w:val="00095876"/>
    <w:rsid w:val="000977B0"/>
    <w:rsid w:val="000B4C01"/>
    <w:rsid w:val="000D7747"/>
    <w:rsid w:val="00105CBA"/>
    <w:rsid w:val="00107902"/>
    <w:rsid w:val="00112FFC"/>
    <w:rsid w:val="001159BB"/>
    <w:rsid w:val="0014413D"/>
    <w:rsid w:val="00163B94"/>
    <w:rsid w:val="001902F6"/>
    <w:rsid w:val="001A719F"/>
    <w:rsid w:val="001B39E3"/>
    <w:rsid w:val="001D5BB6"/>
    <w:rsid w:val="00203814"/>
    <w:rsid w:val="00210B60"/>
    <w:rsid w:val="00211829"/>
    <w:rsid w:val="002162A2"/>
    <w:rsid w:val="00223E19"/>
    <w:rsid w:val="00224B02"/>
    <w:rsid w:val="002257DB"/>
    <w:rsid w:val="002411FA"/>
    <w:rsid w:val="002501C1"/>
    <w:rsid w:val="002776A4"/>
    <w:rsid w:val="00282860"/>
    <w:rsid w:val="00283E03"/>
    <w:rsid w:val="002B0951"/>
    <w:rsid w:val="002B5283"/>
    <w:rsid w:val="00313A07"/>
    <w:rsid w:val="00317E77"/>
    <w:rsid w:val="003209A1"/>
    <w:rsid w:val="0033694B"/>
    <w:rsid w:val="0035081C"/>
    <w:rsid w:val="00372E83"/>
    <w:rsid w:val="0037391D"/>
    <w:rsid w:val="0039218C"/>
    <w:rsid w:val="003B1DDC"/>
    <w:rsid w:val="003E6540"/>
    <w:rsid w:val="00414697"/>
    <w:rsid w:val="00414B9F"/>
    <w:rsid w:val="00417461"/>
    <w:rsid w:val="004257A5"/>
    <w:rsid w:val="00447280"/>
    <w:rsid w:val="00470BA6"/>
    <w:rsid w:val="0047393C"/>
    <w:rsid w:val="004B5357"/>
    <w:rsid w:val="004C2617"/>
    <w:rsid w:val="004C65CE"/>
    <w:rsid w:val="004E5999"/>
    <w:rsid w:val="00525E12"/>
    <w:rsid w:val="005313FA"/>
    <w:rsid w:val="00537F78"/>
    <w:rsid w:val="00547BFA"/>
    <w:rsid w:val="00563AB1"/>
    <w:rsid w:val="00564288"/>
    <w:rsid w:val="00567F1B"/>
    <w:rsid w:val="0058409B"/>
    <w:rsid w:val="005847D6"/>
    <w:rsid w:val="00593248"/>
    <w:rsid w:val="005A2523"/>
    <w:rsid w:val="005B654E"/>
    <w:rsid w:val="005D1A48"/>
    <w:rsid w:val="005E5B06"/>
    <w:rsid w:val="005F2657"/>
    <w:rsid w:val="006043BF"/>
    <w:rsid w:val="0062053D"/>
    <w:rsid w:val="00660F86"/>
    <w:rsid w:val="006912B6"/>
    <w:rsid w:val="006C53C3"/>
    <w:rsid w:val="006D1444"/>
    <w:rsid w:val="006E412A"/>
    <w:rsid w:val="006F7F7F"/>
    <w:rsid w:val="007320BB"/>
    <w:rsid w:val="0076444D"/>
    <w:rsid w:val="00764D44"/>
    <w:rsid w:val="00767741"/>
    <w:rsid w:val="00786AEF"/>
    <w:rsid w:val="007A73DE"/>
    <w:rsid w:val="007A7F6E"/>
    <w:rsid w:val="007C54D3"/>
    <w:rsid w:val="007D40F1"/>
    <w:rsid w:val="007D5C7A"/>
    <w:rsid w:val="007E01B4"/>
    <w:rsid w:val="007E1BF2"/>
    <w:rsid w:val="008022D8"/>
    <w:rsid w:val="008127F5"/>
    <w:rsid w:val="00825370"/>
    <w:rsid w:val="008257EF"/>
    <w:rsid w:val="00844BAA"/>
    <w:rsid w:val="008619F9"/>
    <w:rsid w:val="00862F90"/>
    <w:rsid w:val="00872AAE"/>
    <w:rsid w:val="00876631"/>
    <w:rsid w:val="008820DA"/>
    <w:rsid w:val="0088595E"/>
    <w:rsid w:val="008D5DFA"/>
    <w:rsid w:val="008F694F"/>
    <w:rsid w:val="009004C0"/>
    <w:rsid w:val="00981124"/>
    <w:rsid w:val="009C5CFF"/>
    <w:rsid w:val="00A068B4"/>
    <w:rsid w:val="00A1083B"/>
    <w:rsid w:val="00A13443"/>
    <w:rsid w:val="00A17CF6"/>
    <w:rsid w:val="00A310F3"/>
    <w:rsid w:val="00A36505"/>
    <w:rsid w:val="00A73ED9"/>
    <w:rsid w:val="00AA27DA"/>
    <w:rsid w:val="00AE35BF"/>
    <w:rsid w:val="00B02E66"/>
    <w:rsid w:val="00B14B62"/>
    <w:rsid w:val="00B21BEA"/>
    <w:rsid w:val="00B31EA3"/>
    <w:rsid w:val="00B6503F"/>
    <w:rsid w:val="00B65825"/>
    <w:rsid w:val="00B71330"/>
    <w:rsid w:val="00B97352"/>
    <w:rsid w:val="00BD294F"/>
    <w:rsid w:val="00C03A33"/>
    <w:rsid w:val="00C326B9"/>
    <w:rsid w:val="00C40D2A"/>
    <w:rsid w:val="00C431DD"/>
    <w:rsid w:val="00C452B2"/>
    <w:rsid w:val="00C748FE"/>
    <w:rsid w:val="00C9393E"/>
    <w:rsid w:val="00C94D29"/>
    <w:rsid w:val="00D02EB6"/>
    <w:rsid w:val="00D1527D"/>
    <w:rsid w:val="00D21679"/>
    <w:rsid w:val="00D2555A"/>
    <w:rsid w:val="00D90A70"/>
    <w:rsid w:val="00DB5698"/>
    <w:rsid w:val="00DC7E00"/>
    <w:rsid w:val="00DD69BB"/>
    <w:rsid w:val="00DF4DE5"/>
    <w:rsid w:val="00E309B9"/>
    <w:rsid w:val="00E607A6"/>
    <w:rsid w:val="00E62DBB"/>
    <w:rsid w:val="00EC42D8"/>
    <w:rsid w:val="00EF6D67"/>
    <w:rsid w:val="00F02D7C"/>
    <w:rsid w:val="00F05A9C"/>
    <w:rsid w:val="00F5438C"/>
    <w:rsid w:val="00F60858"/>
    <w:rsid w:val="00FA4E67"/>
    <w:rsid w:val="00FB6C4E"/>
    <w:rsid w:val="00FB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D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679"/>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6">
    <w:name w:val="heading 6"/>
    <w:basedOn w:val="Normal"/>
    <w:next w:val="Normal"/>
    <w:qFormat/>
    <w:pPr>
      <w:keepNext/>
      <w:spacing w:line="240" w:lineRule="exact"/>
      <w:ind w:left="-90"/>
      <w:jc w:val="both"/>
      <w:outlineLvl w:val="5"/>
    </w:pPr>
    <w:rPr>
      <w:b/>
      <w:caps/>
    </w:rPr>
  </w:style>
  <w:style w:type="paragraph" w:styleId="Heading7">
    <w:name w:val="heading 7"/>
    <w:basedOn w:val="Normal"/>
    <w:next w:val="Normal"/>
    <w:qFormat/>
    <w:pPr>
      <w:keepNext/>
      <w:spacing w:line="240" w:lineRule="exact"/>
      <w:jc w:val="both"/>
      <w:outlineLvl w:val="6"/>
    </w:pPr>
    <w:rPr>
      <w:b/>
      <w:caps/>
      <w:color w:val="000000"/>
    </w:rPr>
  </w:style>
  <w:style w:type="paragraph" w:styleId="Heading8">
    <w:name w:val="heading 8"/>
    <w:basedOn w:val="Normal"/>
    <w:next w:val="Normal"/>
    <w:qFormat/>
    <w:pPr>
      <w:keepNext/>
      <w:spacing w:line="240" w:lineRule="exact"/>
      <w:jc w:val="both"/>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link w:val="BodyText2Char"/>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styleId="BodyText3">
    <w:name w:val="Body Text 3"/>
    <w:basedOn w:val="Normal"/>
    <w:pPr>
      <w:spacing w:line="240" w:lineRule="exact"/>
      <w:jc w:val="both"/>
    </w:pPr>
    <w:rPr>
      <w:color w:val="000000"/>
    </w:rPr>
  </w:style>
  <w:style w:type="paragraph" w:customStyle="1" w:styleId="LeftParaDescription">
    <w:name w:val="Left Para Description"/>
    <w:basedOn w:val="Normal"/>
    <w:link w:val="LeftParaDescriptionChar"/>
    <w:rsid w:val="00C9393E"/>
    <w:pPr>
      <w:spacing w:line="200" w:lineRule="exact"/>
      <w:jc w:val="both"/>
    </w:pPr>
  </w:style>
  <w:style w:type="character" w:customStyle="1" w:styleId="LeftParaDescriptionChar">
    <w:name w:val="Left Para Description Char"/>
    <w:basedOn w:val="DefaultParagraphFont"/>
    <w:link w:val="LeftParaDescription"/>
    <w:rsid w:val="00C9393E"/>
    <w:rPr>
      <w:lang w:val="en-US" w:eastAsia="en-US" w:bidi="ar-SA"/>
    </w:rPr>
  </w:style>
  <w:style w:type="paragraph" w:customStyle="1" w:styleId="RevisionDate">
    <w:name w:val="Revision Date"/>
    <w:basedOn w:val="Footer"/>
    <w:rsid w:val="00C9393E"/>
    <w:pPr>
      <w:spacing w:line="200" w:lineRule="exact"/>
      <w:jc w:val="center"/>
    </w:pPr>
    <w:rPr>
      <w:b/>
      <w:sz w:val="16"/>
    </w:rPr>
  </w:style>
  <w:style w:type="paragraph" w:customStyle="1" w:styleId="AEInstructions">
    <w:name w:val="A/E Instructions"/>
    <w:basedOn w:val="Footer"/>
    <w:rsid w:val="00C9393E"/>
    <w:pPr>
      <w:spacing w:line="200" w:lineRule="exact"/>
      <w:ind w:left="720"/>
      <w:jc w:val="both"/>
    </w:pPr>
    <w:rPr>
      <w:b/>
      <w:i/>
      <w:color w:val="FF0000"/>
    </w:rPr>
  </w:style>
  <w:style w:type="paragraph" w:styleId="BalloonText">
    <w:name w:val="Balloon Text"/>
    <w:basedOn w:val="Normal"/>
    <w:semiHidden/>
    <w:rsid w:val="003E6540"/>
    <w:rPr>
      <w:rFonts w:ascii="Tahoma" w:hAnsi="Tahoma" w:cs="Tahoma"/>
      <w:sz w:val="16"/>
      <w:szCs w:val="16"/>
    </w:rPr>
  </w:style>
  <w:style w:type="character" w:styleId="CommentReference">
    <w:name w:val="annotation reference"/>
    <w:basedOn w:val="DefaultParagraphFont"/>
    <w:rsid w:val="00A310F3"/>
    <w:rPr>
      <w:sz w:val="16"/>
      <w:szCs w:val="16"/>
    </w:rPr>
  </w:style>
  <w:style w:type="paragraph" w:styleId="CommentText">
    <w:name w:val="annotation text"/>
    <w:basedOn w:val="Normal"/>
    <w:link w:val="CommentTextChar"/>
    <w:rsid w:val="00A310F3"/>
  </w:style>
  <w:style w:type="character" w:customStyle="1" w:styleId="CommentTextChar">
    <w:name w:val="Comment Text Char"/>
    <w:basedOn w:val="DefaultParagraphFont"/>
    <w:link w:val="CommentText"/>
    <w:rsid w:val="00A310F3"/>
  </w:style>
  <w:style w:type="paragraph" w:styleId="CommentSubject">
    <w:name w:val="annotation subject"/>
    <w:basedOn w:val="CommentText"/>
    <w:next w:val="CommentText"/>
    <w:link w:val="CommentSubjectChar"/>
    <w:rsid w:val="00A310F3"/>
    <w:rPr>
      <w:b/>
      <w:bCs/>
    </w:rPr>
  </w:style>
  <w:style w:type="character" w:customStyle="1" w:styleId="CommentSubjectChar">
    <w:name w:val="Comment Subject Char"/>
    <w:basedOn w:val="CommentTextChar"/>
    <w:link w:val="CommentSubject"/>
    <w:rsid w:val="00A310F3"/>
    <w:rPr>
      <w:b/>
      <w:bCs/>
    </w:rPr>
  </w:style>
  <w:style w:type="paragraph" w:styleId="Revision">
    <w:name w:val="Revision"/>
    <w:hidden/>
    <w:uiPriority w:val="99"/>
    <w:semiHidden/>
    <w:rsid w:val="00F60858"/>
  </w:style>
  <w:style w:type="paragraph" w:styleId="ListParagraph">
    <w:name w:val="List Paragraph"/>
    <w:basedOn w:val="Normal"/>
    <w:uiPriority w:val="34"/>
    <w:qFormat/>
    <w:rsid w:val="00DB5698"/>
    <w:pPr>
      <w:ind w:left="720"/>
      <w:contextualSpacing/>
    </w:pPr>
  </w:style>
  <w:style w:type="character" w:customStyle="1" w:styleId="BodyText2Char">
    <w:name w:val="Body Text 2 Char"/>
    <w:basedOn w:val="DefaultParagraphFont"/>
    <w:link w:val="BodyText2"/>
    <w:rsid w:val="00547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679"/>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paragraph" w:styleId="Heading6">
    <w:name w:val="heading 6"/>
    <w:basedOn w:val="Normal"/>
    <w:next w:val="Normal"/>
    <w:qFormat/>
    <w:pPr>
      <w:keepNext/>
      <w:spacing w:line="240" w:lineRule="exact"/>
      <w:ind w:left="-90"/>
      <w:jc w:val="both"/>
      <w:outlineLvl w:val="5"/>
    </w:pPr>
    <w:rPr>
      <w:b/>
      <w:caps/>
    </w:rPr>
  </w:style>
  <w:style w:type="paragraph" w:styleId="Heading7">
    <w:name w:val="heading 7"/>
    <w:basedOn w:val="Normal"/>
    <w:next w:val="Normal"/>
    <w:qFormat/>
    <w:pPr>
      <w:keepNext/>
      <w:spacing w:line="240" w:lineRule="exact"/>
      <w:jc w:val="both"/>
      <w:outlineLvl w:val="6"/>
    </w:pPr>
    <w:rPr>
      <w:b/>
      <w:caps/>
      <w:color w:val="000000"/>
    </w:rPr>
  </w:style>
  <w:style w:type="paragraph" w:styleId="Heading8">
    <w:name w:val="heading 8"/>
    <w:basedOn w:val="Normal"/>
    <w:next w:val="Normal"/>
    <w:qFormat/>
    <w:pPr>
      <w:keepNext/>
      <w:spacing w:line="240" w:lineRule="exact"/>
      <w:jc w:val="both"/>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link w:val="BodyText2Char"/>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styleId="BodyText3">
    <w:name w:val="Body Text 3"/>
    <w:basedOn w:val="Normal"/>
    <w:pPr>
      <w:spacing w:line="240" w:lineRule="exact"/>
      <w:jc w:val="both"/>
    </w:pPr>
    <w:rPr>
      <w:color w:val="000000"/>
    </w:rPr>
  </w:style>
  <w:style w:type="paragraph" w:customStyle="1" w:styleId="LeftParaDescription">
    <w:name w:val="Left Para Description"/>
    <w:basedOn w:val="Normal"/>
    <w:link w:val="LeftParaDescriptionChar"/>
    <w:rsid w:val="00C9393E"/>
    <w:pPr>
      <w:spacing w:line="200" w:lineRule="exact"/>
      <w:jc w:val="both"/>
    </w:pPr>
  </w:style>
  <w:style w:type="character" w:customStyle="1" w:styleId="LeftParaDescriptionChar">
    <w:name w:val="Left Para Description Char"/>
    <w:basedOn w:val="DefaultParagraphFont"/>
    <w:link w:val="LeftParaDescription"/>
    <w:rsid w:val="00C9393E"/>
    <w:rPr>
      <w:lang w:val="en-US" w:eastAsia="en-US" w:bidi="ar-SA"/>
    </w:rPr>
  </w:style>
  <w:style w:type="paragraph" w:customStyle="1" w:styleId="RevisionDate">
    <w:name w:val="Revision Date"/>
    <w:basedOn w:val="Footer"/>
    <w:rsid w:val="00C9393E"/>
    <w:pPr>
      <w:spacing w:line="200" w:lineRule="exact"/>
      <w:jc w:val="center"/>
    </w:pPr>
    <w:rPr>
      <w:b/>
      <w:sz w:val="16"/>
    </w:rPr>
  </w:style>
  <w:style w:type="paragraph" w:customStyle="1" w:styleId="AEInstructions">
    <w:name w:val="A/E Instructions"/>
    <w:basedOn w:val="Footer"/>
    <w:rsid w:val="00C9393E"/>
    <w:pPr>
      <w:spacing w:line="200" w:lineRule="exact"/>
      <w:ind w:left="720"/>
      <w:jc w:val="both"/>
    </w:pPr>
    <w:rPr>
      <w:b/>
      <w:i/>
      <w:color w:val="FF0000"/>
    </w:rPr>
  </w:style>
  <w:style w:type="paragraph" w:styleId="BalloonText">
    <w:name w:val="Balloon Text"/>
    <w:basedOn w:val="Normal"/>
    <w:semiHidden/>
    <w:rsid w:val="003E6540"/>
    <w:rPr>
      <w:rFonts w:ascii="Tahoma" w:hAnsi="Tahoma" w:cs="Tahoma"/>
      <w:sz w:val="16"/>
      <w:szCs w:val="16"/>
    </w:rPr>
  </w:style>
  <w:style w:type="character" w:styleId="CommentReference">
    <w:name w:val="annotation reference"/>
    <w:basedOn w:val="DefaultParagraphFont"/>
    <w:rsid w:val="00A310F3"/>
    <w:rPr>
      <w:sz w:val="16"/>
      <w:szCs w:val="16"/>
    </w:rPr>
  </w:style>
  <w:style w:type="paragraph" w:styleId="CommentText">
    <w:name w:val="annotation text"/>
    <w:basedOn w:val="Normal"/>
    <w:link w:val="CommentTextChar"/>
    <w:rsid w:val="00A310F3"/>
  </w:style>
  <w:style w:type="character" w:customStyle="1" w:styleId="CommentTextChar">
    <w:name w:val="Comment Text Char"/>
    <w:basedOn w:val="DefaultParagraphFont"/>
    <w:link w:val="CommentText"/>
    <w:rsid w:val="00A310F3"/>
  </w:style>
  <w:style w:type="paragraph" w:styleId="CommentSubject">
    <w:name w:val="annotation subject"/>
    <w:basedOn w:val="CommentText"/>
    <w:next w:val="CommentText"/>
    <w:link w:val="CommentSubjectChar"/>
    <w:rsid w:val="00A310F3"/>
    <w:rPr>
      <w:b/>
      <w:bCs/>
    </w:rPr>
  </w:style>
  <w:style w:type="character" w:customStyle="1" w:styleId="CommentSubjectChar">
    <w:name w:val="Comment Subject Char"/>
    <w:basedOn w:val="CommentTextChar"/>
    <w:link w:val="CommentSubject"/>
    <w:rsid w:val="00A310F3"/>
    <w:rPr>
      <w:b/>
      <w:bCs/>
    </w:rPr>
  </w:style>
  <w:style w:type="paragraph" w:styleId="Revision">
    <w:name w:val="Revision"/>
    <w:hidden/>
    <w:uiPriority w:val="99"/>
    <w:semiHidden/>
    <w:rsid w:val="00F60858"/>
  </w:style>
  <w:style w:type="paragraph" w:styleId="ListParagraph">
    <w:name w:val="List Paragraph"/>
    <w:basedOn w:val="Normal"/>
    <w:uiPriority w:val="34"/>
    <w:qFormat/>
    <w:rsid w:val="00DB5698"/>
    <w:pPr>
      <w:ind w:left="720"/>
      <w:contextualSpacing/>
    </w:pPr>
  </w:style>
  <w:style w:type="character" w:customStyle="1" w:styleId="BodyText2Char">
    <w:name w:val="Body Text 2 Char"/>
    <w:basedOn w:val="DefaultParagraphFont"/>
    <w:link w:val="BodyText2"/>
    <w:rsid w:val="0054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33E6D4FPPFNA-1123372544-2289</_dlc_DocId>
    <_dlc_DocIdUrl xmlns="bb65cc95-6d4e-4879-a879-9838761499af">
      <Url>https://doa.wi.gov/_layouts/15/DocIdRedir.aspx?ID=33E6D4FPPFNA-1123372544-2289</Url>
      <Description>33E6D4FPPFNA-1123372544-2289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5783-65D9-4312-B7A0-C64190B67422}"/>
</file>

<file path=customXml/itemProps2.xml><?xml version="1.0" encoding="utf-8"?>
<ds:datastoreItem xmlns:ds="http://schemas.openxmlformats.org/officeDocument/2006/customXml" ds:itemID="{4032E37D-15F8-488B-B09D-F553A11205DB}"/>
</file>

<file path=customXml/itemProps3.xml><?xml version="1.0" encoding="utf-8"?>
<ds:datastoreItem xmlns:ds="http://schemas.openxmlformats.org/officeDocument/2006/customXml" ds:itemID="{58B5ABC4-426E-47C7-AE4A-FA094F393346}">
  <ds:schemaRefs>
    <ds:schemaRef ds:uri="http://purl.org/dc/terms/"/>
    <ds:schemaRef ds:uri="http://purl.org/dc/elements/1.1/"/>
    <ds:schemaRef ds:uri="be5f0c27-0acd-427f-9221-5df36c6edc72"/>
    <ds:schemaRef ds:uri="http://schemas.microsoft.com/office/infopath/2007/PartnerControls"/>
    <ds:schemaRef ds:uri="ee5e164a-743d-4099-a7e9-2ebef08db1b4"/>
    <ds:schemaRef ds:uri="http://schemas.microsoft.com/office/2006/documentManagement/types"/>
    <ds:schemaRef ds:uri="9adbc856-92fb-4ead-827e-6b2fa59cec7e"/>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FF99DB-43C8-4901-9453-CBD14D31C74A}">
  <ds:schemaRefs>
    <ds:schemaRef ds:uri="http://schemas.microsoft.com/sharepoint/v3/contenttype/forms"/>
  </ds:schemaRefs>
</ds:datastoreItem>
</file>

<file path=customXml/itemProps5.xml><?xml version="1.0" encoding="utf-8"?>
<ds:datastoreItem xmlns:ds="http://schemas.openxmlformats.org/officeDocument/2006/customXml" ds:itemID="{F0C81367-623C-4F7B-B49C-B2DFB8DD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16</Pages>
  <Words>5490</Words>
  <Characters>31403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36820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Division of Facilities Development</dc:creator>
  <cp:keywords>Water Utility Distribution Piping</cp:keywords>
  <cp:lastModifiedBy>Bristol, Ron</cp:lastModifiedBy>
  <cp:revision>22</cp:revision>
  <cp:lastPrinted>2015-08-10T15:46:00Z</cp:lastPrinted>
  <dcterms:created xsi:type="dcterms:W3CDTF">2015-06-29T15:00:00Z</dcterms:created>
  <dcterms:modified xsi:type="dcterms:W3CDTF">2015-09-01T16:48:00Z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70d4adba-a0eb-49ab-bc07-e91bdd5929b3</vt:lpwstr>
  </property>
  <property fmtid="{D5CDD505-2E9C-101B-9397-08002B2CF9AE}" pid="3" name="ContentTypeId">
    <vt:lpwstr>0x010100415CDDF5B8D00740932EEDC1496397DD</vt:lpwstr>
  </property>
</Properties>
</file>