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55" w:rsidRDefault="00BE2255">
      <w:pPr>
        <w:pStyle w:val="Title"/>
      </w:pPr>
      <w:r>
        <w:t xml:space="preserve">SECTION </w:t>
      </w:r>
      <w:r w:rsidR="00430706">
        <w:t>33 07 00</w:t>
      </w:r>
    </w:p>
    <w:p w:rsidR="00BE2255" w:rsidRDefault="00430706">
      <w:pPr>
        <w:spacing w:line="200" w:lineRule="exact"/>
        <w:jc w:val="center"/>
        <w:rPr>
          <w:rFonts w:ascii="Times New Roman" w:hAnsi="Times New Roman"/>
          <w:b/>
        </w:rPr>
      </w:pPr>
      <w:r>
        <w:rPr>
          <w:rFonts w:ascii="Times New Roman" w:hAnsi="Times New Roman"/>
          <w:b/>
        </w:rPr>
        <w:t>UTILITY</w:t>
      </w:r>
      <w:r w:rsidR="00BE2255">
        <w:rPr>
          <w:rFonts w:ascii="Times New Roman" w:hAnsi="Times New Roman"/>
          <w:b/>
        </w:rPr>
        <w:t xml:space="preserve"> INSULATION</w:t>
      </w:r>
    </w:p>
    <w:p w:rsidR="00BE2255" w:rsidRDefault="00BE2255">
      <w:pPr>
        <w:spacing w:line="200" w:lineRule="exact"/>
        <w:jc w:val="center"/>
        <w:rPr>
          <w:rFonts w:ascii="Times New Roman" w:hAnsi="Times New Roman"/>
          <w:b/>
        </w:rPr>
      </w:pPr>
      <w:r>
        <w:rPr>
          <w:rFonts w:ascii="Times New Roman" w:hAnsi="Times New Roman"/>
          <w:b/>
          <w:sz w:val="16"/>
        </w:rPr>
        <w:t xml:space="preserve">BASED ON </w:t>
      </w:r>
      <w:r w:rsidR="00222106">
        <w:rPr>
          <w:rFonts w:ascii="Times New Roman" w:hAnsi="Times New Roman"/>
          <w:b/>
          <w:sz w:val="16"/>
        </w:rPr>
        <w:t>DFD</w:t>
      </w:r>
      <w:r>
        <w:rPr>
          <w:rFonts w:ascii="Times New Roman" w:hAnsi="Times New Roman"/>
          <w:b/>
          <w:sz w:val="16"/>
        </w:rPr>
        <w:t xml:space="preserve"> MASTER SPECIFICATION DATED </w:t>
      </w:r>
      <w:r w:rsidR="00E8004C">
        <w:rPr>
          <w:rFonts w:ascii="Times New Roman" w:hAnsi="Times New Roman"/>
          <w:b/>
          <w:sz w:val="16"/>
        </w:rPr>
        <w:t>2</w:t>
      </w:r>
      <w:r w:rsidR="00484918">
        <w:rPr>
          <w:rFonts w:ascii="Times New Roman" w:hAnsi="Times New Roman"/>
          <w:b/>
          <w:sz w:val="16"/>
        </w:rPr>
        <w:t>/2</w:t>
      </w:r>
      <w:r w:rsidR="00E8004C">
        <w:rPr>
          <w:rFonts w:ascii="Times New Roman" w:hAnsi="Times New Roman"/>
          <w:b/>
          <w:sz w:val="16"/>
        </w:rPr>
        <w:t>4</w:t>
      </w:r>
      <w:r w:rsidR="00222106">
        <w:rPr>
          <w:rFonts w:ascii="Times New Roman" w:hAnsi="Times New Roman"/>
          <w:b/>
          <w:sz w:val="16"/>
        </w:rPr>
        <w:t>/201</w:t>
      </w:r>
      <w:r w:rsidR="00484918">
        <w:rPr>
          <w:rFonts w:ascii="Times New Roman" w:hAnsi="Times New Roman"/>
          <w:b/>
          <w:sz w:val="16"/>
        </w:rPr>
        <w:t>4</w:t>
      </w:r>
    </w:p>
    <w:p w:rsidR="00BE2255" w:rsidRDefault="00BE2255">
      <w:pPr>
        <w:spacing w:line="200" w:lineRule="exact"/>
        <w:jc w:val="both"/>
        <w:rPr>
          <w:rFonts w:ascii="Times New Roman" w:hAnsi="Times New Roman"/>
        </w:rPr>
      </w:pPr>
    </w:p>
    <w:p w:rsidR="00BE2255" w:rsidRDefault="00BE2255">
      <w:pPr>
        <w:spacing w:line="200" w:lineRule="exact"/>
        <w:ind w:left="720"/>
        <w:rPr>
          <w:rFonts w:ascii="Times New Roman" w:hAnsi="Times New Roman"/>
          <w:b/>
          <w:i/>
          <w:color w:val="FF0000"/>
        </w:rPr>
      </w:pPr>
      <w:r>
        <w:rPr>
          <w:rFonts w:ascii="Times New Roman" w:hAnsi="Times New Roman"/>
          <w:b/>
          <w:i/>
          <w:color w:val="FF0000"/>
        </w:rPr>
        <w:t xml:space="preserve">This section has been written to cover most (but not all) situations that you will encounter. Depending on the requirements of your specific project, you may have to add material, delete items, or modify what is currently written. The </w:t>
      </w:r>
      <w:r w:rsidR="00222106">
        <w:rPr>
          <w:rFonts w:ascii="Times New Roman" w:hAnsi="Times New Roman"/>
          <w:b/>
          <w:i/>
          <w:color w:val="FF0000"/>
        </w:rPr>
        <w:t>Division of Facilities Development</w:t>
      </w:r>
      <w:r>
        <w:rPr>
          <w:rFonts w:ascii="Times New Roman" w:hAnsi="Times New Roman"/>
          <w:b/>
          <w:i/>
          <w:color w:val="FF0000"/>
        </w:rPr>
        <w:t xml:space="preserve"> expects changes and comments from you.</w:t>
      </w:r>
    </w:p>
    <w:p w:rsidR="00BE2255" w:rsidRDefault="00BE2255">
      <w:pPr>
        <w:spacing w:line="200" w:lineRule="exact"/>
        <w:jc w:val="both"/>
        <w:rPr>
          <w:rFonts w:ascii="Times New Roman" w:hAnsi="Times New Roman"/>
        </w:rPr>
      </w:pPr>
    </w:p>
    <w:p w:rsidR="00BE2255" w:rsidRDefault="00BE2255">
      <w:pPr>
        <w:spacing w:line="200" w:lineRule="exact"/>
        <w:jc w:val="center"/>
        <w:rPr>
          <w:rFonts w:ascii="Times New Roman" w:hAnsi="Times New Roman"/>
          <w:b/>
        </w:rPr>
      </w:pPr>
      <w:r>
        <w:rPr>
          <w:rFonts w:ascii="Times New Roman" w:hAnsi="Times New Roman"/>
          <w:b/>
        </w:rPr>
        <w:t xml:space="preserve">P A R T </w:t>
      </w:r>
      <w:proofErr w:type="gramStart"/>
      <w:r>
        <w:rPr>
          <w:rFonts w:ascii="Times New Roman" w:hAnsi="Times New Roman"/>
          <w:b/>
        </w:rPr>
        <w:t>1  -</w:t>
      </w:r>
      <w:proofErr w:type="gramEnd"/>
      <w:r>
        <w:rPr>
          <w:rFonts w:ascii="Times New Roman" w:hAnsi="Times New Roman"/>
          <w:b/>
        </w:rPr>
        <w:t xml:space="preserve">  G E N E R A L</w:t>
      </w:r>
    </w:p>
    <w:p w:rsidR="00BE2255" w:rsidRDefault="00BE2255">
      <w:pPr>
        <w:spacing w:line="200" w:lineRule="exact"/>
        <w:jc w:val="both"/>
        <w:rPr>
          <w:rFonts w:ascii="Times New Roman" w:hAnsi="Times New Roman"/>
        </w:rPr>
      </w:pPr>
      <w:bookmarkStart w:id="0" w:name="_GoBack"/>
      <w:bookmarkEnd w:id="0"/>
    </w:p>
    <w:p w:rsidR="00BE2255" w:rsidRDefault="00BE2255">
      <w:pPr>
        <w:spacing w:line="200" w:lineRule="exact"/>
        <w:jc w:val="both"/>
        <w:rPr>
          <w:rFonts w:ascii="Times New Roman" w:hAnsi="Times New Roman"/>
          <w:b/>
        </w:rPr>
      </w:pPr>
      <w:r>
        <w:rPr>
          <w:rFonts w:ascii="Times New Roman" w:hAnsi="Times New Roman"/>
          <w:b/>
        </w:rPr>
        <w:t>SCOPE</w:t>
      </w:r>
    </w:p>
    <w:p w:rsidR="00BE2255" w:rsidRDefault="00BE2255">
      <w:pPr>
        <w:spacing w:line="200" w:lineRule="exact"/>
        <w:jc w:val="both"/>
        <w:rPr>
          <w:rFonts w:ascii="Times New Roman" w:hAnsi="Times New Roman"/>
        </w:rPr>
      </w:pPr>
      <w:r>
        <w:rPr>
          <w:rFonts w:ascii="Times New Roman" w:hAnsi="Times New Roman"/>
        </w:rPr>
        <w:t xml:space="preserve">This </w:t>
      </w:r>
      <w:proofErr w:type="gramStart"/>
      <w:r>
        <w:rPr>
          <w:rFonts w:ascii="Times New Roman" w:hAnsi="Times New Roman"/>
        </w:rPr>
        <w:t>sections</w:t>
      </w:r>
      <w:proofErr w:type="gramEnd"/>
      <w:r>
        <w:rPr>
          <w:rFonts w:ascii="Times New Roman" w:hAnsi="Times New Roman"/>
        </w:rPr>
        <w:t xml:space="preserve"> includes insulation specifications for </w:t>
      </w:r>
      <w:r w:rsidR="00636E0B">
        <w:rPr>
          <w:rFonts w:ascii="Times New Roman" w:hAnsi="Times New Roman"/>
        </w:rPr>
        <w:t>utility</w:t>
      </w:r>
      <w:r>
        <w:rPr>
          <w:rFonts w:ascii="Times New Roman" w:hAnsi="Times New Roman"/>
        </w:rPr>
        <w:t xml:space="preserve"> piping, and </w:t>
      </w:r>
      <w:r w:rsidR="00636E0B">
        <w:rPr>
          <w:rFonts w:ascii="Times New Roman" w:hAnsi="Times New Roman"/>
        </w:rPr>
        <w:t>associated systems</w:t>
      </w:r>
      <w:r>
        <w:rPr>
          <w:rFonts w:ascii="Times New Roman" w:hAnsi="Times New Roman"/>
        </w:rPr>
        <w:t>.  Included are the following topics:</w:t>
      </w:r>
    </w:p>
    <w:p w:rsidR="00BE2255" w:rsidRDefault="00BE2255">
      <w:pPr>
        <w:spacing w:line="200" w:lineRule="exact"/>
        <w:ind w:firstLine="10"/>
        <w:jc w:val="both"/>
        <w:rPr>
          <w:rFonts w:ascii="Times New Roman" w:hAnsi="Times New Roman"/>
        </w:rPr>
      </w:pPr>
      <w:r>
        <w:rPr>
          <w:rFonts w:ascii="Times New Roman" w:hAnsi="Times New Roman"/>
        </w:rPr>
        <w:t>PART 1 - GENERAL</w:t>
      </w:r>
    </w:p>
    <w:p w:rsidR="00BE2255" w:rsidRDefault="00BE2255">
      <w:pPr>
        <w:spacing w:line="200" w:lineRule="exact"/>
        <w:ind w:firstLine="10"/>
        <w:jc w:val="both"/>
        <w:rPr>
          <w:rFonts w:ascii="Times New Roman" w:hAnsi="Times New Roman"/>
        </w:rPr>
      </w:pPr>
      <w:r>
        <w:rPr>
          <w:rFonts w:ascii="Times New Roman" w:hAnsi="Times New Roman"/>
        </w:rPr>
        <w:tab/>
        <w:t>Scope</w:t>
      </w:r>
    </w:p>
    <w:p w:rsidR="00BE2255" w:rsidRDefault="00BE2255">
      <w:pPr>
        <w:spacing w:line="200" w:lineRule="exact"/>
        <w:ind w:firstLine="10"/>
        <w:jc w:val="both"/>
        <w:rPr>
          <w:rFonts w:ascii="Times New Roman" w:hAnsi="Times New Roman"/>
        </w:rPr>
      </w:pPr>
      <w:r>
        <w:rPr>
          <w:rFonts w:ascii="Times New Roman" w:hAnsi="Times New Roman"/>
        </w:rPr>
        <w:tab/>
        <w:t>Related Work</w:t>
      </w:r>
    </w:p>
    <w:p w:rsidR="00970F9A" w:rsidRDefault="00970F9A">
      <w:pPr>
        <w:spacing w:line="200" w:lineRule="exact"/>
        <w:ind w:firstLine="10"/>
        <w:jc w:val="both"/>
        <w:rPr>
          <w:rFonts w:ascii="Times New Roman" w:hAnsi="Times New Roman"/>
        </w:rPr>
      </w:pPr>
      <w:r>
        <w:rPr>
          <w:rFonts w:ascii="Times New Roman" w:hAnsi="Times New Roman"/>
        </w:rPr>
        <w:tab/>
        <w:t>Reference</w:t>
      </w:r>
    </w:p>
    <w:p w:rsidR="00BE2255" w:rsidRDefault="00BE2255">
      <w:pPr>
        <w:spacing w:line="200" w:lineRule="exact"/>
        <w:ind w:firstLine="10"/>
        <w:jc w:val="both"/>
        <w:rPr>
          <w:rFonts w:ascii="Times New Roman" w:hAnsi="Times New Roman"/>
        </w:rPr>
      </w:pPr>
      <w:r>
        <w:rPr>
          <w:rFonts w:ascii="Times New Roman" w:hAnsi="Times New Roman"/>
        </w:rPr>
        <w:tab/>
        <w:t>Reference Standards</w:t>
      </w:r>
    </w:p>
    <w:p w:rsidR="00BE2255" w:rsidRDefault="00970F9A">
      <w:pPr>
        <w:spacing w:line="200" w:lineRule="exact"/>
        <w:ind w:firstLine="10"/>
        <w:jc w:val="both"/>
        <w:rPr>
          <w:rFonts w:ascii="Times New Roman" w:hAnsi="Times New Roman"/>
        </w:rPr>
      </w:pPr>
      <w:r>
        <w:rPr>
          <w:rFonts w:ascii="Times New Roman" w:hAnsi="Times New Roman"/>
        </w:rPr>
        <w:tab/>
      </w:r>
      <w:r w:rsidR="00BE2255">
        <w:rPr>
          <w:rFonts w:ascii="Times New Roman" w:hAnsi="Times New Roman"/>
        </w:rPr>
        <w:t>Quality Assurance</w:t>
      </w:r>
    </w:p>
    <w:p w:rsidR="00BE2255" w:rsidRDefault="00BE2255">
      <w:pPr>
        <w:spacing w:line="200" w:lineRule="exact"/>
        <w:ind w:firstLine="10"/>
        <w:jc w:val="both"/>
        <w:rPr>
          <w:rFonts w:ascii="Times New Roman" w:hAnsi="Times New Roman"/>
        </w:rPr>
      </w:pPr>
      <w:r>
        <w:rPr>
          <w:rFonts w:ascii="Times New Roman" w:hAnsi="Times New Roman"/>
        </w:rPr>
        <w:tab/>
        <w:t>Description</w:t>
      </w:r>
    </w:p>
    <w:p w:rsidR="00BE2255" w:rsidRDefault="00BE2255">
      <w:pPr>
        <w:spacing w:line="200" w:lineRule="exact"/>
        <w:ind w:firstLine="10"/>
        <w:jc w:val="both"/>
        <w:rPr>
          <w:rFonts w:ascii="Times New Roman" w:hAnsi="Times New Roman"/>
        </w:rPr>
      </w:pPr>
      <w:r>
        <w:rPr>
          <w:rFonts w:ascii="Times New Roman" w:hAnsi="Times New Roman"/>
        </w:rPr>
        <w:tab/>
        <w:t>Definitions</w:t>
      </w:r>
    </w:p>
    <w:p w:rsidR="00BE2255" w:rsidRDefault="00BE2255">
      <w:pPr>
        <w:spacing w:line="200" w:lineRule="exact"/>
        <w:ind w:firstLine="10"/>
        <w:jc w:val="both"/>
        <w:rPr>
          <w:rFonts w:ascii="Times New Roman" w:hAnsi="Times New Roman"/>
        </w:rPr>
      </w:pPr>
      <w:r>
        <w:rPr>
          <w:rFonts w:ascii="Times New Roman" w:hAnsi="Times New Roman"/>
        </w:rPr>
        <w:tab/>
        <w:t>Shop Drawings</w:t>
      </w:r>
    </w:p>
    <w:p w:rsidR="00BE2255" w:rsidRDefault="00BE2255">
      <w:pPr>
        <w:spacing w:line="200" w:lineRule="exact"/>
        <w:ind w:firstLine="10"/>
        <w:jc w:val="both"/>
        <w:rPr>
          <w:rFonts w:ascii="Times New Roman" w:hAnsi="Times New Roman"/>
        </w:rPr>
      </w:pPr>
      <w:r>
        <w:rPr>
          <w:rFonts w:ascii="Times New Roman" w:hAnsi="Times New Roman"/>
        </w:rPr>
        <w:t>PART 2 - PRODUCTS</w:t>
      </w:r>
    </w:p>
    <w:p w:rsidR="00BE2255" w:rsidRDefault="00BE2255">
      <w:pPr>
        <w:spacing w:line="200" w:lineRule="exact"/>
        <w:ind w:firstLine="10"/>
        <w:jc w:val="both"/>
        <w:rPr>
          <w:rFonts w:ascii="Times New Roman" w:hAnsi="Times New Roman"/>
        </w:rPr>
      </w:pPr>
      <w:r>
        <w:rPr>
          <w:rFonts w:ascii="Times New Roman" w:hAnsi="Times New Roman"/>
        </w:rPr>
        <w:tab/>
        <w:t>Materials</w:t>
      </w:r>
    </w:p>
    <w:p w:rsidR="00BE2255" w:rsidRDefault="00BE2255">
      <w:pPr>
        <w:spacing w:line="200" w:lineRule="exact"/>
        <w:ind w:firstLine="10"/>
        <w:jc w:val="both"/>
        <w:rPr>
          <w:rFonts w:ascii="Times New Roman" w:hAnsi="Times New Roman"/>
        </w:rPr>
      </w:pPr>
      <w:r>
        <w:rPr>
          <w:rFonts w:ascii="Times New Roman" w:hAnsi="Times New Roman"/>
        </w:rPr>
        <w:tab/>
        <w:t xml:space="preserve">Insulation </w:t>
      </w:r>
    </w:p>
    <w:p w:rsidR="00BE2255" w:rsidRDefault="00BE2255">
      <w:pPr>
        <w:spacing w:line="200" w:lineRule="exact"/>
        <w:ind w:firstLine="10"/>
        <w:jc w:val="both"/>
        <w:rPr>
          <w:rFonts w:ascii="Times New Roman" w:hAnsi="Times New Roman"/>
        </w:rPr>
      </w:pPr>
      <w:r>
        <w:rPr>
          <w:rFonts w:ascii="Times New Roman" w:hAnsi="Times New Roman"/>
        </w:rPr>
        <w:tab/>
        <w:t>Accessories</w:t>
      </w:r>
    </w:p>
    <w:p w:rsidR="00BE2255" w:rsidRDefault="00BE2255">
      <w:pPr>
        <w:spacing w:line="200" w:lineRule="exact"/>
        <w:ind w:firstLine="10"/>
        <w:jc w:val="both"/>
        <w:rPr>
          <w:rFonts w:ascii="Times New Roman" w:hAnsi="Times New Roman"/>
        </w:rPr>
      </w:pPr>
      <w:r>
        <w:rPr>
          <w:rFonts w:ascii="Times New Roman" w:hAnsi="Times New Roman"/>
        </w:rPr>
        <w:t>PART 3 - EXECUTION</w:t>
      </w:r>
    </w:p>
    <w:p w:rsidR="00BE2255" w:rsidRDefault="00BE2255">
      <w:pPr>
        <w:spacing w:line="200" w:lineRule="exact"/>
        <w:ind w:firstLine="10"/>
        <w:jc w:val="both"/>
        <w:rPr>
          <w:rFonts w:ascii="Times New Roman" w:hAnsi="Times New Roman"/>
        </w:rPr>
      </w:pPr>
      <w:r>
        <w:rPr>
          <w:rFonts w:ascii="Times New Roman" w:hAnsi="Times New Roman"/>
        </w:rPr>
        <w:tab/>
        <w:t>Installation</w:t>
      </w:r>
    </w:p>
    <w:p w:rsidR="00BE2255" w:rsidRDefault="00BE2255">
      <w:pPr>
        <w:spacing w:line="200" w:lineRule="exact"/>
        <w:ind w:firstLine="10"/>
        <w:jc w:val="both"/>
        <w:rPr>
          <w:rFonts w:ascii="Times New Roman" w:hAnsi="Times New Roman"/>
        </w:rPr>
      </w:pPr>
      <w:r>
        <w:rPr>
          <w:rFonts w:ascii="Times New Roman" w:hAnsi="Times New Roman"/>
        </w:rPr>
        <w:tab/>
        <w:t>Piping, Valve and Fitting Insulation</w:t>
      </w:r>
    </w:p>
    <w:p w:rsidR="003F265F" w:rsidRDefault="003F265F">
      <w:pPr>
        <w:spacing w:line="200" w:lineRule="exact"/>
        <w:ind w:firstLine="10"/>
        <w:jc w:val="both"/>
        <w:rPr>
          <w:rFonts w:ascii="Times New Roman" w:hAnsi="Times New Roman"/>
        </w:rPr>
      </w:pPr>
      <w:r>
        <w:rPr>
          <w:rFonts w:ascii="Times New Roman" w:hAnsi="Times New Roman"/>
        </w:rPr>
        <w:tab/>
        <w:t>Construction Verification Items</w:t>
      </w:r>
    </w:p>
    <w:p w:rsidR="00BE2255" w:rsidRDefault="00BE2255" w:rsidP="00970F9A">
      <w:pPr>
        <w:spacing w:line="200" w:lineRule="exact"/>
        <w:ind w:firstLine="10"/>
        <w:jc w:val="both"/>
        <w:rPr>
          <w:rFonts w:ascii="Times New Roman" w:hAnsi="Times New Roman"/>
        </w:rPr>
      </w:pPr>
      <w:r>
        <w:rPr>
          <w:rFonts w:ascii="Times New Roman" w:hAnsi="Times New Roman"/>
        </w:rPr>
        <w:tab/>
      </w:r>
    </w:p>
    <w:p w:rsidR="00BE2255" w:rsidRDefault="00BE2255">
      <w:pPr>
        <w:spacing w:line="200" w:lineRule="exact"/>
        <w:jc w:val="both"/>
        <w:rPr>
          <w:rFonts w:ascii="Times New Roman" w:hAnsi="Times New Roman"/>
          <w:b/>
        </w:rPr>
      </w:pPr>
      <w:r>
        <w:rPr>
          <w:rFonts w:ascii="Times New Roman" w:hAnsi="Times New Roman"/>
          <w:b/>
        </w:rPr>
        <w:t>RELATED WORK</w:t>
      </w:r>
    </w:p>
    <w:p w:rsidR="00021024" w:rsidRPr="00021024" w:rsidRDefault="00021024" w:rsidP="00021024">
      <w:pPr>
        <w:spacing w:line="200" w:lineRule="exact"/>
        <w:jc w:val="both"/>
        <w:rPr>
          <w:rFonts w:ascii="Times New Roman" w:hAnsi="Times New Roman"/>
        </w:rPr>
      </w:pPr>
      <w:r w:rsidRPr="00021024">
        <w:rPr>
          <w:rFonts w:ascii="Times New Roman" w:hAnsi="Times New Roman"/>
        </w:rPr>
        <w:t>Section 01 91 01</w:t>
      </w:r>
      <w:r w:rsidR="003340D6">
        <w:rPr>
          <w:rFonts w:ascii="Times New Roman" w:hAnsi="Times New Roman"/>
        </w:rPr>
        <w:t xml:space="preserve"> or</w:t>
      </w:r>
      <w:r w:rsidRPr="00021024">
        <w:rPr>
          <w:rFonts w:ascii="Times New Roman" w:hAnsi="Times New Roman"/>
        </w:rPr>
        <w:t xml:space="preserve"> 01 91 02 – Commissioning Process</w:t>
      </w:r>
    </w:p>
    <w:p w:rsidR="00BE2255" w:rsidRDefault="00636E0B">
      <w:pPr>
        <w:spacing w:line="200" w:lineRule="exact"/>
        <w:jc w:val="both"/>
        <w:rPr>
          <w:rFonts w:ascii="Times New Roman" w:hAnsi="Times New Roman"/>
        </w:rPr>
      </w:pPr>
      <w:r>
        <w:rPr>
          <w:rFonts w:ascii="Times New Roman" w:hAnsi="Times New Roman"/>
        </w:rPr>
        <w:t>Division 7 – Thermal and Moisture Protection</w:t>
      </w:r>
    </w:p>
    <w:p w:rsidR="00BE2255" w:rsidRDefault="00636E0B">
      <w:pPr>
        <w:spacing w:line="200" w:lineRule="exact"/>
        <w:jc w:val="both"/>
        <w:rPr>
          <w:rFonts w:ascii="Times New Roman" w:hAnsi="Times New Roman"/>
        </w:rPr>
      </w:pPr>
      <w:r>
        <w:rPr>
          <w:rFonts w:ascii="Times New Roman" w:hAnsi="Times New Roman"/>
        </w:rPr>
        <w:t>Division 23 – Heating Ventilating and Air Conditioning</w:t>
      </w:r>
    </w:p>
    <w:p w:rsidR="00696D14" w:rsidRDefault="00696D14">
      <w:pPr>
        <w:spacing w:line="200" w:lineRule="exact"/>
        <w:jc w:val="both"/>
        <w:rPr>
          <w:rFonts w:ascii="Times New Roman" w:hAnsi="Times New Roman"/>
        </w:rPr>
      </w:pPr>
      <w:r>
        <w:rPr>
          <w:rFonts w:ascii="Times New Roman" w:hAnsi="Times New Roman"/>
        </w:rPr>
        <w:t>Section 33 10 00 – Chilled Water Utilities</w:t>
      </w:r>
    </w:p>
    <w:p w:rsidR="00696D14" w:rsidRDefault="00696D14">
      <w:pPr>
        <w:spacing w:line="200" w:lineRule="exact"/>
        <w:jc w:val="both"/>
        <w:rPr>
          <w:rFonts w:ascii="Times New Roman" w:hAnsi="Times New Roman"/>
        </w:rPr>
      </w:pPr>
      <w:r>
        <w:rPr>
          <w:rFonts w:ascii="Times New Roman" w:hAnsi="Times New Roman"/>
        </w:rPr>
        <w:t>Section 33 60 10 – Hydronic &amp; Steam Utilities</w:t>
      </w:r>
    </w:p>
    <w:p w:rsidR="00636E0B" w:rsidRDefault="00636E0B">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REFERENCE</w:t>
      </w:r>
    </w:p>
    <w:p w:rsidR="00BE2255" w:rsidRDefault="00BE2255">
      <w:pPr>
        <w:spacing w:line="200" w:lineRule="exact"/>
        <w:jc w:val="both"/>
        <w:rPr>
          <w:rFonts w:ascii="Times New Roman" w:hAnsi="Times New Roman"/>
        </w:rPr>
      </w:pPr>
      <w:r>
        <w:rPr>
          <w:rFonts w:ascii="Times New Roman" w:hAnsi="Times New Roman"/>
        </w:rPr>
        <w:t>Applicable provisions of Division 1 govern work under this section.</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REFERENCE STANDARDS</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C165</w:t>
      </w:r>
      <w:r>
        <w:rPr>
          <w:rFonts w:ascii="Times New Roman" w:hAnsi="Times New Roman"/>
        </w:rPr>
        <w:tab/>
        <w:t>Test Method for Compressive Properties of Thermal Insulations</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C177</w:t>
      </w:r>
      <w:r>
        <w:rPr>
          <w:rFonts w:ascii="Times New Roman" w:hAnsi="Times New Roman"/>
        </w:rPr>
        <w:tab/>
        <w:t>Heat Flux and Thermal Transmission Properties</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C195</w:t>
      </w:r>
      <w:r>
        <w:rPr>
          <w:rFonts w:ascii="Times New Roman" w:hAnsi="Times New Roman"/>
        </w:rPr>
        <w:tab/>
        <w:t>Mineral Fiber Thermal Insulation Cement</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C240</w:t>
      </w:r>
      <w:r>
        <w:rPr>
          <w:rFonts w:ascii="Times New Roman" w:hAnsi="Times New Roman"/>
        </w:rPr>
        <w:tab/>
        <w:t>Cellular Glass Insulation Block</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C302</w:t>
      </w:r>
      <w:r>
        <w:rPr>
          <w:rFonts w:ascii="Times New Roman" w:hAnsi="Times New Roman"/>
        </w:rPr>
        <w:tab/>
        <w:t>Density of Preformed Pipe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C303</w:t>
      </w:r>
      <w:r>
        <w:rPr>
          <w:rFonts w:ascii="Times New Roman" w:hAnsi="Times New Roman"/>
        </w:rPr>
        <w:tab/>
        <w:t>Density of Preformed Block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C449</w:t>
      </w:r>
      <w:r>
        <w:rPr>
          <w:rFonts w:ascii="Times New Roman" w:hAnsi="Times New Roman"/>
        </w:rPr>
        <w:tab/>
        <w:t>Mineral Fiber Hydraulic Setting Thermal Insulation Cement</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C518</w:t>
      </w:r>
      <w:r>
        <w:rPr>
          <w:rFonts w:ascii="Times New Roman" w:hAnsi="Times New Roman"/>
        </w:rPr>
        <w:tab/>
        <w:t>Heat Flux and Thermal Transmission Properties</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C533</w:t>
      </w:r>
      <w:r>
        <w:rPr>
          <w:rFonts w:ascii="Times New Roman" w:hAnsi="Times New Roman"/>
        </w:rPr>
        <w:tab/>
        <w:t>Calcium Silicate Block and Pipe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C534</w:t>
      </w:r>
      <w:r>
        <w:rPr>
          <w:rFonts w:ascii="Times New Roman" w:hAnsi="Times New Roman"/>
        </w:rPr>
        <w:tab/>
        <w:t>Preformed Flexible Elastomeric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C547</w:t>
      </w:r>
      <w:r>
        <w:rPr>
          <w:rFonts w:ascii="Times New Roman" w:hAnsi="Times New Roman"/>
        </w:rPr>
        <w:tab/>
        <w:t>Mineral Fiber Preformed Pipe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C552</w:t>
      </w:r>
      <w:r>
        <w:rPr>
          <w:rFonts w:ascii="Times New Roman" w:hAnsi="Times New Roman"/>
        </w:rPr>
        <w:tab/>
        <w:t>Cellular Glass Block and Pipe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C553</w:t>
      </w:r>
      <w:r>
        <w:rPr>
          <w:rFonts w:ascii="Times New Roman" w:hAnsi="Times New Roman"/>
        </w:rPr>
        <w:tab/>
        <w:t>Mineral Fiber Blanket and Felt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C578</w:t>
      </w:r>
      <w:r>
        <w:rPr>
          <w:rFonts w:ascii="Times New Roman" w:hAnsi="Times New Roman"/>
        </w:rPr>
        <w:tab/>
        <w:t>Preformed, Block Type Cellular Polystyrene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C591</w:t>
      </w:r>
      <w:r>
        <w:rPr>
          <w:rFonts w:ascii="Times New Roman" w:hAnsi="Times New Roman"/>
        </w:rPr>
        <w:tab/>
      </w:r>
      <w:proofErr w:type="spellStart"/>
      <w:r>
        <w:rPr>
          <w:rFonts w:ascii="Times New Roman" w:hAnsi="Times New Roman"/>
        </w:rPr>
        <w:t>Unfaced</w:t>
      </w:r>
      <w:proofErr w:type="spellEnd"/>
      <w:r>
        <w:rPr>
          <w:rFonts w:ascii="Times New Roman" w:hAnsi="Times New Roman"/>
        </w:rPr>
        <w:t xml:space="preserve"> Preformed Rigid Cellular </w:t>
      </w:r>
      <w:proofErr w:type="spellStart"/>
      <w:r>
        <w:rPr>
          <w:rFonts w:ascii="Times New Roman" w:hAnsi="Times New Roman"/>
        </w:rPr>
        <w:t>Polyisocyanurate</w:t>
      </w:r>
      <w:proofErr w:type="spellEnd"/>
      <w:r>
        <w:rPr>
          <w:rFonts w:ascii="Times New Roman" w:hAnsi="Times New Roman"/>
        </w:rPr>
        <w:t xml:space="preserve">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C610</w:t>
      </w:r>
      <w:r>
        <w:rPr>
          <w:rFonts w:ascii="Times New Roman" w:hAnsi="Times New Roman"/>
        </w:rPr>
        <w:tab/>
        <w:t>Expanded Perlite Block and Thermal Pipe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C612</w:t>
      </w:r>
      <w:r>
        <w:rPr>
          <w:rFonts w:ascii="Times New Roman" w:hAnsi="Times New Roman"/>
        </w:rPr>
        <w:tab/>
        <w:t>Mineral Fiber Block and Board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C921</w:t>
      </w:r>
      <w:r>
        <w:rPr>
          <w:rFonts w:ascii="Times New Roman" w:hAnsi="Times New Roman"/>
        </w:rPr>
        <w:tab/>
        <w:t>Properties of Jacketing Materials for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C1136</w:t>
      </w:r>
      <w:r>
        <w:rPr>
          <w:rFonts w:ascii="Times New Roman" w:hAnsi="Times New Roman"/>
        </w:rPr>
        <w:tab/>
        <w:t xml:space="preserve">Flexible Low </w:t>
      </w:r>
      <w:proofErr w:type="spellStart"/>
      <w:r>
        <w:rPr>
          <w:rFonts w:ascii="Times New Roman" w:hAnsi="Times New Roman"/>
        </w:rPr>
        <w:t>Permeance</w:t>
      </w:r>
      <w:proofErr w:type="spellEnd"/>
      <w:r>
        <w:rPr>
          <w:rFonts w:ascii="Times New Roman" w:hAnsi="Times New Roman"/>
        </w:rPr>
        <w:t xml:space="preserve"> Vapor Retarders for Thermal Insulation</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ASTM E84</w:t>
      </w:r>
      <w:r>
        <w:rPr>
          <w:rFonts w:ascii="Times New Roman" w:hAnsi="Times New Roman"/>
        </w:rPr>
        <w:tab/>
        <w:t>Surface Burning Characteristics of Building Materials</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 xml:space="preserve">MICA </w:t>
      </w:r>
      <w:r>
        <w:rPr>
          <w:rFonts w:ascii="Times New Roman" w:hAnsi="Times New Roman"/>
        </w:rPr>
        <w:tab/>
      </w:r>
      <w:r>
        <w:rPr>
          <w:rFonts w:ascii="Times New Roman" w:hAnsi="Times New Roman"/>
        </w:rPr>
        <w:tab/>
        <w:t xml:space="preserve">National Commercial &amp; Industrial Insulation Standards </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lastRenderedPageBreak/>
        <w:t>NFPA 225</w:t>
      </w:r>
      <w:r>
        <w:rPr>
          <w:rFonts w:ascii="Times New Roman" w:hAnsi="Times New Roman"/>
        </w:rPr>
        <w:tab/>
        <w:t>Surface Burning Characteristics of Building Materials</w:t>
      </w:r>
    </w:p>
    <w:p w:rsidR="00BE2255" w:rsidRDefault="00BE2255">
      <w:pPr>
        <w:tabs>
          <w:tab w:val="left" w:pos="720"/>
          <w:tab w:val="left" w:pos="1440"/>
        </w:tabs>
        <w:spacing w:line="200" w:lineRule="exact"/>
        <w:ind w:left="2160" w:hanging="2160"/>
        <w:jc w:val="both"/>
        <w:rPr>
          <w:rFonts w:ascii="Times New Roman" w:hAnsi="Times New Roman"/>
        </w:rPr>
      </w:pPr>
      <w:r>
        <w:rPr>
          <w:rFonts w:ascii="Times New Roman" w:hAnsi="Times New Roman"/>
        </w:rPr>
        <w:t>UL 723</w:t>
      </w:r>
      <w:r>
        <w:rPr>
          <w:rFonts w:ascii="Times New Roman" w:hAnsi="Times New Roman"/>
        </w:rPr>
        <w:tab/>
      </w:r>
      <w:r>
        <w:rPr>
          <w:rFonts w:ascii="Times New Roman" w:hAnsi="Times New Roman"/>
        </w:rPr>
        <w:tab/>
        <w:t>Surface Burning Characteristics of Building Materials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QUALITY ASSURANCE</w:t>
      </w:r>
    </w:p>
    <w:p w:rsidR="00BE2255" w:rsidRDefault="00BE2255">
      <w:pPr>
        <w:spacing w:line="200" w:lineRule="exact"/>
        <w:jc w:val="both"/>
        <w:rPr>
          <w:rFonts w:ascii="Times New Roman" w:hAnsi="Times New Roman"/>
        </w:rPr>
      </w:pPr>
      <w:r>
        <w:rPr>
          <w:rFonts w:ascii="Times New Roman" w:hAnsi="Times New Roman"/>
        </w:rPr>
        <w:t>Refer to division 1, General Conditions, Equals and Substitutions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Label all insulating products delivered to the construction site with the manufacturer's name and description of materials.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DESCRIPTION</w:t>
      </w:r>
    </w:p>
    <w:p w:rsidR="00BE2255" w:rsidRDefault="00BE2255">
      <w:pPr>
        <w:spacing w:line="200" w:lineRule="exact"/>
        <w:jc w:val="both"/>
        <w:rPr>
          <w:rFonts w:ascii="Times New Roman" w:hAnsi="Times New Roman"/>
        </w:rPr>
      </w:pPr>
      <w:r>
        <w:rPr>
          <w:rFonts w:ascii="Times New Roman" w:hAnsi="Times New Roman"/>
        </w:rPr>
        <w:t>Furnish and install all insulating materials and accessories as specified or as required for a complete installation.  The following types of insulation are specified in this section:</w:t>
      </w:r>
    </w:p>
    <w:p w:rsidR="00BE2255" w:rsidRDefault="00636E0B">
      <w:pPr>
        <w:numPr>
          <w:ilvl w:val="0"/>
          <w:numId w:val="1"/>
        </w:numPr>
        <w:tabs>
          <w:tab w:val="left" w:pos="720"/>
        </w:tabs>
        <w:spacing w:line="200" w:lineRule="exact"/>
        <w:ind w:left="720" w:firstLine="0"/>
        <w:jc w:val="both"/>
        <w:rPr>
          <w:rFonts w:ascii="Times New Roman" w:hAnsi="Times New Roman"/>
        </w:rPr>
      </w:pPr>
      <w:r>
        <w:rPr>
          <w:rFonts w:ascii="Times New Roman" w:hAnsi="Times New Roman"/>
        </w:rPr>
        <w:t xml:space="preserve">Underground </w:t>
      </w:r>
      <w:r w:rsidR="00BE2255">
        <w:rPr>
          <w:rFonts w:ascii="Times New Roman" w:hAnsi="Times New Roman"/>
        </w:rPr>
        <w:t>Pipe Insulation</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Install all insulation in accordance with the latest edition of MICA (Midwest Insulation Contractors Association) Standard and manufacturer's installation instructions.  Exceptions to these standards will only be accepted where specifically modified in these specifications, or where prior written approval has been obtained from the </w:t>
      </w:r>
      <w:r w:rsidR="00222106">
        <w:rPr>
          <w:rFonts w:ascii="Times New Roman" w:hAnsi="Times New Roman"/>
        </w:rPr>
        <w:t>DFD</w:t>
      </w:r>
      <w:r>
        <w:rPr>
          <w:rFonts w:ascii="Times New Roman" w:hAnsi="Times New Roman"/>
        </w:rPr>
        <w:t xml:space="preserve"> Project Representative.</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DEFINITIONS</w:t>
      </w:r>
    </w:p>
    <w:p w:rsidR="00BE2255" w:rsidRDefault="00636E0B">
      <w:pPr>
        <w:spacing w:line="200" w:lineRule="exact"/>
        <w:jc w:val="both"/>
        <w:rPr>
          <w:rFonts w:ascii="Times New Roman" w:hAnsi="Times New Roman"/>
        </w:rPr>
      </w:pPr>
      <w:r>
        <w:rPr>
          <w:rFonts w:ascii="Times New Roman" w:hAnsi="Times New Roman"/>
        </w:rPr>
        <w:t>Underground piping</w:t>
      </w:r>
      <w:r w:rsidR="00BE2255">
        <w:rPr>
          <w:rFonts w:ascii="Times New Roman" w:hAnsi="Times New Roman"/>
        </w:rPr>
        <w:t>:</w:t>
      </w:r>
      <w:r>
        <w:rPr>
          <w:rFonts w:ascii="Times New Roman" w:hAnsi="Times New Roman"/>
        </w:rPr>
        <w:t xml:space="preserve">  concrete box conduit systems, direct-buried steel conduit systems, direct-buried jacketed systems and direct-buried systems.</w:t>
      </w:r>
      <w:r w:rsidR="00BE2255">
        <w:rPr>
          <w:rFonts w:ascii="Times New Roman" w:hAnsi="Times New Roman"/>
        </w:rPr>
        <w:t xml:space="preserve">  All other areas, including walk-through tunnels, shall be considered as exposed</w:t>
      </w:r>
      <w:r>
        <w:rPr>
          <w:rFonts w:ascii="Times New Roman" w:hAnsi="Times New Roman"/>
        </w:rPr>
        <w:t xml:space="preserve"> and therefore covered by Division 23 specifications</w:t>
      </w:r>
      <w:r w:rsidR="00BE2255">
        <w:rPr>
          <w:rFonts w:ascii="Times New Roman" w:hAnsi="Times New Roman"/>
        </w:rPr>
        <w:t>.</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SHOP DRAWINGS</w:t>
      </w:r>
    </w:p>
    <w:p w:rsidR="00BE2255" w:rsidRDefault="00BE2255">
      <w:pPr>
        <w:spacing w:line="200" w:lineRule="exact"/>
        <w:jc w:val="both"/>
        <w:rPr>
          <w:rFonts w:ascii="Times New Roman" w:hAnsi="Times New Roman"/>
        </w:rPr>
      </w:pPr>
      <w:r>
        <w:rPr>
          <w:rFonts w:ascii="Times New Roman" w:hAnsi="Times New Roman"/>
        </w:rPr>
        <w:t>Refer to division 1, General Conditions, Submittals.</w:t>
      </w:r>
    </w:p>
    <w:p w:rsidR="00BE2255" w:rsidRDefault="00BE2255">
      <w:pPr>
        <w:spacing w:line="200" w:lineRule="exact"/>
        <w:jc w:val="both"/>
        <w:rPr>
          <w:rFonts w:ascii="Times New Roman" w:hAnsi="Times New Roman"/>
          <w:b/>
        </w:rPr>
      </w:pPr>
    </w:p>
    <w:p w:rsidR="00BE2255" w:rsidRDefault="00BE2255">
      <w:pPr>
        <w:spacing w:line="200" w:lineRule="exact"/>
        <w:jc w:val="both"/>
        <w:rPr>
          <w:rFonts w:ascii="Times New Roman" w:hAnsi="Times New Roman"/>
        </w:rPr>
      </w:pPr>
      <w:r>
        <w:rPr>
          <w:rFonts w:ascii="Times New Roman" w:hAnsi="Times New Roman"/>
        </w:rPr>
        <w:t xml:space="preserve">Submit a schedule of all insulating materials to be used on the project, including adhesives, fastening methods, fitting materials along with material safety data sheets and intended use of each material.  Include manufacturer's technical data sheets indicating density, thermal characteristics, jacket type, and manufacturer's installation instructions. </w:t>
      </w:r>
    </w:p>
    <w:p w:rsidR="00BE2255" w:rsidRDefault="00BE2255">
      <w:pPr>
        <w:spacing w:line="200" w:lineRule="exact"/>
        <w:jc w:val="both"/>
        <w:rPr>
          <w:rFonts w:ascii="Times New Roman" w:hAnsi="Times New Roman"/>
        </w:rPr>
      </w:pPr>
    </w:p>
    <w:p w:rsidR="00BE2255" w:rsidRDefault="00BE2255">
      <w:pPr>
        <w:spacing w:line="200" w:lineRule="exact"/>
        <w:jc w:val="center"/>
        <w:rPr>
          <w:rFonts w:ascii="Times New Roman" w:hAnsi="Times New Roman"/>
          <w:b/>
        </w:rPr>
      </w:pPr>
      <w:r>
        <w:rPr>
          <w:rFonts w:ascii="Times New Roman" w:hAnsi="Times New Roman"/>
          <w:b/>
        </w:rPr>
        <w:t xml:space="preserve">P A R </w:t>
      </w:r>
      <w:proofErr w:type="gramStart"/>
      <w:r>
        <w:rPr>
          <w:rFonts w:ascii="Times New Roman" w:hAnsi="Times New Roman"/>
          <w:b/>
        </w:rPr>
        <w:t>T  2</w:t>
      </w:r>
      <w:proofErr w:type="gramEnd"/>
      <w:r>
        <w:rPr>
          <w:rFonts w:ascii="Times New Roman" w:hAnsi="Times New Roman"/>
          <w:b/>
        </w:rPr>
        <w:t xml:space="preserve">  -  P R O D U C T 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MATERIALS</w:t>
      </w:r>
    </w:p>
    <w:p w:rsidR="00BE2255" w:rsidRDefault="00BE2255">
      <w:pPr>
        <w:spacing w:line="200" w:lineRule="exact"/>
        <w:jc w:val="both"/>
        <w:rPr>
          <w:rFonts w:ascii="Times New Roman" w:hAnsi="Times New Roman"/>
        </w:rPr>
      </w:pPr>
      <w:r>
        <w:rPr>
          <w:rFonts w:ascii="Times New Roman" w:hAnsi="Times New Roman"/>
        </w:rPr>
        <w:t>Materials or accessories containing asbestos will not be accepted.</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Use composite insulation systems (insulation, jackets, sealants, mastics, and adhesives) that have a flame spread rating of 25 or less and smoke developed rating of </w:t>
      </w:r>
      <w:r w:rsidR="001B440C">
        <w:rPr>
          <w:rFonts w:ascii="Times New Roman" w:hAnsi="Times New Roman"/>
        </w:rPr>
        <w:t>1</w:t>
      </w:r>
      <w:r>
        <w:rPr>
          <w:rFonts w:ascii="Times New Roman" w:hAnsi="Times New Roman"/>
        </w:rPr>
        <w:t>50 or less</w:t>
      </w:r>
      <w:r w:rsidR="001B440C">
        <w:rPr>
          <w:rFonts w:ascii="Times New Roman" w:hAnsi="Times New Roman"/>
        </w:rPr>
        <w:t>.</w:t>
      </w:r>
    </w:p>
    <w:p w:rsidR="00BE2255" w:rsidRDefault="00BE2255">
      <w:pPr>
        <w:spacing w:line="200" w:lineRule="exact"/>
        <w:ind w:left="360"/>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 xml:space="preserve">INSULATION </w:t>
      </w:r>
    </w:p>
    <w:p w:rsidR="00BE2255" w:rsidRDefault="00BE2255">
      <w:pPr>
        <w:spacing w:line="200" w:lineRule="exact"/>
        <w:jc w:val="both"/>
        <w:rPr>
          <w:rFonts w:ascii="Times New Roman" w:hAnsi="Times New Roman"/>
        </w:rPr>
      </w:pPr>
      <w:r>
        <w:rPr>
          <w:rFonts w:ascii="Times New Roman" w:hAnsi="Times New Roman"/>
        </w:rPr>
        <w:t xml:space="preserve">Manufacturers:  </w:t>
      </w:r>
      <w:proofErr w:type="spellStart"/>
      <w:r>
        <w:rPr>
          <w:rFonts w:ascii="Times New Roman" w:hAnsi="Times New Roman"/>
        </w:rPr>
        <w:t>Armacell</w:t>
      </w:r>
      <w:proofErr w:type="spellEnd"/>
      <w:r>
        <w:rPr>
          <w:rFonts w:ascii="Times New Roman" w:hAnsi="Times New Roman"/>
        </w:rPr>
        <w:t xml:space="preserve">, </w:t>
      </w:r>
      <w:proofErr w:type="spellStart"/>
      <w:r>
        <w:rPr>
          <w:rFonts w:ascii="Times New Roman" w:hAnsi="Times New Roman"/>
        </w:rPr>
        <w:t>Certainteed</w:t>
      </w:r>
      <w:proofErr w:type="spellEnd"/>
      <w:r>
        <w:rPr>
          <w:rFonts w:ascii="Times New Roman" w:hAnsi="Times New Roman"/>
        </w:rPr>
        <w:t xml:space="preserve">, Manson, Childers, Dow, Extol, </w:t>
      </w:r>
      <w:proofErr w:type="spellStart"/>
      <w:r>
        <w:rPr>
          <w:rFonts w:ascii="Times New Roman" w:hAnsi="Times New Roman"/>
        </w:rPr>
        <w:t>Fibrex</w:t>
      </w:r>
      <w:proofErr w:type="spellEnd"/>
      <w:r>
        <w:rPr>
          <w:rFonts w:ascii="Times New Roman" w:hAnsi="Times New Roman"/>
        </w:rPr>
        <w:t xml:space="preserve">, Halstead, </w:t>
      </w:r>
      <w:proofErr w:type="spellStart"/>
      <w:r>
        <w:rPr>
          <w:rFonts w:ascii="Times New Roman" w:hAnsi="Times New Roman"/>
        </w:rPr>
        <w:t>H.B</w:t>
      </w:r>
      <w:proofErr w:type="spellEnd"/>
      <w:r>
        <w:rPr>
          <w:rFonts w:ascii="Times New Roman" w:hAnsi="Times New Roman"/>
        </w:rPr>
        <w:t xml:space="preserve">. Fuller, </w:t>
      </w:r>
      <w:proofErr w:type="spellStart"/>
      <w:r>
        <w:rPr>
          <w:rFonts w:ascii="Times New Roman" w:hAnsi="Times New Roman"/>
        </w:rPr>
        <w:t>Imcoa</w:t>
      </w:r>
      <w:proofErr w:type="spellEnd"/>
      <w:r>
        <w:rPr>
          <w:rFonts w:ascii="Times New Roman" w:hAnsi="Times New Roman"/>
        </w:rPr>
        <w:t xml:space="preserve">, Johns Manville, </w:t>
      </w:r>
      <w:proofErr w:type="spellStart"/>
      <w:r>
        <w:rPr>
          <w:rFonts w:ascii="Times New Roman" w:hAnsi="Times New Roman"/>
        </w:rPr>
        <w:t>Knauf</w:t>
      </w:r>
      <w:proofErr w:type="spellEnd"/>
      <w:r>
        <w:rPr>
          <w:rFonts w:ascii="Times New Roman" w:hAnsi="Times New Roman"/>
        </w:rPr>
        <w:t xml:space="preserve">, Owens-Corning, </w:t>
      </w:r>
      <w:proofErr w:type="spellStart"/>
      <w:r>
        <w:rPr>
          <w:rFonts w:ascii="Times New Roman" w:hAnsi="Times New Roman"/>
        </w:rPr>
        <w:t>Partek</w:t>
      </w:r>
      <w:proofErr w:type="spellEnd"/>
      <w:r>
        <w:rPr>
          <w:rFonts w:ascii="Times New Roman" w:hAnsi="Times New Roman"/>
        </w:rPr>
        <w:t xml:space="preserve">, Pittsburgh Corning, </w:t>
      </w:r>
      <w:proofErr w:type="spellStart"/>
      <w:r>
        <w:rPr>
          <w:rFonts w:ascii="Times New Roman" w:hAnsi="Times New Roman"/>
        </w:rPr>
        <w:t>Rubatex</w:t>
      </w:r>
      <w:proofErr w:type="spellEnd"/>
      <w:r>
        <w:rPr>
          <w:rFonts w:ascii="Times New Roman" w:hAnsi="Times New Roman"/>
        </w:rPr>
        <w:t xml:space="preserve"> or approved equal.</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Insulating materials shall be fire retardant, moisture and mildew resistant, and vermin proof.  Insulation shall be suitable to receive jackets, adhesives and coatings as indicated.</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FLEXIBLE FIBERGLASS INSULATION:</w:t>
      </w:r>
    </w:p>
    <w:p w:rsidR="00BE2255" w:rsidRDefault="00BE2255">
      <w:pPr>
        <w:spacing w:line="200" w:lineRule="exact"/>
        <w:jc w:val="both"/>
        <w:rPr>
          <w:rFonts w:ascii="Times New Roman" w:hAnsi="Times New Roman"/>
        </w:rPr>
      </w:pPr>
      <w:r>
        <w:rPr>
          <w:rFonts w:ascii="Times New Roman" w:hAnsi="Times New Roman"/>
        </w:rPr>
        <w:t>Minimum nominal density of 0.75 lbs. per cu. ft., and thermal conductivity of not more than 0.3 at 75 degrees F, rated for service to 250 degrees F.</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Foil-scrim-</w:t>
      </w:r>
      <w:proofErr w:type="spellStart"/>
      <w:r>
        <w:rPr>
          <w:rFonts w:ascii="Times New Roman" w:hAnsi="Times New Roman"/>
        </w:rPr>
        <w:t>kraft</w:t>
      </w:r>
      <w:proofErr w:type="spellEnd"/>
      <w:r>
        <w:rPr>
          <w:rFonts w:ascii="Times New Roman" w:hAnsi="Times New Roman"/>
        </w:rPr>
        <w:t xml:space="preserve"> vapor barrier jacket, factory applied to insulation, maximum </w:t>
      </w:r>
      <w:proofErr w:type="spellStart"/>
      <w:r>
        <w:rPr>
          <w:rFonts w:ascii="Times New Roman" w:hAnsi="Times New Roman"/>
        </w:rPr>
        <w:t>permeance</w:t>
      </w:r>
      <w:proofErr w:type="spellEnd"/>
      <w:r>
        <w:rPr>
          <w:rFonts w:ascii="Times New Roman" w:hAnsi="Times New Roman"/>
        </w:rPr>
        <w:t xml:space="preserve"> of .02 perms.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RIGID FIBERGLASS INSULATION:</w:t>
      </w:r>
    </w:p>
    <w:p w:rsidR="00BE2255" w:rsidRDefault="00BE2255">
      <w:pPr>
        <w:spacing w:line="200" w:lineRule="exact"/>
        <w:jc w:val="both"/>
        <w:rPr>
          <w:rFonts w:ascii="Times New Roman" w:hAnsi="Times New Roman"/>
        </w:rPr>
      </w:pPr>
      <w:r>
        <w:rPr>
          <w:rFonts w:ascii="Times New Roman" w:hAnsi="Times New Roman"/>
        </w:rPr>
        <w:t>Minimum nominal density of 3 lbs. per cu. ft., and thermal conductivity of not more than 0.23 at 75 degrees F, minimum compressive strength of 25 PSF at 10% deformation, rated for service to 450 degrees F.</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Piping: White </w:t>
      </w:r>
      <w:proofErr w:type="spellStart"/>
      <w:r>
        <w:rPr>
          <w:rFonts w:ascii="Times New Roman" w:hAnsi="Times New Roman"/>
        </w:rPr>
        <w:t>kraft</w:t>
      </w:r>
      <w:proofErr w:type="spellEnd"/>
      <w:r>
        <w:rPr>
          <w:rFonts w:ascii="Times New Roman" w:hAnsi="Times New Roman"/>
        </w:rPr>
        <w:t xml:space="preserve"> reinforced foil vapor barrier all service jacket, factory applied to insulation with a self-sealing pressure sensitive adhesive lap, maximum </w:t>
      </w:r>
      <w:proofErr w:type="spellStart"/>
      <w:r>
        <w:rPr>
          <w:rFonts w:ascii="Times New Roman" w:hAnsi="Times New Roman"/>
        </w:rPr>
        <w:t>permeance</w:t>
      </w:r>
      <w:proofErr w:type="spellEnd"/>
      <w:r>
        <w:rPr>
          <w:rFonts w:ascii="Times New Roman" w:hAnsi="Times New Roman"/>
        </w:rPr>
        <w:t xml:space="preserve"> of .02 perms and minimum beach puncture resistance of 50 units.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Ductwork: Foil-scrim-</w:t>
      </w:r>
      <w:proofErr w:type="spellStart"/>
      <w:r>
        <w:rPr>
          <w:rFonts w:ascii="Times New Roman" w:hAnsi="Times New Roman"/>
        </w:rPr>
        <w:t>kraft</w:t>
      </w:r>
      <w:proofErr w:type="spellEnd"/>
      <w:r>
        <w:rPr>
          <w:rFonts w:ascii="Times New Roman" w:hAnsi="Times New Roman"/>
        </w:rPr>
        <w:t xml:space="preserve"> vapor barrier jacket, factory applied to insulation, maximum </w:t>
      </w:r>
      <w:proofErr w:type="spellStart"/>
      <w:r>
        <w:rPr>
          <w:rFonts w:ascii="Times New Roman" w:hAnsi="Times New Roman"/>
        </w:rPr>
        <w:t>permeance</w:t>
      </w:r>
      <w:proofErr w:type="spellEnd"/>
      <w:r>
        <w:rPr>
          <w:rFonts w:ascii="Times New Roman" w:hAnsi="Times New Roman"/>
        </w:rPr>
        <w:t xml:space="preserve"> of .02 perms.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lastRenderedPageBreak/>
        <w:t>SEMI-RIGID FIBERGLASS INSULATION:</w:t>
      </w:r>
    </w:p>
    <w:p w:rsidR="00BE2255" w:rsidRDefault="00BE2255">
      <w:pPr>
        <w:spacing w:line="200" w:lineRule="exact"/>
        <w:jc w:val="both"/>
        <w:rPr>
          <w:rFonts w:ascii="Times New Roman" w:hAnsi="Times New Roman"/>
        </w:rPr>
      </w:pPr>
      <w:r>
        <w:rPr>
          <w:rFonts w:ascii="Times New Roman" w:hAnsi="Times New Roman"/>
        </w:rPr>
        <w:t xml:space="preserve">Minimum nominal density of 3 lbs. per cu. ft., thermal conductivity of not more than 0.28 at 75 degrees F, minimum compressive strength of 125 PSF at 10% deformation, rated for service to 450 degrees F. Insulation fibers perpendicular to jacket and scored for wrapping cylindrical surfaces.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White </w:t>
      </w:r>
      <w:proofErr w:type="spellStart"/>
      <w:r>
        <w:rPr>
          <w:rFonts w:ascii="Times New Roman" w:hAnsi="Times New Roman"/>
        </w:rPr>
        <w:t>kraft</w:t>
      </w:r>
      <w:proofErr w:type="spellEnd"/>
      <w:r>
        <w:rPr>
          <w:rFonts w:ascii="Times New Roman" w:hAnsi="Times New Roman"/>
        </w:rPr>
        <w:t xml:space="preserve"> reinforced foil vapor barrier all service jacket, factory applied to insulation with a maximum </w:t>
      </w:r>
      <w:proofErr w:type="spellStart"/>
      <w:r>
        <w:rPr>
          <w:rFonts w:ascii="Times New Roman" w:hAnsi="Times New Roman"/>
        </w:rPr>
        <w:t>permeance</w:t>
      </w:r>
      <w:proofErr w:type="spellEnd"/>
      <w:r>
        <w:rPr>
          <w:rFonts w:ascii="Times New Roman" w:hAnsi="Times New Roman"/>
        </w:rPr>
        <w:t xml:space="preserve"> of .02 perms and minimum beach puncture resistance of 50 units.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CALCIUM SILICATE INSULATION:</w:t>
      </w:r>
    </w:p>
    <w:p w:rsidR="00BE2255" w:rsidRDefault="00BE2255">
      <w:pPr>
        <w:spacing w:line="200" w:lineRule="exact"/>
        <w:jc w:val="both"/>
        <w:rPr>
          <w:rFonts w:ascii="Times New Roman" w:hAnsi="Times New Roman"/>
        </w:rPr>
      </w:pPr>
      <w:r>
        <w:rPr>
          <w:rFonts w:ascii="Times New Roman" w:hAnsi="Times New Roman"/>
        </w:rPr>
        <w:t>Rigid hydrous calcium silicate, ASTM C533, Type I, minimum dry density of 12.5 lbs. per cu. ft., thermal conductivity of not more than 0.44 at 300 degrees F, maximum water absorption of 90% by volume, minimum compressive strength 140 psi at 5% deformation, rated for service range of 0 degrees F to 1,200 degrees F,. Material to be visually coded or marked to indicate it is asbestos free.</w:t>
      </w:r>
    </w:p>
    <w:p w:rsidR="00BE2255" w:rsidRDefault="00BE2255">
      <w:pPr>
        <w:spacing w:line="200" w:lineRule="exact"/>
        <w:jc w:val="both"/>
        <w:rPr>
          <w:rFonts w:ascii="Times New Roman" w:hAnsi="Times New Roman"/>
        </w:rPr>
      </w:pPr>
    </w:p>
    <w:p w:rsidR="00BE2255" w:rsidRDefault="00BE2255">
      <w:pPr>
        <w:spacing w:line="200" w:lineRule="exact"/>
        <w:ind w:left="720"/>
        <w:jc w:val="both"/>
        <w:rPr>
          <w:rFonts w:ascii="Times New Roman" w:hAnsi="Times New Roman"/>
          <w:b/>
          <w:i/>
          <w:color w:val="FF0000"/>
        </w:rPr>
      </w:pPr>
      <w:r>
        <w:rPr>
          <w:rFonts w:ascii="Times New Roman" w:hAnsi="Times New Roman"/>
          <w:b/>
          <w:i/>
          <w:color w:val="FF0000"/>
        </w:rPr>
        <w:t>If temperatures higher than 1200 degrees F. will be encountered, specify Type II insulation, which is rated to 1800 degrees F.</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ELASTOMERIC INSULATION: </w:t>
      </w:r>
    </w:p>
    <w:p w:rsidR="00BE2255" w:rsidRDefault="00BE2255">
      <w:pPr>
        <w:spacing w:line="200" w:lineRule="exact"/>
        <w:jc w:val="both"/>
        <w:rPr>
          <w:rFonts w:ascii="Times New Roman" w:hAnsi="Times New Roman"/>
        </w:rPr>
      </w:pPr>
      <w:r>
        <w:rPr>
          <w:rFonts w:ascii="Times New Roman" w:hAnsi="Times New Roman"/>
        </w:rPr>
        <w:t>Flexible closed cell, minimum nominal density of 5.5 lbs. per cu. ft., thermal conductivity of not more than 0.27 at 75 degrees F, minimum compressive strength of 4.5 psi at 25% deformation, maximum water vapor permeability of 0.17 perm inch, maximum water absorption of 6% by weight, rated for service range of -20 degrees F to 220 degrees F on piping and 180 degrees F where adhered to equipment.</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POLYOLEFIN INSULATION:</w:t>
      </w:r>
    </w:p>
    <w:p w:rsidR="00BE2255" w:rsidRDefault="00BE2255">
      <w:pPr>
        <w:spacing w:line="200" w:lineRule="exact"/>
        <w:jc w:val="both"/>
        <w:rPr>
          <w:rFonts w:ascii="Times New Roman" w:hAnsi="Times New Roman"/>
        </w:rPr>
      </w:pPr>
      <w:r>
        <w:rPr>
          <w:rFonts w:ascii="Times New Roman" w:hAnsi="Times New Roman"/>
        </w:rPr>
        <w:t>Flexible closed cell, minimum nominal density of 1.5 lbs. per cu. ft., thermal conductivity of not more than 0.24 at 75 degrees F, minimum compressive strength of 5 psi at 25% deformation, maximum water vapor permeability of 0.0 perm inch, maximum water absorption of 0% by weight and volume, rated for service range of -165 degrees F to 210 degrees F.</w:t>
      </w:r>
    </w:p>
    <w:p w:rsidR="00BE2255" w:rsidRDefault="00BE2255">
      <w:pPr>
        <w:spacing w:line="200" w:lineRule="exact"/>
        <w:jc w:val="both"/>
        <w:rPr>
          <w:rFonts w:ascii="Times New Roman" w:hAnsi="Times New Roman"/>
        </w:rPr>
      </w:pPr>
    </w:p>
    <w:p w:rsidR="00BE2255" w:rsidRDefault="00BE2255">
      <w:pPr>
        <w:spacing w:line="200" w:lineRule="exact"/>
        <w:ind w:left="720"/>
        <w:jc w:val="both"/>
        <w:rPr>
          <w:rFonts w:ascii="Times New Roman" w:hAnsi="Times New Roman"/>
          <w:b/>
          <w:i/>
          <w:color w:val="FF0000"/>
        </w:rPr>
      </w:pPr>
      <w:r>
        <w:rPr>
          <w:rFonts w:ascii="Times New Roman" w:hAnsi="Times New Roman"/>
          <w:b/>
          <w:i/>
          <w:color w:val="FF0000"/>
        </w:rPr>
        <w:t xml:space="preserve">This paragraph describes </w:t>
      </w:r>
      <w:proofErr w:type="spellStart"/>
      <w:r>
        <w:rPr>
          <w:rFonts w:ascii="Times New Roman" w:hAnsi="Times New Roman"/>
          <w:b/>
          <w:i/>
          <w:color w:val="FF0000"/>
        </w:rPr>
        <w:t>Imcoa</w:t>
      </w:r>
      <w:proofErr w:type="spellEnd"/>
      <w:r>
        <w:rPr>
          <w:rFonts w:ascii="Times New Roman" w:hAnsi="Times New Roman"/>
          <w:b/>
          <w:i/>
          <w:color w:val="FF0000"/>
        </w:rPr>
        <w:t xml:space="preserve"> insulation which is suitable for interior/exterior use or direct burial.</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PHENOLIC INSULATION:</w:t>
      </w:r>
    </w:p>
    <w:p w:rsidR="00BE2255" w:rsidRDefault="00BE2255">
      <w:pPr>
        <w:spacing w:line="200" w:lineRule="exact"/>
        <w:jc w:val="both"/>
        <w:rPr>
          <w:rFonts w:ascii="Times New Roman" w:hAnsi="Times New Roman"/>
        </w:rPr>
      </w:pPr>
      <w:r>
        <w:rPr>
          <w:rFonts w:ascii="Times New Roman" w:hAnsi="Times New Roman"/>
        </w:rPr>
        <w:t xml:space="preserve">Rigid closed cell, minimum nominal density of 2.2 lbs. per cu. ft., thermal conductivity of not more than 0.13 at 75 degrees F, minimum compressive strength of 31 psi </w:t>
      </w:r>
      <w:proofErr w:type="spellStart"/>
      <w:r>
        <w:rPr>
          <w:rFonts w:ascii="Times New Roman" w:hAnsi="Times New Roman"/>
        </w:rPr>
        <w:t>parrallel</w:t>
      </w:r>
      <w:proofErr w:type="spellEnd"/>
      <w:r>
        <w:rPr>
          <w:rFonts w:ascii="Times New Roman" w:hAnsi="Times New Roman"/>
        </w:rPr>
        <w:t xml:space="preserve"> and 18 psi perpendicular, maximum water vapor permeability 0.117 perm </w:t>
      </w:r>
      <w:proofErr w:type="gramStart"/>
      <w:r>
        <w:rPr>
          <w:rFonts w:ascii="Times New Roman" w:hAnsi="Times New Roman"/>
        </w:rPr>
        <w:t>inch</w:t>
      </w:r>
      <w:proofErr w:type="gramEnd"/>
      <w:r>
        <w:rPr>
          <w:rFonts w:ascii="Times New Roman" w:hAnsi="Times New Roman"/>
        </w:rPr>
        <w:t xml:space="preserve">, maximum water absorption of .5% by volume, rated for service range of -290 degrees F to 250 degrees F.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Kraft reinforced foil vapor barrier laminate all service jacket, factory applied to insulation with a self-sealing pressure sensitive adhesive lap, maximum </w:t>
      </w:r>
      <w:proofErr w:type="spellStart"/>
      <w:r>
        <w:rPr>
          <w:rFonts w:ascii="Times New Roman" w:hAnsi="Times New Roman"/>
        </w:rPr>
        <w:t>permeance</w:t>
      </w:r>
      <w:proofErr w:type="spellEnd"/>
      <w:r>
        <w:rPr>
          <w:rFonts w:ascii="Times New Roman" w:hAnsi="Times New Roman"/>
        </w:rPr>
        <w:t xml:space="preserve"> of .02 perms and minimum beach puncture resistance of 50 units.</w:t>
      </w:r>
    </w:p>
    <w:p w:rsidR="00BE2255" w:rsidRDefault="00BE2255">
      <w:pPr>
        <w:spacing w:line="200" w:lineRule="exact"/>
        <w:jc w:val="both"/>
        <w:rPr>
          <w:rFonts w:ascii="Times New Roman" w:hAnsi="Times New Roman"/>
        </w:rPr>
      </w:pPr>
    </w:p>
    <w:p w:rsidR="00BE2255" w:rsidRDefault="00BE2255">
      <w:pPr>
        <w:spacing w:line="200" w:lineRule="exact"/>
        <w:ind w:left="720"/>
        <w:jc w:val="both"/>
        <w:rPr>
          <w:rFonts w:ascii="Times New Roman" w:hAnsi="Times New Roman"/>
          <w:b/>
          <w:i/>
          <w:color w:val="FF0000"/>
        </w:rPr>
      </w:pPr>
      <w:r>
        <w:rPr>
          <w:rFonts w:ascii="Times New Roman" w:hAnsi="Times New Roman"/>
          <w:b/>
          <w:i/>
          <w:color w:val="FF0000"/>
        </w:rPr>
        <w:t xml:space="preserve">This paragraph describes Childers </w:t>
      </w:r>
      <w:proofErr w:type="spellStart"/>
      <w:r>
        <w:rPr>
          <w:rFonts w:ascii="Times New Roman" w:hAnsi="Times New Roman"/>
          <w:b/>
          <w:i/>
          <w:color w:val="FF0000"/>
        </w:rPr>
        <w:t>Koolphen</w:t>
      </w:r>
      <w:proofErr w:type="spellEnd"/>
      <w:r>
        <w:rPr>
          <w:rFonts w:ascii="Times New Roman" w:hAnsi="Times New Roman"/>
          <w:b/>
          <w:i/>
          <w:color w:val="FF0000"/>
        </w:rPr>
        <w:t xml:space="preserve"> K insulation which has the highest insulating value per inch of specified insulations.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EXTRUDED POLYSTYRENE INSULATION:</w:t>
      </w:r>
    </w:p>
    <w:p w:rsidR="00BE2255" w:rsidRDefault="00BE2255">
      <w:pPr>
        <w:spacing w:line="200" w:lineRule="exact"/>
        <w:jc w:val="both"/>
        <w:rPr>
          <w:rFonts w:ascii="Times New Roman" w:hAnsi="Times New Roman"/>
        </w:rPr>
      </w:pPr>
      <w:r>
        <w:rPr>
          <w:rFonts w:ascii="Times New Roman" w:hAnsi="Times New Roman"/>
        </w:rPr>
        <w:t xml:space="preserve">Rigid closed cell, minimum nominal density of 1.6 lbs. per cu. ft., thermal conductivity of not more than 0.285 at 75 degrees F, minimum compressive strength of 20 psi, maximum water vapor permeability of 1.5 perm inch, maximum water absorption of .5 % by volume, rated for service range of -290 degrees F to 165 degrees F. </w:t>
      </w:r>
    </w:p>
    <w:p w:rsidR="00BE2255" w:rsidRDefault="00BE2255">
      <w:pPr>
        <w:pStyle w:val="PlainText1"/>
        <w:spacing w:line="200" w:lineRule="exact"/>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POLYISOCYANURATE INSULATION:</w:t>
      </w:r>
    </w:p>
    <w:p w:rsidR="00BE2255" w:rsidRDefault="00BE2255">
      <w:pPr>
        <w:spacing w:line="200" w:lineRule="exact"/>
        <w:jc w:val="both"/>
        <w:rPr>
          <w:rFonts w:ascii="Times New Roman" w:hAnsi="Times New Roman"/>
        </w:rPr>
      </w:pPr>
      <w:r>
        <w:rPr>
          <w:rFonts w:ascii="Times New Roman" w:hAnsi="Times New Roman"/>
        </w:rPr>
        <w:t xml:space="preserve">Rigid closed cell </w:t>
      </w:r>
      <w:proofErr w:type="spellStart"/>
      <w:r>
        <w:rPr>
          <w:rFonts w:ascii="Times New Roman" w:hAnsi="Times New Roman"/>
        </w:rPr>
        <w:t>polyisocyanurate</w:t>
      </w:r>
      <w:proofErr w:type="spellEnd"/>
      <w:r>
        <w:rPr>
          <w:rFonts w:ascii="Times New Roman" w:hAnsi="Times New Roman"/>
        </w:rPr>
        <w:t xml:space="preserve">, minimum nominal density of 2.0 </w:t>
      </w:r>
      <w:r>
        <w:rPr>
          <w:rFonts w:ascii="Times New Roman" w:hAnsi="Times New Roman"/>
          <w:b/>
          <w:i/>
          <w:color w:val="FF0000"/>
        </w:rPr>
        <w:t>(3.0. 4.0, 6.0</w:t>
      </w:r>
      <w:proofErr w:type="gramStart"/>
      <w:r>
        <w:rPr>
          <w:rFonts w:ascii="Times New Roman" w:hAnsi="Times New Roman"/>
          <w:b/>
          <w:i/>
          <w:color w:val="FF0000"/>
        </w:rPr>
        <w:t>)</w:t>
      </w:r>
      <w:r>
        <w:rPr>
          <w:rFonts w:ascii="Times New Roman" w:hAnsi="Times New Roman"/>
        </w:rPr>
        <w:t>lbs</w:t>
      </w:r>
      <w:proofErr w:type="gramEnd"/>
      <w:r>
        <w:rPr>
          <w:rFonts w:ascii="Times New Roman" w:hAnsi="Times New Roman"/>
        </w:rPr>
        <w:t xml:space="preserve">. per cu. ft., thermal conductivity of not more than 0.19 at 75 degrees F aged 180 days, minimum compressive strength of 24 </w:t>
      </w:r>
      <w:r>
        <w:rPr>
          <w:rFonts w:ascii="Times New Roman" w:hAnsi="Times New Roman"/>
          <w:b/>
          <w:i/>
          <w:color w:val="FF0000"/>
        </w:rPr>
        <w:t>(50, 80, 140)</w:t>
      </w:r>
      <w:r>
        <w:rPr>
          <w:rFonts w:ascii="Times New Roman" w:hAnsi="Times New Roman"/>
        </w:rPr>
        <w:t xml:space="preserve">psi parallel and 13 </w:t>
      </w:r>
      <w:r>
        <w:rPr>
          <w:rFonts w:ascii="Times New Roman" w:hAnsi="Times New Roman"/>
          <w:b/>
          <w:i/>
          <w:color w:val="FF0000"/>
        </w:rPr>
        <w:t>(40, 65, 130)</w:t>
      </w:r>
      <w:r>
        <w:rPr>
          <w:rFonts w:ascii="Times New Roman" w:hAnsi="Times New Roman"/>
        </w:rPr>
        <w:t xml:space="preserve">psi perpendicular, maximum water vapor permeability of 4 perm inch, maximum water absorption of 2% by volume, rated for service range of -290 degrees F to 300 degrees F.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CELLULAR GLASS INSULATION:</w:t>
      </w:r>
    </w:p>
    <w:p w:rsidR="00BE2255" w:rsidRDefault="00BE2255">
      <w:pPr>
        <w:spacing w:line="200" w:lineRule="exact"/>
        <w:jc w:val="both"/>
        <w:rPr>
          <w:rFonts w:ascii="Times New Roman" w:hAnsi="Times New Roman"/>
        </w:rPr>
      </w:pPr>
      <w:r>
        <w:rPr>
          <w:rFonts w:ascii="Times New Roman" w:hAnsi="Times New Roman"/>
        </w:rPr>
        <w:t xml:space="preserve">Rigid closed cell, minimum nominal density of 8.5 lbs. per cu. ft., thermal conductivity of not more than 0.36 at 50 degrees F, minimum compressive strength of 100 psi, maximum water vapor permeability of 0.0 perm inch, maximum water absorption of .2% by volume, rated for service range of -450 degrees F to 900 degrees F.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lastRenderedPageBreak/>
        <w:t>MINERAL WOOL INSULATION:</w:t>
      </w:r>
    </w:p>
    <w:p w:rsidR="00BE2255" w:rsidRDefault="00BE2255">
      <w:pPr>
        <w:spacing w:line="200" w:lineRule="exact"/>
        <w:jc w:val="both"/>
        <w:rPr>
          <w:rFonts w:ascii="Times New Roman" w:hAnsi="Times New Roman"/>
        </w:rPr>
      </w:pPr>
      <w:r>
        <w:rPr>
          <w:rFonts w:ascii="Times New Roman" w:hAnsi="Times New Roman"/>
        </w:rPr>
        <w:t>Rigid preformed mineral fiber, minimum nominal density of 8 lbs. per cu. ft., thermal conductivity of not more than 0.29 at 200 degrees F, minimum compressive strength of 3 psi, maximum wicking of 1%, maximum water adsorption of 1% by volume, rated for service of -120 degrees F to 1200 degrees F.</w:t>
      </w:r>
    </w:p>
    <w:p w:rsidR="00BE2255" w:rsidRDefault="00BE2255">
      <w:pPr>
        <w:spacing w:line="200" w:lineRule="exact"/>
        <w:jc w:val="both"/>
        <w:rPr>
          <w:rFonts w:ascii="Times New Roman" w:hAnsi="Times New Roman"/>
        </w:rPr>
      </w:pPr>
    </w:p>
    <w:p w:rsidR="00BE2255" w:rsidRDefault="00696D14">
      <w:pPr>
        <w:spacing w:line="200" w:lineRule="exact"/>
        <w:jc w:val="both"/>
        <w:rPr>
          <w:rFonts w:ascii="Times New Roman" w:hAnsi="Times New Roman"/>
        </w:rPr>
      </w:pPr>
      <w:r>
        <w:rPr>
          <w:rFonts w:ascii="Times New Roman" w:hAnsi="Times New Roman"/>
        </w:rPr>
        <w:t>INSULATION JACKET OR PROTECTIVE COVERING:</w:t>
      </w:r>
    </w:p>
    <w:p w:rsidR="00BE2255" w:rsidRPr="00F45DDB" w:rsidRDefault="00D153CE">
      <w:pPr>
        <w:spacing w:line="200" w:lineRule="exact"/>
        <w:jc w:val="both"/>
        <w:rPr>
          <w:rFonts w:ascii="Times New Roman" w:hAnsi="Times New Roman"/>
          <w:b/>
          <w:i/>
          <w:color w:val="FF0000"/>
        </w:rPr>
      </w:pPr>
      <w:r>
        <w:rPr>
          <w:rFonts w:ascii="Times New Roman" w:hAnsi="Times New Roman"/>
        </w:rPr>
        <w:t>See associated</w:t>
      </w:r>
      <w:r w:rsidR="00696D14">
        <w:rPr>
          <w:rFonts w:ascii="Times New Roman" w:hAnsi="Times New Roman"/>
        </w:rPr>
        <w:t xml:space="preserve"> underground utility piping specification.</w:t>
      </w:r>
      <w:r w:rsidR="00F45DDB">
        <w:rPr>
          <w:rFonts w:ascii="Times New Roman" w:hAnsi="Times New Roman"/>
          <w:b/>
          <w:i/>
          <w:color w:val="FF0000"/>
        </w:rPr>
        <w:t xml:space="preserve"> </w:t>
      </w:r>
      <w:proofErr w:type="gramStart"/>
      <w:r w:rsidR="00F45DDB">
        <w:rPr>
          <w:rFonts w:ascii="Times New Roman" w:hAnsi="Times New Roman"/>
          <w:b/>
          <w:i/>
          <w:color w:val="FF0000"/>
        </w:rPr>
        <w:t>Reference section.</w:t>
      </w:r>
      <w:proofErr w:type="gramEnd"/>
    </w:p>
    <w:p w:rsidR="00BE2255" w:rsidRDefault="00696D14">
      <w:pPr>
        <w:pStyle w:val="BodyTextIndent"/>
        <w:rPr>
          <w:b/>
        </w:rPr>
      </w:pPr>
      <w:r>
        <w:rPr>
          <w:b/>
        </w:rPr>
        <w:t>Make sure that the utility piping specificat</w:t>
      </w:r>
      <w:r w:rsidR="00D153CE">
        <w:rPr>
          <w:b/>
        </w:rPr>
        <w:t xml:space="preserve">ion, e.g., chilled water, steam/condensate or hot water, adequately covers this underground piping insulation/and piping covering and corrosion protection  requirements </w:t>
      </w:r>
      <w:r w:rsidR="00BE2255">
        <w:rPr>
          <w:b/>
        </w:rPr>
        <w:t>.</w:t>
      </w:r>
    </w:p>
    <w:p w:rsidR="00BE2255" w:rsidRDefault="00BE2255">
      <w:pPr>
        <w:spacing w:line="200" w:lineRule="exact"/>
        <w:jc w:val="both"/>
        <w:rPr>
          <w:rFonts w:ascii="Times New Roman" w:hAnsi="Times New Roman"/>
          <w:b/>
        </w:rPr>
      </w:pPr>
    </w:p>
    <w:p w:rsidR="00BE2255" w:rsidRDefault="00BE2255">
      <w:pPr>
        <w:pStyle w:val="PlainText1"/>
        <w:spacing w:line="240" w:lineRule="exact"/>
        <w:rPr>
          <w:rFonts w:ascii="Times New Roman" w:hAnsi="Times New Roman"/>
        </w:rPr>
      </w:pPr>
      <w:r>
        <w:rPr>
          <w:rFonts w:ascii="Times New Roman" w:hAnsi="Times New Roman"/>
        </w:rPr>
        <w:t>INSULATION INSERTS AND PIPE SHIELDS:</w:t>
      </w:r>
    </w:p>
    <w:p w:rsidR="00D153CE" w:rsidRPr="00BB677B" w:rsidRDefault="00D153CE">
      <w:pPr>
        <w:jc w:val="both"/>
        <w:rPr>
          <w:rFonts w:ascii="Times New Roman" w:hAnsi="Times New Roman"/>
          <w:b/>
          <w:i/>
          <w:color w:val="FF0000"/>
        </w:rPr>
      </w:pPr>
      <w:r>
        <w:rPr>
          <w:rFonts w:ascii="Times New Roman" w:hAnsi="Times New Roman"/>
        </w:rPr>
        <w:t>As specified in the associated underground utility piping specification</w:t>
      </w:r>
      <w:r w:rsidR="00BB677B">
        <w:rPr>
          <w:rFonts w:ascii="Times New Roman" w:hAnsi="Times New Roman"/>
        </w:rPr>
        <w:t xml:space="preserve">.  </w:t>
      </w:r>
      <w:proofErr w:type="gramStart"/>
      <w:r w:rsidR="00BB677B">
        <w:rPr>
          <w:rFonts w:ascii="Times New Roman" w:hAnsi="Times New Roman"/>
          <w:b/>
          <w:i/>
          <w:color w:val="FF0000"/>
        </w:rPr>
        <w:t>Reference section.</w:t>
      </w:r>
      <w:proofErr w:type="gramEnd"/>
    </w:p>
    <w:p w:rsidR="00BE2255" w:rsidRDefault="00D153CE" w:rsidP="00D153CE">
      <w:pPr>
        <w:ind w:left="720"/>
        <w:jc w:val="both"/>
        <w:rPr>
          <w:rFonts w:ascii="Times New Roman" w:hAnsi="Times New Roman"/>
        </w:rPr>
      </w:pPr>
      <w:r>
        <w:rPr>
          <w:rFonts w:ascii="Times New Roman" w:hAnsi="Times New Roman"/>
          <w:b/>
          <w:i/>
          <w:color w:val="FF0000"/>
        </w:rPr>
        <w:t>Again, make sure that insulation protection, e.g., saddles, high density insulation blocks, ect.., are adequately covered in the underground piping specifications</w:t>
      </w:r>
      <w:proofErr w:type="gramStart"/>
      <w:r>
        <w:rPr>
          <w:rFonts w:ascii="Times New Roman" w:hAnsi="Times New Roman"/>
          <w:b/>
          <w:i/>
          <w:color w:val="FF0000"/>
        </w:rPr>
        <w:t>.</w:t>
      </w:r>
      <w:r w:rsidR="00BE2255">
        <w:rPr>
          <w:rFonts w:ascii="Times New Roman" w:hAnsi="Times New Roman"/>
        </w:rPr>
        <w:t>.</w:t>
      </w:r>
      <w:proofErr w:type="gramEnd"/>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ACCESSORIES</w:t>
      </w:r>
    </w:p>
    <w:p w:rsidR="00BE2255" w:rsidRDefault="00BE2255">
      <w:pPr>
        <w:spacing w:line="200" w:lineRule="exact"/>
        <w:jc w:val="both"/>
        <w:rPr>
          <w:rFonts w:ascii="Times New Roman" w:hAnsi="Times New Roman"/>
        </w:rPr>
      </w:pPr>
      <w:r>
        <w:rPr>
          <w:rFonts w:ascii="Times New Roman" w:hAnsi="Times New Roman"/>
        </w:rPr>
        <w:t>All products shall be compatible with surfaces and materials on which they are applied, and be suitable for use at operating temperatures of the systems to which they are applied.</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Adhesives, sealants, and protective finishes shall be as recommended by insulation manufacturer for applications specified.</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Insulation bands to be 3/4 inch wide, constructed of aluminum or stainless steel.  </w:t>
      </w:r>
      <w:proofErr w:type="gramStart"/>
      <w:r>
        <w:rPr>
          <w:rFonts w:ascii="Times New Roman" w:hAnsi="Times New Roman"/>
        </w:rPr>
        <w:t>Minimum thickness to be .015 inch for aluminum and .010 inch for stainless steel.</w:t>
      </w:r>
      <w:proofErr w:type="gramEnd"/>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Tack fasteners to be stainless steel ring grooved shank tacks.</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Staples to be clinch style.</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proofErr w:type="gramStart"/>
      <w:r>
        <w:rPr>
          <w:rFonts w:ascii="Times New Roman" w:hAnsi="Times New Roman"/>
        </w:rPr>
        <w:t>Insulating cement to be ANSI/ASTM C195, hydraulic setting mineral wool.</w:t>
      </w:r>
      <w:proofErr w:type="gramEnd"/>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Bedding compounds to be non-shrinking and permanently flexible.</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proofErr w:type="gramStart"/>
      <w:r>
        <w:rPr>
          <w:rFonts w:ascii="Times New Roman" w:hAnsi="Times New Roman"/>
        </w:rPr>
        <w:t>Fungicidal water base coating (Foster 40-20 or equal) to be compatible with vapor barrier coating.</w:t>
      </w:r>
      <w:proofErr w:type="gramEnd"/>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p>
    <w:p w:rsidR="00BE2255" w:rsidRPr="00FD26E1" w:rsidRDefault="00BE2255">
      <w:pPr>
        <w:spacing w:line="200" w:lineRule="exact"/>
        <w:jc w:val="center"/>
        <w:rPr>
          <w:rFonts w:ascii="Times New Roman" w:hAnsi="Times New Roman"/>
          <w:b/>
          <w:lang w:val="fr-FR"/>
        </w:rPr>
      </w:pPr>
      <w:r w:rsidRPr="00FD26E1">
        <w:rPr>
          <w:rFonts w:ascii="Times New Roman" w:hAnsi="Times New Roman"/>
          <w:b/>
          <w:lang w:val="fr-FR"/>
        </w:rPr>
        <w:t>P A R T  3  -  E X E C U T I O N</w:t>
      </w:r>
    </w:p>
    <w:p w:rsidR="00BE2255" w:rsidRPr="00FD26E1" w:rsidRDefault="00BE2255">
      <w:pPr>
        <w:spacing w:line="200" w:lineRule="exact"/>
        <w:jc w:val="both"/>
        <w:rPr>
          <w:rFonts w:ascii="Times New Roman" w:hAnsi="Times New Roman"/>
          <w:lang w:val="fr-FR"/>
        </w:rPr>
      </w:pPr>
    </w:p>
    <w:p w:rsidR="00BE2255" w:rsidRDefault="00BE2255">
      <w:pPr>
        <w:spacing w:line="200" w:lineRule="exact"/>
        <w:jc w:val="both"/>
        <w:rPr>
          <w:rFonts w:ascii="Times New Roman" w:hAnsi="Times New Roman"/>
          <w:b/>
        </w:rPr>
      </w:pPr>
      <w:r>
        <w:rPr>
          <w:rFonts w:ascii="Times New Roman" w:hAnsi="Times New Roman"/>
          <w:b/>
        </w:rPr>
        <w:t>INSTALLATION</w:t>
      </w:r>
    </w:p>
    <w:p w:rsidR="00BE2255" w:rsidRDefault="00BE2255">
      <w:pPr>
        <w:spacing w:line="200" w:lineRule="exact"/>
        <w:jc w:val="both"/>
        <w:rPr>
          <w:rFonts w:ascii="Times New Roman" w:hAnsi="Times New Roman"/>
        </w:rPr>
      </w:pPr>
      <w:r>
        <w:rPr>
          <w:rFonts w:ascii="Times New Roman" w:hAnsi="Times New Roman"/>
        </w:rPr>
        <w:t xml:space="preserve">Install insulation, jackets and accessories in accordance with </w:t>
      </w:r>
      <w:proofErr w:type="gramStart"/>
      <w:r>
        <w:rPr>
          <w:rFonts w:ascii="Times New Roman" w:hAnsi="Times New Roman"/>
        </w:rPr>
        <w:t>manufacturers</w:t>
      </w:r>
      <w:proofErr w:type="gramEnd"/>
      <w:r>
        <w:rPr>
          <w:rFonts w:ascii="Times New Roman" w:hAnsi="Times New Roman"/>
        </w:rPr>
        <w:t xml:space="preserve"> instructions and under ambient temperatures and conditions recommended by manufacturer. Surfaces to be insulated must be clean and dry.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Do not insulate systems or equipment which </w:t>
      </w:r>
      <w:proofErr w:type="gramStart"/>
      <w:r>
        <w:rPr>
          <w:rFonts w:ascii="Times New Roman" w:hAnsi="Times New Roman"/>
        </w:rPr>
        <w:t>are</w:t>
      </w:r>
      <w:proofErr w:type="gramEnd"/>
      <w:r>
        <w:rPr>
          <w:rFonts w:ascii="Times New Roman" w:hAnsi="Times New Roman"/>
        </w:rPr>
        <w:t xml:space="preserve"> specified to be pressure tested or inspected, until testing, inspection and any necessary repairs have been successfully completed.</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Install insulation with smooth and even surfaces.  Poorly fitted joints or use of filler in voids will not be accepted.  Provide neatly beveled and coated terminations at all nameplates, uninsulated fittings, or at other locations where insulation terminates.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 xml:space="preserve">Use full length material (as delivered from manufacturer) wherever possible.  Scrap piecing of insulation or pieces cut undersize and stretched to fit will not be accepted.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b/>
        </w:rPr>
      </w:pPr>
      <w:r>
        <w:rPr>
          <w:rFonts w:ascii="Times New Roman" w:hAnsi="Times New Roman"/>
          <w:b/>
        </w:rPr>
        <w:t>PIPING, VALVE, AND FITTING INSULATION</w:t>
      </w:r>
    </w:p>
    <w:p w:rsidR="00BE2255" w:rsidRDefault="00BE2255">
      <w:pPr>
        <w:spacing w:line="200" w:lineRule="exact"/>
        <w:jc w:val="both"/>
        <w:rPr>
          <w:rFonts w:ascii="Times New Roman" w:hAnsi="Times New Roman"/>
          <w:u w:val="single"/>
        </w:rPr>
      </w:pPr>
      <w:r>
        <w:rPr>
          <w:rFonts w:ascii="Times New Roman" w:hAnsi="Times New Roman"/>
          <w:caps/>
        </w:rPr>
        <w:t>General:</w:t>
      </w:r>
    </w:p>
    <w:p w:rsidR="00BE2255" w:rsidRDefault="00BE2255">
      <w:pPr>
        <w:spacing w:line="200" w:lineRule="exact"/>
        <w:jc w:val="both"/>
        <w:rPr>
          <w:rFonts w:ascii="Times New Roman" w:hAnsi="Times New Roman"/>
        </w:rPr>
      </w:pPr>
      <w:r>
        <w:rPr>
          <w:rFonts w:ascii="Times New Roman" w:hAnsi="Times New Roman"/>
        </w:rPr>
        <w:t>Install insulation with butt joints and longitudinal seams closed tightly.</w:t>
      </w:r>
      <w:r w:rsidR="00217528">
        <w:rPr>
          <w:rFonts w:ascii="Times New Roman" w:hAnsi="Times New Roman"/>
        </w:rPr>
        <w:t xml:space="preserve">  S</w:t>
      </w:r>
      <w:r>
        <w:rPr>
          <w:rFonts w:ascii="Times New Roman" w:hAnsi="Times New Roman"/>
        </w:rPr>
        <w:t xml:space="preserve">ecure with staples along seams and butt joints. </w:t>
      </w:r>
    </w:p>
    <w:p w:rsidR="00217528" w:rsidRDefault="00217528">
      <w:pPr>
        <w:spacing w:line="200" w:lineRule="exact"/>
        <w:jc w:val="both"/>
        <w:rPr>
          <w:rFonts w:ascii="Times New Roman" w:hAnsi="Times New Roman"/>
        </w:rPr>
      </w:pPr>
    </w:p>
    <w:p w:rsidR="00BE2255" w:rsidRDefault="00BE2255">
      <w:pPr>
        <w:spacing w:line="200" w:lineRule="exact"/>
        <w:ind w:left="720"/>
        <w:jc w:val="both"/>
        <w:rPr>
          <w:rFonts w:ascii="Times New Roman" w:hAnsi="Times New Roman"/>
          <w:b/>
          <w:i/>
          <w:color w:val="FF0000"/>
        </w:rPr>
      </w:pPr>
      <w:r>
        <w:rPr>
          <w:rFonts w:ascii="Times New Roman" w:hAnsi="Times New Roman"/>
        </w:rPr>
        <w:t xml:space="preserve">Install insulation continuous through supports on the exterior of insulation. </w:t>
      </w:r>
    </w:p>
    <w:p w:rsidR="00BE2255" w:rsidRDefault="00BE2255">
      <w:pPr>
        <w:spacing w:line="200" w:lineRule="exact"/>
        <w:ind w:left="720"/>
        <w:jc w:val="both"/>
        <w:rPr>
          <w:rFonts w:ascii="Times New Roman" w:hAnsi="Times New Roman"/>
          <w:b/>
          <w:i/>
          <w:color w:val="FF0000"/>
        </w:rPr>
      </w:pPr>
    </w:p>
    <w:p w:rsidR="00BE2255" w:rsidRDefault="00BE2255">
      <w:pPr>
        <w:jc w:val="both"/>
        <w:rPr>
          <w:rFonts w:ascii="Times New Roman" w:hAnsi="Times New Roman"/>
          <w:caps/>
        </w:rPr>
      </w:pPr>
      <w:r>
        <w:rPr>
          <w:rFonts w:ascii="Times New Roman" w:hAnsi="Times New Roman"/>
          <w:caps/>
        </w:rPr>
        <w:t>Insulation Inserts and Pipe Shields:</w:t>
      </w:r>
    </w:p>
    <w:p w:rsidR="00BE2255" w:rsidRDefault="00BE2255">
      <w:pPr>
        <w:pStyle w:val="PlainText1"/>
        <w:tabs>
          <w:tab w:val="left" w:pos="8190"/>
        </w:tabs>
        <w:spacing w:line="240" w:lineRule="exact"/>
        <w:rPr>
          <w:rFonts w:ascii="Times New Roman" w:hAnsi="Times New Roman"/>
        </w:rPr>
      </w:pPr>
      <w:r>
        <w:rPr>
          <w:rFonts w:ascii="Times New Roman" w:hAnsi="Times New Roman"/>
        </w:rPr>
        <w:lastRenderedPageBreak/>
        <w:t>Provide insulation inserts and pipe shields at all</w:t>
      </w:r>
      <w:r w:rsidR="00217528">
        <w:rPr>
          <w:rFonts w:ascii="Times New Roman" w:hAnsi="Times New Roman"/>
        </w:rPr>
        <w:t xml:space="preserve"> </w:t>
      </w:r>
      <w:r>
        <w:rPr>
          <w:rFonts w:ascii="Times New Roman" w:hAnsi="Times New Roman"/>
        </w:rPr>
        <w:t>support locations</w:t>
      </w:r>
      <w:r w:rsidR="00217528">
        <w:rPr>
          <w:rFonts w:ascii="Times New Roman" w:hAnsi="Times New Roman"/>
        </w:rPr>
        <w:t xml:space="preserve"> as applicable for associated utility system</w:t>
      </w:r>
      <w:r>
        <w:rPr>
          <w:rFonts w:ascii="Times New Roman" w:hAnsi="Times New Roman"/>
        </w:rPr>
        <w:t>.  Inserts may be omitted on 3/4” and smaller copper piping provided 12” long 22 gauge pipe shields are used.</w:t>
      </w:r>
    </w:p>
    <w:p w:rsidR="00BE2255" w:rsidRDefault="00BE2255">
      <w:pPr>
        <w:spacing w:line="200" w:lineRule="exact"/>
        <w:jc w:val="both"/>
        <w:rPr>
          <w:rFonts w:ascii="Times New Roman" w:hAnsi="Times New Roman"/>
        </w:rPr>
      </w:pPr>
    </w:p>
    <w:p w:rsidR="00BE2255" w:rsidRDefault="00BE2255">
      <w:pPr>
        <w:pStyle w:val="PlainText1"/>
        <w:spacing w:line="200" w:lineRule="exact"/>
        <w:rPr>
          <w:rFonts w:ascii="Times New Roman" w:hAnsi="Times New Roman"/>
          <w:caps/>
        </w:rPr>
      </w:pPr>
      <w:r>
        <w:rPr>
          <w:rFonts w:ascii="Times New Roman" w:hAnsi="Times New Roman"/>
          <w:caps/>
        </w:rPr>
        <w:t>Fittings and Valves:</w:t>
      </w:r>
    </w:p>
    <w:p w:rsidR="00BE2255" w:rsidRDefault="00BE2255">
      <w:pPr>
        <w:spacing w:line="200" w:lineRule="exact"/>
        <w:jc w:val="both"/>
        <w:rPr>
          <w:rFonts w:ascii="Times New Roman" w:hAnsi="Times New Roman"/>
        </w:rPr>
      </w:pPr>
      <w:r>
        <w:rPr>
          <w:rFonts w:ascii="Times New Roman" w:hAnsi="Times New Roman"/>
        </w:rPr>
        <w:t xml:space="preserve">Fittings, valves, unions, flanges, couplings and specialties may be insulated with factory molded or built up insulation of the same thickness as adjoining insulation. </w:t>
      </w:r>
    </w:p>
    <w:p w:rsidR="00217528" w:rsidRDefault="00217528">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caps/>
        </w:rPr>
        <w:t>Mineral Fiber:</w:t>
      </w:r>
    </w:p>
    <w:p w:rsidR="00BE2255" w:rsidRDefault="00BE2255">
      <w:pPr>
        <w:spacing w:line="200" w:lineRule="exact"/>
        <w:jc w:val="both"/>
        <w:rPr>
          <w:rFonts w:ascii="Times New Roman" w:hAnsi="Times New Roman"/>
        </w:rPr>
      </w:pPr>
      <w:r>
        <w:rPr>
          <w:rFonts w:ascii="Times New Roman" w:hAnsi="Times New Roman"/>
        </w:rPr>
        <w:t>Secure each 3’ section with three stainless steel bands evenly spaced</w:t>
      </w:r>
      <w:r w:rsidR="00484918">
        <w:rPr>
          <w:rFonts w:ascii="Times New Roman" w:hAnsi="Times New Roman"/>
        </w:rPr>
        <w:t xml:space="preserve"> and at ends. S</w:t>
      </w:r>
      <w:r>
        <w:rPr>
          <w:rFonts w:ascii="Times New Roman" w:hAnsi="Times New Roman"/>
        </w:rPr>
        <w:t>nip off excess and turn ends over into insulation. Stagger joints where more than one layer is used.</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caps/>
        </w:rPr>
        <w:t>Elastomeric and Polyolefin:</w:t>
      </w:r>
    </w:p>
    <w:p w:rsidR="00BE2255" w:rsidRDefault="00BE2255">
      <w:pPr>
        <w:spacing w:line="200" w:lineRule="exact"/>
        <w:jc w:val="both"/>
        <w:rPr>
          <w:rFonts w:ascii="Times New Roman" w:hAnsi="Times New Roman"/>
        </w:rPr>
      </w:pPr>
      <w:r>
        <w:rPr>
          <w:rFonts w:ascii="Times New Roman" w:hAnsi="Times New Roman"/>
        </w:rPr>
        <w:t xml:space="preserve">Where practical, slip insulation on piping during pipe installation when pipe ends are open. Miter cut fittings allowing sufficient length to prevent stretching. Completely seal seams and joints for vapor tight installation. For elastomeric insulation, apply full bed of adhesive to both surfaces. For </w:t>
      </w:r>
      <w:proofErr w:type="spellStart"/>
      <w:r>
        <w:rPr>
          <w:rFonts w:ascii="Times New Roman" w:hAnsi="Times New Roman"/>
        </w:rPr>
        <w:t>polyeolefin</w:t>
      </w:r>
      <w:proofErr w:type="spellEnd"/>
      <w:r>
        <w:rPr>
          <w:rFonts w:ascii="Times New Roman" w:hAnsi="Times New Roman"/>
        </w:rPr>
        <w:t xml:space="preserve">, seal factory </w:t>
      </w:r>
      <w:proofErr w:type="spellStart"/>
      <w:r>
        <w:rPr>
          <w:rFonts w:ascii="Times New Roman" w:hAnsi="Times New Roman"/>
        </w:rPr>
        <w:t>preglued</w:t>
      </w:r>
      <w:proofErr w:type="spellEnd"/>
      <w:r>
        <w:rPr>
          <w:rFonts w:ascii="Times New Roman" w:hAnsi="Times New Roman"/>
        </w:rPr>
        <w:t xml:space="preserve"> seams with roller and field seams and joints with full bed of hot melt polyolefin glue to both surfaces. Cover elastomeric insulation on systems operating below 40 degrees F with vapor barrier mastic.</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rPr>
        <w:t>EXTRUDED POLYSTYRENE AND POLYISOCYANURATE:</w:t>
      </w:r>
    </w:p>
    <w:p w:rsidR="00BE2255" w:rsidRDefault="00BE2255">
      <w:pPr>
        <w:spacing w:line="200" w:lineRule="exact"/>
        <w:jc w:val="both"/>
        <w:rPr>
          <w:rFonts w:ascii="Times New Roman" w:hAnsi="Times New Roman"/>
        </w:rPr>
      </w:pPr>
      <w:r>
        <w:rPr>
          <w:rFonts w:ascii="Times New Roman" w:hAnsi="Times New Roman"/>
        </w:rPr>
        <w:t xml:space="preserve">Secure insulation sections with two wraps of nylon filament tape 9”-12” on center. On single insulation layer systems and on the outer layer of double insulation layer systems, apply a thin coat of elastomeric joint sealant rated for system operating temperatures to all longitudinal and butt insulation joints covering entire face of joint. Allow sealant to fully cure before applying protective covering. Fill voids in factory molded or built-up valve and fitting insulation with foamed in place urethane insulation. Apply vapor stop bead of joint sealant between pipe and insulation on both sides of valves, expansion/contraction joints, flanges, </w:t>
      </w:r>
      <w:r w:rsidR="00F45DDB">
        <w:rPr>
          <w:rFonts w:ascii="Times New Roman" w:hAnsi="Times New Roman"/>
        </w:rPr>
        <w:t xml:space="preserve">and </w:t>
      </w:r>
      <w:r>
        <w:rPr>
          <w:rFonts w:ascii="Times New Roman" w:hAnsi="Times New Roman"/>
        </w:rPr>
        <w:t xml:space="preserve">attached vent and drain lines. </w:t>
      </w:r>
    </w:p>
    <w:p w:rsidR="00F45DDB" w:rsidRDefault="00F45DDB">
      <w:pPr>
        <w:spacing w:line="200" w:lineRule="exact"/>
        <w:jc w:val="both"/>
        <w:rPr>
          <w:rFonts w:ascii="Times New Roman" w:hAnsi="Times New Roman"/>
        </w:rPr>
      </w:pPr>
    </w:p>
    <w:p w:rsidR="00BE2255" w:rsidRDefault="00BE2255">
      <w:pPr>
        <w:spacing w:line="200" w:lineRule="exact"/>
        <w:ind w:left="720"/>
        <w:jc w:val="both"/>
        <w:rPr>
          <w:rFonts w:ascii="Times New Roman" w:hAnsi="Times New Roman"/>
          <w:b/>
          <w:i/>
          <w:color w:val="FF0000"/>
        </w:rPr>
      </w:pPr>
      <w:r>
        <w:rPr>
          <w:rFonts w:ascii="Times New Roman" w:hAnsi="Times New Roman"/>
          <w:b/>
          <w:i/>
          <w:color w:val="FF0000"/>
        </w:rPr>
        <w:t xml:space="preserve">Protective jackets </w:t>
      </w:r>
      <w:r w:rsidR="00F45DDB">
        <w:rPr>
          <w:rFonts w:ascii="Times New Roman" w:hAnsi="Times New Roman"/>
          <w:b/>
          <w:i/>
          <w:color w:val="FF0000"/>
        </w:rPr>
        <w:t xml:space="preserve">are required for </w:t>
      </w:r>
      <w:r>
        <w:rPr>
          <w:rFonts w:ascii="Times New Roman" w:hAnsi="Times New Roman"/>
          <w:b/>
          <w:i/>
          <w:color w:val="FF0000"/>
        </w:rPr>
        <w:t xml:space="preserve">exterior installations </w:t>
      </w:r>
      <w:r w:rsidR="00F45DDB">
        <w:rPr>
          <w:rFonts w:ascii="Times New Roman" w:hAnsi="Times New Roman"/>
          <w:b/>
          <w:i/>
          <w:color w:val="FF0000"/>
        </w:rPr>
        <w:t xml:space="preserve">and </w:t>
      </w:r>
      <w:r>
        <w:rPr>
          <w:rFonts w:ascii="Times New Roman" w:hAnsi="Times New Roman"/>
          <w:b/>
          <w:i/>
          <w:color w:val="FF0000"/>
        </w:rPr>
        <w:t>where insulatio</w:t>
      </w:r>
      <w:r w:rsidR="00F45DDB">
        <w:rPr>
          <w:rFonts w:ascii="Times New Roman" w:hAnsi="Times New Roman"/>
          <w:b/>
          <w:i/>
          <w:color w:val="FF0000"/>
        </w:rPr>
        <w:t>n is subject to physical abuse.</w:t>
      </w:r>
      <w:r>
        <w:rPr>
          <w:rFonts w:ascii="Times New Roman" w:hAnsi="Times New Roman"/>
          <w:b/>
          <w:i/>
          <w:color w:val="FF0000"/>
        </w:rPr>
        <w:t xml:space="preserve"> </w:t>
      </w:r>
    </w:p>
    <w:p w:rsidR="00BE2255" w:rsidRDefault="00BE2255">
      <w:pPr>
        <w:spacing w:line="200" w:lineRule="exact"/>
        <w:rPr>
          <w:rFonts w:ascii="Times New Roman" w:hAnsi="Times New Roman"/>
          <w:caps/>
        </w:rPr>
      </w:pPr>
    </w:p>
    <w:p w:rsidR="00BE2255" w:rsidRDefault="00BE2255">
      <w:pPr>
        <w:spacing w:line="200" w:lineRule="exact"/>
        <w:rPr>
          <w:rFonts w:ascii="Times New Roman" w:hAnsi="Times New Roman"/>
        </w:rPr>
      </w:pPr>
      <w:r>
        <w:rPr>
          <w:rFonts w:ascii="Times New Roman" w:hAnsi="Times New Roman"/>
          <w:caps/>
        </w:rPr>
        <w:t>Protective Jackets:</w:t>
      </w:r>
    </w:p>
    <w:p w:rsidR="00F45DDB" w:rsidRPr="00F45DDB" w:rsidRDefault="00F45DDB" w:rsidP="00F45DDB">
      <w:pPr>
        <w:spacing w:line="200" w:lineRule="exact"/>
        <w:jc w:val="both"/>
        <w:rPr>
          <w:rFonts w:ascii="Times New Roman" w:hAnsi="Times New Roman"/>
          <w:b/>
          <w:i/>
          <w:color w:val="FF0000"/>
        </w:rPr>
      </w:pPr>
      <w:r>
        <w:rPr>
          <w:rFonts w:ascii="Times New Roman" w:hAnsi="Times New Roman"/>
        </w:rPr>
        <w:t xml:space="preserve">See associated underground utility piping specification.  </w:t>
      </w:r>
      <w:proofErr w:type="gramStart"/>
      <w:r>
        <w:rPr>
          <w:rFonts w:ascii="Times New Roman" w:hAnsi="Times New Roman"/>
          <w:b/>
          <w:i/>
          <w:color w:val="FF0000"/>
        </w:rPr>
        <w:t>Reference section.</w:t>
      </w:r>
      <w:proofErr w:type="gramEnd"/>
    </w:p>
    <w:p w:rsidR="00F45DDB" w:rsidRDefault="00F45DDB" w:rsidP="00F45DDB">
      <w:pPr>
        <w:pStyle w:val="BodyTextIndent"/>
        <w:rPr>
          <w:b/>
        </w:rPr>
      </w:pPr>
      <w:r>
        <w:rPr>
          <w:b/>
        </w:rPr>
        <w:t>Make sure that the utility piping specification, e.g., chilled water, steam/condensate or hot water, adequately covers this underground piping insulation/and piping covering and corrosion protection  requirements .</w:t>
      </w:r>
    </w:p>
    <w:p w:rsidR="00BE2255" w:rsidRDefault="00BE2255">
      <w:pPr>
        <w:spacing w:line="200" w:lineRule="exact"/>
        <w:jc w:val="both"/>
        <w:rPr>
          <w:rFonts w:ascii="Times New Roman" w:hAnsi="Times New Roman"/>
        </w:rPr>
      </w:pPr>
    </w:p>
    <w:p w:rsidR="00BE2255" w:rsidRDefault="00BE2255">
      <w:pPr>
        <w:spacing w:line="200" w:lineRule="exact"/>
        <w:jc w:val="both"/>
        <w:rPr>
          <w:rFonts w:ascii="Times New Roman" w:hAnsi="Times New Roman"/>
        </w:rPr>
      </w:pPr>
      <w:r>
        <w:rPr>
          <w:rFonts w:ascii="Times New Roman" w:hAnsi="Times New Roman"/>
          <w:caps/>
        </w:rPr>
        <w:t>Pipe Insulation Schedule:</w:t>
      </w:r>
    </w:p>
    <w:p w:rsidR="00BE2255" w:rsidRDefault="00BE2255">
      <w:pPr>
        <w:spacing w:line="200" w:lineRule="exact"/>
        <w:jc w:val="both"/>
        <w:rPr>
          <w:rFonts w:ascii="Times New Roman" w:hAnsi="Times New Roman"/>
        </w:rPr>
      </w:pPr>
      <w:r>
        <w:rPr>
          <w:rFonts w:ascii="Times New Roman" w:hAnsi="Times New Roman"/>
        </w:rPr>
        <w:t>Provide insulation on new and existing remodeled piping as indicated in the following schedule:</w:t>
      </w:r>
    </w:p>
    <w:p w:rsidR="00BE2255" w:rsidRDefault="00BE2255">
      <w:pPr>
        <w:spacing w:line="200" w:lineRule="exact"/>
        <w:jc w:val="both"/>
        <w:rPr>
          <w:rFonts w:ascii="Times New Roman" w:hAnsi="Times New Roman"/>
        </w:rPr>
      </w:pPr>
    </w:p>
    <w:p w:rsidR="00BE2255" w:rsidRDefault="00BE2255">
      <w:pPr>
        <w:spacing w:line="200" w:lineRule="exact"/>
        <w:ind w:left="720"/>
        <w:rPr>
          <w:rFonts w:ascii="Times New Roman" w:hAnsi="Times New Roman"/>
          <w:b/>
          <w:i/>
          <w:color w:val="FF0000"/>
        </w:rPr>
      </w:pPr>
      <w:r>
        <w:rPr>
          <w:rFonts w:ascii="Times New Roman" w:hAnsi="Times New Roman"/>
          <w:b/>
          <w:i/>
          <w:color w:val="FF0000"/>
        </w:rPr>
        <w:t xml:space="preserve">Where asbestos abatement activities require </w:t>
      </w:r>
      <w:proofErr w:type="spellStart"/>
      <w:r>
        <w:rPr>
          <w:rFonts w:ascii="Times New Roman" w:hAnsi="Times New Roman"/>
          <w:b/>
          <w:i/>
          <w:color w:val="FF0000"/>
        </w:rPr>
        <w:t>reinsulation</w:t>
      </w:r>
      <w:proofErr w:type="spellEnd"/>
      <w:r>
        <w:rPr>
          <w:rFonts w:ascii="Times New Roman" w:hAnsi="Times New Roman"/>
          <w:b/>
          <w:i/>
          <w:color w:val="FF0000"/>
        </w:rPr>
        <w:t xml:space="preserve"> of existing piping not remodeled, expand above description to clarify scope of insulation work.</w:t>
      </w:r>
    </w:p>
    <w:p w:rsidR="00BE2255" w:rsidRDefault="00BE2255">
      <w:pPr>
        <w:spacing w:line="200" w:lineRule="exact"/>
        <w:ind w:left="720"/>
        <w:rPr>
          <w:rFonts w:ascii="Times New Roman" w:hAnsi="Times New Roman"/>
          <w:b/>
          <w:i/>
          <w:color w:val="FF0000"/>
        </w:rPr>
      </w:pPr>
    </w:p>
    <w:p w:rsidR="00BE2255" w:rsidRDefault="00BE2255">
      <w:pPr>
        <w:spacing w:line="200" w:lineRule="exact"/>
        <w:ind w:left="720"/>
        <w:rPr>
          <w:rFonts w:ascii="Times New Roman" w:hAnsi="Times New Roman"/>
          <w:b/>
          <w:i/>
          <w:color w:val="FF0000"/>
        </w:rPr>
      </w:pPr>
      <w:r>
        <w:rPr>
          <w:rFonts w:ascii="Times New Roman" w:hAnsi="Times New Roman"/>
          <w:b/>
          <w:i/>
          <w:color w:val="FF0000"/>
        </w:rPr>
        <w:t>More than one insulation type can be listed for a given service if appropriate. Where insulation conductivity significantly differs from schedule, reference Comm 63.29, Appendix A to determine appropriate thickness.</w:t>
      </w:r>
      <w:r w:rsidR="00BB677B">
        <w:rPr>
          <w:rFonts w:ascii="Times New Roman" w:hAnsi="Times New Roman"/>
          <w:b/>
          <w:i/>
          <w:color w:val="FF0000"/>
        </w:rPr>
        <w:t xml:space="preserve">  Coordinate insulation entries with associated underground piping utility section.</w:t>
      </w:r>
    </w:p>
    <w:p w:rsidR="00BE2255" w:rsidRDefault="00BE2255">
      <w:pPr>
        <w:spacing w:line="200" w:lineRule="exact"/>
        <w:jc w:val="both"/>
        <w:rPr>
          <w:rFonts w:ascii="Times New Roman" w:hAnsi="Times New Roman"/>
          <w:b/>
        </w:rPr>
      </w:pPr>
    </w:p>
    <w:p w:rsidR="00BE2255" w:rsidRDefault="00BE2255">
      <w:pPr>
        <w:pStyle w:val="PlainText1"/>
        <w:keepLines/>
        <w:tabs>
          <w:tab w:val="left" w:pos="2160"/>
          <w:tab w:val="left" w:pos="4140"/>
        </w:tabs>
        <w:spacing w:line="200" w:lineRule="exact"/>
        <w:rPr>
          <w:rFonts w:ascii="Times New Roman" w:hAnsi="Times New Roman"/>
          <w:b/>
        </w:rPr>
      </w:pPr>
      <w:r>
        <w:rPr>
          <w:rFonts w:ascii="Times New Roman" w:hAnsi="Times New Roman"/>
          <w:b/>
        </w:rPr>
        <w:t>Service</w:t>
      </w:r>
      <w:r>
        <w:rPr>
          <w:rFonts w:ascii="Times New Roman" w:hAnsi="Times New Roman"/>
          <w:b/>
        </w:rPr>
        <w:tab/>
        <w:t>Insulation</w:t>
      </w:r>
      <w:r>
        <w:rPr>
          <w:rFonts w:ascii="Times New Roman" w:hAnsi="Times New Roman"/>
          <w:b/>
        </w:rPr>
        <w:tab/>
        <w:t>Insulation Thickness by Pipe Size</w:t>
      </w:r>
    </w:p>
    <w:p w:rsidR="00BE2255" w:rsidRDefault="00BE2255">
      <w:pPr>
        <w:pStyle w:val="PlainText1"/>
        <w:keepLines/>
        <w:tabs>
          <w:tab w:val="left" w:pos="720"/>
          <w:tab w:val="left" w:pos="2160"/>
          <w:tab w:val="left" w:pos="3780"/>
          <w:tab w:val="left" w:pos="4760"/>
          <w:tab w:val="left" w:pos="5760"/>
          <w:tab w:val="left" w:pos="6840"/>
          <w:tab w:val="left" w:pos="7820"/>
        </w:tabs>
        <w:spacing w:line="200" w:lineRule="exact"/>
        <w:ind w:left="720" w:hanging="720"/>
        <w:rPr>
          <w:rFonts w:ascii="Times New Roman" w:hAnsi="Times New Roman"/>
        </w:rPr>
      </w:pPr>
      <w:r>
        <w:rPr>
          <w:rFonts w:ascii="Times New Roman" w:hAnsi="Times New Roman"/>
          <w:b/>
        </w:rPr>
        <w:t>Types</w:t>
      </w:r>
      <w:r>
        <w:rPr>
          <w:rFonts w:ascii="Times New Roman" w:hAnsi="Times New Roman"/>
          <w:b/>
        </w:rPr>
        <w:tab/>
      </w:r>
      <w:r>
        <w:rPr>
          <w:rFonts w:ascii="Times New Roman" w:hAnsi="Times New Roman"/>
          <w:b/>
        </w:rPr>
        <w:tab/>
      </w:r>
      <w:r>
        <w:rPr>
          <w:rFonts w:ascii="Times New Roman" w:hAnsi="Times New Roman"/>
          <w:b/>
        </w:rPr>
        <w:tab/>
        <w:t xml:space="preserve">1" and </w:t>
      </w:r>
      <w:r>
        <w:rPr>
          <w:rFonts w:ascii="Times New Roman" w:hAnsi="Times New Roman"/>
          <w:b/>
        </w:rPr>
        <w:tab/>
        <w:t>1-1/4"</w:t>
      </w:r>
      <w:r>
        <w:rPr>
          <w:rFonts w:ascii="Times New Roman" w:hAnsi="Times New Roman"/>
          <w:b/>
        </w:rPr>
        <w:tab/>
        <w:t>2-1/2"</w:t>
      </w:r>
      <w:r>
        <w:rPr>
          <w:rFonts w:ascii="Times New Roman" w:hAnsi="Times New Roman"/>
          <w:b/>
        </w:rPr>
        <w:tab/>
        <w:t>5" to 6"</w:t>
      </w:r>
      <w:r>
        <w:rPr>
          <w:rFonts w:ascii="Times New Roman" w:hAnsi="Times New Roman"/>
          <w:b/>
        </w:rPr>
        <w:tab/>
        <w:t xml:space="preserve">8" and </w:t>
      </w:r>
      <w:r>
        <w:rPr>
          <w:rFonts w:ascii="Times New Roman" w:hAnsi="Times New Roman"/>
          <w:b/>
        </w:rPr>
        <w:tab/>
      </w:r>
      <w:r>
        <w:rPr>
          <w:rFonts w:ascii="Times New Roman" w:hAnsi="Times New Roman"/>
          <w:b/>
        </w:rPr>
        <w:tab/>
      </w:r>
      <w:r>
        <w:rPr>
          <w:rFonts w:ascii="Times New Roman" w:hAnsi="Times New Roman"/>
          <w:b/>
        </w:rPr>
        <w:tab/>
        <w:t>smaller</w:t>
      </w:r>
      <w:r>
        <w:rPr>
          <w:rFonts w:ascii="Times New Roman" w:hAnsi="Times New Roman"/>
          <w:b/>
        </w:rPr>
        <w:tab/>
        <w:t>to 2"</w:t>
      </w:r>
      <w:r>
        <w:rPr>
          <w:rFonts w:ascii="Times New Roman" w:hAnsi="Times New Roman"/>
          <w:b/>
        </w:rPr>
        <w:tab/>
        <w:t>to 4"</w:t>
      </w:r>
      <w:r>
        <w:rPr>
          <w:rFonts w:ascii="Times New Roman" w:hAnsi="Times New Roman"/>
          <w:b/>
        </w:rPr>
        <w:tab/>
      </w:r>
      <w:r>
        <w:rPr>
          <w:rFonts w:ascii="Times New Roman" w:hAnsi="Times New Roman"/>
          <w:b/>
        </w:rPr>
        <w:tab/>
        <w:t>larger</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 xml:space="preserve">Hot Water Heating </w:t>
      </w:r>
      <w:r>
        <w:rPr>
          <w:rFonts w:ascii="Times New Roman" w:hAnsi="Times New Roman"/>
        </w:rPr>
        <w:tab/>
      </w:r>
      <w:r w:rsidR="00484918">
        <w:rPr>
          <w:rFonts w:ascii="Times New Roman" w:hAnsi="Times New Roman"/>
        </w:rPr>
        <w:t>Rigid Fiberglass</w:t>
      </w:r>
      <w:r>
        <w:rPr>
          <w:rFonts w:ascii="Times New Roman" w:hAnsi="Times New Roman"/>
        </w:rPr>
        <w:tab/>
        <w:t>1.5"</w:t>
      </w:r>
      <w:r>
        <w:rPr>
          <w:rFonts w:ascii="Times New Roman" w:hAnsi="Times New Roman"/>
        </w:rPr>
        <w:tab/>
        <w:t>1.5"</w:t>
      </w:r>
      <w:r>
        <w:rPr>
          <w:rFonts w:ascii="Times New Roman" w:hAnsi="Times New Roman"/>
        </w:rPr>
        <w:tab/>
        <w:t>1.5"</w:t>
      </w:r>
      <w:r>
        <w:rPr>
          <w:rFonts w:ascii="Times New Roman" w:hAnsi="Times New Roman"/>
        </w:rPr>
        <w:tab/>
        <w:t>1.5"</w:t>
      </w:r>
      <w:r>
        <w:rPr>
          <w:rFonts w:ascii="Times New Roman" w:hAnsi="Times New Roman"/>
        </w:rPr>
        <w:tab/>
        <w:t>1.5"</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Chilled Water Piping</w:t>
      </w:r>
      <w:r>
        <w:rPr>
          <w:rFonts w:ascii="Times New Roman" w:hAnsi="Times New Roman"/>
        </w:rPr>
        <w:tab/>
      </w:r>
      <w:proofErr w:type="spellStart"/>
      <w:r w:rsidR="00484918">
        <w:rPr>
          <w:rFonts w:ascii="Times New Roman" w:hAnsi="Times New Roman"/>
        </w:rPr>
        <w:t>Polyiso</w:t>
      </w:r>
      <w:proofErr w:type="spellEnd"/>
      <w:r w:rsidR="00484918">
        <w:rPr>
          <w:rFonts w:ascii="Times New Roman" w:hAnsi="Times New Roman"/>
        </w:rPr>
        <w:t xml:space="preserve"> w/VB</w:t>
      </w:r>
      <w:r>
        <w:rPr>
          <w:rFonts w:ascii="Times New Roman" w:hAnsi="Times New Roman"/>
        </w:rPr>
        <w:tab/>
        <w:t>1.5"</w:t>
      </w:r>
      <w:r>
        <w:rPr>
          <w:rFonts w:ascii="Times New Roman" w:hAnsi="Times New Roman"/>
        </w:rPr>
        <w:tab/>
        <w:t>1.5"</w:t>
      </w:r>
      <w:r>
        <w:rPr>
          <w:rFonts w:ascii="Times New Roman" w:hAnsi="Times New Roman"/>
        </w:rPr>
        <w:tab/>
        <w:t>1.5"</w:t>
      </w:r>
      <w:r>
        <w:rPr>
          <w:rFonts w:ascii="Times New Roman" w:hAnsi="Times New Roman"/>
        </w:rPr>
        <w:tab/>
        <w:t>1.5"</w:t>
      </w:r>
      <w:r>
        <w:rPr>
          <w:rFonts w:ascii="Times New Roman" w:hAnsi="Times New Roman"/>
        </w:rPr>
        <w:tab/>
        <w:t>1.5"</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 xml:space="preserve">Refrigerant Suction </w:t>
      </w:r>
      <w:r w:rsidR="00484918">
        <w:rPr>
          <w:rFonts w:ascii="Times New Roman" w:hAnsi="Times New Roman"/>
        </w:rPr>
        <w:tab/>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&gt;40</w:t>
      </w:r>
      <w:r>
        <w:rPr>
          <w:rFonts w:ascii="Times New Roman" w:hAnsi="Times New Roman"/>
          <w:vertAlign w:val="superscript"/>
        </w:rPr>
        <w:t>o</w:t>
      </w:r>
      <w:r>
        <w:rPr>
          <w:rFonts w:ascii="Times New Roman" w:hAnsi="Times New Roman"/>
        </w:rPr>
        <w:t>F</w:t>
      </w:r>
      <w:r>
        <w:rPr>
          <w:rFonts w:ascii="Times New Roman" w:hAnsi="Times New Roman"/>
        </w:rPr>
        <w:tab/>
        <w:t>Elastomeric/</w:t>
      </w:r>
      <w:proofErr w:type="spellStart"/>
      <w:r>
        <w:rPr>
          <w:rFonts w:ascii="Times New Roman" w:hAnsi="Times New Roman"/>
        </w:rPr>
        <w:t>Polyol</w:t>
      </w:r>
      <w:proofErr w:type="spellEnd"/>
      <w:r>
        <w:rPr>
          <w:rFonts w:ascii="Times New Roman" w:hAnsi="Times New Roman"/>
        </w:rPr>
        <w:tab/>
        <w:t>0.5"</w:t>
      </w:r>
      <w:r>
        <w:rPr>
          <w:rFonts w:ascii="Times New Roman" w:hAnsi="Times New Roman"/>
        </w:rPr>
        <w:tab/>
        <w:t>1"</w:t>
      </w:r>
      <w:r>
        <w:rPr>
          <w:rFonts w:ascii="Times New Roman" w:hAnsi="Times New Roman"/>
        </w:rPr>
        <w:tab/>
        <w:t>1"</w:t>
      </w:r>
      <w:r>
        <w:rPr>
          <w:rFonts w:ascii="Times New Roman" w:hAnsi="Times New Roman"/>
        </w:rPr>
        <w:tab/>
        <w:t>1"</w:t>
      </w:r>
      <w:r>
        <w:rPr>
          <w:rFonts w:ascii="Times New Roman" w:hAnsi="Times New Roman"/>
        </w:rPr>
        <w:tab/>
        <w:t>1"</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40</w:t>
      </w:r>
      <w:r>
        <w:rPr>
          <w:rFonts w:ascii="Times New Roman" w:hAnsi="Times New Roman"/>
          <w:vertAlign w:val="superscript"/>
        </w:rPr>
        <w:t>o</w:t>
      </w:r>
      <w:r>
        <w:rPr>
          <w:rFonts w:ascii="Times New Roman" w:hAnsi="Times New Roman"/>
        </w:rPr>
        <w:t>F to 20</w:t>
      </w:r>
      <w:r>
        <w:rPr>
          <w:rFonts w:ascii="Times New Roman" w:hAnsi="Times New Roman"/>
          <w:vertAlign w:val="superscript"/>
        </w:rPr>
        <w:t>o</w:t>
      </w:r>
      <w:r>
        <w:rPr>
          <w:rFonts w:ascii="Times New Roman" w:hAnsi="Times New Roman"/>
        </w:rPr>
        <w:t>F</w:t>
      </w:r>
      <w:r>
        <w:rPr>
          <w:rFonts w:ascii="Times New Roman" w:hAnsi="Times New Roman"/>
        </w:rPr>
        <w:tab/>
        <w:t>Elastomeric/</w:t>
      </w:r>
      <w:proofErr w:type="spellStart"/>
      <w:r>
        <w:rPr>
          <w:rFonts w:ascii="Times New Roman" w:hAnsi="Times New Roman"/>
        </w:rPr>
        <w:t>Polyol</w:t>
      </w:r>
      <w:proofErr w:type="spellEnd"/>
      <w:r>
        <w:rPr>
          <w:rFonts w:ascii="Times New Roman" w:hAnsi="Times New Roman"/>
        </w:rPr>
        <w:tab/>
        <w:t>1”</w:t>
      </w:r>
      <w:r>
        <w:rPr>
          <w:rFonts w:ascii="Times New Roman" w:hAnsi="Times New Roman"/>
        </w:rPr>
        <w:tab/>
        <w:t>1.5”</w:t>
      </w:r>
      <w:r>
        <w:rPr>
          <w:rFonts w:ascii="Times New Roman" w:hAnsi="Times New Roman"/>
        </w:rPr>
        <w:tab/>
        <w:t>1.5”</w:t>
      </w:r>
      <w:r>
        <w:rPr>
          <w:rFonts w:ascii="Times New Roman" w:hAnsi="Times New Roman"/>
        </w:rPr>
        <w:tab/>
        <w:t>1.5”</w:t>
      </w:r>
      <w:r>
        <w:rPr>
          <w:rFonts w:ascii="Times New Roman" w:hAnsi="Times New Roman"/>
        </w:rPr>
        <w:tab/>
        <w:t>1.5”</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20</w:t>
      </w:r>
      <w:r>
        <w:rPr>
          <w:rFonts w:ascii="Times New Roman" w:hAnsi="Times New Roman"/>
          <w:vertAlign w:val="superscript"/>
        </w:rPr>
        <w:t>o</w:t>
      </w:r>
      <w:r>
        <w:rPr>
          <w:rFonts w:ascii="Times New Roman" w:hAnsi="Times New Roman"/>
        </w:rPr>
        <w:t>F to -20</w:t>
      </w:r>
      <w:r>
        <w:rPr>
          <w:rFonts w:ascii="Times New Roman" w:hAnsi="Times New Roman"/>
          <w:vertAlign w:val="superscript"/>
        </w:rPr>
        <w:t>o</w:t>
      </w:r>
      <w:r>
        <w:rPr>
          <w:rFonts w:ascii="Times New Roman" w:hAnsi="Times New Roman"/>
        </w:rPr>
        <w:t>F</w:t>
      </w:r>
      <w:r>
        <w:rPr>
          <w:rFonts w:ascii="Times New Roman" w:hAnsi="Times New Roman"/>
        </w:rPr>
        <w:tab/>
        <w:t>Ext Poly/</w:t>
      </w:r>
      <w:proofErr w:type="spellStart"/>
      <w:r>
        <w:rPr>
          <w:rFonts w:ascii="Times New Roman" w:hAnsi="Times New Roman"/>
        </w:rPr>
        <w:t>Polyiso</w:t>
      </w:r>
      <w:proofErr w:type="spellEnd"/>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2”</w:t>
      </w:r>
      <w:r>
        <w:rPr>
          <w:rFonts w:ascii="Times New Roman" w:hAnsi="Times New Roman"/>
        </w:rPr>
        <w:tab/>
        <w:t>2.5”</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-20</w:t>
      </w:r>
      <w:r>
        <w:rPr>
          <w:rFonts w:ascii="Times New Roman" w:hAnsi="Times New Roman"/>
          <w:vertAlign w:val="superscript"/>
        </w:rPr>
        <w:t>o</w:t>
      </w:r>
      <w:r>
        <w:rPr>
          <w:rFonts w:ascii="Times New Roman" w:hAnsi="Times New Roman"/>
        </w:rPr>
        <w:t>F to -60</w:t>
      </w:r>
      <w:r>
        <w:rPr>
          <w:rFonts w:ascii="Times New Roman" w:hAnsi="Times New Roman"/>
          <w:vertAlign w:val="superscript"/>
        </w:rPr>
        <w:t>o</w:t>
      </w:r>
      <w:r>
        <w:rPr>
          <w:rFonts w:ascii="Times New Roman" w:hAnsi="Times New Roman"/>
        </w:rPr>
        <w:t>F</w:t>
      </w:r>
      <w:r>
        <w:rPr>
          <w:rFonts w:ascii="Times New Roman" w:hAnsi="Times New Roman"/>
        </w:rPr>
        <w:tab/>
        <w:t>Ext Poly/</w:t>
      </w:r>
      <w:proofErr w:type="spellStart"/>
      <w:r>
        <w:rPr>
          <w:rFonts w:ascii="Times New Roman" w:hAnsi="Times New Roman"/>
        </w:rPr>
        <w:t>Polyiso</w:t>
      </w:r>
      <w:proofErr w:type="spellEnd"/>
      <w:r>
        <w:rPr>
          <w:rFonts w:ascii="Times New Roman" w:hAnsi="Times New Roman"/>
        </w:rPr>
        <w:tab/>
        <w:t>2”</w:t>
      </w:r>
      <w:r>
        <w:rPr>
          <w:rFonts w:ascii="Times New Roman" w:hAnsi="Times New Roman"/>
        </w:rPr>
        <w:tab/>
        <w:t>2”</w:t>
      </w:r>
      <w:r>
        <w:rPr>
          <w:rFonts w:ascii="Times New Roman" w:hAnsi="Times New Roman"/>
        </w:rPr>
        <w:tab/>
        <w:t>2.5”</w:t>
      </w:r>
      <w:r>
        <w:rPr>
          <w:rFonts w:ascii="Times New Roman" w:hAnsi="Times New Roman"/>
        </w:rPr>
        <w:tab/>
        <w:t>2.5”</w:t>
      </w:r>
      <w:r>
        <w:rPr>
          <w:rFonts w:ascii="Times New Roman" w:hAnsi="Times New Roman"/>
        </w:rPr>
        <w:tab/>
        <w:t>3”</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Cold Water Piping</w:t>
      </w:r>
      <w:r>
        <w:rPr>
          <w:rFonts w:ascii="Times New Roman" w:hAnsi="Times New Roman"/>
        </w:rPr>
        <w:tab/>
        <w:t>Rigid Fiberglass</w:t>
      </w:r>
      <w:r>
        <w:rPr>
          <w:rFonts w:ascii="Times New Roman" w:hAnsi="Times New Roman"/>
        </w:rPr>
        <w:tab/>
        <w:t>0.5"</w:t>
      </w:r>
      <w:r>
        <w:rPr>
          <w:rFonts w:ascii="Times New Roman" w:hAnsi="Times New Roman"/>
        </w:rPr>
        <w:tab/>
        <w:t>0.5"</w:t>
      </w:r>
      <w:r>
        <w:rPr>
          <w:rFonts w:ascii="Times New Roman" w:hAnsi="Times New Roman"/>
        </w:rPr>
        <w:tab/>
        <w:t>1"</w:t>
      </w:r>
      <w:r>
        <w:rPr>
          <w:rFonts w:ascii="Times New Roman" w:hAnsi="Times New Roman"/>
        </w:rPr>
        <w:tab/>
        <w:t>1"</w:t>
      </w:r>
      <w:r>
        <w:rPr>
          <w:rFonts w:ascii="Times New Roman" w:hAnsi="Times New Roman"/>
        </w:rPr>
        <w:tab/>
        <w:t>1"</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Low Pressure Steam</w:t>
      </w:r>
      <w:r>
        <w:rPr>
          <w:rFonts w:ascii="Times New Roman" w:hAnsi="Times New Roman"/>
        </w:rPr>
        <w:tab/>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3.5"</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In Conduits</w:t>
      </w:r>
      <w:r>
        <w:rPr>
          <w:rFonts w:ascii="Times New Roman" w:hAnsi="Times New Roman"/>
        </w:rPr>
        <w:tab/>
        <w:t>Mineral Fiber</w:t>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3.5"</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proofErr w:type="gramStart"/>
      <w:r>
        <w:rPr>
          <w:rFonts w:ascii="Times New Roman" w:hAnsi="Times New Roman"/>
        </w:rPr>
        <w:t>Low Pressure Cond.</w:t>
      </w:r>
      <w:proofErr w:type="gramEnd"/>
      <w:r>
        <w:rPr>
          <w:rFonts w:ascii="Times New Roman" w:hAnsi="Times New Roman"/>
        </w:rPr>
        <w:tab/>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2"</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In Conduits</w:t>
      </w:r>
      <w:r>
        <w:rPr>
          <w:rFonts w:ascii="Times New Roman" w:hAnsi="Times New Roman"/>
        </w:rPr>
        <w:tab/>
        <w:t>Mineral Fiber</w:t>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2"</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lastRenderedPageBreak/>
        <w:t>High Pressure Steam</w:t>
      </w:r>
      <w:r>
        <w:rPr>
          <w:rFonts w:ascii="Times New Roman" w:hAnsi="Times New Roman"/>
        </w:rPr>
        <w:tab/>
      </w:r>
      <w:r>
        <w:rPr>
          <w:rFonts w:ascii="Times New Roman" w:hAnsi="Times New Roman"/>
        </w:rPr>
        <w:tab/>
        <w:t>2.5"</w:t>
      </w:r>
      <w:r>
        <w:rPr>
          <w:rFonts w:ascii="Times New Roman" w:hAnsi="Times New Roman"/>
        </w:rPr>
        <w:tab/>
        <w:t>2.5"</w:t>
      </w:r>
      <w:r>
        <w:rPr>
          <w:rFonts w:ascii="Times New Roman" w:hAnsi="Times New Roman"/>
        </w:rPr>
        <w:tab/>
      </w:r>
      <w:r w:rsidR="00484918">
        <w:rPr>
          <w:rFonts w:ascii="Times New Roman" w:hAnsi="Times New Roman"/>
        </w:rPr>
        <w:t>4</w:t>
      </w:r>
      <w:r>
        <w:rPr>
          <w:rFonts w:ascii="Times New Roman" w:hAnsi="Times New Roman"/>
        </w:rPr>
        <w:t>"</w:t>
      </w:r>
      <w:r>
        <w:rPr>
          <w:rFonts w:ascii="Times New Roman" w:hAnsi="Times New Roman"/>
        </w:rPr>
        <w:tab/>
      </w:r>
      <w:r w:rsidR="00484918">
        <w:rPr>
          <w:rFonts w:ascii="Times New Roman" w:hAnsi="Times New Roman"/>
        </w:rPr>
        <w:t>4</w:t>
      </w:r>
      <w:r>
        <w:rPr>
          <w:rFonts w:ascii="Times New Roman" w:hAnsi="Times New Roman"/>
        </w:rPr>
        <w:t>"</w:t>
      </w:r>
      <w:r>
        <w:rPr>
          <w:rFonts w:ascii="Times New Roman" w:hAnsi="Times New Roman"/>
        </w:rPr>
        <w:tab/>
      </w:r>
      <w:r w:rsidR="00484918">
        <w:rPr>
          <w:rFonts w:ascii="Times New Roman" w:hAnsi="Times New Roman"/>
        </w:rPr>
        <w:t>4</w:t>
      </w:r>
      <w:r>
        <w:rPr>
          <w:rFonts w:ascii="Times New Roman" w:hAnsi="Times New Roman"/>
        </w:rPr>
        <w:t>"</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In Conduits</w:t>
      </w:r>
      <w:r>
        <w:rPr>
          <w:rFonts w:ascii="Times New Roman" w:hAnsi="Times New Roman"/>
        </w:rPr>
        <w:tab/>
        <w:t>M</w:t>
      </w:r>
      <w:r w:rsidR="00484918">
        <w:rPr>
          <w:rFonts w:ascii="Times New Roman" w:hAnsi="Times New Roman"/>
        </w:rPr>
        <w:t>ineral Fiber</w:t>
      </w:r>
      <w:r w:rsidR="00484918">
        <w:rPr>
          <w:rFonts w:ascii="Times New Roman" w:hAnsi="Times New Roman"/>
        </w:rPr>
        <w:tab/>
        <w:t>2.5"</w:t>
      </w:r>
      <w:r w:rsidR="00484918">
        <w:rPr>
          <w:rFonts w:ascii="Times New Roman" w:hAnsi="Times New Roman"/>
        </w:rPr>
        <w:tab/>
        <w:t>2.5"</w:t>
      </w:r>
      <w:r w:rsidR="00484918">
        <w:rPr>
          <w:rFonts w:ascii="Times New Roman" w:hAnsi="Times New Roman"/>
        </w:rPr>
        <w:tab/>
        <w:t>4"</w:t>
      </w:r>
      <w:r w:rsidR="00484918">
        <w:rPr>
          <w:rFonts w:ascii="Times New Roman" w:hAnsi="Times New Roman"/>
        </w:rPr>
        <w:tab/>
        <w:t>4"</w:t>
      </w:r>
      <w:r w:rsidR="00484918">
        <w:rPr>
          <w:rFonts w:ascii="Times New Roman" w:hAnsi="Times New Roman"/>
        </w:rPr>
        <w:tab/>
        <w:t>4</w:t>
      </w:r>
      <w:r>
        <w:rPr>
          <w:rFonts w:ascii="Times New Roman" w:hAnsi="Times New Roman"/>
        </w:rPr>
        <w:t>"</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proofErr w:type="gramStart"/>
      <w:r>
        <w:rPr>
          <w:rFonts w:ascii="Times New Roman" w:hAnsi="Times New Roman"/>
        </w:rPr>
        <w:t>High Pressure Cond.</w:t>
      </w:r>
      <w:proofErr w:type="gramEnd"/>
      <w:r>
        <w:rPr>
          <w:rFonts w:ascii="Times New Roman" w:hAnsi="Times New Roman"/>
        </w:rPr>
        <w:tab/>
      </w:r>
      <w:r w:rsidR="00484918">
        <w:rPr>
          <w:rFonts w:ascii="Times New Roman" w:hAnsi="Times New Roman"/>
        </w:rPr>
        <w:tab/>
        <w:t>2.5"</w:t>
      </w:r>
      <w:r w:rsidR="00484918">
        <w:rPr>
          <w:rFonts w:ascii="Times New Roman" w:hAnsi="Times New Roman"/>
        </w:rPr>
        <w:tab/>
        <w:t>2.5"</w:t>
      </w:r>
      <w:r w:rsidR="00484918">
        <w:rPr>
          <w:rFonts w:ascii="Times New Roman" w:hAnsi="Times New Roman"/>
        </w:rPr>
        <w:tab/>
        <w:t>4"</w:t>
      </w:r>
      <w:r w:rsidR="00484918">
        <w:rPr>
          <w:rFonts w:ascii="Times New Roman" w:hAnsi="Times New Roman"/>
        </w:rPr>
        <w:tab/>
        <w:t>4"</w:t>
      </w:r>
      <w:r w:rsidR="00484918">
        <w:rPr>
          <w:rFonts w:ascii="Times New Roman" w:hAnsi="Times New Roman"/>
        </w:rPr>
        <w:tab/>
        <w:t>4</w:t>
      </w:r>
      <w:r>
        <w:rPr>
          <w:rFonts w:ascii="Times New Roman" w:hAnsi="Times New Roman"/>
        </w:rPr>
        <w:t>"</w:t>
      </w:r>
    </w:p>
    <w:p w:rsidR="00BE2255" w:rsidRDefault="00BE2255" w:rsidP="00484918">
      <w:pPr>
        <w:pStyle w:val="PlainText1"/>
        <w:keepLines/>
        <w:tabs>
          <w:tab w:val="left" w:pos="360"/>
          <w:tab w:val="left" w:pos="207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In Conduits</w:t>
      </w:r>
      <w:r w:rsidR="00484918">
        <w:rPr>
          <w:rFonts w:ascii="Times New Roman" w:hAnsi="Times New Roman"/>
        </w:rPr>
        <w:tab/>
        <w:t>Mineral Fiber</w:t>
      </w:r>
      <w:r w:rsidR="00484918">
        <w:rPr>
          <w:rFonts w:ascii="Times New Roman" w:hAnsi="Times New Roman"/>
        </w:rPr>
        <w:tab/>
        <w:t>2.5"</w:t>
      </w:r>
      <w:r w:rsidR="00484918">
        <w:rPr>
          <w:rFonts w:ascii="Times New Roman" w:hAnsi="Times New Roman"/>
        </w:rPr>
        <w:tab/>
        <w:t>2.5"</w:t>
      </w:r>
      <w:r w:rsidR="00484918">
        <w:rPr>
          <w:rFonts w:ascii="Times New Roman" w:hAnsi="Times New Roman"/>
        </w:rPr>
        <w:tab/>
        <w:t>4"</w:t>
      </w:r>
      <w:r w:rsidR="00484918">
        <w:rPr>
          <w:rFonts w:ascii="Times New Roman" w:hAnsi="Times New Roman"/>
        </w:rPr>
        <w:tab/>
        <w:t>4"</w:t>
      </w:r>
      <w:r w:rsidR="00484918">
        <w:rPr>
          <w:rFonts w:ascii="Times New Roman" w:hAnsi="Times New Roman"/>
        </w:rPr>
        <w:tab/>
        <w:t>4</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proofErr w:type="gramStart"/>
      <w:r>
        <w:rPr>
          <w:rFonts w:ascii="Times New Roman" w:hAnsi="Times New Roman"/>
        </w:rPr>
        <w:t xml:space="preserve">Cond. Pump </w:t>
      </w:r>
      <w:proofErr w:type="spellStart"/>
      <w:r>
        <w:rPr>
          <w:rFonts w:ascii="Times New Roman" w:hAnsi="Times New Roman"/>
        </w:rPr>
        <w:t>Disch</w:t>
      </w:r>
      <w:proofErr w:type="spellEnd"/>
      <w:r>
        <w:rPr>
          <w:rFonts w:ascii="Times New Roman" w:hAnsi="Times New Roman"/>
        </w:rPr>
        <w:t>.</w:t>
      </w:r>
      <w:proofErr w:type="gramEnd"/>
      <w:r>
        <w:rPr>
          <w:rFonts w:ascii="Times New Roman" w:hAnsi="Times New Roman"/>
        </w:rPr>
        <w:tab/>
        <w:t>Rigid Fiberglass</w:t>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2"</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In conduits</w:t>
      </w:r>
      <w:r>
        <w:rPr>
          <w:rFonts w:ascii="Times New Roman" w:hAnsi="Times New Roman"/>
        </w:rPr>
        <w:tab/>
        <w:t>Mineral Fiber</w:t>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2"</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Remote Generator</w:t>
      </w:r>
      <w:r>
        <w:rPr>
          <w:rFonts w:ascii="Times New Roman" w:hAnsi="Times New Roman"/>
        </w:rPr>
        <w:tab/>
        <w:t>Rigid Fiberglass</w:t>
      </w:r>
      <w:r>
        <w:rPr>
          <w:rFonts w:ascii="Times New Roman" w:hAnsi="Times New Roman"/>
        </w:rPr>
        <w:tab/>
        <w:t>1.5"</w:t>
      </w:r>
      <w:r>
        <w:rPr>
          <w:rFonts w:ascii="Times New Roman" w:hAnsi="Times New Roman"/>
        </w:rPr>
        <w:tab/>
        <w:t>1.5"</w:t>
      </w:r>
      <w:r>
        <w:rPr>
          <w:rFonts w:ascii="Times New Roman" w:hAnsi="Times New Roman"/>
        </w:rPr>
        <w:tab/>
        <w:t>2"</w:t>
      </w:r>
      <w:r>
        <w:rPr>
          <w:rFonts w:ascii="Times New Roman" w:hAnsi="Times New Roman"/>
        </w:rPr>
        <w:tab/>
        <w:t>2"</w:t>
      </w:r>
      <w:r>
        <w:rPr>
          <w:rFonts w:ascii="Times New Roman" w:hAnsi="Times New Roman"/>
        </w:rPr>
        <w:tab/>
        <w:t>2"</w:t>
      </w:r>
    </w:p>
    <w:p w:rsidR="00BE2255" w:rsidRDefault="00BE2255">
      <w:pPr>
        <w:pStyle w:val="PlainText1"/>
        <w:keepLines/>
        <w:tabs>
          <w:tab w:val="left" w:pos="360"/>
          <w:tab w:val="left" w:pos="2160"/>
          <w:tab w:val="left" w:pos="3780"/>
          <w:tab w:val="left" w:pos="4760"/>
          <w:tab w:val="left" w:pos="5760"/>
          <w:tab w:val="left" w:pos="6840"/>
          <w:tab w:val="left" w:pos="7820"/>
        </w:tabs>
        <w:spacing w:line="200" w:lineRule="exact"/>
        <w:rPr>
          <w:rFonts w:ascii="Times New Roman" w:hAnsi="Times New Roman"/>
        </w:rPr>
      </w:pPr>
      <w:r>
        <w:rPr>
          <w:rFonts w:ascii="Times New Roman" w:hAnsi="Times New Roman"/>
        </w:rPr>
        <w:t>Radiator Piping</w:t>
      </w:r>
    </w:p>
    <w:p w:rsidR="00BE2255" w:rsidRDefault="00BE2255">
      <w:pPr>
        <w:pStyle w:val="PlainText1"/>
        <w:tabs>
          <w:tab w:val="left" w:pos="360"/>
        </w:tabs>
        <w:spacing w:line="200" w:lineRule="exact"/>
        <w:ind w:left="440" w:hanging="440"/>
        <w:rPr>
          <w:rFonts w:ascii="Times New Roman" w:hAnsi="Times New Roman"/>
        </w:rPr>
      </w:pPr>
    </w:p>
    <w:p w:rsidR="00BE2255" w:rsidRDefault="00BE2255">
      <w:pPr>
        <w:pStyle w:val="List1"/>
        <w:spacing w:line="200" w:lineRule="exact"/>
        <w:ind w:left="0" w:firstLine="0"/>
        <w:rPr>
          <w:rFonts w:ascii="Times New Roman" w:hAnsi="Times New Roman"/>
        </w:rPr>
      </w:pPr>
      <w:r>
        <w:rPr>
          <w:rFonts w:ascii="Times New Roman" w:hAnsi="Times New Roman"/>
        </w:rPr>
        <w:t>The following piping and fittings are not to be insulated</w:t>
      </w:r>
      <w:r w:rsidR="00484918">
        <w:rPr>
          <w:rFonts w:ascii="Times New Roman" w:hAnsi="Times New Roman"/>
        </w:rPr>
        <w:t xml:space="preserve"> (Unless project constraints call for direct bury insulation)</w:t>
      </w:r>
      <w:r>
        <w:rPr>
          <w:rFonts w:ascii="Times New Roman" w:hAnsi="Times New Roman"/>
        </w:rPr>
        <w:t>:</w:t>
      </w:r>
    </w:p>
    <w:p w:rsidR="00BE2255" w:rsidRDefault="00BB677B">
      <w:pPr>
        <w:pStyle w:val="List1"/>
        <w:numPr>
          <w:ilvl w:val="0"/>
          <w:numId w:val="2"/>
        </w:numPr>
        <w:tabs>
          <w:tab w:val="left" w:pos="1440"/>
        </w:tabs>
        <w:spacing w:line="200" w:lineRule="exact"/>
        <w:rPr>
          <w:rFonts w:ascii="Times New Roman" w:hAnsi="Times New Roman"/>
        </w:rPr>
      </w:pPr>
      <w:r>
        <w:rPr>
          <w:rFonts w:ascii="Times New Roman" w:hAnsi="Times New Roman"/>
        </w:rPr>
        <w:t>Direct buried heavy wall PVC piping.</w:t>
      </w:r>
    </w:p>
    <w:p w:rsidR="00BB677B" w:rsidRDefault="00BB677B">
      <w:pPr>
        <w:pStyle w:val="List1"/>
        <w:numPr>
          <w:ilvl w:val="0"/>
          <w:numId w:val="2"/>
        </w:numPr>
        <w:tabs>
          <w:tab w:val="left" w:pos="1440"/>
        </w:tabs>
        <w:spacing w:line="200" w:lineRule="exact"/>
        <w:rPr>
          <w:rFonts w:ascii="Times New Roman" w:hAnsi="Times New Roman"/>
        </w:rPr>
      </w:pPr>
      <w:r>
        <w:rPr>
          <w:rFonts w:ascii="Times New Roman" w:hAnsi="Times New Roman"/>
        </w:rPr>
        <w:t>Direct buried fiberglass covered piping.</w:t>
      </w:r>
    </w:p>
    <w:p w:rsidR="00BB677B" w:rsidRDefault="00BB677B">
      <w:pPr>
        <w:pStyle w:val="List1"/>
        <w:numPr>
          <w:ilvl w:val="0"/>
          <w:numId w:val="2"/>
        </w:numPr>
        <w:tabs>
          <w:tab w:val="left" w:pos="1440"/>
        </w:tabs>
        <w:spacing w:line="200" w:lineRule="exact"/>
        <w:rPr>
          <w:rFonts w:ascii="Times New Roman" w:hAnsi="Times New Roman"/>
        </w:rPr>
      </w:pPr>
      <w:r>
        <w:rPr>
          <w:rFonts w:ascii="Times New Roman" w:hAnsi="Times New Roman"/>
        </w:rPr>
        <w:t>Direct buried HDPE piping.</w:t>
      </w:r>
    </w:p>
    <w:p w:rsidR="00BB677B" w:rsidRDefault="00BB677B">
      <w:pPr>
        <w:pStyle w:val="List1"/>
        <w:numPr>
          <w:ilvl w:val="0"/>
          <w:numId w:val="2"/>
        </w:numPr>
        <w:tabs>
          <w:tab w:val="left" w:pos="1440"/>
        </w:tabs>
        <w:spacing w:line="200" w:lineRule="exact"/>
        <w:rPr>
          <w:rFonts w:ascii="Times New Roman" w:hAnsi="Times New Roman"/>
        </w:rPr>
      </w:pPr>
      <w:r>
        <w:rPr>
          <w:rFonts w:ascii="Times New Roman" w:hAnsi="Times New Roman"/>
        </w:rPr>
        <w:t>Direct buried ductile iron piping.</w:t>
      </w:r>
    </w:p>
    <w:p w:rsidR="003F265F" w:rsidRDefault="003F265F" w:rsidP="003F265F">
      <w:pPr>
        <w:pStyle w:val="List1"/>
        <w:tabs>
          <w:tab w:val="left" w:pos="1440"/>
        </w:tabs>
        <w:spacing w:line="200" w:lineRule="exact"/>
        <w:ind w:left="0" w:firstLine="0"/>
        <w:rPr>
          <w:rFonts w:ascii="Times New Roman" w:hAnsi="Times New Roman"/>
        </w:rPr>
      </w:pPr>
    </w:p>
    <w:p w:rsidR="00021024" w:rsidRDefault="00021024" w:rsidP="00021024">
      <w:pPr>
        <w:pStyle w:val="Heading1"/>
      </w:pPr>
      <w:r>
        <w:t>CONSTRUCTION VERIFICATION ITEMS</w:t>
      </w:r>
    </w:p>
    <w:p w:rsidR="00021024" w:rsidRDefault="00021024" w:rsidP="00021024">
      <w:pPr>
        <w:spacing w:line="200" w:lineRule="exact"/>
        <w:jc w:val="both"/>
      </w:pPr>
      <w:r>
        <w:t>Contractor is responsible for utilizing the construction verification checklists supplied under specification Section 01 91 01</w:t>
      </w:r>
      <w:r w:rsidR="003340D6">
        <w:t xml:space="preserve"> or</w:t>
      </w:r>
      <w:r>
        <w:t xml:space="preserve"> 01 91 02 in accordance with the procedures defined for construction verification checklists.</w:t>
      </w:r>
    </w:p>
    <w:p w:rsidR="00BE2255" w:rsidRDefault="00BE2255">
      <w:pPr>
        <w:pStyle w:val="List1"/>
        <w:spacing w:line="200" w:lineRule="exact"/>
        <w:ind w:left="0" w:firstLine="0"/>
        <w:rPr>
          <w:rFonts w:ascii="Times New Roman" w:hAnsi="Times New Roman"/>
        </w:rPr>
      </w:pPr>
    </w:p>
    <w:p w:rsidR="00BE2255" w:rsidRDefault="00BE2255" w:rsidP="003F265F">
      <w:pPr>
        <w:spacing w:line="200" w:lineRule="exact"/>
        <w:rPr>
          <w:rFonts w:ascii="Times New Roman" w:hAnsi="Times New Roman"/>
        </w:rPr>
      </w:pPr>
    </w:p>
    <w:p w:rsidR="00BE2255" w:rsidRDefault="00BE2255">
      <w:pPr>
        <w:spacing w:line="200" w:lineRule="exact"/>
        <w:jc w:val="center"/>
        <w:rPr>
          <w:rFonts w:ascii="Times New Roman" w:hAnsi="Times New Roman"/>
        </w:rPr>
      </w:pPr>
      <w:r>
        <w:rPr>
          <w:rFonts w:ascii="Times New Roman" w:hAnsi="Times New Roman"/>
        </w:rPr>
        <w:t>END OF SECTION</w:t>
      </w:r>
    </w:p>
    <w:sectPr w:rsidR="00BE2255">
      <w:footerReference w:type="even" r:id="rId8"/>
      <w:footerReference w:type="default" r:id="rId9"/>
      <w:footnotePr>
        <w:numRestart w:val="eachSect"/>
      </w:footnotePr>
      <w:pgSz w:w="12240" w:h="15840" w:code="1"/>
      <w:pgMar w:top="1440" w:right="1440" w:bottom="1440" w:left="1440" w:header="720" w:footer="720" w:gutter="72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7A" w:rsidRDefault="00DD497A">
      <w:r>
        <w:separator/>
      </w:r>
    </w:p>
  </w:endnote>
  <w:endnote w:type="continuationSeparator" w:id="0">
    <w:p w:rsidR="00DD497A" w:rsidRDefault="00DD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4F" w:rsidRDefault="00222106">
    <w:pPr>
      <w:jc w:val="center"/>
      <w:rPr>
        <w:rFonts w:ascii="Times New Roman" w:hAnsi="Times New Roman"/>
      </w:rPr>
    </w:pPr>
    <w:r>
      <w:rPr>
        <w:rFonts w:ascii="Times New Roman" w:hAnsi="Times New Roman"/>
      </w:rPr>
      <w:t>DFD</w:t>
    </w:r>
    <w:r w:rsidR="00DF464F">
      <w:rPr>
        <w:rFonts w:ascii="Times New Roman" w:hAnsi="Times New Roman"/>
      </w:rPr>
      <w:t xml:space="preserve"> Project No.</w:t>
    </w:r>
  </w:p>
  <w:p w:rsidR="00DF464F" w:rsidRDefault="00DF464F">
    <w:pPr>
      <w:jc w:val="center"/>
      <w:rPr>
        <w:rFonts w:ascii="Times New Roman" w:hAnsi="Times New Roman"/>
      </w:rPr>
    </w:pPr>
    <w:r>
      <w:rPr>
        <w:rFonts w:ascii="Times New Roman" w:hAnsi="Times New Roman"/>
      </w:rPr>
      <w:t>15250B-</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4F" w:rsidRDefault="00222106">
    <w:pPr>
      <w:jc w:val="center"/>
      <w:rPr>
        <w:rFonts w:ascii="Times New Roman" w:hAnsi="Times New Roman"/>
      </w:rPr>
    </w:pPr>
    <w:r>
      <w:rPr>
        <w:rFonts w:ascii="Times New Roman" w:hAnsi="Times New Roman"/>
      </w:rPr>
      <w:t>DFD</w:t>
    </w:r>
    <w:r w:rsidR="00DF464F">
      <w:rPr>
        <w:rFonts w:ascii="Times New Roman" w:hAnsi="Times New Roman"/>
      </w:rPr>
      <w:t xml:space="preserve"> Project No.</w:t>
    </w:r>
  </w:p>
  <w:p w:rsidR="00DF464F" w:rsidRDefault="00DF464F">
    <w:pPr>
      <w:jc w:val="center"/>
      <w:rPr>
        <w:rFonts w:ascii="Helv" w:hAnsi="Helv"/>
      </w:rPr>
    </w:pPr>
    <w:r>
      <w:rPr>
        <w:rFonts w:ascii="Times New Roman" w:hAnsi="Times New Roman"/>
      </w:rPr>
      <w:t xml:space="preserve">33 07 00 - </w:t>
    </w:r>
    <w:r w:rsidR="005E36F9">
      <w:rPr>
        <w:rStyle w:val="PageNumber"/>
      </w:rPr>
      <w:fldChar w:fldCharType="begin"/>
    </w:r>
    <w:r w:rsidR="005E36F9">
      <w:rPr>
        <w:rStyle w:val="PageNumber"/>
      </w:rPr>
      <w:instrText xml:space="preserve"> PAGE </w:instrText>
    </w:r>
    <w:r w:rsidR="005E36F9">
      <w:rPr>
        <w:rStyle w:val="PageNumber"/>
      </w:rPr>
      <w:fldChar w:fldCharType="separate"/>
    </w:r>
    <w:r w:rsidR="00E8004C">
      <w:rPr>
        <w:rStyle w:val="PageNumber"/>
        <w:noProof/>
      </w:rPr>
      <w:t>1</w:t>
    </w:r>
    <w:r w:rsidR="005E36F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7A" w:rsidRDefault="00DD497A">
      <w:r>
        <w:separator/>
      </w:r>
    </w:p>
  </w:footnote>
  <w:footnote w:type="continuationSeparator" w:id="0">
    <w:p w:rsidR="00DD497A" w:rsidRDefault="00DD4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08854C3"/>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432"/>
        <w:lvlJc w:val="left"/>
        <w:pPr>
          <w:ind w:left="1152" w:hanging="432"/>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06"/>
    <w:rsid w:val="00021024"/>
    <w:rsid w:val="000A5D87"/>
    <w:rsid w:val="000C10D4"/>
    <w:rsid w:val="00144132"/>
    <w:rsid w:val="00176028"/>
    <w:rsid w:val="00193533"/>
    <w:rsid w:val="00197DA2"/>
    <w:rsid w:val="001B440C"/>
    <w:rsid w:val="001E1F7C"/>
    <w:rsid w:val="00217528"/>
    <w:rsid w:val="00222106"/>
    <w:rsid w:val="003340D6"/>
    <w:rsid w:val="003822E4"/>
    <w:rsid w:val="003F1D95"/>
    <w:rsid w:val="003F265F"/>
    <w:rsid w:val="00430706"/>
    <w:rsid w:val="00484918"/>
    <w:rsid w:val="004A51CE"/>
    <w:rsid w:val="004F7C04"/>
    <w:rsid w:val="00512F10"/>
    <w:rsid w:val="005C1FA0"/>
    <w:rsid w:val="005E1006"/>
    <w:rsid w:val="005E36F9"/>
    <w:rsid w:val="00636E0B"/>
    <w:rsid w:val="00675481"/>
    <w:rsid w:val="00696D14"/>
    <w:rsid w:val="006B3856"/>
    <w:rsid w:val="0071652B"/>
    <w:rsid w:val="007A79FF"/>
    <w:rsid w:val="00896BCB"/>
    <w:rsid w:val="008A387C"/>
    <w:rsid w:val="008E5A51"/>
    <w:rsid w:val="00915B9D"/>
    <w:rsid w:val="00970F9A"/>
    <w:rsid w:val="00A21D05"/>
    <w:rsid w:val="00B63B40"/>
    <w:rsid w:val="00BB677B"/>
    <w:rsid w:val="00BE2255"/>
    <w:rsid w:val="00CE2FD1"/>
    <w:rsid w:val="00D153CE"/>
    <w:rsid w:val="00D40B7D"/>
    <w:rsid w:val="00DD497A"/>
    <w:rsid w:val="00DF464F"/>
    <w:rsid w:val="00E24185"/>
    <w:rsid w:val="00E601D6"/>
    <w:rsid w:val="00E8004C"/>
    <w:rsid w:val="00F112F8"/>
    <w:rsid w:val="00F45DDB"/>
    <w:rsid w:val="00FD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ms Rmn" w:hAnsi="Tms Rmn"/>
    </w:rPr>
  </w:style>
  <w:style w:type="paragraph" w:styleId="Heading1">
    <w:name w:val="heading 1"/>
    <w:basedOn w:val="Normal"/>
    <w:next w:val="Normal"/>
    <w:qFormat/>
    <w:rsid w:val="003F265F"/>
    <w:pPr>
      <w:keepNext/>
      <w:jc w:val="both"/>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comment">
    <w:name w:val="comment"/>
    <w:basedOn w:val="PlainText1"/>
    <w:pPr>
      <w:ind w:left="720"/>
    </w:pPr>
    <w:rPr>
      <w:b/>
      <w:i/>
      <w:vanish/>
    </w:rPr>
  </w:style>
  <w:style w:type="paragraph" w:customStyle="1" w:styleId="PlainText1">
    <w:name w:val="Plain Text1"/>
    <w:basedOn w:val="Normal"/>
    <w:pPr>
      <w:spacing w:line="240" w:lineRule="atLeast"/>
      <w:jc w:val="both"/>
    </w:pPr>
    <w:rPr>
      <w:rFonts w:ascii="Helv" w:hAnsi="Helv"/>
    </w:rPr>
  </w:style>
  <w:style w:type="paragraph" w:customStyle="1" w:styleId="List1">
    <w:name w:val="List1"/>
    <w:basedOn w:val="Normal"/>
    <w:pPr>
      <w:spacing w:line="240" w:lineRule="atLeast"/>
      <w:ind w:left="1800" w:hanging="1080"/>
      <w:jc w:val="both"/>
    </w:pPr>
    <w:rPr>
      <w:rFonts w:ascii="Helv" w:hAnsi="Helv"/>
    </w:rPr>
  </w:style>
  <w:style w:type="paragraph" w:customStyle="1" w:styleId="boldheaders">
    <w:name w:val="bold headers"/>
    <w:basedOn w:val="Normal"/>
    <w:pPr>
      <w:spacing w:line="240" w:lineRule="atLeast"/>
      <w:jc w:val="both"/>
    </w:pPr>
    <w:rPr>
      <w:rFonts w:ascii="Helv" w:hAnsi="Helv"/>
      <w:b/>
    </w:rPr>
  </w:style>
  <w:style w:type="paragraph" w:customStyle="1" w:styleId="tablex3col">
    <w:name w:val="table x 3 col"/>
    <w:basedOn w:val="Normal"/>
    <w:pPr>
      <w:tabs>
        <w:tab w:val="decimal" w:pos="2160"/>
        <w:tab w:val="left" w:pos="3600"/>
        <w:tab w:val="left" w:pos="5040"/>
        <w:tab w:val="left" w:pos="6480"/>
        <w:tab w:val="left" w:pos="8639"/>
      </w:tabs>
      <w:spacing w:line="240" w:lineRule="atLeast"/>
      <w:ind w:left="90"/>
      <w:jc w:val="both"/>
    </w:pPr>
    <w:rPr>
      <w:rFonts w:ascii="Helv" w:hAnsi="Helv"/>
    </w:rPr>
  </w:style>
  <w:style w:type="paragraph" w:styleId="BodyTextIndent">
    <w:name w:val="Body Text Indent"/>
    <w:basedOn w:val="Normal"/>
    <w:pPr>
      <w:spacing w:line="200" w:lineRule="exact"/>
      <w:ind w:left="720"/>
      <w:jc w:val="both"/>
    </w:pPr>
    <w:rPr>
      <w:rFonts w:ascii="Times New Roman" w:hAnsi="Times New Roman"/>
      <w:i/>
      <w:color w:val="FF0000"/>
    </w:rPr>
  </w:style>
  <w:style w:type="paragraph" w:styleId="Title">
    <w:name w:val="Title"/>
    <w:basedOn w:val="Normal"/>
    <w:qFormat/>
    <w:pPr>
      <w:spacing w:line="200" w:lineRule="exact"/>
      <w:jc w:val="center"/>
    </w:pPr>
    <w:rPr>
      <w:rFonts w:ascii="Times New Roman" w:hAnsi="Times New Roman"/>
      <w:b/>
    </w:rPr>
  </w:style>
  <w:style w:type="paragraph" w:styleId="BodyTextIndent2">
    <w:name w:val="Body Text Indent 2"/>
    <w:basedOn w:val="Normal"/>
    <w:pPr>
      <w:spacing w:line="200" w:lineRule="exact"/>
      <w:ind w:left="720"/>
      <w:jc w:val="both"/>
    </w:pPr>
    <w:rPr>
      <w:rFonts w:ascii="Times New Roman" w:hAnsi="Times New Roman"/>
      <w:b/>
      <w:i/>
      <w:color w:val="FF0000"/>
    </w:rPr>
  </w:style>
  <w:style w:type="character" w:styleId="PageNumber">
    <w:name w:val="page number"/>
    <w:basedOn w:val="DefaultParagraphFont"/>
    <w:rsid w:val="005E36F9"/>
  </w:style>
  <w:style w:type="paragraph" w:styleId="BalloonText">
    <w:name w:val="Balloon Text"/>
    <w:basedOn w:val="Normal"/>
    <w:semiHidden/>
    <w:rsid w:val="003F2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ms Rmn" w:hAnsi="Tms Rmn"/>
    </w:rPr>
  </w:style>
  <w:style w:type="paragraph" w:styleId="Heading1">
    <w:name w:val="heading 1"/>
    <w:basedOn w:val="Normal"/>
    <w:next w:val="Normal"/>
    <w:qFormat/>
    <w:rsid w:val="003F265F"/>
    <w:pPr>
      <w:keepNext/>
      <w:jc w:val="both"/>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comment">
    <w:name w:val="comment"/>
    <w:basedOn w:val="PlainText1"/>
    <w:pPr>
      <w:ind w:left="720"/>
    </w:pPr>
    <w:rPr>
      <w:b/>
      <w:i/>
      <w:vanish/>
    </w:rPr>
  </w:style>
  <w:style w:type="paragraph" w:customStyle="1" w:styleId="PlainText1">
    <w:name w:val="Plain Text1"/>
    <w:basedOn w:val="Normal"/>
    <w:pPr>
      <w:spacing w:line="240" w:lineRule="atLeast"/>
      <w:jc w:val="both"/>
    </w:pPr>
    <w:rPr>
      <w:rFonts w:ascii="Helv" w:hAnsi="Helv"/>
    </w:rPr>
  </w:style>
  <w:style w:type="paragraph" w:customStyle="1" w:styleId="List1">
    <w:name w:val="List1"/>
    <w:basedOn w:val="Normal"/>
    <w:pPr>
      <w:spacing w:line="240" w:lineRule="atLeast"/>
      <w:ind w:left="1800" w:hanging="1080"/>
      <w:jc w:val="both"/>
    </w:pPr>
    <w:rPr>
      <w:rFonts w:ascii="Helv" w:hAnsi="Helv"/>
    </w:rPr>
  </w:style>
  <w:style w:type="paragraph" w:customStyle="1" w:styleId="boldheaders">
    <w:name w:val="bold headers"/>
    <w:basedOn w:val="Normal"/>
    <w:pPr>
      <w:spacing w:line="240" w:lineRule="atLeast"/>
      <w:jc w:val="both"/>
    </w:pPr>
    <w:rPr>
      <w:rFonts w:ascii="Helv" w:hAnsi="Helv"/>
      <w:b/>
    </w:rPr>
  </w:style>
  <w:style w:type="paragraph" w:customStyle="1" w:styleId="tablex3col">
    <w:name w:val="table x 3 col"/>
    <w:basedOn w:val="Normal"/>
    <w:pPr>
      <w:tabs>
        <w:tab w:val="decimal" w:pos="2160"/>
        <w:tab w:val="left" w:pos="3600"/>
        <w:tab w:val="left" w:pos="5040"/>
        <w:tab w:val="left" w:pos="6480"/>
        <w:tab w:val="left" w:pos="8639"/>
      </w:tabs>
      <w:spacing w:line="240" w:lineRule="atLeast"/>
      <w:ind w:left="90"/>
      <w:jc w:val="both"/>
    </w:pPr>
    <w:rPr>
      <w:rFonts w:ascii="Helv" w:hAnsi="Helv"/>
    </w:rPr>
  </w:style>
  <w:style w:type="paragraph" w:styleId="BodyTextIndent">
    <w:name w:val="Body Text Indent"/>
    <w:basedOn w:val="Normal"/>
    <w:pPr>
      <w:spacing w:line="200" w:lineRule="exact"/>
      <w:ind w:left="720"/>
      <w:jc w:val="both"/>
    </w:pPr>
    <w:rPr>
      <w:rFonts w:ascii="Times New Roman" w:hAnsi="Times New Roman"/>
      <w:i/>
      <w:color w:val="FF0000"/>
    </w:rPr>
  </w:style>
  <w:style w:type="paragraph" w:styleId="Title">
    <w:name w:val="Title"/>
    <w:basedOn w:val="Normal"/>
    <w:qFormat/>
    <w:pPr>
      <w:spacing w:line="200" w:lineRule="exact"/>
      <w:jc w:val="center"/>
    </w:pPr>
    <w:rPr>
      <w:rFonts w:ascii="Times New Roman" w:hAnsi="Times New Roman"/>
      <w:b/>
    </w:rPr>
  </w:style>
  <w:style w:type="paragraph" w:styleId="BodyTextIndent2">
    <w:name w:val="Body Text Indent 2"/>
    <w:basedOn w:val="Normal"/>
    <w:pPr>
      <w:spacing w:line="200" w:lineRule="exact"/>
      <w:ind w:left="720"/>
      <w:jc w:val="both"/>
    </w:pPr>
    <w:rPr>
      <w:rFonts w:ascii="Times New Roman" w:hAnsi="Times New Roman"/>
      <w:b/>
      <w:i/>
      <w:color w:val="FF0000"/>
    </w:rPr>
  </w:style>
  <w:style w:type="character" w:styleId="PageNumber">
    <w:name w:val="page number"/>
    <w:basedOn w:val="DefaultParagraphFont"/>
    <w:rsid w:val="005E36F9"/>
  </w:style>
  <w:style w:type="paragraph" w:styleId="BalloonText">
    <w:name w:val="Balloon Text"/>
    <w:basedOn w:val="Normal"/>
    <w:semiHidden/>
    <w:rsid w:val="003F2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15250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33E6D4FPPFNA-1123372544-2303</_dlc_DocId>
    <_dlc_DocIdUrl xmlns="bb65cc95-6d4e-4879-a879-9838761499af">
      <Url>https://doa.wi.gov/_layouts/15/DocIdRedir.aspx?ID=33E6D4FPPFNA-1123372544-2303</Url>
      <Description>33E6D4FPPFNA-1123372544-2303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8A4E71-873C-4CF7-94A6-40FE723F0359}"/>
</file>

<file path=customXml/itemProps2.xml><?xml version="1.0" encoding="utf-8"?>
<ds:datastoreItem xmlns:ds="http://schemas.openxmlformats.org/officeDocument/2006/customXml" ds:itemID="{0E7F9589-6E84-49DE-9AA1-6D249609C14D}"/>
</file>

<file path=customXml/itemProps3.xml><?xml version="1.0" encoding="utf-8"?>
<ds:datastoreItem xmlns:ds="http://schemas.openxmlformats.org/officeDocument/2006/customXml" ds:itemID="{2F3973DF-3CD6-4C52-ABA1-8FC21AC1A6BE}"/>
</file>

<file path=customXml/itemProps4.xml><?xml version="1.0" encoding="utf-8"?>
<ds:datastoreItem xmlns:ds="http://schemas.openxmlformats.org/officeDocument/2006/customXml" ds:itemID="{A4A58ADB-782E-45E6-8788-9C26A971D3D6}"/>
</file>

<file path=docProps/app.xml><?xml version="1.0" encoding="utf-8"?>
<Properties xmlns="http://schemas.openxmlformats.org/officeDocument/2006/extended-properties" xmlns:vt="http://schemas.openxmlformats.org/officeDocument/2006/docPropsVTypes">
  <Template>15250B</Template>
  <TotalTime>1</TotalTime>
  <Pages>6</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This section has been written to cover most (but not all) situations that you will encounter. Depending on the requirements of your specific project, you may have to add material, delete items, or modify what is currently written. The Division of Faciliti</vt:lpstr>
    </vt:vector>
  </TitlesOfParts>
  <Company>State of Wisconsin</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has been written to cover most (but not all) situations that you will encounter. Depending on the requirements of your specific project, you may have to add material, delete items, or modify what is currently written. The Division of Faciliti</dc:title>
  <dc:creator>State of Wisconsin</dc:creator>
  <cp:lastModifiedBy>Otremba, Robert</cp:lastModifiedBy>
  <cp:revision>2</cp:revision>
  <cp:lastPrinted>2012-09-24T16:19:00Z</cp:lastPrinted>
  <dcterms:created xsi:type="dcterms:W3CDTF">2014-02-27T20:01:00Z</dcterms:created>
  <dcterms:modified xsi:type="dcterms:W3CDTF">2014-02-27T20:01:00Z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1e94ca27-6449-4974-8105-70467a3a4bf0</vt:lpwstr>
  </property>
</Properties>
</file>