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8D" w:rsidRPr="001E140B" w:rsidRDefault="00CD428D" w:rsidP="006F4DEF">
      <w:pPr>
        <w:widowControl/>
        <w:spacing w:line="200" w:lineRule="exact"/>
        <w:jc w:val="center"/>
        <w:rPr>
          <w:rStyle w:val="LineNumber"/>
          <w:b/>
        </w:rPr>
      </w:pPr>
      <w:bookmarkStart w:id="0" w:name="_GoBack"/>
      <w:bookmarkEnd w:id="0"/>
      <w:r w:rsidRPr="00B11710">
        <w:rPr>
          <w:rStyle w:val="LineNumber"/>
          <w:b/>
        </w:rPr>
        <w:t>SECTION</w:t>
      </w:r>
      <w:r w:rsidRPr="001E140B">
        <w:rPr>
          <w:rStyle w:val="LineNumber"/>
          <w:b/>
        </w:rPr>
        <w:t xml:space="preserve"> </w:t>
      </w:r>
      <w:r w:rsidR="00481306">
        <w:rPr>
          <w:rStyle w:val="LineNumber"/>
          <w:b/>
        </w:rPr>
        <w:t>09 9</w:t>
      </w:r>
      <w:r w:rsidR="00FC3751">
        <w:rPr>
          <w:rStyle w:val="LineNumber"/>
          <w:b/>
        </w:rPr>
        <w:t>1</w:t>
      </w:r>
      <w:r w:rsidR="00481306">
        <w:rPr>
          <w:rStyle w:val="LineNumber"/>
          <w:b/>
        </w:rPr>
        <w:t xml:space="preserve"> </w:t>
      </w:r>
      <w:r w:rsidR="00FC3751">
        <w:rPr>
          <w:rStyle w:val="LineNumber"/>
          <w:b/>
        </w:rPr>
        <w:t>16</w:t>
      </w:r>
    </w:p>
    <w:p w:rsidR="00CD428D" w:rsidRPr="00B11710" w:rsidRDefault="00CD428D" w:rsidP="00C91AFE">
      <w:pPr>
        <w:widowControl/>
        <w:spacing w:line="200" w:lineRule="exact"/>
        <w:jc w:val="center"/>
        <w:rPr>
          <w:rStyle w:val="LineNumber"/>
          <w:b/>
        </w:rPr>
      </w:pPr>
      <w:r w:rsidRPr="00B11710">
        <w:rPr>
          <w:rStyle w:val="LineNumber"/>
          <w:b/>
        </w:rPr>
        <w:t>PAINTING</w:t>
      </w:r>
      <w:r w:rsidR="006D7434">
        <w:rPr>
          <w:rStyle w:val="LineNumber"/>
          <w:b/>
        </w:rPr>
        <w:t xml:space="preserve"> FOR UTILITIES</w:t>
      </w:r>
    </w:p>
    <w:p w:rsidR="006F4DEF" w:rsidRPr="00AD2462" w:rsidRDefault="006F4DEF" w:rsidP="00C91AFE">
      <w:pPr>
        <w:widowControl/>
        <w:spacing w:line="200" w:lineRule="exact"/>
        <w:jc w:val="center"/>
        <w:rPr>
          <w:rStyle w:val="LineNumber"/>
          <w:b/>
          <w:sz w:val="16"/>
          <w:szCs w:val="16"/>
        </w:rPr>
      </w:pPr>
      <w:r w:rsidRPr="00AD2462">
        <w:rPr>
          <w:rStyle w:val="LineNumber"/>
          <w:b/>
          <w:sz w:val="16"/>
          <w:szCs w:val="16"/>
        </w:rPr>
        <w:t>BASED ON MASTER SPECIFICATIONS DATED</w:t>
      </w:r>
      <w:r w:rsidR="00D6010C">
        <w:rPr>
          <w:rStyle w:val="LineNumber"/>
          <w:b/>
          <w:sz w:val="16"/>
          <w:szCs w:val="16"/>
        </w:rPr>
        <w:t xml:space="preserve"> </w:t>
      </w:r>
      <w:r w:rsidR="00503632">
        <w:rPr>
          <w:rStyle w:val="LineNumber"/>
          <w:b/>
          <w:sz w:val="16"/>
          <w:szCs w:val="16"/>
        </w:rPr>
        <w:t>3</w:t>
      </w:r>
      <w:r w:rsidR="00481306" w:rsidRPr="00AD2462">
        <w:rPr>
          <w:rStyle w:val="LineNumber"/>
          <w:b/>
          <w:sz w:val="16"/>
          <w:szCs w:val="16"/>
        </w:rPr>
        <w:t>/</w:t>
      </w:r>
      <w:r w:rsidR="004457DD">
        <w:rPr>
          <w:rStyle w:val="LineNumber"/>
          <w:b/>
          <w:sz w:val="16"/>
          <w:szCs w:val="16"/>
        </w:rPr>
        <w:t>2</w:t>
      </w:r>
      <w:r w:rsidR="00503632">
        <w:rPr>
          <w:rStyle w:val="LineNumber"/>
          <w:b/>
          <w:sz w:val="16"/>
          <w:szCs w:val="16"/>
        </w:rPr>
        <w:t>3</w:t>
      </w:r>
      <w:r w:rsidR="00481306" w:rsidRPr="00AD2462">
        <w:rPr>
          <w:rStyle w:val="LineNumber"/>
          <w:b/>
          <w:sz w:val="16"/>
          <w:szCs w:val="16"/>
        </w:rPr>
        <w:t>/201</w:t>
      </w:r>
      <w:r w:rsidR="00503632">
        <w:rPr>
          <w:rStyle w:val="LineNumber"/>
          <w:b/>
          <w:sz w:val="16"/>
          <w:szCs w:val="16"/>
        </w:rPr>
        <w:t>7</w:t>
      </w:r>
    </w:p>
    <w:p w:rsidR="00B15D47" w:rsidRPr="00C91AFE" w:rsidRDefault="00B15D47" w:rsidP="00C91AFE">
      <w:pPr>
        <w:widowControl/>
        <w:spacing w:line="200" w:lineRule="exact"/>
        <w:jc w:val="center"/>
        <w:rPr>
          <w:rStyle w:val="LineNumber"/>
          <w:b/>
          <w:i/>
          <w:sz w:val="16"/>
          <w:szCs w:val="16"/>
        </w:rPr>
      </w:pPr>
    </w:p>
    <w:p w:rsidR="00B15D47" w:rsidRPr="00B15D47" w:rsidRDefault="00B15D47" w:rsidP="00B15D47">
      <w:pPr>
        <w:widowControl/>
        <w:spacing w:line="200" w:lineRule="exact"/>
        <w:ind w:left="720"/>
        <w:jc w:val="both"/>
        <w:rPr>
          <w:b/>
          <w:i/>
          <w:snapToGrid/>
          <w:color w:val="FF0000"/>
          <w:sz w:val="20"/>
        </w:rPr>
      </w:pPr>
      <w:r w:rsidRPr="00B15D47">
        <w:rPr>
          <w:b/>
          <w:i/>
          <w:snapToGrid/>
          <w:color w:val="FF0000"/>
          <w:sz w:val="20"/>
        </w:rPr>
        <w:t>This section has been written to cover most (but not all) situations that you will encounter.  Depending on the requirements of your specific project, you may have to add material, delete items, or modify what is currently written.  The Division of Facilities Development expects changes and comments from you.</w:t>
      </w:r>
    </w:p>
    <w:p w:rsidR="005B7D2C" w:rsidRPr="00B11710" w:rsidRDefault="005B7D2C" w:rsidP="00C91AFE">
      <w:pPr>
        <w:widowControl/>
        <w:spacing w:line="200" w:lineRule="exact"/>
        <w:jc w:val="center"/>
        <w:rPr>
          <w:rStyle w:val="LineNumber"/>
          <w:b/>
        </w:rPr>
      </w:pPr>
    </w:p>
    <w:p w:rsidR="00CD428D" w:rsidRDefault="00CD428D" w:rsidP="003817D7">
      <w:pPr>
        <w:widowControl/>
        <w:spacing w:line="200" w:lineRule="exact"/>
        <w:jc w:val="center"/>
        <w:rPr>
          <w:rStyle w:val="LineNumber"/>
          <w:b/>
        </w:rPr>
      </w:pPr>
      <w:r w:rsidRPr="00B11710">
        <w:rPr>
          <w:rStyle w:val="LineNumber"/>
          <w:b/>
        </w:rPr>
        <w:t xml:space="preserve">P A R </w:t>
      </w:r>
      <w:proofErr w:type="gramStart"/>
      <w:r w:rsidRPr="00B11710">
        <w:rPr>
          <w:rStyle w:val="LineNumber"/>
          <w:b/>
        </w:rPr>
        <w:t>T  1</w:t>
      </w:r>
      <w:proofErr w:type="gramEnd"/>
      <w:r w:rsidRPr="00B11710">
        <w:rPr>
          <w:rStyle w:val="LineNumber"/>
          <w:b/>
        </w:rPr>
        <w:t xml:space="preserve"> -  G E N E R A L</w:t>
      </w:r>
    </w:p>
    <w:p w:rsidR="00B15D47" w:rsidRPr="00B11710" w:rsidRDefault="00B15D47" w:rsidP="003817D7">
      <w:pPr>
        <w:widowControl/>
        <w:spacing w:line="200" w:lineRule="exact"/>
        <w:jc w:val="center"/>
        <w:rPr>
          <w:rStyle w:val="LineNumber"/>
          <w:b/>
        </w:rPr>
      </w:pPr>
    </w:p>
    <w:p w:rsidR="00DA6137" w:rsidRPr="00B11710" w:rsidRDefault="00DA6137" w:rsidP="003B2A9C">
      <w:pPr>
        <w:widowControl/>
        <w:spacing w:line="200" w:lineRule="exact"/>
        <w:rPr>
          <w:rStyle w:val="LineNumber"/>
        </w:rPr>
      </w:pPr>
    </w:p>
    <w:p w:rsidR="00CD428D" w:rsidRPr="00B11710" w:rsidRDefault="00CD428D" w:rsidP="003B2A9C">
      <w:pPr>
        <w:pStyle w:val="Heading1"/>
        <w:spacing w:line="200" w:lineRule="exact"/>
        <w:jc w:val="left"/>
        <w:rPr>
          <w:rStyle w:val="LineNumber"/>
        </w:rPr>
      </w:pPr>
      <w:r w:rsidRPr="00B11710">
        <w:rPr>
          <w:rStyle w:val="LineNumber"/>
        </w:rPr>
        <w:t>SCOPE</w:t>
      </w:r>
    </w:p>
    <w:p w:rsidR="00CD428D" w:rsidRPr="00B11710" w:rsidRDefault="00CD428D" w:rsidP="003B2A9C">
      <w:pPr>
        <w:widowControl/>
        <w:spacing w:line="200" w:lineRule="exact"/>
        <w:rPr>
          <w:rStyle w:val="LineNumber"/>
        </w:rPr>
      </w:pPr>
      <w:r w:rsidRPr="00B11710">
        <w:rPr>
          <w:rStyle w:val="LineNumber"/>
        </w:rPr>
        <w:t>The extent of painting work is shown on the drawings, and as herein specified.</w:t>
      </w:r>
      <w:r w:rsidR="00CC3C5C">
        <w:rPr>
          <w:rStyle w:val="LineNumber"/>
        </w:rPr>
        <w:t xml:space="preserve">  This painting is for steam pits</w:t>
      </w:r>
      <w:r w:rsidR="006F539E">
        <w:rPr>
          <w:rStyle w:val="LineNumber"/>
        </w:rPr>
        <w:t>, tunnels</w:t>
      </w:r>
      <w:r w:rsidR="00CC3C5C">
        <w:rPr>
          <w:rStyle w:val="LineNumber"/>
        </w:rPr>
        <w:t xml:space="preserve"> and box conduits.</w:t>
      </w:r>
    </w:p>
    <w:p w:rsidR="00CD428D" w:rsidRPr="00B11710" w:rsidRDefault="00CD428D" w:rsidP="003B2A9C">
      <w:pPr>
        <w:widowControl/>
        <w:spacing w:line="200" w:lineRule="exact"/>
        <w:rPr>
          <w:rStyle w:val="LineNumber"/>
        </w:rPr>
      </w:pPr>
    </w:p>
    <w:p w:rsidR="00CD428D" w:rsidRPr="00B11710" w:rsidRDefault="00CD428D" w:rsidP="003B2A9C">
      <w:pPr>
        <w:widowControl/>
        <w:spacing w:line="200" w:lineRule="exact"/>
        <w:rPr>
          <w:rStyle w:val="LineNumber"/>
        </w:rPr>
      </w:pPr>
      <w:r w:rsidRPr="00B11710">
        <w:rPr>
          <w:rStyle w:val="LineNumber"/>
        </w:rPr>
        <w:t>Work includes the painting, finishing, surface preparation, priming and coats of paint specified.  Painting is in addition to shop priming and surface treatment specified under other sections.</w:t>
      </w:r>
    </w:p>
    <w:p w:rsidR="00CD428D" w:rsidRPr="00B11710" w:rsidRDefault="00CD428D" w:rsidP="003B2A9C">
      <w:pPr>
        <w:widowControl/>
        <w:spacing w:line="200" w:lineRule="exact"/>
        <w:rPr>
          <w:rStyle w:val="LineNumber"/>
        </w:rPr>
      </w:pPr>
    </w:p>
    <w:p w:rsidR="00BA022D" w:rsidRDefault="00CD428D" w:rsidP="003B2A9C">
      <w:pPr>
        <w:widowControl/>
        <w:spacing w:line="200" w:lineRule="exact"/>
        <w:rPr>
          <w:rStyle w:val="LineNumber"/>
        </w:rPr>
      </w:pPr>
      <w:r w:rsidRPr="00B11710">
        <w:rPr>
          <w:rStyle w:val="LineNumber"/>
        </w:rPr>
        <w:t xml:space="preserve">The “paint” as used herein means all coating systems materials, which includes primers, emulsions, enamels, sealers and fillers, and other applied materials whether used as prime intermediate for finish coats. </w:t>
      </w:r>
    </w:p>
    <w:p w:rsidR="00BA022D" w:rsidRDefault="00BA022D" w:rsidP="003B2A9C">
      <w:pPr>
        <w:widowControl/>
        <w:spacing w:line="200" w:lineRule="exact"/>
        <w:rPr>
          <w:rStyle w:val="LineNumber"/>
        </w:rPr>
      </w:pPr>
    </w:p>
    <w:p w:rsidR="004562DE" w:rsidRPr="00B11710" w:rsidRDefault="00CD428D" w:rsidP="003B2A9C">
      <w:pPr>
        <w:widowControl/>
        <w:spacing w:line="200" w:lineRule="exact"/>
        <w:rPr>
          <w:rStyle w:val="LineNumber"/>
        </w:rPr>
      </w:pPr>
      <w:r w:rsidRPr="00B11710">
        <w:rPr>
          <w:rStyle w:val="LineNumber"/>
        </w:rPr>
        <w:t xml:space="preserve"> Included are the following topics:</w:t>
      </w:r>
    </w:p>
    <w:p w:rsidR="00CD428D" w:rsidRPr="00B11710" w:rsidRDefault="00B11710" w:rsidP="003B2A9C">
      <w:pPr>
        <w:widowControl/>
        <w:spacing w:line="200" w:lineRule="exact"/>
        <w:rPr>
          <w:rStyle w:val="LineNumber"/>
        </w:rPr>
      </w:pPr>
      <w:r>
        <w:rPr>
          <w:rStyle w:val="LineNumber"/>
        </w:rPr>
        <w:t xml:space="preserve">PART 1 - </w:t>
      </w:r>
      <w:r w:rsidR="00CD428D" w:rsidRPr="00B11710">
        <w:rPr>
          <w:rStyle w:val="LineNumber"/>
        </w:rPr>
        <w:t>GENERAL</w:t>
      </w:r>
    </w:p>
    <w:p w:rsidR="00CD428D" w:rsidRPr="00B11710" w:rsidRDefault="00CD428D" w:rsidP="003B2A9C">
      <w:pPr>
        <w:widowControl/>
        <w:spacing w:line="200" w:lineRule="exact"/>
        <w:ind w:left="720"/>
        <w:rPr>
          <w:rStyle w:val="LineNumber"/>
        </w:rPr>
      </w:pPr>
      <w:r w:rsidRPr="00B11710">
        <w:rPr>
          <w:rStyle w:val="LineNumber"/>
        </w:rPr>
        <w:t>Scope</w:t>
      </w:r>
    </w:p>
    <w:p w:rsidR="00CD428D" w:rsidRDefault="00CD428D" w:rsidP="003B2A9C">
      <w:pPr>
        <w:widowControl/>
        <w:spacing w:line="200" w:lineRule="exact"/>
        <w:ind w:left="720"/>
        <w:rPr>
          <w:rStyle w:val="LineNumber"/>
        </w:rPr>
      </w:pPr>
      <w:r w:rsidRPr="00B11710">
        <w:rPr>
          <w:rStyle w:val="LineNumber"/>
        </w:rPr>
        <w:t>Reference</w:t>
      </w:r>
    </w:p>
    <w:p w:rsidR="00EA23C8" w:rsidRPr="00B11710" w:rsidRDefault="00EA23C8" w:rsidP="003B2A9C">
      <w:pPr>
        <w:widowControl/>
        <w:spacing w:line="200" w:lineRule="exact"/>
        <w:ind w:left="720"/>
        <w:rPr>
          <w:rStyle w:val="LineNumber"/>
        </w:rPr>
      </w:pPr>
      <w:r>
        <w:rPr>
          <w:rStyle w:val="LineNumber"/>
        </w:rPr>
        <w:t>Reference Standard</w:t>
      </w:r>
    </w:p>
    <w:p w:rsidR="00CD428D" w:rsidRDefault="00CD428D" w:rsidP="003B2A9C">
      <w:pPr>
        <w:widowControl/>
        <w:spacing w:line="200" w:lineRule="exact"/>
        <w:ind w:left="720"/>
        <w:rPr>
          <w:rStyle w:val="LineNumber"/>
        </w:rPr>
      </w:pPr>
      <w:r w:rsidRPr="00B11710">
        <w:rPr>
          <w:rStyle w:val="LineNumber"/>
        </w:rPr>
        <w:t>Related Work</w:t>
      </w:r>
    </w:p>
    <w:p w:rsidR="00E7488A" w:rsidRPr="00B11710" w:rsidRDefault="00E7488A" w:rsidP="003B2A9C">
      <w:pPr>
        <w:widowControl/>
        <w:spacing w:line="200" w:lineRule="exact"/>
        <w:ind w:left="720"/>
        <w:rPr>
          <w:rStyle w:val="LineNumber"/>
        </w:rPr>
      </w:pPr>
      <w:r>
        <w:rPr>
          <w:rStyle w:val="LineNumber"/>
        </w:rPr>
        <w:t>Shop Drawings</w:t>
      </w:r>
    </w:p>
    <w:p w:rsidR="00CD428D" w:rsidRPr="00B11710" w:rsidRDefault="00CD428D" w:rsidP="003B2A9C">
      <w:pPr>
        <w:widowControl/>
        <w:spacing w:line="200" w:lineRule="exact"/>
        <w:ind w:left="720"/>
        <w:rPr>
          <w:rStyle w:val="LineNumber"/>
        </w:rPr>
      </w:pPr>
      <w:r w:rsidRPr="00B11710">
        <w:rPr>
          <w:rStyle w:val="LineNumber"/>
        </w:rPr>
        <w:t>Site Conditions</w:t>
      </w:r>
    </w:p>
    <w:p w:rsidR="00CD428D" w:rsidRPr="00B11710" w:rsidRDefault="00CD428D" w:rsidP="003B2A9C">
      <w:pPr>
        <w:widowControl/>
        <w:spacing w:line="200" w:lineRule="exact"/>
        <w:ind w:left="720"/>
        <w:rPr>
          <w:rStyle w:val="LineNumber"/>
        </w:rPr>
      </w:pPr>
      <w:r w:rsidRPr="00B11710">
        <w:rPr>
          <w:rStyle w:val="LineNumber"/>
        </w:rPr>
        <w:t>Delivery and Storage</w:t>
      </w:r>
    </w:p>
    <w:p w:rsidR="00CD428D" w:rsidRPr="00B11710" w:rsidRDefault="00CD428D" w:rsidP="003B2A9C">
      <w:pPr>
        <w:widowControl/>
        <w:spacing w:line="200" w:lineRule="exact"/>
        <w:ind w:left="720"/>
        <w:rPr>
          <w:rStyle w:val="LineNumber"/>
        </w:rPr>
      </w:pPr>
      <w:r w:rsidRPr="00B11710">
        <w:rPr>
          <w:rStyle w:val="LineNumber"/>
        </w:rPr>
        <w:t>Protection</w:t>
      </w:r>
    </w:p>
    <w:p w:rsidR="00CD428D" w:rsidRPr="00B11710" w:rsidRDefault="00CD428D" w:rsidP="003B2A9C">
      <w:pPr>
        <w:widowControl/>
        <w:spacing w:line="200" w:lineRule="exact"/>
        <w:ind w:left="720"/>
        <w:rPr>
          <w:rStyle w:val="LineNumber"/>
        </w:rPr>
      </w:pPr>
      <w:r w:rsidRPr="00B11710">
        <w:rPr>
          <w:rStyle w:val="LineNumber"/>
        </w:rPr>
        <w:t>Clean-up</w:t>
      </w:r>
    </w:p>
    <w:p w:rsidR="00CD428D" w:rsidRPr="00B11710" w:rsidRDefault="00CD428D" w:rsidP="003B2A9C">
      <w:pPr>
        <w:widowControl/>
        <w:spacing w:line="200" w:lineRule="exact"/>
        <w:ind w:left="720"/>
        <w:rPr>
          <w:rStyle w:val="LineNumber"/>
        </w:rPr>
      </w:pPr>
      <w:r w:rsidRPr="00B11710">
        <w:rPr>
          <w:rStyle w:val="LineNumber"/>
        </w:rPr>
        <w:t>Colors and Finishes</w:t>
      </w:r>
    </w:p>
    <w:p w:rsidR="00CD428D" w:rsidRDefault="00CD428D" w:rsidP="003B2A9C">
      <w:pPr>
        <w:widowControl/>
        <w:spacing w:line="200" w:lineRule="exact"/>
        <w:ind w:left="720"/>
        <w:rPr>
          <w:rStyle w:val="LineNumber"/>
        </w:rPr>
      </w:pPr>
      <w:r w:rsidRPr="00B11710">
        <w:rPr>
          <w:rStyle w:val="LineNumber"/>
        </w:rPr>
        <w:t>Paint Coordination</w:t>
      </w:r>
    </w:p>
    <w:p w:rsidR="00BA022D" w:rsidRPr="00B11710" w:rsidRDefault="00CF4002" w:rsidP="00BA022D">
      <w:pPr>
        <w:widowControl/>
        <w:spacing w:line="200" w:lineRule="exact"/>
        <w:ind w:left="720"/>
        <w:rPr>
          <w:rStyle w:val="LineNumber"/>
        </w:rPr>
      </w:pPr>
      <w:r>
        <w:rPr>
          <w:rStyle w:val="LineNumber"/>
        </w:rPr>
        <w:t>Environmental Conditions</w:t>
      </w:r>
    </w:p>
    <w:p w:rsidR="00CD428D" w:rsidRPr="00B11710" w:rsidRDefault="00B11710" w:rsidP="003B2A9C">
      <w:pPr>
        <w:widowControl/>
        <w:spacing w:line="200" w:lineRule="exact"/>
        <w:rPr>
          <w:rStyle w:val="LineNumber"/>
        </w:rPr>
      </w:pPr>
      <w:r>
        <w:rPr>
          <w:rStyle w:val="LineNumber"/>
        </w:rPr>
        <w:t xml:space="preserve">PART 2 - </w:t>
      </w:r>
      <w:r w:rsidR="00CD428D" w:rsidRPr="00B11710">
        <w:rPr>
          <w:rStyle w:val="LineNumber"/>
        </w:rPr>
        <w:t>PRODUCTS</w:t>
      </w:r>
    </w:p>
    <w:p w:rsidR="00CD428D" w:rsidRPr="00B11710" w:rsidRDefault="00CD428D" w:rsidP="003B2A9C">
      <w:pPr>
        <w:widowControl/>
        <w:spacing w:line="200" w:lineRule="exact"/>
        <w:ind w:left="720"/>
        <w:rPr>
          <w:rStyle w:val="LineNumber"/>
        </w:rPr>
      </w:pPr>
      <w:r w:rsidRPr="00B11710">
        <w:rPr>
          <w:rStyle w:val="LineNumber"/>
        </w:rPr>
        <w:t>Quality</w:t>
      </w:r>
    </w:p>
    <w:p w:rsidR="00CD428D" w:rsidRPr="00B11710" w:rsidRDefault="00CD428D" w:rsidP="003B2A9C">
      <w:pPr>
        <w:widowControl/>
        <w:spacing w:line="200" w:lineRule="exact"/>
        <w:ind w:left="720"/>
        <w:rPr>
          <w:rStyle w:val="LineNumber"/>
        </w:rPr>
      </w:pPr>
      <w:r w:rsidRPr="00B11710">
        <w:rPr>
          <w:rStyle w:val="LineNumber"/>
        </w:rPr>
        <w:t>Manufacturer</w:t>
      </w:r>
    </w:p>
    <w:p w:rsidR="00CD428D" w:rsidRDefault="00CD428D" w:rsidP="00C91AFE">
      <w:pPr>
        <w:widowControl/>
        <w:spacing w:line="200" w:lineRule="exact"/>
        <w:ind w:left="1080" w:hanging="360"/>
        <w:rPr>
          <w:rStyle w:val="LineNumber"/>
        </w:rPr>
      </w:pPr>
      <w:r w:rsidRPr="00B11710">
        <w:rPr>
          <w:rStyle w:val="LineNumber"/>
        </w:rPr>
        <w:t>Primer and Paint</w:t>
      </w:r>
      <w:r w:rsidR="00BE4760">
        <w:rPr>
          <w:rStyle w:val="LineNumber"/>
        </w:rPr>
        <w:t xml:space="preserve"> for New</w:t>
      </w:r>
      <w:r w:rsidR="00960AB4">
        <w:rPr>
          <w:rStyle w:val="LineNumber"/>
        </w:rPr>
        <w:t xml:space="preserve"> Structural Steel for the Support, Guiding</w:t>
      </w:r>
      <w:r w:rsidR="006D7434">
        <w:rPr>
          <w:rStyle w:val="LineNumber"/>
        </w:rPr>
        <w:t xml:space="preserve"> and Anchor</w:t>
      </w:r>
      <w:r w:rsidR="00960AB4">
        <w:rPr>
          <w:rStyle w:val="LineNumber"/>
        </w:rPr>
        <w:t>ing</w:t>
      </w:r>
      <w:r w:rsidR="00946C7A">
        <w:rPr>
          <w:rStyle w:val="LineNumber"/>
        </w:rPr>
        <w:t xml:space="preserve"> of</w:t>
      </w:r>
      <w:r w:rsidR="006D7434">
        <w:rPr>
          <w:rStyle w:val="LineNumber"/>
        </w:rPr>
        <w:t xml:space="preserve"> </w:t>
      </w:r>
      <w:r w:rsidR="00BE4760">
        <w:rPr>
          <w:rStyle w:val="LineNumber"/>
        </w:rPr>
        <w:t>Steam, Condensate</w:t>
      </w:r>
      <w:r w:rsidR="00BC3FAD">
        <w:rPr>
          <w:rStyle w:val="LineNumber"/>
        </w:rPr>
        <w:t xml:space="preserve">, </w:t>
      </w:r>
      <w:r w:rsidR="00BE4760">
        <w:rPr>
          <w:rStyle w:val="LineNumber"/>
        </w:rPr>
        <w:t xml:space="preserve">and </w:t>
      </w:r>
      <w:r w:rsidR="00960AB4">
        <w:rPr>
          <w:rStyle w:val="LineNumber"/>
        </w:rPr>
        <w:t>Compressed Air Piping</w:t>
      </w:r>
    </w:p>
    <w:p w:rsidR="00BA022D" w:rsidRPr="00B11710" w:rsidRDefault="00960AB4" w:rsidP="00C91AFE">
      <w:pPr>
        <w:widowControl/>
        <w:spacing w:line="200" w:lineRule="exact"/>
        <w:ind w:left="1080" w:hanging="360"/>
        <w:rPr>
          <w:rStyle w:val="LineNumber"/>
        </w:rPr>
      </w:pPr>
      <w:r w:rsidRPr="00B11710">
        <w:rPr>
          <w:rStyle w:val="LineNumber"/>
        </w:rPr>
        <w:t>Primer and Paint</w:t>
      </w:r>
      <w:r>
        <w:rPr>
          <w:rStyle w:val="LineNumber"/>
        </w:rPr>
        <w:t xml:space="preserve"> for </w:t>
      </w:r>
      <w:r w:rsidR="00C33EB6">
        <w:rPr>
          <w:rStyle w:val="LineNumber"/>
        </w:rPr>
        <w:t>Existing Structural</w:t>
      </w:r>
      <w:r>
        <w:rPr>
          <w:rStyle w:val="LineNumber"/>
        </w:rPr>
        <w:t xml:space="preserve"> Steel for the Support, Guiding and Anchoring </w:t>
      </w:r>
      <w:r w:rsidR="00946C7A">
        <w:rPr>
          <w:rStyle w:val="LineNumber"/>
        </w:rPr>
        <w:t xml:space="preserve">of </w:t>
      </w:r>
      <w:r>
        <w:rPr>
          <w:rStyle w:val="LineNumber"/>
        </w:rPr>
        <w:t>Steam, Condensate, and Compressed Air Piping</w:t>
      </w:r>
    </w:p>
    <w:p w:rsidR="00CD428D" w:rsidRPr="00B11710" w:rsidRDefault="00B11710" w:rsidP="003B2A9C">
      <w:pPr>
        <w:widowControl/>
        <w:spacing w:line="200" w:lineRule="exact"/>
        <w:rPr>
          <w:rStyle w:val="LineNumber"/>
        </w:rPr>
      </w:pPr>
      <w:r>
        <w:rPr>
          <w:rStyle w:val="LineNumber"/>
        </w:rPr>
        <w:t xml:space="preserve">PART 3 - </w:t>
      </w:r>
      <w:r w:rsidR="00CD428D" w:rsidRPr="00B11710">
        <w:rPr>
          <w:rStyle w:val="LineNumber"/>
        </w:rPr>
        <w:t>EXECUTION</w:t>
      </w:r>
    </w:p>
    <w:p w:rsidR="00CD428D" w:rsidRDefault="00CD428D" w:rsidP="003B2A9C">
      <w:pPr>
        <w:widowControl/>
        <w:spacing w:line="200" w:lineRule="exact"/>
        <w:ind w:left="720"/>
        <w:rPr>
          <w:rStyle w:val="LineNumber"/>
        </w:rPr>
      </w:pPr>
      <w:r w:rsidRPr="00B11710">
        <w:rPr>
          <w:rStyle w:val="LineNumber"/>
        </w:rPr>
        <w:t>General</w:t>
      </w:r>
    </w:p>
    <w:p w:rsidR="009232F5" w:rsidRDefault="009232F5" w:rsidP="00C91AFE">
      <w:pPr>
        <w:widowControl/>
        <w:spacing w:line="200" w:lineRule="exact"/>
        <w:ind w:left="1080" w:hanging="360"/>
        <w:rPr>
          <w:rStyle w:val="LineNumber"/>
        </w:rPr>
      </w:pPr>
      <w:r>
        <w:rPr>
          <w:rStyle w:val="LineNumber"/>
        </w:rPr>
        <w:t>Surface Preparation and Painting for</w:t>
      </w:r>
      <w:r w:rsidR="00960AB4" w:rsidRPr="00960AB4">
        <w:rPr>
          <w:rStyle w:val="LineNumber"/>
        </w:rPr>
        <w:t xml:space="preserve"> </w:t>
      </w:r>
      <w:r w:rsidR="00960AB4">
        <w:rPr>
          <w:rStyle w:val="LineNumber"/>
        </w:rPr>
        <w:t xml:space="preserve">New Structural Steel for the Support, Guiding and Anchoring Steam, Condensate, and Compressed Air Piping </w:t>
      </w:r>
    </w:p>
    <w:p w:rsidR="009232F5" w:rsidRDefault="009232F5" w:rsidP="00C91AFE">
      <w:pPr>
        <w:widowControl/>
        <w:spacing w:line="200" w:lineRule="exact"/>
        <w:ind w:left="1080" w:hanging="360"/>
        <w:rPr>
          <w:rStyle w:val="LineNumber"/>
        </w:rPr>
      </w:pPr>
      <w:r>
        <w:rPr>
          <w:rStyle w:val="LineNumber"/>
        </w:rPr>
        <w:t xml:space="preserve">Surface Preparation and Painting of Existing </w:t>
      </w:r>
      <w:r w:rsidR="00960AB4">
        <w:rPr>
          <w:rStyle w:val="LineNumber"/>
        </w:rPr>
        <w:t>Structural Steel for the Support, Guiding an</w:t>
      </w:r>
      <w:r w:rsidR="00C33EB6">
        <w:rPr>
          <w:rStyle w:val="LineNumber"/>
        </w:rPr>
        <w:t>d Anchoring  Steam, Condensate</w:t>
      </w:r>
      <w:r w:rsidR="00960AB4">
        <w:rPr>
          <w:rStyle w:val="LineNumber"/>
        </w:rPr>
        <w:t xml:space="preserve">, and Compressed Air Piping </w:t>
      </w:r>
    </w:p>
    <w:p w:rsidR="009232F5" w:rsidRPr="00B11710" w:rsidRDefault="009232F5" w:rsidP="003B2A9C">
      <w:pPr>
        <w:widowControl/>
        <w:spacing w:line="200" w:lineRule="exact"/>
        <w:ind w:left="720"/>
        <w:rPr>
          <w:rStyle w:val="LineNumber"/>
        </w:rPr>
      </w:pPr>
      <w:r>
        <w:rPr>
          <w:rStyle w:val="LineNumber"/>
        </w:rPr>
        <w:t>Surface Preparation and Painting Schedule</w:t>
      </w:r>
    </w:p>
    <w:p w:rsidR="00CD428D" w:rsidRPr="00B11710" w:rsidRDefault="00CD428D" w:rsidP="003B2A9C">
      <w:pPr>
        <w:widowControl/>
        <w:spacing w:line="200" w:lineRule="exact"/>
        <w:rPr>
          <w:rStyle w:val="LineNumber"/>
        </w:rPr>
      </w:pPr>
    </w:p>
    <w:p w:rsidR="00CD428D" w:rsidRPr="00B11710" w:rsidRDefault="00CD428D" w:rsidP="003B2A9C">
      <w:pPr>
        <w:pStyle w:val="Heading2"/>
        <w:spacing w:line="200" w:lineRule="exact"/>
        <w:jc w:val="left"/>
        <w:rPr>
          <w:rStyle w:val="LineNumber"/>
        </w:rPr>
      </w:pPr>
      <w:r w:rsidRPr="00B11710">
        <w:rPr>
          <w:rStyle w:val="LineNumber"/>
        </w:rPr>
        <w:t>REFERENCE</w:t>
      </w:r>
    </w:p>
    <w:p w:rsidR="00CD428D" w:rsidRPr="00B11710" w:rsidRDefault="00CD428D" w:rsidP="003B2A9C">
      <w:pPr>
        <w:widowControl/>
        <w:spacing w:line="200" w:lineRule="exact"/>
        <w:rPr>
          <w:rStyle w:val="LineNumber"/>
        </w:rPr>
      </w:pPr>
      <w:r w:rsidRPr="00B11710">
        <w:rPr>
          <w:rStyle w:val="LineNumber"/>
        </w:rPr>
        <w:t>Applicable provisions of Division 1 shall govern the work specified in this section.</w:t>
      </w:r>
    </w:p>
    <w:p w:rsidR="00CD428D" w:rsidRDefault="00CD428D" w:rsidP="003B2A9C">
      <w:pPr>
        <w:widowControl/>
        <w:spacing w:line="200" w:lineRule="exact"/>
        <w:rPr>
          <w:rStyle w:val="LineNumber"/>
        </w:rPr>
      </w:pPr>
    </w:p>
    <w:p w:rsidR="00EA23C8" w:rsidRPr="00EA23C8" w:rsidRDefault="00EA23C8" w:rsidP="003B2A9C">
      <w:pPr>
        <w:widowControl/>
        <w:spacing w:line="200" w:lineRule="exact"/>
        <w:rPr>
          <w:rStyle w:val="LineNumber"/>
          <w:b/>
        </w:rPr>
      </w:pPr>
      <w:proofErr w:type="spellStart"/>
      <w:r w:rsidRPr="00EA23C8">
        <w:rPr>
          <w:rStyle w:val="LineNumber"/>
          <w:b/>
        </w:rPr>
        <w:t>REFERNCE</w:t>
      </w:r>
      <w:proofErr w:type="spellEnd"/>
      <w:r w:rsidRPr="00EA23C8">
        <w:rPr>
          <w:rStyle w:val="LineNumber"/>
          <w:b/>
        </w:rPr>
        <w:t xml:space="preserve"> STANDARD</w:t>
      </w:r>
    </w:p>
    <w:p w:rsidR="00EA23C8" w:rsidRDefault="00EA23C8" w:rsidP="003B2A9C">
      <w:pPr>
        <w:widowControl/>
        <w:spacing w:line="200" w:lineRule="exact"/>
        <w:rPr>
          <w:rStyle w:val="LineNumber"/>
        </w:rPr>
      </w:pPr>
      <w:proofErr w:type="spellStart"/>
      <w:r>
        <w:rPr>
          <w:rStyle w:val="LineNumber"/>
        </w:rPr>
        <w:t>NFPA</w:t>
      </w:r>
      <w:proofErr w:type="spellEnd"/>
      <w:r>
        <w:rPr>
          <w:rStyle w:val="LineNumber"/>
        </w:rPr>
        <w:t xml:space="preserve"> – National Fire Protection Agency</w:t>
      </w:r>
    </w:p>
    <w:p w:rsidR="00F30450" w:rsidRDefault="00F30450" w:rsidP="003B2A9C">
      <w:pPr>
        <w:widowControl/>
        <w:spacing w:line="200" w:lineRule="exact"/>
        <w:rPr>
          <w:rStyle w:val="LineNumber"/>
        </w:rPr>
      </w:pPr>
      <w:proofErr w:type="spellStart"/>
      <w:r>
        <w:rPr>
          <w:rStyle w:val="LineNumber"/>
        </w:rPr>
        <w:t>SSPC</w:t>
      </w:r>
      <w:proofErr w:type="spellEnd"/>
      <w:r>
        <w:rPr>
          <w:rStyle w:val="LineNumber"/>
        </w:rPr>
        <w:t>-SP   Steel Structures Painting Council system of Surface Preparation</w:t>
      </w:r>
    </w:p>
    <w:p w:rsidR="00EA23C8" w:rsidRPr="00B11710" w:rsidRDefault="00EA23C8" w:rsidP="003B2A9C">
      <w:pPr>
        <w:widowControl/>
        <w:spacing w:line="200" w:lineRule="exact"/>
        <w:rPr>
          <w:rStyle w:val="LineNumber"/>
        </w:rPr>
      </w:pPr>
    </w:p>
    <w:p w:rsidR="00CD428D" w:rsidRPr="00B11710" w:rsidRDefault="00CD428D" w:rsidP="003B2A9C">
      <w:pPr>
        <w:pStyle w:val="Heading3"/>
        <w:spacing w:line="200" w:lineRule="exact"/>
        <w:jc w:val="left"/>
        <w:rPr>
          <w:rStyle w:val="LineNumber"/>
        </w:rPr>
      </w:pPr>
      <w:r w:rsidRPr="00B11710">
        <w:rPr>
          <w:rStyle w:val="LineNumber"/>
        </w:rPr>
        <w:t>RELATED WORK</w:t>
      </w:r>
    </w:p>
    <w:p w:rsidR="00CD428D" w:rsidRPr="00B11710" w:rsidRDefault="00CD428D" w:rsidP="003B2A9C">
      <w:pPr>
        <w:widowControl/>
        <w:spacing w:line="200" w:lineRule="exact"/>
        <w:rPr>
          <w:rStyle w:val="LineNumber"/>
        </w:rPr>
      </w:pPr>
      <w:r w:rsidRPr="00B11710">
        <w:rPr>
          <w:rStyle w:val="LineNumber"/>
        </w:rPr>
        <w:t>Unless otherwise specified, shop priming of ferrous metal items is included under the various sections.</w:t>
      </w:r>
    </w:p>
    <w:p w:rsidR="00E7488A" w:rsidRPr="00E7488A" w:rsidRDefault="00E7488A" w:rsidP="00E7488A">
      <w:pPr>
        <w:spacing w:line="200" w:lineRule="exact"/>
        <w:jc w:val="both"/>
        <w:rPr>
          <w:b/>
          <w:sz w:val="20"/>
        </w:rPr>
      </w:pPr>
    </w:p>
    <w:p w:rsidR="00E7488A" w:rsidRPr="00E7488A" w:rsidRDefault="00E7488A" w:rsidP="00E7488A">
      <w:pPr>
        <w:spacing w:line="200" w:lineRule="exact"/>
        <w:jc w:val="both"/>
        <w:rPr>
          <w:b/>
          <w:sz w:val="20"/>
        </w:rPr>
      </w:pPr>
      <w:r w:rsidRPr="00E7488A">
        <w:rPr>
          <w:b/>
          <w:sz w:val="20"/>
        </w:rPr>
        <w:t>SHOP DRAWINGS</w:t>
      </w:r>
    </w:p>
    <w:p w:rsidR="00E7488A" w:rsidRPr="00E7488A" w:rsidRDefault="00E7488A" w:rsidP="00E7488A">
      <w:pPr>
        <w:spacing w:line="200" w:lineRule="exact"/>
        <w:jc w:val="both"/>
        <w:rPr>
          <w:sz w:val="20"/>
        </w:rPr>
      </w:pPr>
      <w:r w:rsidRPr="00E7488A">
        <w:rPr>
          <w:sz w:val="20"/>
        </w:rPr>
        <w:t>Refer to division 1, General Conditions, Submittals.</w:t>
      </w:r>
    </w:p>
    <w:p w:rsidR="00E7488A" w:rsidRPr="00E7488A" w:rsidRDefault="00E7488A" w:rsidP="00E7488A">
      <w:pPr>
        <w:spacing w:line="200" w:lineRule="exact"/>
        <w:jc w:val="both"/>
        <w:rPr>
          <w:sz w:val="20"/>
        </w:rPr>
      </w:pPr>
    </w:p>
    <w:p w:rsidR="00E7488A" w:rsidRPr="00E7488A" w:rsidRDefault="00E7488A" w:rsidP="00E7488A">
      <w:pPr>
        <w:spacing w:line="200" w:lineRule="exact"/>
        <w:jc w:val="both"/>
        <w:rPr>
          <w:sz w:val="20"/>
        </w:rPr>
      </w:pPr>
      <w:r w:rsidRPr="00E7488A">
        <w:rPr>
          <w:sz w:val="20"/>
        </w:rPr>
        <w:lastRenderedPageBreak/>
        <w:t>Submit material data sheets for each primer and finished coat specified.</w:t>
      </w:r>
    </w:p>
    <w:p w:rsidR="00CD428D" w:rsidRPr="00B11710" w:rsidRDefault="00CD428D" w:rsidP="003B2A9C">
      <w:pPr>
        <w:widowControl/>
        <w:spacing w:line="200" w:lineRule="exact"/>
        <w:rPr>
          <w:rStyle w:val="LineNumber"/>
        </w:rPr>
      </w:pPr>
    </w:p>
    <w:p w:rsidR="00CD428D" w:rsidRPr="00B11710" w:rsidRDefault="00CD428D" w:rsidP="003B2A9C">
      <w:pPr>
        <w:pStyle w:val="Heading4"/>
        <w:spacing w:line="200" w:lineRule="exact"/>
        <w:jc w:val="left"/>
        <w:rPr>
          <w:rStyle w:val="LineNumber"/>
        </w:rPr>
      </w:pPr>
      <w:r w:rsidRPr="00B11710">
        <w:rPr>
          <w:rStyle w:val="LineNumber"/>
        </w:rPr>
        <w:t>SITE CONDITIONS</w:t>
      </w:r>
    </w:p>
    <w:p w:rsidR="00CD428D" w:rsidRPr="00B11710" w:rsidRDefault="00CD428D" w:rsidP="003B2A9C">
      <w:pPr>
        <w:widowControl/>
        <w:spacing w:line="200" w:lineRule="exact"/>
        <w:rPr>
          <w:rStyle w:val="LineNumber"/>
        </w:rPr>
      </w:pPr>
      <w:r w:rsidRPr="00B11710">
        <w:rPr>
          <w:rStyle w:val="LineNumber"/>
        </w:rPr>
        <w:t>The applicator shall examine all surface parts of the structure and piping to which the painting is to be applied and notify the Contractor in writing, of any conditions detrimental to the performance of this work.  Do not proceed with this work until unsatisfactory conditions have been corrected and are acceptable to the Applicator.</w:t>
      </w:r>
    </w:p>
    <w:p w:rsidR="00CD428D" w:rsidRPr="00B11710" w:rsidRDefault="00CD428D" w:rsidP="003B2A9C">
      <w:pPr>
        <w:widowControl/>
        <w:spacing w:line="200" w:lineRule="exact"/>
        <w:rPr>
          <w:rStyle w:val="LineNumber"/>
        </w:rPr>
      </w:pPr>
      <w:r w:rsidRPr="00B11710">
        <w:rPr>
          <w:rStyle w:val="LineNumber"/>
        </w:rPr>
        <w:t>Starting of painting work will be construed as the Applicator's acceptance of the surfaces within any particular area.</w:t>
      </w:r>
    </w:p>
    <w:p w:rsidR="00CD428D" w:rsidRPr="00B11710" w:rsidRDefault="00CD428D" w:rsidP="003B2A9C">
      <w:pPr>
        <w:widowControl/>
        <w:spacing w:line="200" w:lineRule="exact"/>
        <w:rPr>
          <w:rStyle w:val="LineNumber"/>
        </w:rPr>
      </w:pPr>
    </w:p>
    <w:p w:rsidR="00CD428D" w:rsidRDefault="00CD428D" w:rsidP="003B2A9C">
      <w:pPr>
        <w:widowControl/>
        <w:spacing w:line="200" w:lineRule="exact"/>
        <w:rPr>
          <w:rStyle w:val="LineNumber"/>
        </w:rPr>
      </w:pPr>
      <w:r w:rsidRPr="00B11710">
        <w:rPr>
          <w:rStyle w:val="LineNumber"/>
        </w:rPr>
        <w:t>Do not paint over dirt, rust, scale,</w:t>
      </w:r>
      <w:r w:rsidR="0001641F">
        <w:rPr>
          <w:rStyle w:val="LineNumber"/>
        </w:rPr>
        <w:t xml:space="preserve"> weld slag,</w:t>
      </w:r>
      <w:r w:rsidRPr="00B11710">
        <w:rPr>
          <w:rStyle w:val="LineNumber"/>
        </w:rPr>
        <w:t xml:space="preserve"> grease, moisture, scuffed surfaces, or conditions otherwise detrimental to the formation of a durable paint film.</w:t>
      </w:r>
    </w:p>
    <w:p w:rsidR="00E7488A" w:rsidRDefault="00E7488A" w:rsidP="003B2A9C">
      <w:pPr>
        <w:pStyle w:val="Heading5"/>
        <w:spacing w:line="200" w:lineRule="exact"/>
        <w:jc w:val="left"/>
        <w:rPr>
          <w:rStyle w:val="LineNumber"/>
        </w:rPr>
      </w:pPr>
    </w:p>
    <w:p w:rsidR="00CD428D" w:rsidRPr="00B11710" w:rsidRDefault="00CD428D" w:rsidP="003B2A9C">
      <w:pPr>
        <w:pStyle w:val="Heading5"/>
        <w:spacing w:line="200" w:lineRule="exact"/>
        <w:jc w:val="left"/>
        <w:rPr>
          <w:rStyle w:val="LineNumber"/>
        </w:rPr>
      </w:pPr>
      <w:r w:rsidRPr="00B11710">
        <w:rPr>
          <w:rStyle w:val="LineNumber"/>
        </w:rPr>
        <w:t>DELIVERY AND STORAGE</w:t>
      </w:r>
    </w:p>
    <w:p w:rsidR="00CD428D" w:rsidRPr="00B11710" w:rsidRDefault="00CD428D" w:rsidP="003B2A9C">
      <w:pPr>
        <w:widowControl/>
        <w:spacing w:line="200" w:lineRule="exact"/>
        <w:rPr>
          <w:rStyle w:val="LineNumber"/>
        </w:rPr>
      </w:pPr>
      <w:r w:rsidRPr="00B11710">
        <w:rPr>
          <w:rStyle w:val="LineNumber"/>
        </w:rPr>
        <w:t>Deliver all materials to the job site in original, new and unopened packages and containers bearing manufacturer's name and label, and application instructions thereon.</w:t>
      </w:r>
    </w:p>
    <w:p w:rsidR="00CD428D" w:rsidRPr="00B11710" w:rsidRDefault="00CD428D" w:rsidP="003B2A9C">
      <w:pPr>
        <w:widowControl/>
        <w:spacing w:line="200" w:lineRule="exact"/>
        <w:rPr>
          <w:rStyle w:val="LineNumber"/>
        </w:rPr>
      </w:pPr>
    </w:p>
    <w:p w:rsidR="00CD428D" w:rsidRPr="00B11710" w:rsidRDefault="00CD428D" w:rsidP="003B2A9C">
      <w:pPr>
        <w:widowControl/>
        <w:spacing w:line="200" w:lineRule="exact"/>
        <w:rPr>
          <w:rStyle w:val="LineNumber"/>
        </w:rPr>
      </w:pPr>
      <w:r w:rsidRPr="00B11710">
        <w:rPr>
          <w:rStyle w:val="LineNumber"/>
        </w:rPr>
        <w:t>Store materials where designated by</w:t>
      </w:r>
      <w:r w:rsidR="0051486D">
        <w:rPr>
          <w:rStyle w:val="LineNumber"/>
        </w:rPr>
        <w:t xml:space="preserve"> the DSF</w:t>
      </w:r>
      <w:r w:rsidRPr="00B11710">
        <w:rPr>
          <w:rStyle w:val="LineNumber"/>
        </w:rPr>
        <w:t xml:space="preserve"> Project Representative.  Cleaning and other solvents shall be stored in safety cans.  Every precaution shall be taken to avoid any danger of fire.  Proper fire extinguishing equipment shall be available </w:t>
      </w:r>
      <w:r w:rsidR="006F3E10" w:rsidRPr="00B11710">
        <w:rPr>
          <w:rStyle w:val="LineNumber"/>
        </w:rPr>
        <w:t xml:space="preserve">in </w:t>
      </w:r>
      <w:r w:rsidR="006F3E10">
        <w:rPr>
          <w:rStyle w:val="LineNumber"/>
        </w:rPr>
        <w:t>work</w:t>
      </w:r>
      <w:r w:rsidR="00CF5E2B">
        <w:rPr>
          <w:rStyle w:val="LineNumber"/>
        </w:rPr>
        <w:t xml:space="preserve"> and </w:t>
      </w:r>
      <w:r w:rsidRPr="00B11710">
        <w:rPr>
          <w:rStyle w:val="LineNumber"/>
        </w:rPr>
        <w:t>storage areas</w:t>
      </w:r>
      <w:r w:rsidR="00EA23C8">
        <w:rPr>
          <w:rStyle w:val="LineNumber"/>
        </w:rPr>
        <w:t xml:space="preserve"> in accordance with </w:t>
      </w:r>
      <w:proofErr w:type="spellStart"/>
      <w:r w:rsidR="00EA23C8">
        <w:rPr>
          <w:rStyle w:val="LineNumber"/>
        </w:rPr>
        <w:t>NFPA</w:t>
      </w:r>
      <w:proofErr w:type="spellEnd"/>
      <w:r w:rsidR="00EA23C8">
        <w:rPr>
          <w:rStyle w:val="LineNumber"/>
        </w:rPr>
        <w:t xml:space="preserve"> -10</w:t>
      </w:r>
      <w:r w:rsidRPr="00B11710">
        <w:rPr>
          <w:rStyle w:val="LineNumber"/>
        </w:rPr>
        <w:t>.</w:t>
      </w:r>
    </w:p>
    <w:p w:rsidR="00CD428D" w:rsidRPr="00B11710" w:rsidRDefault="00CD428D" w:rsidP="003B2A9C">
      <w:pPr>
        <w:widowControl/>
        <w:spacing w:line="200" w:lineRule="exact"/>
        <w:rPr>
          <w:rStyle w:val="LineNumber"/>
        </w:rPr>
      </w:pPr>
    </w:p>
    <w:p w:rsidR="00CD428D" w:rsidRPr="00B11710" w:rsidRDefault="00CD428D" w:rsidP="003B2A9C">
      <w:pPr>
        <w:pStyle w:val="Heading6"/>
        <w:spacing w:line="200" w:lineRule="exact"/>
        <w:jc w:val="left"/>
        <w:rPr>
          <w:rStyle w:val="LineNumber"/>
        </w:rPr>
      </w:pPr>
      <w:r w:rsidRPr="00B11710">
        <w:rPr>
          <w:rStyle w:val="LineNumber"/>
        </w:rPr>
        <w:t>PROTECTION</w:t>
      </w:r>
    </w:p>
    <w:p w:rsidR="00CD428D" w:rsidRDefault="00CD428D" w:rsidP="003B2A9C">
      <w:pPr>
        <w:widowControl/>
        <w:spacing w:line="200" w:lineRule="exact"/>
        <w:rPr>
          <w:rStyle w:val="LineNumber"/>
        </w:rPr>
      </w:pPr>
      <w:r w:rsidRPr="00B11710">
        <w:rPr>
          <w:rStyle w:val="LineNumber"/>
        </w:rPr>
        <w:t xml:space="preserve">Protect work of other trades, whether to be painted or not, against damage by the painting and finishing work. Leave all such work undamaged.  Correct any damages by cleaning, repairing or replacing, and repainting, as directed by the </w:t>
      </w:r>
      <w:r w:rsidR="0051486D">
        <w:rPr>
          <w:rStyle w:val="LineNumber"/>
        </w:rPr>
        <w:t>DSF Project Representative</w:t>
      </w:r>
      <w:r w:rsidRPr="00B11710">
        <w:rPr>
          <w:rStyle w:val="LineNumber"/>
        </w:rPr>
        <w:t>.</w:t>
      </w:r>
    </w:p>
    <w:p w:rsidR="00FF37B9" w:rsidRPr="00B11710" w:rsidRDefault="00FF37B9" w:rsidP="003B2A9C">
      <w:pPr>
        <w:widowControl/>
        <w:spacing w:line="200" w:lineRule="exact"/>
        <w:rPr>
          <w:rStyle w:val="LineNumber"/>
        </w:rPr>
      </w:pPr>
    </w:p>
    <w:p w:rsidR="00B2394F" w:rsidRDefault="00CD428D" w:rsidP="003B2A9C">
      <w:pPr>
        <w:widowControl/>
        <w:spacing w:line="200" w:lineRule="exact"/>
        <w:rPr>
          <w:rStyle w:val="LineNumber"/>
        </w:rPr>
      </w:pPr>
      <w:r w:rsidRPr="00B11710">
        <w:rPr>
          <w:rStyle w:val="LineNumber"/>
        </w:rPr>
        <w:t>Provide "wet paint" signs as required to protect newly painted finishes.  Remove temporary protective wrappings provided by others for protection of their work after completion of painting operations.</w:t>
      </w:r>
    </w:p>
    <w:p w:rsidR="00BE4760" w:rsidRDefault="00BE4760" w:rsidP="003B2A9C">
      <w:pPr>
        <w:widowControl/>
        <w:spacing w:line="200" w:lineRule="exact"/>
        <w:rPr>
          <w:rStyle w:val="LineNumber"/>
        </w:rPr>
      </w:pPr>
    </w:p>
    <w:p w:rsidR="00CD428D" w:rsidRPr="00B11710" w:rsidRDefault="00CD428D" w:rsidP="003B2A9C">
      <w:pPr>
        <w:pStyle w:val="Heading7"/>
        <w:spacing w:line="200" w:lineRule="exact"/>
        <w:jc w:val="left"/>
        <w:rPr>
          <w:rStyle w:val="LineNumber"/>
        </w:rPr>
      </w:pPr>
      <w:r w:rsidRPr="00B11710">
        <w:rPr>
          <w:rStyle w:val="LineNumber"/>
        </w:rPr>
        <w:t>CLEAN-UP</w:t>
      </w:r>
    </w:p>
    <w:p w:rsidR="00CD428D" w:rsidRPr="00B11710" w:rsidRDefault="00CD428D" w:rsidP="003B2A9C">
      <w:pPr>
        <w:widowControl/>
        <w:spacing w:line="200" w:lineRule="exact"/>
        <w:rPr>
          <w:rStyle w:val="LineNumber"/>
        </w:rPr>
      </w:pPr>
      <w:r w:rsidRPr="00B11710">
        <w:rPr>
          <w:rStyle w:val="LineNumber"/>
        </w:rPr>
        <w:t>During the progress of the work, remove from the project all waste or discarded paint materials, rubbish, cans and rags daily.</w:t>
      </w:r>
    </w:p>
    <w:p w:rsidR="00CD428D" w:rsidRPr="00B11710" w:rsidRDefault="00CD428D" w:rsidP="003B2A9C">
      <w:pPr>
        <w:widowControl/>
        <w:spacing w:line="200" w:lineRule="exact"/>
        <w:rPr>
          <w:rStyle w:val="LineNumber"/>
          <w:b/>
        </w:rPr>
      </w:pPr>
    </w:p>
    <w:p w:rsidR="00CD428D" w:rsidRPr="00B11710" w:rsidRDefault="00CD428D" w:rsidP="003B2A9C">
      <w:pPr>
        <w:pStyle w:val="Heading8"/>
        <w:spacing w:line="200" w:lineRule="exact"/>
        <w:jc w:val="left"/>
        <w:rPr>
          <w:rStyle w:val="LineNumber"/>
          <w:b w:val="0"/>
        </w:rPr>
      </w:pPr>
      <w:r w:rsidRPr="00B11710">
        <w:rPr>
          <w:rStyle w:val="LineNumber"/>
        </w:rPr>
        <w:t>COLORS AND FINISHES</w:t>
      </w:r>
    </w:p>
    <w:p w:rsidR="00CD428D" w:rsidRPr="00B11710" w:rsidRDefault="00CD428D" w:rsidP="003B2A9C">
      <w:pPr>
        <w:widowControl/>
        <w:spacing w:line="200" w:lineRule="exact"/>
        <w:rPr>
          <w:rStyle w:val="LineNumber"/>
        </w:rPr>
      </w:pPr>
      <w:r w:rsidRPr="00B11710">
        <w:rPr>
          <w:rStyle w:val="LineNumber"/>
        </w:rPr>
        <w:t>Colors as selected by owner’s representative.</w:t>
      </w:r>
    </w:p>
    <w:p w:rsidR="00CD428D" w:rsidRPr="00B11710" w:rsidRDefault="00CD428D" w:rsidP="003B2A9C">
      <w:pPr>
        <w:widowControl/>
        <w:spacing w:line="200" w:lineRule="exact"/>
        <w:rPr>
          <w:rStyle w:val="LineNumber"/>
        </w:rPr>
      </w:pPr>
    </w:p>
    <w:p w:rsidR="00CD428D" w:rsidRPr="00B11710" w:rsidRDefault="00CD428D" w:rsidP="003B2A9C">
      <w:pPr>
        <w:pStyle w:val="Heading9"/>
        <w:spacing w:line="200" w:lineRule="exact"/>
        <w:jc w:val="left"/>
        <w:rPr>
          <w:rStyle w:val="LineNumber"/>
        </w:rPr>
      </w:pPr>
      <w:r w:rsidRPr="00B11710">
        <w:rPr>
          <w:rStyle w:val="LineNumber"/>
        </w:rPr>
        <w:t>PAINT COORDINATION</w:t>
      </w:r>
    </w:p>
    <w:p w:rsidR="00CD428D" w:rsidRDefault="00CD428D" w:rsidP="003B2A9C">
      <w:pPr>
        <w:widowControl/>
        <w:spacing w:line="200" w:lineRule="exact"/>
        <w:rPr>
          <w:rStyle w:val="LineNumber"/>
        </w:rPr>
      </w:pPr>
      <w:r w:rsidRPr="00B11710">
        <w:rPr>
          <w:rStyle w:val="LineNumber"/>
        </w:rPr>
        <w:t>Provide finish coats which are compatible with the prime paints used.</w:t>
      </w:r>
    </w:p>
    <w:p w:rsidR="007050BC" w:rsidRDefault="007050BC" w:rsidP="003B2A9C">
      <w:pPr>
        <w:widowControl/>
        <w:spacing w:line="200" w:lineRule="exact"/>
        <w:rPr>
          <w:rStyle w:val="LineNumber"/>
        </w:rPr>
      </w:pPr>
    </w:p>
    <w:p w:rsidR="007050BC" w:rsidRPr="007050BC" w:rsidRDefault="007050BC" w:rsidP="003B2A9C">
      <w:pPr>
        <w:widowControl/>
        <w:spacing w:line="200" w:lineRule="exact"/>
        <w:rPr>
          <w:rStyle w:val="LineNumber"/>
          <w:b/>
        </w:rPr>
      </w:pPr>
      <w:r w:rsidRPr="007050BC">
        <w:rPr>
          <w:rStyle w:val="LineNumber"/>
          <w:b/>
        </w:rPr>
        <w:t>ENVIRONMENTAL CONDITIONS</w:t>
      </w:r>
    </w:p>
    <w:p w:rsidR="00CD428D" w:rsidRDefault="007050BC" w:rsidP="003B2A9C">
      <w:pPr>
        <w:widowControl/>
        <w:spacing w:line="200" w:lineRule="exact"/>
        <w:jc w:val="both"/>
        <w:rPr>
          <w:rStyle w:val="LineNumber"/>
        </w:rPr>
      </w:pPr>
      <w:r>
        <w:rPr>
          <w:rStyle w:val="LineNumber"/>
        </w:rPr>
        <w:t xml:space="preserve">Maintain continuous ventilation for areas being painted. </w:t>
      </w:r>
    </w:p>
    <w:p w:rsidR="007050BC" w:rsidRDefault="007050BC" w:rsidP="003B2A9C">
      <w:pPr>
        <w:widowControl/>
        <w:spacing w:line="200" w:lineRule="exact"/>
        <w:jc w:val="both"/>
        <w:rPr>
          <w:rStyle w:val="LineNumber"/>
        </w:rPr>
      </w:pPr>
      <w:r>
        <w:rPr>
          <w:rStyle w:val="LineNumber"/>
        </w:rPr>
        <w:t xml:space="preserve">Maintain surface and ambient temperatures as required by the paint manufacture prior to applying paint and while paint is curing. </w:t>
      </w:r>
    </w:p>
    <w:p w:rsidR="00152F44" w:rsidRDefault="00152F44" w:rsidP="003B2A9C">
      <w:pPr>
        <w:widowControl/>
        <w:spacing w:line="200" w:lineRule="exact"/>
        <w:jc w:val="both"/>
        <w:rPr>
          <w:rStyle w:val="LineNumber"/>
        </w:rPr>
      </w:pPr>
    </w:p>
    <w:p w:rsidR="00E852A8" w:rsidRPr="00B11710" w:rsidRDefault="00E852A8" w:rsidP="003B2A9C">
      <w:pPr>
        <w:widowControl/>
        <w:spacing w:line="200" w:lineRule="exact"/>
        <w:jc w:val="both"/>
        <w:rPr>
          <w:rStyle w:val="LineNumber"/>
        </w:rPr>
      </w:pPr>
    </w:p>
    <w:p w:rsidR="00CD428D" w:rsidRPr="00B11710" w:rsidRDefault="00CD428D" w:rsidP="003B2A9C">
      <w:pPr>
        <w:widowControl/>
        <w:spacing w:line="200" w:lineRule="exact"/>
        <w:ind w:firstLine="2880"/>
        <w:jc w:val="both"/>
        <w:rPr>
          <w:rStyle w:val="LineNumber"/>
          <w:b/>
        </w:rPr>
      </w:pPr>
      <w:r w:rsidRPr="00B11710">
        <w:rPr>
          <w:rStyle w:val="LineNumber"/>
          <w:b/>
        </w:rPr>
        <w:t xml:space="preserve">P A R </w:t>
      </w:r>
      <w:proofErr w:type="gramStart"/>
      <w:r w:rsidRPr="00B11710">
        <w:rPr>
          <w:rStyle w:val="LineNumber"/>
          <w:b/>
        </w:rPr>
        <w:t>T  2</w:t>
      </w:r>
      <w:proofErr w:type="gramEnd"/>
      <w:r w:rsidRPr="00B11710">
        <w:rPr>
          <w:rStyle w:val="LineNumber"/>
          <w:b/>
        </w:rPr>
        <w:t xml:space="preserve"> -  P R O D U C T S</w:t>
      </w:r>
    </w:p>
    <w:p w:rsidR="00CD428D" w:rsidRDefault="00CD428D" w:rsidP="003B2A9C">
      <w:pPr>
        <w:widowControl/>
        <w:spacing w:line="200" w:lineRule="exact"/>
        <w:rPr>
          <w:rStyle w:val="LineNumber"/>
        </w:rPr>
      </w:pPr>
    </w:p>
    <w:p w:rsidR="00DA6137" w:rsidRPr="00B11710" w:rsidRDefault="00DA6137" w:rsidP="003B2A9C">
      <w:pPr>
        <w:widowControl/>
        <w:spacing w:line="200" w:lineRule="exact"/>
        <w:rPr>
          <w:rStyle w:val="LineNumber"/>
        </w:rPr>
      </w:pPr>
    </w:p>
    <w:p w:rsidR="00CD428D" w:rsidRPr="00B11710" w:rsidRDefault="00CD428D" w:rsidP="003B2A9C">
      <w:pPr>
        <w:widowControl/>
        <w:spacing w:line="200" w:lineRule="exact"/>
        <w:rPr>
          <w:rStyle w:val="LineNumber"/>
          <w:b/>
        </w:rPr>
      </w:pPr>
      <w:r w:rsidRPr="00B11710">
        <w:rPr>
          <w:rStyle w:val="LineNumber"/>
          <w:b/>
        </w:rPr>
        <w:t>QUALITY</w:t>
      </w:r>
    </w:p>
    <w:p w:rsidR="00CD428D" w:rsidRPr="00B11710" w:rsidRDefault="00CD428D" w:rsidP="003B2A9C">
      <w:pPr>
        <w:widowControl/>
        <w:spacing w:line="200" w:lineRule="exact"/>
        <w:rPr>
          <w:rStyle w:val="LineNumber"/>
        </w:rPr>
      </w:pPr>
      <w:r w:rsidRPr="00B11710">
        <w:rPr>
          <w:rStyle w:val="LineNumber"/>
        </w:rPr>
        <w:t>Provide the best quality grade of the various types of coatings as regularly manufactured by approved paint materials manufacturers.  Materials not displaying the manufacturer’s identification as a standard, best grade product will not be acceptable.</w:t>
      </w:r>
    </w:p>
    <w:p w:rsidR="00CD428D" w:rsidRPr="00B11710" w:rsidRDefault="00CD428D" w:rsidP="003B2A9C">
      <w:pPr>
        <w:widowControl/>
        <w:spacing w:line="200" w:lineRule="exact"/>
        <w:rPr>
          <w:rStyle w:val="LineNumber"/>
        </w:rPr>
      </w:pPr>
    </w:p>
    <w:p w:rsidR="00CD428D" w:rsidRPr="00B11710" w:rsidRDefault="00CD428D" w:rsidP="003B2A9C">
      <w:pPr>
        <w:widowControl/>
        <w:spacing w:line="200" w:lineRule="exact"/>
        <w:rPr>
          <w:rStyle w:val="LineNumber"/>
        </w:rPr>
      </w:pPr>
      <w:r w:rsidRPr="00B11710">
        <w:rPr>
          <w:rStyle w:val="LineNumber"/>
        </w:rPr>
        <w:t>Provide undercoat paint produced by the same manufacturer as the finish coats.  Use only thinners approved by the paint manufacturer, and use only to recommended limits.</w:t>
      </w:r>
    </w:p>
    <w:p w:rsidR="00CD428D" w:rsidRPr="00B11710" w:rsidRDefault="00CD428D" w:rsidP="003B2A9C">
      <w:pPr>
        <w:widowControl/>
        <w:spacing w:line="200" w:lineRule="exact"/>
        <w:rPr>
          <w:rStyle w:val="LineNumber"/>
          <w:b/>
        </w:rPr>
      </w:pPr>
    </w:p>
    <w:p w:rsidR="00CD428D" w:rsidRPr="00B11710" w:rsidRDefault="00CD428D" w:rsidP="003B2A9C">
      <w:pPr>
        <w:widowControl/>
        <w:spacing w:line="200" w:lineRule="exact"/>
        <w:rPr>
          <w:rStyle w:val="LineNumber"/>
        </w:rPr>
      </w:pPr>
      <w:r w:rsidRPr="00B11710">
        <w:rPr>
          <w:rStyle w:val="LineNumber"/>
          <w:b/>
        </w:rPr>
        <w:t>MANUFACTURER</w:t>
      </w:r>
    </w:p>
    <w:p w:rsidR="00652613" w:rsidRDefault="00CD428D" w:rsidP="003B2A9C">
      <w:pPr>
        <w:pStyle w:val="BodyText"/>
        <w:spacing w:line="200" w:lineRule="exact"/>
        <w:jc w:val="left"/>
        <w:rPr>
          <w:rStyle w:val="LineNumber"/>
        </w:rPr>
      </w:pPr>
      <w:r w:rsidRPr="00B11710">
        <w:rPr>
          <w:rStyle w:val="LineNumber"/>
        </w:rPr>
        <w:t>Except where other manufacturer's products are specific</w:t>
      </w:r>
      <w:r w:rsidR="00974276">
        <w:rPr>
          <w:rStyle w:val="LineNumber"/>
        </w:rPr>
        <w:t xml:space="preserve">ally specified, </w:t>
      </w:r>
      <w:r w:rsidRPr="00B11710">
        <w:rPr>
          <w:rStyle w:val="LineNumber"/>
        </w:rPr>
        <w:t>Contractor may use products of equal q</w:t>
      </w:r>
      <w:r w:rsidR="00921D4E">
        <w:rPr>
          <w:rStyle w:val="LineNumber"/>
        </w:rPr>
        <w:t xml:space="preserve">uality from, </w:t>
      </w:r>
      <w:proofErr w:type="spellStart"/>
      <w:r w:rsidR="007F4BE1">
        <w:rPr>
          <w:rStyle w:val="LineNumber"/>
        </w:rPr>
        <w:t>Tnemec</w:t>
      </w:r>
      <w:proofErr w:type="spellEnd"/>
      <w:r w:rsidR="007F4BE1">
        <w:rPr>
          <w:rStyle w:val="LineNumber"/>
        </w:rPr>
        <w:t xml:space="preserve">, </w:t>
      </w:r>
      <w:proofErr w:type="spellStart"/>
      <w:r w:rsidR="00120249">
        <w:rPr>
          <w:rStyle w:val="LineNumber"/>
        </w:rPr>
        <w:t>Devoe</w:t>
      </w:r>
      <w:proofErr w:type="spellEnd"/>
      <w:r w:rsidR="00120249">
        <w:rPr>
          <w:rStyle w:val="LineNumber"/>
        </w:rPr>
        <w:t xml:space="preserve">, </w:t>
      </w:r>
      <w:r w:rsidR="00921D4E">
        <w:rPr>
          <w:rStyle w:val="LineNumber"/>
        </w:rPr>
        <w:t xml:space="preserve">Sherwin-Williams, </w:t>
      </w:r>
      <w:r w:rsidR="007F4BE1">
        <w:rPr>
          <w:rStyle w:val="LineNumber"/>
        </w:rPr>
        <w:t xml:space="preserve">and </w:t>
      </w:r>
      <w:proofErr w:type="spellStart"/>
      <w:r w:rsidR="007F4BE1">
        <w:rPr>
          <w:rStyle w:val="LineNumber"/>
        </w:rPr>
        <w:t>Carboline</w:t>
      </w:r>
      <w:proofErr w:type="spellEnd"/>
      <w:r w:rsidRPr="00B11710">
        <w:rPr>
          <w:rStyle w:val="LineNumber"/>
        </w:rPr>
        <w:t xml:space="preserve">.  </w:t>
      </w:r>
    </w:p>
    <w:p w:rsidR="00652613" w:rsidRDefault="00652613" w:rsidP="003B2A9C">
      <w:pPr>
        <w:pStyle w:val="BodyText"/>
        <w:spacing w:line="200" w:lineRule="exact"/>
        <w:jc w:val="left"/>
        <w:rPr>
          <w:rStyle w:val="LineNumber"/>
        </w:rPr>
      </w:pPr>
    </w:p>
    <w:p w:rsidR="00CD428D" w:rsidRPr="00B11710" w:rsidRDefault="00CD428D" w:rsidP="003B2A9C">
      <w:pPr>
        <w:pStyle w:val="BodyText"/>
        <w:spacing w:line="200" w:lineRule="exact"/>
        <w:jc w:val="left"/>
        <w:rPr>
          <w:rStyle w:val="LineNumber"/>
        </w:rPr>
      </w:pPr>
      <w:r w:rsidRPr="00B11710">
        <w:rPr>
          <w:rStyle w:val="LineNumber"/>
        </w:rPr>
        <w:t>If any of the above manufacturer's products are selected, a list comparin</w:t>
      </w:r>
      <w:r w:rsidR="00974276">
        <w:rPr>
          <w:rStyle w:val="LineNumber"/>
        </w:rPr>
        <w:t>g these products with TNEMEC</w:t>
      </w:r>
      <w:r w:rsidRPr="00B11710">
        <w:rPr>
          <w:rStyle w:val="LineNumber"/>
        </w:rPr>
        <w:t xml:space="preserve"> products specified shall be submitted.  Paints used must be from manufacturer's top grade lines and contractor must submit manufacturer's certification that has been previously specified.</w:t>
      </w:r>
    </w:p>
    <w:p w:rsidR="00CD428D" w:rsidRPr="00B11710" w:rsidRDefault="00CD428D" w:rsidP="003B2A9C">
      <w:pPr>
        <w:widowControl/>
        <w:spacing w:line="200" w:lineRule="exact"/>
        <w:rPr>
          <w:rStyle w:val="LineNumber"/>
        </w:rPr>
      </w:pPr>
    </w:p>
    <w:p w:rsidR="00B11710" w:rsidRPr="00BE4760" w:rsidRDefault="00B11710" w:rsidP="003B2A9C">
      <w:pPr>
        <w:widowControl/>
        <w:spacing w:line="200" w:lineRule="exact"/>
        <w:rPr>
          <w:rStyle w:val="LineNumber"/>
          <w:b/>
        </w:rPr>
      </w:pPr>
      <w:r w:rsidRPr="00B11710">
        <w:rPr>
          <w:rStyle w:val="LineNumber"/>
          <w:b/>
        </w:rPr>
        <w:lastRenderedPageBreak/>
        <w:t>PRIMER AND PAINT</w:t>
      </w:r>
      <w:r w:rsidR="00067503">
        <w:rPr>
          <w:rStyle w:val="LineNumber"/>
          <w:b/>
        </w:rPr>
        <w:t xml:space="preserve"> FOR </w:t>
      </w:r>
      <w:r w:rsidR="00067503" w:rsidRPr="00A242D9">
        <w:rPr>
          <w:rStyle w:val="LineNumber"/>
          <w:b/>
          <w:u w:val="single"/>
        </w:rPr>
        <w:t>NEW</w:t>
      </w:r>
      <w:r w:rsidR="00067503">
        <w:rPr>
          <w:rStyle w:val="LineNumber"/>
          <w:b/>
        </w:rPr>
        <w:t xml:space="preserve"> </w:t>
      </w:r>
      <w:r w:rsidR="003E0571">
        <w:rPr>
          <w:rStyle w:val="LineNumber"/>
          <w:b/>
        </w:rPr>
        <w:t xml:space="preserve">STRUCTURAL </w:t>
      </w:r>
      <w:r w:rsidR="00067503">
        <w:rPr>
          <w:rStyle w:val="LineNumber"/>
          <w:b/>
        </w:rPr>
        <w:t>STEEL</w:t>
      </w:r>
      <w:r w:rsidR="00BE4760">
        <w:rPr>
          <w:rStyle w:val="LineNumber"/>
          <w:b/>
        </w:rPr>
        <w:t xml:space="preserve"> </w:t>
      </w:r>
      <w:r w:rsidR="003E0571">
        <w:rPr>
          <w:rStyle w:val="LineNumber"/>
          <w:b/>
        </w:rPr>
        <w:t>FOR THE SUPPORT, GUIDING AND ANCHORING</w:t>
      </w:r>
      <w:r w:rsidR="00946C7A">
        <w:rPr>
          <w:rStyle w:val="LineNumber"/>
          <w:b/>
        </w:rPr>
        <w:t xml:space="preserve"> OF</w:t>
      </w:r>
      <w:r w:rsidR="003E0571">
        <w:rPr>
          <w:rStyle w:val="LineNumber"/>
          <w:b/>
        </w:rPr>
        <w:t xml:space="preserve"> </w:t>
      </w:r>
      <w:r w:rsidR="00BE4760" w:rsidRPr="00BE4760">
        <w:rPr>
          <w:rStyle w:val="LineNumber"/>
          <w:b/>
        </w:rPr>
        <w:t>STEAM, CONDENSATE</w:t>
      </w:r>
      <w:r w:rsidR="003E0571">
        <w:rPr>
          <w:rStyle w:val="LineNumber"/>
          <w:b/>
        </w:rPr>
        <w:t xml:space="preserve">, </w:t>
      </w:r>
      <w:r w:rsidR="00BE4760" w:rsidRPr="00BE4760">
        <w:rPr>
          <w:rStyle w:val="LineNumber"/>
          <w:b/>
        </w:rPr>
        <w:t xml:space="preserve">AND </w:t>
      </w:r>
      <w:r w:rsidR="003E0571">
        <w:rPr>
          <w:rStyle w:val="LineNumber"/>
          <w:b/>
        </w:rPr>
        <w:t xml:space="preserve">COMPRESSED </w:t>
      </w:r>
      <w:r w:rsidR="00BE4760" w:rsidRPr="00BE4760">
        <w:rPr>
          <w:rStyle w:val="LineNumber"/>
          <w:b/>
        </w:rPr>
        <w:t xml:space="preserve">AIR </w:t>
      </w:r>
      <w:r w:rsidR="003E0571">
        <w:rPr>
          <w:rStyle w:val="LineNumber"/>
          <w:b/>
        </w:rPr>
        <w:t>PIPING</w:t>
      </w:r>
    </w:p>
    <w:p w:rsidR="00B11710" w:rsidRPr="00B11710" w:rsidRDefault="00084DA0" w:rsidP="003B2A9C">
      <w:pPr>
        <w:widowControl/>
        <w:spacing w:line="200" w:lineRule="exact"/>
        <w:rPr>
          <w:rStyle w:val="LineNumber"/>
        </w:rPr>
      </w:pPr>
      <w:r>
        <w:rPr>
          <w:rStyle w:val="LineNumber"/>
        </w:rPr>
        <w:t xml:space="preserve">Primer:  </w:t>
      </w:r>
      <w:r w:rsidR="00503632">
        <w:rPr>
          <w:rStyle w:val="LineNumber"/>
        </w:rPr>
        <w:t>One</w:t>
      </w:r>
      <w:r w:rsidR="003D6E2A">
        <w:rPr>
          <w:rStyle w:val="LineNumber"/>
        </w:rPr>
        <w:t xml:space="preserve"> </w:t>
      </w:r>
      <w:r w:rsidR="00503632">
        <w:rPr>
          <w:rStyle w:val="LineNumber"/>
        </w:rPr>
        <w:t>coat</w:t>
      </w:r>
      <w:r w:rsidR="003D6E2A">
        <w:rPr>
          <w:rStyle w:val="LineNumber"/>
        </w:rPr>
        <w:t xml:space="preserve"> </w:t>
      </w:r>
      <w:r w:rsidR="00503632">
        <w:rPr>
          <w:rStyle w:val="LineNumber"/>
        </w:rPr>
        <w:t>of Sherwin</w:t>
      </w:r>
      <w:r w:rsidR="00921D4E">
        <w:rPr>
          <w:rStyle w:val="LineNumber"/>
        </w:rPr>
        <w:t xml:space="preserve"> Williams </w:t>
      </w:r>
      <w:proofErr w:type="spellStart"/>
      <w:r w:rsidR="00503632">
        <w:rPr>
          <w:rStyle w:val="LineNumber"/>
        </w:rPr>
        <w:t>Epo-Phen</w:t>
      </w:r>
      <w:proofErr w:type="spellEnd"/>
      <w:r w:rsidR="00503632">
        <w:rPr>
          <w:rStyle w:val="LineNumber"/>
        </w:rPr>
        <w:t xml:space="preserve"> </w:t>
      </w:r>
      <w:proofErr w:type="spellStart"/>
      <w:r w:rsidR="00503632">
        <w:rPr>
          <w:rStyle w:val="LineNumber"/>
        </w:rPr>
        <w:t>FF</w:t>
      </w:r>
      <w:proofErr w:type="spellEnd"/>
      <w:r w:rsidR="00503632">
        <w:rPr>
          <w:rStyle w:val="LineNumber"/>
        </w:rPr>
        <w:t xml:space="preserve"> Or approved Equal</w:t>
      </w:r>
      <w:r w:rsidR="00B11710" w:rsidRPr="00B11710">
        <w:rPr>
          <w:rStyle w:val="LineNumber"/>
        </w:rPr>
        <w:t>.  Primer shall be suitabl</w:t>
      </w:r>
      <w:r w:rsidR="00503632">
        <w:rPr>
          <w:rStyle w:val="LineNumber"/>
        </w:rPr>
        <w:t>e for temperature of at</w:t>
      </w:r>
      <w:r w:rsidR="00AD12F0">
        <w:rPr>
          <w:rStyle w:val="LineNumber"/>
        </w:rPr>
        <w:t xml:space="preserve"> least </w:t>
      </w:r>
      <w:r w:rsidR="00503632">
        <w:rPr>
          <w:rStyle w:val="LineNumber"/>
        </w:rPr>
        <w:t>425</w:t>
      </w:r>
      <w:r w:rsidR="00B11710" w:rsidRPr="00B11710">
        <w:rPr>
          <w:rStyle w:val="LineNumber"/>
        </w:rPr>
        <w:t>° F</w:t>
      </w:r>
      <w:r w:rsidR="00503632">
        <w:rPr>
          <w:rStyle w:val="LineNumber"/>
        </w:rPr>
        <w:t xml:space="preserve"> Continuous, 450°F Intermittent</w:t>
      </w:r>
      <w:r w:rsidR="00B11710" w:rsidRPr="00B11710">
        <w:rPr>
          <w:rStyle w:val="LineNumber"/>
        </w:rPr>
        <w:t>.</w:t>
      </w:r>
      <w:r>
        <w:rPr>
          <w:rStyle w:val="LineNumber"/>
        </w:rPr>
        <w:t xml:space="preserve">  </w:t>
      </w:r>
      <w:proofErr w:type="gramStart"/>
      <w:r w:rsidR="00503632">
        <w:rPr>
          <w:rStyle w:val="LineNumber"/>
        </w:rPr>
        <w:t xml:space="preserve">7 </w:t>
      </w:r>
      <w:proofErr w:type="spellStart"/>
      <w:r w:rsidR="00503632">
        <w:rPr>
          <w:rStyle w:val="LineNumber"/>
        </w:rPr>
        <w:t>DMils</w:t>
      </w:r>
      <w:proofErr w:type="spellEnd"/>
      <w:r w:rsidR="00503632">
        <w:rPr>
          <w:rStyle w:val="LineNumber"/>
        </w:rPr>
        <w:t xml:space="preserve"> thickness.</w:t>
      </w:r>
      <w:proofErr w:type="gramEnd"/>
      <w:r w:rsidR="00503632">
        <w:rPr>
          <w:rStyle w:val="LineNumber"/>
        </w:rPr>
        <w:t xml:space="preserve"> </w:t>
      </w:r>
      <w:r>
        <w:rPr>
          <w:rStyle w:val="LineNumber"/>
        </w:rPr>
        <w:t>Shop applied.</w:t>
      </w:r>
    </w:p>
    <w:p w:rsidR="00B11710" w:rsidRPr="00B11710" w:rsidRDefault="00B11710" w:rsidP="003B2A9C">
      <w:pPr>
        <w:widowControl/>
        <w:spacing w:line="200" w:lineRule="exact"/>
        <w:rPr>
          <w:rStyle w:val="LineNumber"/>
        </w:rPr>
      </w:pPr>
    </w:p>
    <w:p w:rsidR="00B11710" w:rsidRDefault="00512171" w:rsidP="003B2A9C">
      <w:pPr>
        <w:widowControl/>
        <w:spacing w:line="200" w:lineRule="exact"/>
        <w:rPr>
          <w:rStyle w:val="LineNumber"/>
        </w:rPr>
      </w:pPr>
      <w:r>
        <w:rPr>
          <w:rStyle w:val="LineNumber"/>
        </w:rPr>
        <w:t>Finish Coat</w:t>
      </w:r>
      <w:r w:rsidR="00B11710" w:rsidRPr="00B11710">
        <w:rPr>
          <w:rStyle w:val="LineNumber"/>
        </w:rPr>
        <w:t xml:space="preserve">: </w:t>
      </w:r>
      <w:r w:rsidR="004245F7">
        <w:rPr>
          <w:rStyle w:val="LineNumber"/>
        </w:rPr>
        <w:t xml:space="preserve">  Additional</w:t>
      </w:r>
      <w:r w:rsidR="003D6E2A">
        <w:rPr>
          <w:rStyle w:val="LineNumber"/>
        </w:rPr>
        <w:t xml:space="preserve"> two coats</w:t>
      </w:r>
      <w:r w:rsidR="004245F7">
        <w:rPr>
          <w:rStyle w:val="LineNumber"/>
        </w:rPr>
        <w:t xml:space="preserve"> of </w:t>
      </w:r>
      <w:r w:rsidR="003D6E2A">
        <w:rPr>
          <w:rStyle w:val="LineNumber"/>
        </w:rPr>
        <w:t xml:space="preserve">Sherwin Williams </w:t>
      </w:r>
      <w:proofErr w:type="spellStart"/>
      <w:r w:rsidR="003D6E2A">
        <w:rPr>
          <w:rStyle w:val="LineNumber"/>
        </w:rPr>
        <w:t>KEM</w:t>
      </w:r>
      <w:proofErr w:type="spellEnd"/>
      <w:r w:rsidR="003D6E2A">
        <w:rPr>
          <w:rStyle w:val="LineNumber"/>
        </w:rPr>
        <w:t xml:space="preserve"> HI TEMP Heat Flex II 450</w:t>
      </w:r>
      <w:r w:rsidR="004245F7">
        <w:rPr>
          <w:rStyle w:val="LineNumber"/>
        </w:rPr>
        <w:t xml:space="preserve">.  Finish Coat </w:t>
      </w:r>
      <w:r w:rsidR="004245F7" w:rsidRPr="00B11710">
        <w:rPr>
          <w:rStyle w:val="LineNumber"/>
        </w:rPr>
        <w:t>shall be suitabl</w:t>
      </w:r>
      <w:r w:rsidR="004245F7">
        <w:rPr>
          <w:rStyle w:val="LineNumber"/>
        </w:rPr>
        <w:t xml:space="preserve">e for </w:t>
      </w:r>
      <w:r w:rsidR="00503632">
        <w:rPr>
          <w:rStyle w:val="LineNumber"/>
        </w:rPr>
        <w:t xml:space="preserve">continuous </w:t>
      </w:r>
      <w:r w:rsidR="004245F7">
        <w:rPr>
          <w:rStyle w:val="LineNumber"/>
        </w:rPr>
        <w:t xml:space="preserve">temperature to at least </w:t>
      </w:r>
      <w:r w:rsidR="00503632">
        <w:rPr>
          <w:rStyle w:val="LineNumber"/>
        </w:rPr>
        <w:t>4</w:t>
      </w:r>
      <w:r w:rsidR="004245F7">
        <w:rPr>
          <w:rStyle w:val="LineNumber"/>
        </w:rPr>
        <w:t>5</w:t>
      </w:r>
      <w:r w:rsidR="004245F7" w:rsidRPr="00B11710">
        <w:rPr>
          <w:rStyle w:val="LineNumber"/>
        </w:rPr>
        <w:t>0° F.</w:t>
      </w:r>
      <w:r w:rsidR="004245F7">
        <w:rPr>
          <w:rStyle w:val="LineNumber"/>
        </w:rPr>
        <w:t xml:space="preserve"> </w:t>
      </w:r>
    </w:p>
    <w:p w:rsidR="00921D4E" w:rsidRPr="00B11710" w:rsidRDefault="00921D4E" w:rsidP="003B2A9C">
      <w:pPr>
        <w:widowControl/>
        <w:spacing w:line="200" w:lineRule="exact"/>
        <w:rPr>
          <w:rStyle w:val="LineNumber"/>
        </w:rPr>
      </w:pPr>
    </w:p>
    <w:p w:rsidR="00BE4760" w:rsidRPr="00BE4760" w:rsidRDefault="00372C18" w:rsidP="003B2A9C">
      <w:pPr>
        <w:widowControl/>
        <w:spacing w:line="200" w:lineRule="exact"/>
        <w:rPr>
          <w:rStyle w:val="LineNumber"/>
          <w:b/>
        </w:rPr>
      </w:pPr>
      <w:r w:rsidRPr="00372C18">
        <w:rPr>
          <w:b/>
          <w:sz w:val="20"/>
        </w:rPr>
        <w:t xml:space="preserve">PRIMER AND PAINT FOR </w:t>
      </w:r>
      <w:r w:rsidRPr="00A242D9">
        <w:rPr>
          <w:b/>
          <w:sz w:val="20"/>
          <w:u w:val="single"/>
        </w:rPr>
        <w:t>EXISTING</w:t>
      </w:r>
      <w:r w:rsidRPr="00372C18">
        <w:rPr>
          <w:b/>
          <w:sz w:val="20"/>
        </w:rPr>
        <w:t xml:space="preserve"> </w:t>
      </w:r>
      <w:r w:rsidR="003E0571">
        <w:rPr>
          <w:b/>
          <w:sz w:val="20"/>
        </w:rPr>
        <w:t xml:space="preserve">STRUCTURAL </w:t>
      </w:r>
      <w:r w:rsidRPr="00372C18">
        <w:rPr>
          <w:b/>
          <w:sz w:val="20"/>
        </w:rPr>
        <w:t>STEEL</w:t>
      </w:r>
      <w:r w:rsidR="00BE4760">
        <w:rPr>
          <w:b/>
          <w:sz w:val="20"/>
        </w:rPr>
        <w:t xml:space="preserve"> </w:t>
      </w:r>
      <w:r w:rsidR="003E0571">
        <w:rPr>
          <w:rStyle w:val="LineNumber"/>
          <w:b/>
        </w:rPr>
        <w:t xml:space="preserve">FOR THE SUPPORT OF </w:t>
      </w:r>
      <w:r w:rsidR="00BE4760" w:rsidRPr="00BE4760">
        <w:rPr>
          <w:rStyle w:val="LineNumber"/>
          <w:b/>
        </w:rPr>
        <w:t>STEAM, CONDENSATE</w:t>
      </w:r>
      <w:r w:rsidR="00C33EB6">
        <w:rPr>
          <w:rStyle w:val="LineNumber"/>
          <w:b/>
        </w:rPr>
        <w:t xml:space="preserve">, </w:t>
      </w:r>
      <w:r w:rsidR="00BE4760" w:rsidRPr="00BE4760">
        <w:rPr>
          <w:rStyle w:val="LineNumber"/>
          <w:b/>
        </w:rPr>
        <w:t xml:space="preserve">AND </w:t>
      </w:r>
      <w:r w:rsidR="003E0571">
        <w:rPr>
          <w:rStyle w:val="LineNumber"/>
          <w:b/>
        </w:rPr>
        <w:t xml:space="preserve">COMPRESSED </w:t>
      </w:r>
      <w:r w:rsidR="00946C7A">
        <w:rPr>
          <w:rStyle w:val="LineNumber"/>
          <w:b/>
        </w:rPr>
        <w:t>AIR PIPING</w:t>
      </w:r>
    </w:p>
    <w:p w:rsidR="00503632" w:rsidRPr="00B11710" w:rsidRDefault="00503632" w:rsidP="00503632">
      <w:pPr>
        <w:widowControl/>
        <w:spacing w:line="200" w:lineRule="exact"/>
        <w:rPr>
          <w:rStyle w:val="LineNumber"/>
        </w:rPr>
      </w:pPr>
      <w:r>
        <w:rPr>
          <w:rStyle w:val="LineNumber"/>
        </w:rPr>
        <w:t xml:space="preserve">Primer:  One coat of Sherwin Williams </w:t>
      </w:r>
      <w:proofErr w:type="spellStart"/>
      <w:r>
        <w:rPr>
          <w:rStyle w:val="LineNumber"/>
        </w:rPr>
        <w:t>Epo-Phen</w:t>
      </w:r>
      <w:proofErr w:type="spellEnd"/>
      <w:r>
        <w:rPr>
          <w:rStyle w:val="LineNumber"/>
        </w:rPr>
        <w:t xml:space="preserve"> </w:t>
      </w:r>
      <w:proofErr w:type="spellStart"/>
      <w:r>
        <w:rPr>
          <w:rStyle w:val="LineNumber"/>
        </w:rPr>
        <w:t>FF</w:t>
      </w:r>
      <w:proofErr w:type="spellEnd"/>
      <w:r>
        <w:rPr>
          <w:rStyle w:val="LineNumber"/>
        </w:rPr>
        <w:t xml:space="preserve"> Or approved Equal</w:t>
      </w:r>
      <w:r w:rsidRPr="00B11710">
        <w:rPr>
          <w:rStyle w:val="LineNumber"/>
        </w:rPr>
        <w:t>.  Primer shall be suitabl</w:t>
      </w:r>
      <w:r>
        <w:rPr>
          <w:rStyle w:val="LineNumber"/>
        </w:rPr>
        <w:t>e for temperature of at least 425</w:t>
      </w:r>
      <w:r w:rsidRPr="00B11710">
        <w:rPr>
          <w:rStyle w:val="LineNumber"/>
        </w:rPr>
        <w:t>° F</w:t>
      </w:r>
      <w:r>
        <w:rPr>
          <w:rStyle w:val="LineNumber"/>
        </w:rPr>
        <w:t xml:space="preserve"> Continuous, 450°F Intermittent</w:t>
      </w:r>
      <w:r w:rsidRPr="00B11710">
        <w:rPr>
          <w:rStyle w:val="LineNumber"/>
        </w:rPr>
        <w:t>.</w:t>
      </w:r>
      <w:r>
        <w:rPr>
          <w:rStyle w:val="LineNumber"/>
        </w:rPr>
        <w:t xml:space="preserve">  </w:t>
      </w:r>
      <w:proofErr w:type="gramStart"/>
      <w:r>
        <w:rPr>
          <w:rStyle w:val="LineNumber"/>
        </w:rPr>
        <w:t xml:space="preserve">7 </w:t>
      </w:r>
      <w:proofErr w:type="spellStart"/>
      <w:r>
        <w:rPr>
          <w:rStyle w:val="LineNumber"/>
        </w:rPr>
        <w:t>DMils</w:t>
      </w:r>
      <w:proofErr w:type="spellEnd"/>
      <w:r>
        <w:rPr>
          <w:rStyle w:val="LineNumber"/>
        </w:rPr>
        <w:t xml:space="preserve"> thickness.</w:t>
      </w:r>
      <w:proofErr w:type="gramEnd"/>
      <w:r>
        <w:rPr>
          <w:rStyle w:val="LineNumber"/>
        </w:rPr>
        <w:t xml:space="preserve"> Shop applied.</w:t>
      </w:r>
    </w:p>
    <w:p w:rsidR="00503632" w:rsidRPr="00B11710" w:rsidRDefault="00503632" w:rsidP="00503632">
      <w:pPr>
        <w:widowControl/>
        <w:spacing w:line="200" w:lineRule="exact"/>
        <w:rPr>
          <w:rStyle w:val="LineNumber"/>
        </w:rPr>
      </w:pPr>
    </w:p>
    <w:p w:rsidR="00503632" w:rsidRDefault="00503632" w:rsidP="00503632">
      <w:pPr>
        <w:widowControl/>
        <w:spacing w:line="200" w:lineRule="exact"/>
        <w:rPr>
          <w:rStyle w:val="LineNumber"/>
        </w:rPr>
      </w:pPr>
      <w:r>
        <w:rPr>
          <w:rStyle w:val="LineNumber"/>
        </w:rPr>
        <w:t>Finish Coat</w:t>
      </w:r>
      <w:r w:rsidRPr="00B11710">
        <w:rPr>
          <w:rStyle w:val="LineNumber"/>
        </w:rPr>
        <w:t xml:space="preserve">: </w:t>
      </w:r>
      <w:r>
        <w:rPr>
          <w:rStyle w:val="LineNumber"/>
        </w:rPr>
        <w:t xml:space="preserve">  Additional two coats of Sherwin Williams </w:t>
      </w:r>
      <w:proofErr w:type="spellStart"/>
      <w:r>
        <w:rPr>
          <w:rStyle w:val="LineNumber"/>
        </w:rPr>
        <w:t>KEM</w:t>
      </w:r>
      <w:proofErr w:type="spellEnd"/>
      <w:r>
        <w:rPr>
          <w:rStyle w:val="LineNumber"/>
        </w:rPr>
        <w:t xml:space="preserve"> HI TEMP Heat Flex II 450.  Finish Coat </w:t>
      </w:r>
      <w:r w:rsidRPr="00B11710">
        <w:rPr>
          <w:rStyle w:val="LineNumber"/>
        </w:rPr>
        <w:t>shall be suitabl</w:t>
      </w:r>
      <w:r>
        <w:rPr>
          <w:rStyle w:val="LineNumber"/>
        </w:rPr>
        <w:t>e for continuous temperature to at least 45</w:t>
      </w:r>
      <w:r w:rsidRPr="00B11710">
        <w:rPr>
          <w:rStyle w:val="LineNumber"/>
        </w:rPr>
        <w:t>0° F.</w:t>
      </w:r>
      <w:r>
        <w:rPr>
          <w:rStyle w:val="LineNumber"/>
        </w:rPr>
        <w:t xml:space="preserve">  </w:t>
      </w:r>
      <w:proofErr w:type="gramStart"/>
      <w:r>
        <w:rPr>
          <w:rStyle w:val="LineNumber"/>
        </w:rPr>
        <w:t xml:space="preserve">3 </w:t>
      </w:r>
      <w:proofErr w:type="spellStart"/>
      <w:r>
        <w:rPr>
          <w:rStyle w:val="LineNumber"/>
        </w:rPr>
        <w:t>DMils</w:t>
      </w:r>
      <w:proofErr w:type="spellEnd"/>
      <w:r>
        <w:rPr>
          <w:rStyle w:val="LineNumber"/>
        </w:rPr>
        <w:t xml:space="preserve"> thickness.</w:t>
      </w:r>
      <w:proofErr w:type="gramEnd"/>
    </w:p>
    <w:p w:rsidR="00DB2DEA" w:rsidRDefault="00DB2DEA" w:rsidP="003B2A9C">
      <w:pPr>
        <w:spacing w:line="200" w:lineRule="exact"/>
        <w:rPr>
          <w:sz w:val="20"/>
        </w:rPr>
      </w:pPr>
    </w:p>
    <w:p w:rsidR="00DB2DEA" w:rsidRDefault="00DB2DEA" w:rsidP="00DB2DEA">
      <w:pPr>
        <w:spacing w:line="200" w:lineRule="exact"/>
        <w:ind w:firstLine="720"/>
        <w:rPr>
          <w:sz w:val="20"/>
        </w:rPr>
      </w:pPr>
      <w:r>
        <w:rPr>
          <w:b/>
          <w:i/>
          <w:snapToGrid/>
          <w:color w:val="FF0000"/>
        </w:rPr>
        <w:t>F</w:t>
      </w:r>
      <w:r w:rsidR="003B20DF">
        <w:rPr>
          <w:b/>
          <w:i/>
          <w:snapToGrid/>
          <w:color w:val="FF0000"/>
        </w:rPr>
        <w:t>or low o</w:t>
      </w:r>
      <w:r>
        <w:rPr>
          <w:b/>
          <w:i/>
          <w:snapToGrid/>
          <w:color w:val="FF0000"/>
        </w:rPr>
        <w:t xml:space="preserve">dor or sensitive </w:t>
      </w:r>
      <w:r w:rsidR="009F4C8B">
        <w:rPr>
          <w:b/>
          <w:i/>
          <w:snapToGrid/>
          <w:color w:val="FF0000"/>
        </w:rPr>
        <w:t>areas</w:t>
      </w:r>
      <w:r>
        <w:rPr>
          <w:b/>
          <w:i/>
          <w:snapToGrid/>
          <w:color w:val="FF0000"/>
        </w:rPr>
        <w:t xml:space="preserve"> use the following top coat:</w:t>
      </w:r>
    </w:p>
    <w:p w:rsidR="00DB2DEA" w:rsidRPr="00512171" w:rsidRDefault="00DB2DEA" w:rsidP="003B2A9C">
      <w:pPr>
        <w:spacing w:line="200" w:lineRule="exact"/>
        <w:rPr>
          <w:sz w:val="20"/>
        </w:rPr>
      </w:pPr>
    </w:p>
    <w:p w:rsidR="00CD428D" w:rsidRDefault="00372C18" w:rsidP="001C4A0A">
      <w:pPr>
        <w:spacing w:line="200" w:lineRule="exact"/>
        <w:rPr>
          <w:sz w:val="20"/>
        </w:rPr>
      </w:pPr>
      <w:r w:rsidRPr="00512171">
        <w:rPr>
          <w:sz w:val="20"/>
        </w:rPr>
        <w:t xml:space="preserve">Finish coat: </w:t>
      </w:r>
      <w:r w:rsidR="00512171" w:rsidRPr="00512171">
        <w:rPr>
          <w:sz w:val="20"/>
        </w:rPr>
        <w:t xml:space="preserve"> </w:t>
      </w:r>
      <w:r w:rsidR="00512171">
        <w:rPr>
          <w:sz w:val="20"/>
        </w:rPr>
        <w:t>L</w:t>
      </w:r>
      <w:r w:rsidR="00512171" w:rsidRPr="00512171">
        <w:rPr>
          <w:sz w:val="20"/>
        </w:rPr>
        <w:t>ow odor, high solids, water-based epoxy coating</w:t>
      </w:r>
      <w:r w:rsidRPr="00512171">
        <w:rPr>
          <w:sz w:val="20"/>
        </w:rPr>
        <w:t xml:space="preserve"> equa</w:t>
      </w:r>
      <w:r w:rsidR="00512171">
        <w:rPr>
          <w:sz w:val="20"/>
        </w:rPr>
        <w:t xml:space="preserve">l to TNEMEC </w:t>
      </w:r>
      <w:proofErr w:type="spellStart"/>
      <w:r w:rsidR="00512171">
        <w:rPr>
          <w:sz w:val="20"/>
        </w:rPr>
        <w:t>Typoxy</w:t>
      </w:r>
      <w:proofErr w:type="spellEnd"/>
      <w:r w:rsidR="00512171" w:rsidRPr="00512171">
        <w:rPr>
          <w:sz w:val="20"/>
        </w:rPr>
        <w:t xml:space="preserve"> Series </w:t>
      </w:r>
      <w:proofErr w:type="gramStart"/>
      <w:r w:rsidR="00512171" w:rsidRPr="00512171">
        <w:rPr>
          <w:sz w:val="20"/>
        </w:rPr>
        <w:t xml:space="preserve">27WB </w:t>
      </w:r>
      <w:r w:rsidR="00F7750E">
        <w:rPr>
          <w:sz w:val="20"/>
        </w:rPr>
        <w:t xml:space="preserve"> 250</w:t>
      </w:r>
      <w:proofErr w:type="gramEnd"/>
      <w:r w:rsidR="00F7750E">
        <w:rPr>
          <w:sz w:val="20"/>
        </w:rPr>
        <w:t xml:space="preserve"> </w:t>
      </w:r>
      <w:r w:rsidR="00921D4E">
        <w:rPr>
          <w:rStyle w:val="LineNumber"/>
        </w:rPr>
        <w:t>°</w:t>
      </w:r>
      <w:r w:rsidR="00F7750E" w:rsidRPr="00B11710">
        <w:rPr>
          <w:rStyle w:val="LineNumber"/>
        </w:rPr>
        <w:t>F</w:t>
      </w:r>
      <w:r w:rsidRPr="00512171">
        <w:rPr>
          <w:sz w:val="20"/>
        </w:rPr>
        <w:t xml:space="preserve"> continuous service</w:t>
      </w:r>
      <w:r w:rsidR="00512171">
        <w:rPr>
          <w:sz w:val="20"/>
        </w:rPr>
        <w:t>. Color Gray</w:t>
      </w:r>
      <w:r w:rsidRPr="00512171">
        <w:rPr>
          <w:sz w:val="20"/>
        </w:rPr>
        <w:t>.</w:t>
      </w:r>
      <w:r w:rsidR="00983469">
        <w:rPr>
          <w:sz w:val="20"/>
        </w:rPr>
        <w:t xml:space="preserve">  </w:t>
      </w:r>
    </w:p>
    <w:p w:rsidR="000C3523" w:rsidRDefault="000C3523" w:rsidP="001C4A0A">
      <w:pPr>
        <w:spacing w:line="200" w:lineRule="exact"/>
        <w:rPr>
          <w:rStyle w:val="LineNumber"/>
        </w:rPr>
      </w:pPr>
    </w:p>
    <w:p w:rsidR="00B242EA" w:rsidRDefault="00B242EA" w:rsidP="003B2A9C">
      <w:pPr>
        <w:widowControl/>
        <w:spacing w:line="200" w:lineRule="exact"/>
        <w:jc w:val="both"/>
        <w:rPr>
          <w:rStyle w:val="LineNumber"/>
          <w:b/>
        </w:rPr>
      </w:pPr>
      <w:r>
        <w:rPr>
          <w:rStyle w:val="LineNumber"/>
          <w:b/>
        </w:rPr>
        <w:t>PIPE WELDS</w:t>
      </w:r>
    </w:p>
    <w:p w:rsidR="00B242EA" w:rsidRDefault="00B242EA" w:rsidP="003B2A9C">
      <w:pPr>
        <w:widowControl/>
        <w:spacing w:line="200" w:lineRule="exact"/>
        <w:jc w:val="both"/>
        <w:rPr>
          <w:sz w:val="20"/>
        </w:rPr>
      </w:pPr>
      <w:r w:rsidRPr="00B242EA">
        <w:rPr>
          <w:sz w:val="20"/>
        </w:rPr>
        <w:t>Primer:</w:t>
      </w:r>
      <w:r>
        <w:rPr>
          <w:sz w:val="20"/>
        </w:rPr>
        <w:t xml:space="preserve"> 450°F minimum continuous temperature rated corrosion resistant primer.  </w:t>
      </w:r>
      <w:proofErr w:type="spellStart"/>
      <w:r>
        <w:rPr>
          <w:sz w:val="20"/>
        </w:rPr>
        <w:t>Rustoleum</w:t>
      </w:r>
      <w:proofErr w:type="spellEnd"/>
      <w:r>
        <w:rPr>
          <w:sz w:val="20"/>
        </w:rPr>
        <w:t xml:space="preserve"> High Heat Primer</w:t>
      </w:r>
      <w:r w:rsidR="00053B38">
        <w:rPr>
          <w:sz w:val="20"/>
        </w:rPr>
        <w:t>, V2100</w:t>
      </w:r>
      <w:r>
        <w:rPr>
          <w:sz w:val="20"/>
        </w:rPr>
        <w:t xml:space="preserve"> or equal.</w:t>
      </w:r>
      <w:r w:rsidR="00EB1DB3">
        <w:rPr>
          <w:sz w:val="20"/>
        </w:rPr>
        <w:t xml:space="preserve"> </w:t>
      </w:r>
      <w:proofErr w:type="gramStart"/>
      <w:r w:rsidR="00EB1DB3">
        <w:rPr>
          <w:sz w:val="20"/>
        </w:rPr>
        <w:t xml:space="preserve">3 </w:t>
      </w:r>
      <w:proofErr w:type="spellStart"/>
      <w:r w:rsidR="00EB1DB3">
        <w:rPr>
          <w:sz w:val="20"/>
        </w:rPr>
        <w:t>DMils</w:t>
      </w:r>
      <w:proofErr w:type="spellEnd"/>
      <w:r w:rsidR="00EB1DB3">
        <w:rPr>
          <w:sz w:val="20"/>
        </w:rPr>
        <w:t xml:space="preserve"> thickness.</w:t>
      </w:r>
      <w:proofErr w:type="gramEnd"/>
    </w:p>
    <w:p w:rsidR="00B242EA" w:rsidRDefault="00B242EA" w:rsidP="003B2A9C">
      <w:pPr>
        <w:widowControl/>
        <w:spacing w:line="200" w:lineRule="exact"/>
        <w:jc w:val="both"/>
        <w:rPr>
          <w:sz w:val="20"/>
        </w:rPr>
      </w:pPr>
    </w:p>
    <w:p w:rsidR="00B242EA" w:rsidRPr="00B242EA" w:rsidRDefault="00B242EA" w:rsidP="003B2A9C">
      <w:pPr>
        <w:widowControl/>
        <w:spacing w:line="200" w:lineRule="exact"/>
        <w:jc w:val="both"/>
        <w:rPr>
          <w:sz w:val="20"/>
        </w:rPr>
      </w:pPr>
      <w:r>
        <w:rPr>
          <w:sz w:val="20"/>
        </w:rPr>
        <w:t>Finish coat: 450°F minimum continuous temperature</w:t>
      </w:r>
      <w:r w:rsidRPr="00B242EA">
        <w:rPr>
          <w:sz w:val="20"/>
        </w:rPr>
        <w:t xml:space="preserve"> </w:t>
      </w:r>
      <w:r>
        <w:rPr>
          <w:sz w:val="20"/>
        </w:rPr>
        <w:t xml:space="preserve">rated corrosion resistant primer or paint. </w:t>
      </w:r>
      <w:proofErr w:type="spellStart"/>
      <w:proofErr w:type="gramStart"/>
      <w:r>
        <w:rPr>
          <w:sz w:val="20"/>
        </w:rPr>
        <w:t>Rustoleum</w:t>
      </w:r>
      <w:proofErr w:type="spellEnd"/>
      <w:r>
        <w:rPr>
          <w:sz w:val="20"/>
        </w:rPr>
        <w:t xml:space="preserve"> V2100 or equal.</w:t>
      </w:r>
      <w:proofErr w:type="gramEnd"/>
      <w:r w:rsidR="00EB1DB3">
        <w:rPr>
          <w:sz w:val="20"/>
        </w:rPr>
        <w:t xml:space="preserve"> </w:t>
      </w:r>
      <w:proofErr w:type="gramStart"/>
      <w:r w:rsidR="00EB1DB3">
        <w:rPr>
          <w:sz w:val="20"/>
        </w:rPr>
        <w:t xml:space="preserve">3 </w:t>
      </w:r>
      <w:proofErr w:type="spellStart"/>
      <w:r w:rsidR="00EB1DB3">
        <w:rPr>
          <w:sz w:val="20"/>
        </w:rPr>
        <w:t>DMils</w:t>
      </w:r>
      <w:proofErr w:type="spellEnd"/>
      <w:r w:rsidR="00EB1DB3">
        <w:rPr>
          <w:sz w:val="20"/>
        </w:rPr>
        <w:t xml:space="preserve"> thickness.</w:t>
      </w:r>
      <w:proofErr w:type="gramEnd"/>
    </w:p>
    <w:p w:rsidR="00B242EA" w:rsidRPr="000C3523" w:rsidRDefault="00B242EA" w:rsidP="003B2A9C">
      <w:pPr>
        <w:widowControl/>
        <w:spacing w:line="200" w:lineRule="exact"/>
        <w:jc w:val="both"/>
        <w:rPr>
          <w:rStyle w:val="LineNumber"/>
          <w:b/>
        </w:rPr>
      </w:pPr>
    </w:p>
    <w:p w:rsidR="00DA6137" w:rsidRDefault="00CD428D" w:rsidP="00C91AFE">
      <w:pPr>
        <w:widowControl/>
        <w:spacing w:line="200" w:lineRule="exact"/>
        <w:jc w:val="center"/>
        <w:rPr>
          <w:rStyle w:val="LineNumber"/>
          <w:b/>
        </w:rPr>
      </w:pPr>
      <w:r w:rsidRPr="00372C18">
        <w:rPr>
          <w:rStyle w:val="LineNumber"/>
          <w:b/>
        </w:rPr>
        <w:t xml:space="preserve">P A R </w:t>
      </w:r>
      <w:proofErr w:type="gramStart"/>
      <w:r w:rsidRPr="00372C18">
        <w:rPr>
          <w:rStyle w:val="LineNumber"/>
          <w:b/>
        </w:rPr>
        <w:t>T  3</w:t>
      </w:r>
      <w:proofErr w:type="gramEnd"/>
      <w:r w:rsidRPr="00372C18">
        <w:rPr>
          <w:rStyle w:val="LineNumber"/>
          <w:b/>
        </w:rPr>
        <w:t xml:space="preserve">  -  E X E C U T I O N</w:t>
      </w:r>
    </w:p>
    <w:p w:rsidR="00152F44" w:rsidRPr="00372C18" w:rsidRDefault="00152F44" w:rsidP="003B2A9C">
      <w:pPr>
        <w:widowControl/>
        <w:spacing w:line="200" w:lineRule="exact"/>
        <w:jc w:val="both"/>
        <w:rPr>
          <w:rStyle w:val="LineNumber"/>
          <w:b/>
        </w:rPr>
      </w:pPr>
    </w:p>
    <w:p w:rsidR="00CD428D" w:rsidRPr="00B11710" w:rsidRDefault="00CD428D" w:rsidP="003B2A9C">
      <w:pPr>
        <w:widowControl/>
        <w:spacing w:line="200" w:lineRule="exact"/>
        <w:rPr>
          <w:rStyle w:val="LineNumber"/>
          <w:b/>
        </w:rPr>
      </w:pPr>
      <w:r w:rsidRPr="00B11710">
        <w:rPr>
          <w:rStyle w:val="LineNumber"/>
          <w:b/>
        </w:rPr>
        <w:t>GENERAL</w:t>
      </w:r>
    </w:p>
    <w:p w:rsidR="00CD428D" w:rsidRPr="00B11710" w:rsidRDefault="00CD428D" w:rsidP="003B2A9C">
      <w:pPr>
        <w:widowControl/>
        <w:spacing w:line="200" w:lineRule="exact"/>
        <w:rPr>
          <w:rStyle w:val="LineNumber"/>
        </w:rPr>
      </w:pPr>
      <w:r w:rsidRPr="00B11710">
        <w:rPr>
          <w:rStyle w:val="LineNumber"/>
        </w:rPr>
        <w:t>Mix and prepare painting materials in strict accordance with the manufacturer's directions.</w:t>
      </w:r>
    </w:p>
    <w:p w:rsidR="00084DA0" w:rsidRPr="00B11710" w:rsidRDefault="00084DA0" w:rsidP="003B2A9C">
      <w:pPr>
        <w:widowControl/>
        <w:spacing w:line="200" w:lineRule="exact"/>
        <w:rPr>
          <w:rStyle w:val="LineNumber"/>
        </w:rPr>
      </w:pPr>
    </w:p>
    <w:p w:rsidR="00084DA0" w:rsidRDefault="00084DA0" w:rsidP="003B2A9C">
      <w:pPr>
        <w:widowControl/>
        <w:spacing w:line="200" w:lineRule="exact"/>
        <w:rPr>
          <w:rStyle w:val="LineNumber"/>
        </w:rPr>
      </w:pPr>
      <w:r w:rsidRPr="00B11710">
        <w:rPr>
          <w:rStyle w:val="LineNumber"/>
        </w:rPr>
        <w:t>Where surface is pre-primed by other sections primer may be omitted, touch-up s</w:t>
      </w:r>
      <w:r>
        <w:rPr>
          <w:rStyle w:val="LineNumber"/>
        </w:rPr>
        <w:t>cratches, rust spots, etc.</w:t>
      </w:r>
    </w:p>
    <w:p w:rsidR="00CD428D" w:rsidRDefault="00CD428D" w:rsidP="003B2A9C">
      <w:pPr>
        <w:widowControl/>
        <w:spacing w:line="200" w:lineRule="exact"/>
        <w:rPr>
          <w:rStyle w:val="LineNumber"/>
        </w:rPr>
      </w:pPr>
    </w:p>
    <w:p w:rsidR="00084DA0" w:rsidRDefault="00084DA0" w:rsidP="003B2A9C">
      <w:pPr>
        <w:widowControl/>
        <w:spacing w:line="200" w:lineRule="exact"/>
        <w:rPr>
          <w:rStyle w:val="LineNumber"/>
        </w:rPr>
      </w:pPr>
      <w:r w:rsidRPr="00B11710">
        <w:rPr>
          <w:rStyle w:val="LineNumber"/>
        </w:rPr>
        <w:t>Provide forced ventilation of</w:t>
      </w:r>
      <w:r w:rsidR="00AD12F0">
        <w:rPr>
          <w:rStyle w:val="LineNumber"/>
        </w:rPr>
        <w:t xml:space="preserve"> utility </w:t>
      </w:r>
      <w:r w:rsidRPr="00B11710">
        <w:rPr>
          <w:rStyle w:val="LineNumber"/>
        </w:rPr>
        <w:t>tunnels</w:t>
      </w:r>
      <w:r w:rsidR="008034CA">
        <w:rPr>
          <w:rStyle w:val="LineNumber"/>
        </w:rPr>
        <w:t>, steam pits and box conduits</w:t>
      </w:r>
      <w:r w:rsidRPr="00B11710">
        <w:rPr>
          <w:rStyle w:val="LineNumber"/>
        </w:rPr>
        <w:t xml:space="preserve"> while field painting to keep paint odors from entering building</w:t>
      </w:r>
      <w:r w:rsidR="00AD12F0">
        <w:rPr>
          <w:rStyle w:val="LineNumber"/>
        </w:rPr>
        <w:t>s attached to the steam tunnels</w:t>
      </w:r>
      <w:r w:rsidR="00512171">
        <w:rPr>
          <w:rStyle w:val="LineNumber"/>
        </w:rPr>
        <w:t>, vaults</w:t>
      </w:r>
      <w:r w:rsidR="00AD12F0">
        <w:rPr>
          <w:rStyle w:val="LineNumber"/>
        </w:rPr>
        <w:t xml:space="preserve"> and pits.</w:t>
      </w:r>
    </w:p>
    <w:p w:rsidR="00BD70C8" w:rsidRDefault="00BD70C8" w:rsidP="003B2A9C">
      <w:pPr>
        <w:widowControl/>
        <w:spacing w:line="200" w:lineRule="exact"/>
        <w:rPr>
          <w:rStyle w:val="LineNumber"/>
        </w:rPr>
      </w:pPr>
    </w:p>
    <w:p w:rsidR="00BD70C8" w:rsidRDefault="00BD70C8" w:rsidP="00BD70C8">
      <w:pPr>
        <w:widowControl/>
        <w:spacing w:line="200" w:lineRule="exact"/>
        <w:jc w:val="both"/>
        <w:rPr>
          <w:rStyle w:val="LineNumber"/>
        </w:rPr>
      </w:pPr>
      <w:r>
        <w:rPr>
          <w:rStyle w:val="LineNumber"/>
        </w:rPr>
        <w:t xml:space="preserve">Maintain surface and ambient temperatures as required by the paint manufacture prior to applying paint and while paint is curing. </w:t>
      </w:r>
    </w:p>
    <w:p w:rsidR="006D7434" w:rsidRDefault="006D7434" w:rsidP="003B2A9C">
      <w:pPr>
        <w:widowControl/>
        <w:spacing w:line="200" w:lineRule="exact"/>
        <w:rPr>
          <w:rStyle w:val="LineNumber"/>
        </w:rPr>
      </w:pPr>
    </w:p>
    <w:p w:rsidR="00B11710" w:rsidRPr="00BB779D" w:rsidRDefault="00B11710" w:rsidP="003B2A9C">
      <w:pPr>
        <w:widowControl/>
        <w:spacing w:line="200" w:lineRule="exact"/>
        <w:rPr>
          <w:rStyle w:val="LineNumber"/>
          <w:b/>
        </w:rPr>
      </w:pPr>
      <w:r w:rsidRPr="00BB779D">
        <w:rPr>
          <w:rStyle w:val="LineNumber"/>
          <w:b/>
        </w:rPr>
        <w:t>SURFACE P</w:t>
      </w:r>
      <w:r w:rsidR="009232F5">
        <w:rPr>
          <w:rStyle w:val="LineNumber"/>
          <w:b/>
        </w:rPr>
        <w:t xml:space="preserve">REPARATION AND PAINTING FOR </w:t>
      </w:r>
      <w:r w:rsidR="009232F5" w:rsidRPr="00A242D9">
        <w:rPr>
          <w:rStyle w:val="LineNumber"/>
          <w:b/>
          <w:u w:val="single"/>
        </w:rPr>
        <w:t>NEW</w:t>
      </w:r>
      <w:r w:rsidR="009232F5">
        <w:rPr>
          <w:rStyle w:val="LineNumber"/>
          <w:b/>
        </w:rPr>
        <w:t xml:space="preserve"> </w:t>
      </w:r>
      <w:r w:rsidR="00725063">
        <w:rPr>
          <w:b/>
          <w:sz w:val="20"/>
        </w:rPr>
        <w:t xml:space="preserve">STRUCTURAL </w:t>
      </w:r>
      <w:r w:rsidR="00725063" w:rsidRPr="00372C18">
        <w:rPr>
          <w:b/>
          <w:sz w:val="20"/>
        </w:rPr>
        <w:t>STEEL</w:t>
      </w:r>
      <w:r w:rsidR="00725063">
        <w:rPr>
          <w:b/>
          <w:sz w:val="20"/>
        </w:rPr>
        <w:t xml:space="preserve"> </w:t>
      </w:r>
      <w:r w:rsidR="00725063">
        <w:rPr>
          <w:rStyle w:val="LineNumber"/>
          <w:b/>
        </w:rPr>
        <w:t xml:space="preserve">FOR THE SUPPORT OF </w:t>
      </w:r>
      <w:r w:rsidR="00725063" w:rsidRPr="00BE4760">
        <w:rPr>
          <w:rStyle w:val="LineNumber"/>
          <w:b/>
        </w:rPr>
        <w:t>STEAM, CONDENSATE</w:t>
      </w:r>
      <w:r w:rsidR="00C33EB6">
        <w:rPr>
          <w:rStyle w:val="LineNumber"/>
          <w:b/>
        </w:rPr>
        <w:t xml:space="preserve">, </w:t>
      </w:r>
      <w:r w:rsidR="00725063" w:rsidRPr="00BE4760">
        <w:rPr>
          <w:rStyle w:val="LineNumber"/>
          <w:b/>
        </w:rPr>
        <w:t xml:space="preserve">AND </w:t>
      </w:r>
      <w:r w:rsidR="00725063">
        <w:rPr>
          <w:rStyle w:val="LineNumber"/>
          <w:b/>
        </w:rPr>
        <w:t xml:space="preserve">COMPRESSED </w:t>
      </w:r>
      <w:r w:rsidR="00725063" w:rsidRPr="00BE4760">
        <w:rPr>
          <w:rStyle w:val="LineNumber"/>
          <w:b/>
        </w:rPr>
        <w:t>AIR PIPING</w:t>
      </w:r>
      <w:r w:rsidRPr="00BB779D">
        <w:rPr>
          <w:rStyle w:val="LineNumber"/>
          <w:b/>
        </w:rPr>
        <w:t>:</w:t>
      </w:r>
    </w:p>
    <w:p w:rsidR="00B11710" w:rsidRPr="00B11710" w:rsidRDefault="00B11710" w:rsidP="003B2A9C">
      <w:pPr>
        <w:widowControl/>
        <w:spacing w:line="200" w:lineRule="exact"/>
        <w:rPr>
          <w:rStyle w:val="LineNumber"/>
        </w:rPr>
      </w:pPr>
      <w:r w:rsidRPr="00B11710">
        <w:rPr>
          <w:rStyle w:val="LineNumber"/>
        </w:rPr>
        <w:t>Steel used for anchor plates,</w:t>
      </w:r>
      <w:r w:rsidR="007E5ADF">
        <w:rPr>
          <w:rStyle w:val="LineNumber"/>
        </w:rPr>
        <w:t xml:space="preserve"> </w:t>
      </w:r>
      <w:r w:rsidR="00BA022D">
        <w:rPr>
          <w:rStyle w:val="LineNumber"/>
        </w:rPr>
        <w:t>embedment’s</w:t>
      </w:r>
      <w:r w:rsidR="007E5ADF">
        <w:rPr>
          <w:rStyle w:val="LineNumber"/>
        </w:rPr>
        <w:t>,</w:t>
      </w:r>
      <w:r w:rsidRPr="00B11710">
        <w:rPr>
          <w:rStyle w:val="LineNumber"/>
        </w:rPr>
        <w:t xml:space="preserve"> </w:t>
      </w:r>
      <w:r w:rsidR="001C4A0A">
        <w:rPr>
          <w:rStyle w:val="LineNumber"/>
        </w:rPr>
        <w:t xml:space="preserve">anchors, stanchions, guides, </w:t>
      </w:r>
      <w:r w:rsidRPr="00B11710">
        <w:rPr>
          <w:rStyle w:val="LineNumber"/>
        </w:rPr>
        <w:t>supports</w:t>
      </w:r>
      <w:r w:rsidR="001C4A0A">
        <w:rPr>
          <w:rStyle w:val="LineNumber"/>
        </w:rPr>
        <w:t xml:space="preserve"> and pipe saddles</w:t>
      </w:r>
      <w:r w:rsidRPr="00B11710">
        <w:rPr>
          <w:rStyle w:val="LineNumber"/>
        </w:rPr>
        <w:t xml:space="preserve"> shall have surface preparation, </w:t>
      </w:r>
      <w:r w:rsidR="00084DA0">
        <w:rPr>
          <w:rStyle w:val="LineNumber"/>
        </w:rPr>
        <w:t xml:space="preserve">one </w:t>
      </w:r>
      <w:r w:rsidRPr="00B11710">
        <w:rPr>
          <w:rStyle w:val="LineNumber"/>
        </w:rPr>
        <w:t xml:space="preserve">prime coat and </w:t>
      </w:r>
      <w:r w:rsidR="00084DA0">
        <w:rPr>
          <w:rStyle w:val="LineNumber"/>
        </w:rPr>
        <w:t xml:space="preserve">one </w:t>
      </w:r>
      <w:r w:rsidR="001D3449">
        <w:rPr>
          <w:rStyle w:val="LineNumber"/>
        </w:rPr>
        <w:t>finish</w:t>
      </w:r>
      <w:r w:rsidRPr="00B11710">
        <w:rPr>
          <w:rStyle w:val="LineNumber"/>
        </w:rPr>
        <w:t xml:space="preserve"> co</w:t>
      </w:r>
      <w:r w:rsidR="001D3449">
        <w:rPr>
          <w:rStyle w:val="LineNumber"/>
        </w:rPr>
        <w:t xml:space="preserve">at work done in the shop.  Touch </w:t>
      </w:r>
      <w:r w:rsidR="00CF5E2B">
        <w:rPr>
          <w:rStyle w:val="LineNumber"/>
        </w:rPr>
        <w:t xml:space="preserve">up </w:t>
      </w:r>
      <w:r w:rsidR="00CF5E2B" w:rsidRPr="00B11710">
        <w:rPr>
          <w:rStyle w:val="LineNumber"/>
        </w:rPr>
        <w:t>coating</w:t>
      </w:r>
      <w:r w:rsidRPr="00B11710">
        <w:rPr>
          <w:rStyle w:val="LineNumber"/>
        </w:rPr>
        <w:t xml:space="preserve"> shall be done in the field.</w:t>
      </w:r>
    </w:p>
    <w:p w:rsidR="00B11710" w:rsidRPr="00B11710" w:rsidRDefault="00B11710" w:rsidP="003B2A9C">
      <w:pPr>
        <w:widowControl/>
        <w:spacing w:line="200" w:lineRule="exact"/>
        <w:rPr>
          <w:rStyle w:val="LineNumber"/>
        </w:rPr>
      </w:pPr>
    </w:p>
    <w:p w:rsidR="00B11710" w:rsidRPr="00B11710" w:rsidRDefault="00B11710" w:rsidP="003B2A9C">
      <w:pPr>
        <w:widowControl/>
        <w:spacing w:line="200" w:lineRule="exact"/>
        <w:rPr>
          <w:rStyle w:val="LineNumber"/>
        </w:rPr>
      </w:pPr>
      <w:r w:rsidRPr="00B11710">
        <w:rPr>
          <w:rStyle w:val="LineNumber"/>
        </w:rPr>
        <w:t>Shop Surface Preparation shall be SSPC-SP</w:t>
      </w:r>
      <w:r w:rsidR="00A823FE">
        <w:rPr>
          <w:rStyle w:val="LineNumber"/>
        </w:rPr>
        <w:t>10</w:t>
      </w:r>
      <w:r w:rsidRPr="00B11710">
        <w:rPr>
          <w:rStyle w:val="LineNumber"/>
        </w:rPr>
        <w:t xml:space="preserve"> Comme</w:t>
      </w:r>
      <w:r w:rsidR="00011C6B">
        <w:rPr>
          <w:rStyle w:val="LineNumber"/>
        </w:rPr>
        <w:t>rcial Blast Cleaning to b</w:t>
      </w:r>
      <w:r w:rsidR="00CF2F6F">
        <w:rPr>
          <w:rStyle w:val="LineNumber"/>
        </w:rPr>
        <w:t>are</w:t>
      </w:r>
      <w:r w:rsidR="00011C6B">
        <w:rPr>
          <w:rStyle w:val="LineNumber"/>
        </w:rPr>
        <w:t xml:space="preserve"> metal</w:t>
      </w:r>
      <w:r w:rsidR="00C12D3C">
        <w:rPr>
          <w:rStyle w:val="LineNumber"/>
        </w:rPr>
        <w:t>.</w:t>
      </w:r>
    </w:p>
    <w:p w:rsidR="00B11710" w:rsidRDefault="00B11710" w:rsidP="003B2A9C">
      <w:pPr>
        <w:widowControl/>
        <w:spacing w:line="200" w:lineRule="exact"/>
        <w:rPr>
          <w:rStyle w:val="LineNumber"/>
        </w:rPr>
      </w:pPr>
    </w:p>
    <w:p w:rsidR="00372C18" w:rsidRDefault="00372C18" w:rsidP="003B2A9C">
      <w:pPr>
        <w:keepNext/>
        <w:keepLines/>
        <w:spacing w:line="200" w:lineRule="exact"/>
        <w:rPr>
          <w:sz w:val="20"/>
        </w:rPr>
      </w:pPr>
      <w:r w:rsidRPr="00372C18">
        <w:rPr>
          <w:sz w:val="20"/>
        </w:rPr>
        <w:t>Tape all areas that are to be field welde</w:t>
      </w:r>
      <w:r w:rsidR="005418E0">
        <w:rPr>
          <w:sz w:val="20"/>
        </w:rPr>
        <w:t>d.</w:t>
      </w:r>
    </w:p>
    <w:p w:rsidR="005418E0" w:rsidRDefault="005418E0" w:rsidP="003B2A9C">
      <w:pPr>
        <w:keepNext/>
        <w:keepLines/>
        <w:spacing w:line="200" w:lineRule="exact"/>
        <w:rPr>
          <w:sz w:val="20"/>
        </w:rPr>
      </w:pPr>
    </w:p>
    <w:p w:rsidR="005418E0" w:rsidRDefault="005418E0" w:rsidP="005418E0">
      <w:pPr>
        <w:spacing w:line="200" w:lineRule="exact"/>
        <w:rPr>
          <w:sz w:val="20"/>
        </w:rPr>
      </w:pPr>
      <w:r>
        <w:rPr>
          <w:sz w:val="20"/>
        </w:rPr>
        <w:t>Field Surface Preparation of field welds shall be SSPC-SP1</w:t>
      </w:r>
      <w:r w:rsidR="00A823FE">
        <w:rPr>
          <w:sz w:val="20"/>
        </w:rPr>
        <w:t>1</w:t>
      </w:r>
      <w:r>
        <w:rPr>
          <w:sz w:val="20"/>
        </w:rPr>
        <w:t>, Power Tool clean to bare metal</w:t>
      </w:r>
    </w:p>
    <w:p w:rsidR="001D3449" w:rsidRDefault="001D3449" w:rsidP="003B2A9C">
      <w:pPr>
        <w:keepNext/>
        <w:keepLines/>
        <w:spacing w:line="200" w:lineRule="exact"/>
        <w:rPr>
          <w:sz w:val="20"/>
        </w:rPr>
      </w:pPr>
    </w:p>
    <w:p w:rsidR="001D3449" w:rsidRPr="00372C18" w:rsidRDefault="001D3449" w:rsidP="001D3449">
      <w:pPr>
        <w:spacing w:line="200" w:lineRule="exact"/>
        <w:rPr>
          <w:sz w:val="20"/>
        </w:rPr>
      </w:pPr>
      <w:r>
        <w:rPr>
          <w:sz w:val="20"/>
        </w:rPr>
        <w:t>Priming:  One coat shop applied to manufacturer’s suggested coverage rate and thickness.</w:t>
      </w:r>
    </w:p>
    <w:p w:rsidR="001D3449" w:rsidRPr="00372C18" w:rsidRDefault="001D3449" w:rsidP="001D3449">
      <w:pPr>
        <w:spacing w:line="200" w:lineRule="exact"/>
        <w:rPr>
          <w:sz w:val="20"/>
        </w:rPr>
      </w:pPr>
    </w:p>
    <w:p w:rsidR="001D3449" w:rsidRDefault="001D3449" w:rsidP="001D3449">
      <w:pPr>
        <w:spacing w:line="200" w:lineRule="exact"/>
        <w:rPr>
          <w:sz w:val="20"/>
        </w:rPr>
      </w:pPr>
      <w:r w:rsidRPr="00372C18">
        <w:rPr>
          <w:sz w:val="20"/>
        </w:rPr>
        <w:t>Finish Painting</w:t>
      </w:r>
      <w:r>
        <w:rPr>
          <w:sz w:val="20"/>
        </w:rPr>
        <w:t>:  One coat shop applied</w:t>
      </w:r>
      <w:r w:rsidRPr="001D3449">
        <w:rPr>
          <w:sz w:val="20"/>
        </w:rPr>
        <w:t xml:space="preserve"> </w:t>
      </w:r>
      <w:r>
        <w:rPr>
          <w:sz w:val="20"/>
        </w:rPr>
        <w:t>to manufacturer’s suggested coverage rate and thickness.</w:t>
      </w:r>
    </w:p>
    <w:p w:rsidR="001D3449" w:rsidRPr="00372C18" w:rsidRDefault="001D3449" w:rsidP="003B2A9C">
      <w:pPr>
        <w:keepNext/>
        <w:keepLines/>
        <w:spacing w:line="200" w:lineRule="exact"/>
        <w:rPr>
          <w:sz w:val="20"/>
        </w:rPr>
      </w:pPr>
    </w:p>
    <w:p w:rsidR="00372C18" w:rsidRPr="00BB779D" w:rsidRDefault="00372C18" w:rsidP="003B2A9C">
      <w:pPr>
        <w:spacing w:line="200" w:lineRule="exact"/>
        <w:rPr>
          <w:b/>
          <w:sz w:val="20"/>
        </w:rPr>
      </w:pPr>
      <w:r w:rsidRPr="00BB779D">
        <w:rPr>
          <w:b/>
          <w:sz w:val="20"/>
        </w:rPr>
        <w:t>SUR</w:t>
      </w:r>
      <w:r w:rsidR="00725063">
        <w:rPr>
          <w:b/>
          <w:sz w:val="20"/>
        </w:rPr>
        <w:t>FACE PREPARATION AND PAINTING FOR</w:t>
      </w:r>
      <w:r w:rsidRPr="00BB779D">
        <w:rPr>
          <w:b/>
          <w:sz w:val="20"/>
        </w:rPr>
        <w:t xml:space="preserve"> </w:t>
      </w:r>
      <w:r w:rsidRPr="00A242D9">
        <w:rPr>
          <w:b/>
          <w:sz w:val="20"/>
          <w:u w:val="single"/>
        </w:rPr>
        <w:t>EXIS</w:t>
      </w:r>
      <w:r w:rsidR="009232F5" w:rsidRPr="00A242D9">
        <w:rPr>
          <w:b/>
          <w:sz w:val="20"/>
          <w:u w:val="single"/>
        </w:rPr>
        <w:t>TING</w:t>
      </w:r>
      <w:r w:rsidR="001D3449">
        <w:rPr>
          <w:b/>
          <w:sz w:val="20"/>
        </w:rPr>
        <w:t xml:space="preserve"> </w:t>
      </w:r>
      <w:r w:rsidR="00725063">
        <w:rPr>
          <w:b/>
          <w:sz w:val="20"/>
        </w:rPr>
        <w:t xml:space="preserve">STRUCTURAL </w:t>
      </w:r>
      <w:r w:rsidR="00725063" w:rsidRPr="00372C18">
        <w:rPr>
          <w:b/>
          <w:sz w:val="20"/>
        </w:rPr>
        <w:t>STEEL</w:t>
      </w:r>
      <w:r w:rsidR="00725063">
        <w:rPr>
          <w:b/>
          <w:sz w:val="20"/>
        </w:rPr>
        <w:t xml:space="preserve"> </w:t>
      </w:r>
      <w:r w:rsidR="00725063">
        <w:rPr>
          <w:rStyle w:val="LineNumber"/>
          <w:b/>
        </w:rPr>
        <w:t xml:space="preserve">FOR THE SUPPORT OF </w:t>
      </w:r>
      <w:r w:rsidR="00725063" w:rsidRPr="00BE4760">
        <w:rPr>
          <w:rStyle w:val="LineNumber"/>
          <w:b/>
        </w:rPr>
        <w:t>STEAM, CONDENSATE</w:t>
      </w:r>
      <w:r w:rsidR="00C33EB6">
        <w:rPr>
          <w:rStyle w:val="LineNumber"/>
          <w:b/>
        </w:rPr>
        <w:t xml:space="preserve">, </w:t>
      </w:r>
      <w:r w:rsidR="00725063" w:rsidRPr="00BE4760">
        <w:rPr>
          <w:rStyle w:val="LineNumber"/>
          <w:b/>
        </w:rPr>
        <w:t xml:space="preserve">AND </w:t>
      </w:r>
      <w:r w:rsidR="00725063">
        <w:rPr>
          <w:rStyle w:val="LineNumber"/>
          <w:b/>
        </w:rPr>
        <w:t xml:space="preserve">COMPRESSED </w:t>
      </w:r>
      <w:r w:rsidR="00725063" w:rsidRPr="00BE4760">
        <w:rPr>
          <w:rStyle w:val="LineNumber"/>
          <w:b/>
        </w:rPr>
        <w:t>AIR PIPING</w:t>
      </w:r>
      <w:r w:rsidR="00297ACD" w:rsidRPr="00BB779D">
        <w:rPr>
          <w:b/>
          <w:sz w:val="20"/>
        </w:rPr>
        <w:t>:</w:t>
      </w:r>
    </w:p>
    <w:p w:rsidR="00372C18" w:rsidRPr="00372C18" w:rsidRDefault="00372C18" w:rsidP="003B2A9C">
      <w:pPr>
        <w:widowControl/>
        <w:spacing w:line="200" w:lineRule="exact"/>
        <w:rPr>
          <w:sz w:val="20"/>
        </w:rPr>
      </w:pPr>
      <w:r w:rsidRPr="00372C18">
        <w:rPr>
          <w:sz w:val="20"/>
        </w:rPr>
        <w:t>Existing structural steel used for anchors, guides</w:t>
      </w:r>
      <w:r w:rsidR="001D3449">
        <w:rPr>
          <w:sz w:val="20"/>
        </w:rPr>
        <w:t>,</w:t>
      </w:r>
      <w:r w:rsidRPr="00372C18">
        <w:rPr>
          <w:sz w:val="20"/>
        </w:rPr>
        <w:t xml:space="preserve"> and suppor</w:t>
      </w:r>
      <w:r w:rsidR="001D3449">
        <w:rPr>
          <w:sz w:val="20"/>
        </w:rPr>
        <w:t>t of piping and conduits</w:t>
      </w:r>
      <w:r w:rsidRPr="00372C18">
        <w:rPr>
          <w:sz w:val="20"/>
        </w:rPr>
        <w:t xml:space="preserve"> shall have surface preparation, prime coat and finish coats done in the field.</w:t>
      </w:r>
    </w:p>
    <w:p w:rsidR="00372C18" w:rsidRPr="00372C18" w:rsidRDefault="00372C18" w:rsidP="003B2A9C">
      <w:pPr>
        <w:spacing w:line="200" w:lineRule="exact"/>
        <w:rPr>
          <w:sz w:val="20"/>
        </w:rPr>
      </w:pPr>
    </w:p>
    <w:p w:rsidR="00372C18" w:rsidRPr="00372C18" w:rsidRDefault="00372C18" w:rsidP="003B2A9C">
      <w:pPr>
        <w:spacing w:line="200" w:lineRule="exact"/>
        <w:rPr>
          <w:sz w:val="20"/>
        </w:rPr>
      </w:pPr>
      <w:r w:rsidRPr="00372C18">
        <w:rPr>
          <w:sz w:val="20"/>
        </w:rPr>
        <w:t>Field Surface Preparation for existin</w:t>
      </w:r>
      <w:r w:rsidR="002038A6">
        <w:rPr>
          <w:sz w:val="20"/>
        </w:rPr>
        <w:t>g steel shall be SSPC-SP11, Power</w:t>
      </w:r>
      <w:r w:rsidRPr="00372C18">
        <w:rPr>
          <w:sz w:val="20"/>
        </w:rPr>
        <w:t xml:space="preserve"> tool</w:t>
      </w:r>
      <w:r w:rsidR="002038A6">
        <w:rPr>
          <w:sz w:val="20"/>
        </w:rPr>
        <w:t xml:space="preserve"> clean </w:t>
      </w:r>
      <w:r w:rsidRPr="00372C18">
        <w:rPr>
          <w:sz w:val="20"/>
        </w:rPr>
        <w:t>to bare metal</w:t>
      </w:r>
      <w:r w:rsidR="00816121">
        <w:rPr>
          <w:sz w:val="20"/>
        </w:rPr>
        <w:t>.</w:t>
      </w:r>
    </w:p>
    <w:p w:rsidR="00372C18" w:rsidRPr="00372C18" w:rsidRDefault="00372C18" w:rsidP="003B2A9C">
      <w:pPr>
        <w:spacing w:line="200" w:lineRule="exact"/>
        <w:rPr>
          <w:sz w:val="20"/>
        </w:rPr>
      </w:pPr>
    </w:p>
    <w:p w:rsidR="00372C18" w:rsidRPr="00372C18" w:rsidRDefault="00084DA0" w:rsidP="003B2A9C">
      <w:pPr>
        <w:spacing w:line="200" w:lineRule="exact"/>
        <w:rPr>
          <w:sz w:val="20"/>
        </w:rPr>
      </w:pPr>
      <w:r>
        <w:rPr>
          <w:sz w:val="20"/>
        </w:rPr>
        <w:lastRenderedPageBreak/>
        <w:t>Priming:  One coat field applied</w:t>
      </w:r>
      <w:r w:rsidR="001D3449">
        <w:rPr>
          <w:sz w:val="20"/>
        </w:rPr>
        <w:t xml:space="preserve"> to manufacturer’s suggested coverage rate and thickness</w:t>
      </w:r>
      <w:r>
        <w:rPr>
          <w:sz w:val="20"/>
        </w:rPr>
        <w:t>.</w:t>
      </w:r>
      <w:r w:rsidR="00A242D9">
        <w:rPr>
          <w:sz w:val="20"/>
        </w:rPr>
        <w:t xml:space="preserve"> Provide series 44-710 accelerator when applying below 60</w:t>
      </w:r>
      <w:r w:rsidR="00F7750E" w:rsidRPr="00B11710">
        <w:rPr>
          <w:rStyle w:val="LineNumber"/>
        </w:rPr>
        <w:t xml:space="preserve">° </w:t>
      </w:r>
      <w:r w:rsidR="00A242D9">
        <w:rPr>
          <w:sz w:val="20"/>
        </w:rPr>
        <w:t xml:space="preserve">F. </w:t>
      </w:r>
    </w:p>
    <w:p w:rsidR="00372C18" w:rsidRPr="00372C18" w:rsidRDefault="00372C18" w:rsidP="003B2A9C">
      <w:pPr>
        <w:spacing w:line="200" w:lineRule="exact"/>
        <w:rPr>
          <w:sz w:val="20"/>
        </w:rPr>
      </w:pPr>
    </w:p>
    <w:p w:rsidR="00372C18" w:rsidRDefault="00372C18" w:rsidP="003B2A9C">
      <w:pPr>
        <w:spacing w:line="200" w:lineRule="exact"/>
        <w:rPr>
          <w:sz w:val="20"/>
        </w:rPr>
      </w:pPr>
      <w:r w:rsidRPr="00372C18">
        <w:rPr>
          <w:sz w:val="20"/>
        </w:rPr>
        <w:t>Finish Painting</w:t>
      </w:r>
      <w:r w:rsidR="00084DA0">
        <w:rPr>
          <w:sz w:val="20"/>
        </w:rPr>
        <w:t>:  One coat field applied</w:t>
      </w:r>
      <w:r w:rsidR="001D3449">
        <w:rPr>
          <w:sz w:val="20"/>
        </w:rPr>
        <w:t xml:space="preserve"> to manufacturer’s suggested coverage rate and thickness</w:t>
      </w:r>
      <w:r w:rsidR="00084DA0">
        <w:rPr>
          <w:sz w:val="20"/>
        </w:rPr>
        <w:t>.</w:t>
      </w:r>
      <w:r w:rsidR="00A242D9">
        <w:rPr>
          <w:sz w:val="20"/>
        </w:rPr>
        <w:t xml:space="preserve"> Surface Temperature shall be above 40</w:t>
      </w:r>
      <w:r w:rsidR="00F7750E" w:rsidRPr="00B11710">
        <w:rPr>
          <w:rStyle w:val="LineNumber"/>
        </w:rPr>
        <w:t xml:space="preserve">° </w:t>
      </w:r>
      <w:r w:rsidR="00A242D9">
        <w:rPr>
          <w:sz w:val="20"/>
        </w:rPr>
        <w:t>F before painting</w:t>
      </w:r>
      <w:r w:rsidR="008034CA">
        <w:rPr>
          <w:sz w:val="20"/>
        </w:rPr>
        <w:t xml:space="preserve"> and while curing.</w:t>
      </w:r>
    </w:p>
    <w:p w:rsidR="005902EF" w:rsidRDefault="005902EF" w:rsidP="009232F5">
      <w:pPr>
        <w:spacing w:line="200" w:lineRule="exact"/>
        <w:rPr>
          <w:sz w:val="20"/>
        </w:rPr>
      </w:pPr>
    </w:p>
    <w:p w:rsidR="000A359B" w:rsidRDefault="000A359B" w:rsidP="003B2A9C">
      <w:pPr>
        <w:widowControl/>
        <w:spacing w:line="200" w:lineRule="exact"/>
        <w:rPr>
          <w:b/>
          <w:sz w:val="20"/>
        </w:rPr>
      </w:pPr>
      <w:r>
        <w:rPr>
          <w:b/>
          <w:sz w:val="20"/>
        </w:rPr>
        <w:t>SURFACE PREPARATION AND PAINTING SCHEDULE</w:t>
      </w:r>
    </w:p>
    <w:p w:rsidR="000A359B" w:rsidRDefault="000F4CF0" w:rsidP="001C4A0A">
      <w:pPr>
        <w:widowControl/>
        <w:spacing w:line="200" w:lineRule="exact"/>
        <w:rPr>
          <w:rStyle w:val="LineNumber"/>
        </w:rPr>
      </w:pPr>
      <w:r>
        <w:rPr>
          <w:sz w:val="20"/>
        </w:rPr>
        <w:t xml:space="preserve">Provide surface preparation and painting for </w:t>
      </w:r>
      <w:r w:rsidR="000A359B" w:rsidRPr="00CF5E2B">
        <w:rPr>
          <w:sz w:val="20"/>
        </w:rPr>
        <w:t>the following:</w:t>
      </w:r>
      <w:r w:rsidR="00B11710" w:rsidRPr="00B11710">
        <w:rPr>
          <w:rStyle w:val="LineNumber"/>
        </w:rPr>
        <w:tab/>
      </w:r>
    </w:p>
    <w:p w:rsidR="00BE4760" w:rsidRDefault="00C33EB6" w:rsidP="000F4CF0">
      <w:pPr>
        <w:widowControl/>
        <w:spacing w:line="200" w:lineRule="exact"/>
        <w:ind w:left="450"/>
        <w:rPr>
          <w:rStyle w:val="LineNumber"/>
        </w:rPr>
      </w:pPr>
      <w:r>
        <w:rPr>
          <w:rStyle w:val="LineNumber"/>
        </w:rPr>
        <w:t>All structural steel supports, guides, anchors</w:t>
      </w:r>
      <w:r w:rsidR="006F3E10">
        <w:rPr>
          <w:rStyle w:val="LineNumber"/>
        </w:rPr>
        <w:t xml:space="preserve"> and </w:t>
      </w:r>
      <w:r>
        <w:rPr>
          <w:rStyle w:val="LineNumber"/>
        </w:rPr>
        <w:t xml:space="preserve">pipe support hangers for </w:t>
      </w:r>
      <w:r w:rsidR="006F3E10">
        <w:rPr>
          <w:rStyle w:val="LineNumber"/>
        </w:rPr>
        <w:t>steam, condensate,</w:t>
      </w:r>
      <w:r>
        <w:rPr>
          <w:rStyle w:val="LineNumber"/>
        </w:rPr>
        <w:t xml:space="preserve"> and </w:t>
      </w:r>
      <w:r w:rsidR="006F3E10">
        <w:rPr>
          <w:rStyle w:val="LineNumber"/>
        </w:rPr>
        <w:t>compressed air piping.</w:t>
      </w:r>
    </w:p>
    <w:p w:rsidR="00E77E69" w:rsidRDefault="00E77E69" w:rsidP="000F4CF0">
      <w:pPr>
        <w:widowControl/>
        <w:spacing w:line="200" w:lineRule="exact"/>
        <w:ind w:left="450"/>
        <w:rPr>
          <w:rStyle w:val="LineNumber"/>
        </w:rPr>
      </w:pPr>
    </w:p>
    <w:p w:rsidR="00E77E69" w:rsidRDefault="00E77E69" w:rsidP="00E77E69">
      <w:pPr>
        <w:widowControl/>
        <w:spacing w:line="200" w:lineRule="exact"/>
        <w:rPr>
          <w:rStyle w:val="LineNumber"/>
        </w:rPr>
      </w:pPr>
      <w:r>
        <w:rPr>
          <w:rStyle w:val="LineNumber"/>
        </w:rPr>
        <w:t>All surfaces of new support steel (guides, anchors, supports, excreta) shall be prepped and coated. Including but not limited to: front, back, sides, bolt holes, top, bottom and recesses.</w:t>
      </w:r>
    </w:p>
    <w:p w:rsidR="00CF5E2B" w:rsidRDefault="00CF5E2B" w:rsidP="00C33EB6">
      <w:pPr>
        <w:widowControl/>
        <w:spacing w:line="200" w:lineRule="exact"/>
        <w:rPr>
          <w:rStyle w:val="LineNumber"/>
        </w:rPr>
      </w:pPr>
    </w:p>
    <w:p w:rsidR="00E77E69" w:rsidRDefault="00E77E69" w:rsidP="00C33EB6">
      <w:pPr>
        <w:widowControl/>
        <w:spacing w:line="200" w:lineRule="exact"/>
        <w:rPr>
          <w:rStyle w:val="LineNumber"/>
        </w:rPr>
      </w:pPr>
      <w:r>
        <w:rPr>
          <w:rStyle w:val="LineNumber"/>
        </w:rPr>
        <w:t>All accessible surfaces of existing steel (guides, anchors, supports, excreta) shall be prepped and coated. Including but not limited to: front, back, sides, bolt holes, top, bottom and recesses.</w:t>
      </w:r>
    </w:p>
    <w:p w:rsidR="00E77E69" w:rsidRPr="00C91AFE" w:rsidRDefault="00E77E69" w:rsidP="00C33EB6">
      <w:pPr>
        <w:widowControl/>
        <w:spacing w:line="200" w:lineRule="exact"/>
        <w:rPr>
          <w:rStyle w:val="LineNumber"/>
        </w:rPr>
      </w:pPr>
    </w:p>
    <w:p w:rsidR="007E20B4" w:rsidRPr="007E20B4" w:rsidRDefault="00816121" w:rsidP="003B2A9C">
      <w:pPr>
        <w:widowControl/>
        <w:spacing w:line="200" w:lineRule="exact"/>
        <w:rPr>
          <w:sz w:val="20"/>
        </w:rPr>
      </w:pPr>
      <w:r>
        <w:rPr>
          <w:sz w:val="20"/>
        </w:rPr>
        <w:t>C</w:t>
      </w:r>
      <w:r w:rsidR="007E20B4" w:rsidRPr="007E20B4">
        <w:rPr>
          <w:sz w:val="20"/>
        </w:rPr>
        <w:t>ontractor shall provide temporary enclosures and heat for the field applied paint when surface temperatures are below paint manufacture</w:t>
      </w:r>
      <w:r w:rsidR="000F4CF0">
        <w:rPr>
          <w:sz w:val="20"/>
        </w:rPr>
        <w:t>rs recommended temperatures of 5</w:t>
      </w:r>
      <w:r w:rsidR="007E20B4" w:rsidRPr="007E20B4">
        <w:rPr>
          <w:sz w:val="20"/>
        </w:rPr>
        <w:t>0</w:t>
      </w:r>
      <w:r w:rsidR="00F7750E" w:rsidRPr="00B11710">
        <w:rPr>
          <w:rStyle w:val="LineNumber"/>
        </w:rPr>
        <w:t>° F</w:t>
      </w:r>
      <w:r w:rsidR="00F7750E" w:rsidRPr="007E20B4">
        <w:rPr>
          <w:sz w:val="20"/>
        </w:rPr>
        <w:t xml:space="preserve"> </w:t>
      </w:r>
      <w:r w:rsidR="007E20B4" w:rsidRPr="007E20B4">
        <w:rPr>
          <w:sz w:val="20"/>
        </w:rPr>
        <w:t>and at least 5</w:t>
      </w:r>
      <w:r w:rsidR="00F7750E" w:rsidRPr="00B11710">
        <w:rPr>
          <w:rStyle w:val="LineNumber"/>
        </w:rPr>
        <w:t>° F</w:t>
      </w:r>
      <w:r w:rsidR="00F7750E" w:rsidRPr="007E20B4">
        <w:rPr>
          <w:sz w:val="20"/>
        </w:rPr>
        <w:t xml:space="preserve"> </w:t>
      </w:r>
      <w:r w:rsidR="007E20B4" w:rsidRPr="007E20B4">
        <w:rPr>
          <w:sz w:val="20"/>
        </w:rPr>
        <w:t>a</w:t>
      </w:r>
      <w:r w:rsidR="007E20B4">
        <w:rPr>
          <w:sz w:val="20"/>
        </w:rPr>
        <w:t>bove the dew point temperature.</w:t>
      </w:r>
    </w:p>
    <w:p w:rsidR="00E852A8" w:rsidRPr="007E20B4" w:rsidRDefault="00E852A8" w:rsidP="00C91AFE">
      <w:pPr>
        <w:widowControl/>
        <w:spacing w:line="200" w:lineRule="exact"/>
        <w:rPr>
          <w:rStyle w:val="LineNumber"/>
        </w:rPr>
      </w:pPr>
    </w:p>
    <w:p w:rsidR="00E852A8" w:rsidRDefault="00A27957" w:rsidP="003B2A9C">
      <w:pPr>
        <w:widowControl/>
        <w:spacing w:line="200" w:lineRule="exact"/>
        <w:rPr>
          <w:rStyle w:val="LineNumber"/>
        </w:rPr>
      </w:pPr>
      <w:r>
        <w:rPr>
          <w:rStyle w:val="LineNumber"/>
        </w:rPr>
        <w:t>Provide field painting at all field welds to include preparation in accordance with the manufactures recommendations.</w:t>
      </w:r>
    </w:p>
    <w:p w:rsidR="00120249" w:rsidRDefault="00120249" w:rsidP="00A43323">
      <w:pPr>
        <w:widowControl/>
        <w:tabs>
          <w:tab w:val="center" w:pos="4680"/>
        </w:tabs>
        <w:spacing w:line="200" w:lineRule="exact"/>
        <w:jc w:val="center"/>
        <w:rPr>
          <w:rStyle w:val="LineNumber"/>
        </w:rPr>
      </w:pPr>
    </w:p>
    <w:p w:rsidR="006B65A0" w:rsidRPr="00596C2A" w:rsidRDefault="00A43323" w:rsidP="00A43323">
      <w:pPr>
        <w:widowControl/>
        <w:tabs>
          <w:tab w:val="center" w:pos="4680"/>
        </w:tabs>
        <w:spacing w:line="200" w:lineRule="exact"/>
        <w:jc w:val="center"/>
        <w:rPr>
          <w:rStyle w:val="LineNumber"/>
        </w:rPr>
      </w:pPr>
      <w:r w:rsidRPr="00596C2A">
        <w:rPr>
          <w:rStyle w:val="LineNumber"/>
        </w:rPr>
        <w:t>END OF SECTION</w:t>
      </w:r>
    </w:p>
    <w:sectPr w:rsidR="006B65A0" w:rsidRPr="00596C2A" w:rsidSect="00C91AFE">
      <w:footerReference w:type="default" r:id="rId8"/>
      <w:endnotePr>
        <w:numFmt w:val="decimal"/>
      </w:endnotePr>
      <w:type w:val="continuous"/>
      <w:pgSz w:w="12240" w:h="15840" w:code="1"/>
      <w:pgMar w:top="1440" w:right="1440" w:bottom="1440" w:left="1440" w:header="720" w:footer="720" w:gutter="720"/>
      <w:lnNumType w:countBy="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0CF" w:rsidRPr="009A7CC9" w:rsidRDefault="006F40CF">
      <w:pPr>
        <w:rPr>
          <w:rFonts w:cs="Arial"/>
          <w:sz w:val="20"/>
        </w:rPr>
      </w:pPr>
      <w:r>
        <w:separator/>
      </w:r>
    </w:p>
  </w:endnote>
  <w:endnote w:type="continuationSeparator" w:id="0">
    <w:p w:rsidR="006F40CF" w:rsidRPr="009A7CC9" w:rsidRDefault="006F40CF">
      <w:pPr>
        <w:rPr>
          <w:rFonts w:cs="Arial"/>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E2A" w:rsidRPr="00D10B71" w:rsidRDefault="003D6E2A" w:rsidP="0003016B">
    <w:pPr>
      <w:jc w:val="center"/>
      <w:rPr>
        <w:sz w:val="20"/>
      </w:rPr>
    </w:pPr>
    <w:r>
      <w:rPr>
        <w:sz w:val="20"/>
      </w:rPr>
      <w:t xml:space="preserve">DFD Project No. </w:t>
    </w:r>
  </w:p>
  <w:p w:rsidR="003D6E2A" w:rsidRPr="00D10B71" w:rsidRDefault="003D6E2A" w:rsidP="0003016B">
    <w:pPr>
      <w:tabs>
        <w:tab w:val="center" w:pos="4680"/>
      </w:tabs>
      <w:jc w:val="center"/>
      <w:rPr>
        <w:sz w:val="20"/>
      </w:rPr>
    </w:pPr>
    <w:r>
      <w:rPr>
        <w:sz w:val="20"/>
      </w:rPr>
      <w:t>09 91 16</w:t>
    </w:r>
    <w:r w:rsidRPr="00D10B71">
      <w:rPr>
        <w:sz w:val="20"/>
      </w:rPr>
      <w:t>-</w:t>
    </w:r>
    <w:r w:rsidRPr="00D10B71">
      <w:rPr>
        <w:sz w:val="20"/>
      </w:rPr>
      <w:fldChar w:fldCharType="begin"/>
    </w:r>
    <w:r w:rsidRPr="00D10B71">
      <w:rPr>
        <w:sz w:val="20"/>
      </w:rPr>
      <w:instrText xml:space="preserve">PAGE </w:instrText>
    </w:r>
    <w:r w:rsidRPr="00D10B71">
      <w:rPr>
        <w:sz w:val="20"/>
      </w:rPr>
      <w:fldChar w:fldCharType="separate"/>
    </w:r>
    <w:r w:rsidR="0003193D">
      <w:rPr>
        <w:noProof/>
        <w:sz w:val="20"/>
      </w:rPr>
      <w:t>3</w:t>
    </w:r>
    <w:r w:rsidRPr="00D10B71">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0CF" w:rsidRPr="009A7CC9" w:rsidRDefault="006F40CF">
      <w:pPr>
        <w:rPr>
          <w:rFonts w:cs="Arial"/>
          <w:sz w:val="20"/>
        </w:rPr>
      </w:pPr>
      <w:r>
        <w:separator/>
      </w:r>
    </w:p>
  </w:footnote>
  <w:footnote w:type="continuationSeparator" w:id="0">
    <w:p w:rsidR="006F40CF" w:rsidRPr="009A7CC9" w:rsidRDefault="006F40CF">
      <w:pPr>
        <w:rPr>
          <w:rFonts w:cs="Arial"/>
          <w:sz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130E5"/>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D2C"/>
    <w:rsid w:val="00011C6B"/>
    <w:rsid w:val="0001641F"/>
    <w:rsid w:val="0002342D"/>
    <w:rsid w:val="0003016B"/>
    <w:rsid w:val="0003193D"/>
    <w:rsid w:val="00053B38"/>
    <w:rsid w:val="00067503"/>
    <w:rsid w:val="00084D8E"/>
    <w:rsid w:val="00084DA0"/>
    <w:rsid w:val="000968F9"/>
    <w:rsid w:val="000A359B"/>
    <w:rsid w:val="000B28CC"/>
    <w:rsid w:val="000C3523"/>
    <w:rsid w:val="000D402A"/>
    <w:rsid w:val="000F4CF0"/>
    <w:rsid w:val="000F6AE7"/>
    <w:rsid w:val="00106EC4"/>
    <w:rsid w:val="00120249"/>
    <w:rsid w:val="00121882"/>
    <w:rsid w:val="001343BA"/>
    <w:rsid w:val="00152F44"/>
    <w:rsid w:val="00153AF1"/>
    <w:rsid w:val="0015688A"/>
    <w:rsid w:val="00164859"/>
    <w:rsid w:val="00180B6E"/>
    <w:rsid w:val="001C4A0A"/>
    <w:rsid w:val="001D3449"/>
    <w:rsid w:val="001E140B"/>
    <w:rsid w:val="002038A6"/>
    <w:rsid w:val="00213372"/>
    <w:rsid w:val="002269E1"/>
    <w:rsid w:val="00230DC1"/>
    <w:rsid w:val="00242D17"/>
    <w:rsid w:val="00267C21"/>
    <w:rsid w:val="002772A6"/>
    <w:rsid w:val="002806DF"/>
    <w:rsid w:val="00297ACD"/>
    <w:rsid w:val="002A117F"/>
    <w:rsid w:val="002C5B7A"/>
    <w:rsid w:val="002D643E"/>
    <w:rsid w:val="00306CF0"/>
    <w:rsid w:val="00362253"/>
    <w:rsid w:val="00372C18"/>
    <w:rsid w:val="003817D7"/>
    <w:rsid w:val="003B109B"/>
    <w:rsid w:val="003B20DF"/>
    <w:rsid w:val="003B2A9C"/>
    <w:rsid w:val="003B607E"/>
    <w:rsid w:val="003D6E2A"/>
    <w:rsid w:val="003E0571"/>
    <w:rsid w:val="003F773E"/>
    <w:rsid w:val="0040129A"/>
    <w:rsid w:val="00401616"/>
    <w:rsid w:val="00404DA1"/>
    <w:rsid w:val="004179F5"/>
    <w:rsid w:val="004245F7"/>
    <w:rsid w:val="004457DD"/>
    <w:rsid w:val="00447716"/>
    <w:rsid w:val="00450EA8"/>
    <w:rsid w:val="004562DE"/>
    <w:rsid w:val="004577E3"/>
    <w:rsid w:val="00470373"/>
    <w:rsid w:val="00481306"/>
    <w:rsid w:val="00493D58"/>
    <w:rsid w:val="004A4A65"/>
    <w:rsid w:val="004B5FDE"/>
    <w:rsid w:val="00503632"/>
    <w:rsid w:val="00512171"/>
    <w:rsid w:val="0051486D"/>
    <w:rsid w:val="00520187"/>
    <w:rsid w:val="005230FD"/>
    <w:rsid w:val="005418E0"/>
    <w:rsid w:val="00562B1D"/>
    <w:rsid w:val="005743A0"/>
    <w:rsid w:val="0058280B"/>
    <w:rsid w:val="005902EF"/>
    <w:rsid w:val="005957ED"/>
    <w:rsid w:val="00596C2A"/>
    <w:rsid w:val="005A33DE"/>
    <w:rsid w:val="005B291E"/>
    <w:rsid w:val="005B7D2C"/>
    <w:rsid w:val="0061223D"/>
    <w:rsid w:val="00613513"/>
    <w:rsid w:val="00652613"/>
    <w:rsid w:val="0066545E"/>
    <w:rsid w:val="00687FCA"/>
    <w:rsid w:val="00691A76"/>
    <w:rsid w:val="006A1831"/>
    <w:rsid w:val="006B65A0"/>
    <w:rsid w:val="006D7434"/>
    <w:rsid w:val="006E7CDE"/>
    <w:rsid w:val="006F3E10"/>
    <w:rsid w:val="006F40CF"/>
    <w:rsid w:val="006F4DEF"/>
    <w:rsid w:val="006F50EB"/>
    <w:rsid w:val="006F539E"/>
    <w:rsid w:val="007004DB"/>
    <w:rsid w:val="007034F6"/>
    <w:rsid w:val="007050BC"/>
    <w:rsid w:val="0070649A"/>
    <w:rsid w:val="00717176"/>
    <w:rsid w:val="00724EFD"/>
    <w:rsid w:val="00725063"/>
    <w:rsid w:val="00733409"/>
    <w:rsid w:val="00765A5F"/>
    <w:rsid w:val="007866FB"/>
    <w:rsid w:val="007A65FE"/>
    <w:rsid w:val="007D1ECA"/>
    <w:rsid w:val="007E20B4"/>
    <w:rsid w:val="007E5ADF"/>
    <w:rsid w:val="007F4BE1"/>
    <w:rsid w:val="008034CA"/>
    <w:rsid w:val="00807776"/>
    <w:rsid w:val="00816121"/>
    <w:rsid w:val="00855037"/>
    <w:rsid w:val="008941B4"/>
    <w:rsid w:val="008C7F0C"/>
    <w:rsid w:val="008D6C27"/>
    <w:rsid w:val="0090703C"/>
    <w:rsid w:val="00921D4E"/>
    <w:rsid w:val="009232F5"/>
    <w:rsid w:val="00946C7A"/>
    <w:rsid w:val="00960AB4"/>
    <w:rsid w:val="00967564"/>
    <w:rsid w:val="00974276"/>
    <w:rsid w:val="00983469"/>
    <w:rsid w:val="009B567D"/>
    <w:rsid w:val="009F4C8B"/>
    <w:rsid w:val="00A07CDF"/>
    <w:rsid w:val="00A242D9"/>
    <w:rsid w:val="00A27957"/>
    <w:rsid w:val="00A40787"/>
    <w:rsid w:val="00A42694"/>
    <w:rsid w:val="00A43323"/>
    <w:rsid w:val="00A51E34"/>
    <w:rsid w:val="00A52C8D"/>
    <w:rsid w:val="00A70392"/>
    <w:rsid w:val="00A80B8B"/>
    <w:rsid w:val="00A823FE"/>
    <w:rsid w:val="00AB1828"/>
    <w:rsid w:val="00AD12F0"/>
    <w:rsid w:val="00AD2462"/>
    <w:rsid w:val="00AE4AEF"/>
    <w:rsid w:val="00B05754"/>
    <w:rsid w:val="00B05E84"/>
    <w:rsid w:val="00B11710"/>
    <w:rsid w:val="00B11C2F"/>
    <w:rsid w:val="00B13C6F"/>
    <w:rsid w:val="00B15D47"/>
    <w:rsid w:val="00B2394F"/>
    <w:rsid w:val="00B242EA"/>
    <w:rsid w:val="00B6674E"/>
    <w:rsid w:val="00BA022D"/>
    <w:rsid w:val="00BB779D"/>
    <w:rsid w:val="00BC3FAD"/>
    <w:rsid w:val="00BD4F16"/>
    <w:rsid w:val="00BD70C8"/>
    <w:rsid w:val="00BE4760"/>
    <w:rsid w:val="00BF6FC9"/>
    <w:rsid w:val="00C119B9"/>
    <w:rsid w:val="00C12D3C"/>
    <w:rsid w:val="00C33EB6"/>
    <w:rsid w:val="00C37E95"/>
    <w:rsid w:val="00C87957"/>
    <w:rsid w:val="00C91AFE"/>
    <w:rsid w:val="00C97B34"/>
    <w:rsid w:val="00CA6289"/>
    <w:rsid w:val="00CC3C5C"/>
    <w:rsid w:val="00CD428D"/>
    <w:rsid w:val="00CE630C"/>
    <w:rsid w:val="00CF2F6F"/>
    <w:rsid w:val="00CF4002"/>
    <w:rsid w:val="00CF5E2B"/>
    <w:rsid w:val="00D10B71"/>
    <w:rsid w:val="00D110F9"/>
    <w:rsid w:val="00D34033"/>
    <w:rsid w:val="00D6010C"/>
    <w:rsid w:val="00D83726"/>
    <w:rsid w:val="00D92B88"/>
    <w:rsid w:val="00DA6137"/>
    <w:rsid w:val="00DB2DEA"/>
    <w:rsid w:val="00DB7600"/>
    <w:rsid w:val="00DB7A6C"/>
    <w:rsid w:val="00DD5E99"/>
    <w:rsid w:val="00DE24BB"/>
    <w:rsid w:val="00E12918"/>
    <w:rsid w:val="00E23EFB"/>
    <w:rsid w:val="00E340B9"/>
    <w:rsid w:val="00E3697D"/>
    <w:rsid w:val="00E44DA3"/>
    <w:rsid w:val="00E52812"/>
    <w:rsid w:val="00E52B2B"/>
    <w:rsid w:val="00E574AA"/>
    <w:rsid w:val="00E602F0"/>
    <w:rsid w:val="00E74729"/>
    <w:rsid w:val="00E7488A"/>
    <w:rsid w:val="00E77E69"/>
    <w:rsid w:val="00E852A8"/>
    <w:rsid w:val="00EA193B"/>
    <w:rsid w:val="00EA23C8"/>
    <w:rsid w:val="00EA27DD"/>
    <w:rsid w:val="00EA449B"/>
    <w:rsid w:val="00EB1DB3"/>
    <w:rsid w:val="00ED7BCD"/>
    <w:rsid w:val="00EE72A0"/>
    <w:rsid w:val="00F01371"/>
    <w:rsid w:val="00F30450"/>
    <w:rsid w:val="00F50E2D"/>
    <w:rsid w:val="00F67589"/>
    <w:rsid w:val="00F713AC"/>
    <w:rsid w:val="00F71746"/>
    <w:rsid w:val="00F7750E"/>
    <w:rsid w:val="00FB76AD"/>
    <w:rsid w:val="00FC0D62"/>
    <w:rsid w:val="00FC3751"/>
    <w:rsid w:val="00FE705A"/>
    <w:rsid w:val="00FF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b/>
    </w:rPr>
  </w:style>
  <w:style w:type="paragraph" w:styleId="Heading2">
    <w:name w:val="heading 2"/>
    <w:basedOn w:val="Normal"/>
    <w:next w:val="Normal"/>
    <w:qFormat/>
    <w:pPr>
      <w:keepNext/>
      <w:widowControl/>
      <w:jc w:val="both"/>
      <w:outlineLvl w:val="1"/>
    </w:pPr>
    <w:rPr>
      <w:b/>
    </w:rPr>
  </w:style>
  <w:style w:type="paragraph" w:styleId="Heading3">
    <w:name w:val="heading 3"/>
    <w:basedOn w:val="Normal"/>
    <w:next w:val="Normal"/>
    <w:qFormat/>
    <w:pPr>
      <w:keepNext/>
      <w:widowControl/>
      <w:jc w:val="both"/>
      <w:outlineLvl w:val="2"/>
    </w:pPr>
    <w:rPr>
      <w:b/>
    </w:rPr>
  </w:style>
  <w:style w:type="paragraph" w:styleId="Heading4">
    <w:name w:val="heading 4"/>
    <w:basedOn w:val="Normal"/>
    <w:next w:val="Normal"/>
    <w:qFormat/>
    <w:pPr>
      <w:keepNext/>
      <w:widowControl/>
      <w:jc w:val="both"/>
      <w:outlineLvl w:val="3"/>
    </w:pPr>
    <w:rPr>
      <w:b/>
    </w:rPr>
  </w:style>
  <w:style w:type="paragraph" w:styleId="Heading5">
    <w:name w:val="heading 5"/>
    <w:basedOn w:val="Normal"/>
    <w:next w:val="Normal"/>
    <w:qFormat/>
    <w:pPr>
      <w:keepNext/>
      <w:widowControl/>
      <w:jc w:val="both"/>
      <w:outlineLvl w:val="4"/>
    </w:pPr>
    <w:rPr>
      <w:b/>
    </w:rPr>
  </w:style>
  <w:style w:type="paragraph" w:styleId="Heading6">
    <w:name w:val="heading 6"/>
    <w:basedOn w:val="Normal"/>
    <w:next w:val="Normal"/>
    <w:qFormat/>
    <w:pPr>
      <w:keepNext/>
      <w:widowControl/>
      <w:jc w:val="both"/>
      <w:outlineLvl w:val="5"/>
    </w:pPr>
    <w:rPr>
      <w:b/>
    </w:rPr>
  </w:style>
  <w:style w:type="paragraph" w:styleId="Heading7">
    <w:name w:val="heading 7"/>
    <w:basedOn w:val="Normal"/>
    <w:next w:val="Normal"/>
    <w:qFormat/>
    <w:pPr>
      <w:keepNext/>
      <w:widowControl/>
      <w:jc w:val="both"/>
      <w:outlineLvl w:val="6"/>
    </w:pPr>
    <w:rPr>
      <w:b/>
    </w:rPr>
  </w:style>
  <w:style w:type="paragraph" w:styleId="Heading8">
    <w:name w:val="heading 8"/>
    <w:basedOn w:val="Normal"/>
    <w:next w:val="Normal"/>
    <w:qFormat/>
    <w:pPr>
      <w:keepNext/>
      <w:widowControl/>
      <w:jc w:val="both"/>
      <w:outlineLvl w:val="7"/>
    </w:pPr>
    <w:rPr>
      <w:b/>
    </w:rPr>
  </w:style>
  <w:style w:type="paragraph" w:styleId="Heading9">
    <w:name w:val="heading 9"/>
    <w:basedOn w:val="Normal"/>
    <w:next w:val="Normal"/>
    <w:qFormat/>
    <w:pPr>
      <w:keepNext/>
      <w:widowControl/>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rsid w:val="00B11710"/>
    <w:rPr>
      <w:rFonts w:ascii="Times New Roman" w:hAnsi="Times New Roman"/>
      <w:sz w:val="20"/>
      <w:szCs w:val="20"/>
    </w:rPr>
  </w:style>
  <w:style w:type="paragraph" w:styleId="BodyText">
    <w:name w:val="Body Text"/>
    <w:basedOn w:val="Normal"/>
    <w:pPr>
      <w:widowControl/>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B7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b/>
    </w:rPr>
  </w:style>
  <w:style w:type="paragraph" w:styleId="Heading2">
    <w:name w:val="heading 2"/>
    <w:basedOn w:val="Normal"/>
    <w:next w:val="Normal"/>
    <w:qFormat/>
    <w:pPr>
      <w:keepNext/>
      <w:widowControl/>
      <w:jc w:val="both"/>
      <w:outlineLvl w:val="1"/>
    </w:pPr>
    <w:rPr>
      <w:b/>
    </w:rPr>
  </w:style>
  <w:style w:type="paragraph" w:styleId="Heading3">
    <w:name w:val="heading 3"/>
    <w:basedOn w:val="Normal"/>
    <w:next w:val="Normal"/>
    <w:qFormat/>
    <w:pPr>
      <w:keepNext/>
      <w:widowControl/>
      <w:jc w:val="both"/>
      <w:outlineLvl w:val="2"/>
    </w:pPr>
    <w:rPr>
      <w:b/>
    </w:rPr>
  </w:style>
  <w:style w:type="paragraph" w:styleId="Heading4">
    <w:name w:val="heading 4"/>
    <w:basedOn w:val="Normal"/>
    <w:next w:val="Normal"/>
    <w:qFormat/>
    <w:pPr>
      <w:keepNext/>
      <w:widowControl/>
      <w:jc w:val="both"/>
      <w:outlineLvl w:val="3"/>
    </w:pPr>
    <w:rPr>
      <w:b/>
    </w:rPr>
  </w:style>
  <w:style w:type="paragraph" w:styleId="Heading5">
    <w:name w:val="heading 5"/>
    <w:basedOn w:val="Normal"/>
    <w:next w:val="Normal"/>
    <w:qFormat/>
    <w:pPr>
      <w:keepNext/>
      <w:widowControl/>
      <w:jc w:val="both"/>
      <w:outlineLvl w:val="4"/>
    </w:pPr>
    <w:rPr>
      <w:b/>
    </w:rPr>
  </w:style>
  <w:style w:type="paragraph" w:styleId="Heading6">
    <w:name w:val="heading 6"/>
    <w:basedOn w:val="Normal"/>
    <w:next w:val="Normal"/>
    <w:qFormat/>
    <w:pPr>
      <w:keepNext/>
      <w:widowControl/>
      <w:jc w:val="both"/>
      <w:outlineLvl w:val="5"/>
    </w:pPr>
    <w:rPr>
      <w:b/>
    </w:rPr>
  </w:style>
  <w:style w:type="paragraph" w:styleId="Heading7">
    <w:name w:val="heading 7"/>
    <w:basedOn w:val="Normal"/>
    <w:next w:val="Normal"/>
    <w:qFormat/>
    <w:pPr>
      <w:keepNext/>
      <w:widowControl/>
      <w:jc w:val="both"/>
      <w:outlineLvl w:val="6"/>
    </w:pPr>
    <w:rPr>
      <w:b/>
    </w:rPr>
  </w:style>
  <w:style w:type="paragraph" w:styleId="Heading8">
    <w:name w:val="heading 8"/>
    <w:basedOn w:val="Normal"/>
    <w:next w:val="Normal"/>
    <w:qFormat/>
    <w:pPr>
      <w:keepNext/>
      <w:widowControl/>
      <w:jc w:val="both"/>
      <w:outlineLvl w:val="7"/>
    </w:pPr>
    <w:rPr>
      <w:b/>
    </w:rPr>
  </w:style>
  <w:style w:type="paragraph" w:styleId="Heading9">
    <w:name w:val="heading 9"/>
    <w:basedOn w:val="Normal"/>
    <w:next w:val="Normal"/>
    <w:qFormat/>
    <w:pPr>
      <w:keepNext/>
      <w:widowControl/>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rsid w:val="00B11710"/>
    <w:rPr>
      <w:rFonts w:ascii="Times New Roman" w:hAnsi="Times New Roman"/>
      <w:sz w:val="20"/>
      <w:szCs w:val="20"/>
    </w:rPr>
  </w:style>
  <w:style w:type="paragraph" w:styleId="BodyText">
    <w:name w:val="Body Text"/>
    <w:basedOn w:val="Normal"/>
    <w:pPr>
      <w:widowControl/>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B7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33E6D4FPPFNA-1123372544-468</_dlc_DocId>
    <_dlc_DocIdUrl xmlns="bb65cc95-6d4e-4879-a879-9838761499af">
      <Url>https://doa.wi.gov/_layouts/15/DocIdRedir.aspx?ID=33E6D4FPPFNA-1123372544-468</Url>
      <Description>33E6D4FPPFNA-1123372544-468</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18F1F-D483-442D-B6D6-F6B6D36D984D}"/>
</file>

<file path=customXml/itemProps2.xml><?xml version="1.0" encoding="utf-8"?>
<ds:datastoreItem xmlns:ds="http://schemas.openxmlformats.org/officeDocument/2006/customXml" ds:itemID="{23B50775-1144-40A3-94DC-34DC85A922B6}"/>
</file>

<file path=customXml/itemProps3.xml><?xml version="1.0" encoding="utf-8"?>
<ds:datastoreItem xmlns:ds="http://schemas.openxmlformats.org/officeDocument/2006/customXml" ds:itemID="{EAFCA7D4-16A9-4B0B-89A7-4CFBB4AE6FD1}"/>
</file>

<file path=customXml/itemProps4.xml><?xml version="1.0" encoding="utf-8"?>
<ds:datastoreItem xmlns:ds="http://schemas.openxmlformats.org/officeDocument/2006/customXml" ds:itemID="{4DB0E28D-A073-4614-8D23-FCC0B9109C3F}"/>
</file>

<file path=docProps/app.xml><?xml version="1.0" encoding="utf-8"?>
<Properties xmlns="http://schemas.openxmlformats.org/officeDocument/2006/extended-properties" xmlns:vt="http://schemas.openxmlformats.org/officeDocument/2006/docPropsVTypes">
  <Template>Normal</Template>
  <TotalTime>9</TotalTime>
  <Pages>4</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SECTION 09900</vt:lpstr>
    </vt:vector>
  </TitlesOfParts>
  <Company>Ring &amp; DuChateau, Inc.</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09900</dc:title>
  <dc:creator>Dave DelPonte</dc:creator>
  <cp:lastModifiedBy>Otremba, Robert</cp:lastModifiedBy>
  <cp:revision>3</cp:revision>
  <cp:lastPrinted>2012-12-11T19:19:00Z</cp:lastPrinted>
  <dcterms:created xsi:type="dcterms:W3CDTF">2017-03-23T15:50:00Z</dcterms:created>
  <dcterms:modified xsi:type="dcterms:W3CDTF">2017-03-23T16:12:00Z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af7e7c40-26c5-466c-81fd-d0dc5a3836d9</vt:lpwstr>
  </property>
</Properties>
</file>