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6586" w14:textId="77777777" w:rsidR="007D32DF" w:rsidRPr="007040DA" w:rsidRDefault="007D32DF" w:rsidP="00597685">
      <w:pPr>
        <w:jc w:val="center"/>
        <w:rPr>
          <w:b/>
        </w:rPr>
      </w:pPr>
      <w:r w:rsidRPr="007040DA">
        <w:rPr>
          <w:b/>
        </w:rPr>
        <w:t>SECTION 32 92 00</w:t>
      </w:r>
    </w:p>
    <w:p w14:paraId="39AFB240" w14:textId="77777777" w:rsidR="007D32DF" w:rsidRPr="007040DA" w:rsidRDefault="007D32DF" w:rsidP="00597685">
      <w:pPr>
        <w:jc w:val="center"/>
        <w:rPr>
          <w:b/>
        </w:rPr>
      </w:pPr>
      <w:r w:rsidRPr="007040DA">
        <w:rPr>
          <w:b/>
        </w:rPr>
        <w:t>PLANTS</w:t>
      </w:r>
    </w:p>
    <w:p w14:paraId="245622BC" w14:textId="45B95222" w:rsidR="007D32DF" w:rsidRDefault="00CE32FA" w:rsidP="00597685">
      <w:pPr>
        <w:jc w:val="center"/>
        <w:rPr>
          <w:b/>
        </w:rPr>
      </w:pPr>
      <w:r w:rsidRPr="007040DA">
        <w:rPr>
          <w:b/>
        </w:rPr>
        <w:t xml:space="preserve">Based On </w:t>
      </w:r>
      <w:r w:rsidR="007040DA">
        <w:rPr>
          <w:b/>
        </w:rPr>
        <w:t>DFD</w:t>
      </w:r>
      <w:r w:rsidRPr="007040DA">
        <w:rPr>
          <w:b/>
        </w:rPr>
        <w:t xml:space="preserve"> Master Specification Dated </w:t>
      </w:r>
      <w:r w:rsidR="001D7BAE">
        <w:rPr>
          <w:b/>
        </w:rPr>
        <w:t>01</w:t>
      </w:r>
      <w:r w:rsidR="007040DA" w:rsidRPr="00EF64AD">
        <w:rPr>
          <w:b/>
        </w:rPr>
        <w:t>/</w:t>
      </w:r>
      <w:r w:rsidR="001D7BAE">
        <w:rPr>
          <w:b/>
        </w:rPr>
        <w:t>06</w:t>
      </w:r>
      <w:r w:rsidR="007040DA" w:rsidRPr="00EF64AD">
        <w:rPr>
          <w:b/>
        </w:rPr>
        <w:t>/</w:t>
      </w:r>
      <w:r w:rsidR="00176B84" w:rsidRPr="00176B84">
        <w:rPr>
          <w:b/>
        </w:rPr>
        <w:t>20</w:t>
      </w:r>
      <w:r w:rsidR="001D7BAE">
        <w:rPr>
          <w:b/>
        </w:rPr>
        <w:t>23</w:t>
      </w:r>
    </w:p>
    <w:p w14:paraId="08A6FDC9" w14:textId="77777777" w:rsidR="007D32DF" w:rsidRPr="00050AA0" w:rsidRDefault="007D32DF" w:rsidP="00E6302E">
      <w:pPr>
        <w:pStyle w:val="AEInstructions"/>
        <w:ind w:left="0"/>
        <w:jc w:val="left"/>
        <w:rPr>
          <w:b w:val="0"/>
          <w:bCs/>
          <w:vanish/>
        </w:rPr>
      </w:pPr>
    </w:p>
    <w:p w14:paraId="0962AFBC" w14:textId="660A96EF" w:rsidR="007D32DF" w:rsidRPr="00E6302E" w:rsidRDefault="007D32DF" w:rsidP="00C7364F">
      <w:pPr>
        <w:pStyle w:val="AEInstructions"/>
        <w:jc w:val="left"/>
      </w:pPr>
      <w:r w:rsidRPr="00E6302E">
        <w:t xml:space="preserve">This section has been written to cover </w:t>
      </w:r>
      <w:r w:rsidR="008214DF" w:rsidRPr="00E6302E">
        <w:t>typical</w:t>
      </w:r>
      <w:r w:rsidRPr="00E6302E">
        <w:t xml:space="preserve"> situations that </w:t>
      </w:r>
      <w:r w:rsidR="00AA3B7B" w:rsidRPr="00E6302E">
        <w:t>contractors</w:t>
      </w:r>
      <w:r w:rsidRPr="00E6302E">
        <w:t xml:space="preserve"> will encounter.  The Division of Facilities</w:t>
      </w:r>
      <w:r w:rsidR="003F2F87" w:rsidRPr="00E6302E">
        <w:t xml:space="preserve"> Development</w:t>
      </w:r>
      <w:r w:rsidR="008214DF" w:rsidRPr="00E6302E">
        <w:t xml:space="preserve"> </w:t>
      </w:r>
      <w:r w:rsidRPr="00E6302E">
        <w:t xml:space="preserve">expects changes </w:t>
      </w:r>
      <w:r w:rsidR="00AA3B7B" w:rsidRPr="00E6302E">
        <w:t xml:space="preserve">to this document to account for project specific conditions and design requirements.  Use “Track Changes” when </w:t>
      </w:r>
      <w:r w:rsidR="008214DF" w:rsidRPr="00E6302E">
        <w:t>making modifications</w:t>
      </w:r>
      <w:r w:rsidR="001D7BAE">
        <w:t xml:space="preserve"> for Preliminary Design review</w:t>
      </w:r>
      <w:r w:rsidR="00AA3B7B" w:rsidRPr="00E6302E">
        <w:t>.</w:t>
      </w:r>
      <w:r w:rsidR="009C4E70" w:rsidRPr="00E6302E">
        <w:t xml:space="preserve"> Text in red should be customized by the A/E</w:t>
      </w:r>
      <w:r w:rsidR="001D7BAE">
        <w:t>.</w:t>
      </w:r>
    </w:p>
    <w:p w14:paraId="29FC7D1D" w14:textId="77777777" w:rsidR="00736E03" w:rsidRPr="00C7364F" w:rsidRDefault="00736E03" w:rsidP="00C7364F">
      <w:pPr>
        <w:pStyle w:val="AEInstructions"/>
        <w:jc w:val="left"/>
        <w:rPr>
          <w:b w:val="0"/>
        </w:rPr>
      </w:pPr>
    </w:p>
    <w:p w14:paraId="4283E91D" w14:textId="77777777" w:rsidR="00597685" w:rsidRPr="007040DA" w:rsidRDefault="00597685" w:rsidP="00597685"/>
    <w:p w14:paraId="5992C2EB" w14:textId="77777777" w:rsidR="007D32DF" w:rsidRPr="007040DA" w:rsidRDefault="007D32DF" w:rsidP="00597685">
      <w:r w:rsidRPr="007040DA">
        <w:t>PART 1 - GENERAL</w:t>
      </w:r>
    </w:p>
    <w:p w14:paraId="6E4C92DA" w14:textId="77777777" w:rsidR="007D32DF" w:rsidRPr="007040DA" w:rsidRDefault="007D32DF" w:rsidP="00597685">
      <w:pPr>
        <w:ind w:left="810"/>
      </w:pPr>
      <w:r w:rsidRPr="007040DA">
        <w:t>Scope</w:t>
      </w:r>
    </w:p>
    <w:p w14:paraId="0AAA9B1A" w14:textId="77777777" w:rsidR="007D32DF" w:rsidRPr="007040DA" w:rsidRDefault="007D32DF" w:rsidP="00597685">
      <w:pPr>
        <w:ind w:left="810"/>
      </w:pPr>
      <w:r w:rsidRPr="007040DA">
        <w:t>Related Work</w:t>
      </w:r>
    </w:p>
    <w:p w14:paraId="4E0CE91F" w14:textId="77777777" w:rsidR="007D32DF" w:rsidRPr="007040DA" w:rsidRDefault="007D32DF" w:rsidP="00597685">
      <w:pPr>
        <w:ind w:left="810"/>
      </w:pPr>
      <w:r w:rsidRPr="007040DA">
        <w:t>Reference</w:t>
      </w:r>
      <w:r w:rsidR="001509ED">
        <w:t xml:space="preserve"> Standard</w:t>
      </w:r>
      <w:r w:rsidRPr="007040DA">
        <w:t>s</w:t>
      </w:r>
    </w:p>
    <w:p w14:paraId="60581856" w14:textId="77777777" w:rsidR="00124531" w:rsidRDefault="00124531" w:rsidP="00597685">
      <w:pPr>
        <w:ind w:left="810"/>
      </w:pPr>
      <w:r>
        <w:t>Submittals</w:t>
      </w:r>
    </w:p>
    <w:p w14:paraId="52A9A408" w14:textId="77777777" w:rsidR="00A635FE" w:rsidRDefault="007D32DF" w:rsidP="00597685">
      <w:pPr>
        <w:ind w:left="810"/>
      </w:pPr>
      <w:r w:rsidRPr="007040DA">
        <w:t>Quality Assurance</w:t>
      </w:r>
    </w:p>
    <w:p w14:paraId="5DE72674" w14:textId="7BAA631F" w:rsidR="009748DB" w:rsidRDefault="009748DB" w:rsidP="00597685">
      <w:pPr>
        <w:ind w:left="810"/>
      </w:pPr>
      <w:r>
        <w:t>Plant Installer Qualification</w:t>
      </w:r>
      <w:r w:rsidR="006544AB">
        <w:t>s</w:t>
      </w:r>
    </w:p>
    <w:p w14:paraId="15695362" w14:textId="65EC6271" w:rsidR="00360D7D" w:rsidRPr="00EF64AD" w:rsidRDefault="00360D7D" w:rsidP="00EF64AD">
      <w:pPr>
        <w:ind w:left="450" w:firstLine="360"/>
        <w:rPr>
          <w:color w:val="FF0000"/>
        </w:rPr>
      </w:pPr>
      <w:r w:rsidRPr="00336F2C">
        <w:rPr>
          <w:color w:val="FF0000"/>
        </w:rPr>
        <w:t>Soil Testing</w:t>
      </w:r>
    </w:p>
    <w:p w14:paraId="2E6C28FE" w14:textId="17C8D00D" w:rsidR="007D32DF" w:rsidRPr="007040DA" w:rsidRDefault="00A21F01" w:rsidP="00597685">
      <w:pPr>
        <w:ind w:left="810"/>
      </w:pPr>
      <w:r>
        <w:t xml:space="preserve">Plant Sources and </w:t>
      </w:r>
      <w:r w:rsidR="007D32DF" w:rsidRPr="007040DA">
        <w:t>Inspection</w:t>
      </w:r>
      <w:r w:rsidR="006544AB">
        <w:t>s</w:t>
      </w:r>
    </w:p>
    <w:p w14:paraId="066D70C5" w14:textId="77777777" w:rsidR="007D32DF" w:rsidRPr="007040DA" w:rsidRDefault="00A21F01" w:rsidP="00597685">
      <w:pPr>
        <w:ind w:left="810"/>
      </w:pPr>
      <w:r>
        <w:t xml:space="preserve">Plant </w:t>
      </w:r>
      <w:r w:rsidR="007D32DF" w:rsidRPr="007040DA">
        <w:t>Substitutions</w:t>
      </w:r>
    </w:p>
    <w:p w14:paraId="2F8BD689" w14:textId="77777777" w:rsidR="009748DB" w:rsidRDefault="009748DB" w:rsidP="009748DB">
      <w:pPr>
        <w:ind w:left="810"/>
      </w:pPr>
      <w:r>
        <w:t>Plant Material</w:t>
      </w:r>
    </w:p>
    <w:p w14:paraId="22B21C9D" w14:textId="570273EC" w:rsidR="007D32DF" w:rsidRPr="007040DA" w:rsidRDefault="007D32DF" w:rsidP="00597685">
      <w:pPr>
        <w:ind w:left="810"/>
      </w:pPr>
      <w:r w:rsidRPr="007040DA">
        <w:t>Delivery, Storage</w:t>
      </w:r>
      <w:r w:rsidR="00FF10B6">
        <w:t>,</w:t>
      </w:r>
      <w:r w:rsidRPr="007040DA">
        <w:t xml:space="preserve"> and Handling</w:t>
      </w:r>
    </w:p>
    <w:p w14:paraId="26007A85" w14:textId="77777777" w:rsidR="007D32DF" w:rsidRPr="007040DA" w:rsidRDefault="007D32DF" w:rsidP="00597685">
      <w:pPr>
        <w:ind w:left="810"/>
      </w:pPr>
      <w:r w:rsidRPr="007040DA">
        <w:t>Planting Schedule</w:t>
      </w:r>
    </w:p>
    <w:p w14:paraId="7B68FEBA" w14:textId="77777777" w:rsidR="007D32DF" w:rsidRPr="007040DA" w:rsidRDefault="007D32DF" w:rsidP="00597685">
      <w:pPr>
        <w:ind w:left="810"/>
      </w:pPr>
      <w:r w:rsidRPr="007040DA">
        <w:t>Job Conditions</w:t>
      </w:r>
    </w:p>
    <w:p w14:paraId="0601318A" w14:textId="43A9370D" w:rsidR="007D32DF" w:rsidRDefault="00077588" w:rsidP="00597685">
      <w:pPr>
        <w:ind w:left="810"/>
      </w:pPr>
      <w:r>
        <w:t>Warrant</w:t>
      </w:r>
      <w:r w:rsidR="007D6E0D">
        <w:t>y</w:t>
      </w:r>
    </w:p>
    <w:p w14:paraId="76D63A4B" w14:textId="34726321" w:rsidR="00552413" w:rsidRDefault="00552413" w:rsidP="00597685">
      <w:pPr>
        <w:ind w:left="810"/>
      </w:pPr>
    </w:p>
    <w:p w14:paraId="379E64FE" w14:textId="77777777" w:rsidR="00DA570B" w:rsidRPr="007040DA" w:rsidRDefault="00DA570B" w:rsidP="00597685">
      <w:pPr>
        <w:ind w:left="810"/>
      </w:pPr>
    </w:p>
    <w:p w14:paraId="1387542C" w14:textId="77777777" w:rsidR="007D32DF" w:rsidRPr="007040DA" w:rsidRDefault="007D32DF" w:rsidP="00597685">
      <w:r w:rsidRPr="007040DA">
        <w:t>PART 2 - PRODUCTS</w:t>
      </w:r>
    </w:p>
    <w:p w14:paraId="49B4D874" w14:textId="36A86A96" w:rsidR="00077588" w:rsidRDefault="00077588" w:rsidP="00077588">
      <w:pPr>
        <w:ind w:left="810"/>
      </w:pPr>
      <w:r>
        <w:t>Plant Materials</w:t>
      </w:r>
    </w:p>
    <w:p w14:paraId="760DC88B" w14:textId="421EBB3C" w:rsidR="00FA6A71" w:rsidRDefault="00FA6A71" w:rsidP="00FA6A71">
      <w:pPr>
        <w:ind w:left="810"/>
      </w:pPr>
      <w:r>
        <w:t>Water</w:t>
      </w:r>
    </w:p>
    <w:p w14:paraId="71C78C1A" w14:textId="77777777" w:rsidR="00A635FE" w:rsidRDefault="00077588" w:rsidP="00EF64AD">
      <w:pPr>
        <w:ind w:left="450" w:firstLine="360"/>
      </w:pPr>
      <w:r>
        <w:t>Topsoil</w:t>
      </w:r>
    </w:p>
    <w:p w14:paraId="7A013166" w14:textId="39223E94" w:rsidR="00077588" w:rsidRDefault="00077588" w:rsidP="00EF64AD">
      <w:pPr>
        <w:ind w:left="450" w:firstLine="360"/>
      </w:pPr>
      <w:r>
        <w:t>Organic Compost</w:t>
      </w:r>
    </w:p>
    <w:p w14:paraId="1AD1113D" w14:textId="77777777" w:rsidR="00077588" w:rsidRDefault="00077588" w:rsidP="00077588">
      <w:pPr>
        <w:ind w:left="810"/>
      </w:pPr>
      <w:r>
        <w:t>Planting Mixture</w:t>
      </w:r>
    </w:p>
    <w:p w14:paraId="618F1C50" w14:textId="77777777" w:rsidR="00077588" w:rsidRDefault="00077588" w:rsidP="00077588">
      <w:pPr>
        <w:ind w:left="810"/>
      </w:pPr>
      <w:r>
        <w:t>Organic Mulch</w:t>
      </w:r>
    </w:p>
    <w:p w14:paraId="4A3E0A05" w14:textId="11EEB034" w:rsidR="00077588" w:rsidRDefault="000B7D36" w:rsidP="00077588">
      <w:pPr>
        <w:ind w:left="810"/>
      </w:pPr>
      <w:r>
        <w:t xml:space="preserve">Stone </w:t>
      </w:r>
      <w:r w:rsidR="00077588">
        <w:t>Mulch</w:t>
      </w:r>
    </w:p>
    <w:p w14:paraId="49133D4E" w14:textId="16976D65" w:rsidR="00077588" w:rsidRDefault="00077588" w:rsidP="00077588">
      <w:pPr>
        <w:ind w:left="810"/>
      </w:pPr>
      <w:r>
        <w:t>Weed Control Fabric</w:t>
      </w:r>
    </w:p>
    <w:p w14:paraId="4A4C771C" w14:textId="4E356CE9" w:rsidR="00360D7D" w:rsidRPr="004E3DAF" w:rsidRDefault="00360D7D" w:rsidP="00077588">
      <w:pPr>
        <w:ind w:left="810"/>
        <w:rPr>
          <w:color w:val="FF0000"/>
        </w:rPr>
      </w:pPr>
      <w:r w:rsidRPr="00EF64AD">
        <w:rPr>
          <w:color w:val="FF0000"/>
        </w:rPr>
        <w:t>Stakes and Support Ties</w:t>
      </w:r>
    </w:p>
    <w:p w14:paraId="72A01503" w14:textId="1F2BF23A" w:rsidR="004E3DAF" w:rsidRPr="004E3DAF" w:rsidRDefault="004E3DAF" w:rsidP="00077588">
      <w:pPr>
        <w:ind w:left="810"/>
        <w:rPr>
          <w:color w:val="FF0000"/>
        </w:rPr>
      </w:pPr>
      <w:r w:rsidRPr="004E3DAF">
        <w:rPr>
          <w:color w:val="FF0000"/>
        </w:rPr>
        <w:t>Wrapping Material</w:t>
      </w:r>
    </w:p>
    <w:p w14:paraId="0BDF666D" w14:textId="05055AD0" w:rsidR="00360D7D" w:rsidRPr="00EF64AD" w:rsidRDefault="00360D7D" w:rsidP="00077588">
      <w:pPr>
        <w:ind w:left="810"/>
        <w:rPr>
          <w:color w:val="FF0000"/>
        </w:rPr>
      </w:pPr>
      <w:r w:rsidRPr="004E3DAF">
        <w:rPr>
          <w:color w:val="FF0000"/>
        </w:rPr>
        <w:t>Anti-Desiccant</w:t>
      </w:r>
    </w:p>
    <w:p w14:paraId="6E9A6BE0" w14:textId="081E7F32" w:rsidR="0037652C" w:rsidRDefault="00077588">
      <w:pPr>
        <w:ind w:left="810"/>
      </w:pPr>
      <w:r>
        <w:t>Landscape Edging</w:t>
      </w:r>
    </w:p>
    <w:p w14:paraId="52909A83" w14:textId="7DBBFF1F" w:rsidR="00783109" w:rsidRPr="00FE6359" w:rsidRDefault="00783109" w:rsidP="00077588">
      <w:pPr>
        <w:ind w:left="810"/>
        <w:rPr>
          <w:color w:val="FF0000"/>
        </w:rPr>
      </w:pPr>
      <w:r w:rsidRPr="00FE6359">
        <w:rPr>
          <w:color w:val="FF0000"/>
        </w:rPr>
        <w:t>Tree Grates and Frames</w:t>
      </w:r>
    </w:p>
    <w:p w14:paraId="2D5E8560" w14:textId="77777777" w:rsidR="00CD6B9F" w:rsidRDefault="00CD6B9F" w:rsidP="00077588">
      <w:pPr>
        <w:ind w:left="810"/>
      </w:pPr>
      <w:r>
        <w:t>Herbicide</w:t>
      </w:r>
    </w:p>
    <w:p w14:paraId="1E2F8A59" w14:textId="7DD900FB" w:rsidR="007D32DF" w:rsidRDefault="00077588" w:rsidP="00597685">
      <w:pPr>
        <w:ind w:left="810"/>
      </w:pPr>
      <w:r>
        <w:t>Fertilizer</w:t>
      </w:r>
    </w:p>
    <w:p w14:paraId="0907AA34" w14:textId="77777777" w:rsidR="00DA570B" w:rsidRDefault="00DA570B" w:rsidP="00597685">
      <w:pPr>
        <w:ind w:left="810"/>
      </w:pPr>
    </w:p>
    <w:p w14:paraId="20DB33FA" w14:textId="77777777" w:rsidR="007D32DF" w:rsidRPr="007040DA" w:rsidRDefault="007D32DF" w:rsidP="00597685">
      <w:r w:rsidRPr="007040DA">
        <w:t>PART 3 - EXECUTION</w:t>
      </w:r>
    </w:p>
    <w:p w14:paraId="1465C7C7" w14:textId="4BF13BFC" w:rsidR="007D32DF" w:rsidRDefault="00A1416D" w:rsidP="00597685">
      <w:pPr>
        <w:ind w:left="810"/>
      </w:pPr>
      <w:r>
        <w:t xml:space="preserve">Site </w:t>
      </w:r>
      <w:r w:rsidR="007D32DF" w:rsidRPr="007040DA">
        <w:t>Preparation</w:t>
      </w:r>
    </w:p>
    <w:p w14:paraId="009710BC" w14:textId="588D7130" w:rsidR="00A9252C" w:rsidRPr="004E3DAF" w:rsidRDefault="00A9252C" w:rsidP="00597685">
      <w:pPr>
        <w:ind w:left="810"/>
        <w:rPr>
          <w:color w:val="FF0000"/>
        </w:rPr>
      </w:pPr>
      <w:r w:rsidRPr="00EF64AD">
        <w:rPr>
          <w:color w:val="FF0000"/>
        </w:rPr>
        <w:t>Soil Preparation</w:t>
      </w:r>
    </w:p>
    <w:p w14:paraId="453C11FC" w14:textId="0515C0DC" w:rsidR="00A9252C" w:rsidRPr="00EF64AD" w:rsidRDefault="00A9252C" w:rsidP="00597685">
      <w:pPr>
        <w:ind w:left="810"/>
        <w:rPr>
          <w:color w:val="FF0000"/>
        </w:rPr>
      </w:pPr>
      <w:r w:rsidRPr="004E3DAF">
        <w:rPr>
          <w:color w:val="FF0000"/>
        </w:rPr>
        <w:t>Placing Plant Mixture</w:t>
      </w:r>
    </w:p>
    <w:p w14:paraId="1FADDB7C" w14:textId="39ABE0B1" w:rsidR="007D32DF" w:rsidRPr="007040DA" w:rsidRDefault="007D32DF" w:rsidP="00597685">
      <w:pPr>
        <w:ind w:left="810"/>
      </w:pPr>
      <w:r w:rsidRPr="007040DA">
        <w:t>Planting Trees and Shrubs</w:t>
      </w:r>
    </w:p>
    <w:p w14:paraId="6BC9F4BE" w14:textId="62364D33" w:rsidR="007D32DF" w:rsidRDefault="007D32DF" w:rsidP="00597685">
      <w:pPr>
        <w:ind w:left="810"/>
      </w:pPr>
      <w:r w:rsidRPr="007040DA">
        <w:t>Planting Perennials, Annuals</w:t>
      </w:r>
      <w:r w:rsidR="00FA7887">
        <w:t>,</w:t>
      </w:r>
      <w:r w:rsidRPr="007040DA">
        <w:t xml:space="preserve"> and Bulbs</w:t>
      </w:r>
    </w:p>
    <w:p w14:paraId="3DBF0EEA" w14:textId="4A6F0D50" w:rsidR="00F50E9F" w:rsidRPr="00EF64AD" w:rsidRDefault="00F50E9F" w:rsidP="00597685">
      <w:pPr>
        <w:ind w:left="810"/>
        <w:rPr>
          <w:color w:val="FF0000"/>
        </w:rPr>
      </w:pPr>
      <w:r w:rsidRPr="00EF64AD">
        <w:rPr>
          <w:color w:val="FF0000"/>
        </w:rPr>
        <w:t>Planting Perennial Plugs for Bio</w:t>
      </w:r>
      <w:r w:rsidR="006544AB" w:rsidRPr="00EF64AD">
        <w:rPr>
          <w:color w:val="FF0000"/>
        </w:rPr>
        <w:t>i</w:t>
      </w:r>
      <w:r w:rsidRPr="00EF64AD">
        <w:rPr>
          <w:color w:val="FF0000"/>
        </w:rPr>
        <w:t>nfiltration Areas</w:t>
      </w:r>
    </w:p>
    <w:p w14:paraId="65AC0471" w14:textId="689A2932" w:rsidR="00F50E9F" w:rsidRDefault="00FA7887" w:rsidP="00597685">
      <w:pPr>
        <w:ind w:left="810"/>
      </w:pPr>
      <w:r>
        <w:t>Placing</w:t>
      </w:r>
      <w:r w:rsidR="00F50E9F">
        <w:t xml:space="preserve"> </w:t>
      </w:r>
      <w:r w:rsidR="004E3DAF">
        <w:t xml:space="preserve">Weed Fabric and </w:t>
      </w:r>
      <w:r w:rsidR="00F50E9F">
        <w:t>Mulch</w:t>
      </w:r>
    </w:p>
    <w:p w14:paraId="1333504D" w14:textId="5DC4556B" w:rsidR="00F50E9F" w:rsidRDefault="00F50E9F" w:rsidP="00597685">
      <w:pPr>
        <w:ind w:left="810"/>
      </w:pPr>
      <w:r>
        <w:t>Edging</w:t>
      </w:r>
      <w:r w:rsidR="004464F6">
        <w:t xml:space="preserve"> Installation</w:t>
      </w:r>
    </w:p>
    <w:p w14:paraId="500DE341" w14:textId="3FF173EB" w:rsidR="0037652C" w:rsidRPr="00EF64AD" w:rsidRDefault="0037652C" w:rsidP="00597685">
      <w:pPr>
        <w:ind w:left="810"/>
        <w:rPr>
          <w:color w:val="FF0000"/>
        </w:rPr>
      </w:pPr>
      <w:r w:rsidRPr="00EF64AD">
        <w:rPr>
          <w:color w:val="FF0000"/>
        </w:rPr>
        <w:t>Tree Wrapping</w:t>
      </w:r>
    </w:p>
    <w:p w14:paraId="2CF8D25E" w14:textId="6611320F" w:rsidR="0037652C" w:rsidRPr="00EF64AD" w:rsidRDefault="0037652C" w:rsidP="00597685">
      <w:pPr>
        <w:ind w:left="810"/>
        <w:rPr>
          <w:color w:val="FF0000"/>
        </w:rPr>
      </w:pPr>
      <w:r w:rsidRPr="00EF64AD">
        <w:rPr>
          <w:color w:val="FF0000"/>
        </w:rPr>
        <w:t>Tree Staking</w:t>
      </w:r>
    </w:p>
    <w:p w14:paraId="73E0B091" w14:textId="26B0E124" w:rsidR="007D32DF" w:rsidRPr="007040DA" w:rsidRDefault="004C392A" w:rsidP="00597685">
      <w:pPr>
        <w:ind w:left="810"/>
      </w:pPr>
      <w:r>
        <w:t>Plant Acceptance</w:t>
      </w:r>
    </w:p>
    <w:p w14:paraId="0DE2A569" w14:textId="72D27F5B" w:rsidR="007D32DF" w:rsidRPr="007040DA" w:rsidRDefault="007D32DF" w:rsidP="00597685">
      <w:pPr>
        <w:ind w:left="810"/>
      </w:pPr>
      <w:r w:rsidRPr="007040DA">
        <w:t>Cleaning</w:t>
      </w:r>
      <w:r w:rsidR="0037652C">
        <w:t xml:space="preserve"> and Repair</w:t>
      </w:r>
    </w:p>
    <w:p w14:paraId="4AF07500" w14:textId="77777777" w:rsidR="0037712A" w:rsidRPr="007040DA" w:rsidRDefault="0037712A" w:rsidP="0037712A">
      <w:pPr>
        <w:ind w:left="810"/>
      </w:pPr>
      <w:r w:rsidRPr="007040DA">
        <w:t>Pruning</w:t>
      </w:r>
    </w:p>
    <w:p w14:paraId="2A3EB45E" w14:textId="24DF98FF" w:rsidR="00C544B6" w:rsidRDefault="004464F6" w:rsidP="00C544B6">
      <w:pPr>
        <w:ind w:left="810"/>
      </w:pPr>
      <w:r>
        <w:t xml:space="preserve">Plant </w:t>
      </w:r>
      <w:r w:rsidR="007D32DF" w:rsidRPr="007040DA">
        <w:t>Maintenance</w:t>
      </w:r>
    </w:p>
    <w:p w14:paraId="30FD2689" w14:textId="77777777" w:rsidR="00A70F82" w:rsidRDefault="00A70F82" w:rsidP="00C544B6">
      <w:pPr>
        <w:ind w:left="810"/>
      </w:pPr>
    </w:p>
    <w:p w14:paraId="11C43DD1" w14:textId="77777777" w:rsidR="00C544B6" w:rsidRPr="007040DA" w:rsidRDefault="00C544B6" w:rsidP="00C544B6">
      <w:pPr>
        <w:rPr>
          <w:vanish/>
          <w:color w:val="0000FF"/>
        </w:rPr>
      </w:pPr>
    </w:p>
    <w:p w14:paraId="30843658" w14:textId="77777777" w:rsidR="00C544B6" w:rsidRPr="007040DA" w:rsidRDefault="00C544B6" w:rsidP="00C544B6">
      <w:pPr>
        <w:jc w:val="center"/>
      </w:pPr>
      <w:r w:rsidRPr="007040DA">
        <w:rPr>
          <w:b/>
        </w:rPr>
        <w:t>PART 1 - GENERAL</w:t>
      </w:r>
    </w:p>
    <w:p w14:paraId="5B25A961" w14:textId="77777777" w:rsidR="00C544B6" w:rsidRPr="007040DA" w:rsidRDefault="00C544B6" w:rsidP="00C544B6"/>
    <w:p w14:paraId="4EDFDF28" w14:textId="77777777" w:rsidR="00C544B6" w:rsidRPr="007040DA" w:rsidRDefault="00C544B6" w:rsidP="00C544B6">
      <w:pPr>
        <w:rPr>
          <w:b/>
        </w:rPr>
      </w:pPr>
      <w:r w:rsidRPr="007040DA">
        <w:rPr>
          <w:b/>
        </w:rPr>
        <w:t>SCOPE</w:t>
      </w:r>
    </w:p>
    <w:p w14:paraId="7D80D11A" w14:textId="77777777" w:rsidR="00C544B6" w:rsidRDefault="00C544B6" w:rsidP="00C544B6"/>
    <w:p w14:paraId="51E2CEE7" w14:textId="77777777" w:rsidR="00C544B6" w:rsidRPr="007040DA" w:rsidRDefault="00C544B6" w:rsidP="00C544B6">
      <w:r w:rsidRPr="00D93DD3">
        <w:lastRenderedPageBreak/>
        <w:t>The work under this section shall consist of providing all work, materials, labor, equipment</w:t>
      </w:r>
      <w:r>
        <w:t>,</w:t>
      </w:r>
      <w:r w:rsidRPr="00D93DD3">
        <w:t xml:space="preserve"> and supervision necessary to complete </w:t>
      </w:r>
      <w:r w:rsidRPr="007040DA">
        <w:t xml:space="preserve">planting of trees, shrubs, ground covers, perennials, annuals, and bulbs, and </w:t>
      </w:r>
      <w:r>
        <w:t>required</w:t>
      </w:r>
      <w:r w:rsidRPr="007040DA">
        <w:t xml:space="preserve"> maintenance activities of pruning</w:t>
      </w:r>
      <w:r>
        <w:t>, weeding,</w:t>
      </w:r>
      <w:r w:rsidRPr="007040DA">
        <w:t xml:space="preserve"> and watering.</w:t>
      </w:r>
    </w:p>
    <w:p w14:paraId="00574EFA" w14:textId="77777777" w:rsidR="007D32DF" w:rsidRPr="007040DA" w:rsidRDefault="007D32DF" w:rsidP="00597685"/>
    <w:p w14:paraId="307D8DDC" w14:textId="77777777" w:rsidR="007D32DF" w:rsidRPr="007040DA" w:rsidRDefault="007D32DF" w:rsidP="00597685">
      <w:pPr>
        <w:rPr>
          <w:b/>
        </w:rPr>
      </w:pPr>
      <w:r w:rsidRPr="007040DA">
        <w:rPr>
          <w:b/>
        </w:rPr>
        <w:t>RELATED WORK</w:t>
      </w:r>
    </w:p>
    <w:p w14:paraId="5BB7FDE0" w14:textId="77777777" w:rsidR="00D50FF5" w:rsidRDefault="00D50FF5" w:rsidP="00597685">
      <w:pPr>
        <w:pStyle w:val="LeftParaDescription"/>
        <w:spacing w:line="240" w:lineRule="auto"/>
        <w:jc w:val="left"/>
      </w:pPr>
    </w:p>
    <w:p w14:paraId="3C935124" w14:textId="77777777" w:rsidR="007D32DF" w:rsidRPr="007040DA" w:rsidRDefault="00CB7C61" w:rsidP="00597685">
      <w:pPr>
        <w:pStyle w:val="LeftParaDescription"/>
        <w:spacing w:line="240" w:lineRule="auto"/>
        <w:jc w:val="left"/>
      </w:pPr>
      <w:r w:rsidRPr="007040DA">
        <w:t>Applicable provisions of Division 1 govern work under this Section</w:t>
      </w:r>
      <w:r w:rsidR="007D32DF" w:rsidRPr="007040DA">
        <w:t>.</w:t>
      </w:r>
    </w:p>
    <w:p w14:paraId="7A9CB8F4" w14:textId="77777777" w:rsidR="007D32DF" w:rsidRPr="007040DA" w:rsidRDefault="007D32DF" w:rsidP="00597685">
      <w:pPr>
        <w:pStyle w:val="LeftParaDescription"/>
        <w:spacing w:line="240" w:lineRule="auto"/>
        <w:jc w:val="left"/>
      </w:pPr>
    </w:p>
    <w:p w14:paraId="6970518A" w14:textId="77777777" w:rsidR="00446FC1" w:rsidRDefault="00446FC1" w:rsidP="00597685">
      <w:pPr>
        <w:pStyle w:val="LeftParaDescription"/>
        <w:spacing w:line="240" w:lineRule="auto"/>
        <w:jc w:val="left"/>
      </w:pPr>
      <w:r>
        <w:t xml:space="preserve">Section 31 25 00 – Erosion Control </w:t>
      </w:r>
    </w:p>
    <w:p w14:paraId="14F5005D" w14:textId="77777777" w:rsidR="005242E9" w:rsidRDefault="00C7364F" w:rsidP="00597685">
      <w:pPr>
        <w:pStyle w:val="LeftParaDescription"/>
        <w:spacing w:line="240" w:lineRule="auto"/>
        <w:jc w:val="left"/>
      </w:pPr>
      <w:r>
        <w:t xml:space="preserve">Section </w:t>
      </w:r>
      <w:r w:rsidR="005242E9">
        <w:t>32 91 13 - Soil Preparation</w:t>
      </w:r>
    </w:p>
    <w:p w14:paraId="161BB279" w14:textId="77777777" w:rsidR="002755EB" w:rsidRDefault="002755EB" w:rsidP="00597685">
      <w:pPr>
        <w:pStyle w:val="LeftParaDescription"/>
        <w:spacing w:line="240" w:lineRule="auto"/>
        <w:jc w:val="left"/>
      </w:pPr>
      <w:r>
        <w:t>Section 32 92 18 – Seeding</w:t>
      </w:r>
    </w:p>
    <w:p w14:paraId="3F9A98C2" w14:textId="77777777" w:rsidR="002755EB" w:rsidRDefault="002755EB" w:rsidP="00597685">
      <w:pPr>
        <w:pStyle w:val="LeftParaDescription"/>
        <w:spacing w:line="240" w:lineRule="auto"/>
        <w:jc w:val="left"/>
      </w:pPr>
      <w:r>
        <w:t>Section 32 92 23 - Sodding</w:t>
      </w:r>
    </w:p>
    <w:p w14:paraId="28E32B49" w14:textId="77777777" w:rsidR="007D32DF" w:rsidRPr="001C25FF" w:rsidRDefault="00C7364F" w:rsidP="00597685">
      <w:pPr>
        <w:pStyle w:val="LeftParaDescription"/>
        <w:spacing w:line="240" w:lineRule="auto"/>
        <w:jc w:val="left"/>
        <w:rPr>
          <w:color w:val="FF0000"/>
        </w:rPr>
      </w:pPr>
      <w:r w:rsidRPr="001C25FF">
        <w:rPr>
          <w:color w:val="FF0000"/>
        </w:rPr>
        <w:t xml:space="preserve">Section </w:t>
      </w:r>
      <w:r w:rsidR="007D32DF" w:rsidRPr="001C25FF">
        <w:rPr>
          <w:color w:val="FF0000"/>
        </w:rPr>
        <w:t>00 00 00 – (Section Title)</w:t>
      </w:r>
    </w:p>
    <w:p w14:paraId="2E005D12" w14:textId="77777777" w:rsidR="007D32DF" w:rsidRPr="007040DA" w:rsidRDefault="007D32DF" w:rsidP="00597685"/>
    <w:p w14:paraId="5EFF554D" w14:textId="77777777" w:rsidR="007D32DF" w:rsidRPr="007040DA" w:rsidRDefault="007D32DF" w:rsidP="00597685">
      <w:pPr>
        <w:rPr>
          <w:b/>
        </w:rPr>
      </w:pPr>
      <w:r w:rsidRPr="007040DA">
        <w:rPr>
          <w:b/>
        </w:rPr>
        <w:t>REFERENCE</w:t>
      </w:r>
      <w:r w:rsidR="001509ED">
        <w:rPr>
          <w:b/>
        </w:rPr>
        <w:t xml:space="preserve"> STANDARD</w:t>
      </w:r>
      <w:r w:rsidRPr="007040DA">
        <w:rPr>
          <w:b/>
        </w:rPr>
        <w:t>S</w:t>
      </w:r>
    </w:p>
    <w:p w14:paraId="04785C0B" w14:textId="77777777" w:rsidR="00D50FF5" w:rsidRDefault="00D50FF5" w:rsidP="00597685"/>
    <w:p w14:paraId="186FC925" w14:textId="77777777" w:rsidR="007D32DF" w:rsidRPr="007040DA" w:rsidRDefault="007D32DF" w:rsidP="00597685">
      <w:r w:rsidRPr="007040DA">
        <w:t>ANSI Z60.1</w:t>
      </w:r>
      <w:r w:rsidR="00597685" w:rsidRPr="007040DA">
        <w:tab/>
      </w:r>
      <w:r w:rsidR="00597685" w:rsidRPr="007040DA">
        <w:tab/>
      </w:r>
      <w:r w:rsidR="005242E9">
        <w:tab/>
      </w:r>
      <w:r w:rsidR="00597685" w:rsidRPr="007040DA">
        <w:t>American Standards for Nursery Stock</w:t>
      </w:r>
    </w:p>
    <w:p w14:paraId="13845E4C" w14:textId="77777777" w:rsidR="007D32DF" w:rsidRDefault="00B45E3B" w:rsidP="00B45E3B">
      <w:pPr>
        <w:ind w:left="1800" w:hanging="1800"/>
      </w:pPr>
      <w:r w:rsidRPr="007040DA">
        <w:t>ANSI A300</w:t>
      </w:r>
      <w:r w:rsidRPr="007040DA">
        <w:tab/>
      </w:r>
      <w:r w:rsidR="007D32DF" w:rsidRPr="007040DA">
        <w:t xml:space="preserve">American National Standard for Tree Care Operations - Tree, Shrub and </w:t>
      </w:r>
      <w:r w:rsidRPr="007040DA">
        <w:t xml:space="preserve">Other Woody Plant </w:t>
      </w:r>
      <w:r w:rsidR="007D32DF" w:rsidRPr="007040DA">
        <w:t>Ma</w:t>
      </w:r>
      <w:r w:rsidRPr="007040DA">
        <w:t>intenance-Standard Practices</w:t>
      </w:r>
    </w:p>
    <w:p w14:paraId="58223285" w14:textId="13D63F06" w:rsidR="009F0AD3" w:rsidRPr="00993E98" w:rsidRDefault="009F0AD3" w:rsidP="009F0AD3">
      <w:pPr>
        <w:tabs>
          <w:tab w:val="left" w:pos="2610"/>
        </w:tabs>
      </w:pPr>
      <w:r>
        <w:t xml:space="preserve">WisDNR S100 </w:t>
      </w:r>
      <w:r w:rsidR="008D4648">
        <w:t xml:space="preserve">           </w:t>
      </w:r>
      <w:r>
        <w:t>Compost</w:t>
      </w:r>
      <w:r>
        <w:tab/>
        <w:t>Specification</w:t>
      </w:r>
    </w:p>
    <w:p w14:paraId="14716E91" w14:textId="1D84B3E0" w:rsidR="007D32DF" w:rsidRPr="007040DA" w:rsidRDefault="007D32DF" w:rsidP="00597685"/>
    <w:p w14:paraId="548BD090" w14:textId="77777777" w:rsidR="0068700D" w:rsidRPr="007040DA" w:rsidRDefault="0068700D" w:rsidP="0068700D">
      <w:pPr>
        <w:rPr>
          <w:b/>
        </w:rPr>
      </w:pPr>
      <w:r>
        <w:rPr>
          <w:b/>
        </w:rPr>
        <w:t>SUBMITTALS</w:t>
      </w:r>
    </w:p>
    <w:p w14:paraId="12CD09B2" w14:textId="77777777" w:rsidR="0068700D" w:rsidRDefault="0068700D" w:rsidP="0068700D"/>
    <w:p w14:paraId="5EF99BEC" w14:textId="77777777" w:rsidR="000E4ECF" w:rsidRDefault="000E4ECF" w:rsidP="0068700D">
      <w:r>
        <w:t>Plant Installer Qualifications</w:t>
      </w:r>
    </w:p>
    <w:p w14:paraId="28DF97A9" w14:textId="77777777" w:rsidR="002A2930" w:rsidRDefault="002A2930" w:rsidP="0068700D"/>
    <w:p w14:paraId="24C9E997" w14:textId="77777777" w:rsidR="002A2930" w:rsidRDefault="002A2930" w:rsidP="0068700D">
      <w:r>
        <w:t>Provide copies of all quality assurance test reports:</w:t>
      </w:r>
    </w:p>
    <w:p w14:paraId="71130C5C" w14:textId="77777777" w:rsidR="002A2930" w:rsidRDefault="002A2930" w:rsidP="0068700D"/>
    <w:p w14:paraId="02CE22B5" w14:textId="77777777" w:rsidR="002A2930" w:rsidRDefault="002A2930" w:rsidP="00214A42">
      <w:pPr>
        <w:ind w:left="360"/>
      </w:pPr>
      <w:r>
        <w:t>Soil-Testing:  For native topsoil, stockpiled/stored topsoil, and imported topsoil</w:t>
      </w:r>
    </w:p>
    <w:p w14:paraId="391621D7" w14:textId="77777777" w:rsidR="000E4ECF" w:rsidRDefault="000E4ECF" w:rsidP="0068700D"/>
    <w:p w14:paraId="03B507E5" w14:textId="2DDB0A8E" w:rsidR="00214A42" w:rsidRPr="001D7BAE" w:rsidRDefault="00214A42" w:rsidP="000A5FC5">
      <w:bookmarkStart w:id="0" w:name="_Hlk112405322"/>
      <w:r w:rsidRPr="001D7BAE">
        <w:t>Topsoil Description:</w:t>
      </w:r>
      <w:r w:rsidR="000A5FC5" w:rsidRPr="001D7BAE">
        <w:t xml:space="preserve">  </w:t>
      </w:r>
      <w:r w:rsidRPr="001D7BAE">
        <w:t>Contractor to provide a written description and quantity of topsoil required; as native or imported, or a breakdown of each, prior to performing landscape work on the site.</w:t>
      </w:r>
    </w:p>
    <w:bookmarkEnd w:id="0"/>
    <w:p w14:paraId="52FC9237" w14:textId="77777777" w:rsidR="00214A42" w:rsidRPr="001D7BAE" w:rsidRDefault="00214A42" w:rsidP="00214A42"/>
    <w:p w14:paraId="3E822065" w14:textId="77777777" w:rsidR="00214A42" w:rsidRPr="001D7BAE" w:rsidRDefault="00214A42" w:rsidP="00214A42">
      <w:r w:rsidRPr="001D7BAE">
        <w:t>Provide product data, including applicable analytical data, for required topsoil amendments including:</w:t>
      </w:r>
    </w:p>
    <w:p w14:paraId="2121A96C" w14:textId="77777777" w:rsidR="00214A42" w:rsidRPr="001D7BAE" w:rsidRDefault="00214A42" w:rsidP="00214A42">
      <w:pPr>
        <w:ind w:left="360"/>
      </w:pPr>
    </w:p>
    <w:p w14:paraId="236D48D6" w14:textId="77777777" w:rsidR="00214A42" w:rsidRPr="001D7BAE" w:rsidRDefault="00214A42" w:rsidP="00214A42">
      <w:pPr>
        <w:ind w:left="360"/>
      </w:pPr>
      <w:r w:rsidRPr="001D7BAE">
        <w:t>Organic Compost</w:t>
      </w:r>
    </w:p>
    <w:p w14:paraId="329000DA" w14:textId="77777777" w:rsidR="00214A42" w:rsidRPr="001D7BAE" w:rsidRDefault="00214A42" w:rsidP="00214A42">
      <w:pPr>
        <w:ind w:left="360"/>
      </w:pPr>
    </w:p>
    <w:p w14:paraId="597D6D22" w14:textId="77777777" w:rsidR="00214A42" w:rsidRPr="001D7BAE" w:rsidRDefault="00214A42" w:rsidP="00214A42">
      <w:pPr>
        <w:ind w:left="360"/>
      </w:pPr>
      <w:r w:rsidRPr="001D7BAE">
        <w:t>Fertilizer</w:t>
      </w:r>
    </w:p>
    <w:p w14:paraId="1F360CE8" w14:textId="77777777" w:rsidR="00214A42" w:rsidRPr="001D7BAE" w:rsidRDefault="00214A42" w:rsidP="0068700D"/>
    <w:p w14:paraId="211D15C4" w14:textId="10762354" w:rsidR="0068700D" w:rsidRPr="001D7BAE" w:rsidRDefault="000E4ECF" w:rsidP="0068700D">
      <w:r w:rsidRPr="001D7BAE">
        <w:t>Provide product data and s</w:t>
      </w:r>
      <w:r w:rsidR="0068700D" w:rsidRPr="001D7BAE">
        <w:t>amples for the following:</w:t>
      </w:r>
    </w:p>
    <w:p w14:paraId="73D8D6D1" w14:textId="77777777" w:rsidR="0068700D" w:rsidRDefault="0068700D" w:rsidP="0068700D"/>
    <w:p w14:paraId="60B60F3A" w14:textId="4B8E062A" w:rsidR="0068700D" w:rsidRPr="004A468A" w:rsidRDefault="0085448E" w:rsidP="001C25FF">
      <w:pPr>
        <w:ind w:left="720"/>
        <w:rPr>
          <w:b/>
          <w:i/>
          <w:color w:val="FF0000"/>
        </w:rPr>
      </w:pPr>
      <w:r>
        <w:rPr>
          <w:b/>
          <w:i/>
          <w:color w:val="FF0000"/>
        </w:rPr>
        <w:t>L</w:t>
      </w:r>
      <w:r w:rsidR="0068700D" w:rsidRPr="004A468A">
        <w:rPr>
          <w:b/>
          <w:i/>
          <w:color w:val="FF0000"/>
        </w:rPr>
        <w:t>ist applicable pro</w:t>
      </w:r>
      <w:r w:rsidR="00B70888">
        <w:rPr>
          <w:b/>
          <w:i/>
          <w:color w:val="FF0000"/>
        </w:rPr>
        <w:t>ducts</w:t>
      </w:r>
      <w:r w:rsidR="0068700D" w:rsidRPr="004A468A">
        <w:rPr>
          <w:b/>
          <w:i/>
          <w:color w:val="FF0000"/>
        </w:rPr>
        <w:t xml:space="preserve"> which require submittals</w:t>
      </w:r>
      <w:r>
        <w:rPr>
          <w:b/>
          <w:i/>
          <w:color w:val="FF0000"/>
        </w:rPr>
        <w:t>.</w:t>
      </w:r>
    </w:p>
    <w:p w14:paraId="31047CF8" w14:textId="77777777" w:rsidR="00853D66" w:rsidRDefault="00853D66" w:rsidP="0068700D"/>
    <w:p w14:paraId="143AFBB5" w14:textId="4C9D60CD" w:rsidR="0068700D" w:rsidRDefault="0068700D" w:rsidP="0068700D">
      <w:bookmarkStart w:id="1" w:name="_Hlk508782308"/>
      <w:r>
        <w:t xml:space="preserve">Plant </w:t>
      </w:r>
      <w:r w:rsidR="00A21F01">
        <w:t>Source</w:t>
      </w:r>
      <w:r w:rsidR="00DA570B">
        <w:t>s</w:t>
      </w:r>
    </w:p>
    <w:p w14:paraId="35D6F86A" w14:textId="77777777" w:rsidR="00A21F01" w:rsidRDefault="00A21F01" w:rsidP="0068700D"/>
    <w:p w14:paraId="1304D40D" w14:textId="4B5171A4" w:rsidR="00A21F01" w:rsidRDefault="00A21F01" w:rsidP="0068700D">
      <w:bookmarkStart w:id="2" w:name="_Hlk511122317"/>
      <w:r>
        <w:t xml:space="preserve">Plant </w:t>
      </w:r>
      <w:r w:rsidR="00C41E06">
        <w:t>P</w:t>
      </w:r>
      <w:r>
        <w:t>re-</w:t>
      </w:r>
      <w:r w:rsidR="00C41E06">
        <w:t>D</w:t>
      </w:r>
      <w:r>
        <w:t>elivery Inspection Request</w:t>
      </w:r>
    </w:p>
    <w:p w14:paraId="0E8181C3" w14:textId="6F7A008D" w:rsidR="000B66C0" w:rsidRDefault="000B66C0" w:rsidP="0068700D"/>
    <w:p w14:paraId="36740122" w14:textId="1C1ADA17" w:rsidR="000B66C0" w:rsidRDefault="000B66C0" w:rsidP="0068700D">
      <w:r>
        <w:t>Request for Plant Substitution</w:t>
      </w:r>
    </w:p>
    <w:bookmarkEnd w:id="1"/>
    <w:bookmarkEnd w:id="2"/>
    <w:p w14:paraId="3B47AC86" w14:textId="77777777" w:rsidR="0068700D" w:rsidRDefault="0068700D" w:rsidP="0068700D"/>
    <w:p w14:paraId="47B25431" w14:textId="5BDDF4B5" w:rsidR="00552413" w:rsidRDefault="0068700D" w:rsidP="0068700D">
      <w:bookmarkStart w:id="3" w:name="_Hlk508712013"/>
      <w:r>
        <w:t>Planting Schedule</w:t>
      </w:r>
    </w:p>
    <w:p w14:paraId="1F54A888" w14:textId="77777777" w:rsidR="00615D48" w:rsidRDefault="00615D48" w:rsidP="0068700D"/>
    <w:p w14:paraId="0DD21CE3" w14:textId="77777777" w:rsidR="00552413" w:rsidRDefault="00552413" w:rsidP="0068700D">
      <w:r>
        <w:t>Plant Maintenance Log</w:t>
      </w:r>
    </w:p>
    <w:bookmarkEnd w:id="3"/>
    <w:p w14:paraId="281E5C04" w14:textId="77777777" w:rsidR="00AB0469" w:rsidRDefault="00AB0469" w:rsidP="0068700D"/>
    <w:p w14:paraId="2FBCD135" w14:textId="77777777" w:rsidR="007D32DF" w:rsidRPr="007040DA" w:rsidRDefault="007D32DF" w:rsidP="0068700D">
      <w:pPr>
        <w:rPr>
          <w:b/>
        </w:rPr>
      </w:pPr>
      <w:r w:rsidRPr="007040DA">
        <w:rPr>
          <w:b/>
        </w:rPr>
        <w:t>QUALITY ASSURANCE</w:t>
      </w:r>
    </w:p>
    <w:p w14:paraId="79B2AA3A" w14:textId="77777777" w:rsidR="00D50FF5" w:rsidRDefault="00D50FF5" w:rsidP="00597685"/>
    <w:p w14:paraId="56397A51" w14:textId="5B672B55" w:rsidR="004C6D11" w:rsidRPr="001C25FF" w:rsidRDefault="00F41DD7" w:rsidP="00597685">
      <w:pPr>
        <w:rPr>
          <w:b/>
        </w:rPr>
      </w:pPr>
      <w:r w:rsidRPr="00F41DD7">
        <w:rPr>
          <w:b/>
        </w:rPr>
        <w:t>PLANT INSTALLER QUALIFICATION</w:t>
      </w:r>
      <w:r w:rsidR="00674CB2">
        <w:rPr>
          <w:b/>
        </w:rPr>
        <w:t>S</w:t>
      </w:r>
    </w:p>
    <w:p w14:paraId="76164A04" w14:textId="77777777" w:rsidR="004C6D11" w:rsidRDefault="004C6D11" w:rsidP="00597685"/>
    <w:p w14:paraId="50227E6D" w14:textId="52209035" w:rsidR="007D32DF" w:rsidRPr="007040DA" w:rsidRDefault="000E4ECF" w:rsidP="00597685">
      <w:r w:rsidRPr="00A64A41">
        <w:t xml:space="preserve">Contractor shall submit qualifications for </w:t>
      </w:r>
      <w:r w:rsidR="0085448E" w:rsidRPr="00A64A41">
        <w:t xml:space="preserve">the </w:t>
      </w:r>
      <w:r w:rsidRPr="00A64A41">
        <w:t>landscape installer to the</w:t>
      </w:r>
      <w:r w:rsidR="00A64A41">
        <w:t xml:space="preserve"> DFD</w:t>
      </w:r>
      <w:r w:rsidRPr="00A64A41">
        <w:t xml:space="preserve"> Construction Representative at least </w:t>
      </w:r>
      <w:r w:rsidRPr="00EF64AD">
        <w:t>(30) thirty days</w:t>
      </w:r>
      <w:r w:rsidRPr="00A64A41">
        <w:t xml:space="preserve"> prior to beginning planting operations for approval to perform planting work.  Provide a list of similar projects references (minimum five projects) demonstrating installer’s experience and expertise. Include project names, description of the work performed, photographs, addresses, completion date, and project owner contact information for each project reference.</w:t>
      </w:r>
    </w:p>
    <w:p w14:paraId="565908EB" w14:textId="77777777" w:rsidR="007D32DF" w:rsidRDefault="007D32DF" w:rsidP="00597685"/>
    <w:p w14:paraId="30B7F9BC" w14:textId="6AE0DBA3" w:rsidR="00F41DD7" w:rsidRPr="00F00C68" w:rsidRDefault="00F41DD7" w:rsidP="00F41DD7">
      <w:pPr>
        <w:ind w:left="720"/>
        <w:rPr>
          <w:b/>
          <w:i/>
          <w:color w:val="FF0000"/>
        </w:rPr>
      </w:pPr>
      <w:r w:rsidRPr="004464F6">
        <w:rPr>
          <w:b/>
          <w:i/>
          <w:color w:val="FF0000"/>
        </w:rPr>
        <w:lastRenderedPageBreak/>
        <w:t xml:space="preserve">If the A/E is including </w:t>
      </w:r>
      <w:r w:rsidR="00EF64AD">
        <w:rPr>
          <w:b/>
          <w:i/>
          <w:color w:val="FF0000"/>
        </w:rPr>
        <w:t>S</w:t>
      </w:r>
      <w:r w:rsidRPr="004464F6">
        <w:rPr>
          <w:b/>
          <w:i/>
          <w:color w:val="FF0000"/>
        </w:rPr>
        <w:t xml:space="preserve">ection 32 91 13 – Soil Preparation, the following </w:t>
      </w:r>
      <w:r w:rsidR="00B00B72">
        <w:rPr>
          <w:b/>
          <w:i/>
          <w:color w:val="FF0000"/>
        </w:rPr>
        <w:t xml:space="preserve">soil testing </w:t>
      </w:r>
      <w:r w:rsidRPr="004464F6">
        <w:rPr>
          <w:b/>
          <w:i/>
          <w:color w:val="FF0000"/>
        </w:rPr>
        <w:t>section should be deleted</w:t>
      </w:r>
      <w:r w:rsidRPr="00F00C68">
        <w:rPr>
          <w:b/>
          <w:i/>
          <w:color w:val="FF0000"/>
        </w:rPr>
        <w:t>, and replaced with:</w:t>
      </w:r>
    </w:p>
    <w:p w14:paraId="1CF47D63" w14:textId="77777777" w:rsidR="00F41DD7" w:rsidRPr="007D6E0D" w:rsidRDefault="00F41DD7" w:rsidP="00F41DD7">
      <w:pPr>
        <w:ind w:left="720"/>
        <w:rPr>
          <w:b/>
          <w:i/>
          <w:color w:val="FF0000"/>
        </w:rPr>
      </w:pPr>
    </w:p>
    <w:p w14:paraId="6A7AFB81" w14:textId="77777777" w:rsidR="00F41DD7" w:rsidRPr="001C25FF" w:rsidRDefault="00F41DD7" w:rsidP="001C25FF">
      <w:pPr>
        <w:rPr>
          <w:color w:val="FF0000"/>
        </w:rPr>
      </w:pPr>
      <w:r w:rsidRPr="001C25FF">
        <w:rPr>
          <w:color w:val="FF0000"/>
        </w:rPr>
        <w:t>Refer to Section 32 91 13 Soil Preparation for topsoil testing requirements and quality assurance procedures related to topsoil sampling, testing and amendment.</w:t>
      </w:r>
    </w:p>
    <w:p w14:paraId="0B0F7B14" w14:textId="77777777" w:rsidR="00F41DD7" w:rsidRDefault="00F41DD7" w:rsidP="00F41DD7">
      <w:pPr>
        <w:ind w:left="720"/>
        <w:rPr>
          <w:b/>
          <w:i/>
          <w:color w:val="FF0000"/>
        </w:rPr>
      </w:pPr>
    </w:p>
    <w:p w14:paraId="26312858" w14:textId="4E9FE9F8" w:rsidR="004C6D11" w:rsidRPr="00EF64AD" w:rsidRDefault="00F41DD7" w:rsidP="004C6D11">
      <w:pPr>
        <w:rPr>
          <w:b/>
          <w:color w:val="FF0000"/>
        </w:rPr>
      </w:pPr>
      <w:r w:rsidRPr="00EF64AD">
        <w:rPr>
          <w:b/>
          <w:color w:val="FF0000"/>
        </w:rPr>
        <w:t>SOIL TESTING</w:t>
      </w:r>
    </w:p>
    <w:p w14:paraId="46E57FAD" w14:textId="77777777" w:rsidR="004C6D11" w:rsidRPr="00EF64AD" w:rsidRDefault="004C6D11" w:rsidP="004C6D11">
      <w:pPr>
        <w:rPr>
          <w:color w:val="FF0000"/>
        </w:rPr>
      </w:pPr>
    </w:p>
    <w:p w14:paraId="560BFBA6" w14:textId="798D4DFA" w:rsidR="004C6D11" w:rsidRPr="00EF64AD" w:rsidRDefault="004C6D11" w:rsidP="004C6D11">
      <w:pPr>
        <w:rPr>
          <w:color w:val="FF0000"/>
        </w:rPr>
      </w:pPr>
      <w:r w:rsidRPr="00EF64AD">
        <w:rPr>
          <w:color w:val="FF0000"/>
        </w:rPr>
        <w:t>The Contractor shall retain the services of an independent soil-testing laboratory to conduct testing and analysis of existing, salvaged, and imported topsoil</w:t>
      </w:r>
      <w:r w:rsidR="008F1ED2" w:rsidRPr="00EF64AD">
        <w:rPr>
          <w:color w:val="FF0000"/>
        </w:rPr>
        <w:t xml:space="preserve">.  </w:t>
      </w:r>
      <w:r w:rsidRPr="00EF64AD">
        <w:rPr>
          <w:color w:val="FF0000"/>
        </w:rPr>
        <w:t xml:space="preserve">The selection of the soil-testing laboratory shall be subject to approval by the </w:t>
      </w:r>
      <w:r w:rsidR="0022394E" w:rsidRPr="00EF64AD">
        <w:rPr>
          <w:color w:val="FF0000"/>
        </w:rPr>
        <w:t>DFD Construction Representative and Architect/Engineer.</w:t>
      </w:r>
    </w:p>
    <w:p w14:paraId="24C1EA45" w14:textId="77777777" w:rsidR="004C6D11" w:rsidRPr="00EF64AD" w:rsidRDefault="004C6D11" w:rsidP="004C6D11">
      <w:pPr>
        <w:rPr>
          <w:color w:val="FF0000"/>
        </w:rPr>
      </w:pPr>
    </w:p>
    <w:p w14:paraId="3E45202C" w14:textId="77777777" w:rsidR="004C6D11" w:rsidRPr="00EF64AD" w:rsidRDefault="004C6D11" w:rsidP="004C6D11">
      <w:pPr>
        <w:ind w:left="360"/>
        <w:rPr>
          <w:color w:val="FF0000"/>
        </w:rPr>
      </w:pPr>
      <w:r w:rsidRPr="00EF64AD">
        <w:rPr>
          <w:color w:val="FF0000"/>
        </w:rPr>
        <w:t>Soil-Testing Laboratory Qualifications:  An independent laboratory, recognized by the State Department of Agriculture, with the experience and capability to conduct the testing indicated, and that specializes in types of tests to be performed.</w:t>
      </w:r>
    </w:p>
    <w:p w14:paraId="7CF02048" w14:textId="77777777" w:rsidR="004C6D11" w:rsidRPr="00EF64AD" w:rsidRDefault="004C6D11" w:rsidP="004C6D11">
      <w:pPr>
        <w:ind w:left="360"/>
        <w:rPr>
          <w:color w:val="FF0000"/>
        </w:rPr>
      </w:pPr>
    </w:p>
    <w:p w14:paraId="2313645E" w14:textId="77777777" w:rsidR="004C6D11" w:rsidRPr="00EF64AD" w:rsidRDefault="004C6D11" w:rsidP="004C6D11">
      <w:pPr>
        <w:ind w:left="360"/>
        <w:rPr>
          <w:color w:val="FF0000"/>
        </w:rPr>
      </w:pPr>
      <w:r w:rsidRPr="00EF64AD">
        <w:rPr>
          <w:color w:val="FF0000"/>
        </w:rPr>
        <w:t>The soil-testing laboratory shall oversee soil sampling; with depth, location, and number of samples to be approved by the Architect/Engineer.  A minimum of three representative samples shall be taken, per-acre.  Samples shall be taken from varied locations to test topsoil for all landscape planting types proposed in the Contract Documents.</w:t>
      </w:r>
    </w:p>
    <w:p w14:paraId="39FE2784" w14:textId="77777777" w:rsidR="004C6D11" w:rsidRPr="00EF64AD" w:rsidRDefault="004C6D11" w:rsidP="004C6D11">
      <w:pPr>
        <w:ind w:left="360"/>
        <w:rPr>
          <w:color w:val="FF0000"/>
        </w:rPr>
      </w:pPr>
    </w:p>
    <w:p w14:paraId="663EC3B9" w14:textId="39E1C2D0" w:rsidR="004C6D11" w:rsidRPr="00EF64AD" w:rsidRDefault="004C6D11" w:rsidP="004C6D11">
      <w:pPr>
        <w:ind w:left="360"/>
        <w:rPr>
          <w:color w:val="FF0000"/>
        </w:rPr>
      </w:pPr>
      <w:r w:rsidRPr="00EF64AD">
        <w:rPr>
          <w:color w:val="FF0000"/>
        </w:rPr>
        <w:t xml:space="preserve">The Contractor shall be responsible for scheduling soil </w:t>
      </w:r>
      <w:r w:rsidR="001D7BAE" w:rsidRPr="00EF64AD">
        <w:rPr>
          <w:color w:val="FF0000"/>
        </w:rPr>
        <w:t>tests and</w:t>
      </w:r>
      <w:r w:rsidRPr="00EF64AD">
        <w:rPr>
          <w:color w:val="FF0000"/>
        </w:rPr>
        <w:t xml:space="preserve"> shall </w:t>
      </w:r>
      <w:proofErr w:type="gramStart"/>
      <w:r w:rsidRPr="00EF64AD">
        <w:rPr>
          <w:color w:val="FF0000"/>
        </w:rPr>
        <w:t>take into account</w:t>
      </w:r>
      <w:proofErr w:type="gramEnd"/>
      <w:r w:rsidRPr="00EF64AD">
        <w:rPr>
          <w:color w:val="FF0000"/>
        </w:rPr>
        <w:t xml:space="preserve"> the time period needed by the soil testing laboratory to conduct tests, to process the samples, and to publish the results and recommendations, and the time needed by the Architect/Engineer to approve submittals and amendments recommended.  This is typically at least a </w:t>
      </w:r>
      <w:r w:rsidR="001D7BAE" w:rsidRPr="00EF64AD">
        <w:rPr>
          <w:color w:val="FF0000"/>
        </w:rPr>
        <w:t>two-month</w:t>
      </w:r>
      <w:r w:rsidRPr="00EF64AD">
        <w:rPr>
          <w:color w:val="FF0000"/>
        </w:rPr>
        <w:t xml:space="preserve"> process.  Contractor is responsible for coordinating all testing and reporting tasks without adversely affecting the project schedule.</w:t>
      </w:r>
    </w:p>
    <w:p w14:paraId="10E78912" w14:textId="77777777" w:rsidR="004C6D11" w:rsidRPr="00EF64AD" w:rsidRDefault="004C6D11" w:rsidP="004C6D11">
      <w:pPr>
        <w:ind w:left="360"/>
        <w:rPr>
          <w:color w:val="FF0000"/>
        </w:rPr>
      </w:pPr>
    </w:p>
    <w:p w14:paraId="1D822A7E" w14:textId="77777777" w:rsidR="004C6D11" w:rsidRPr="00EF64AD" w:rsidRDefault="004C6D11" w:rsidP="004C6D11">
      <w:pPr>
        <w:ind w:left="360"/>
        <w:rPr>
          <w:color w:val="FF0000"/>
        </w:rPr>
      </w:pPr>
      <w:r w:rsidRPr="00EF64AD">
        <w:rPr>
          <w:color w:val="FF0000"/>
        </w:rPr>
        <w:t>Contractor is responsible for paying for all costs related to testing of soil samples.</w:t>
      </w:r>
    </w:p>
    <w:p w14:paraId="25A4EB08" w14:textId="77777777" w:rsidR="004C6D11" w:rsidRPr="00EF64AD" w:rsidRDefault="004C6D11" w:rsidP="004C6D11">
      <w:pPr>
        <w:rPr>
          <w:color w:val="FF0000"/>
        </w:rPr>
      </w:pPr>
    </w:p>
    <w:p w14:paraId="42D961C8" w14:textId="02E8DCCB" w:rsidR="004C6D11" w:rsidRPr="00EF64AD" w:rsidRDefault="004C6D11" w:rsidP="004C6D11">
      <w:pPr>
        <w:suppressAutoHyphens/>
        <w:outlineLvl w:val="2"/>
        <w:rPr>
          <w:color w:val="FF0000"/>
        </w:rPr>
      </w:pPr>
      <w:r w:rsidRPr="00EF64AD">
        <w:rPr>
          <w:color w:val="FF0000"/>
        </w:rPr>
        <w:t xml:space="preserve">Soil Analysis:  For each un-amended topsoil sample, </w:t>
      </w:r>
      <w:r w:rsidR="00DF670D" w:rsidRPr="00EF64AD">
        <w:rPr>
          <w:color w:val="FF0000"/>
        </w:rPr>
        <w:t xml:space="preserve">submit for approval by the DFD Construction Representative and Architect/Engineer </w:t>
      </w:r>
      <w:r w:rsidRPr="00EF64AD">
        <w:rPr>
          <w:color w:val="FF0000"/>
        </w:rPr>
        <w:t>a soil analysis and a written report by a qualified soil-testing laboratory, stating existing percentages of organic matter; gradation of sand, silt, and clay content; cation exchange capacity; sodium absorption ratio; deleterious material; pH; and mineral and plant-nutrient content of the soil.</w:t>
      </w:r>
    </w:p>
    <w:p w14:paraId="28890143" w14:textId="77777777" w:rsidR="004C6D11" w:rsidRPr="00EF64AD" w:rsidRDefault="004C6D11" w:rsidP="004C6D11">
      <w:pPr>
        <w:suppressAutoHyphens/>
        <w:ind w:firstLine="360"/>
        <w:outlineLvl w:val="3"/>
        <w:rPr>
          <w:color w:val="FF0000"/>
        </w:rPr>
      </w:pPr>
    </w:p>
    <w:p w14:paraId="2B022562" w14:textId="56EAEA10" w:rsidR="004C6D11" w:rsidRPr="00EF64AD" w:rsidRDefault="004C6D11" w:rsidP="004C6D11">
      <w:pPr>
        <w:suppressAutoHyphens/>
        <w:ind w:left="360"/>
        <w:outlineLvl w:val="3"/>
        <w:rPr>
          <w:color w:val="FF0000"/>
        </w:rPr>
      </w:pPr>
      <w:r w:rsidRPr="00EF64AD">
        <w:rPr>
          <w:color w:val="FF0000"/>
        </w:rPr>
        <w:t>Topsoil testing methods shall comply with ASTM D5268, Standard Specification for Topsoil Used for Landscaping Purposes.</w:t>
      </w:r>
    </w:p>
    <w:p w14:paraId="09763647" w14:textId="77777777" w:rsidR="004C6D11" w:rsidRPr="00EF64AD" w:rsidRDefault="004C6D11" w:rsidP="004C6D11">
      <w:pPr>
        <w:suppressAutoHyphens/>
        <w:ind w:firstLine="360"/>
        <w:outlineLvl w:val="3"/>
        <w:rPr>
          <w:color w:val="FF0000"/>
        </w:rPr>
      </w:pPr>
    </w:p>
    <w:p w14:paraId="170CE96F" w14:textId="77777777" w:rsidR="004C6D11" w:rsidRPr="00EF64AD" w:rsidRDefault="004C6D11" w:rsidP="004C6D11">
      <w:pPr>
        <w:suppressAutoHyphens/>
        <w:ind w:firstLine="360"/>
        <w:outlineLvl w:val="3"/>
        <w:rPr>
          <w:color w:val="FF0000"/>
        </w:rPr>
      </w:pPr>
      <w:r w:rsidRPr="00EF64AD">
        <w:rPr>
          <w:color w:val="FF0000"/>
        </w:rPr>
        <w:t xml:space="preserve">Report suitability of tested soil to </w:t>
      </w:r>
      <w:bookmarkStart w:id="4" w:name="_Hlk505840679"/>
      <w:r w:rsidRPr="00EF64AD">
        <w:rPr>
          <w:color w:val="FF0000"/>
        </w:rPr>
        <w:t>support turf and plant growth</w:t>
      </w:r>
      <w:bookmarkEnd w:id="4"/>
      <w:r w:rsidRPr="00EF64AD">
        <w:rPr>
          <w:color w:val="FF0000"/>
        </w:rPr>
        <w:t>.</w:t>
      </w:r>
    </w:p>
    <w:p w14:paraId="6563FE2B" w14:textId="77777777" w:rsidR="004C6D11" w:rsidRPr="00EF64AD" w:rsidRDefault="004C6D11" w:rsidP="004C6D11">
      <w:pPr>
        <w:suppressAutoHyphens/>
        <w:ind w:left="360"/>
        <w:outlineLvl w:val="4"/>
        <w:rPr>
          <w:color w:val="FF0000"/>
        </w:rPr>
      </w:pPr>
    </w:p>
    <w:p w14:paraId="481AB653" w14:textId="77777777" w:rsidR="004C6D11" w:rsidRPr="00EF64AD" w:rsidRDefault="004C6D11" w:rsidP="001C25FF">
      <w:pPr>
        <w:suppressAutoHyphens/>
        <w:outlineLvl w:val="4"/>
        <w:rPr>
          <w:color w:val="FF0000"/>
        </w:rPr>
      </w:pPr>
      <w:r w:rsidRPr="00EF64AD">
        <w:rPr>
          <w:color w:val="FF0000"/>
        </w:rPr>
        <w:t>Based on the test results, provide written recommendations for soil treatments and amendments to be incorporated to support turf and plant growth.  State recommendations in weight per 1000 sq. ft. or volume per cu. yd.  for nitrogen, phosphorus, and potash nutrients; and soil amendments to be added to topsoil.</w:t>
      </w:r>
    </w:p>
    <w:p w14:paraId="43D16DE9" w14:textId="77777777" w:rsidR="004C6D11" w:rsidRPr="00EF64AD" w:rsidRDefault="004C6D11" w:rsidP="001C25FF">
      <w:pPr>
        <w:suppressAutoHyphens/>
        <w:outlineLvl w:val="4"/>
        <w:rPr>
          <w:color w:val="FF0000"/>
        </w:rPr>
      </w:pPr>
    </w:p>
    <w:p w14:paraId="547262BA" w14:textId="6AE77466" w:rsidR="004C6D11" w:rsidRPr="00EF64AD" w:rsidRDefault="004C6D11" w:rsidP="001C25FF">
      <w:pPr>
        <w:suppressAutoHyphens/>
        <w:outlineLvl w:val="4"/>
        <w:rPr>
          <w:color w:val="FF0000"/>
        </w:rPr>
      </w:pPr>
      <w:r w:rsidRPr="00EF64AD">
        <w:rPr>
          <w:color w:val="FF0000"/>
        </w:rPr>
        <w:t xml:space="preserve">Report presence of </w:t>
      </w:r>
      <w:r w:rsidR="008D4648" w:rsidRPr="00EF64AD">
        <w:rPr>
          <w:color w:val="FF0000"/>
        </w:rPr>
        <w:t xml:space="preserve">harmful </w:t>
      </w:r>
      <w:r w:rsidRPr="00EF64AD">
        <w:rPr>
          <w:color w:val="FF0000"/>
        </w:rPr>
        <w:t>salts, minerals, or heavy metals, including aluminum, arsenic, barium, cadmium, chromium, cobalt, lead, lithium, and vanadium.  If such problem materials are present, provide recommendations for corrective action.</w:t>
      </w:r>
    </w:p>
    <w:p w14:paraId="434266AB" w14:textId="77777777" w:rsidR="004C6D11" w:rsidRPr="00EF64AD" w:rsidRDefault="004C6D11">
      <w:pPr>
        <w:suppressAutoHyphens/>
        <w:outlineLvl w:val="4"/>
        <w:rPr>
          <w:color w:val="FF0000"/>
        </w:rPr>
      </w:pPr>
    </w:p>
    <w:p w14:paraId="65697394" w14:textId="77777777" w:rsidR="00EA5DC8" w:rsidRPr="00EF64AD" w:rsidRDefault="00EA5DC8" w:rsidP="00EA5DC8">
      <w:pPr>
        <w:suppressAutoHyphens/>
        <w:outlineLvl w:val="4"/>
        <w:rPr>
          <w:color w:val="FF0000"/>
        </w:rPr>
      </w:pPr>
      <w:r w:rsidRPr="00EF64AD">
        <w:rPr>
          <w:color w:val="FF0000"/>
        </w:rPr>
        <w:t>The DFDM Construction Representative and Architect/Engineer reserve the right to reject improperly amended native topsoil or imported topsoil that does not meet the quality assurance specifications.  If rejected, Contractor is responsible for costs of replacement, and/or amendment, and re-testing of topsoil to provide topsoil that will support turf and plant growth.</w:t>
      </w:r>
    </w:p>
    <w:p w14:paraId="1983DD38" w14:textId="77777777" w:rsidR="00EA5DC8" w:rsidRPr="004C6D11" w:rsidRDefault="00EA5DC8" w:rsidP="001C25FF">
      <w:pPr>
        <w:suppressAutoHyphens/>
        <w:outlineLvl w:val="4"/>
      </w:pPr>
    </w:p>
    <w:p w14:paraId="3AD557BE" w14:textId="77777777" w:rsidR="007D32DF" w:rsidRPr="007040DA" w:rsidRDefault="00A21F01" w:rsidP="00597685">
      <w:pPr>
        <w:rPr>
          <w:b/>
        </w:rPr>
      </w:pPr>
      <w:r>
        <w:rPr>
          <w:b/>
        </w:rPr>
        <w:t xml:space="preserve">PLANT SOURCES AND </w:t>
      </w:r>
      <w:r w:rsidR="007D32DF" w:rsidRPr="007040DA">
        <w:rPr>
          <w:b/>
        </w:rPr>
        <w:t>INSPECTIONS</w:t>
      </w:r>
    </w:p>
    <w:p w14:paraId="2593D92F" w14:textId="77777777" w:rsidR="00D50FF5" w:rsidRDefault="00D50FF5" w:rsidP="00597685"/>
    <w:p w14:paraId="33FFACA7" w14:textId="3B9C4D71" w:rsidR="00A21F01" w:rsidRDefault="00A21F01" w:rsidP="00A21F01">
      <w:r w:rsidRPr="00A21F01">
        <w:t xml:space="preserve">Plant </w:t>
      </w:r>
      <w:r>
        <w:t>Sources</w:t>
      </w:r>
      <w:r w:rsidRPr="00A21F01">
        <w:t>: Contractor shall submit a list of sources for all plant materials</w:t>
      </w:r>
      <w:r w:rsidR="004174BC">
        <w:t xml:space="preserve"> to</w:t>
      </w:r>
      <w:bookmarkStart w:id="5" w:name="_Hlk511121865"/>
      <w:r w:rsidR="004174BC" w:rsidRPr="004174BC">
        <w:t xml:space="preserve"> </w:t>
      </w:r>
      <w:r w:rsidR="004174BC">
        <w:t>the DFD Construction Representative and Architect/Engineer</w:t>
      </w:r>
      <w:bookmarkEnd w:id="5"/>
      <w:r w:rsidR="004174BC">
        <w:t xml:space="preserve"> for approval.  I</w:t>
      </w:r>
      <w:r w:rsidRPr="00A21F01">
        <w:t xml:space="preserve">nclude nursey name, location, contact information, and a list of specific plants and quantities obtained from each nursery. Include any requests for plant substitutions with the plant source submittal. See </w:t>
      </w:r>
      <w:r w:rsidR="00E5143B">
        <w:t xml:space="preserve">Plant </w:t>
      </w:r>
      <w:r w:rsidRPr="00A21F01">
        <w:t>Substitutions for additional requirements.</w:t>
      </w:r>
    </w:p>
    <w:p w14:paraId="0F853949" w14:textId="77777777" w:rsidR="007D32DF" w:rsidRPr="007040DA" w:rsidRDefault="007D32DF" w:rsidP="00597685"/>
    <w:p w14:paraId="04F35481" w14:textId="5A4429E2" w:rsidR="007D32DF" w:rsidRPr="007040DA" w:rsidRDefault="006359F7" w:rsidP="00597685">
      <w:r>
        <w:t>P</w:t>
      </w:r>
      <w:r w:rsidR="007D32DF" w:rsidRPr="007040DA">
        <w:t xml:space="preserve">lants are to be inspected </w:t>
      </w:r>
      <w:r w:rsidR="006B2147">
        <w:t xml:space="preserve">by the Architect/Engineer </w:t>
      </w:r>
      <w:r w:rsidR="00DA570B">
        <w:t>upon</w:t>
      </w:r>
      <w:r w:rsidR="00674CB2">
        <w:t xml:space="preserve"> </w:t>
      </w:r>
      <w:r w:rsidR="007D32DF" w:rsidRPr="007040DA">
        <w:t xml:space="preserve">delivery to the project site, and </w:t>
      </w:r>
      <w:r w:rsidR="00A60072">
        <w:t xml:space="preserve">the DFD Construction Representative </w:t>
      </w:r>
      <w:r w:rsidR="007D32DF" w:rsidRPr="007040DA">
        <w:t xml:space="preserve">may reject any </w:t>
      </w:r>
      <w:r>
        <w:t>plants</w:t>
      </w:r>
      <w:r w:rsidRPr="007040DA">
        <w:t xml:space="preserve"> </w:t>
      </w:r>
      <w:r>
        <w:t>not</w:t>
      </w:r>
      <w:r w:rsidR="007D32DF" w:rsidRPr="007040DA">
        <w:t xml:space="preserve"> meeting the </w:t>
      </w:r>
      <w:r w:rsidR="006B2147">
        <w:t>Plant Material standards listed below,</w:t>
      </w:r>
      <w:r w:rsidR="007D32DF" w:rsidRPr="007040DA">
        <w:t xml:space="preserve"> or that have been damaged in transit.</w:t>
      </w:r>
    </w:p>
    <w:p w14:paraId="05FD8812" w14:textId="77777777" w:rsidR="007D32DF" w:rsidRPr="007040DA" w:rsidRDefault="007D32DF" w:rsidP="00597685"/>
    <w:p w14:paraId="6A59DEA6" w14:textId="4978E1F4" w:rsidR="007D32DF" w:rsidRPr="007040DA" w:rsidRDefault="007D32DF" w:rsidP="00597685">
      <w:r w:rsidRPr="007040DA">
        <w:lastRenderedPageBreak/>
        <w:t xml:space="preserve">A representative of the Contractor shall be present at all inspections by the </w:t>
      </w:r>
      <w:r w:rsidR="00A60072">
        <w:t>DFD Construction Representative and Architect/Engineer</w:t>
      </w:r>
      <w:r w:rsidRPr="007040DA">
        <w:t>.</w:t>
      </w:r>
    </w:p>
    <w:p w14:paraId="14BF646B" w14:textId="77777777" w:rsidR="00A21F01" w:rsidRPr="007040DA" w:rsidRDefault="00A21F01" w:rsidP="00597685"/>
    <w:p w14:paraId="0D7C15BF" w14:textId="77777777" w:rsidR="007D32DF" w:rsidRPr="007040DA" w:rsidRDefault="00A21F01" w:rsidP="00597685">
      <w:pPr>
        <w:rPr>
          <w:b/>
        </w:rPr>
      </w:pPr>
      <w:r>
        <w:rPr>
          <w:b/>
        </w:rPr>
        <w:t xml:space="preserve">PLANT </w:t>
      </w:r>
      <w:r w:rsidR="007D32DF" w:rsidRPr="007040DA">
        <w:rPr>
          <w:b/>
        </w:rPr>
        <w:t>SUBSTITUTIONS</w:t>
      </w:r>
    </w:p>
    <w:p w14:paraId="6C5AEEB1" w14:textId="77777777" w:rsidR="00D50FF5" w:rsidRDefault="00D50FF5" w:rsidP="00597685"/>
    <w:p w14:paraId="7783DFE1" w14:textId="4DF21791" w:rsidR="007D32DF" w:rsidRDefault="007D32DF" w:rsidP="00597685">
      <w:r w:rsidRPr="007040DA">
        <w:t xml:space="preserve">The substitution of plant materials is not permitted unless authorized in writing by </w:t>
      </w:r>
      <w:bookmarkStart w:id="6" w:name="_Hlk511122486"/>
      <w:r w:rsidR="001807B8">
        <w:t>the DFD Construction Representative</w:t>
      </w:r>
      <w:r w:rsidR="00F54A76">
        <w:t xml:space="preserve"> and Architect/</w:t>
      </w:r>
      <w:bookmarkEnd w:id="6"/>
      <w:r w:rsidR="00C62403">
        <w:t>Engineer</w:t>
      </w:r>
      <w:r w:rsidRPr="007040DA">
        <w:t>.  If written proof is submitted by the Contractor that a plant of specified species, variety or size is unavailable, consideration will be given towards the nearest available size or variety, or towards an alternate species selection, with a corresponding adjustment of the contract price.</w:t>
      </w:r>
    </w:p>
    <w:p w14:paraId="1930A404" w14:textId="77777777" w:rsidR="00AB0469" w:rsidRDefault="00AB0469" w:rsidP="00597685"/>
    <w:p w14:paraId="7A10E8DE" w14:textId="29908219" w:rsidR="00AB0469" w:rsidRPr="007040DA" w:rsidRDefault="00AB0469" w:rsidP="00597685">
      <w:r>
        <w:t xml:space="preserve">Plant Non-Availability: </w:t>
      </w:r>
      <w:proofErr w:type="gramStart"/>
      <w:r>
        <w:t>In order to</w:t>
      </w:r>
      <w:proofErr w:type="gramEnd"/>
      <w:r>
        <w:t xml:space="preserve"> request a substitution of plant material the contractor must submit in writing a </w:t>
      </w:r>
      <w:r w:rsidR="00A35AD3">
        <w:t>r</w:t>
      </w:r>
      <w:r>
        <w:t xml:space="preserve">equest for </w:t>
      </w:r>
      <w:r w:rsidR="00A35AD3">
        <w:t>p</w:t>
      </w:r>
      <w:r w:rsidR="00124531">
        <w:t xml:space="preserve">lant </w:t>
      </w:r>
      <w:r w:rsidR="00A35AD3">
        <w:t>s</w:t>
      </w:r>
      <w:r>
        <w:t xml:space="preserve">ubstitution </w:t>
      </w:r>
      <w:r w:rsidR="001807B8">
        <w:t xml:space="preserve">including </w:t>
      </w:r>
      <w:r w:rsidR="00124531">
        <w:t xml:space="preserve">a </w:t>
      </w:r>
      <w:r w:rsidR="001807B8">
        <w:t>list of</w:t>
      </w:r>
      <w:r w:rsidR="00462CF6">
        <w:t xml:space="preserve"> three</w:t>
      </w:r>
      <w:r w:rsidR="001807B8">
        <w:t xml:space="preserve"> </w:t>
      </w:r>
      <w:r w:rsidR="00124531">
        <w:t>n</w:t>
      </w:r>
      <w:r w:rsidR="001807B8">
        <w:t>urseries which indicate</w:t>
      </w:r>
      <w:r w:rsidR="00462CF6">
        <w:t>s</w:t>
      </w:r>
      <w:r w:rsidR="001807B8">
        <w:t xml:space="preserve"> </w:t>
      </w:r>
      <w:r w:rsidR="00462CF6">
        <w:t xml:space="preserve">that </w:t>
      </w:r>
      <w:r w:rsidR="001807B8">
        <w:t xml:space="preserve">they could not supply </w:t>
      </w:r>
      <w:r w:rsidR="00A35AD3">
        <w:t xml:space="preserve">either </w:t>
      </w:r>
      <w:r w:rsidR="001807B8">
        <w:t xml:space="preserve">the specific plant </w:t>
      </w:r>
      <w:r w:rsidR="00A35AD3">
        <w:t>species and / or</w:t>
      </w:r>
      <w:r w:rsidR="001807B8">
        <w:t xml:space="preserve"> at the specified size. The contractor shall suggest a substitution for a different size of the specified plant or</w:t>
      </w:r>
      <w:r w:rsidR="0011776E">
        <w:t xml:space="preserve"> a different </w:t>
      </w:r>
      <w:r w:rsidR="00462CF6">
        <w:t>specie</w:t>
      </w:r>
      <w:r w:rsidR="0011776E">
        <w:t>s</w:t>
      </w:r>
      <w:r w:rsidR="001807B8">
        <w:t>, including its size and root condition. Requests for substitution will be reviewed and a written response provided by the Architect/Engineer. The contractor shall not proceed with ordering or installing any requested substitutions until receipt of written approval is received.</w:t>
      </w:r>
    </w:p>
    <w:p w14:paraId="75C28E6C" w14:textId="77777777" w:rsidR="007D32DF" w:rsidRPr="007040DA" w:rsidRDefault="007D32DF" w:rsidP="00597685"/>
    <w:p w14:paraId="43DEB627" w14:textId="6270A62F" w:rsidR="007D32DF" w:rsidRPr="007040DA" w:rsidRDefault="007D32DF" w:rsidP="00597685">
      <w:r w:rsidRPr="007040DA">
        <w:t xml:space="preserve">Larger plants than those specified can be used upon approval of </w:t>
      </w:r>
      <w:r w:rsidR="005E0EF8">
        <w:t xml:space="preserve">the DFD Construction Representative </w:t>
      </w:r>
      <w:r w:rsidR="005E0EF8" w:rsidRPr="0011776E">
        <w:t>and Architect/Engineer</w:t>
      </w:r>
      <w:r w:rsidRPr="0011776E">
        <w:t>. The</w:t>
      </w:r>
      <w:r w:rsidRPr="007040DA">
        <w:t xml:space="preserve"> use of larger plants shall not increase the contract price.  The root ball, root spread and container size of the larger specimen shall be proportionally increased, relative to the specified size.</w:t>
      </w:r>
      <w:r w:rsidR="00FB7DC8">
        <w:t xml:space="preserve"> </w:t>
      </w:r>
      <w:r w:rsidR="00FC0BEB">
        <w:t>C</w:t>
      </w:r>
      <w:r w:rsidR="00FB7DC8">
        <w:t>oordinate ordering of plant material to ensure that plants are fully rooted and of the species specified by the time of plant installation.</w:t>
      </w:r>
    </w:p>
    <w:p w14:paraId="51FEC5D1" w14:textId="77777777" w:rsidR="007D32DF" w:rsidRPr="007040DA" w:rsidRDefault="007D32DF" w:rsidP="00597685"/>
    <w:p w14:paraId="35F7BFFD" w14:textId="77777777" w:rsidR="009748DB" w:rsidRPr="00EE13C6" w:rsidRDefault="009748DB" w:rsidP="009748DB">
      <w:pPr>
        <w:rPr>
          <w:b/>
        </w:rPr>
      </w:pPr>
      <w:r w:rsidRPr="00F41DD7">
        <w:rPr>
          <w:b/>
        </w:rPr>
        <w:t>PLANT MATERIAL</w:t>
      </w:r>
    </w:p>
    <w:p w14:paraId="7C8D1750" w14:textId="77777777" w:rsidR="009748DB" w:rsidRDefault="009748DB" w:rsidP="009748DB"/>
    <w:p w14:paraId="4BC44010" w14:textId="04137904" w:rsidR="009748DB" w:rsidRDefault="009748DB" w:rsidP="009748DB">
      <w:r w:rsidRPr="00E16039">
        <w:t>All plant material shall conform to the</w:t>
      </w:r>
      <w:r w:rsidR="008959B0">
        <w:t xml:space="preserve"> </w:t>
      </w:r>
      <w:r w:rsidRPr="00EF64AD">
        <w:rPr>
          <w:i/>
          <w:iCs/>
        </w:rPr>
        <w:t>American Standards for Nursery Stock</w:t>
      </w:r>
      <w:r w:rsidRPr="00E16039">
        <w:t>.</w:t>
      </w:r>
    </w:p>
    <w:p w14:paraId="42DA8426" w14:textId="77777777" w:rsidR="009748DB" w:rsidRDefault="009748DB" w:rsidP="009748DB"/>
    <w:p w14:paraId="540C7394" w14:textId="13901237" w:rsidR="009748DB" w:rsidRPr="007040DA" w:rsidRDefault="009748DB" w:rsidP="009748DB">
      <w:r w:rsidRPr="007040DA">
        <w:t xml:space="preserve">All plant material shall be true to the species and variety/hybrid/cultivar specified, and nursery-grown in accordance with good horticultural practices, and under climatic conditions </w:t>
      </w:r>
      <w:proofErr w:type="gramStart"/>
      <w:r w:rsidRPr="007040DA">
        <w:t>similar to</w:t>
      </w:r>
      <w:proofErr w:type="gramEnd"/>
      <w:r w:rsidRPr="007040DA">
        <w:t xml:space="preserve"> those of the </w:t>
      </w:r>
      <w:r>
        <w:t xml:space="preserve">project </w:t>
      </w:r>
      <w:r w:rsidRPr="007040DA">
        <w:t xml:space="preserve">site location.  Nursery dug </w:t>
      </w:r>
      <w:r w:rsidR="00FC0BEB">
        <w:t>plant material</w:t>
      </w:r>
      <w:r w:rsidR="008D7A61">
        <w:t xml:space="preserve"> </w:t>
      </w:r>
      <w:r w:rsidRPr="007040DA">
        <w:t xml:space="preserve">shall </w:t>
      </w:r>
      <w:r>
        <w:t>be</w:t>
      </w:r>
      <w:r w:rsidRPr="007040DA">
        <w:t xml:space="preserve"> dug </w:t>
      </w:r>
      <w:r w:rsidR="007A1DDB">
        <w:t xml:space="preserve">at the correct time of year </w:t>
      </w:r>
      <w:r w:rsidRPr="007040DA">
        <w:t xml:space="preserve">and properly prepared for planting.  </w:t>
      </w:r>
    </w:p>
    <w:p w14:paraId="7CBAE36E" w14:textId="77777777" w:rsidR="009748DB" w:rsidRPr="007040DA" w:rsidRDefault="009748DB" w:rsidP="009748DB"/>
    <w:p w14:paraId="28B3FE08" w14:textId="70C11E32" w:rsidR="009748DB" w:rsidRPr="007040DA" w:rsidRDefault="009748DB" w:rsidP="009748DB">
      <w:r w:rsidRPr="007040DA">
        <w:t>Trees and shrubs shall</w:t>
      </w:r>
      <w:r w:rsidR="008959B0">
        <w:t xml:space="preserve"> be high quality and</w:t>
      </w:r>
      <w:r w:rsidRPr="007040DA">
        <w:t xml:space="preserve"> superior in form</w:t>
      </w:r>
      <w:r w:rsidR="008D7A61">
        <w:t xml:space="preserve"> </w:t>
      </w:r>
      <w:r w:rsidRPr="007040DA">
        <w:t xml:space="preserve">and symmetry. Trees with multiple leaders, unless specified otherwise, and shrubs with damaged or cut main stem(s), will be rejected.  </w:t>
      </w:r>
    </w:p>
    <w:p w14:paraId="1C25312E" w14:textId="77777777" w:rsidR="009748DB" w:rsidRPr="007040DA" w:rsidRDefault="009748DB" w:rsidP="009748DB"/>
    <w:p w14:paraId="59DC74FF" w14:textId="5F1BA952" w:rsidR="009748DB" w:rsidRPr="007040DA" w:rsidRDefault="009748DB" w:rsidP="009748DB">
      <w:r w:rsidRPr="007040DA">
        <w:t xml:space="preserve">Trees and shrubs with a damaged, </w:t>
      </w:r>
      <w:proofErr w:type="gramStart"/>
      <w:r w:rsidRPr="007040DA">
        <w:t>cut</w:t>
      </w:r>
      <w:proofErr w:type="gramEnd"/>
      <w:r w:rsidRPr="007040DA">
        <w:t xml:space="preserve"> or crooked leader, abrasion of bark, sunscald, frost crack, disfiguring knots, insects (including eggs and larvae) or insect damage, cankers/cankerous lesions or fungal mats, mold, </w:t>
      </w:r>
      <w:r w:rsidR="001D7BAE" w:rsidRPr="007040DA">
        <w:t>prematurely opened</w:t>
      </w:r>
      <w:r w:rsidRPr="007040DA">
        <w:t xml:space="preserve"> buds, or cuts of limbs over 3/4” diameter that are not completely callused will be rejected. </w:t>
      </w:r>
    </w:p>
    <w:p w14:paraId="798138D2" w14:textId="77777777" w:rsidR="009748DB" w:rsidRPr="007040DA" w:rsidRDefault="009748DB" w:rsidP="009748DB"/>
    <w:p w14:paraId="6D6DB67D" w14:textId="77777777" w:rsidR="009748DB" w:rsidRPr="007040DA" w:rsidRDefault="009748DB" w:rsidP="009748DB">
      <w:r w:rsidRPr="007040DA">
        <w:t>Trees and shrubs shall have healthy, well-developed root systems, and be free from physical damage or other hindrances to healthy growth.</w:t>
      </w:r>
    </w:p>
    <w:p w14:paraId="24FED053" w14:textId="77777777" w:rsidR="009748DB" w:rsidRPr="007040DA" w:rsidRDefault="009748DB" w:rsidP="009748DB"/>
    <w:p w14:paraId="5E8ABDD1" w14:textId="003521AB" w:rsidR="009748DB" w:rsidRPr="007040DA" w:rsidRDefault="009748DB" w:rsidP="009748DB">
      <w:r w:rsidRPr="007040DA">
        <w:t xml:space="preserve">Balled and burlapped plants shall be dug with solid balls of a diameter not less than that recommended by the </w:t>
      </w:r>
      <w:r w:rsidRPr="007040DA">
        <w:rPr>
          <w:i/>
        </w:rPr>
        <w:t>American Standards for Nursery Stock</w:t>
      </w:r>
      <w:r w:rsidRPr="007040DA">
        <w:t>, and of sufficient depth to include both fibrous and feeding roots.  Balls shall be securely wrapped with</w:t>
      </w:r>
      <w:r w:rsidR="0060455D">
        <w:t xml:space="preserve"> biodegradable </w:t>
      </w:r>
      <w:r w:rsidRPr="007040DA">
        <w:t xml:space="preserve">burlap, and tightly bound with </w:t>
      </w:r>
      <w:r w:rsidR="0060455D">
        <w:t xml:space="preserve">biodegradable </w:t>
      </w:r>
      <w:r w:rsidRPr="007040DA">
        <w:t xml:space="preserve">rope or twine.  No plant shall be bound with rope or wire in such manner as to damage bark or break branches.  The root flare should be within the top 2” of the soil ball.  </w:t>
      </w:r>
    </w:p>
    <w:p w14:paraId="0BA0E793" w14:textId="77777777" w:rsidR="009748DB" w:rsidRPr="007040DA" w:rsidRDefault="009748DB" w:rsidP="009748DB"/>
    <w:p w14:paraId="36E0B46A" w14:textId="77777777" w:rsidR="009748DB" w:rsidRPr="007040DA" w:rsidRDefault="009748DB" w:rsidP="009748DB">
      <w:r w:rsidRPr="007040DA">
        <w:t xml:space="preserve">Balled and burlapped plants will not be accepted if the ball is dry, cracked, or broken before or during planting.   </w:t>
      </w:r>
    </w:p>
    <w:p w14:paraId="65762152" w14:textId="77777777" w:rsidR="009748DB" w:rsidRPr="007040DA" w:rsidRDefault="009748DB" w:rsidP="009748DB"/>
    <w:p w14:paraId="7FE92652" w14:textId="77777777" w:rsidR="009748DB" w:rsidRPr="007040DA" w:rsidRDefault="009748DB" w:rsidP="009748DB">
      <w:r w:rsidRPr="007040DA">
        <w:t>Containerized plants are to be well-established within the container, with a root system sufficiently developed to retain its shape and hold together when removed from the container.  Soil within the container should be held together by the roots, in form and whole.  Plants shall not be pot-bound, nor have kinked, circling, or bent roots.</w:t>
      </w:r>
    </w:p>
    <w:p w14:paraId="2E700855" w14:textId="77777777" w:rsidR="009748DB" w:rsidRPr="007040DA" w:rsidRDefault="009748DB" w:rsidP="009748DB"/>
    <w:p w14:paraId="629935E5" w14:textId="4FEEF4DB" w:rsidR="009748DB" w:rsidRPr="007040DA" w:rsidRDefault="009748DB" w:rsidP="009748DB">
      <w:r w:rsidRPr="007040DA">
        <w:t>Bare root plants are to have a healthy, well-branched, and adequately spreading root system characteristic of the species.</w:t>
      </w:r>
    </w:p>
    <w:p w14:paraId="0F87E35B" w14:textId="77777777" w:rsidR="009748DB" w:rsidRPr="007040DA" w:rsidRDefault="009748DB" w:rsidP="009748DB">
      <w:pPr>
        <w:pStyle w:val="PR1"/>
        <w:numPr>
          <w:ilvl w:val="0"/>
          <w:numId w:val="0"/>
        </w:numPr>
        <w:spacing w:before="0"/>
        <w:jc w:val="left"/>
        <w:rPr>
          <w:sz w:val="20"/>
        </w:rPr>
      </w:pPr>
    </w:p>
    <w:p w14:paraId="6B29C271" w14:textId="61E54161" w:rsidR="009748DB" w:rsidRPr="007040DA" w:rsidRDefault="009748DB" w:rsidP="009748DB">
      <w:r w:rsidRPr="007040DA">
        <w:lastRenderedPageBreak/>
        <w:t xml:space="preserve">Plants shall conform to the </w:t>
      </w:r>
      <w:r>
        <w:t>sizes</w:t>
      </w:r>
      <w:r w:rsidRPr="007040DA">
        <w:t xml:space="preserve"> specified </w:t>
      </w:r>
      <w:r>
        <w:t>on the drawings</w:t>
      </w:r>
      <w:r w:rsidRPr="007040DA">
        <w:t xml:space="preserve">.  Plants meeting a specified </w:t>
      </w:r>
      <w:r w:rsidR="001D7BAE">
        <w:t>size</w:t>
      </w:r>
      <w:r w:rsidR="001D7BAE" w:rsidRPr="007040DA">
        <w:t xml:space="preserve"> but</w:t>
      </w:r>
      <w:r w:rsidRPr="007040DA">
        <w:t xml:space="preserve"> </w:t>
      </w:r>
      <w:r>
        <w:t>lacking a</w:t>
      </w:r>
      <w:r w:rsidRPr="007040DA">
        <w:t xml:space="preserve"> balance between height and spread characteristic of the species will be rejected.</w:t>
      </w:r>
      <w:r>
        <w:t xml:space="preserve">  </w:t>
      </w:r>
      <w:r w:rsidRPr="007040DA">
        <w:t>No plant shall be less than the minimum size specified</w:t>
      </w:r>
      <w:r>
        <w:t>.</w:t>
      </w:r>
    </w:p>
    <w:p w14:paraId="3C156595" w14:textId="77777777" w:rsidR="009748DB" w:rsidRPr="007040DA" w:rsidRDefault="009748DB" w:rsidP="009748DB"/>
    <w:p w14:paraId="1BE6DAC6" w14:textId="77777777" w:rsidR="009748DB" w:rsidRPr="007040DA" w:rsidRDefault="009748DB" w:rsidP="009748DB">
      <w:pPr>
        <w:pStyle w:val="PR2"/>
        <w:numPr>
          <w:ilvl w:val="0"/>
          <w:numId w:val="0"/>
        </w:numPr>
        <w:rPr>
          <w:sz w:val="20"/>
        </w:rPr>
      </w:pPr>
      <w:r w:rsidRPr="007040DA">
        <w:rPr>
          <w:sz w:val="20"/>
        </w:rPr>
        <w:t xml:space="preserve">Measure </w:t>
      </w:r>
      <w:r>
        <w:rPr>
          <w:sz w:val="20"/>
        </w:rPr>
        <w:t xml:space="preserve">plant </w:t>
      </w:r>
      <w:r w:rsidRPr="007040DA">
        <w:rPr>
          <w:sz w:val="20"/>
        </w:rPr>
        <w:t>with branches</w:t>
      </w:r>
      <w:r>
        <w:rPr>
          <w:sz w:val="20"/>
        </w:rPr>
        <w:t xml:space="preserve">, canes, </w:t>
      </w:r>
      <w:r w:rsidRPr="007040DA">
        <w:rPr>
          <w:sz w:val="20"/>
        </w:rPr>
        <w:t xml:space="preserve">and trunks in their normal position.  Measure main body of </w:t>
      </w:r>
      <w:r>
        <w:rPr>
          <w:sz w:val="20"/>
        </w:rPr>
        <w:t>plant</w:t>
      </w:r>
      <w:r w:rsidRPr="007040DA">
        <w:rPr>
          <w:sz w:val="20"/>
        </w:rPr>
        <w:t xml:space="preserve"> for height and spread.  Take caliper measurements </w:t>
      </w:r>
      <w:r w:rsidRPr="007040DA">
        <w:rPr>
          <w:rStyle w:val="IP"/>
          <w:color w:val="auto"/>
          <w:sz w:val="20"/>
        </w:rPr>
        <w:t>6 inches</w:t>
      </w:r>
      <w:r w:rsidRPr="007040DA">
        <w:rPr>
          <w:rStyle w:val="SI"/>
          <w:color w:val="auto"/>
          <w:sz w:val="20"/>
        </w:rPr>
        <w:t xml:space="preserve"> </w:t>
      </w:r>
      <w:r w:rsidRPr="007040DA">
        <w:rPr>
          <w:sz w:val="20"/>
        </w:rPr>
        <w:t xml:space="preserve">above the root flare for trees up to </w:t>
      </w:r>
      <w:r w:rsidRPr="007040DA">
        <w:rPr>
          <w:rStyle w:val="IP"/>
          <w:color w:val="auto"/>
          <w:sz w:val="20"/>
        </w:rPr>
        <w:t>4-inch</w:t>
      </w:r>
      <w:r w:rsidRPr="007040DA">
        <w:rPr>
          <w:rStyle w:val="SI"/>
          <w:color w:val="auto"/>
          <w:sz w:val="20"/>
        </w:rPr>
        <w:t xml:space="preserve"> </w:t>
      </w:r>
      <w:r w:rsidRPr="007040DA">
        <w:rPr>
          <w:sz w:val="20"/>
        </w:rPr>
        <w:t xml:space="preserve">caliper size, and </w:t>
      </w:r>
      <w:r w:rsidRPr="007040DA">
        <w:rPr>
          <w:rStyle w:val="IP"/>
          <w:color w:val="auto"/>
          <w:sz w:val="20"/>
        </w:rPr>
        <w:t>12 inches</w:t>
      </w:r>
      <w:r w:rsidRPr="007040DA">
        <w:rPr>
          <w:rStyle w:val="SI"/>
          <w:color w:val="auto"/>
          <w:sz w:val="20"/>
        </w:rPr>
        <w:t xml:space="preserve"> </w:t>
      </w:r>
      <w:r w:rsidRPr="007040DA">
        <w:rPr>
          <w:sz w:val="20"/>
        </w:rPr>
        <w:t>above the root flare for larger sizes.</w:t>
      </w:r>
    </w:p>
    <w:p w14:paraId="0263A903" w14:textId="77777777" w:rsidR="009748DB" w:rsidRPr="007040DA" w:rsidRDefault="009748DB" w:rsidP="009748DB"/>
    <w:p w14:paraId="44578BB7" w14:textId="3466817D" w:rsidR="009748DB" w:rsidRPr="007040DA" w:rsidRDefault="007A1DDB" w:rsidP="009748DB">
      <w:r>
        <w:t>P</w:t>
      </w:r>
      <w:r w:rsidR="009748DB" w:rsidRPr="007040DA">
        <w:t>erennials shall be measured by pot size, not by top growth.</w:t>
      </w:r>
    </w:p>
    <w:p w14:paraId="6D97CB17" w14:textId="77777777" w:rsidR="009748DB" w:rsidRPr="007040DA" w:rsidRDefault="009748DB" w:rsidP="009748DB"/>
    <w:p w14:paraId="73571981" w14:textId="77777777" w:rsidR="009748DB" w:rsidRPr="007040DA" w:rsidRDefault="009748DB" w:rsidP="009748DB">
      <w:r w:rsidRPr="007040DA">
        <w:t xml:space="preserve">All other measurements, such as number of canes, ball sizes, and quality designations, shall conform to </w:t>
      </w:r>
      <w:r w:rsidRPr="007040DA">
        <w:rPr>
          <w:i/>
        </w:rPr>
        <w:t>American Standards for Nursery Stock</w:t>
      </w:r>
      <w:r w:rsidRPr="007040DA">
        <w:t>.</w:t>
      </w:r>
      <w:r w:rsidRPr="007040DA">
        <w:rPr>
          <w:i/>
        </w:rPr>
        <w:t xml:space="preserve"> </w:t>
      </w:r>
    </w:p>
    <w:p w14:paraId="6F7A5648" w14:textId="77777777" w:rsidR="009748DB" w:rsidRDefault="009748DB" w:rsidP="00597685">
      <w:pPr>
        <w:rPr>
          <w:b/>
        </w:rPr>
      </w:pPr>
    </w:p>
    <w:p w14:paraId="434D0211" w14:textId="6E3F7564" w:rsidR="007D32DF" w:rsidRPr="007040DA" w:rsidRDefault="007D32DF" w:rsidP="00597685">
      <w:pPr>
        <w:rPr>
          <w:b/>
        </w:rPr>
      </w:pPr>
      <w:r w:rsidRPr="007040DA">
        <w:rPr>
          <w:b/>
        </w:rPr>
        <w:t>DELIVERY, STORAGE</w:t>
      </w:r>
      <w:r w:rsidR="00FF10B6">
        <w:rPr>
          <w:b/>
        </w:rPr>
        <w:t>,</w:t>
      </w:r>
      <w:r w:rsidRPr="007040DA">
        <w:rPr>
          <w:b/>
        </w:rPr>
        <w:t xml:space="preserve"> AND HANDLING</w:t>
      </w:r>
    </w:p>
    <w:p w14:paraId="7C550E07" w14:textId="77777777" w:rsidR="00D50FF5" w:rsidRDefault="00D50FF5" w:rsidP="00597685"/>
    <w:p w14:paraId="66082A29" w14:textId="77777777" w:rsidR="007D32DF" w:rsidRPr="007040DA" w:rsidRDefault="007D32DF" w:rsidP="00597685">
      <w:r w:rsidRPr="007040DA">
        <w:t>The Contractor is to arrange for the acceptance and unloading of plants at the project site.</w:t>
      </w:r>
    </w:p>
    <w:p w14:paraId="62465E67" w14:textId="77777777" w:rsidR="007D32DF" w:rsidRPr="007040DA" w:rsidRDefault="007D32DF" w:rsidP="00597685"/>
    <w:p w14:paraId="40A08AC2" w14:textId="77777777" w:rsidR="007D32DF" w:rsidRPr="007040DA" w:rsidRDefault="007D32DF" w:rsidP="00597685">
      <w:r w:rsidRPr="007040DA">
        <w:t>All plants are to be labeled by plant name and size.  Labels shall be attached securely to all plants, bundles, and containers of plant materials when delivered.  Labels shall be durable and legible, with information given in weather-resistant ink or embossed process lettering.</w:t>
      </w:r>
    </w:p>
    <w:p w14:paraId="69F7F92F" w14:textId="77777777" w:rsidR="007D32DF" w:rsidRPr="007040DA" w:rsidRDefault="007D32DF" w:rsidP="00597685"/>
    <w:p w14:paraId="691F6F91" w14:textId="7A9E975F" w:rsidR="007D32DF" w:rsidRPr="007040DA" w:rsidRDefault="007D32DF" w:rsidP="00597685">
      <w:r w:rsidRPr="007040DA">
        <w:t xml:space="preserve">All plant materials, shipments and deliveries shall comply with current state and federal laws and regulations governing the inspection, shipping, </w:t>
      </w:r>
      <w:proofErr w:type="gramStart"/>
      <w:r w:rsidRPr="007040DA">
        <w:t>selling</w:t>
      </w:r>
      <w:proofErr w:type="gramEnd"/>
      <w:r w:rsidRPr="007040DA">
        <w:t xml:space="preserve"> and handling of plant stock.  If required by law or regulation, a certificate of inspection, or a copy thereof, for injurious insects, plant diseases, and other plant pests shall accompany each shipment or delivery of plant material.  The certificate shall bear the nam</w:t>
      </w:r>
      <w:r w:rsidR="00A21F01">
        <w:t>es</w:t>
      </w:r>
      <w:r w:rsidRPr="007040DA">
        <w:t xml:space="preserve"> and address</w:t>
      </w:r>
      <w:r w:rsidR="00A21F01">
        <w:t>es</w:t>
      </w:r>
      <w:r w:rsidRPr="007040DA">
        <w:t xml:space="preserve"> of the source</w:t>
      </w:r>
      <w:r w:rsidR="00A21F01">
        <w:t>s</w:t>
      </w:r>
      <w:r w:rsidRPr="007040DA">
        <w:t xml:space="preserve"> of the plant stock.</w:t>
      </w:r>
    </w:p>
    <w:p w14:paraId="7607F24D" w14:textId="77777777" w:rsidR="007D32DF" w:rsidRPr="007040DA" w:rsidRDefault="007D32DF" w:rsidP="00597685"/>
    <w:p w14:paraId="29E77201" w14:textId="77777777" w:rsidR="007D32DF" w:rsidRPr="007040DA" w:rsidRDefault="007D32DF" w:rsidP="00597685">
      <w:r w:rsidRPr="007040DA">
        <w:t xml:space="preserve">During transport, no plant shall be bound with rope or wire in a manner that damages trunks or breaks branches.  Plants shall also not be dragged, </w:t>
      </w:r>
      <w:proofErr w:type="gramStart"/>
      <w:r w:rsidRPr="007040DA">
        <w:t>lifted</w:t>
      </w:r>
      <w:proofErr w:type="gramEnd"/>
      <w:r w:rsidRPr="007040DA">
        <w:t xml:space="preserve"> or pulled by the trunk, branches or foliage in a damaging way.  No plant shall be thrown </w:t>
      </w:r>
      <w:proofErr w:type="gramStart"/>
      <w:r w:rsidRPr="007040DA">
        <w:t>off of</w:t>
      </w:r>
      <w:proofErr w:type="gramEnd"/>
      <w:r w:rsidRPr="007040DA">
        <w:t xml:space="preserve"> a truck or loader to the ground.</w:t>
      </w:r>
    </w:p>
    <w:p w14:paraId="2F0D57EC" w14:textId="77777777" w:rsidR="007D32DF" w:rsidRPr="007040DA" w:rsidRDefault="007D32DF" w:rsidP="00597685"/>
    <w:p w14:paraId="2DF2BE1F" w14:textId="77777777" w:rsidR="007D32DF" w:rsidRPr="007040DA" w:rsidRDefault="007D32DF" w:rsidP="00597685">
      <w:r w:rsidRPr="007040DA">
        <w:t xml:space="preserve">Prior to installation, all plants must be protected from sun and drying winds.  </w:t>
      </w:r>
    </w:p>
    <w:p w14:paraId="54746661" w14:textId="77777777" w:rsidR="007D32DF" w:rsidRPr="007040DA" w:rsidRDefault="007D32DF" w:rsidP="00597685"/>
    <w:p w14:paraId="10887D25" w14:textId="77777777" w:rsidR="007D32DF" w:rsidRPr="007040DA" w:rsidRDefault="007D32DF" w:rsidP="00597685">
      <w:r w:rsidRPr="007040DA">
        <w:t xml:space="preserve">Containerized or balled and burlapped plants not being installed immediately must be kept in a shaded area, </w:t>
      </w:r>
      <w:r w:rsidR="00A35AD3">
        <w:t xml:space="preserve">with root balls </w:t>
      </w:r>
      <w:r w:rsidRPr="007040DA">
        <w:t xml:space="preserve">well-covered with wood chips, soil, or other approved material, and kept well-watered.  Install all plants within three (3) days of delivery.  </w:t>
      </w:r>
    </w:p>
    <w:p w14:paraId="5F35A91D" w14:textId="77777777" w:rsidR="007D32DF" w:rsidRPr="007040DA" w:rsidRDefault="007D32DF" w:rsidP="00597685"/>
    <w:p w14:paraId="28A5B1FA" w14:textId="77777777" w:rsidR="007D32DF" w:rsidRPr="007040DA" w:rsidRDefault="007D32DF" w:rsidP="00597685">
      <w:r w:rsidRPr="007040DA">
        <w:t xml:space="preserve">Cover roots of bare root plants with a moist tarp, burlap, sphagnum moss, or mulch while being transported to, or while being held at the project site.  Soak the bare roots overnight in water before planting.  Just before planting, extend the roots carefully into a natural position, free of bunching, </w:t>
      </w:r>
      <w:proofErr w:type="gramStart"/>
      <w:r w:rsidRPr="007040DA">
        <w:t>kinking</w:t>
      </w:r>
      <w:proofErr w:type="gramEnd"/>
      <w:r w:rsidRPr="007040DA">
        <w:t xml:space="preserve"> or circling.  Cut back all broken or damaged roots to a point clean and free of rot.  No additional root pruning is allowed.  Carefully work backfill mix among the roots while simultaneously watering.</w:t>
      </w:r>
    </w:p>
    <w:p w14:paraId="77A981A2" w14:textId="77777777" w:rsidR="007D32DF" w:rsidRPr="007040DA" w:rsidRDefault="007D32DF" w:rsidP="00597685"/>
    <w:p w14:paraId="3CDF1E6F" w14:textId="31220223" w:rsidR="007D32DF" w:rsidRPr="007040DA" w:rsidRDefault="007D32DF" w:rsidP="00597685">
      <w:r w:rsidRPr="007040DA">
        <w:t>Fertilizer shall be delivered to the site in original, sealed containers, and stored in a waterproof space.  Containers shall bear the manufacturer’s name, analysis, trademark and guarantee as per standards of the Wisconsin Department of Agriculture</w:t>
      </w:r>
      <w:r w:rsidR="000521A6">
        <w:t>.</w:t>
      </w:r>
    </w:p>
    <w:p w14:paraId="569F6875" w14:textId="77777777" w:rsidR="007D32DF" w:rsidRPr="007040DA" w:rsidRDefault="007D32DF" w:rsidP="00597685">
      <w:r w:rsidRPr="007040DA">
        <w:t xml:space="preserve"> </w:t>
      </w:r>
    </w:p>
    <w:p w14:paraId="3C772C11" w14:textId="77777777" w:rsidR="007D32DF" w:rsidRPr="007040DA" w:rsidRDefault="007D32DF" w:rsidP="00597685">
      <w:pPr>
        <w:rPr>
          <w:b/>
        </w:rPr>
      </w:pPr>
      <w:r w:rsidRPr="007040DA">
        <w:rPr>
          <w:b/>
        </w:rPr>
        <w:t>PLANTING SCHEDULE</w:t>
      </w:r>
    </w:p>
    <w:p w14:paraId="1E1F784D" w14:textId="77777777" w:rsidR="005E6ED8" w:rsidRDefault="005E6ED8" w:rsidP="00A35AD3"/>
    <w:p w14:paraId="3F1AA208" w14:textId="0F473980" w:rsidR="00A35AD3" w:rsidRDefault="00A35AD3" w:rsidP="00A35AD3">
      <w:r>
        <w:t xml:space="preserve">Plant during one of the following </w:t>
      </w:r>
      <w:r w:rsidR="00A538FE">
        <w:t xml:space="preserve">recommended </w:t>
      </w:r>
      <w:r>
        <w:t xml:space="preserve">periods. </w:t>
      </w:r>
      <w:r w:rsidR="006C02E9">
        <w:t xml:space="preserve"> </w:t>
      </w:r>
      <w:r>
        <w:t xml:space="preserve">Coordinate planting periods with </w:t>
      </w:r>
      <w:r w:rsidR="00116DB1">
        <w:t xml:space="preserve">on-going </w:t>
      </w:r>
      <w:r>
        <w:t>maintenance</w:t>
      </w:r>
      <w:r w:rsidR="00116DB1">
        <w:t xml:space="preserve"> requirements throughout planting operations until date of planting acceptance</w:t>
      </w:r>
      <w:r>
        <w:t>.</w:t>
      </w:r>
    </w:p>
    <w:p w14:paraId="7BC6D6DB" w14:textId="77777777" w:rsidR="00A35AD3" w:rsidRDefault="00A35AD3" w:rsidP="00A35AD3"/>
    <w:p w14:paraId="162D9A7B" w14:textId="77777777" w:rsidR="00A35AD3" w:rsidRPr="001C25FF" w:rsidRDefault="00A35AD3" w:rsidP="00A35AD3">
      <w:pPr>
        <w:rPr>
          <w:color w:val="FF0000"/>
        </w:rPr>
      </w:pPr>
      <w:r w:rsidRPr="001C25FF">
        <w:rPr>
          <w:color w:val="FF0000"/>
        </w:rPr>
        <w:t>Spring Planting:  Mid-May to Mid-July</w:t>
      </w:r>
    </w:p>
    <w:p w14:paraId="6E8C0B2A" w14:textId="77777777" w:rsidR="00A35AD3" w:rsidRPr="001C25FF" w:rsidRDefault="00A35AD3" w:rsidP="00A35AD3">
      <w:pPr>
        <w:rPr>
          <w:color w:val="FF0000"/>
        </w:rPr>
      </w:pPr>
      <w:r w:rsidRPr="001C25FF">
        <w:rPr>
          <w:color w:val="FF0000"/>
        </w:rPr>
        <w:t>Fall Planting:  September to Mid-October</w:t>
      </w:r>
    </w:p>
    <w:p w14:paraId="0D954A17" w14:textId="77777777" w:rsidR="00A35AD3" w:rsidRDefault="00A35AD3" w:rsidP="00A35AD3"/>
    <w:p w14:paraId="33480356" w14:textId="325F5C19" w:rsidR="00A35AD3" w:rsidRDefault="00A35AD3" w:rsidP="00A35AD3">
      <w:r>
        <w:t>Weather Limitations:  Proceed with planting only when existing and forecasted weather conditions permit.</w:t>
      </w:r>
      <w:r w:rsidR="00A538FE">
        <w:t xml:space="preserve"> </w:t>
      </w:r>
      <w:r w:rsidR="0068726F">
        <w:t>Contractor may plant outside of the recommended periods with written approval from the DFDM Construction Representative and Architect/Engineer.</w:t>
      </w:r>
    </w:p>
    <w:p w14:paraId="6CB4CFCF" w14:textId="77777777" w:rsidR="00A35AD3" w:rsidRDefault="00A35AD3" w:rsidP="00A35AD3"/>
    <w:p w14:paraId="6F9522AB" w14:textId="36E5E904" w:rsidR="00A35AD3" w:rsidRDefault="00A35AD3" w:rsidP="00A35AD3">
      <w:r>
        <w:t xml:space="preserve">Coordination with Lawns:  Plant trees and shrubs after finish grades are established and before </w:t>
      </w:r>
      <w:r w:rsidR="00176B84">
        <w:t xml:space="preserve">installing </w:t>
      </w:r>
      <w:r>
        <w:t>lawns, unless otherwise acceptable to Architect/Engineer.  When planting trees and shrubs after lawns, protect lawn areas and promptly repair damage caused by planting operations.</w:t>
      </w:r>
    </w:p>
    <w:p w14:paraId="475FFEAB" w14:textId="77777777" w:rsidR="00A35AD3" w:rsidRDefault="00A35AD3" w:rsidP="00597685"/>
    <w:p w14:paraId="1241A7CA" w14:textId="77777777" w:rsidR="007D32DF" w:rsidRPr="007040DA" w:rsidRDefault="007D32DF" w:rsidP="00597685">
      <w:pPr>
        <w:rPr>
          <w:b/>
        </w:rPr>
      </w:pPr>
      <w:r w:rsidRPr="007040DA">
        <w:rPr>
          <w:b/>
        </w:rPr>
        <w:t>JOB CONDITIONS</w:t>
      </w:r>
    </w:p>
    <w:p w14:paraId="7BCEB636" w14:textId="77777777" w:rsidR="00D50FF5" w:rsidRDefault="00D50FF5" w:rsidP="00597685"/>
    <w:p w14:paraId="3093F7E6" w14:textId="05D75F1C" w:rsidR="007D32DF" w:rsidRDefault="0011415F" w:rsidP="00597685">
      <w:proofErr w:type="gramStart"/>
      <w:r w:rsidRPr="007040DA">
        <w:t>P</w:t>
      </w:r>
      <w:r w:rsidR="007D32DF" w:rsidRPr="007040DA">
        <w:t>rotect all plants</w:t>
      </w:r>
      <w:r w:rsidR="008F0CAE">
        <w:t xml:space="preserve"> and lawn</w:t>
      </w:r>
      <w:r w:rsidR="008D5D1B">
        <w:t xml:space="preserve"> </w:t>
      </w:r>
      <w:r w:rsidR="007D32DF" w:rsidRPr="007040DA">
        <w:t>areas from damage at all times</w:t>
      </w:r>
      <w:proofErr w:type="gramEnd"/>
      <w:r w:rsidR="007D32DF" w:rsidRPr="007040DA">
        <w:t>.</w:t>
      </w:r>
      <w:r w:rsidR="00C257BB" w:rsidRPr="00C257BB">
        <w:t xml:space="preserve"> </w:t>
      </w:r>
      <w:r w:rsidR="00C257BB">
        <w:t xml:space="preserve"> P</w:t>
      </w:r>
      <w:r w:rsidR="00C257BB" w:rsidRPr="00C257BB">
        <w:t>lants</w:t>
      </w:r>
      <w:r w:rsidR="008F0CAE">
        <w:t xml:space="preserve"> or lawn</w:t>
      </w:r>
      <w:r w:rsidR="00C257BB" w:rsidRPr="00C257BB">
        <w:t xml:space="preserve"> areas </w:t>
      </w:r>
      <w:r w:rsidR="00C257BB">
        <w:t xml:space="preserve">damaged during construction </w:t>
      </w:r>
      <w:r w:rsidR="00C257BB" w:rsidRPr="00C257BB">
        <w:t>shall be replaced</w:t>
      </w:r>
      <w:r w:rsidR="00C257BB">
        <w:t xml:space="preserve">, repaired, </w:t>
      </w:r>
      <w:r w:rsidR="00C257BB" w:rsidRPr="00C257BB">
        <w:t>or treated as required to conform with specifications for fresh stock.</w:t>
      </w:r>
    </w:p>
    <w:p w14:paraId="52CFBEB5" w14:textId="77777777" w:rsidR="00D6307E" w:rsidRPr="007040DA" w:rsidRDefault="00D6307E" w:rsidP="00597685"/>
    <w:p w14:paraId="092A69C1" w14:textId="77777777" w:rsidR="00823E47" w:rsidRPr="007040DA" w:rsidRDefault="00823E47" w:rsidP="00823E47">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proofErr w:type="gramStart"/>
      <w:r w:rsidRPr="007040DA">
        <w:t>at all times</w:t>
      </w:r>
      <w:proofErr w:type="gramEnd"/>
      <w:r w:rsidRPr="007040DA">
        <w:t>.</w:t>
      </w:r>
      <w:r w:rsidRPr="00C257BB">
        <w:t xml:space="preserve"> </w:t>
      </w:r>
      <w:r w:rsidRPr="001444D3">
        <w:t xml:space="preserve">All vegetation damaged during construction shall be treated, </w:t>
      </w:r>
      <w:proofErr w:type="gramStart"/>
      <w:r w:rsidRPr="001444D3">
        <w:t>repaired</w:t>
      </w:r>
      <w:proofErr w:type="gramEnd"/>
      <w:r w:rsidRPr="001444D3">
        <w:t xml:space="preserve"> or replaced with new material as necessary, to restore to the original condition.</w:t>
      </w:r>
    </w:p>
    <w:p w14:paraId="6AEC85F0" w14:textId="77777777" w:rsidR="00C257BB" w:rsidRDefault="00C257BB" w:rsidP="00597685"/>
    <w:p w14:paraId="0EDB4386" w14:textId="77777777" w:rsidR="00C257BB" w:rsidRPr="007040DA" w:rsidRDefault="00C257BB" w:rsidP="00C257BB">
      <w:r w:rsidRPr="007040DA">
        <w:t xml:space="preserve">Work areas shall be kept clean and orderly during the installation period.  Under no condition shall debris from planting activities result in a safety hazard on-site or to adjacent off-site property.  </w:t>
      </w:r>
    </w:p>
    <w:p w14:paraId="5B33143D" w14:textId="77777777" w:rsidR="00446FC1" w:rsidRPr="007040DA" w:rsidRDefault="00446FC1" w:rsidP="00597685"/>
    <w:p w14:paraId="519C3C27" w14:textId="77777777" w:rsidR="007D32DF" w:rsidRDefault="00446FC1" w:rsidP="00446FC1">
      <w:pPr>
        <w:ind w:left="360"/>
        <w:rPr>
          <w:b/>
          <w:i/>
          <w:color w:val="FF0000"/>
        </w:rPr>
      </w:pPr>
      <w:r w:rsidRPr="00533EDA">
        <w:rPr>
          <w:b/>
          <w:i/>
          <w:color w:val="FF0000"/>
        </w:rPr>
        <w:t xml:space="preserve">Verify </w:t>
      </w:r>
      <w:r>
        <w:rPr>
          <w:b/>
          <w:i/>
          <w:color w:val="FF0000"/>
        </w:rPr>
        <w:t xml:space="preserve">warranty </w:t>
      </w:r>
      <w:r w:rsidRPr="00533EDA">
        <w:rPr>
          <w:b/>
          <w:i/>
          <w:color w:val="FF0000"/>
        </w:rPr>
        <w:t xml:space="preserve">requirements </w:t>
      </w:r>
      <w:r w:rsidR="002C177A">
        <w:rPr>
          <w:b/>
          <w:i/>
          <w:color w:val="FF0000"/>
        </w:rPr>
        <w:t xml:space="preserve">below </w:t>
      </w:r>
      <w:r w:rsidRPr="00533EDA">
        <w:rPr>
          <w:b/>
          <w:i/>
          <w:color w:val="FF0000"/>
        </w:rPr>
        <w:t xml:space="preserve">based </w:t>
      </w:r>
      <w:r w:rsidR="007170AD">
        <w:rPr>
          <w:b/>
          <w:i/>
          <w:color w:val="FF0000"/>
        </w:rPr>
        <w:t>on project specific conditions.</w:t>
      </w:r>
    </w:p>
    <w:p w14:paraId="71BC95C2" w14:textId="77777777" w:rsidR="00446FC1" w:rsidRPr="007040DA" w:rsidRDefault="00446FC1" w:rsidP="00597685">
      <w:pPr>
        <w:rPr>
          <w:b/>
        </w:rPr>
      </w:pPr>
    </w:p>
    <w:p w14:paraId="6ACA1B66" w14:textId="77777777" w:rsidR="007D32DF" w:rsidRPr="007040DA" w:rsidRDefault="00F50E9F" w:rsidP="00597685">
      <w:pPr>
        <w:rPr>
          <w:b/>
        </w:rPr>
      </w:pPr>
      <w:r w:rsidRPr="007040DA">
        <w:rPr>
          <w:b/>
        </w:rPr>
        <w:t>W</w:t>
      </w:r>
      <w:r>
        <w:rPr>
          <w:b/>
        </w:rPr>
        <w:t>ARRANTY</w:t>
      </w:r>
    </w:p>
    <w:p w14:paraId="668A15DB" w14:textId="77777777" w:rsidR="00D50FF5" w:rsidRDefault="00D50FF5" w:rsidP="00597685"/>
    <w:p w14:paraId="669DF610" w14:textId="54D5084B" w:rsidR="0004520A" w:rsidRDefault="007D32DF" w:rsidP="00597685">
      <w:r w:rsidRPr="007040DA">
        <w:t xml:space="preserve">All plants shall be </w:t>
      </w:r>
      <w:r w:rsidR="0011415F" w:rsidRPr="007040DA">
        <w:t>warrant</w:t>
      </w:r>
      <w:r w:rsidRPr="007040DA">
        <w:t xml:space="preserve">ed </w:t>
      </w:r>
      <w:r w:rsidR="007D6E0D">
        <w:t xml:space="preserve">by the </w:t>
      </w:r>
      <w:r w:rsidR="00134D45">
        <w:t>C</w:t>
      </w:r>
      <w:r w:rsidR="007D6E0D">
        <w:t xml:space="preserve">ontractor </w:t>
      </w:r>
      <w:r w:rsidRPr="007040DA">
        <w:t xml:space="preserve">to be in healthy and flourishing condition </w:t>
      </w:r>
      <w:r w:rsidR="00DA64C7">
        <w:t xml:space="preserve">for a period of </w:t>
      </w:r>
      <w:r w:rsidR="00DA64C7" w:rsidRPr="00176B84">
        <w:t xml:space="preserve">one calendar year after </w:t>
      </w:r>
      <w:r w:rsidR="00CF2ED4" w:rsidRPr="00176B84">
        <w:t>the</w:t>
      </w:r>
      <w:r w:rsidR="00CF2ED4">
        <w:t xml:space="preserve"> date of acceptance</w:t>
      </w:r>
      <w:r w:rsidR="00DA64C7">
        <w:t xml:space="preserve"> for </w:t>
      </w:r>
      <w:r w:rsidR="00116DB1">
        <w:t xml:space="preserve">all </w:t>
      </w:r>
      <w:r w:rsidR="00DA64C7">
        <w:t>planting</w:t>
      </w:r>
      <w:r w:rsidR="00116DB1">
        <w:t>s</w:t>
      </w:r>
      <w:r w:rsidR="0052039F">
        <w:t xml:space="preserve">. </w:t>
      </w:r>
      <w:bookmarkStart w:id="7" w:name="_Hlk509567056"/>
      <w:r w:rsidR="005069E2">
        <w:t xml:space="preserve"> </w:t>
      </w:r>
      <w:r w:rsidR="0052039F" w:rsidRPr="0052039F">
        <w:t>This assumes the Owner performs required maintenance (</w:t>
      </w:r>
      <w:r w:rsidR="001D7BAE" w:rsidRPr="0052039F">
        <w:t>i.e.,</w:t>
      </w:r>
      <w:r w:rsidR="0052039F" w:rsidRPr="0052039F">
        <w:t xml:space="preserve"> regular watering) after the Contractor’s maintenance</w:t>
      </w:r>
      <w:r w:rsidR="0052039F" w:rsidRPr="00126F32">
        <w:t xml:space="preserve"> period is completed.</w:t>
      </w:r>
      <w:r w:rsidR="0052039F">
        <w:t xml:space="preserve"> </w:t>
      </w:r>
      <w:bookmarkStart w:id="8" w:name="_Hlk109902689"/>
      <w:r w:rsidR="0052039F">
        <w:t>Contractor shall inform Owner when required maintenance has concluded.</w:t>
      </w:r>
      <w:bookmarkEnd w:id="7"/>
      <w:bookmarkEnd w:id="8"/>
    </w:p>
    <w:p w14:paraId="0F34B5B0" w14:textId="77777777" w:rsidR="00134D45" w:rsidRDefault="00134D45" w:rsidP="00597685"/>
    <w:p w14:paraId="54F5A84A" w14:textId="31504501" w:rsidR="007D32DF" w:rsidRPr="007040DA" w:rsidRDefault="0004520A" w:rsidP="00597685">
      <w:r w:rsidRPr="00C91BCA">
        <w:t>T</w:t>
      </w:r>
      <w:r w:rsidR="007D32DF" w:rsidRPr="00C91BCA">
        <w:t xml:space="preserve">he </w:t>
      </w:r>
      <w:r w:rsidR="003A428F" w:rsidRPr="00C91BCA">
        <w:t>warranty</w:t>
      </w:r>
      <w:r w:rsidR="007D32DF" w:rsidRPr="00C91BCA">
        <w:t xml:space="preserve"> shall not cover damage from vandalism, animals, freezing rains, or winds of sixty (60) miles per hour or greater</w:t>
      </w:r>
      <w:r w:rsidR="000B7BC7" w:rsidRPr="00C91BCA">
        <w:t>.</w:t>
      </w:r>
    </w:p>
    <w:p w14:paraId="6F460EF9" w14:textId="77777777" w:rsidR="007D32DF" w:rsidRPr="007040DA" w:rsidRDefault="007D32DF" w:rsidP="00597685"/>
    <w:p w14:paraId="6DB95C77" w14:textId="0B12444F" w:rsidR="007D32DF" w:rsidRPr="007040DA" w:rsidRDefault="007D32DF" w:rsidP="00597685">
      <w:r w:rsidRPr="007040DA">
        <w:t xml:space="preserve">At any time during the </w:t>
      </w:r>
      <w:r w:rsidR="003A428F" w:rsidRPr="007040DA">
        <w:t>warranty</w:t>
      </w:r>
      <w:r w:rsidRPr="007040DA">
        <w:t xml:space="preserve"> period, the Contractor shall remove or replace, without cost to the Owner, all plants </w:t>
      </w:r>
      <w:r w:rsidR="0004520A">
        <w:t xml:space="preserve">that are dead or that are </w:t>
      </w:r>
      <w:r w:rsidRPr="007040DA">
        <w:t xml:space="preserve">not in a healthy and flourishing condition as determined by </w:t>
      </w:r>
      <w:r w:rsidR="00C62403">
        <w:t>the DFD Construction Representative and Architect/Engineer</w:t>
      </w:r>
      <w:r w:rsidRPr="007040DA">
        <w:t>.</w:t>
      </w:r>
      <w:r w:rsidR="0004520A">
        <w:t xml:space="preserve">  P</w:t>
      </w:r>
      <w:r w:rsidR="0004520A" w:rsidRPr="0004520A">
        <w:t xml:space="preserve">lants that are more than </w:t>
      </w:r>
      <w:r w:rsidR="00C91BCA">
        <w:t>twenty</w:t>
      </w:r>
      <w:r w:rsidR="00371952">
        <w:t>-</w:t>
      </w:r>
      <w:r w:rsidR="00C91BCA">
        <w:t>five (</w:t>
      </w:r>
      <w:r w:rsidR="0004520A" w:rsidRPr="0004520A">
        <w:t>25</w:t>
      </w:r>
      <w:r w:rsidR="00C91BCA">
        <w:t>)</w:t>
      </w:r>
      <w:r w:rsidR="0004520A" w:rsidRPr="0004520A">
        <w:t xml:space="preserve"> percent dead or in an unhealthy condition at end of warranty period</w:t>
      </w:r>
      <w:r w:rsidR="0004520A">
        <w:t xml:space="preserve"> shall be replaced.</w:t>
      </w:r>
    </w:p>
    <w:p w14:paraId="7B1D44BA" w14:textId="77777777" w:rsidR="007D32DF" w:rsidRPr="007040DA" w:rsidRDefault="007D32DF" w:rsidP="00597685"/>
    <w:p w14:paraId="4B2221A6" w14:textId="4B9F5A11" w:rsidR="003A428F" w:rsidRPr="007040DA" w:rsidRDefault="00324490" w:rsidP="001C25FF">
      <w:pPr>
        <w:pStyle w:val="PR2"/>
        <w:numPr>
          <w:ilvl w:val="0"/>
          <w:numId w:val="0"/>
        </w:numPr>
        <w:tabs>
          <w:tab w:val="clear" w:pos="1440"/>
        </w:tabs>
        <w:jc w:val="left"/>
        <w:rPr>
          <w:sz w:val="20"/>
        </w:rPr>
      </w:pPr>
      <w:r>
        <w:rPr>
          <w:sz w:val="20"/>
        </w:rPr>
        <w:t xml:space="preserve">Contractor shall replace dead or unhealthy plants </w:t>
      </w:r>
      <w:r w:rsidR="00755D0D">
        <w:rPr>
          <w:sz w:val="20"/>
        </w:rPr>
        <w:t>i</w:t>
      </w:r>
      <w:r w:rsidR="003A428F" w:rsidRPr="007040DA">
        <w:rPr>
          <w:sz w:val="20"/>
        </w:rPr>
        <w:t>mmediately</w:t>
      </w:r>
      <w:r w:rsidR="0004520A">
        <w:rPr>
          <w:sz w:val="20"/>
        </w:rPr>
        <w:t xml:space="preserve"> upon notice from </w:t>
      </w:r>
      <w:r w:rsidR="00C62403">
        <w:t xml:space="preserve">the </w:t>
      </w:r>
      <w:r w:rsidR="00C62403" w:rsidRPr="00134D45">
        <w:rPr>
          <w:sz w:val="20"/>
        </w:rPr>
        <w:t>DFDM Construction Representative</w:t>
      </w:r>
      <w:r w:rsidR="00755D0D" w:rsidRPr="00134D45">
        <w:rPr>
          <w:sz w:val="20"/>
        </w:rPr>
        <w:t>.</w:t>
      </w:r>
      <w:r w:rsidR="00755D0D">
        <w:rPr>
          <w:sz w:val="20"/>
        </w:rPr>
        <w:t xml:space="preserve">  R</w:t>
      </w:r>
      <w:r w:rsidR="003A428F" w:rsidRPr="007040DA">
        <w:rPr>
          <w:sz w:val="20"/>
        </w:rPr>
        <w:t>emove dead plants</w:t>
      </w:r>
      <w:r w:rsidR="00755D0D">
        <w:rPr>
          <w:sz w:val="20"/>
        </w:rPr>
        <w:t>,</w:t>
      </w:r>
      <w:r w:rsidR="003A428F" w:rsidRPr="007040DA">
        <w:rPr>
          <w:sz w:val="20"/>
        </w:rPr>
        <w:t xml:space="preserve"> and replace</w:t>
      </w:r>
      <w:r w:rsidR="00755D0D">
        <w:rPr>
          <w:sz w:val="20"/>
        </w:rPr>
        <w:t xml:space="preserve"> with </w:t>
      </w:r>
      <w:r w:rsidR="00B27FA2">
        <w:rPr>
          <w:sz w:val="20"/>
        </w:rPr>
        <w:t>healthy</w:t>
      </w:r>
      <w:r w:rsidR="00755D0D">
        <w:rPr>
          <w:sz w:val="20"/>
        </w:rPr>
        <w:t xml:space="preserve"> stock</w:t>
      </w:r>
      <w:r w:rsidR="002C177A">
        <w:rPr>
          <w:sz w:val="20"/>
        </w:rPr>
        <w:t>,</w:t>
      </w:r>
      <w:r w:rsidR="003A428F" w:rsidRPr="007040DA">
        <w:rPr>
          <w:sz w:val="20"/>
        </w:rPr>
        <w:t xml:space="preserve"> unless required to plant in the succeeding planting season.</w:t>
      </w:r>
    </w:p>
    <w:p w14:paraId="7771B438" w14:textId="77777777" w:rsidR="003A428F" w:rsidRPr="007040DA" w:rsidRDefault="003A428F" w:rsidP="003A428F">
      <w:pPr>
        <w:pStyle w:val="PR3"/>
        <w:numPr>
          <w:ilvl w:val="0"/>
          <w:numId w:val="0"/>
        </w:numPr>
        <w:tabs>
          <w:tab w:val="clear" w:pos="2016"/>
        </w:tabs>
        <w:ind w:left="360"/>
        <w:jc w:val="left"/>
        <w:rPr>
          <w:sz w:val="20"/>
        </w:rPr>
      </w:pPr>
    </w:p>
    <w:p w14:paraId="3FC05168" w14:textId="77777777" w:rsidR="00324490" w:rsidRDefault="007D6E0D" w:rsidP="00324490">
      <w:r>
        <w:t>P</w:t>
      </w:r>
      <w:r w:rsidR="00324490" w:rsidRPr="007040DA">
        <w:t xml:space="preserve">lants </w:t>
      </w:r>
      <w:r w:rsidR="000B7BC7">
        <w:t xml:space="preserve">that are replaced </w:t>
      </w:r>
      <w:r w:rsidR="00324490" w:rsidRPr="007040DA">
        <w:t xml:space="preserve">shall be subject to the same specified requirements of the contract.  </w:t>
      </w:r>
      <w:proofErr w:type="gramStart"/>
      <w:r w:rsidR="00324490" w:rsidRPr="007040DA">
        <w:t>In the event that</w:t>
      </w:r>
      <w:proofErr w:type="gramEnd"/>
      <w:r w:rsidR="00324490" w:rsidRPr="007040DA">
        <w:t xml:space="preserve"> </w:t>
      </w:r>
      <w:r w:rsidR="000B7BC7">
        <w:t xml:space="preserve">a </w:t>
      </w:r>
      <w:r w:rsidR="00324490" w:rsidRPr="007040DA">
        <w:t>plant</w:t>
      </w:r>
      <w:r w:rsidR="000B7BC7">
        <w:t xml:space="preserve"> that has been replaced</w:t>
      </w:r>
      <w:r w:rsidR="00324490" w:rsidRPr="007040DA">
        <w:t xml:space="preserve"> is not acceptable during, or at the end, of the </w:t>
      </w:r>
      <w:r w:rsidR="000B7BC7">
        <w:t xml:space="preserve">extended one-year </w:t>
      </w:r>
      <w:r w:rsidR="00324490" w:rsidRPr="007040DA">
        <w:t>warranty period, Owner may choose between subsequent replacement or credit for that item.</w:t>
      </w:r>
    </w:p>
    <w:p w14:paraId="4FFFCD1C" w14:textId="77777777" w:rsidR="00324490" w:rsidRPr="007040DA" w:rsidRDefault="00324490" w:rsidP="00324490"/>
    <w:p w14:paraId="6AE0E8BB" w14:textId="77777777" w:rsidR="007D32DF" w:rsidRPr="007040DA" w:rsidRDefault="007D32DF" w:rsidP="00C7364F">
      <w:pPr>
        <w:jc w:val="center"/>
      </w:pPr>
      <w:r w:rsidRPr="007040DA">
        <w:rPr>
          <w:b/>
        </w:rPr>
        <w:t>PART 2 - PRODUCTS</w:t>
      </w:r>
    </w:p>
    <w:p w14:paraId="514D4020" w14:textId="77777777" w:rsidR="007D32DF" w:rsidRPr="007040DA" w:rsidRDefault="007D32DF" w:rsidP="00597685"/>
    <w:p w14:paraId="73D5845D" w14:textId="77777777" w:rsidR="00C869CE" w:rsidRPr="001C25FF" w:rsidRDefault="00C869CE" w:rsidP="00597685">
      <w:pPr>
        <w:rPr>
          <w:b/>
        </w:rPr>
      </w:pPr>
      <w:r w:rsidRPr="00C869CE">
        <w:rPr>
          <w:b/>
        </w:rPr>
        <w:t>PLANT MATERIALS</w:t>
      </w:r>
    </w:p>
    <w:p w14:paraId="6143DC45" w14:textId="77777777" w:rsidR="00C869CE" w:rsidRDefault="00C869CE" w:rsidP="00597685"/>
    <w:p w14:paraId="03661FE8" w14:textId="551425B0" w:rsidR="007D32DF" w:rsidRDefault="007D32DF" w:rsidP="00597685">
      <w:r w:rsidRPr="007040DA">
        <w:t xml:space="preserve">A complete list of plant materials </w:t>
      </w:r>
      <w:r w:rsidR="00273E67">
        <w:t xml:space="preserve">that describes plant </w:t>
      </w:r>
      <w:r w:rsidRPr="007040DA">
        <w:t xml:space="preserve">quantities, sizes, </w:t>
      </w:r>
      <w:r w:rsidR="00273E67">
        <w:t>and root conditions</w:t>
      </w:r>
      <w:r w:rsidR="00C67F0C" w:rsidRPr="007040DA">
        <w:t xml:space="preserve"> </w:t>
      </w:r>
      <w:r w:rsidR="00273E67">
        <w:t>is</w:t>
      </w:r>
      <w:r w:rsidRPr="007040DA">
        <w:t xml:space="preserve"> included in the </w:t>
      </w:r>
      <w:r w:rsidR="00803C2A">
        <w:t>drawings</w:t>
      </w:r>
      <w:r w:rsidRPr="007040DA">
        <w:t xml:space="preserve">.  If discrepancies occur between the plant list, and the drawings, the </w:t>
      </w:r>
      <w:r w:rsidR="00273E67">
        <w:t>drawings</w:t>
      </w:r>
      <w:r w:rsidRPr="007040DA">
        <w:t xml:space="preserve"> will take precedent</w:t>
      </w:r>
      <w:r w:rsidR="004D369E">
        <w:t xml:space="preserve"> in terms of determination of </w:t>
      </w:r>
      <w:r w:rsidR="003D3523">
        <w:t>quantities</w:t>
      </w:r>
      <w:r w:rsidR="004D369E">
        <w:t>.</w:t>
      </w:r>
    </w:p>
    <w:p w14:paraId="7FE2BCC7" w14:textId="77777777" w:rsidR="00273E67" w:rsidRDefault="00273E67" w:rsidP="00597685"/>
    <w:p w14:paraId="387112A8" w14:textId="2DAE88F0" w:rsidR="00273E67" w:rsidRPr="007040DA" w:rsidRDefault="00273E67" w:rsidP="00597685">
      <w:r>
        <w:t xml:space="preserve">Planting plans are diagrammatic.  Contractor shall provide </w:t>
      </w:r>
      <w:proofErr w:type="gramStart"/>
      <w:r>
        <w:t>sufficient quantities of</w:t>
      </w:r>
      <w:proofErr w:type="gramEnd"/>
      <w:r>
        <w:t xml:space="preserve"> plant materials to satisfy the design intent of the </w:t>
      </w:r>
      <w:r w:rsidR="001D7BAE">
        <w:t>drawings and</w:t>
      </w:r>
      <w:r>
        <w:t xml:space="preserve"> shall verify quantities needed prior to bidding or placing orders for plant materials.</w:t>
      </w:r>
    </w:p>
    <w:p w14:paraId="64E59451" w14:textId="2B686EE5" w:rsidR="00C869CE" w:rsidRDefault="00C869CE" w:rsidP="00597685"/>
    <w:p w14:paraId="3A65F948" w14:textId="77777777" w:rsidR="00FA6A71" w:rsidRPr="00D93DD3" w:rsidRDefault="00FA6A71" w:rsidP="00FA6A71">
      <w:pPr>
        <w:pStyle w:val="Heading1"/>
        <w:rPr>
          <w:caps/>
        </w:rPr>
      </w:pPr>
      <w:r w:rsidRPr="00D93DD3">
        <w:rPr>
          <w:caps/>
        </w:rPr>
        <w:t>Water</w:t>
      </w:r>
    </w:p>
    <w:p w14:paraId="75191D6A" w14:textId="77777777" w:rsidR="00FA6A71" w:rsidRDefault="00FA6A71" w:rsidP="00FA6A71"/>
    <w:p w14:paraId="5F8A58AD" w14:textId="77777777" w:rsidR="00FA6A71" w:rsidRPr="00D93DD3" w:rsidRDefault="00FA6A71" w:rsidP="00FA6A71">
      <w:r w:rsidRPr="00D93DD3">
        <w:t xml:space="preserve">Water </w:t>
      </w:r>
      <w:r>
        <w:t xml:space="preserve">to be </w:t>
      </w:r>
      <w:r w:rsidRPr="00D93DD3">
        <w:t>free of wastewater effluent or other hazardous chemicals.</w:t>
      </w:r>
    </w:p>
    <w:p w14:paraId="60732380" w14:textId="77777777" w:rsidR="00FA6A71" w:rsidRDefault="00FA6A71" w:rsidP="00597685"/>
    <w:p w14:paraId="559CDF53" w14:textId="61045046" w:rsidR="007D32DF" w:rsidRPr="001C25FF" w:rsidRDefault="00C869CE" w:rsidP="00597685">
      <w:pPr>
        <w:rPr>
          <w:b/>
        </w:rPr>
      </w:pPr>
      <w:r w:rsidRPr="001C25FF">
        <w:rPr>
          <w:b/>
        </w:rPr>
        <w:t>TOPSOIL</w:t>
      </w:r>
    </w:p>
    <w:p w14:paraId="7E30547B" w14:textId="77777777" w:rsidR="00C869CE" w:rsidRDefault="00C869CE" w:rsidP="00C869CE">
      <w:pPr>
        <w:pStyle w:val="BodyText"/>
        <w:spacing w:line="240" w:lineRule="auto"/>
        <w:jc w:val="left"/>
      </w:pPr>
    </w:p>
    <w:p w14:paraId="1F25F104" w14:textId="29C2776A" w:rsidR="00C869CE" w:rsidRDefault="00C869CE" w:rsidP="00C869CE">
      <w:r w:rsidRPr="007040DA">
        <w:t xml:space="preserve">Naturally fertile, agricultural soil, </w:t>
      </w:r>
      <w:r>
        <w:t xml:space="preserve">classified as sandy loam to silty loam, </w:t>
      </w:r>
      <w:r w:rsidRPr="007040DA">
        <w:t>capable of s</w:t>
      </w:r>
      <w:r>
        <w:t xml:space="preserve">upporting turf and plant </w:t>
      </w:r>
      <w:r w:rsidRPr="007040DA">
        <w:t>growth</w:t>
      </w:r>
      <w:r>
        <w:t>;</w:t>
      </w:r>
      <w:r w:rsidRPr="007040DA">
        <w:t xml:space="preserve"> of uniform composition</w:t>
      </w:r>
      <w:r>
        <w:t xml:space="preserve"> </w:t>
      </w:r>
      <w:r w:rsidRPr="007040DA">
        <w:t>throughout, without admixtures of subsoil, free of clay</w:t>
      </w:r>
      <w:r>
        <w:t xml:space="preserve"> lumps</w:t>
      </w:r>
      <w:r w:rsidRPr="007040DA">
        <w:t xml:space="preserve">, stones larger than </w:t>
      </w:r>
      <w:r w:rsidR="001D7BAE" w:rsidRPr="007040DA">
        <w:t>1</w:t>
      </w:r>
      <w:r w:rsidR="001D7BAE">
        <w:t>”</w:t>
      </w:r>
      <w:r w:rsidR="001D7BAE" w:rsidRPr="007040DA">
        <w:t xml:space="preserve"> </w:t>
      </w:r>
      <w:r w:rsidR="001D7BAE" w:rsidRPr="000A7B66">
        <w:rPr>
          <w:color w:val="FF0000"/>
        </w:rPr>
        <w:t>diameter</w:t>
      </w:r>
      <w:r w:rsidR="001D7BAE">
        <w:t xml:space="preserve"> [</w:t>
      </w:r>
      <w:r>
        <w:rPr>
          <w:color w:val="FF0000"/>
        </w:rPr>
        <w:t>¾” diameter for athletic field uses</w:t>
      </w:r>
      <w:r w:rsidRPr="000A7B66">
        <w:rPr>
          <w:color w:val="FF0000"/>
        </w:rPr>
        <w:t>]</w:t>
      </w:r>
      <w:r w:rsidRPr="007040DA">
        <w:t xml:space="preserve">, roots, </w:t>
      </w:r>
      <w:proofErr w:type="gramStart"/>
      <w:r w:rsidRPr="007040DA">
        <w:t>trash</w:t>
      </w:r>
      <w:proofErr w:type="gramEnd"/>
      <w:r w:rsidRPr="007040DA">
        <w:t xml:space="preserve"> and debris of any kind.</w:t>
      </w:r>
    </w:p>
    <w:p w14:paraId="0D9BE386" w14:textId="77777777" w:rsidR="00C869CE" w:rsidRDefault="00C869CE" w:rsidP="00C869CE"/>
    <w:p w14:paraId="30744095" w14:textId="77777777" w:rsidR="00C869CE" w:rsidRDefault="00C869CE" w:rsidP="00C869CE">
      <w:r>
        <w:t>Soil-testing results shall indicate that topsoil falls within the following acceptable ranges, or can be amended to conform to the following requirements:</w:t>
      </w:r>
    </w:p>
    <w:p w14:paraId="76DE50BE" w14:textId="77777777" w:rsidR="00C869CE" w:rsidRDefault="00C869CE" w:rsidP="00C869CE"/>
    <w:p w14:paraId="49CC8734" w14:textId="77777777" w:rsidR="00C869CE" w:rsidRDefault="00C869CE" w:rsidP="00C869CE">
      <w:pPr>
        <w:ind w:left="360"/>
      </w:pPr>
      <w:r>
        <w:t>pH between 5.5 -7.0</w:t>
      </w:r>
    </w:p>
    <w:p w14:paraId="466BAB3C" w14:textId="77777777" w:rsidR="00C869CE" w:rsidRDefault="00C869CE" w:rsidP="00C869CE">
      <w:pPr>
        <w:ind w:left="360"/>
      </w:pPr>
      <w:r>
        <w:t>USDA classification loam, sandy loam, clay loam</w:t>
      </w:r>
    </w:p>
    <w:p w14:paraId="2B94F25E" w14:textId="77777777" w:rsidR="00C869CE" w:rsidRDefault="00C869CE" w:rsidP="00C869CE">
      <w:pPr>
        <w:ind w:left="360"/>
      </w:pPr>
      <w:r>
        <w:lastRenderedPageBreak/>
        <w:t>Phosphorous (P) between 6-10 ppm</w:t>
      </w:r>
    </w:p>
    <w:p w14:paraId="0C22C443" w14:textId="77777777" w:rsidR="00C869CE" w:rsidRDefault="00C869CE" w:rsidP="00C869CE">
      <w:pPr>
        <w:ind w:left="360"/>
      </w:pPr>
      <w:r>
        <w:t>Potassium (K) between 51-100 ppm</w:t>
      </w:r>
    </w:p>
    <w:p w14:paraId="2CCFF617" w14:textId="77777777" w:rsidR="00C869CE" w:rsidRDefault="00C869CE" w:rsidP="00C869CE">
      <w:pPr>
        <w:ind w:left="360"/>
      </w:pPr>
      <w:r>
        <w:t>Organic Matter between 5-8%</w:t>
      </w:r>
    </w:p>
    <w:p w14:paraId="4120893A" w14:textId="77777777" w:rsidR="00C869CE" w:rsidRDefault="00C869CE" w:rsidP="00C869CE">
      <w:pPr>
        <w:ind w:left="360"/>
      </w:pPr>
      <w:r>
        <w:t>C:N Ratio between 12:1 to 15:1</w:t>
      </w:r>
    </w:p>
    <w:p w14:paraId="183D4ABE" w14:textId="77777777" w:rsidR="00C869CE" w:rsidRDefault="00C869CE" w:rsidP="00C869CE">
      <w:pPr>
        <w:ind w:left="360"/>
      </w:pPr>
      <w:r>
        <w:t>Soluble Salts in the range of 0-2 dS/m</w:t>
      </w:r>
    </w:p>
    <w:p w14:paraId="0269183E" w14:textId="77777777" w:rsidR="00C869CE" w:rsidRDefault="00C869CE" w:rsidP="00C869CE">
      <w:pPr>
        <w:ind w:left="360"/>
      </w:pPr>
      <w:r>
        <w:t>Moisture Capacity of greater than 15%</w:t>
      </w:r>
    </w:p>
    <w:p w14:paraId="14D3C55D" w14:textId="77777777" w:rsidR="00C869CE" w:rsidRDefault="00C869CE" w:rsidP="00C869CE">
      <w:pPr>
        <w:ind w:left="360"/>
      </w:pPr>
      <w:r>
        <w:t>Heavy Metals acceptable ranges are as follows:</w:t>
      </w:r>
    </w:p>
    <w:p w14:paraId="1B47352A" w14:textId="77777777" w:rsidR="00C869CE" w:rsidRDefault="00C869CE" w:rsidP="00C869CE">
      <w:pPr>
        <w:ind w:left="720"/>
      </w:pPr>
      <w:r>
        <w:t>Cd 0.01-3.0 ppm</w:t>
      </w:r>
    </w:p>
    <w:p w14:paraId="15CF5577" w14:textId="77777777" w:rsidR="00C869CE" w:rsidRDefault="00C869CE" w:rsidP="00C869CE">
      <w:pPr>
        <w:ind w:left="720"/>
      </w:pPr>
      <w:r>
        <w:t>Co 1.0-40.0 ppm</w:t>
      </w:r>
    </w:p>
    <w:p w14:paraId="4E0E7B77" w14:textId="77777777" w:rsidR="00C869CE" w:rsidRDefault="00C869CE" w:rsidP="00C869CE">
      <w:pPr>
        <w:ind w:left="720"/>
      </w:pPr>
      <w:r>
        <w:t>Cr 5.0-1000.0 ppm</w:t>
      </w:r>
    </w:p>
    <w:p w14:paraId="1CA357C7" w14:textId="77777777" w:rsidR="00C869CE" w:rsidRDefault="00C869CE" w:rsidP="00C869CE">
      <w:pPr>
        <w:ind w:left="720"/>
      </w:pPr>
      <w:r>
        <w:t>Cu 2.0-100.0 ppm</w:t>
      </w:r>
    </w:p>
    <w:p w14:paraId="416B3513" w14:textId="77777777" w:rsidR="00C869CE" w:rsidRDefault="00C869CE" w:rsidP="00C869CE">
      <w:pPr>
        <w:ind w:left="720"/>
      </w:pPr>
      <w:r>
        <w:t>Fe 10000-50000 ppm</w:t>
      </w:r>
    </w:p>
    <w:p w14:paraId="48DFF431" w14:textId="77777777" w:rsidR="00C869CE" w:rsidRDefault="00C869CE" w:rsidP="00C869CE">
      <w:pPr>
        <w:ind w:left="720"/>
      </w:pPr>
      <w:r>
        <w:t>Mn 100-4000 ppm</w:t>
      </w:r>
    </w:p>
    <w:p w14:paraId="52A7D0EB" w14:textId="77777777" w:rsidR="00C869CE" w:rsidRDefault="00C869CE" w:rsidP="00C869CE">
      <w:pPr>
        <w:ind w:left="720"/>
      </w:pPr>
      <w:r>
        <w:t>Mo 0.5-40.0 ppm</w:t>
      </w:r>
    </w:p>
    <w:p w14:paraId="0B06AE67" w14:textId="77777777" w:rsidR="00C869CE" w:rsidRDefault="00C869CE" w:rsidP="00C869CE">
      <w:pPr>
        <w:ind w:left="720"/>
      </w:pPr>
      <w:r>
        <w:t>Ni 1.0-200.0 ppm</w:t>
      </w:r>
    </w:p>
    <w:p w14:paraId="1A5D4F88" w14:textId="77777777" w:rsidR="00C869CE" w:rsidRDefault="00C869CE" w:rsidP="00C869CE">
      <w:pPr>
        <w:ind w:left="720"/>
      </w:pPr>
      <w:r>
        <w:t>Pb 2.0-200.0 ppm</w:t>
      </w:r>
    </w:p>
    <w:p w14:paraId="08C0CB08" w14:textId="77777777" w:rsidR="00C869CE" w:rsidRDefault="00C869CE" w:rsidP="00C869CE">
      <w:pPr>
        <w:ind w:left="720"/>
      </w:pPr>
      <w:r>
        <w:t>Zn 10-300 ppm</w:t>
      </w:r>
    </w:p>
    <w:p w14:paraId="2C630F04" w14:textId="1CF56A05" w:rsidR="00FA6A71" w:rsidRDefault="00C869CE" w:rsidP="00EF64AD">
      <w:pPr>
        <w:ind w:left="720"/>
      </w:pPr>
      <w:r>
        <w:t>Li 1.2 – 90.0 ppm</w:t>
      </w:r>
    </w:p>
    <w:p w14:paraId="2BEEB6BB" w14:textId="77777777" w:rsidR="00C869CE" w:rsidRDefault="00C869CE" w:rsidP="00597685"/>
    <w:p w14:paraId="2901F361" w14:textId="77777777" w:rsidR="00085668" w:rsidRPr="001C25FF" w:rsidRDefault="004B553C" w:rsidP="00597685">
      <w:pPr>
        <w:rPr>
          <w:b/>
        </w:rPr>
      </w:pPr>
      <w:r w:rsidRPr="004B553C">
        <w:rPr>
          <w:b/>
        </w:rPr>
        <w:t>ORGANIC COMPOST</w:t>
      </w:r>
    </w:p>
    <w:p w14:paraId="4AE293AC" w14:textId="77777777" w:rsidR="00085668" w:rsidRDefault="00085668" w:rsidP="00597685"/>
    <w:p w14:paraId="7148199A" w14:textId="401D90A7" w:rsidR="0054769B" w:rsidRPr="007040DA" w:rsidRDefault="004B553C" w:rsidP="00597685">
      <w:r w:rsidRPr="004B553C">
        <w:t>Well-composted, stable, and weed-free organic matter meeting the requirements of WisDNR S100 Compost Specification.</w:t>
      </w:r>
    </w:p>
    <w:p w14:paraId="760B2D44" w14:textId="77777777" w:rsidR="007D32DF" w:rsidRPr="007040DA" w:rsidRDefault="007D32DF" w:rsidP="00597685"/>
    <w:p w14:paraId="25D48184" w14:textId="32E0B863" w:rsidR="00085668" w:rsidRPr="001C25FF" w:rsidRDefault="004B553C" w:rsidP="00597685">
      <w:pPr>
        <w:rPr>
          <w:b/>
        </w:rPr>
      </w:pPr>
      <w:r w:rsidRPr="004B553C">
        <w:rPr>
          <w:b/>
        </w:rPr>
        <w:t>PLANTING MIX</w:t>
      </w:r>
      <w:r w:rsidR="00FF55BB">
        <w:rPr>
          <w:b/>
        </w:rPr>
        <w:t>TURE</w:t>
      </w:r>
      <w:r w:rsidR="00C758B0">
        <w:rPr>
          <w:b/>
        </w:rPr>
        <w:t xml:space="preserve"> </w:t>
      </w:r>
    </w:p>
    <w:p w14:paraId="64796983" w14:textId="77777777" w:rsidR="00085668" w:rsidRDefault="00085668" w:rsidP="00597685"/>
    <w:p w14:paraId="20D1A826" w14:textId="5A670964" w:rsidR="004B553C" w:rsidRDefault="004B553C" w:rsidP="004B553C">
      <w:r>
        <w:t xml:space="preserve">A ratio of uniformly mixed organic compost to approved topsoil by volume: </w:t>
      </w:r>
      <w:r w:rsidRPr="001C25FF">
        <w:rPr>
          <w:color w:val="FF0000"/>
        </w:rPr>
        <w:t>[1:4</w:t>
      </w:r>
      <w:r w:rsidR="001D7BAE" w:rsidRPr="001C25FF">
        <w:rPr>
          <w:color w:val="FF0000"/>
        </w:rPr>
        <w:t>] [</w:t>
      </w:r>
      <w:r w:rsidRPr="001C25FF">
        <w:rPr>
          <w:color w:val="FF0000"/>
        </w:rPr>
        <w:t>1:3]</w:t>
      </w:r>
      <w:r>
        <w:t>.  All mixing shall be done by mechanical means subject to the approval of the Architect/Engineer.</w:t>
      </w:r>
    </w:p>
    <w:p w14:paraId="027B3183" w14:textId="77777777" w:rsidR="007D32DF" w:rsidRPr="007040DA" w:rsidRDefault="007D32DF" w:rsidP="00597685">
      <w:r w:rsidRPr="007040DA">
        <w:t xml:space="preserve">  </w:t>
      </w:r>
    </w:p>
    <w:p w14:paraId="4B272E5A" w14:textId="77777777" w:rsidR="009F0F67" w:rsidRDefault="009F0F67" w:rsidP="00597685">
      <w:r w:rsidRPr="009F0F67">
        <w:rPr>
          <w:b/>
        </w:rPr>
        <w:t>ORGANIC MULCH</w:t>
      </w:r>
    </w:p>
    <w:p w14:paraId="392A22A4" w14:textId="77777777" w:rsidR="009F0F67" w:rsidRDefault="009F0F67" w:rsidP="00597685"/>
    <w:p w14:paraId="207FC64C" w14:textId="68D4C28E" w:rsidR="007D32DF" w:rsidRPr="001C25FF" w:rsidRDefault="006A7C3D" w:rsidP="00597685">
      <w:bookmarkStart w:id="9" w:name="_Hlk508873350"/>
      <w:r w:rsidRPr="001C25FF">
        <w:rPr>
          <w:color w:val="FF0000"/>
        </w:rPr>
        <w:t>[</w:t>
      </w:r>
      <w:r w:rsidR="00511711" w:rsidRPr="001C25FF">
        <w:rPr>
          <w:color w:val="FF0000"/>
        </w:rPr>
        <w:t xml:space="preserve">Shredded </w:t>
      </w:r>
      <w:r w:rsidR="00D8789C" w:rsidRPr="001C25FF">
        <w:rPr>
          <w:color w:val="FF0000"/>
        </w:rPr>
        <w:t xml:space="preserve">Hardwood </w:t>
      </w:r>
      <w:r w:rsidR="00511711" w:rsidRPr="001C25FF">
        <w:rPr>
          <w:color w:val="FF0000"/>
        </w:rPr>
        <w:t>Bark</w:t>
      </w:r>
      <w:r w:rsidRPr="001C25FF">
        <w:rPr>
          <w:color w:val="FF0000"/>
        </w:rPr>
        <w:t>]</w:t>
      </w:r>
      <w:r w:rsidR="00511711" w:rsidRPr="001C25FF">
        <w:rPr>
          <w:color w:val="FF0000"/>
        </w:rPr>
        <w:t xml:space="preserve"> </w:t>
      </w:r>
      <w:bookmarkEnd w:id="9"/>
      <w:r w:rsidR="00511711" w:rsidRPr="001C25FF">
        <w:rPr>
          <w:color w:val="FF0000"/>
        </w:rPr>
        <w:t>[Wood C</w:t>
      </w:r>
      <w:r w:rsidR="007D32DF" w:rsidRPr="001C25FF">
        <w:rPr>
          <w:color w:val="FF0000"/>
        </w:rPr>
        <w:t>hips</w:t>
      </w:r>
      <w:r w:rsidR="00511711" w:rsidRPr="001C25FF">
        <w:rPr>
          <w:color w:val="FF0000"/>
        </w:rPr>
        <w:t>] [Pine Needles]</w:t>
      </w:r>
      <w:r w:rsidR="0081200D" w:rsidRPr="001C25FF">
        <w:rPr>
          <w:color w:val="FF0000"/>
        </w:rPr>
        <w:t xml:space="preserve"> </w:t>
      </w:r>
      <w:r w:rsidRPr="001C25FF">
        <w:rPr>
          <w:color w:val="FF0000"/>
        </w:rPr>
        <w:t>[Cocoa Bean Hulls]</w:t>
      </w:r>
      <w:r w:rsidR="00D8789C" w:rsidRPr="001C25FF">
        <w:rPr>
          <w:color w:val="FF0000"/>
        </w:rPr>
        <w:t xml:space="preserve"> </w:t>
      </w:r>
      <w:r w:rsidR="007D32DF" w:rsidRPr="007040DA">
        <w:t xml:space="preserve">free of material detrimental to healthy plant growth.  </w:t>
      </w:r>
      <w:r w:rsidR="0081200D" w:rsidRPr="007040DA">
        <w:t xml:space="preserve">Organic </w:t>
      </w:r>
      <w:r w:rsidR="00D8789C">
        <w:t>m</w:t>
      </w:r>
      <w:r w:rsidR="0081200D" w:rsidRPr="007040DA">
        <w:t>ulch</w:t>
      </w:r>
      <w:r w:rsidR="007D32DF" w:rsidRPr="007040DA">
        <w:t xml:space="preserve"> </w:t>
      </w:r>
      <w:r w:rsidR="00D8789C">
        <w:t xml:space="preserve">pieces </w:t>
      </w:r>
      <w:r w:rsidR="007D32DF" w:rsidRPr="007040DA">
        <w:t xml:space="preserve">shall be 1/8” </w:t>
      </w:r>
      <w:r w:rsidR="00D8789C">
        <w:t>minimum</w:t>
      </w:r>
      <w:r w:rsidR="007D32DF" w:rsidRPr="007040DA">
        <w:t xml:space="preserve"> thickness, with at least fifty (50) percent having an a</w:t>
      </w:r>
      <w:r w:rsidRPr="007040DA">
        <w:t>rea of not less than 1 sq. inch,</w:t>
      </w:r>
      <w:r w:rsidR="007D32DF" w:rsidRPr="007040DA">
        <w:t xml:space="preserve"> and no piece having an area of more than 6 sq. inches.</w:t>
      </w:r>
      <w:r w:rsidR="00E7778A">
        <w:t xml:space="preserve"> Only natural undyed and untreated mulch will be </w:t>
      </w:r>
      <w:r w:rsidR="00E7778A" w:rsidRPr="006A6D17">
        <w:t>accepted.</w:t>
      </w:r>
    </w:p>
    <w:p w14:paraId="60E7077B" w14:textId="77777777" w:rsidR="009F0F67" w:rsidRPr="007040DA" w:rsidRDefault="009F0F67" w:rsidP="00597685"/>
    <w:p w14:paraId="7C3005A5" w14:textId="4538AF0E" w:rsidR="00085668" w:rsidRDefault="00857D17" w:rsidP="00597685">
      <w:r>
        <w:rPr>
          <w:b/>
        </w:rPr>
        <w:t>STONE</w:t>
      </w:r>
      <w:r w:rsidR="00A538FE">
        <w:rPr>
          <w:b/>
        </w:rPr>
        <w:t xml:space="preserve"> MULCH</w:t>
      </w:r>
    </w:p>
    <w:p w14:paraId="59558B84" w14:textId="23CDF768" w:rsidR="007D32DF" w:rsidRPr="007040DA" w:rsidRDefault="006A7C3D" w:rsidP="00597685">
      <w:r w:rsidRPr="001C25FF">
        <w:rPr>
          <w:color w:val="FF0000"/>
        </w:rPr>
        <w:t>[</w:t>
      </w:r>
      <w:r w:rsidR="007D32DF" w:rsidRPr="001C25FF">
        <w:rPr>
          <w:color w:val="FF0000"/>
        </w:rPr>
        <w:t>Wash</w:t>
      </w:r>
      <w:r w:rsidR="00235D4B">
        <w:rPr>
          <w:color w:val="FF0000"/>
        </w:rPr>
        <w:t>ed</w:t>
      </w:r>
      <w:r w:rsidRPr="001C25FF">
        <w:rPr>
          <w:color w:val="FF0000"/>
        </w:rPr>
        <w:t xml:space="preserve"> Stone] [Crushed</w:t>
      </w:r>
      <w:r w:rsidR="00235D4B">
        <w:rPr>
          <w:color w:val="FF0000"/>
        </w:rPr>
        <w:t xml:space="preserve"> Limes</w:t>
      </w:r>
      <w:r w:rsidRPr="001C25FF">
        <w:rPr>
          <w:color w:val="FF0000"/>
        </w:rPr>
        <w:t xml:space="preserve">tone] </w:t>
      </w:r>
      <w:bookmarkStart w:id="10" w:name="_Hlk508785339"/>
      <w:r w:rsidRPr="001C25FF">
        <w:rPr>
          <w:color w:val="FF0000"/>
        </w:rPr>
        <w:t>[</w:t>
      </w:r>
      <w:r w:rsidR="00235D4B">
        <w:rPr>
          <w:color w:val="FF0000"/>
        </w:rPr>
        <w:t xml:space="preserve">Decomposed </w:t>
      </w:r>
      <w:r w:rsidRPr="001C25FF">
        <w:rPr>
          <w:color w:val="FF0000"/>
        </w:rPr>
        <w:t>Granit</w:t>
      </w:r>
      <w:r w:rsidR="00235D4B">
        <w:rPr>
          <w:color w:val="FF0000"/>
        </w:rPr>
        <w:t>e</w:t>
      </w:r>
      <w:r w:rsidRPr="001C25FF">
        <w:rPr>
          <w:color w:val="FF0000"/>
        </w:rPr>
        <w:t xml:space="preserve">] </w:t>
      </w:r>
      <w:bookmarkEnd w:id="10"/>
      <w:r w:rsidR="006A6D17" w:rsidRPr="00565AB2">
        <w:rPr>
          <w:color w:val="FF0000"/>
        </w:rPr>
        <w:t>[</w:t>
      </w:r>
      <w:r w:rsidR="006A6D17">
        <w:rPr>
          <w:color w:val="FF0000"/>
        </w:rPr>
        <w:t>Pea Gravel</w:t>
      </w:r>
      <w:r w:rsidR="006A6D17" w:rsidRPr="00565AB2">
        <w:rPr>
          <w:color w:val="FF0000"/>
        </w:rPr>
        <w:t xml:space="preserve">] </w:t>
      </w:r>
      <w:r w:rsidR="007D32DF" w:rsidRPr="007040DA">
        <w:t xml:space="preserve">ranging in size from </w:t>
      </w:r>
      <w:bookmarkStart w:id="11" w:name="_Hlk508785436"/>
      <w:r w:rsidR="001E6272" w:rsidRPr="001C25FF">
        <w:rPr>
          <w:color w:val="FF0000"/>
        </w:rPr>
        <w:t>[</w:t>
      </w:r>
      <w:r w:rsidR="006A6D17" w:rsidRPr="001C25FF">
        <w:rPr>
          <w:color w:val="FF0000"/>
        </w:rPr>
        <w:t>1/8” – 1/4</w:t>
      </w:r>
      <w:bookmarkEnd w:id="11"/>
      <w:r w:rsidR="001D7BAE" w:rsidRPr="001C25FF">
        <w:rPr>
          <w:color w:val="FF0000"/>
        </w:rPr>
        <w:t>”] [</w:t>
      </w:r>
      <w:r w:rsidR="006A6D17" w:rsidRPr="001C25FF">
        <w:rPr>
          <w:color w:val="FF0000"/>
        </w:rPr>
        <w:t>1/2” – 1</w:t>
      </w:r>
      <w:r w:rsidR="001D7BAE" w:rsidRPr="001C25FF">
        <w:rPr>
          <w:color w:val="FF0000"/>
        </w:rPr>
        <w:t xml:space="preserve">”] </w:t>
      </w:r>
      <w:r w:rsidR="001D7BAE">
        <w:rPr>
          <w:color w:val="FF0000"/>
        </w:rPr>
        <w:t>[</w:t>
      </w:r>
      <w:r w:rsidR="006A6D17" w:rsidRPr="001C25FF">
        <w:rPr>
          <w:color w:val="FF0000"/>
        </w:rPr>
        <w:t>1”</w:t>
      </w:r>
      <w:r w:rsidR="00235D4B">
        <w:rPr>
          <w:color w:val="FF0000"/>
        </w:rPr>
        <w:t xml:space="preserve"> - </w:t>
      </w:r>
      <w:r w:rsidR="006A6D17" w:rsidRPr="001C25FF">
        <w:rPr>
          <w:color w:val="FF0000"/>
        </w:rPr>
        <w:t>2</w:t>
      </w:r>
      <w:r w:rsidR="001D7BAE" w:rsidRPr="001C25FF">
        <w:rPr>
          <w:color w:val="FF0000"/>
        </w:rPr>
        <w:t>”]</w:t>
      </w:r>
      <w:r w:rsidR="001D7BAE" w:rsidRPr="001C25FF">
        <w:rPr>
          <w:b/>
          <w:color w:val="FF0000"/>
        </w:rPr>
        <w:t xml:space="preserve"> </w:t>
      </w:r>
      <w:r w:rsidR="001D7BAE" w:rsidRPr="001C25FF">
        <w:rPr>
          <w:color w:val="FF0000"/>
        </w:rPr>
        <w:t>in</w:t>
      </w:r>
      <w:r w:rsidR="007D32DF" w:rsidRPr="007040DA">
        <w:t xml:space="preserve"> diameter, clean and free of organic matter.  </w:t>
      </w:r>
      <w:r w:rsidRPr="007040DA">
        <w:t xml:space="preserve">Color: </w:t>
      </w:r>
      <w:r w:rsidRPr="001C25FF">
        <w:rPr>
          <w:color w:val="FF0000"/>
        </w:rPr>
        <w:t>[</w:t>
      </w:r>
      <w:r w:rsidR="00C13C60">
        <w:rPr>
          <w:color w:val="FF0000"/>
        </w:rPr>
        <w:t xml:space="preserve">range of </w:t>
      </w:r>
      <w:r w:rsidR="006A6D17" w:rsidRPr="001C25FF">
        <w:rPr>
          <w:color w:val="FF0000"/>
        </w:rPr>
        <w:t>x</w:t>
      </w:r>
      <w:r w:rsidR="00C13C60">
        <w:rPr>
          <w:color w:val="FF0000"/>
        </w:rPr>
        <w:t>x</w:t>
      </w:r>
      <w:r w:rsidR="006A6D17" w:rsidRPr="001C25FF">
        <w:rPr>
          <w:color w:val="FF0000"/>
        </w:rPr>
        <w:t>xx</w:t>
      </w:r>
      <w:r w:rsidR="00C13C60">
        <w:rPr>
          <w:color w:val="FF0000"/>
        </w:rPr>
        <w:t xml:space="preserve"> to xxxx</w:t>
      </w:r>
      <w:r w:rsidRPr="001C25FF">
        <w:rPr>
          <w:color w:val="FF0000"/>
        </w:rPr>
        <w:t>]</w:t>
      </w:r>
      <w:r w:rsidR="00235D4B">
        <w:rPr>
          <w:color w:val="FF0000"/>
        </w:rPr>
        <w:t xml:space="preserve">. </w:t>
      </w:r>
      <w:r w:rsidRPr="001C25FF">
        <w:rPr>
          <w:color w:val="FF0000"/>
        </w:rPr>
        <w:t xml:space="preserve"> </w:t>
      </w:r>
      <w:r w:rsidR="007D32DF" w:rsidRPr="007040DA">
        <w:t>Provide sample to</w:t>
      </w:r>
      <w:r w:rsidR="0081200D" w:rsidRPr="007040DA">
        <w:t xml:space="preserve"> Architect/Engineer</w:t>
      </w:r>
      <w:r w:rsidR="007D32DF" w:rsidRPr="007040DA">
        <w:t xml:space="preserve"> for approval.</w:t>
      </w:r>
    </w:p>
    <w:p w14:paraId="41D63B78" w14:textId="77777777" w:rsidR="007D32DF" w:rsidRPr="007040DA" w:rsidRDefault="007D32DF" w:rsidP="00597685"/>
    <w:p w14:paraId="658A6C56" w14:textId="46986915" w:rsidR="00085668" w:rsidRDefault="0002321A" w:rsidP="00597685">
      <w:pPr>
        <w:rPr>
          <w:b/>
        </w:rPr>
      </w:pPr>
      <w:r w:rsidRPr="0002321A">
        <w:rPr>
          <w:b/>
        </w:rPr>
        <w:t>WEED CONTROL FABRIC</w:t>
      </w:r>
    </w:p>
    <w:p w14:paraId="60043673" w14:textId="77777777" w:rsidR="00EF64AD" w:rsidRDefault="00EF64AD" w:rsidP="00597685"/>
    <w:p w14:paraId="45E240CA" w14:textId="79DA8F64" w:rsidR="00E7778A" w:rsidRDefault="007D32DF" w:rsidP="00E7778A">
      <w:r w:rsidRPr="007040DA">
        <w:t xml:space="preserve">Spun-bonded, rot-resistant polypropylene fabric, </w:t>
      </w:r>
      <w:proofErr w:type="gramStart"/>
      <w:r w:rsidRPr="007040DA">
        <w:t>water</w:t>
      </w:r>
      <w:proofErr w:type="gramEnd"/>
      <w:r w:rsidRPr="007040DA">
        <w:t xml:space="preserve"> and air permeable, and unaffected by freezing and thawing, or by deterioration from fertilizers or pesticides.</w:t>
      </w:r>
    </w:p>
    <w:p w14:paraId="0AB3630F" w14:textId="77777777" w:rsidR="003F6D98" w:rsidRDefault="003F6D98" w:rsidP="00E7778A"/>
    <w:p w14:paraId="1EEBFBAF" w14:textId="77777777" w:rsidR="003F6D98" w:rsidRPr="001C25FF" w:rsidRDefault="003F6D98" w:rsidP="001C25FF">
      <w:pPr>
        <w:ind w:left="720"/>
        <w:rPr>
          <w:b/>
          <w:i/>
          <w:color w:val="FF0000"/>
        </w:rPr>
      </w:pPr>
      <w:bookmarkStart w:id="12" w:name="_Hlk508804936"/>
      <w:r w:rsidRPr="001C25FF">
        <w:rPr>
          <w:b/>
          <w:i/>
          <w:color w:val="FF0000"/>
        </w:rPr>
        <w:t xml:space="preserve">Delete </w:t>
      </w:r>
      <w:r w:rsidR="000521A6">
        <w:rPr>
          <w:b/>
          <w:i/>
          <w:color w:val="FF0000"/>
        </w:rPr>
        <w:t xml:space="preserve">the </w:t>
      </w:r>
      <w:r w:rsidRPr="001C25FF">
        <w:rPr>
          <w:b/>
          <w:i/>
          <w:color w:val="FF0000"/>
        </w:rPr>
        <w:t>following staking</w:t>
      </w:r>
      <w:r w:rsidR="004D369E">
        <w:rPr>
          <w:b/>
          <w:i/>
          <w:color w:val="FF0000"/>
        </w:rPr>
        <w:t>,</w:t>
      </w:r>
      <w:r w:rsidRPr="001C25FF">
        <w:rPr>
          <w:b/>
          <w:i/>
          <w:color w:val="FF0000"/>
        </w:rPr>
        <w:t xml:space="preserve"> wrapping</w:t>
      </w:r>
      <w:r w:rsidR="004D369E">
        <w:rPr>
          <w:b/>
          <w:i/>
          <w:color w:val="FF0000"/>
        </w:rPr>
        <w:t>, and anti-desiccant</w:t>
      </w:r>
      <w:r w:rsidRPr="001C25FF">
        <w:rPr>
          <w:b/>
          <w:i/>
          <w:color w:val="FF0000"/>
        </w:rPr>
        <w:t xml:space="preserve"> products, unless A/E determines these are necessary project requirements</w:t>
      </w:r>
    </w:p>
    <w:p w14:paraId="5E233C1E" w14:textId="77777777" w:rsidR="003F6D98" w:rsidRDefault="003F6D98" w:rsidP="00E7778A"/>
    <w:bookmarkEnd w:id="12"/>
    <w:p w14:paraId="37873549" w14:textId="77777777" w:rsidR="00085668" w:rsidRPr="001C25FF" w:rsidRDefault="000521A6" w:rsidP="00597685">
      <w:pPr>
        <w:rPr>
          <w:b/>
          <w:color w:val="FF0000"/>
        </w:rPr>
      </w:pPr>
      <w:r w:rsidRPr="001C25FF">
        <w:rPr>
          <w:b/>
          <w:color w:val="FF0000"/>
        </w:rPr>
        <w:t>STAKES AND SUPPORT TIES</w:t>
      </w:r>
    </w:p>
    <w:p w14:paraId="591406A3" w14:textId="77777777" w:rsidR="00085668" w:rsidRPr="001C25FF" w:rsidRDefault="00085668" w:rsidP="00597685">
      <w:pPr>
        <w:rPr>
          <w:color w:val="FF0000"/>
        </w:rPr>
      </w:pPr>
    </w:p>
    <w:p w14:paraId="704F823D" w14:textId="24ED2E62" w:rsidR="007D32DF" w:rsidRPr="001C25FF" w:rsidRDefault="000521A6" w:rsidP="00597685">
      <w:pPr>
        <w:rPr>
          <w:color w:val="FF0000"/>
        </w:rPr>
      </w:pPr>
      <w:r w:rsidRPr="001C25FF">
        <w:rPr>
          <w:color w:val="FF0000"/>
        </w:rPr>
        <w:t xml:space="preserve">Stakes:  </w:t>
      </w:r>
      <w:r w:rsidR="001D7BAE" w:rsidRPr="001C25FF">
        <w:rPr>
          <w:color w:val="FF0000"/>
        </w:rPr>
        <w:t>6-8-foot-long</w:t>
      </w:r>
      <w:r w:rsidR="007D32DF" w:rsidRPr="001C25FF">
        <w:rPr>
          <w:color w:val="FF0000"/>
        </w:rPr>
        <w:t xml:space="preserve"> sections of un</w:t>
      </w:r>
      <w:r w:rsidRPr="001C25FF">
        <w:rPr>
          <w:color w:val="FF0000"/>
        </w:rPr>
        <w:t>-</w:t>
      </w:r>
      <w:r w:rsidR="007D32DF" w:rsidRPr="001C25FF">
        <w:rPr>
          <w:color w:val="FF0000"/>
        </w:rPr>
        <w:t xml:space="preserve">flanged metal, or </w:t>
      </w:r>
      <w:r w:rsidR="001D7BAE" w:rsidRPr="001C25FF">
        <w:rPr>
          <w:color w:val="FF0000"/>
        </w:rPr>
        <w:t>2</w:t>
      </w:r>
      <w:r w:rsidR="001D7BAE">
        <w:rPr>
          <w:color w:val="FF0000"/>
        </w:rPr>
        <w:t>-inch</w:t>
      </w:r>
      <w:r w:rsidR="007D32DF" w:rsidRPr="001C25FF">
        <w:rPr>
          <w:color w:val="FF0000"/>
        </w:rPr>
        <w:t xml:space="preserve"> x </w:t>
      </w:r>
      <w:r w:rsidR="001D7BAE" w:rsidRPr="001C25FF">
        <w:rPr>
          <w:color w:val="FF0000"/>
        </w:rPr>
        <w:t>2</w:t>
      </w:r>
      <w:r w:rsidR="001D7BAE">
        <w:rPr>
          <w:color w:val="FF0000"/>
        </w:rPr>
        <w:t>-inch</w:t>
      </w:r>
      <w:r w:rsidR="007D32DF" w:rsidRPr="001C25FF">
        <w:rPr>
          <w:color w:val="FF0000"/>
        </w:rPr>
        <w:t xml:space="preserve"> hardwood.  </w:t>
      </w:r>
    </w:p>
    <w:p w14:paraId="354454FF" w14:textId="77777777" w:rsidR="007D32DF" w:rsidRPr="001C25FF" w:rsidRDefault="007D32DF" w:rsidP="00597685">
      <w:pPr>
        <w:rPr>
          <w:color w:val="FF0000"/>
        </w:rPr>
      </w:pPr>
    </w:p>
    <w:p w14:paraId="197D97C6" w14:textId="71284770" w:rsidR="007D32DF" w:rsidRPr="001C25FF" w:rsidRDefault="00824CB1" w:rsidP="00597685">
      <w:pPr>
        <w:rPr>
          <w:color w:val="FF0000"/>
        </w:rPr>
      </w:pPr>
      <w:r w:rsidRPr="001C25FF">
        <w:rPr>
          <w:color w:val="FF0000"/>
        </w:rPr>
        <w:t xml:space="preserve">Flexible </w:t>
      </w:r>
      <w:r w:rsidR="007D32DF" w:rsidRPr="001C25FF">
        <w:rPr>
          <w:color w:val="FF0000"/>
        </w:rPr>
        <w:t xml:space="preserve">Support </w:t>
      </w:r>
      <w:r w:rsidR="00D50FF5" w:rsidRPr="001C25FF">
        <w:rPr>
          <w:color w:val="FF0000"/>
        </w:rPr>
        <w:t>T</w:t>
      </w:r>
      <w:r w:rsidR="007D32DF" w:rsidRPr="001C25FF">
        <w:rPr>
          <w:color w:val="FF0000"/>
        </w:rPr>
        <w:t>ies</w:t>
      </w:r>
      <w:r w:rsidR="000521A6" w:rsidRPr="001C25FF">
        <w:rPr>
          <w:color w:val="FF0000"/>
        </w:rPr>
        <w:t xml:space="preserve">:  </w:t>
      </w:r>
      <w:r w:rsidR="007D32DF" w:rsidRPr="001C25FF">
        <w:rPr>
          <w:color w:val="FF0000"/>
        </w:rPr>
        <w:t>2</w:t>
      </w:r>
      <w:r w:rsidR="001F63BC">
        <w:rPr>
          <w:color w:val="FF0000"/>
        </w:rPr>
        <w:t xml:space="preserve"> inch</w:t>
      </w:r>
      <w:r w:rsidR="007D32DF" w:rsidRPr="001C25FF">
        <w:rPr>
          <w:color w:val="FF0000"/>
        </w:rPr>
        <w:t xml:space="preserve"> or wider bands of polypropylene, or elasticized or webbed strapping.</w:t>
      </w:r>
    </w:p>
    <w:p w14:paraId="0234584E" w14:textId="77777777" w:rsidR="007D32DF" w:rsidRPr="001C25FF" w:rsidRDefault="007D32DF" w:rsidP="00597685">
      <w:pPr>
        <w:rPr>
          <w:color w:val="FF0000"/>
        </w:rPr>
      </w:pPr>
    </w:p>
    <w:p w14:paraId="2D2C65DB" w14:textId="77777777" w:rsidR="00085668" w:rsidRPr="001C25FF" w:rsidRDefault="003F6D98" w:rsidP="00597685">
      <w:pPr>
        <w:rPr>
          <w:b/>
          <w:color w:val="FF0000"/>
        </w:rPr>
      </w:pPr>
      <w:r w:rsidRPr="001C25FF">
        <w:rPr>
          <w:b/>
          <w:color w:val="FF0000"/>
        </w:rPr>
        <w:t>WRAPPING MATERIAL</w:t>
      </w:r>
    </w:p>
    <w:p w14:paraId="1B4C3AE9" w14:textId="77777777" w:rsidR="00085668" w:rsidRPr="001C25FF" w:rsidRDefault="00085668" w:rsidP="00597685">
      <w:pPr>
        <w:rPr>
          <w:color w:val="FF0000"/>
        </w:rPr>
      </w:pPr>
    </w:p>
    <w:p w14:paraId="567CB78A" w14:textId="2EF57027" w:rsidR="007D32DF" w:rsidRPr="001C25FF" w:rsidRDefault="007D32DF" w:rsidP="00597685">
      <w:pPr>
        <w:rPr>
          <w:color w:val="FF0000"/>
        </w:rPr>
      </w:pPr>
      <w:r w:rsidRPr="001C25FF">
        <w:rPr>
          <w:color w:val="FF0000"/>
        </w:rPr>
        <w:t xml:space="preserve">Biodegradable geotextile (fabric) trunk wrap, or waterproofed crepe wrapping paper, secured with </w:t>
      </w:r>
      <w:r w:rsidR="001D7BAE" w:rsidRPr="001C25FF">
        <w:rPr>
          <w:color w:val="FF0000"/>
        </w:rPr>
        <w:t>1</w:t>
      </w:r>
      <w:r w:rsidR="001D7BAE">
        <w:rPr>
          <w:color w:val="FF0000"/>
        </w:rPr>
        <w:t>-inch-wide</w:t>
      </w:r>
      <w:r w:rsidRPr="001C25FF">
        <w:rPr>
          <w:color w:val="FF0000"/>
        </w:rPr>
        <w:t xml:space="preserve"> masking tape.</w:t>
      </w:r>
    </w:p>
    <w:p w14:paraId="0999FA22" w14:textId="77777777" w:rsidR="007D32DF" w:rsidRPr="007040DA" w:rsidRDefault="007D32DF" w:rsidP="00597685"/>
    <w:p w14:paraId="731DAB63" w14:textId="77777777" w:rsidR="00085668" w:rsidRPr="001C25FF" w:rsidRDefault="000521A6" w:rsidP="00597685">
      <w:pPr>
        <w:rPr>
          <w:b/>
          <w:color w:val="FF0000"/>
        </w:rPr>
      </w:pPr>
      <w:bookmarkStart w:id="13" w:name="_Hlk117235850"/>
      <w:r w:rsidRPr="001C25FF">
        <w:rPr>
          <w:b/>
          <w:color w:val="FF0000"/>
        </w:rPr>
        <w:t>ANTI-DESICCANT</w:t>
      </w:r>
    </w:p>
    <w:bookmarkEnd w:id="13"/>
    <w:p w14:paraId="5444E847" w14:textId="77777777" w:rsidR="00085668" w:rsidRPr="001C25FF" w:rsidRDefault="00085668" w:rsidP="00597685">
      <w:pPr>
        <w:rPr>
          <w:color w:val="FF0000"/>
        </w:rPr>
      </w:pPr>
    </w:p>
    <w:p w14:paraId="728FDA9C" w14:textId="4F483A47" w:rsidR="007D32DF" w:rsidRPr="001C25FF" w:rsidRDefault="007D32DF" w:rsidP="00597685">
      <w:pPr>
        <w:rPr>
          <w:color w:val="FF0000"/>
        </w:rPr>
      </w:pPr>
      <w:r w:rsidRPr="001C25FF">
        <w:rPr>
          <w:color w:val="FF0000"/>
        </w:rPr>
        <w:t>If required as protection for leaf surfaces, anti-desiccant shall be permeable to permit transpiration, and mixed and applied in accordance with manufacturer’s specifications.</w:t>
      </w:r>
    </w:p>
    <w:p w14:paraId="13C28551" w14:textId="77777777" w:rsidR="001E6272" w:rsidRPr="007040DA" w:rsidRDefault="001E6272" w:rsidP="00597685"/>
    <w:p w14:paraId="2881249B" w14:textId="0F62D6BB" w:rsidR="001E6272" w:rsidRPr="001C25FF" w:rsidRDefault="000521A6" w:rsidP="00597685">
      <w:pPr>
        <w:rPr>
          <w:color w:val="C00000"/>
        </w:rPr>
      </w:pPr>
      <w:r w:rsidRPr="000521A6">
        <w:rPr>
          <w:b/>
        </w:rPr>
        <w:t>LANDSCAPE EDGING</w:t>
      </w:r>
      <w:r>
        <w:rPr>
          <w:b/>
        </w:rPr>
        <w:t xml:space="preserve">  </w:t>
      </w:r>
    </w:p>
    <w:p w14:paraId="7D662047" w14:textId="77777777" w:rsidR="00085668" w:rsidRPr="007040DA" w:rsidRDefault="00085668" w:rsidP="00597685"/>
    <w:p w14:paraId="51F1390E" w14:textId="77777777" w:rsidR="00824CB1" w:rsidRPr="001C25FF" w:rsidRDefault="00824CB1" w:rsidP="00824CB1">
      <w:pPr>
        <w:pStyle w:val="PR1"/>
        <w:numPr>
          <w:ilvl w:val="0"/>
          <w:numId w:val="0"/>
        </w:numPr>
        <w:tabs>
          <w:tab w:val="clear" w:pos="864"/>
        </w:tabs>
        <w:spacing w:before="0"/>
        <w:ind w:left="360"/>
        <w:jc w:val="left"/>
        <w:rPr>
          <w:color w:val="FF0000"/>
          <w:sz w:val="20"/>
        </w:rPr>
      </w:pPr>
      <w:r w:rsidRPr="001C25FF">
        <w:rPr>
          <w:color w:val="FF0000"/>
          <w:sz w:val="20"/>
        </w:rPr>
        <w:t xml:space="preserve">[Steel Edging:  Standard commercial-steel edging, rolled edge, fabricated in sections of standard lengths, with loops stamped from or welded to face of sections to receive stakes] </w:t>
      </w:r>
    </w:p>
    <w:p w14:paraId="2E26B244" w14:textId="77777777" w:rsidR="00824CB1" w:rsidRPr="001C25FF" w:rsidRDefault="00824CB1" w:rsidP="00824CB1">
      <w:pPr>
        <w:pStyle w:val="PR1"/>
        <w:numPr>
          <w:ilvl w:val="0"/>
          <w:numId w:val="0"/>
        </w:numPr>
        <w:tabs>
          <w:tab w:val="clear" w:pos="864"/>
        </w:tabs>
        <w:spacing w:before="0"/>
        <w:ind w:left="360"/>
        <w:jc w:val="left"/>
        <w:rPr>
          <w:color w:val="FF0000"/>
          <w:sz w:val="20"/>
        </w:rPr>
      </w:pPr>
    </w:p>
    <w:p w14:paraId="1D91AEED" w14:textId="77777777" w:rsidR="00824CB1" w:rsidRPr="001C25FF" w:rsidRDefault="00824CB1" w:rsidP="00824CB1">
      <w:pPr>
        <w:pStyle w:val="PR1"/>
        <w:numPr>
          <w:ilvl w:val="0"/>
          <w:numId w:val="0"/>
        </w:numPr>
        <w:tabs>
          <w:tab w:val="clear" w:pos="864"/>
        </w:tabs>
        <w:spacing w:before="0"/>
        <w:ind w:left="360"/>
        <w:jc w:val="left"/>
        <w:rPr>
          <w:color w:val="FF0000"/>
          <w:sz w:val="20"/>
        </w:rPr>
      </w:pPr>
      <w:r w:rsidRPr="001C25FF">
        <w:rPr>
          <w:color w:val="FF0000"/>
          <w:sz w:val="20"/>
        </w:rPr>
        <w:t xml:space="preserve">[Aluminum Edging:  Standard-profile extruded-aluminum edging, </w:t>
      </w:r>
      <w:r w:rsidRPr="001C25FF">
        <w:rPr>
          <w:rStyle w:val="IP"/>
          <w:sz w:val="20"/>
        </w:rPr>
        <w:t>ASTM B 221</w:t>
      </w:r>
      <w:r w:rsidRPr="001C25FF">
        <w:rPr>
          <w:rStyle w:val="SI"/>
          <w:color w:val="FF0000"/>
          <w:sz w:val="20"/>
        </w:rPr>
        <w:t xml:space="preserve"> (ASTM B 221M)</w:t>
      </w:r>
      <w:r w:rsidRPr="001C25FF">
        <w:rPr>
          <w:color w:val="FF0000"/>
          <w:sz w:val="20"/>
        </w:rPr>
        <w:t>, Alloy 6063-T6, fabricated in standard lengths with interlocking sections with loops stamped from face of sections to receive stakes].</w:t>
      </w:r>
    </w:p>
    <w:p w14:paraId="78F073DD" w14:textId="77777777" w:rsidR="00824CB1" w:rsidRPr="007040DA" w:rsidRDefault="00824CB1" w:rsidP="00597685"/>
    <w:p w14:paraId="3B99E736" w14:textId="1B7BA8AF" w:rsidR="001E6272" w:rsidRDefault="00824CB1" w:rsidP="00824CB1">
      <w:pPr>
        <w:ind w:left="360"/>
        <w:rPr>
          <w:color w:val="FF0000"/>
        </w:rPr>
      </w:pPr>
      <w:r w:rsidRPr="007040DA">
        <w:t>Edging Size</w:t>
      </w:r>
      <w:r w:rsidR="001D7BAE" w:rsidRPr="007040DA">
        <w:t>: [</w:t>
      </w:r>
      <w:r w:rsidRPr="001C25FF">
        <w:rPr>
          <w:rStyle w:val="IP"/>
        </w:rPr>
        <w:t>3/16 inch</w:t>
      </w:r>
      <w:r w:rsidRPr="001C25FF">
        <w:rPr>
          <w:color w:val="FF0000"/>
        </w:rPr>
        <w:t xml:space="preserve"> wide by </w:t>
      </w:r>
      <w:r w:rsidRPr="001C25FF">
        <w:rPr>
          <w:rStyle w:val="IP"/>
        </w:rPr>
        <w:t>4 inches</w:t>
      </w:r>
      <w:r w:rsidRPr="001C25FF">
        <w:rPr>
          <w:color w:val="FF0000"/>
        </w:rPr>
        <w:t xml:space="preserve"> deep] [</w:t>
      </w:r>
      <w:r w:rsidRPr="001C25FF">
        <w:rPr>
          <w:rStyle w:val="IP"/>
        </w:rPr>
        <w:t>1/4 inch</w:t>
      </w:r>
      <w:r w:rsidRPr="001C25FF">
        <w:rPr>
          <w:color w:val="FF0000"/>
        </w:rPr>
        <w:t xml:space="preserve"> wide by </w:t>
      </w:r>
      <w:r w:rsidRPr="001C25FF">
        <w:rPr>
          <w:rStyle w:val="IP"/>
        </w:rPr>
        <w:t>5 inches</w:t>
      </w:r>
      <w:r w:rsidRPr="001C25FF">
        <w:rPr>
          <w:color w:val="FF0000"/>
        </w:rPr>
        <w:t xml:space="preserve"> deep] [</w:t>
      </w:r>
      <w:r w:rsidRPr="001C25FF">
        <w:rPr>
          <w:rStyle w:val="IP"/>
        </w:rPr>
        <w:t>1/4 inch</w:t>
      </w:r>
      <w:r w:rsidRPr="001C25FF">
        <w:rPr>
          <w:color w:val="FF0000"/>
        </w:rPr>
        <w:t xml:space="preserve"> wide by </w:t>
      </w:r>
      <w:r w:rsidRPr="001C25FF">
        <w:rPr>
          <w:rStyle w:val="IP"/>
        </w:rPr>
        <w:t>4 inches</w:t>
      </w:r>
      <w:r w:rsidRPr="001C25FF">
        <w:rPr>
          <w:color w:val="FF0000"/>
        </w:rPr>
        <w:t xml:space="preserve"> deep] [</w:t>
      </w:r>
      <w:r w:rsidRPr="001C25FF">
        <w:rPr>
          <w:rStyle w:val="IP"/>
        </w:rPr>
        <w:t>1/8 inch</w:t>
      </w:r>
      <w:r w:rsidRPr="001C25FF">
        <w:rPr>
          <w:color w:val="FF0000"/>
        </w:rPr>
        <w:t xml:space="preserve"> wide by </w:t>
      </w:r>
      <w:r w:rsidRPr="001C25FF">
        <w:rPr>
          <w:rStyle w:val="IP"/>
        </w:rPr>
        <w:t>4 inches</w:t>
      </w:r>
      <w:r w:rsidRPr="001C25FF">
        <w:rPr>
          <w:color w:val="FF0000"/>
        </w:rPr>
        <w:t xml:space="preserve"> deep] [</w:t>
      </w:r>
      <w:r w:rsidRPr="001C25FF">
        <w:rPr>
          <w:rStyle w:val="IP"/>
        </w:rPr>
        <w:t>1/8 inch</w:t>
      </w:r>
      <w:r w:rsidRPr="001C25FF">
        <w:rPr>
          <w:color w:val="FF0000"/>
        </w:rPr>
        <w:t xml:space="preserve"> wide by </w:t>
      </w:r>
      <w:r w:rsidRPr="001C25FF">
        <w:rPr>
          <w:rStyle w:val="IP"/>
        </w:rPr>
        <w:t>6 inches</w:t>
      </w:r>
      <w:r w:rsidRPr="001C25FF">
        <w:rPr>
          <w:color w:val="FF0000"/>
        </w:rPr>
        <w:t xml:space="preserve"> deep] [</w:t>
      </w:r>
      <w:r w:rsidRPr="001C25FF">
        <w:rPr>
          <w:rStyle w:val="IP"/>
        </w:rPr>
        <w:t>0.1 inch</w:t>
      </w:r>
      <w:r w:rsidRPr="001C25FF">
        <w:rPr>
          <w:color w:val="FF0000"/>
        </w:rPr>
        <w:t xml:space="preserve"> wide by </w:t>
      </w:r>
      <w:r w:rsidRPr="001C25FF">
        <w:rPr>
          <w:rStyle w:val="IP"/>
        </w:rPr>
        <w:t>4 inches</w:t>
      </w:r>
      <w:r w:rsidRPr="001C25FF">
        <w:rPr>
          <w:color w:val="FF0000"/>
        </w:rPr>
        <w:t xml:space="preserve"> deep].</w:t>
      </w:r>
    </w:p>
    <w:p w14:paraId="1A47DB43" w14:textId="77777777" w:rsidR="00B00B72" w:rsidRDefault="00B00B72" w:rsidP="00824CB1">
      <w:pPr>
        <w:ind w:left="360"/>
      </w:pPr>
    </w:p>
    <w:p w14:paraId="65E7677C" w14:textId="01876D52" w:rsidR="00B00B72" w:rsidRPr="007040DA" w:rsidRDefault="00B00B72" w:rsidP="00F9726A">
      <w:pPr>
        <w:ind w:left="360"/>
      </w:pPr>
      <w:r w:rsidRPr="001C25FF">
        <w:rPr>
          <w:color w:val="FF0000"/>
        </w:rPr>
        <w:t>Shovel-cut edge</w:t>
      </w:r>
      <w:r w:rsidR="00CD6B9F" w:rsidRPr="001C25FF">
        <w:rPr>
          <w:color w:val="FF0000"/>
        </w:rPr>
        <w:t>:  see drawings.</w:t>
      </w:r>
    </w:p>
    <w:p w14:paraId="7979EEA3" w14:textId="77777777" w:rsidR="00D746A6" w:rsidRPr="007040DA" w:rsidRDefault="00D746A6" w:rsidP="00D746A6">
      <w:pPr>
        <w:pStyle w:val="PR1"/>
        <w:numPr>
          <w:ilvl w:val="0"/>
          <w:numId w:val="0"/>
        </w:numPr>
        <w:tabs>
          <w:tab w:val="clear" w:pos="864"/>
        </w:tabs>
        <w:spacing w:before="0"/>
        <w:jc w:val="left"/>
        <w:rPr>
          <w:sz w:val="20"/>
        </w:rPr>
      </w:pPr>
    </w:p>
    <w:p w14:paraId="55C4E750" w14:textId="77777777" w:rsidR="00230402" w:rsidRPr="00FB1B2F" w:rsidRDefault="00230402" w:rsidP="00230402">
      <w:pPr>
        <w:ind w:left="720"/>
        <w:rPr>
          <w:b/>
          <w:i/>
          <w:color w:val="FF0000"/>
        </w:rPr>
      </w:pPr>
      <w:r w:rsidRPr="00FB1B2F">
        <w:rPr>
          <w:b/>
          <w:i/>
          <w:color w:val="FF0000"/>
        </w:rPr>
        <w:t xml:space="preserve">Delete </w:t>
      </w:r>
      <w:r>
        <w:rPr>
          <w:b/>
          <w:i/>
          <w:color w:val="FF0000"/>
        </w:rPr>
        <w:t xml:space="preserve">the two </w:t>
      </w:r>
      <w:r w:rsidRPr="00FB1B2F">
        <w:rPr>
          <w:b/>
          <w:i/>
          <w:color w:val="FF0000"/>
        </w:rPr>
        <w:t xml:space="preserve">following </w:t>
      </w:r>
      <w:r>
        <w:rPr>
          <w:b/>
          <w:i/>
          <w:color w:val="FF0000"/>
        </w:rPr>
        <w:t>tree grate</w:t>
      </w:r>
      <w:r w:rsidRPr="00FB1B2F">
        <w:rPr>
          <w:b/>
          <w:i/>
          <w:color w:val="FF0000"/>
        </w:rPr>
        <w:t xml:space="preserve"> products, unless A/E </w:t>
      </w:r>
      <w:r w:rsidR="004C392A">
        <w:rPr>
          <w:b/>
          <w:i/>
          <w:color w:val="FF0000"/>
        </w:rPr>
        <w:t xml:space="preserve">or Owner </w:t>
      </w:r>
      <w:r w:rsidRPr="00FB1B2F">
        <w:rPr>
          <w:b/>
          <w:i/>
          <w:color w:val="FF0000"/>
        </w:rPr>
        <w:t>determines these are necessary project requirements</w:t>
      </w:r>
    </w:p>
    <w:p w14:paraId="7DEACAE4" w14:textId="77777777" w:rsidR="00230402" w:rsidRPr="001C25FF" w:rsidRDefault="00230402" w:rsidP="00D746A6">
      <w:pPr>
        <w:pStyle w:val="PR1"/>
        <w:numPr>
          <w:ilvl w:val="0"/>
          <w:numId w:val="0"/>
        </w:numPr>
        <w:tabs>
          <w:tab w:val="clear" w:pos="864"/>
        </w:tabs>
        <w:spacing w:before="0"/>
        <w:jc w:val="left"/>
        <w:rPr>
          <w:b/>
          <w:color w:val="FF0000"/>
          <w:sz w:val="20"/>
        </w:rPr>
      </w:pPr>
    </w:p>
    <w:p w14:paraId="33767D12" w14:textId="77777777" w:rsidR="00085668" w:rsidRPr="00B01572" w:rsidRDefault="00230402" w:rsidP="00D746A6">
      <w:pPr>
        <w:pStyle w:val="PR1"/>
        <w:numPr>
          <w:ilvl w:val="0"/>
          <w:numId w:val="0"/>
        </w:numPr>
        <w:tabs>
          <w:tab w:val="clear" w:pos="864"/>
        </w:tabs>
        <w:spacing w:before="0"/>
        <w:jc w:val="left"/>
        <w:rPr>
          <w:b/>
          <w:color w:val="FF0000"/>
          <w:sz w:val="20"/>
        </w:rPr>
      </w:pPr>
      <w:r w:rsidRPr="00B01572">
        <w:rPr>
          <w:b/>
          <w:color w:val="FF0000"/>
          <w:sz w:val="20"/>
        </w:rPr>
        <w:t>TREE GRATES AND FRAMES</w:t>
      </w:r>
    </w:p>
    <w:p w14:paraId="63A8F946" w14:textId="77777777" w:rsidR="00085668" w:rsidRPr="000D6139" w:rsidRDefault="00085668" w:rsidP="00D746A6">
      <w:pPr>
        <w:pStyle w:val="PR1"/>
        <w:numPr>
          <w:ilvl w:val="0"/>
          <w:numId w:val="0"/>
        </w:numPr>
        <w:tabs>
          <w:tab w:val="clear" w:pos="864"/>
        </w:tabs>
        <w:spacing w:before="0"/>
        <w:jc w:val="left"/>
        <w:rPr>
          <w:color w:val="FF0000"/>
          <w:sz w:val="20"/>
        </w:rPr>
      </w:pPr>
    </w:p>
    <w:p w14:paraId="646FD52F" w14:textId="481C2784" w:rsidR="00D746A6" w:rsidRPr="00B01572" w:rsidRDefault="00D746A6" w:rsidP="00D746A6">
      <w:pPr>
        <w:pStyle w:val="PR1"/>
        <w:numPr>
          <w:ilvl w:val="0"/>
          <w:numId w:val="0"/>
        </w:numPr>
        <w:tabs>
          <w:tab w:val="clear" w:pos="864"/>
        </w:tabs>
        <w:spacing w:before="0"/>
        <w:jc w:val="left"/>
        <w:rPr>
          <w:color w:val="FF0000"/>
          <w:sz w:val="20"/>
        </w:rPr>
      </w:pPr>
      <w:r w:rsidRPr="00EA2866">
        <w:rPr>
          <w:color w:val="FF0000"/>
          <w:sz w:val="20"/>
        </w:rPr>
        <w:t xml:space="preserve">ASTM A 48/A 48M, </w:t>
      </w:r>
      <w:r w:rsidRPr="00EA2866">
        <w:rPr>
          <w:rStyle w:val="IP"/>
          <w:sz w:val="20"/>
        </w:rPr>
        <w:t>Class 35</w:t>
      </w:r>
      <w:r w:rsidRPr="00B01572">
        <w:rPr>
          <w:rStyle w:val="SI"/>
          <w:color w:val="FF0000"/>
          <w:sz w:val="20"/>
        </w:rPr>
        <w:t xml:space="preserve"> (Class 250)</w:t>
      </w:r>
      <w:r w:rsidRPr="00B01572">
        <w:rPr>
          <w:color w:val="FF0000"/>
          <w:sz w:val="20"/>
        </w:rPr>
        <w:t xml:space="preserve"> or better, gray-iron castings and ASTM A 36/A 36M steel-angle frames of shape, pattern, and size indicated; steel frames hot-dip galvanized.</w:t>
      </w:r>
    </w:p>
    <w:p w14:paraId="3152555A" w14:textId="77777777" w:rsidR="00D746A6" w:rsidRPr="00B01572" w:rsidRDefault="00D746A6" w:rsidP="00597685">
      <w:pPr>
        <w:rPr>
          <w:color w:val="FF0000"/>
        </w:rPr>
      </w:pPr>
    </w:p>
    <w:p w14:paraId="3EA1190A" w14:textId="4D63CF9E" w:rsidR="00824CB1" w:rsidRPr="00B01572" w:rsidRDefault="00D746A6" w:rsidP="00D746A6">
      <w:pPr>
        <w:ind w:left="360"/>
        <w:rPr>
          <w:color w:val="FF0000"/>
        </w:rPr>
      </w:pPr>
      <w:r w:rsidRPr="00B01572">
        <w:rPr>
          <w:color w:val="FF0000"/>
        </w:rPr>
        <w:t>Shape and Size</w:t>
      </w:r>
      <w:r w:rsidR="001D7BAE" w:rsidRPr="00B01572">
        <w:rPr>
          <w:color w:val="FF0000"/>
        </w:rPr>
        <w:t>: [</w:t>
      </w:r>
      <w:r w:rsidRPr="00B01572">
        <w:rPr>
          <w:color w:val="FF0000"/>
        </w:rPr>
        <w:t xml:space="preserve">As indicated] [Round, </w:t>
      </w:r>
      <w:r w:rsidRPr="00B01572">
        <w:rPr>
          <w:rStyle w:val="IP"/>
        </w:rPr>
        <w:t>36 inches</w:t>
      </w:r>
      <w:r w:rsidRPr="00B01572">
        <w:rPr>
          <w:rStyle w:val="SI"/>
          <w:color w:val="FF0000"/>
        </w:rPr>
        <w:t xml:space="preserve"> </w:t>
      </w:r>
      <w:r w:rsidRPr="00B01572">
        <w:rPr>
          <w:color w:val="FF0000"/>
        </w:rPr>
        <w:t xml:space="preserve">in diameter] [Round, </w:t>
      </w:r>
      <w:r w:rsidRPr="00B01572">
        <w:rPr>
          <w:rStyle w:val="IP"/>
        </w:rPr>
        <w:t>72 inches</w:t>
      </w:r>
      <w:r w:rsidRPr="00B01572">
        <w:rPr>
          <w:rStyle w:val="SI"/>
          <w:color w:val="FF0000"/>
        </w:rPr>
        <w:t xml:space="preserve"> </w:t>
      </w:r>
      <w:r w:rsidRPr="00B01572">
        <w:rPr>
          <w:color w:val="FF0000"/>
        </w:rPr>
        <w:t>in diameter] [</w:t>
      </w:r>
      <w:r w:rsidRPr="00B01572">
        <w:rPr>
          <w:rStyle w:val="IP"/>
        </w:rPr>
        <w:t>48 inches</w:t>
      </w:r>
      <w:r w:rsidRPr="00B01572">
        <w:rPr>
          <w:rStyle w:val="SI"/>
          <w:color w:val="FF0000"/>
        </w:rPr>
        <w:t xml:space="preserve"> </w:t>
      </w:r>
      <w:r w:rsidRPr="00B01572">
        <w:rPr>
          <w:color w:val="FF0000"/>
        </w:rPr>
        <w:t>square] [</w:t>
      </w:r>
      <w:r w:rsidRPr="00B01572">
        <w:rPr>
          <w:rStyle w:val="IP"/>
        </w:rPr>
        <w:t>60 inches</w:t>
      </w:r>
      <w:r w:rsidRPr="00B01572">
        <w:rPr>
          <w:rStyle w:val="SI"/>
          <w:color w:val="FF0000"/>
        </w:rPr>
        <w:t xml:space="preserve"> s</w:t>
      </w:r>
      <w:r w:rsidRPr="00B01572">
        <w:rPr>
          <w:color w:val="FF0000"/>
        </w:rPr>
        <w:t xml:space="preserve">quare] [Rectangular, </w:t>
      </w:r>
      <w:r w:rsidRPr="00B01572">
        <w:rPr>
          <w:rStyle w:val="IP"/>
        </w:rPr>
        <w:t>36 by 60 inches</w:t>
      </w:r>
      <w:r w:rsidRPr="00B01572">
        <w:rPr>
          <w:color w:val="FF0000"/>
        </w:rPr>
        <w:t xml:space="preserve">] [Rectangular, </w:t>
      </w:r>
      <w:r w:rsidRPr="00B01572">
        <w:rPr>
          <w:rStyle w:val="IP"/>
        </w:rPr>
        <w:t>48 by 72 inches</w:t>
      </w:r>
      <w:r w:rsidRPr="00B01572">
        <w:rPr>
          <w:color w:val="FF0000"/>
        </w:rPr>
        <w:t>]</w:t>
      </w:r>
    </w:p>
    <w:p w14:paraId="454A6914" w14:textId="0AC44BCE" w:rsidR="00D746A6" w:rsidRPr="00B01572" w:rsidRDefault="00D746A6" w:rsidP="00D746A6">
      <w:pPr>
        <w:ind w:left="360"/>
        <w:rPr>
          <w:color w:val="FF0000"/>
        </w:rPr>
      </w:pPr>
      <w:r w:rsidRPr="00B01572">
        <w:rPr>
          <w:color w:val="FF0000"/>
        </w:rPr>
        <w:t>Finish</w:t>
      </w:r>
      <w:r w:rsidR="001D7BAE" w:rsidRPr="00B01572">
        <w:rPr>
          <w:color w:val="FF0000"/>
        </w:rPr>
        <w:t>: [</w:t>
      </w:r>
      <w:r w:rsidRPr="00B01572">
        <w:rPr>
          <w:color w:val="FF0000"/>
        </w:rPr>
        <w:t>As fabricated] [Powder-coat finish]</w:t>
      </w:r>
    </w:p>
    <w:p w14:paraId="52ADF2F1" w14:textId="0E330933" w:rsidR="00D746A6" w:rsidRPr="001C25FF" w:rsidRDefault="00D746A6" w:rsidP="00D746A6">
      <w:pPr>
        <w:ind w:left="360"/>
        <w:rPr>
          <w:color w:val="FF0000"/>
        </w:rPr>
      </w:pPr>
      <w:r w:rsidRPr="00B01572">
        <w:rPr>
          <w:color w:val="FF0000"/>
        </w:rPr>
        <w:t>Color</w:t>
      </w:r>
      <w:r w:rsidR="001D7BAE" w:rsidRPr="00B01572">
        <w:rPr>
          <w:color w:val="FF0000"/>
        </w:rPr>
        <w:t>: [</w:t>
      </w:r>
      <w:r w:rsidRPr="00B01572">
        <w:rPr>
          <w:color w:val="FF0000"/>
        </w:rPr>
        <w:t>black] [dark brown] [dark green] [dark gray]</w:t>
      </w:r>
    </w:p>
    <w:p w14:paraId="0400B515" w14:textId="77777777" w:rsidR="00E544FE" w:rsidRPr="007040DA" w:rsidRDefault="00E544FE" w:rsidP="00597685">
      <w:bookmarkStart w:id="14" w:name="_Hlk509299279"/>
    </w:p>
    <w:p w14:paraId="2A2F9B88" w14:textId="06C3AAF9" w:rsidR="00085668" w:rsidRPr="001C25FF" w:rsidRDefault="00CD6B9F" w:rsidP="00984BE0">
      <w:pPr>
        <w:pStyle w:val="PR1"/>
        <w:numPr>
          <w:ilvl w:val="0"/>
          <w:numId w:val="0"/>
        </w:numPr>
        <w:tabs>
          <w:tab w:val="clear" w:pos="864"/>
        </w:tabs>
        <w:spacing w:before="0"/>
        <w:jc w:val="left"/>
        <w:rPr>
          <w:b/>
          <w:sz w:val="20"/>
        </w:rPr>
      </w:pPr>
      <w:r>
        <w:rPr>
          <w:b/>
          <w:sz w:val="20"/>
        </w:rPr>
        <w:t>HERBICIDE</w:t>
      </w:r>
    </w:p>
    <w:bookmarkEnd w:id="14"/>
    <w:p w14:paraId="7F6E8403" w14:textId="77777777" w:rsidR="00085668" w:rsidRDefault="00085668" w:rsidP="00984BE0">
      <w:pPr>
        <w:pStyle w:val="PR1"/>
        <w:numPr>
          <w:ilvl w:val="0"/>
          <w:numId w:val="0"/>
        </w:numPr>
        <w:tabs>
          <w:tab w:val="clear" w:pos="864"/>
        </w:tabs>
        <w:spacing w:before="0"/>
        <w:jc w:val="left"/>
        <w:rPr>
          <w:sz w:val="20"/>
        </w:rPr>
      </w:pPr>
    </w:p>
    <w:p w14:paraId="4DCB7351" w14:textId="65686052" w:rsidR="00CD6B9F" w:rsidRPr="007040DA" w:rsidRDefault="00CD6B9F" w:rsidP="00CD6B9F">
      <w:r w:rsidRPr="007040DA">
        <w:t>Pre-</w:t>
      </w:r>
      <w:r w:rsidR="00866E60">
        <w:t>E</w:t>
      </w:r>
      <w:r w:rsidRPr="007040DA">
        <w:t>mergent Herbicide (Selective and Non-Selective):  Effective for controlling the germination or growth of weeds within planted areas at the soil level directly below the mulch layer.</w:t>
      </w:r>
    </w:p>
    <w:p w14:paraId="1113D534" w14:textId="77777777" w:rsidR="00CD6B9F" w:rsidRPr="007040DA" w:rsidRDefault="00CD6B9F" w:rsidP="00CD6B9F">
      <w:pPr>
        <w:pStyle w:val="PR1"/>
        <w:numPr>
          <w:ilvl w:val="0"/>
          <w:numId w:val="0"/>
        </w:numPr>
        <w:spacing w:before="0"/>
        <w:jc w:val="left"/>
        <w:rPr>
          <w:sz w:val="20"/>
        </w:rPr>
      </w:pPr>
    </w:p>
    <w:p w14:paraId="40E6D926" w14:textId="77777777" w:rsidR="00CD6B9F" w:rsidRPr="007040DA" w:rsidRDefault="00CD6B9F" w:rsidP="00CD6B9F">
      <w:pPr>
        <w:pStyle w:val="PR1"/>
        <w:numPr>
          <w:ilvl w:val="0"/>
          <w:numId w:val="0"/>
        </w:numPr>
        <w:spacing w:before="0"/>
        <w:jc w:val="left"/>
        <w:rPr>
          <w:sz w:val="20"/>
        </w:rPr>
      </w:pPr>
      <w:r w:rsidRPr="007040DA">
        <w:rPr>
          <w:sz w:val="20"/>
        </w:rPr>
        <w:t>Post-Emergent Herbicide (Selective and Non-Selective):  Effective for controlling weed growth that has already germinated.</w:t>
      </w:r>
    </w:p>
    <w:p w14:paraId="7325558D" w14:textId="77777777" w:rsidR="00CD6B9F" w:rsidRPr="007040DA" w:rsidRDefault="00CD6B9F" w:rsidP="00CD6B9F"/>
    <w:p w14:paraId="7A4FFEC0" w14:textId="77777777" w:rsidR="00CD6B9F" w:rsidRPr="00EE13C6" w:rsidRDefault="00CD6B9F" w:rsidP="00CD6B9F">
      <w:pPr>
        <w:pStyle w:val="PR1"/>
        <w:numPr>
          <w:ilvl w:val="0"/>
          <w:numId w:val="0"/>
        </w:numPr>
        <w:tabs>
          <w:tab w:val="clear" w:pos="864"/>
        </w:tabs>
        <w:spacing w:before="0"/>
        <w:jc w:val="left"/>
        <w:rPr>
          <w:b/>
          <w:sz w:val="20"/>
        </w:rPr>
      </w:pPr>
      <w:r w:rsidRPr="005C1ACB">
        <w:rPr>
          <w:b/>
          <w:sz w:val="20"/>
        </w:rPr>
        <w:t>FERTILIZER</w:t>
      </w:r>
    </w:p>
    <w:p w14:paraId="69ED07C1" w14:textId="77777777" w:rsidR="00CD6B9F" w:rsidRDefault="00CD6B9F" w:rsidP="00CD6B9F"/>
    <w:p w14:paraId="454F68A1" w14:textId="1838C15D" w:rsidR="00CD6B9F" w:rsidRDefault="00CD6B9F" w:rsidP="00CD6B9F">
      <w:r w:rsidRPr="007040DA">
        <w:t xml:space="preserve">Mycorrhizal Fungi:  Dry, granular inoculant containing at least 5300 spores per </w:t>
      </w:r>
      <w:r w:rsidR="001D7BAE" w:rsidRPr="007040DA">
        <w:rPr>
          <w:rStyle w:val="IP"/>
          <w:color w:val="auto"/>
        </w:rPr>
        <w:t>lb.</w:t>
      </w:r>
      <w:r w:rsidRPr="007040DA">
        <w:t xml:space="preserve"> of vesicular-arbuscular mycorrhizal fungi and 95 million spores per </w:t>
      </w:r>
      <w:r w:rsidR="001D7BAE" w:rsidRPr="007040DA">
        <w:rPr>
          <w:rStyle w:val="IP"/>
          <w:color w:val="auto"/>
        </w:rPr>
        <w:t>lb.</w:t>
      </w:r>
      <w:r w:rsidRPr="007040DA">
        <w:t xml:space="preserve"> of ectomycorrhizal fungi, </w:t>
      </w:r>
      <w:r>
        <w:t>with</w:t>
      </w:r>
      <w:r w:rsidRPr="007040DA">
        <w:t xml:space="preserve"> a maximum of 5.5 percent inert material</w:t>
      </w:r>
    </w:p>
    <w:p w14:paraId="126DC973" w14:textId="77777777" w:rsidR="00CD6B9F" w:rsidRDefault="00CD6B9F" w:rsidP="00984BE0">
      <w:pPr>
        <w:pStyle w:val="PR1"/>
        <w:numPr>
          <w:ilvl w:val="0"/>
          <w:numId w:val="0"/>
        </w:numPr>
        <w:tabs>
          <w:tab w:val="clear" w:pos="864"/>
        </w:tabs>
        <w:spacing w:before="0"/>
        <w:jc w:val="left"/>
        <w:rPr>
          <w:sz w:val="20"/>
        </w:rPr>
      </w:pPr>
    </w:p>
    <w:p w14:paraId="18D5F5E7" w14:textId="56C8DB7F" w:rsidR="00984BE0" w:rsidRPr="000F4000" w:rsidRDefault="00CD6B9F" w:rsidP="00984BE0">
      <w:pPr>
        <w:pStyle w:val="PR1"/>
        <w:numPr>
          <w:ilvl w:val="0"/>
          <w:numId w:val="0"/>
        </w:numPr>
        <w:tabs>
          <w:tab w:val="clear" w:pos="864"/>
        </w:tabs>
        <w:spacing w:before="0"/>
        <w:jc w:val="left"/>
        <w:rPr>
          <w:sz w:val="20"/>
        </w:rPr>
      </w:pPr>
      <w:r>
        <w:rPr>
          <w:sz w:val="20"/>
        </w:rPr>
        <w:t xml:space="preserve">Fertilizer:  </w:t>
      </w:r>
      <w:r w:rsidR="00E544FE" w:rsidRPr="000F4000">
        <w:rPr>
          <w:sz w:val="20"/>
        </w:rPr>
        <w:t xml:space="preserve">Granular, non-burning product composed of not less than fifty (50) percent slow-acting, guaranteed analysis fertilizer. Fertilizer shall be specified in the contract documents as to </w:t>
      </w:r>
      <w:r w:rsidR="001D7BAE" w:rsidRPr="000F4000">
        <w:rPr>
          <w:sz w:val="20"/>
        </w:rPr>
        <w:t>composition but</w:t>
      </w:r>
      <w:r w:rsidR="00E544FE" w:rsidRPr="000F4000">
        <w:rPr>
          <w:sz w:val="20"/>
        </w:rPr>
        <w:t xml:space="preserve"> is subject to revision to suit project site conditions</w:t>
      </w:r>
      <w:r w:rsidR="000F4000">
        <w:rPr>
          <w:sz w:val="20"/>
        </w:rPr>
        <w:t>.</w:t>
      </w:r>
    </w:p>
    <w:p w14:paraId="63477070" w14:textId="77777777" w:rsidR="00E544FE" w:rsidRPr="007040DA" w:rsidRDefault="00E544FE" w:rsidP="00984BE0">
      <w:pPr>
        <w:pStyle w:val="PR1"/>
        <w:numPr>
          <w:ilvl w:val="0"/>
          <w:numId w:val="0"/>
        </w:numPr>
        <w:tabs>
          <w:tab w:val="clear" w:pos="864"/>
        </w:tabs>
        <w:spacing w:before="0"/>
        <w:jc w:val="left"/>
        <w:rPr>
          <w:sz w:val="20"/>
        </w:rPr>
      </w:pPr>
    </w:p>
    <w:p w14:paraId="46B16A81" w14:textId="6E2E4FEC" w:rsidR="00984BE0" w:rsidRPr="007040DA" w:rsidRDefault="00984BE0" w:rsidP="00984BE0">
      <w:pPr>
        <w:pStyle w:val="PR1"/>
        <w:numPr>
          <w:ilvl w:val="0"/>
          <w:numId w:val="0"/>
        </w:numPr>
        <w:tabs>
          <w:tab w:val="clear" w:pos="864"/>
        </w:tabs>
        <w:spacing w:before="0"/>
        <w:jc w:val="left"/>
        <w:rPr>
          <w:sz w:val="20"/>
        </w:rPr>
      </w:pPr>
      <w:r w:rsidRPr="007040DA">
        <w:rPr>
          <w:sz w:val="20"/>
        </w:rPr>
        <w:t>Slow-Release Fertilizer</w:t>
      </w:r>
      <w:r w:rsidR="00CD6B9F">
        <w:rPr>
          <w:sz w:val="20"/>
        </w:rPr>
        <w:t xml:space="preserve">:  </w:t>
      </w:r>
      <w:r w:rsidRPr="007040DA">
        <w:rPr>
          <w:sz w:val="20"/>
        </w:rPr>
        <w:t>Granular or pelleted fertilizer consisting of 50 percent water-insoluble nitrogen, phosphorus, and potassium</w:t>
      </w:r>
      <w:r w:rsidR="00B01572">
        <w:rPr>
          <w:sz w:val="20"/>
        </w:rPr>
        <w:t>.</w:t>
      </w:r>
    </w:p>
    <w:p w14:paraId="38C6911F" w14:textId="77777777" w:rsidR="00984BE0" w:rsidRPr="007040DA" w:rsidRDefault="00984BE0" w:rsidP="008D5D1B">
      <w:pPr>
        <w:pStyle w:val="PR2"/>
        <w:numPr>
          <w:ilvl w:val="0"/>
          <w:numId w:val="0"/>
        </w:numPr>
        <w:tabs>
          <w:tab w:val="clear" w:pos="1440"/>
        </w:tabs>
        <w:jc w:val="left"/>
        <w:rPr>
          <w:sz w:val="20"/>
        </w:rPr>
      </w:pPr>
    </w:p>
    <w:p w14:paraId="34BA35FE" w14:textId="77777777" w:rsidR="00984BE0" w:rsidRPr="007040DA" w:rsidRDefault="00984BE0" w:rsidP="00984BE0">
      <w:pPr>
        <w:pStyle w:val="PR2"/>
        <w:numPr>
          <w:ilvl w:val="0"/>
          <w:numId w:val="0"/>
        </w:numPr>
        <w:tabs>
          <w:tab w:val="clear" w:pos="1440"/>
        </w:tabs>
        <w:ind w:left="360"/>
        <w:jc w:val="left"/>
        <w:rPr>
          <w:sz w:val="20"/>
        </w:rPr>
      </w:pPr>
      <w:r w:rsidRPr="007040DA">
        <w:rPr>
          <w:sz w:val="20"/>
        </w:rPr>
        <w:t>Composition:  Nitrogen, phosphorous, and potassium in amounts recommended in soil reports from a qualified soil-testing laboratory.</w:t>
      </w:r>
    </w:p>
    <w:p w14:paraId="66B6220B" w14:textId="77777777" w:rsidR="00D746A6" w:rsidRPr="007040DA" w:rsidRDefault="00D746A6" w:rsidP="00597685">
      <w:pPr>
        <w:rPr>
          <w:b/>
        </w:rPr>
      </w:pPr>
    </w:p>
    <w:p w14:paraId="7444F8DA" w14:textId="77777777" w:rsidR="007D32DF" w:rsidRPr="007040DA" w:rsidRDefault="007D32DF" w:rsidP="00C7364F">
      <w:pPr>
        <w:jc w:val="center"/>
      </w:pPr>
      <w:r w:rsidRPr="007040DA">
        <w:rPr>
          <w:b/>
        </w:rPr>
        <w:t>PART 3 - EXECUTION</w:t>
      </w:r>
    </w:p>
    <w:p w14:paraId="150BC2E0" w14:textId="77777777" w:rsidR="007D32DF" w:rsidRPr="007040DA" w:rsidRDefault="007D32DF" w:rsidP="00597685"/>
    <w:p w14:paraId="42330B49" w14:textId="49E7CE08" w:rsidR="000B08FD" w:rsidRPr="008D5D1B" w:rsidRDefault="00A82E38" w:rsidP="000B08FD">
      <w:pPr>
        <w:rPr>
          <w:b/>
        </w:rPr>
      </w:pPr>
      <w:r>
        <w:rPr>
          <w:b/>
        </w:rPr>
        <w:t xml:space="preserve">SITE </w:t>
      </w:r>
      <w:r w:rsidR="007D32DF" w:rsidRPr="007040DA">
        <w:rPr>
          <w:b/>
        </w:rPr>
        <w:t>PREPARATION</w:t>
      </w:r>
    </w:p>
    <w:p w14:paraId="3B44D87F" w14:textId="77777777" w:rsidR="000B08FD" w:rsidRDefault="000B08FD" w:rsidP="000B08FD">
      <w:bookmarkStart w:id="15" w:name="_Hlk510097954"/>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proofErr w:type="gramStart"/>
      <w:r w:rsidRPr="007040DA">
        <w:t>at all times</w:t>
      </w:r>
      <w:proofErr w:type="gramEnd"/>
      <w:r w:rsidRPr="007040DA">
        <w:t>.</w:t>
      </w:r>
      <w:r w:rsidRPr="00C257BB">
        <w:t xml:space="preserve"> </w:t>
      </w:r>
      <w:r>
        <w:t xml:space="preserve"> </w:t>
      </w:r>
    </w:p>
    <w:p w14:paraId="5B3245F8" w14:textId="77777777" w:rsidR="000B08FD" w:rsidRDefault="000B08FD" w:rsidP="000B08FD"/>
    <w:p w14:paraId="57746F45" w14:textId="6CDBD5A2" w:rsidR="00813570" w:rsidRDefault="00813570" w:rsidP="00813570">
      <w:r w:rsidRPr="0068595E">
        <w:t>Delay grading and spreading topsoil if unfavorable weather conditions may result in washouts or loss of material.</w:t>
      </w:r>
    </w:p>
    <w:p w14:paraId="7F0CE10F" w14:textId="77777777" w:rsidR="00A43682" w:rsidRDefault="00A43682" w:rsidP="00A43682"/>
    <w:p w14:paraId="7AEB0D18" w14:textId="5F964E7A" w:rsidR="00813570" w:rsidRDefault="00A43682" w:rsidP="00813570">
      <w:r>
        <w:t>Contractor shall locate all utilities, including irrigation systems, prior to excavation. Contact D</w:t>
      </w:r>
      <w:r w:rsidRPr="007040DA">
        <w:t xml:space="preserve">igger’s Hotline to </w:t>
      </w:r>
      <w:r>
        <w:t>coordinate</w:t>
      </w:r>
      <w:r w:rsidRPr="007040DA">
        <w:t xml:space="preserve"> locat</w:t>
      </w:r>
      <w:r>
        <w:t>ing</w:t>
      </w:r>
      <w:r w:rsidRPr="007040DA">
        <w:t xml:space="preserve"> of underground utilities prior </w:t>
      </w:r>
      <w:r>
        <w:t xml:space="preserve">to </w:t>
      </w:r>
      <w:r w:rsidRPr="007040DA">
        <w:t>excavation</w:t>
      </w:r>
      <w:r>
        <w:t xml:space="preserve"> or soil preparation</w:t>
      </w:r>
      <w:r w:rsidRPr="007040DA">
        <w:t>.</w:t>
      </w:r>
    </w:p>
    <w:p w14:paraId="244D9AB4" w14:textId="77777777" w:rsidR="00C51691" w:rsidRDefault="00C51691" w:rsidP="00813570">
      <w:pPr>
        <w:rPr>
          <w:b/>
          <w:bCs/>
          <w:i/>
          <w:iCs/>
          <w:color w:val="FF0000"/>
        </w:rPr>
      </w:pPr>
    </w:p>
    <w:p w14:paraId="5E571767" w14:textId="051B43AD" w:rsidR="00813570" w:rsidRDefault="00813570" w:rsidP="00813570">
      <w:pPr>
        <w:rPr>
          <w:b/>
          <w:bCs/>
          <w:i/>
          <w:iCs/>
          <w:color w:val="FF0000"/>
        </w:rPr>
      </w:pPr>
      <w:r w:rsidRPr="0023736F">
        <w:rPr>
          <w:b/>
          <w:bCs/>
          <w:i/>
          <w:iCs/>
          <w:color w:val="FF0000"/>
        </w:rPr>
        <w:t xml:space="preserve">A/E delete the following section if using </w:t>
      </w:r>
      <w:r w:rsidR="00A635FE">
        <w:rPr>
          <w:b/>
          <w:bCs/>
          <w:i/>
          <w:iCs/>
          <w:color w:val="FF0000"/>
        </w:rPr>
        <w:t>Section 32 91 12: Soil Preparation</w:t>
      </w:r>
    </w:p>
    <w:p w14:paraId="4E29ADB3" w14:textId="77777777" w:rsidR="00813570" w:rsidRPr="00F668C2" w:rsidRDefault="00813570" w:rsidP="00813570">
      <w:pPr>
        <w:rPr>
          <w:b/>
          <w:bCs/>
          <w:color w:val="FF0000"/>
        </w:rPr>
      </w:pPr>
    </w:p>
    <w:p w14:paraId="2FF9795B" w14:textId="77777777" w:rsidR="00813570" w:rsidRPr="00A43682" w:rsidRDefault="00813570" w:rsidP="00813570">
      <w:pPr>
        <w:rPr>
          <w:b/>
          <w:bCs/>
          <w:color w:val="FF0000"/>
        </w:rPr>
      </w:pPr>
      <w:r w:rsidRPr="00A43682">
        <w:rPr>
          <w:b/>
          <w:bCs/>
          <w:color w:val="FF0000"/>
        </w:rPr>
        <w:t>SOIL PREPARATION</w:t>
      </w:r>
    </w:p>
    <w:p w14:paraId="10B15CEC" w14:textId="77777777" w:rsidR="00813570" w:rsidRPr="00A43682" w:rsidRDefault="00813570" w:rsidP="00813570">
      <w:pPr>
        <w:rPr>
          <w:color w:val="FF0000"/>
        </w:rPr>
      </w:pPr>
    </w:p>
    <w:p w14:paraId="7F467A6F" w14:textId="77777777" w:rsidR="00813570" w:rsidRPr="00A43682" w:rsidRDefault="00813570" w:rsidP="00813570">
      <w:pPr>
        <w:rPr>
          <w:color w:val="FF0000"/>
        </w:rPr>
      </w:pPr>
      <w:r w:rsidRPr="00A43682">
        <w:rPr>
          <w:color w:val="FF0000"/>
        </w:rPr>
        <w:t>Newly graded subgrades:  Loosen subgrade to a minimum depth of 4 inches.  Remove stones larger than 1 inch in any dimension and sticks, roots, rubbish, and other extraneous matter and legally dispose of them off Owner's property.</w:t>
      </w:r>
    </w:p>
    <w:p w14:paraId="4DD3F713" w14:textId="77777777" w:rsidR="00813570" w:rsidRPr="00A43682" w:rsidRDefault="00813570" w:rsidP="00813570">
      <w:pPr>
        <w:rPr>
          <w:color w:val="FF0000"/>
        </w:rPr>
      </w:pPr>
    </w:p>
    <w:p w14:paraId="57BA6C64" w14:textId="1A3B8435" w:rsidR="00813570" w:rsidRPr="00A43682" w:rsidRDefault="00813570" w:rsidP="00813570">
      <w:pPr>
        <w:rPr>
          <w:color w:val="FF0000"/>
        </w:rPr>
      </w:pPr>
      <w:r w:rsidRPr="00A43682">
        <w:rPr>
          <w:color w:val="FF0000"/>
        </w:rPr>
        <w:t>Existing vegetated areas:  If planting occurs in areas unaltered or undisturbed by excavating, grading, or surface soil stripping operations, prepare surface soil as follows:</w:t>
      </w:r>
    </w:p>
    <w:p w14:paraId="25DD2606" w14:textId="77777777" w:rsidR="00813570" w:rsidRPr="00A43682" w:rsidRDefault="00813570" w:rsidP="00813570">
      <w:pPr>
        <w:rPr>
          <w:color w:val="FF0000"/>
        </w:rPr>
      </w:pPr>
    </w:p>
    <w:p w14:paraId="30088B06" w14:textId="77777777" w:rsidR="00813570" w:rsidRPr="00A43682" w:rsidRDefault="00813570" w:rsidP="00813570">
      <w:pPr>
        <w:ind w:left="360"/>
        <w:rPr>
          <w:color w:val="FF0000"/>
        </w:rPr>
      </w:pPr>
      <w:r w:rsidRPr="00A43682">
        <w:rPr>
          <w:color w:val="FF0000"/>
        </w:rPr>
        <w:t>Remove existing vegetation. Do not mix vegetation into surface soil. Loosen existing topsoil to a minimum depth of 4 inches.  Remove stones larger than 1 inch in any dimension and sticks, roots, rubbish, and other extraneous matter and legally dispose of them off Owner's property.</w:t>
      </w:r>
    </w:p>
    <w:p w14:paraId="52CA2CA9" w14:textId="77777777" w:rsidR="00813570" w:rsidRPr="00A43682" w:rsidRDefault="00813570" w:rsidP="00813570">
      <w:pPr>
        <w:rPr>
          <w:color w:val="FF0000"/>
        </w:rPr>
      </w:pPr>
    </w:p>
    <w:p w14:paraId="3120342D" w14:textId="77777777" w:rsidR="00813570" w:rsidRPr="00A43682" w:rsidRDefault="00813570" w:rsidP="00813570">
      <w:pPr>
        <w:rPr>
          <w:color w:val="FF0000"/>
        </w:rPr>
      </w:pPr>
      <w:r w:rsidRPr="00A43682">
        <w:rPr>
          <w:color w:val="FF0000"/>
        </w:rPr>
        <w:t>Rough grade areas to within 1 inch of subgrade elevations. Areas shall be graded to a smooth uniform surface plane with loose, uniformly fine texture. Areas shall be restored if eroded or otherwise disturbed after rough grading is complete.</w:t>
      </w:r>
    </w:p>
    <w:p w14:paraId="14118460" w14:textId="77777777" w:rsidR="00F34583" w:rsidRDefault="00F34583" w:rsidP="00813570">
      <w:pPr>
        <w:rPr>
          <w:color w:val="FF0000"/>
        </w:rPr>
      </w:pPr>
      <w:bookmarkStart w:id="16" w:name="_Hlk505847269"/>
    </w:p>
    <w:p w14:paraId="51136EEA" w14:textId="7BDBC9B0" w:rsidR="00F34583" w:rsidRPr="006544AB" w:rsidRDefault="00F34583" w:rsidP="00813570">
      <w:pPr>
        <w:rPr>
          <w:b/>
          <w:bCs/>
          <w:color w:val="FF0000"/>
        </w:rPr>
      </w:pPr>
      <w:r w:rsidRPr="00EF64AD">
        <w:rPr>
          <w:b/>
          <w:bCs/>
          <w:color w:val="FF0000"/>
        </w:rPr>
        <w:t xml:space="preserve">PLACING PLANTING </w:t>
      </w:r>
      <w:r w:rsidRPr="006544AB">
        <w:rPr>
          <w:b/>
          <w:bCs/>
          <w:color w:val="FF0000"/>
        </w:rPr>
        <w:t>MIXTURE</w:t>
      </w:r>
    </w:p>
    <w:p w14:paraId="6CA338E4" w14:textId="77777777" w:rsidR="001F6402" w:rsidRPr="006544AB" w:rsidRDefault="001F6402" w:rsidP="001F6402">
      <w:pPr>
        <w:rPr>
          <w:b/>
          <w:bCs/>
          <w:color w:val="FF0000"/>
        </w:rPr>
      </w:pPr>
    </w:p>
    <w:p w14:paraId="4CCA7E03" w14:textId="44375AA8" w:rsidR="001F6402" w:rsidRPr="00F82B2F" w:rsidRDefault="001F6402" w:rsidP="001F6402">
      <w:pPr>
        <w:rPr>
          <w:color w:val="FF0000"/>
        </w:rPr>
      </w:pPr>
      <w:r w:rsidRPr="00F82B2F">
        <w:rPr>
          <w:color w:val="FF0000"/>
        </w:rPr>
        <w:t>The following applies to all perennial, annual</w:t>
      </w:r>
      <w:r w:rsidR="00F82B2F">
        <w:rPr>
          <w:color w:val="FF0000"/>
        </w:rPr>
        <w:t xml:space="preserve"> and </w:t>
      </w:r>
      <w:r w:rsidRPr="00F82B2F">
        <w:rPr>
          <w:color w:val="FF0000"/>
        </w:rPr>
        <w:t>bulb planting areas.</w:t>
      </w:r>
    </w:p>
    <w:p w14:paraId="0F51043F" w14:textId="77777777" w:rsidR="001F6402" w:rsidRPr="006544AB" w:rsidRDefault="001F6402" w:rsidP="001F6402">
      <w:pPr>
        <w:rPr>
          <w:color w:val="FF0000"/>
        </w:rPr>
      </w:pPr>
    </w:p>
    <w:p w14:paraId="321C9F7B" w14:textId="77777777" w:rsidR="001F6402" w:rsidRPr="006544AB" w:rsidRDefault="001F6402" w:rsidP="001F6402">
      <w:pPr>
        <w:rPr>
          <w:b/>
          <w:color w:val="FF0000"/>
        </w:rPr>
      </w:pPr>
      <w:r w:rsidRPr="006544AB">
        <w:rPr>
          <w:color w:val="FF0000"/>
        </w:rPr>
        <w:t>Remove existing soil as needed to accommodate proposed planting mixture.</w:t>
      </w:r>
    </w:p>
    <w:p w14:paraId="0F1F0D2D" w14:textId="77777777" w:rsidR="001F6402" w:rsidRPr="00F82B2F" w:rsidRDefault="001F6402" w:rsidP="001F6402">
      <w:pPr>
        <w:rPr>
          <w:color w:val="FF0000"/>
        </w:rPr>
      </w:pPr>
    </w:p>
    <w:p w14:paraId="35492282" w14:textId="789D36D5" w:rsidR="001F6402" w:rsidRPr="00F82B2F" w:rsidRDefault="001F6402" w:rsidP="001F6402">
      <w:pPr>
        <w:rPr>
          <w:color w:val="FF0000"/>
        </w:rPr>
      </w:pPr>
      <w:r w:rsidRPr="00F82B2F">
        <w:rPr>
          <w:color w:val="FF0000"/>
        </w:rPr>
        <w:t xml:space="preserve">Provide </w:t>
      </w:r>
      <w:r w:rsidRPr="00C51691">
        <w:rPr>
          <w:color w:val="FF0000"/>
        </w:rPr>
        <w:t>[8 to x</w:t>
      </w:r>
      <w:r w:rsidR="00713FD5">
        <w:rPr>
          <w:color w:val="FF0000"/>
        </w:rPr>
        <w:t xml:space="preserve"> inches</w:t>
      </w:r>
      <w:r w:rsidRPr="00C51691">
        <w:rPr>
          <w:color w:val="FF0000"/>
        </w:rPr>
        <w:t>]</w:t>
      </w:r>
      <w:r w:rsidR="006544AB">
        <w:rPr>
          <w:color w:val="FF0000"/>
        </w:rPr>
        <w:t xml:space="preserve"> </w:t>
      </w:r>
      <w:r w:rsidRPr="00C51691">
        <w:rPr>
          <w:color w:val="FF0000"/>
        </w:rPr>
        <w:t xml:space="preserve">[depth specified on drawings] </w:t>
      </w:r>
      <w:r w:rsidRPr="00F82B2F">
        <w:rPr>
          <w:color w:val="FF0000"/>
        </w:rPr>
        <w:t>of planting mixture in perennial, annual</w:t>
      </w:r>
      <w:r w:rsidR="00F82B2F">
        <w:rPr>
          <w:color w:val="FF0000"/>
        </w:rPr>
        <w:t xml:space="preserve"> and </w:t>
      </w:r>
      <w:r w:rsidRPr="00F82B2F">
        <w:rPr>
          <w:color w:val="FF0000"/>
        </w:rPr>
        <w:t xml:space="preserve">bulb planting areas. </w:t>
      </w:r>
    </w:p>
    <w:p w14:paraId="51BDA0AE" w14:textId="77777777" w:rsidR="001F6402" w:rsidRPr="00713FD5" w:rsidRDefault="001F6402" w:rsidP="001F6402">
      <w:pPr>
        <w:rPr>
          <w:color w:val="FF0000"/>
        </w:rPr>
      </w:pPr>
    </w:p>
    <w:p w14:paraId="4906BB67" w14:textId="12CC2152" w:rsidR="001F6402" w:rsidRPr="00C51691" w:rsidRDefault="001F6402" w:rsidP="00813570">
      <w:pPr>
        <w:rPr>
          <w:color w:val="FF0000"/>
        </w:rPr>
      </w:pPr>
      <w:r w:rsidRPr="00713FD5">
        <w:rPr>
          <w:color w:val="FF0000"/>
        </w:rPr>
        <w:t>Do not place planting mixture on top of saturated or frozen subgrade soil.</w:t>
      </w:r>
    </w:p>
    <w:bookmarkEnd w:id="15"/>
    <w:bookmarkEnd w:id="16"/>
    <w:p w14:paraId="3EB76B92" w14:textId="77777777" w:rsidR="007D32DF" w:rsidRPr="007040DA" w:rsidRDefault="007D32DF" w:rsidP="00597685"/>
    <w:p w14:paraId="753E3B1D" w14:textId="4BF30A6A" w:rsidR="007D32DF" w:rsidRPr="007040DA" w:rsidRDefault="007D32DF" w:rsidP="00597685">
      <w:pPr>
        <w:rPr>
          <w:b/>
        </w:rPr>
      </w:pPr>
      <w:r w:rsidRPr="007040DA">
        <w:rPr>
          <w:b/>
        </w:rPr>
        <w:t>PLANTING TREES AND SHRUBS</w:t>
      </w:r>
    </w:p>
    <w:p w14:paraId="6F6EBF6B" w14:textId="4D8BA151" w:rsidR="00D50FF5" w:rsidRDefault="00D50FF5" w:rsidP="00597685"/>
    <w:p w14:paraId="36304F21" w14:textId="77777777" w:rsidR="007A0447" w:rsidRDefault="007A0447" w:rsidP="007A0447">
      <w:pPr>
        <w:rPr>
          <w:b/>
          <w:bCs/>
          <w:i/>
          <w:iCs/>
          <w:color w:val="FF0000"/>
        </w:rPr>
      </w:pPr>
      <w:r w:rsidRPr="003C1778">
        <w:rPr>
          <w:b/>
          <w:bCs/>
          <w:i/>
          <w:iCs/>
          <w:color w:val="FF0000"/>
        </w:rPr>
        <w:t>A/E to</w:t>
      </w:r>
      <w:r>
        <w:rPr>
          <w:b/>
          <w:bCs/>
          <w:i/>
          <w:iCs/>
          <w:color w:val="FF0000"/>
        </w:rPr>
        <w:t xml:space="preserve"> edit or</w:t>
      </w:r>
      <w:r w:rsidRPr="003C1778">
        <w:rPr>
          <w:b/>
          <w:bCs/>
          <w:i/>
          <w:iCs/>
          <w:color w:val="FF0000"/>
        </w:rPr>
        <w:t xml:space="preserve"> delete</w:t>
      </w:r>
    </w:p>
    <w:p w14:paraId="765882A5" w14:textId="77777777" w:rsidR="007A0447" w:rsidRPr="003C1778" w:rsidRDefault="007A0447" w:rsidP="007A0447">
      <w:pPr>
        <w:rPr>
          <w:b/>
          <w:bCs/>
          <w:i/>
          <w:iCs/>
          <w:color w:val="FF0000"/>
        </w:rPr>
      </w:pPr>
    </w:p>
    <w:p w14:paraId="3C98F618" w14:textId="77777777" w:rsidR="007A0447" w:rsidRPr="00A43682" w:rsidRDefault="007A0447" w:rsidP="007A0447">
      <w:pPr>
        <w:rPr>
          <w:color w:val="FF0000"/>
        </w:rPr>
      </w:pPr>
      <w:r>
        <w:rPr>
          <w:color w:val="FF0000"/>
        </w:rPr>
        <w:t>Upon direction from the Architect/Engineer, Contractor to s</w:t>
      </w:r>
      <w:r w:rsidRPr="003C1778">
        <w:rPr>
          <w:color w:val="FF0000"/>
        </w:rPr>
        <w:t>take locations and layouts for bed</w:t>
      </w:r>
      <w:r>
        <w:rPr>
          <w:color w:val="FF0000"/>
        </w:rPr>
        <w:t xml:space="preserve"> edges and/or plants</w:t>
      </w:r>
      <w:r w:rsidRPr="003C1778">
        <w:rPr>
          <w:color w:val="FF0000"/>
        </w:rPr>
        <w:t xml:space="preserve"> for approval by Architect/Engineer and DFDM Construction Representative prior to excavation or soil preparation.</w:t>
      </w:r>
      <w:r>
        <w:rPr>
          <w:color w:val="FF0000"/>
        </w:rPr>
        <w:t xml:space="preserve"> Contractor to provide [x days] notice prior to approval.</w:t>
      </w:r>
    </w:p>
    <w:p w14:paraId="03C0FF7C" w14:textId="77777777" w:rsidR="00392DC6" w:rsidRDefault="00392DC6" w:rsidP="00392DC6"/>
    <w:p w14:paraId="1E15E3A8" w14:textId="77777777" w:rsidR="00557E84" w:rsidRDefault="003169B9" w:rsidP="00392DC6">
      <w:r>
        <w:t>The bottoms of p</w:t>
      </w:r>
      <w:r w:rsidR="00392DC6" w:rsidRPr="007040DA">
        <w:t>lanting pit</w:t>
      </w:r>
      <w:r w:rsidR="00392DC6">
        <w:t>s</w:t>
      </w:r>
      <w:r w:rsidR="00392DC6" w:rsidRPr="007040DA">
        <w:t xml:space="preserve"> for </w:t>
      </w:r>
      <w:r>
        <w:t xml:space="preserve">individual </w:t>
      </w:r>
      <w:r w:rsidR="00392DC6">
        <w:t xml:space="preserve">trees </w:t>
      </w:r>
      <w:r>
        <w:t xml:space="preserve">and shrubs </w:t>
      </w:r>
      <w:r w:rsidR="00392DC6" w:rsidRPr="007040DA">
        <w:t xml:space="preserve">shall be </w:t>
      </w:r>
      <w:r w:rsidR="00392DC6">
        <w:t>approximately</w:t>
      </w:r>
      <w:r w:rsidR="00392DC6" w:rsidRPr="007040DA">
        <w:t xml:space="preserve"> 3 times the diameter of the </w:t>
      </w:r>
      <w:r w:rsidR="00392DC6">
        <w:t>root</w:t>
      </w:r>
      <w:r w:rsidR="00392DC6" w:rsidRPr="007040DA">
        <w:t xml:space="preserve"> ball.</w:t>
      </w:r>
    </w:p>
    <w:p w14:paraId="48CB72EE" w14:textId="77777777" w:rsidR="00557E84" w:rsidRDefault="00557E84" w:rsidP="00392DC6"/>
    <w:p w14:paraId="4004F891" w14:textId="77777777" w:rsidR="00392DC6" w:rsidRPr="007040DA" w:rsidRDefault="00392DC6" w:rsidP="00392DC6">
      <w:r w:rsidRPr="007040DA">
        <w:t xml:space="preserve">The </w:t>
      </w:r>
      <w:r w:rsidR="003169B9">
        <w:t xml:space="preserve">bottoms of </w:t>
      </w:r>
      <w:r w:rsidRPr="007040DA">
        <w:t>planting pit</w:t>
      </w:r>
      <w:r w:rsidR="00D45A46">
        <w:t xml:space="preserve">s </w:t>
      </w:r>
      <w:r w:rsidR="00F544C5">
        <w:t xml:space="preserve">for </w:t>
      </w:r>
      <w:r w:rsidR="00D45A46">
        <w:t>shrub mass</w:t>
      </w:r>
      <w:r w:rsidR="003169B9">
        <w:t>-</w:t>
      </w:r>
      <w:r w:rsidR="00F544C5">
        <w:t xml:space="preserve">planting </w:t>
      </w:r>
      <w:r w:rsidR="00D45A46">
        <w:t>areas</w:t>
      </w:r>
      <w:r w:rsidRPr="007040DA">
        <w:t xml:space="preserve"> shall </w:t>
      </w:r>
      <w:r w:rsidR="003169B9">
        <w:t>extend</w:t>
      </w:r>
      <w:r w:rsidRPr="007040DA">
        <w:t xml:space="preserve"> </w:t>
      </w:r>
      <w:r w:rsidR="003169B9">
        <w:t xml:space="preserve">a minimum of </w:t>
      </w:r>
      <w:r w:rsidRPr="007040DA">
        <w:t xml:space="preserve">12” </w:t>
      </w:r>
      <w:r w:rsidR="003169B9">
        <w:t>beyond</w:t>
      </w:r>
      <w:r w:rsidRPr="007040DA">
        <w:t xml:space="preserve"> the </w:t>
      </w:r>
      <w:r w:rsidR="003169B9">
        <w:t xml:space="preserve">combined </w:t>
      </w:r>
      <w:r w:rsidRPr="007040DA">
        <w:t>root ball</w:t>
      </w:r>
      <w:r w:rsidR="00D45A46">
        <w:t xml:space="preserve"> area</w:t>
      </w:r>
      <w:r w:rsidRPr="007040DA">
        <w:t>.</w:t>
      </w:r>
    </w:p>
    <w:p w14:paraId="19C09FEE" w14:textId="77777777" w:rsidR="00392DC6" w:rsidRDefault="00392DC6" w:rsidP="00392DC6"/>
    <w:p w14:paraId="0DC42B5B" w14:textId="61CAD702" w:rsidR="002D3042" w:rsidRPr="007040DA" w:rsidRDefault="002D3042" w:rsidP="002D3042">
      <w:r w:rsidRPr="007040DA">
        <w:t xml:space="preserve">Planting pits for bare root plants shall be </w:t>
      </w:r>
      <w:r w:rsidR="00704060">
        <w:t>sized to match the diameter of</w:t>
      </w:r>
      <w:r w:rsidRPr="007040DA">
        <w:t xml:space="preserve"> </w:t>
      </w:r>
      <w:r w:rsidR="00704060">
        <w:t xml:space="preserve">the </w:t>
      </w:r>
      <w:r w:rsidRPr="007040DA">
        <w:t>full</w:t>
      </w:r>
      <w:r w:rsidR="00704060">
        <w:t>y</w:t>
      </w:r>
      <w:r w:rsidRPr="007040DA">
        <w:t xml:space="preserve"> exte</w:t>
      </w:r>
      <w:r w:rsidR="00704060">
        <w:t xml:space="preserve">nded </w:t>
      </w:r>
      <w:r w:rsidRPr="007040DA">
        <w:t xml:space="preserve">roots </w:t>
      </w:r>
      <w:r w:rsidR="001D7BAE">
        <w:t>system and</w:t>
      </w:r>
      <w:r w:rsidRPr="007040DA">
        <w:t xml:space="preserve"> </w:t>
      </w:r>
      <w:r w:rsidR="00704060">
        <w:t xml:space="preserve">dug just </w:t>
      </w:r>
      <w:r w:rsidRPr="007040DA">
        <w:t xml:space="preserve">deep enough to </w:t>
      </w:r>
      <w:r w:rsidR="00704060">
        <w:t>locate the</w:t>
      </w:r>
      <w:r w:rsidRPr="007040DA">
        <w:t xml:space="preserve"> uppermost roots </w:t>
      </w:r>
      <w:r w:rsidR="00704060">
        <w:t>closely</w:t>
      </w:r>
      <w:r w:rsidRPr="007040DA">
        <w:t xml:space="preserve"> below </w:t>
      </w:r>
      <w:r w:rsidR="00704060">
        <w:t>finish</w:t>
      </w:r>
      <w:r w:rsidRPr="007040DA">
        <w:t xml:space="preserve"> grade.</w:t>
      </w:r>
    </w:p>
    <w:p w14:paraId="39BFF6E2" w14:textId="77777777" w:rsidR="002D3042" w:rsidRPr="007040DA" w:rsidRDefault="002D3042" w:rsidP="00392DC6"/>
    <w:p w14:paraId="146F181E" w14:textId="77777777" w:rsidR="00D45A46" w:rsidRDefault="00D45A46" w:rsidP="00392DC6">
      <w:r w:rsidRPr="00D45A46">
        <w:t xml:space="preserve">Scarify </w:t>
      </w:r>
      <w:r w:rsidR="00F544C5">
        <w:t xml:space="preserve">or loosen the </w:t>
      </w:r>
      <w:r w:rsidRPr="00D45A46">
        <w:t>sides of plant pit</w:t>
      </w:r>
      <w:r w:rsidR="00F544C5">
        <w:t>s</w:t>
      </w:r>
      <w:r w:rsidRPr="00D45A46">
        <w:t xml:space="preserve"> smeared or smoothed during excavation</w:t>
      </w:r>
      <w:r>
        <w:t>.</w:t>
      </w:r>
    </w:p>
    <w:p w14:paraId="04FCEC7A" w14:textId="77777777" w:rsidR="00D45A46" w:rsidRDefault="00D45A46" w:rsidP="00392DC6"/>
    <w:p w14:paraId="7608B2EC" w14:textId="77777777" w:rsidR="00F544C5" w:rsidRDefault="00F544C5" w:rsidP="00392DC6">
      <w:r>
        <w:t>Set root</w:t>
      </w:r>
      <w:r w:rsidR="001A13A2">
        <w:t xml:space="preserve"> </w:t>
      </w:r>
      <w:r>
        <w:t xml:space="preserve">ball on firm undisturbed soil, at a minimum excavation depth as required keep root ball flare </w:t>
      </w:r>
      <w:r w:rsidR="002D3042">
        <w:t xml:space="preserve">1” </w:t>
      </w:r>
      <w:r>
        <w:t xml:space="preserve">above </w:t>
      </w:r>
      <w:r w:rsidR="002D3042">
        <w:t xml:space="preserve">the </w:t>
      </w:r>
      <w:r>
        <w:t>finished grade of planting soil.</w:t>
      </w:r>
    </w:p>
    <w:p w14:paraId="46C50730" w14:textId="77777777" w:rsidR="00F544C5" w:rsidRDefault="00F544C5" w:rsidP="00392DC6"/>
    <w:p w14:paraId="64654025" w14:textId="517D6CC1" w:rsidR="001A13A2" w:rsidRDefault="001A13A2" w:rsidP="00597685">
      <w:r>
        <w:t xml:space="preserve">Remove all wrappings, wire baskets, and </w:t>
      </w:r>
      <w:r w:rsidR="00F9726A">
        <w:t xml:space="preserve">non-biodegradable </w:t>
      </w:r>
      <w:r>
        <w:t>burlap from root balls prior to planting.</w:t>
      </w:r>
    </w:p>
    <w:p w14:paraId="1B5AC880" w14:textId="77777777" w:rsidR="001A13A2" w:rsidRDefault="001A13A2" w:rsidP="00597685"/>
    <w:p w14:paraId="04CA900D" w14:textId="727DA2EB" w:rsidR="001A13A2" w:rsidRPr="001A13A2" w:rsidRDefault="001A13A2" w:rsidP="001A13A2">
      <w:r w:rsidRPr="001A13A2">
        <w:t>Remove containerized plant root</w:t>
      </w:r>
      <w:r>
        <w:t xml:space="preserve"> </w:t>
      </w:r>
      <w:r w:rsidRPr="001A13A2">
        <w:t xml:space="preserve">balls from containers.  Carefully tease </w:t>
      </w:r>
      <w:r w:rsidR="002D3042">
        <w:t xml:space="preserve">individual roots free from the </w:t>
      </w:r>
      <w:r w:rsidRPr="001A13A2">
        <w:t xml:space="preserve">sides of rootballs by hand, </w:t>
      </w:r>
      <w:r w:rsidR="000352FC">
        <w:t xml:space="preserve">or </w:t>
      </w:r>
      <w:r w:rsidRPr="001A13A2">
        <w:t>work</w:t>
      </w:r>
      <w:r w:rsidR="002D3042">
        <w:t xml:space="preserve"> them</w:t>
      </w:r>
      <w:r w:rsidRPr="001A13A2">
        <w:t xml:space="preserve"> free by mechanical means, or </w:t>
      </w:r>
      <w:r>
        <w:t xml:space="preserve">if </w:t>
      </w:r>
      <w:r w:rsidR="008D5D1B">
        <w:t>necessary,</w:t>
      </w:r>
      <w:r>
        <w:t xml:space="preserve"> </w:t>
      </w:r>
      <w:r w:rsidRPr="001A13A2">
        <w:t>slash with a sharp knife to free-up pot-bound roots.</w:t>
      </w:r>
    </w:p>
    <w:p w14:paraId="26209DE9" w14:textId="77777777" w:rsidR="00971C08" w:rsidRDefault="00971C08" w:rsidP="00971C08"/>
    <w:p w14:paraId="4C56AEB0" w14:textId="0450EC0D" w:rsidR="00971C08" w:rsidRPr="007040DA" w:rsidRDefault="001A13A2" w:rsidP="00971C08">
      <w:r>
        <w:t>T</w:t>
      </w:r>
      <w:r w:rsidR="006F7E48">
        <w:t xml:space="preserve">rees and </w:t>
      </w:r>
      <w:r w:rsidR="00971C08" w:rsidRPr="007040DA">
        <w:t xml:space="preserve">shrubs are to be carried and set in </w:t>
      </w:r>
      <w:r>
        <w:t>pits</w:t>
      </w:r>
      <w:r w:rsidR="009348CD">
        <w:t xml:space="preserve"> </w:t>
      </w:r>
      <w:r w:rsidR="002D3042">
        <w:t>by</w:t>
      </w:r>
      <w:r w:rsidR="00971C08" w:rsidRPr="007040DA">
        <w:t xml:space="preserve"> the root</w:t>
      </w:r>
      <w:r>
        <w:t xml:space="preserve"> </w:t>
      </w:r>
      <w:r w:rsidR="00971C08" w:rsidRPr="007040DA">
        <w:t>ball</w:t>
      </w:r>
      <w:r>
        <w:t xml:space="preserve">, and not lifted or handled by using plant </w:t>
      </w:r>
      <w:r w:rsidR="009348CD">
        <w:t>branches, stems, or trunks</w:t>
      </w:r>
      <w:r>
        <w:t>.</w:t>
      </w:r>
    </w:p>
    <w:p w14:paraId="347874DF" w14:textId="77777777" w:rsidR="007D32DF" w:rsidRDefault="007D32DF" w:rsidP="00597685"/>
    <w:p w14:paraId="49253046" w14:textId="24720267" w:rsidR="007D32DF" w:rsidRPr="007040DA" w:rsidRDefault="007D32DF" w:rsidP="00597685">
      <w:r w:rsidRPr="007040DA">
        <w:t xml:space="preserve">Set </w:t>
      </w:r>
      <w:r w:rsidR="002D3042">
        <w:t xml:space="preserve">each </w:t>
      </w:r>
      <w:r w:rsidRPr="007040DA">
        <w:t>tree and shrub straight and upright, in the center of the planting hole</w:t>
      </w:r>
      <w:r w:rsidR="003169B9">
        <w:t xml:space="preserve">, with the most </w:t>
      </w:r>
      <w:r w:rsidRPr="007040DA">
        <w:t>desirable face towards the most prominent view</w:t>
      </w:r>
      <w:r w:rsidR="003169B9">
        <w:t>.</w:t>
      </w:r>
    </w:p>
    <w:p w14:paraId="32B9D641" w14:textId="77777777" w:rsidR="007D32DF" w:rsidRPr="007040DA" w:rsidRDefault="007D32DF" w:rsidP="00597685"/>
    <w:p w14:paraId="04F9B081" w14:textId="7FFD726F" w:rsidR="00971C08" w:rsidRDefault="007D32DF">
      <w:r w:rsidRPr="007040DA">
        <w:t xml:space="preserve">Backfill pits with </w:t>
      </w:r>
      <w:bookmarkStart w:id="17" w:name="_Hlk508869289"/>
      <w:r w:rsidR="002D3042" w:rsidRPr="006B38C5">
        <w:rPr>
          <w:color w:val="FF0000"/>
        </w:rPr>
        <w:t>[native excavated soil] [planting mixture]</w:t>
      </w:r>
      <w:bookmarkEnd w:id="17"/>
      <w:r w:rsidR="00557E84" w:rsidRPr="006B38C5">
        <w:rPr>
          <w:color w:val="FF0000"/>
        </w:rPr>
        <w:t xml:space="preserve"> </w:t>
      </w:r>
      <w:r w:rsidR="00557E84" w:rsidRPr="001C25FF">
        <w:t>as shown on the drawings</w:t>
      </w:r>
      <w:r w:rsidR="002D3042" w:rsidRPr="00557E84">
        <w:t>.</w:t>
      </w:r>
      <w:r w:rsidR="00557E84">
        <w:t xml:space="preserve">  </w:t>
      </w:r>
      <w:r w:rsidR="002D3042">
        <w:t>F</w:t>
      </w:r>
      <w:r w:rsidRPr="007040DA">
        <w:t xml:space="preserve">rozen </w:t>
      </w:r>
      <w:r w:rsidR="002D3042">
        <w:t>soil</w:t>
      </w:r>
      <w:r w:rsidRPr="007040DA">
        <w:t xml:space="preserve"> shall</w:t>
      </w:r>
      <w:r w:rsidR="002D3042">
        <w:t xml:space="preserve"> not</w:t>
      </w:r>
      <w:r w:rsidRPr="007040DA">
        <w:t xml:space="preserve"> be used for backfilling.</w:t>
      </w:r>
      <w:r w:rsidR="00557E84">
        <w:t xml:space="preserve">  </w:t>
      </w:r>
    </w:p>
    <w:p w14:paraId="79F502D3" w14:textId="77777777" w:rsidR="00392DC6" w:rsidRDefault="00392DC6" w:rsidP="00597685"/>
    <w:p w14:paraId="2B8A7C97" w14:textId="6D0D6927" w:rsidR="007D32DF" w:rsidRPr="007040DA" w:rsidRDefault="007D32DF" w:rsidP="00597685">
      <w:r w:rsidRPr="007040DA">
        <w:t>When pit is approximately two-thirds backfilled, tamp down and water to eliminate air pockets.  After watering add remainder of the soil to the top of pit</w:t>
      </w:r>
      <w:r w:rsidR="00F74EE4">
        <w:t>.  F</w:t>
      </w:r>
      <w:r w:rsidRPr="007040DA">
        <w:t xml:space="preserve">irmly tamp without </w:t>
      </w:r>
      <w:r w:rsidR="00B63FD7" w:rsidRPr="007040DA">
        <w:t>over</w:t>
      </w:r>
      <w:r w:rsidR="009348CD">
        <w:t>-</w:t>
      </w:r>
      <w:r w:rsidR="00B63FD7" w:rsidRPr="007040DA">
        <w:t>compacting</w:t>
      </w:r>
      <w:r w:rsidRPr="007040DA">
        <w:t xml:space="preserve">.  Form a 2-3” </w:t>
      </w:r>
      <w:r w:rsidR="00F74EE4">
        <w:t>Ht.</w:t>
      </w:r>
      <w:r w:rsidRPr="007040DA">
        <w:t xml:space="preserve"> saucer around outer rim of pit prior to mulching</w:t>
      </w:r>
      <w:r w:rsidR="00F74EE4">
        <w:t xml:space="preserve"> as shown on the drawings.</w:t>
      </w:r>
    </w:p>
    <w:p w14:paraId="7ADA8724" w14:textId="77777777" w:rsidR="00D50FF5" w:rsidRDefault="00D50FF5" w:rsidP="00597685"/>
    <w:p w14:paraId="5FF2F03B" w14:textId="2903C969" w:rsidR="00F74EE4" w:rsidRDefault="007D32DF" w:rsidP="000F4000">
      <w:r w:rsidRPr="007040DA">
        <w:t xml:space="preserve">Finish-grade planting areas to </w:t>
      </w:r>
      <w:r w:rsidR="009348CD">
        <w:t xml:space="preserve">the </w:t>
      </w:r>
      <w:r w:rsidRPr="007040DA">
        <w:t>required elevations after plants have fully settled.</w:t>
      </w:r>
      <w:r w:rsidR="00F74EE4">
        <w:t xml:space="preserve">  Root flares shall be visible at the top of each root ball.</w:t>
      </w:r>
    </w:p>
    <w:p w14:paraId="05F6F13C" w14:textId="11527992" w:rsidR="000F4000" w:rsidRPr="007040DA" w:rsidRDefault="000F4000" w:rsidP="000F4000"/>
    <w:p w14:paraId="6D91508D" w14:textId="3ECCFF75" w:rsidR="000F4000" w:rsidRDefault="000F4000" w:rsidP="000F4000">
      <w:r w:rsidRPr="007040DA">
        <w:t>Remove all twine</w:t>
      </w:r>
      <w:r w:rsidR="005072DE">
        <w:t>,</w:t>
      </w:r>
      <w:r w:rsidRPr="007040DA">
        <w:t xml:space="preserve"> rope</w:t>
      </w:r>
      <w:r w:rsidR="005072DE">
        <w:t>, and plant labels</w:t>
      </w:r>
      <w:r w:rsidR="006F7E48">
        <w:t xml:space="preserve"> on </w:t>
      </w:r>
      <w:r w:rsidR="005072DE">
        <w:t xml:space="preserve">branches, </w:t>
      </w:r>
      <w:r w:rsidR="006F7E48">
        <w:t xml:space="preserve">stems, and </w:t>
      </w:r>
      <w:r w:rsidR="005072DE">
        <w:t>trunks</w:t>
      </w:r>
      <w:r w:rsidRPr="007040DA">
        <w:t xml:space="preserve"> after planting</w:t>
      </w:r>
      <w:r w:rsidR="005072DE">
        <w:t>.</w:t>
      </w:r>
    </w:p>
    <w:p w14:paraId="7ACC358B" w14:textId="77777777" w:rsidR="00344880" w:rsidRDefault="00344880" w:rsidP="000F4000"/>
    <w:p w14:paraId="072F0D4F" w14:textId="77777777" w:rsidR="00344880" w:rsidRDefault="00344880" w:rsidP="00344880">
      <w:r w:rsidRPr="007040DA">
        <w:t>Thoroughly water plants immediately after planting and before mulching, primarily within and filling the saucer.</w:t>
      </w:r>
    </w:p>
    <w:p w14:paraId="331E5442" w14:textId="77777777" w:rsidR="00FD5B87" w:rsidRPr="007040DA" w:rsidRDefault="00FD5B87" w:rsidP="00344880"/>
    <w:p w14:paraId="2D934989" w14:textId="77777777" w:rsidR="000F4000" w:rsidRDefault="00FD5B87" w:rsidP="000F4000">
      <w:r w:rsidRPr="007040DA">
        <w:t>Prune any dead or broken branches</w:t>
      </w:r>
      <w:r w:rsidR="006F7E48">
        <w:t>.</w:t>
      </w:r>
    </w:p>
    <w:p w14:paraId="0678D348" w14:textId="77777777" w:rsidR="00392DC6" w:rsidRDefault="00392DC6" w:rsidP="000F4000"/>
    <w:p w14:paraId="644E21B5" w14:textId="77777777" w:rsidR="00392DC6" w:rsidRDefault="00392DC6" w:rsidP="000F4000">
      <w:r w:rsidRPr="00392DC6">
        <w:t>Adequately barricade with proper warning devices any planting pit left open when planting work is not in progress, and that poses a hazard to pedestrians or vehicles.</w:t>
      </w:r>
    </w:p>
    <w:p w14:paraId="7A5EC854" w14:textId="77777777" w:rsidR="00FD5B87" w:rsidRPr="007040DA" w:rsidRDefault="00FD5B87" w:rsidP="000F4000"/>
    <w:p w14:paraId="21384ADC" w14:textId="5136E37D" w:rsidR="000F4000" w:rsidRPr="007040DA" w:rsidRDefault="000F4000" w:rsidP="000F4000">
      <w:pPr>
        <w:rPr>
          <w:b/>
        </w:rPr>
      </w:pPr>
      <w:r w:rsidRPr="007040DA">
        <w:rPr>
          <w:b/>
        </w:rPr>
        <w:t>PLANTING PERENNIALS, ANNUALS AND BULBS</w:t>
      </w:r>
    </w:p>
    <w:p w14:paraId="079C95A5" w14:textId="77777777" w:rsidR="000F4000" w:rsidRDefault="000F4000" w:rsidP="000F4000"/>
    <w:p w14:paraId="4582BF9C" w14:textId="77777777" w:rsidR="007A0447" w:rsidRDefault="007A0447" w:rsidP="007A0447">
      <w:pPr>
        <w:rPr>
          <w:b/>
          <w:bCs/>
          <w:i/>
          <w:iCs/>
          <w:color w:val="FF0000"/>
        </w:rPr>
      </w:pPr>
      <w:r w:rsidRPr="003C1778">
        <w:rPr>
          <w:b/>
          <w:bCs/>
          <w:i/>
          <w:iCs/>
          <w:color w:val="FF0000"/>
        </w:rPr>
        <w:t>A/E to</w:t>
      </w:r>
      <w:r>
        <w:rPr>
          <w:b/>
          <w:bCs/>
          <w:i/>
          <w:iCs/>
          <w:color w:val="FF0000"/>
        </w:rPr>
        <w:t xml:space="preserve"> edit or</w:t>
      </w:r>
      <w:r w:rsidRPr="003C1778">
        <w:rPr>
          <w:b/>
          <w:bCs/>
          <w:i/>
          <w:iCs/>
          <w:color w:val="FF0000"/>
        </w:rPr>
        <w:t xml:space="preserve"> delete</w:t>
      </w:r>
    </w:p>
    <w:p w14:paraId="43FD96EB" w14:textId="77777777" w:rsidR="007A0447" w:rsidRPr="003C1778" w:rsidRDefault="007A0447" w:rsidP="007A0447">
      <w:pPr>
        <w:rPr>
          <w:b/>
          <w:bCs/>
          <w:i/>
          <w:iCs/>
          <w:color w:val="FF0000"/>
        </w:rPr>
      </w:pPr>
    </w:p>
    <w:p w14:paraId="437F5FEF" w14:textId="69244E79" w:rsidR="00963117" w:rsidRDefault="007A0447" w:rsidP="000F4000">
      <w:r>
        <w:rPr>
          <w:color w:val="FF0000"/>
        </w:rPr>
        <w:t>Upon direction from the Architect/Engineer, Contractor to s</w:t>
      </w:r>
      <w:r w:rsidRPr="003C1778">
        <w:rPr>
          <w:color w:val="FF0000"/>
        </w:rPr>
        <w:t xml:space="preserve">take locations for </w:t>
      </w:r>
      <w:r>
        <w:rPr>
          <w:color w:val="FF0000"/>
        </w:rPr>
        <w:t>perennial bed groupings</w:t>
      </w:r>
      <w:r w:rsidRPr="003C1778">
        <w:rPr>
          <w:color w:val="FF0000"/>
        </w:rPr>
        <w:t xml:space="preserve"> for approval by Architect/Engineer and DFD Construction Representative prior to </w:t>
      </w:r>
      <w:r>
        <w:rPr>
          <w:color w:val="FF0000"/>
        </w:rPr>
        <w:t>planting</w:t>
      </w:r>
      <w:r w:rsidRPr="003C1778">
        <w:rPr>
          <w:color w:val="FF0000"/>
        </w:rPr>
        <w:t>.</w:t>
      </w:r>
      <w:r>
        <w:rPr>
          <w:color w:val="FF0000"/>
        </w:rPr>
        <w:t xml:space="preserve"> Contractor to provide [x days] notice prior to approval.</w:t>
      </w:r>
    </w:p>
    <w:p w14:paraId="1CE45390" w14:textId="77777777" w:rsidR="005B5DD0" w:rsidRDefault="005B5DD0" w:rsidP="000F4000"/>
    <w:p w14:paraId="7E668424" w14:textId="7985237A" w:rsidR="000F4000" w:rsidRPr="007040DA" w:rsidRDefault="00C14410" w:rsidP="000F4000">
      <w:r>
        <w:t xml:space="preserve">Planting beds shall be pitched </w:t>
      </w:r>
      <w:r w:rsidR="009E6494">
        <w:t xml:space="preserve">to drain </w:t>
      </w:r>
      <w:r>
        <w:t>away from building</w:t>
      </w:r>
      <w:r w:rsidR="009E6494">
        <w:t>s</w:t>
      </w:r>
      <w:r>
        <w:t>.</w:t>
      </w:r>
    </w:p>
    <w:p w14:paraId="3DE84832" w14:textId="77777777" w:rsidR="000F4000" w:rsidRPr="007040DA" w:rsidRDefault="000F4000" w:rsidP="000F4000"/>
    <w:p w14:paraId="5184BD5C" w14:textId="1DD9AD6E" w:rsidR="000469BB" w:rsidRDefault="00CF6BE3" w:rsidP="000F4000">
      <w:r>
        <w:t>H</w:t>
      </w:r>
      <w:r w:rsidR="009E6494">
        <w:t xml:space="preserve">erbaceous </w:t>
      </w:r>
      <w:r w:rsidR="000F4000" w:rsidRPr="007040DA">
        <w:t xml:space="preserve">plants </w:t>
      </w:r>
      <w:r>
        <w:t xml:space="preserve">should not be installed </w:t>
      </w:r>
      <w:r w:rsidR="009E6494">
        <w:t xml:space="preserve">within </w:t>
      </w:r>
      <w:r w:rsidR="000F4000" w:rsidRPr="007040DA">
        <w:t>1</w:t>
      </w:r>
      <w:r w:rsidR="009E6494">
        <w:t>8</w:t>
      </w:r>
      <w:r w:rsidR="00F9726A">
        <w:t xml:space="preserve"> inches</w:t>
      </w:r>
      <w:r w:rsidR="000420CF">
        <w:t xml:space="preserve"> from t</w:t>
      </w:r>
      <w:r w:rsidR="000F4000" w:rsidRPr="007040DA">
        <w:t>he trunks of trees or shrubs</w:t>
      </w:r>
      <w:r w:rsidR="000420CF">
        <w:t>,</w:t>
      </w:r>
      <w:r w:rsidR="000F4000" w:rsidRPr="007040DA">
        <w:t xml:space="preserve"> </w:t>
      </w:r>
      <w:r w:rsidR="006F7E48">
        <w:t>or</w:t>
      </w:r>
      <w:r w:rsidR="000F4000" w:rsidRPr="007040DA">
        <w:t xml:space="preserve"> within </w:t>
      </w:r>
      <w:r w:rsidR="006B38C5">
        <w:t>8 inches</w:t>
      </w:r>
      <w:r w:rsidR="000F4000" w:rsidRPr="007040DA">
        <w:t xml:space="preserve"> of the edge of the bed. </w:t>
      </w:r>
    </w:p>
    <w:p w14:paraId="6C615FF7" w14:textId="77777777" w:rsidR="000469BB" w:rsidRDefault="000469BB" w:rsidP="000F4000"/>
    <w:p w14:paraId="529C3985" w14:textId="2DA88C49" w:rsidR="000F4000" w:rsidRPr="007040DA" w:rsidRDefault="000F4000" w:rsidP="000F4000">
      <w:r w:rsidRPr="007040DA">
        <w:t xml:space="preserve">For small quantities of bulbs, or in sections where bulbs are </w:t>
      </w:r>
      <w:r w:rsidR="000420CF">
        <w:t xml:space="preserve">mixed-in </w:t>
      </w:r>
      <w:r w:rsidRPr="007040DA">
        <w:t>with other plant</w:t>
      </w:r>
      <w:r w:rsidR="000420CF">
        <w:t>ing</w:t>
      </w:r>
      <w:r w:rsidRPr="007040DA">
        <w:t xml:space="preserve">s, drive bulb planting holes through mulch using a bulb planter, hand trowel, or power auger.  Plant </w:t>
      </w:r>
      <w:r w:rsidR="000420CF">
        <w:t xml:space="preserve">each </w:t>
      </w:r>
      <w:r w:rsidRPr="007040DA">
        <w:t>bulb such that its basal plate faces downward, then cover with soil and mulch.</w:t>
      </w:r>
    </w:p>
    <w:p w14:paraId="4E577B0F" w14:textId="77777777" w:rsidR="000F4000" w:rsidRPr="007040DA" w:rsidRDefault="000F4000" w:rsidP="000F4000"/>
    <w:p w14:paraId="0D18BCD4" w14:textId="77777777" w:rsidR="000F4000" w:rsidRDefault="000F4000" w:rsidP="000F4000">
      <w:r w:rsidRPr="007040DA">
        <w:t>For larger quantities of bulbs, excavate designated areas to specified planting depth</w:t>
      </w:r>
      <w:r w:rsidR="00493284">
        <w:t xml:space="preserve"> as shown on the drawings</w:t>
      </w:r>
      <w:r w:rsidRPr="007040DA">
        <w:t>, place bulbs such that their basal plates face downward, then cover with soil and mulch</w:t>
      </w:r>
      <w:r>
        <w:t>.</w:t>
      </w:r>
    </w:p>
    <w:p w14:paraId="0910C458" w14:textId="77777777" w:rsidR="00344880" w:rsidRDefault="00344880" w:rsidP="000F4000"/>
    <w:p w14:paraId="634927B4" w14:textId="77777777" w:rsidR="00344880" w:rsidRDefault="00344880" w:rsidP="00344880">
      <w:r w:rsidRPr="007040DA">
        <w:t>Thoroughly water plants immediately after planting and before mulching</w:t>
      </w:r>
      <w:r w:rsidR="001B2927">
        <w:t>.</w:t>
      </w:r>
    </w:p>
    <w:p w14:paraId="08850607" w14:textId="299CA7C3" w:rsidR="001B2927" w:rsidRDefault="001B2927" w:rsidP="00344880">
      <w:pPr>
        <w:rPr>
          <w:b/>
        </w:rPr>
      </w:pPr>
    </w:p>
    <w:p w14:paraId="7BCEAC65" w14:textId="65F84847" w:rsidR="00C51691" w:rsidRDefault="00C51691" w:rsidP="00C51691">
      <w:pPr>
        <w:ind w:left="720"/>
        <w:rPr>
          <w:b/>
          <w:i/>
          <w:color w:val="FF0000"/>
        </w:rPr>
      </w:pPr>
      <w:r w:rsidRPr="004464F6">
        <w:rPr>
          <w:b/>
          <w:i/>
          <w:color w:val="FF0000"/>
        </w:rPr>
        <w:t xml:space="preserve">If the A/E is including </w:t>
      </w:r>
      <w:r w:rsidR="00EF64AD">
        <w:rPr>
          <w:b/>
          <w:i/>
          <w:color w:val="FF0000"/>
        </w:rPr>
        <w:t>S</w:t>
      </w:r>
      <w:r w:rsidRPr="004464F6">
        <w:rPr>
          <w:b/>
          <w:i/>
          <w:color w:val="FF0000"/>
        </w:rPr>
        <w:t>ection 32 91 13</w:t>
      </w:r>
      <w:r>
        <w:rPr>
          <w:b/>
          <w:i/>
          <w:color w:val="FF0000"/>
        </w:rPr>
        <w:t>.50</w:t>
      </w:r>
      <w:r w:rsidRPr="004464F6">
        <w:rPr>
          <w:b/>
          <w:i/>
          <w:color w:val="FF0000"/>
        </w:rPr>
        <w:t xml:space="preserve"> – </w:t>
      </w:r>
      <w:r>
        <w:rPr>
          <w:b/>
          <w:i/>
          <w:color w:val="FF0000"/>
        </w:rPr>
        <w:t xml:space="preserve">Stormwater </w:t>
      </w:r>
      <w:r w:rsidR="00BF4F2F">
        <w:rPr>
          <w:b/>
          <w:i/>
          <w:color w:val="FF0000"/>
        </w:rPr>
        <w:t>Bioinfiltration</w:t>
      </w:r>
      <w:r w:rsidRPr="004464F6">
        <w:rPr>
          <w:b/>
          <w:i/>
          <w:color w:val="FF0000"/>
        </w:rPr>
        <w:t xml:space="preserve">, the following </w:t>
      </w:r>
      <w:r>
        <w:rPr>
          <w:b/>
          <w:i/>
          <w:color w:val="FF0000"/>
        </w:rPr>
        <w:t xml:space="preserve">soil testing </w:t>
      </w:r>
      <w:r w:rsidRPr="004464F6">
        <w:rPr>
          <w:b/>
          <w:i/>
          <w:color w:val="FF0000"/>
        </w:rPr>
        <w:t>section should be deleted</w:t>
      </w:r>
      <w:r w:rsidRPr="00F00C68">
        <w:rPr>
          <w:b/>
          <w:i/>
          <w:color w:val="FF0000"/>
        </w:rPr>
        <w:t>, and replaced with:</w:t>
      </w:r>
    </w:p>
    <w:p w14:paraId="4B6BAAFA" w14:textId="21FC30FC" w:rsidR="00C51691" w:rsidRDefault="00C51691" w:rsidP="00C51691">
      <w:pPr>
        <w:ind w:left="720"/>
        <w:rPr>
          <w:b/>
          <w:i/>
          <w:color w:val="FF0000"/>
        </w:rPr>
      </w:pPr>
    </w:p>
    <w:p w14:paraId="62EFF1E3" w14:textId="0FF5ECF6" w:rsidR="00C51691" w:rsidRPr="006544AB" w:rsidRDefault="00C51691" w:rsidP="00C51691">
      <w:pPr>
        <w:ind w:left="720"/>
        <w:rPr>
          <w:color w:val="FF0000"/>
        </w:rPr>
      </w:pPr>
      <w:r w:rsidRPr="001C25FF">
        <w:rPr>
          <w:color w:val="FF0000"/>
        </w:rPr>
        <w:t>Refer to Section 32 91 13</w:t>
      </w:r>
      <w:r>
        <w:rPr>
          <w:color w:val="FF0000"/>
        </w:rPr>
        <w:t>.50</w:t>
      </w:r>
      <w:r w:rsidRPr="001C25FF">
        <w:rPr>
          <w:color w:val="FF0000"/>
        </w:rPr>
        <w:t xml:space="preserve"> </w:t>
      </w:r>
      <w:r>
        <w:rPr>
          <w:color w:val="FF0000"/>
        </w:rPr>
        <w:t>–</w:t>
      </w:r>
      <w:r w:rsidRPr="004464F6">
        <w:rPr>
          <w:color w:val="FF0000"/>
        </w:rPr>
        <w:t xml:space="preserve"> </w:t>
      </w:r>
      <w:r>
        <w:rPr>
          <w:color w:val="FF0000"/>
        </w:rPr>
        <w:t xml:space="preserve">Stormwater </w:t>
      </w:r>
      <w:r w:rsidR="00BF4F2F">
        <w:rPr>
          <w:color w:val="FF0000"/>
        </w:rPr>
        <w:t>Bioinfiltration</w:t>
      </w:r>
      <w:r w:rsidRPr="004464F6">
        <w:rPr>
          <w:color w:val="FF0000"/>
        </w:rPr>
        <w:t xml:space="preserve">; </w:t>
      </w:r>
      <w:r w:rsidRPr="001C25FF">
        <w:rPr>
          <w:color w:val="FF0000"/>
        </w:rPr>
        <w:t xml:space="preserve">for </w:t>
      </w:r>
      <w:r w:rsidR="00181CB7">
        <w:rPr>
          <w:color w:val="FF0000"/>
        </w:rPr>
        <w:t>bio</w:t>
      </w:r>
      <w:r w:rsidR="00BF4F2F">
        <w:rPr>
          <w:color w:val="FF0000"/>
        </w:rPr>
        <w:t>infiltration</w:t>
      </w:r>
      <w:r w:rsidR="00181CB7">
        <w:rPr>
          <w:color w:val="FF0000"/>
        </w:rPr>
        <w:t xml:space="preserve"> requirements</w:t>
      </w:r>
    </w:p>
    <w:p w14:paraId="6C9749DA" w14:textId="77777777" w:rsidR="00F45AD1" w:rsidRDefault="00F45AD1" w:rsidP="00344880">
      <w:pPr>
        <w:rPr>
          <w:b/>
        </w:rPr>
      </w:pPr>
    </w:p>
    <w:p w14:paraId="7244E1A7" w14:textId="361AA922" w:rsidR="00344880" w:rsidRPr="00EF64AD" w:rsidRDefault="00344880" w:rsidP="00344880">
      <w:pPr>
        <w:rPr>
          <w:b/>
          <w:color w:val="FF0000"/>
        </w:rPr>
      </w:pPr>
      <w:r w:rsidRPr="00EF64AD">
        <w:rPr>
          <w:b/>
          <w:color w:val="FF0000"/>
        </w:rPr>
        <w:t>PLANTING PERENNIAL PLUGS FOR BIOINFILTRATION AREAS</w:t>
      </w:r>
    </w:p>
    <w:p w14:paraId="5791BCD3" w14:textId="77777777" w:rsidR="00344880" w:rsidRPr="00EF64AD" w:rsidRDefault="00344880" w:rsidP="00344880">
      <w:pPr>
        <w:rPr>
          <w:color w:val="FF0000"/>
        </w:rPr>
      </w:pPr>
    </w:p>
    <w:p w14:paraId="4B800D43" w14:textId="77777777" w:rsidR="006B38C5" w:rsidRDefault="006B38C5" w:rsidP="006B38C5">
      <w:pPr>
        <w:rPr>
          <w:b/>
          <w:bCs/>
          <w:i/>
          <w:iCs/>
          <w:color w:val="FF0000"/>
        </w:rPr>
      </w:pPr>
      <w:r w:rsidRPr="003C1778">
        <w:rPr>
          <w:b/>
          <w:bCs/>
          <w:i/>
          <w:iCs/>
          <w:color w:val="FF0000"/>
        </w:rPr>
        <w:t>A/E to</w:t>
      </w:r>
      <w:r>
        <w:rPr>
          <w:b/>
          <w:bCs/>
          <w:i/>
          <w:iCs/>
          <w:color w:val="FF0000"/>
        </w:rPr>
        <w:t xml:space="preserve"> edit or</w:t>
      </w:r>
      <w:r w:rsidRPr="003C1778">
        <w:rPr>
          <w:b/>
          <w:bCs/>
          <w:i/>
          <w:iCs/>
          <w:color w:val="FF0000"/>
        </w:rPr>
        <w:t xml:space="preserve"> delete</w:t>
      </w:r>
    </w:p>
    <w:p w14:paraId="0A89B11D" w14:textId="77777777" w:rsidR="006B38C5" w:rsidRPr="003C1778" w:rsidRDefault="006B38C5" w:rsidP="006B38C5">
      <w:pPr>
        <w:rPr>
          <w:b/>
          <w:bCs/>
          <w:i/>
          <w:iCs/>
          <w:color w:val="FF0000"/>
        </w:rPr>
      </w:pPr>
    </w:p>
    <w:p w14:paraId="4B8DC17B" w14:textId="43041D9F" w:rsidR="006B38C5" w:rsidRPr="006B38C5" w:rsidRDefault="006B38C5" w:rsidP="00FA7887">
      <w:r>
        <w:rPr>
          <w:color w:val="FF0000"/>
        </w:rPr>
        <w:t>[Upon direction from the Architect/Engineer, Contractor to s</w:t>
      </w:r>
      <w:r w:rsidRPr="003C1778">
        <w:rPr>
          <w:color w:val="FF0000"/>
        </w:rPr>
        <w:t xml:space="preserve">take </w:t>
      </w:r>
      <w:r>
        <w:rPr>
          <w:color w:val="FF0000"/>
        </w:rPr>
        <w:t>general layout</w:t>
      </w:r>
      <w:r w:rsidRPr="003C1778">
        <w:rPr>
          <w:color w:val="FF0000"/>
        </w:rPr>
        <w:t xml:space="preserve"> </w:t>
      </w:r>
      <w:r>
        <w:rPr>
          <w:color w:val="FF0000"/>
        </w:rPr>
        <w:t>of each</w:t>
      </w:r>
      <w:r w:rsidRPr="003C1778">
        <w:rPr>
          <w:color w:val="FF0000"/>
        </w:rPr>
        <w:t xml:space="preserve"> </w:t>
      </w:r>
      <w:r>
        <w:rPr>
          <w:color w:val="FF0000"/>
        </w:rPr>
        <w:t xml:space="preserve">perennial plug plant bed </w:t>
      </w:r>
      <w:r w:rsidRPr="003C1778">
        <w:rPr>
          <w:color w:val="FF0000"/>
        </w:rPr>
        <w:t xml:space="preserve">for approval by Architect/Engineer and DFD Construction Representative prior to </w:t>
      </w:r>
      <w:r>
        <w:rPr>
          <w:color w:val="FF0000"/>
        </w:rPr>
        <w:t>planting</w:t>
      </w:r>
      <w:r w:rsidRPr="003C1778">
        <w:rPr>
          <w:color w:val="FF0000"/>
        </w:rPr>
        <w:t>.</w:t>
      </w:r>
      <w:r>
        <w:rPr>
          <w:color w:val="FF0000"/>
        </w:rPr>
        <w:t xml:space="preserve"> Contractor to provide [x days] notice prior to approval.]</w:t>
      </w:r>
    </w:p>
    <w:p w14:paraId="356BF81D" w14:textId="77777777" w:rsidR="00FA7887" w:rsidRPr="006B38C5" w:rsidRDefault="00FA7887" w:rsidP="00FA7887">
      <w:pPr>
        <w:rPr>
          <w:color w:val="FF0000"/>
        </w:rPr>
      </w:pPr>
    </w:p>
    <w:p w14:paraId="0A1A3DCA" w14:textId="5AA3C31A" w:rsidR="00D4126E" w:rsidRPr="006B38C5" w:rsidRDefault="001B2927" w:rsidP="00344880">
      <w:pPr>
        <w:rPr>
          <w:color w:val="FF0000"/>
        </w:rPr>
      </w:pPr>
      <w:r w:rsidRPr="006B38C5">
        <w:rPr>
          <w:color w:val="FF0000"/>
        </w:rPr>
        <w:t>Perennial p</w:t>
      </w:r>
      <w:r w:rsidR="00F50E9F" w:rsidRPr="006B38C5">
        <w:rPr>
          <w:color w:val="FF0000"/>
        </w:rPr>
        <w:t xml:space="preserve">lug stock shall not be shipped until the soil preparation has been completed. </w:t>
      </w:r>
      <w:r w:rsidR="00493284" w:rsidRPr="006B38C5">
        <w:rPr>
          <w:color w:val="FF0000"/>
        </w:rPr>
        <w:t xml:space="preserve"> O</w:t>
      </w:r>
      <w:r w:rsidR="00D9005B" w:rsidRPr="006B38C5">
        <w:rPr>
          <w:color w:val="FF0000"/>
        </w:rPr>
        <w:t>n</w:t>
      </w:r>
      <w:r w:rsidR="00D4126E" w:rsidRPr="006B38C5">
        <w:rPr>
          <w:color w:val="FF0000"/>
        </w:rPr>
        <w:t>-</w:t>
      </w:r>
      <w:r w:rsidR="00D9005B" w:rsidRPr="006B38C5">
        <w:rPr>
          <w:color w:val="FF0000"/>
        </w:rPr>
        <w:t>site storage time</w:t>
      </w:r>
      <w:r w:rsidR="00D4126E" w:rsidRPr="006B38C5">
        <w:rPr>
          <w:color w:val="FF0000"/>
        </w:rPr>
        <w:t xml:space="preserve"> </w:t>
      </w:r>
      <w:r w:rsidR="00493284" w:rsidRPr="006B38C5">
        <w:rPr>
          <w:color w:val="FF0000"/>
        </w:rPr>
        <w:t>for plugs shall not</w:t>
      </w:r>
      <w:r w:rsidR="00D4126E" w:rsidRPr="006B38C5">
        <w:rPr>
          <w:color w:val="FF0000"/>
        </w:rPr>
        <w:t xml:space="preserve"> exceed</w:t>
      </w:r>
      <w:r w:rsidR="00D9005B" w:rsidRPr="006B38C5">
        <w:rPr>
          <w:color w:val="FF0000"/>
        </w:rPr>
        <w:t xml:space="preserve"> 24 hours. </w:t>
      </w:r>
      <w:r w:rsidR="00D9005B" w:rsidRPr="00EF64AD">
        <w:rPr>
          <w:color w:val="FF0000"/>
        </w:rPr>
        <w:t xml:space="preserve">Notify Architect/Engineer of the expected date of delivery at least </w:t>
      </w:r>
      <w:r w:rsidR="00D4126E" w:rsidRPr="00EF64AD">
        <w:rPr>
          <w:color w:val="FF0000"/>
        </w:rPr>
        <w:t xml:space="preserve">7 </w:t>
      </w:r>
      <w:r w:rsidR="00D9005B" w:rsidRPr="00EF64AD">
        <w:rPr>
          <w:color w:val="FF0000"/>
        </w:rPr>
        <w:t>days prior.</w:t>
      </w:r>
    </w:p>
    <w:p w14:paraId="2BC12C46" w14:textId="77777777" w:rsidR="00D4126E" w:rsidRPr="00EF64AD" w:rsidRDefault="00D4126E" w:rsidP="00344880">
      <w:pPr>
        <w:rPr>
          <w:color w:val="FF0000"/>
        </w:rPr>
      </w:pPr>
    </w:p>
    <w:p w14:paraId="2CCC549E" w14:textId="41F566CC" w:rsidR="00493284" w:rsidRPr="00713FD5" w:rsidRDefault="00D9005B" w:rsidP="00344880">
      <w:pPr>
        <w:rPr>
          <w:color w:val="FF0000"/>
        </w:rPr>
      </w:pPr>
      <w:r w:rsidRPr="00EF64AD">
        <w:rPr>
          <w:color w:val="FF0000"/>
        </w:rPr>
        <w:t xml:space="preserve">If weather </w:t>
      </w:r>
      <w:r w:rsidRPr="00713FD5">
        <w:rPr>
          <w:color w:val="FF0000"/>
        </w:rPr>
        <w:t>conditions delay planting</w:t>
      </w:r>
      <w:r w:rsidR="00493284" w:rsidRPr="00713FD5">
        <w:rPr>
          <w:color w:val="FF0000"/>
        </w:rPr>
        <w:t>,</w:t>
      </w:r>
      <w:r w:rsidRPr="00713FD5">
        <w:rPr>
          <w:color w:val="FF0000"/>
        </w:rPr>
        <w:t xml:space="preserve"> protect and store plugs to ensure viability</w:t>
      </w:r>
      <w:r w:rsidR="00003191">
        <w:rPr>
          <w:color w:val="FF0000"/>
        </w:rPr>
        <w:t>.</w:t>
      </w:r>
    </w:p>
    <w:p w14:paraId="35D70D69" w14:textId="77777777" w:rsidR="00493284" w:rsidRPr="00EF64AD" w:rsidRDefault="00493284" w:rsidP="00344880">
      <w:pPr>
        <w:rPr>
          <w:color w:val="FF0000"/>
        </w:rPr>
      </w:pPr>
    </w:p>
    <w:p w14:paraId="162A5116" w14:textId="121988EB" w:rsidR="000F4000" w:rsidRPr="00EF64AD" w:rsidRDefault="00D9005B" w:rsidP="00344880">
      <w:pPr>
        <w:rPr>
          <w:color w:val="FF0000"/>
        </w:rPr>
      </w:pPr>
      <w:r w:rsidRPr="00EF64AD">
        <w:rPr>
          <w:color w:val="FF0000"/>
        </w:rPr>
        <w:t>All plants shall be healthy and free from</w:t>
      </w:r>
      <w:r w:rsidR="00493284" w:rsidRPr="00EF64AD">
        <w:rPr>
          <w:color w:val="FF0000"/>
        </w:rPr>
        <w:t xml:space="preserve"> weeds,</w:t>
      </w:r>
      <w:r w:rsidRPr="00EF64AD">
        <w:rPr>
          <w:color w:val="FF0000"/>
        </w:rPr>
        <w:t xml:space="preserve"> fungal and bacterial discoloration, deformities</w:t>
      </w:r>
      <w:r w:rsidR="00493284" w:rsidRPr="00EF64AD">
        <w:rPr>
          <w:color w:val="FF0000"/>
        </w:rPr>
        <w:t>,</w:t>
      </w:r>
      <w:r w:rsidRPr="00EF64AD">
        <w:rPr>
          <w:color w:val="FF0000"/>
        </w:rPr>
        <w:t xml:space="preserve"> and rotting. </w:t>
      </w:r>
    </w:p>
    <w:p w14:paraId="70756798" w14:textId="77777777" w:rsidR="00D4126E" w:rsidRPr="00EF64AD" w:rsidRDefault="00D4126E" w:rsidP="00344880">
      <w:pPr>
        <w:rPr>
          <w:color w:val="FF0000"/>
        </w:rPr>
      </w:pPr>
    </w:p>
    <w:p w14:paraId="631431AC" w14:textId="6A6030EF" w:rsidR="00D9005B" w:rsidRPr="00EF64AD" w:rsidRDefault="00D4126E" w:rsidP="00344880">
      <w:pPr>
        <w:rPr>
          <w:color w:val="FF0000"/>
        </w:rPr>
      </w:pPr>
      <w:r w:rsidRPr="00EF64AD">
        <w:rPr>
          <w:color w:val="FF0000"/>
        </w:rPr>
        <w:lastRenderedPageBreak/>
        <w:t>Plugs shall be individually labeled</w:t>
      </w:r>
      <w:r w:rsidR="00FA7887" w:rsidRPr="00EF64AD">
        <w:rPr>
          <w:color w:val="FF0000"/>
        </w:rPr>
        <w:t xml:space="preserve"> for inspection at the job </w:t>
      </w:r>
      <w:r w:rsidR="001D7BAE" w:rsidRPr="00EF64AD">
        <w:rPr>
          <w:color w:val="FF0000"/>
        </w:rPr>
        <w:t>site or</w:t>
      </w:r>
      <w:r w:rsidRPr="00EF64AD">
        <w:rPr>
          <w:color w:val="FF0000"/>
        </w:rPr>
        <w:t xml:space="preserve"> labeled in bundles or trays of like species.</w:t>
      </w:r>
    </w:p>
    <w:p w14:paraId="18C26C47" w14:textId="77777777" w:rsidR="00FA7887" w:rsidRPr="00EF64AD" w:rsidRDefault="00FA7887" w:rsidP="00FA7887">
      <w:pPr>
        <w:rPr>
          <w:color w:val="FF0000"/>
        </w:rPr>
      </w:pPr>
    </w:p>
    <w:p w14:paraId="75C09CA2" w14:textId="77777777" w:rsidR="00FA7887" w:rsidRPr="00EF64AD" w:rsidRDefault="00FA7887" w:rsidP="00FA7887">
      <w:pPr>
        <w:rPr>
          <w:color w:val="FF0000"/>
        </w:rPr>
      </w:pPr>
      <w:r w:rsidRPr="00EF64AD">
        <w:rPr>
          <w:color w:val="FF0000"/>
        </w:rPr>
        <w:t>Prior to planting</w:t>
      </w:r>
      <w:r w:rsidR="00493284" w:rsidRPr="00EF64AD">
        <w:rPr>
          <w:color w:val="FF0000"/>
        </w:rPr>
        <w:t>,</w:t>
      </w:r>
      <w:r w:rsidRPr="00EF64AD">
        <w:rPr>
          <w:color w:val="FF0000"/>
        </w:rPr>
        <w:t xml:space="preserve"> biodegradable plant containers shall be split and non-biodegradable containers removed.</w:t>
      </w:r>
    </w:p>
    <w:p w14:paraId="7945DF92" w14:textId="77777777" w:rsidR="00FA7887" w:rsidRPr="00EF64AD" w:rsidRDefault="00FA7887" w:rsidP="00344880">
      <w:pPr>
        <w:rPr>
          <w:color w:val="FF0000"/>
        </w:rPr>
      </w:pPr>
    </w:p>
    <w:p w14:paraId="453174F0" w14:textId="1EE42907" w:rsidR="001B2927" w:rsidRPr="00EF64AD" w:rsidRDefault="00D9005B" w:rsidP="00344880">
      <w:pPr>
        <w:rPr>
          <w:color w:val="FF0000"/>
        </w:rPr>
      </w:pPr>
      <w:r w:rsidRPr="00EF64AD">
        <w:rPr>
          <w:color w:val="FF0000"/>
        </w:rPr>
        <w:t xml:space="preserve">If </w:t>
      </w:r>
      <w:r w:rsidR="00D4126E" w:rsidRPr="00EF64AD">
        <w:rPr>
          <w:color w:val="FF0000"/>
        </w:rPr>
        <w:t>erosion control mat</w:t>
      </w:r>
      <w:r w:rsidR="00251B00" w:rsidRPr="00EF64AD">
        <w:rPr>
          <w:color w:val="FF0000"/>
        </w:rPr>
        <w:t>s are</w:t>
      </w:r>
      <w:r w:rsidR="00D4126E" w:rsidRPr="00EF64AD">
        <w:rPr>
          <w:color w:val="FF0000"/>
        </w:rPr>
        <w:t xml:space="preserve"> </w:t>
      </w:r>
      <w:r w:rsidR="00FA7887" w:rsidRPr="00EF64AD">
        <w:rPr>
          <w:color w:val="FF0000"/>
        </w:rPr>
        <w:t>present</w:t>
      </w:r>
      <w:r w:rsidR="00251B00" w:rsidRPr="00EF64AD">
        <w:rPr>
          <w:color w:val="FF0000"/>
        </w:rPr>
        <w:t>, perennial plugs shall be installed through the mats.</w:t>
      </w:r>
      <w:r w:rsidR="00FA7887" w:rsidRPr="00EF64AD">
        <w:rPr>
          <w:color w:val="FF0000"/>
        </w:rPr>
        <w:t xml:space="preserve">  C</w:t>
      </w:r>
      <w:r w:rsidR="001B2927" w:rsidRPr="00EF64AD">
        <w:rPr>
          <w:color w:val="FF0000"/>
        </w:rPr>
        <w:t xml:space="preserve">ut an ‘X’ </w:t>
      </w:r>
      <w:r w:rsidR="00FA7887" w:rsidRPr="00EF64AD">
        <w:rPr>
          <w:color w:val="FF0000"/>
        </w:rPr>
        <w:t xml:space="preserve">shaped opening </w:t>
      </w:r>
      <w:r w:rsidR="001B2927" w:rsidRPr="00EF64AD">
        <w:rPr>
          <w:color w:val="FF0000"/>
        </w:rPr>
        <w:t xml:space="preserve">into the mat, pull back corners and excavate </w:t>
      </w:r>
      <w:r w:rsidR="00CB05BB" w:rsidRPr="00EF64AD">
        <w:rPr>
          <w:color w:val="FF0000"/>
        </w:rPr>
        <w:t xml:space="preserve">media </w:t>
      </w:r>
      <w:r w:rsidR="001B2927" w:rsidRPr="00EF64AD">
        <w:rPr>
          <w:color w:val="FF0000"/>
        </w:rPr>
        <w:t>2 times the width of the plug and the same depth of the plug. Install and back fill with the same planting media. Fold mat back into place below plant foliage.</w:t>
      </w:r>
    </w:p>
    <w:p w14:paraId="1D843C80" w14:textId="77777777" w:rsidR="00FA7887" w:rsidRPr="00EF64AD" w:rsidRDefault="00FA7887" w:rsidP="00344880">
      <w:pPr>
        <w:rPr>
          <w:color w:val="FF0000"/>
        </w:rPr>
      </w:pPr>
    </w:p>
    <w:p w14:paraId="468210FF" w14:textId="3206C205" w:rsidR="001B2927" w:rsidRPr="00EF64AD" w:rsidRDefault="001B2927" w:rsidP="00344880">
      <w:pPr>
        <w:rPr>
          <w:color w:val="FF0000"/>
        </w:rPr>
      </w:pPr>
      <w:r w:rsidRPr="00EF64AD">
        <w:rPr>
          <w:color w:val="FF0000"/>
        </w:rPr>
        <w:t>Thoroughly water plants immediately after planting</w:t>
      </w:r>
      <w:r w:rsidR="00CB05BB" w:rsidRPr="00EF64AD">
        <w:rPr>
          <w:color w:val="FF0000"/>
        </w:rPr>
        <w:t xml:space="preserve"> and at the end of each day during installation</w:t>
      </w:r>
      <w:r w:rsidRPr="00EF64AD">
        <w:rPr>
          <w:color w:val="FF0000"/>
        </w:rPr>
        <w:t>.</w:t>
      </w:r>
    </w:p>
    <w:p w14:paraId="06D2D53E" w14:textId="77777777" w:rsidR="00344880" w:rsidRDefault="00344880" w:rsidP="00597685">
      <w:pPr>
        <w:rPr>
          <w:b/>
        </w:rPr>
      </w:pPr>
    </w:p>
    <w:p w14:paraId="614B4D64" w14:textId="6BB6A170" w:rsidR="000F4000" w:rsidRPr="00344880" w:rsidRDefault="00FA7887" w:rsidP="00597685">
      <w:pPr>
        <w:rPr>
          <w:b/>
        </w:rPr>
      </w:pPr>
      <w:r>
        <w:rPr>
          <w:b/>
        </w:rPr>
        <w:t>PLACING</w:t>
      </w:r>
      <w:r w:rsidR="00F50E9F">
        <w:rPr>
          <w:b/>
        </w:rPr>
        <w:t xml:space="preserve"> </w:t>
      </w:r>
      <w:r w:rsidR="004E052A">
        <w:rPr>
          <w:b/>
        </w:rPr>
        <w:t xml:space="preserve">WEED FABRIC </w:t>
      </w:r>
      <w:r w:rsidR="000F4000" w:rsidRPr="00344880">
        <w:rPr>
          <w:b/>
        </w:rPr>
        <w:t xml:space="preserve">AND </w:t>
      </w:r>
      <w:r w:rsidR="004E052A">
        <w:rPr>
          <w:b/>
        </w:rPr>
        <w:t>MULCH</w:t>
      </w:r>
    </w:p>
    <w:p w14:paraId="20E4D311" w14:textId="77777777" w:rsidR="000F4000" w:rsidRDefault="000F4000" w:rsidP="00597685"/>
    <w:p w14:paraId="0581EF92" w14:textId="77777777" w:rsidR="004E052A" w:rsidRDefault="004E052A" w:rsidP="00597685">
      <w:r>
        <w:t>Place weed fabric as shown on the drawings</w:t>
      </w:r>
      <w:r w:rsidRPr="004E052A">
        <w:rPr>
          <w:color w:val="C00000"/>
        </w:rPr>
        <w:t xml:space="preserve"> </w:t>
      </w:r>
      <w:r w:rsidRPr="00003191">
        <w:rPr>
          <w:color w:val="FF0000"/>
        </w:rPr>
        <w:t>[per manufacturer’s instructions].</w:t>
      </w:r>
    </w:p>
    <w:p w14:paraId="64D076F3" w14:textId="77777777" w:rsidR="004E052A" w:rsidRDefault="004E052A" w:rsidP="00597685"/>
    <w:p w14:paraId="2C7029FC" w14:textId="157E67D4" w:rsidR="00BA2ACB" w:rsidRDefault="000F4000" w:rsidP="00597685">
      <w:r w:rsidRPr="007040DA">
        <w:t>All plant</w:t>
      </w:r>
      <w:r w:rsidR="00BA2ACB">
        <w:t xml:space="preserve"> beds</w:t>
      </w:r>
      <w:r w:rsidRPr="007040DA">
        <w:t xml:space="preserve"> shall be mulched with a </w:t>
      </w:r>
      <w:r w:rsidR="004E052A" w:rsidRPr="00003191">
        <w:rPr>
          <w:color w:val="FF0000"/>
        </w:rPr>
        <w:t>[3</w:t>
      </w:r>
      <w:r w:rsidR="001D7BAE" w:rsidRPr="00003191">
        <w:rPr>
          <w:color w:val="FF0000"/>
        </w:rPr>
        <w:t>”] [</w:t>
      </w:r>
      <w:r w:rsidR="00BA2ACB" w:rsidRPr="00003191">
        <w:rPr>
          <w:color w:val="FF0000"/>
        </w:rPr>
        <w:t xml:space="preserve">4”] </w:t>
      </w:r>
      <w:r w:rsidRPr="007040DA">
        <w:t xml:space="preserve">layer </w:t>
      </w:r>
      <w:r w:rsidRPr="00EF64AD">
        <w:t xml:space="preserve">of </w:t>
      </w:r>
      <w:r w:rsidR="004E052A" w:rsidRPr="00003191">
        <w:rPr>
          <w:color w:val="FF0000"/>
        </w:rPr>
        <w:t xml:space="preserve">[organic] </w:t>
      </w:r>
      <w:r w:rsidRPr="007040DA">
        <w:t xml:space="preserve">mulch immediately after planting.  Pull back mulch </w:t>
      </w:r>
      <w:r w:rsidR="004E052A">
        <w:t>3</w:t>
      </w:r>
      <w:r w:rsidRPr="007040DA">
        <w:t xml:space="preserve">” from </w:t>
      </w:r>
      <w:r w:rsidR="004E052A">
        <w:t xml:space="preserve">plant </w:t>
      </w:r>
      <w:r w:rsidRPr="007040DA">
        <w:t>trunk</w:t>
      </w:r>
      <w:r w:rsidR="004E052A">
        <w:t>s or stems</w:t>
      </w:r>
      <w:r w:rsidR="000D6139">
        <w:t xml:space="preserve">, leaving root flare </w:t>
      </w:r>
      <w:r w:rsidR="00003191">
        <w:t>exposed.</w:t>
      </w:r>
    </w:p>
    <w:p w14:paraId="66077CFD" w14:textId="7760BFCD" w:rsidR="000F4000" w:rsidRDefault="00C14410" w:rsidP="00597685">
      <w:r>
        <w:t xml:space="preserve"> </w:t>
      </w:r>
    </w:p>
    <w:p w14:paraId="4852EAF3" w14:textId="77777777" w:rsidR="00FD5B87" w:rsidRPr="004B6737" w:rsidRDefault="00FD5B87" w:rsidP="00597685">
      <w:r w:rsidRPr="00FD5B87">
        <w:t xml:space="preserve">Provide a </w:t>
      </w:r>
      <w:r w:rsidRPr="001C25FF">
        <w:rPr>
          <w:color w:val="FF0000"/>
        </w:rPr>
        <w:t xml:space="preserve">[4’] [5’] </w:t>
      </w:r>
      <w:r w:rsidRPr="004B6737">
        <w:t xml:space="preserve">diameter organic mulch ring around the base of trees planted within lawn areas.  </w:t>
      </w:r>
      <w:r w:rsidRPr="001C25FF">
        <w:rPr>
          <w:color w:val="FF0000"/>
        </w:rPr>
        <w:t>Apply approved pre-emergent herbicide per manufacturer’s instructions to soil surface prior to mulch installation.</w:t>
      </w:r>
    </w:p>
    <w:p w14:paraId="300C3B7A" w14:textId="55AB1767" w:rsidR="00FD5B87" w:rsidRDefault="00FD5B87" w:rsidP="00597685"/>
    <w:p w14:paraId="3B978D65" w14:textId="3C467176" w:rsidR="00344880" w:rsidRPr="007040DA" w:rsidRDefault="00A43682" w:rsidP="00344880">
      <w:r>
        <w:t>Stone</w:t>
      </w:r>
      <w:r w:rsidRPr="007040DA">
        <w:t xml:space="preserve"> </w:t>
      </w:r>
      <w:r w:rsidR="000F4000" w:rsidRPr="007040DA">
        <w:t>mulch</w:t>
      </w:r>
      <w:r w:rsidR="00344880">
        <w:t xml:space="preserve"> and mowing strips: </w:t>
      </w:r>
      <w:r w:rsidR="00CB05BB">
        <w:t xml:space="preserve">After edging is installed, </w:t>
      </w:r>
      <w:r w:rsidR="000F4000">
        <w:t>l</w:t>
      </w:r>
      <w:r w:rsidR="007D32DF" w:rsidRPr="007040DA">
        <w:t xml:space="preserve">ay weed control fabric over </w:t>
      </w:r>
      <w:r w:rsidR="00CB05BB">
        <w:t xml:space="preserve">finished </w:t>
      </w:r>
      <w:r w:rsidR="007D32DF" w:rsidRPr="007040DA">
        <w:t>grade prior to mulching per manufacturer’s recommendations.  Secure to slop</w:t>
      </w:r>
      <w:r w:rsidR="004E052A">
        <w:t>es</w:t>
      </w:r>
      <w:r w:rsidR="007D32DF" w:rsidRPr="007040DA">
        <w:t xml:space="preserve"> with “T”-shaped pin anchors.</w:t>
      </w:r>
      <w:r w:rsidR="00344880" w:rsidRPr="00344880">
        <w:t xml:space="preserve"> </w:t>
      </w:r>
      <w:r w:rsidR="00344880">
        <w:t xml:space="preserve">Spread </w:t>
      </w:r>
      <w:r w:rsidR="00F9726A">
        <w:t>stone mulch</w:t>
      </w:r>
      <w:r>
        <w:t xml:space="preserve"> </w:t>
      </w:r>
      <w:r w:rsidR="00344880" w:rsidRPr="007040DA">
        <w:t xml:space="preserve">uniformly across the entire planting bed to a depth of </w:t>
      </w:r>
      <w:r w:rsidR="00344880" w:rsidRPr="001C25FF">
        <w:rPr>
          <w:color w:val="FF0000"/>
        </w:rPr>
        <w:t>[</w:t>
      </w:r>
      <w:r w:rsidR="004E052A">
        <w:rPr>
          <w:color w:val="FF0000"/>
        </w:rPr>
        <w:t>3</w:t>
      </w:r>
      <w:r w:rsidR="001D7BAE" w:rsidRPr="001C25FF">
        <w:rPr>
          <w:color w:val="FF0000"/>
        </w:rPr>
        <w:t>”]</w:t>
      </w:r>
      <w:r w:rsidR="001D7BAE">
        <w:rPr>
          <w:color w:val="FF0000"/>
        </w:rPr>
        <w:t xml:space="preserve"> </w:t>
      </w:r>
      <w:r w:rsidR="001D7BAE" w:rsidRPr="001C25FF">
        <w:rPr>
          <w:color w:val="FF0000"/>
        </w:rPr>
        <w:t>[</w:t>
      </w:r>
      <w:r w:rsidR="004E052A">
        <w:rPr>
          <w:color w:val="FF0000"/>
        </w:rPr>
        <w:t>4</w:t>
      </w:r>
      <w:r w:rsidR="00344880" w:rsidRPr="001C25FF">
        <w:rPr>
          <w:color w:val="FF0000"/>
        </w:rPr>
        <w:t>”]</w:t>
      </w:r>
      <w:r w:rsidR="00344880" w:rsidRPr="007040DA">
        <w:t>.</w:t>
      </w:r>
    </w:p>
    <w:p w14:paraId="401828CB" w14:textId="77777777" w:rsidR="004B6737" w:rsidRDefault="004B6737" w:rsidP="004B6737"/>
    <w:p w14:paraId="79E1CA0F" w14:textId="77777777" w:rsidR="004B6737" w:rsidRDefault="004B6737" w:rsidP="004B6737">
      <w:r>
        <w:t>Top of mulch surface shall be a minimum 2” below the building flashing and/or masonry weeps and shall be pitched away from the building to provide positive drainage.</w:t>
      </w:r>
    </w:p>
    <w:p w14:paraId="6611AB3E" w14:textId="77777777" w:rsidR="00344880" w:rsidRDefault="00344880" w:rsidP="00344880"/>
    <w:p w14:paraId="4EE344DC" w14:textId="1A6E4993" w:rsidR="00344880" w:rsidRPr="00344880" w:rsidRDefault="00344880" w:rsidP="00344880">
      <w:pPr>
        <w:rPr>
          <w:b/>
        </w:rPr>
      </w:pPr>
      <w:r w:rsidRPr="00344880">
        <w:rPr>
          <w:b/>
        </w:rPr>
        <w:t>EDGING</w:t>
      </w:r>
      <w:r w:rsidR="004464F6">
        <w:rPr>
          <w:b/>
        </w:rPr>
        <w:t xml:space="preserve"> INSTALLATION</w:t>
      </w:r>
    </w:p>
    <w:p w14:paraId="7FD595DE" w14:textId="77777777" w:rsidR="00344880" w:rsidRDefault="00344880" w:rsidP="00344880"/>
    <w:p w14:paraId="3FE35FB5" w14:textId="3DE546DC" w:rsidR="00344880" w:rsidRPr="007040DA" w:rsidRDefault="00344880" w:rsidP="00344880">
      <w:r>
        <w:t>Landscape E</w:t>
      </w:r>
      <w:r w:rsidRPr="007040DA">
        <w:t>dging</w:t>
      </w:r>
      <w:r>
        <w:t>: Install</w:t>
      </w:r>
      <w:r w:rsidRPr="007040DA">
        <w:t xml:space="preserve"> </w:t>
      </w:r>
      <w:r w:rsidR="004E052A">
        <w:t>per</w:t>
      </w:r>
      <w:r w:rsidRPr="007040DA">
        <w:t xml:space="preserve"> manufacturer's instructions.  Anchor with stakes spaced approximately </w:t>
      </w:r>
      <w:r w:rsidRPr="001C25FF">
        <w:rPr>
          <w:color w:val="FF0000"/>
        </w:rPr>
        <w:t>[30 inches] [</w:t>
      </w:r>
      <w:r w:rsidRPr="001C25FF">
        <w:rPr>
          <w:rStyle w:val="IP"/>
        </w:rPr>
        <w:t>36 inches]</w:t>
      </w:r>
      <w:r w:rsidRPr="001C25FF">
        <w:rPr>
          <w:color w:val="FF0000"/>
        </w:rPr>
        <w:t xml:space="preserve"> [</w:t>
      </w:r>
      <w:r w:rsidRPr="001C25FF">
        <w:rPr>
          <w:rStyle w:val="IP"/>
        </w:rPr>
        <w:t>48 inches</w:t>
      </w:r>
      <w:r w:rsidRPr="001C25FF">
        <w:rPr>
          <w:color w:val="FF0000"/>
        </w:rPr>
        <w:t xml:space="preserve">] </w:t>
      </w:r>
      <w:r w:rsidRPr="007040DA">
        <w:t>apart, driven below top elevation of edging.</w:t>
      </w:r>
    </w:p>
    <w:p w14:paraId="10DB788D" w14:textId="77777777" w:rsidR="00344880" w:rsidRPr="007040DA" w:rsidRDefault="00344880" w:rsidP="00344880">
      <w:pPr>
        <w:rPr>
          <w:b/>
        </w:rPr>
      </w:pPr>
    </w:p>
    <w:p w14:paraId="4EAC6BE0" w14:textId="704F46D8" w:rsidR="00344880" w:rsidRPr="007040DA" w:rsidRDefault="004B6737" w:rsidP="00344880">
      <w:r>
        <w:t>Shovel-Cut</w:t>
      </w:r>
      <w:r w:rsidR="00684C4E">
        <w:t xml:space="preserve"> </w:t>
      </w:r>
      <w:r w:rsidR="00684C4E" w:rsidRPr="0014540D">
        <w:rPr>
          <w:color w:val="FF0000"/>
        </w:rPr>
        <w:t xml:space="preserve">or Mechanical-Cut </w:t>
      </w:r>
      <w:r w:rsidR="00684C4E" w:rsidRPr="006544AB">
        <w:t>Edging</w:t>
      </w:r>
      <w:r w:rsidR="00344880">
        <w:t>:</w:t>
      </w:r>
      <w:r w:rsidR="00344880" w:rsidRPr="00344880">
        <w:t xml:space="preserve"> </w:t>
      </w:r>
      <w:r w:rsidR="00344880" w:rsidRPr="007040DA">
        <w:t xml:space="preserve">Separate mulched areas from turf areas with a </w:t>
      </w:r>
      <w:r w:rsidR="0014540D" w:rsidRPr="006544AB">
        <w:rPr>
          <w:color w:val="FF0000"/>
        </w:rPr>
        <w:t>[30-degrees from vertical]</w:t>
      </w:r>
      <w:r w:rsidR="0014540D">
        <w:t xml:space="preserve"> </w:t>
      </w:r>
      <w:r w:rsidR="00F3121C" w:rsidRPr="00EE13C6">
        <w:rPr>
          <w:color w:val="FF0000"/>
        </w:rPr>
        <w:t>[</w:t>
      </w:r>
      <w:r w:rsidR="0037192F">
        <w:rPr>
          <w:color w:val="FF0000"/>
        </w:rPr>
        <w:t>45-degree</w:t>
      </w:r>
      <w:r w:rsidR="00F3121C" w:rsidRPr="00EE13C6">
        <w:rPr>
          <w:color w:val="FF0000"/>
        </w:rPr>
        <w:t>]</w:t>
      </w:r>
      <w:r w:rsidR="00344880" w:rsidRPr="007040DA">
        <w:t xml:space="preserve">, </w:t>
      </w:r>
      <w:r w:rsidR="0037192F">
        <w:rPr>
          <w:rStyle w:val="IP"/>
          <w:color w:val="auto"/>
        </w:rPr>
        <w:t>4</w:t>
      </w:r>
      <w:r w:rsidR="00344880" w:rsidRPr="007040DA">
        <w:rPr>
          <w:rStyle w:val="IP"/>
          <w:color w:val="auto"/>
        </w:rPr>
        <w:t>-inch</w:t>
      </w:r>
      <w:r w:rsidR="00344880" w:rsidRPr="007040DA">
        <w:t xml:space="preserve"> deep, shovel-</w:t>
      </w:r>
      <w:proofErr w:type="gramStart"/>
      <w:r w:rsidR="00344880" w:rsidRPr="007040DA">
        <w:t>cut</w:t>
      </w:r>
      <w:proofErr w:type="gramEnd"/>
      <w:r w:rsidR="00684C4E">
        <w:t xml:space="preserve"> or mechanical cut</w:t>
      </w:r>
      <w:r w:rsidR="00344880" w:rsidRPr="007040DA">
        <w:t xml:space="preserve"> edge</w:t>
      </w:r>
      <w:r>
        <w:t xml:space="preserve"> as shown on drawings.</w:t>
      </w:r>
      <w:r w:rsidR="0014540D">
        <w:t xml:space="preserve"> Top of mulch shall be slightly below </w:t>
      </w:r>
      <w:r w:rsidR="00A54674">
        <w:t>finish grade of turf</w:t>
      </w:r>
      <w:r w:rsidR="0014540D">
        <w:t>.</w:t>
      </w:r>
    </w:p>
    <w:p w14:paraId="47B3421F" w14:textId="77777777" w:rsidR="000F4000" w:rsidRDefault="000F4000" w:rsidP="00597685">
      <w:pPr>
        <w:rPr>
          <w:b/>
        </w:rPr>
      </w:pPr>
    </w:p>
    <w:p w14:paraId="42FC7F9F" w14:textId="1C8EDDD6" w:rsidR="004C392A" w:rsidRPr="00EE13C6" w:rsidRDefault="004C392A" w:rsidP="004C392A">
      <w:pPr>
        <w:ind w:left="720"/>
        <w:rPr>
          <w:b/>
          <w:i/>
          <w:color w:val="FF0000"/>
        </w:rPr>
      </w:pPr>
      <w:r w:rsidRPr="00EE13C6">
        <w:rPr>
          <w:b/>
          <w:i/>
          <w:color w:val="FF0000"/>
        </w:rPr>
        <w:t xml:space="preserve">Delete </w:t>
      </w:r>
      <w:r>
        <w:rPr>
          <w:b/>
          <w:i/>
          <w:color w:val="FF0000"/>
        </w:rPr>
        <w:t xml:space="preserve">the </w:t>
      </w:r>
      <w:r w:rsidRPr="00EE13C6">
        <w:rPr>
          <w:b/>
          <w:i/>
          <w:color w:val="FF0000"/>
        </w:rPr>
        <w:t>following wrapping</w:t>
      </w:r>
      <w:r>
        <w:rPr>
          <w:b/>
          <w:i/>
          <w:color w:val="FF0000"/>
        </w:rPr>
        <w:t xml:space="preserve"> </w:t>
      </w:r>
      <w:r w:rsidR="00684C4E">
        <w:rPr>
          <w:b/>
          <w:i/>
          <w:color w:val="FF0000"/>
        </w:rPr>
        <w:t xml:space="preserve">and staking </w:t>
      </w:r>
      <w:r>
        <w:rPr>
          <w:b/>
          <w:i/>
          <w:color w:val="FF0000"/>
        </w:rPr>
        <w:t>sections</w:t>
      </w:r>
      <w:r w:rsidRPr="00EE13C6">
        <w:rPr>
          <w:b/>
          <w:i/>
          <w:color w:val="FF0000"/>
        </w:rPr>
        <w:t xml:space="preserve">, unless A/E </w:t>
      </w:r>
      <w:r>
        <w:rPr>
          <w:b/>
          <w:i/>
          <w:color w:val="FF0000"/>
        </w:rPr>
        <w:t xml:space="preserve">or Owner </w:t>
      </w:r>
      <w:r w:rsidRPr="00EE13C6">
        <w:rPr>
          <w:b/>
          <w:i/>
          <w:color w:val="FF0000"/>
        </w:rPr>
        <w:t>determines these are necessary project requirements</w:t>
      </w:r>
    </w:p>
    <w:p w14:paraId="6BB8C0DD" w14:textId="77777777" w:rsidR="0047755E" w:rsidRDefault="0047755E" w:rsidP="00597685">
      <w:pPr>
        <w:rPr>
          <w:b/>
        </w:rPr>
      </w:pPr>
    </w:p>
    <w:p w14:paraId="0B152AC1" w14:textId="7842B8BB" w:rsidR="007D32DF" w:rsidRPr="00684C4E" w:rsidRDefault="000F4000" w:rsidP="00597685">
      <w:pPr>
        <w:rPr>
          <w:b/>
          <w:color w:val="FF0000"/>
        </w:rPr>
      </w:pPr>
      <w:r w:rsidRPr="00684C4E">
        <w:rPr>
          <w:b/>
          <w:color w:val="FF0000"/>
        </w:rPr>
        <w:t>TREE WRAP</w:t>
      </w:r>
      <w:r w:rsidR="00F50E9F" w:rsidRPr="00684C4E">
        <w:rPr>
          <w:b/>
          <w:color w:val="FF0000"/>
        </w:rPr>
        <w:t>PING</w:t>
      </w:r>
      <w:r w:rsidR="0060666A" w:rsidRPr="00684C4E">
        <w:rPr>
          <w:b/>
          <w:color w:val="FF0000"/>
        </w:rPr>
        <w:t xml:space="preserve"> </w:t>
      </w:r>
    </w:p>
    <w:p w14:paraId="4615D407" w14:textId="77777777" w:rsidR="000F4000" w:rsidRPr="006544AB" w:rsidRDefault="000F4000" w:rsidP="00597685">
      <w:pPr>
        <w:rPr>
          <w:b/>
          <w:color w:val="FF0000"/>
          <w:highlight w:val="yellow"/>
        </w:rPr>
      </w:pPr>
    </w:p>
    <w:p w14:paraId="4E73E6EF" w14:textId="4CAF6E4A" w:rsidR="007D32DF" w:rsidRPr="001C25FF" w:rsidRDefault="006544AB" w:rsidP="00597685">
      <w:pPr>
        <w:rPr>
          <w:color w:val="FF0000"/>
        </w:rPr>
      </w:pPr>
      <w:r>
        <w:rPr>
          <w:color w:val="FF0000"/>
        </w:rPr>
        <w:t>S</w:t>
      </w:r>
      <w:r w:rsidR="007D32DF" w:rsidRPr="00176B84">
        <w:rPr>
          <w:color w:val="FF0000"/>
        </w:rPr>
        <w:t xml:space="preserve">ecure </w:t>
      </w:r>
      <w:r>
        <w:rPr>
          <w:color w:val="FF0000"/>
        </w:rPr>
        <w:t xml:space="preserve">tree </w:t>
      </w:r>
      <w:r w:rsidR="007D32DF" w:rsidRPr="00176B84">
        <w:rPr>
          <w:color w:val="FF0000"/>
        </w:rPr>
        <w:t>wrap at a</w:t>
      </w:r>
      <w:r w:rsidR="007D32DF" w:rsidRPr="001C25FF">
        <w:rPr>
          <w:color w:val="FF0000"/>
        </w:rPr>
        <w:t xml:space="preserve"> minimum of 5 locations, including the top, middle and bottom of the trunk.  Cover the trunk’s entire surface in a spiral manner, starting at the tree’s base and extending to just below the height of the lowest main branches.  Overlap material at </w:t>
      </w:r>
      <w:r w:rsidR="004A468A" w:rsidRPr="001C25FF">
        <w:rPr>
          <w:color w:val="FF0000"/>
        </w:rPr>
        <w:t>½”</w:t>
      </w:r>
      <w:r w:rsidR="007D32DF" w:rsidRPr="001C25FF">
        <w:rPr>
          <w:color w:val="FF0000"/>
        </w:rPr>
        <w:t xml:space="preserve">-1”.  </w:t>
      </w:r>
      <w:r w:rsidR="00A54674">
        <w:rPr>
          <w:color w:val="FF0000"/>
        </w:rPr>
        <w:t xml:space="preserve">Install tree wrap in September through November.  </w:t>
      </w:r>
      <w:r w:rsidR="007D32DF" w:rsidRPr="001C25FF">
        <w:rPr>
          <w:color w:val="FF0000"/>
        </w:rPr>
        <w:t>Owner will be responsible for removing the tree wrap</w:t>
      </w:r>
      <w:r>
        <w:rPr>
          <w:color w:val="FF0000"/>
        </w:rPr>
        <w:t xml:space="preserve"> </w:t>
      </w:r>
      <w:r w:rsidR="00A54674">
        <w:rPr>
          <w:color w:val="FF0000"/>
        </w:rPr>
        <w:t>the following spring</w:t>
      </w:r>
      <w:r w:rsidR="007D32DF" w:rsidRPr="001C25FF">
        <w:rPr>
          <w:color w:val="FF0000"/>
        </w:rPr>
        <w:t>.</w:t>
      </w:r>
    </w:p>
    <w:p w14:paraId="4F6F4939" w14:textId="77777777" w:rsidR="007D32DF" w:rsidRPr="001C25FF" w:rsidRDefault="007D32DF" w:rsidP="00597685">
      <w:pPr>
        <w:rPr>
          <w:color w:val="FF0000"/>
        </w:rPr>
      </w:pPr>
    </w:p>
    <w:p w14:paraId="7B58E6D8" w14:textId="026B3D0C" w:rsidR="007D32DF" w:rsidRPr="001C25FF" w:rsidRDefault="0037652C" w:rsidP="00597685">
      <w:pPr>
        <w:rPr>
          <w:b/>
          <w:color w:val="FF0000"/>
        </w:rPr>
      </w:pPr>
      <w:r>
        <w:rPr>
          <w:b/>
          <w:color w:val="FF0000"/>
        </w:rPr>
        <w:t>T</w:t>
      </w:r>
      <w:r w:rsidR="00EF64AD">
        <w:rPr>
          <w:b/>
          <w:color w:val="FF0000"/>
        </w:rPr>
        <w:t>REE</w:t>
      </w:r>
      <w:r>
        <w:rPr>
          <w:b/>
          <w:color w:val="FF0000"/>
        </w:rPr>
        <w:t xml:space="preserve"> </w:t>
      </w:r>
      <w:r w:rsidR="007D32DF" w:rsidRPr="001C25FF">
        <w:rPr>
          <w:b/>
          <w:color w:val="FF0000"/>
        </w:rPr>
        <w:t>STAKING</w:t>
      </w:r>
    </w:p>
    <w:p w14:paraId="4D0DA3C7" w14:textId="77777777" w:rsidR="007D32DF" w:rsidRPr="001C25FF" w:rsidRDefault="007D32DF" w:rsidP="00597685">
      <w:pPr>
        <w:rPr>
          <w:color w:val="FF0000"/>
        </w:rPr>
      </w:pPr>
    </w:p>
    <w:p w14:paraId="1F50D87F" w14:textId="77777777" w:rsidR="007D32DF" w:rsidRPr="001C25FF" w:rsidRDefault="007D32DF" w:rsidP="00597685">
      <w:pPr>
        <w:rPr>
          <w:color w:val="FF0000"/>
        </w:rPr>
      </w:pPr>
      <w:r w:rsidRPr="001C25FF">
        <w:rPr>
          <w:color w:val="FF0000"/>
        </w:rPr>
        <w:t xml:space="preserve">Space stakes evenly outside of, and driven clear of, the root ball.  Stakes are to be driven at an angle then drawn to vertical.  </w:t>
      </w:r>
    </w:p>
    <w:p w14:paraId="7B8E3362" w14:textId="77777777" w:rsidR="007D32DF" w:rsidRPr="001C25FF" w:rsidRDefault="007D32DF" w:rsidP="00597685">
      <w:pPr>
        <w:rPr>
          <w:color w:val="FF0000"/>
        </w:rPr>
      </w:pPr>
    </w:p>
    <w:p w14:paraId="19564019" w14:textId="77777777" w:rsidR="007D32DF" w:rsidRPr="001C25FF" w:rsidRDefault="007D32DF" w:rsidP="00597685">
      <w:pPr>
        <w:rPr>
          <w:color w:val="FF0000"/>
        </w:rPr>
      </w:pPr>
      <w:r w:rsidRPr="001C25FF">
        <w:rPr>
          <w:color w:val="FF0000"/>
        </w:rPr>
        <w:t xml:space="preserve">Ties made of approved material shall be </w:t>
      </w:r>
      <w:r w:rsidR="00E51F32" w:rsidRPr="001C25FF">
        <w:rPr>
          <w:color w:val="FF0000"/>
        </w:rPr>
        <w:t>directly attached to the stakes.</w:t>
      </w:r>
      <w:r w:rsidRPr="001C25FF">
        <w:rPr>
          <w:color w:val="FF0000"/>
        </w:rPr>
        <w:t xml:space="preserve">  Attach ties </w:t>
      </w:r>
      <w:proofErr w:type="gramStart"/>
      <w:r w:rsidRPr="001C25FF">
        <w:rPr>
          <w:color w:val="FF0000"/>
        </w:rPr>
        <w:t>so as to</w:t>
      </w:r>
      <w:proofErr w:type="gramEnd"/>
      <w:r w:rsidRPr="001C25FF">
        <w:rPr>
          <w:color w:val="FF0000"/>
        </w:rPr>
        <w:t xml:space="preserve"> allow for 1-3” of sway in the trunk.  For drooping stems, ties shall be placed at the point on the stem at which the top can then stand on its own.</w:t>
      </w:r>
    </w:p>
    <w:p w14:paraId="1CE5BE8C" w14:textId="77777777" w:rsidR="007D32DF" w:rsidRPr="001C25FF" w:rsidRDefault="007D32DF" w:rsidP="00597685">
      <w:pPr>
        <w:rPr>
          <w:i/>
          <w:color w:val="FF0000"/>
        </w:rPr>
      </w:pPr>
    </w:p>
    <w:p w14:paraId="34CBD4EE" w14:textId="2A64727D" w:rsidR="007D32DF" w:rsidRPr="001C25FF" w:rsidRDefault="007D32DF" w:rsidP="00597685">
      <w:pPr>
        <w:rPr>
          <w:color w:val="FF0000"/>
        </w:rPr>
      </w:pPr>
      <w:r w:rsidRPr="001C25FF">
        <w:rPr>
          <w:color w:val="FF0000"/>
        </w:rPr>
        <w:t>Staking shall conform to any additional directions found in the drawings.</w:t>
      </w:r>
      <w:r w:rsidR="00FD3D2C">
        <w:rPr>
          <w:color w:val="FF0000"/>
        </w:rPr>
        <w:t xml:space="preserve">  Owner will be responsible for removing the stakes after roots are established.</w:t>
      </w:r>
    </w:p>
    <w:p w14:paraId="0AB480A9" w14:textId="77777777" w:rsidR="004326BB" w:rsidRPr="007040DA" w:rsidRDefault="004326BB" w:rsidP="00597685"/>
    <w:p w14:paraId="49B890D6" w14:textId="6D2432F1" w:rsidR="007D32DF" w:rsidRPr="007040DA" w:rsidRDefault="004C392A" w:rsidP="00597685">
      <w:pPr>
        <w:rPr>
          <w:b/>
        </w:rPr>
      </w:pPr>
      <w:bookmarkStart w:id="18" w:name="_Hlk509566820"/>
      <w:r>
        <w:rPr>
          <w:b/>
        </w:rPr>
        <w:t xml:space="preserve">PLANT </w:t>
      </w:r>
      <w:r w:rsidR="007D32DF" w:rsidRPr="007040DA">
        <w:rPr>
          <w:b/>
        </w:rPr>
        <w:t>ACCEPTANCE</w:t>
      </w:r>
    </w:p>
    <w:p w14:paraId="4899397C" w14:textId="77777777" w:rsidR="00D50FF5" w:rsidRDefault="00D50FF5" w:rsidP="00597685"/>
    <w:p w14:paraId="61CEABBE" w14:textId="26D568B3" w:rsidR="00FD3D2C" w:rsidRDefault="00FD3D2C" w:rsidP="00597685">
      <w:r>
        <w:lastRenderedPageBreak/>
        <w:t>The DFD Construction Representative and the</w:t>
      </w:r>
      <w:r w:rsidRPr="006E2858">
        <w:t xml:space="preserve"> Architect/Engineer</w:t>
      </w:r>
      <w:r>
        <w:t xml:space="preserve"> </w:t>
      </w:r>
      <w:r w:rsidRPr="007040DA">
        <w:t xml:space="preserve">shall perform inspections with the Contractor </w:t>
      </w:r>
      <w:r>
        <w:t xml:space="preserve">after the conclusion of the installation operations to verify that </w:t>
      </w:r>
      <w:r w:rsidR="00043967">
        <w:t xml:space="preserve">plantings </w:t>
      </w:r>
      <w:r>
        <w:t xml:space="preserve">have been </w:t>
      </w:r>
      <w:r w:rsidR="00043967">
        <w:t xml:space="preserve">satisfactorily installed. </w:t>
      </w:r>
    </w:p>
    <w:p w14:paraId="10782367" w14:textId="77777777" w:rsidR="00FD3D2C" w:rsidRDefault="00FD3D2C" w:rsidP="00597685"/>
    <w:p w14:paraId="4B69FA00" w14:textId="2A9DB1C3" w:rsidR="00FD3D2C" w:rsidRDefault="00FD3D2C" w:rsidP="00FD3D2C">
      <w:r>
        <w:t>Request for Inspection:  Contractor shall submit a r</w:t>
      </w:r>
      <w:r w:rsidRPr="0047559C">
        <w:t xml:space="preserve">equest for </w:t>
      </w:r>
      <w:r>
        <w:t>i</w:t>
      </w:r>
      <w:r w:rsidRPr="0047559C">
        <w:t>nspection</w:t>
      </w:r>
      <w:r>
        <w:t xml:space="preserve"> to the</w:t>
      </w:r>
      <w:r w:rsidRPr="00615D48">
        <w:t xml:space="preserve"> DFD Construction Representative</w:t>
      </w:r>
      <w:r>
        <w:t xml:space="preserve"> and Architect/Engineer.</w:t>
      </w:r>
      <w:r w:rsidRPr="0047559C">
        <w:t xml:space="preserve"> The request shall be received at least </w:t>
      </w:r>
      <w:r>
        <w:t>7</w:t>
      </w:r>
      <w:r w:rsidRPr="0047559C">
        <w:t xml:space="preserve"> </w:t>
      </w:r>
      <w:r>
        <w:t>(seven)</w:t>
      </w:r>
      <w:r w:rsidRPr="0047559C">
        <w:t xml:space="preserve"> days before the anticipated date of inspection.</w:t>
      </w:r>
    </w:p>
    <w:p w14:paraId="3BA8A53F" w14:textId="77777777" w:rsidR="00FD3D2C" w:rsidRPr="007040DA" w:rsidRDefault="00FD3D2C" w:rsidP="00FD3D2C"/>
    <w:p w14:paraId="4FD83428" w14:textId="37A803F0" w:rsidR="00FD3D2C" w:rsidRDefault="00FD3D2C" w:rsidP="00FD3D2C">
      <w:r>
        <w:t>Plantings</w:t>
      </w:r>
      <w:r w:rsidRPr="007040DA">
        <w:t xml:space="preserve"> may be accepted in stages when the Contractor and Owner deem that practice to be in their mutual interest.  Approval must be given in writing by Owner to the Contractor verifying that work may be completed in stages.</w:t>
      </w:r>
    </w:p>
    <w:p w14:paraId="3455CD4E" w14:textId="77777777" w:rsidR="00FD3D2C" w:rsidRDefault="00FD3D2C" w:rsidP="00FD3D2C"/>
    <w:p w14:paraId="5AB1FCF4" w14:textId="52E3E91E" w:rsidR="00FD3D2C" w:rsidRPr="007040DA" w:rsidRDefault="00FD3D2C" w:rsidP="00FD3D2C">
      <w:r w:rsidRPr="007040DA">
        <w:t xml:space="preserve">Acceptance of </w:t>
      </w:r>
      <w:r>
        <w:t xml:space="preserve">plant installations </w:t>
      </w:r>
      <w:r w:rsidRPr="007040DA">
        <w:t>shall not waive any provisions of the</w:t>
      </w:r>
      <w:r>
        <w:t xml:space="preserve"> Warranty</w:t>
      </w:r>
      <w:r w:rsidRPr="007040DA">
        <w:t>.</w:t>
      </w:r>
    </w:p>
    <w:bookmarkEnd w:id="18"/>
    <w:p w14:paraId="30E56DEE" w14:textId="77777777" w:rsidR="007D32DF" w:rsidRPr="007040DA" w:rsidRDefault="007D32DF" w:rsidP="00597685"/>
    <w:p w14:paraId="6CB709BE" w14:textId="549CF4E4" w:rsidR="007D32DF" w:rsidRPr="007040DA" w:rsidRDefault="007D32DF" w:rsidP="00597685">
      <w:pPr>
        <w:rPr>
          <w:b/>
        </w:rPr>
      </w:pPr>
      <w:r w:rsidRPr="007040DA">
        <w:rPr>
          <w:b/>
        </w:rPr>
        <w:t>CLEANING</w:t>
      </w:r>
      <w:r w:rsidR="009C3275">
        <w:rPr>
          <w:b/>
        </w:rPr>
        <w:t xml:space="preserve"> AND REPAIR</w:t>
      </w:r>
    </w:p>
    <w:p w14:paraId="44FDA666" w14:textId="58F37925" w:rsidR="00D50FF5" w:rsidRDefault="00D50FF5" w:rsidP="00597685"/>
    <w:p w14:paraId="2FDA698C" w14:textId="15522DB5" w:rsidR="00BD0DEF" w:rsidRPr="00D93DD3" w:rsidRDefault="00BD0DEF" w:rsidP="00BD0DEF">
      <w:r w:rsidRPr="00D93DD3">
        <w:t xml:space="preserve">Waste and excess material from the </w:t>
      </w:r>
      <w:r w:rsidR="007945A1">
        <w:t xml:space="preserve">plant installation </w:t>
      </w:r>
      <w:r w:rsidRPr="00D93DD3">
        <w:t xml:space="preserve">shall be promptly removed.  </w:t>
      </w:r>
      <w:bookmarkStart w:id="19" w:name="_Hlk116640503"/>
      <w:r w:rsidRPr="00D93DD3">
        <w:t xml:space="preserve">Adjacent paved areas are to be cleaned, and any damage to existing adjacent </w:t>
      </w:r>
      <w:r>
        <w:t xml:space="preserve">landscape </w:t>
      </w:r>
      <w:r w:rsidRPr="00D93DD3">
        <w:t>areas shall be repaired.</w:t>
      </w:r>
    </w:p>
    <w:bookmarkEnd w:id="19"/>
    <w:p w14:paraId="6A51110D" w14:textId="77777777" w:rsidR="007D32DF" w:rsidRPr="007040DA" w:rsidRDefault="007D32DF" w:rsidP="00597685"/>
    <w:p w14:paraId="43080C25" w14:textId="77777777" w:rsidR="007D32DF" w:rsidRPr="007040DA" w:rsidRDefault="007D32DF" w:rsidP="00597685">
      <w:pPr>
        <w:rPr>
          <w:b/>
        </w:rPr>
      </w:pPr>
      <w:r w:rsidRPr="007040DA">
        <w:rPr>
          <w:b/>
        </w:rPr>
        <w:t>PRUNING</w:t>
      </w:r>
    </w:p>
    <w:p w14:paraId="26C6BAEA" w14:textId="77777777" w:rsidR="00D50FF5" w:rsidRDefault="00D50FF5" w:rsidP="00597685"/>
    <w:p w14:paraId="30FD63D2" w14:textId="77777777" w:rsidR="007D32DF" w:rsidRPr="007040DA" w:rsidRDefault="007D32DF" w:rsidP="00597685">
      <w:r w:rsidRPr="007040DA">
        <w:t xml:space="preserve">Prune in accordance with current </w:t>
      </w:r>
      <w:r w:rsidRPr="007040DA">
        <w:rPr>
          <w:i/>
        </w:rPr>
        <w:t>American National Standards (ANSI) for Tree Care Operations</w:t>
      </w:r>
      <w:r w:rsidRPr="007040DA">
        <w:t>.</w:t>
      </w:r>
      <w:r w:rsidRPr="007040DA">
        <w:rPr>
          <w:i/>
        </w:rPr>
        <w:t xml:space="preserve"> </w:t>
      </w:r>
      <w:r w:rsidRPr="007040DA">
        <w:t>Perform all pruning work in a manner consistent with the landscape design intent.  Plants overhanging and blocking pedestrian and/or vehicular paths shall be pruned as needed to allow the desired clearance.</w:t>
      </w:r>
    </w:p>
    <w:p w14:paraId="03EB4DB4" w14:textId="77777777" w:rsidR="007D32DF" w:rsidRPr="007040DA" w:rsidRDefault="007D32DF" w:rsidP="00597685">
      <w:r w:rsidRPr="007040DA">
        <w:t xml:space="preserve"> </w:t>
      </w:r>
    </w:p>
    <w:p w14:paraId="7510A0C5" w14:textId="77777777" w:rsidR="007D32DF" w:rsidRPr="007040DA" w:rsidRDefault="007D32DF" w:rsidP="00597685">
      <w:r w:rsidRPr="007040DA">
        <w:t>Except in the cases of hedges, or to conform to some design intent, all pruning of ornamental trees, shrubs and ground covers should aim to retain their natural shapes.  With multiple leader plants, preserve the leader that best promote the plant’s symmetry.  Prune branches of deciduous stock to improve the branch structure of the plant.</w:t>
      </w:r>
    </w:p>
    <w:p w14:paraId="19F4901E" w14:textId="77777777" w:rsidR="007D32DF" w:rsidRPr="007040DA" w:rsidRDefault="007D32DF" w:rsidP="00597685"/>
    <w:p w14:paraId="56498DC3" w14:textId="77777777" w:rsidR="00593FA0" w:rsidRPr="007040DA" w:rsidRDefault="00593FA0" w:rsidP="00597685">
      <w:r w:rsidRPr="007040DA">
        <w:t xml:space="preserve">Trim Oaks </w:t>
      </w:r>
      <w:r w:rsidRPr="00EF64AD">
        <w:rPr>
          <w:u w:val="single"/>
        </w:rPr>
        <w:t>only</w:t>
      </w:r>
      <w:r w:rsidRPr="007040DA">
        <w:t xml:space="preserve"> during the low Oak wilt risk period between November 1 and March 15. </w:t>
      </w:r>
    </w:p>
    <w:p w14:paraId="5ED05AE3" w14:textId="77777777" w:rsidR="00593FA0" w:rsidRPr="007040DA" w:rsidRDefault="00593FA0" w:rsidP="00593FA0"/>
    <w:p w14:paraId="7A3BA9A0" w14:textId="07253AD5" w:rsidR="00593FA0" w:rsidRPr="007040DA" w:rsidRDefault="00593FA0" w:rsidP="00593FA0">
      <w:r w:rsidRPr="007040DA">
        <w:t>Trim Honeylocusts, and Elms while dormant to reduce disease risk.  Other trees may be trimmed at other times of the year, except during leaf-out, or at the time of leaf drop.  If Oaks, Elms or Honeylocust</w:t>
      </w:r>
      <w:r w:rsidR="00591F64">
        <w:t>s</w:t>
      </w:r>
      <w:r w:rsidRPr="007040DA">
        <w:t xml:space="preserve"> are specified for pruning during the non-dormant period</w:t>
      </w:r>
      <w:r w:rsidR="00591F64">
        <w:t>,</w:t>
      </w:r>
      <w:r w:rsidRPr="007040DA">
        <w:t xml:space="preserve"> the Contractor must completely </w:t>
      </w:r>
      <w:r w:rsidR="00591F64">
        <w:t xml:space="preserve">seal </w:t>
      </w:r>
      <w:r w:rsidRPr="007040DA">
        <w:t>all pruning wounds immediately after each cut with a wound dressing.</w:t>
      </w:r>
    </w:p>
    <w:p w14:paraId="5DE7664B" w14:textId="77777777" w:rsidR="007D32DF" w:rsidRPr="007040DA" w:rsidRDefault="007D32DF" w:rsidP="00597685"/>
    <w:p w14:paraId="114C3F2A" w14:textId="77777777" w:rsidR="007D32DF" w:rsidRPr="007040DA" w:rsidRDefault="007D32DF" w:rsidP="00597685">
      <w:r w:rsidRPr="007040DA">
        <w:t xml:space="preserve">Plants that flower before late spring should be pruned immediately after flowering.  Those that flower in summer or fall should be pruned in winter or spring before new growth emerges.  </w:t>
      </w:r>
    </w:p>
    <w:p w14:paraId="351FE1A9" w14:textId="77777777" w:rsidR="007D32DF" w:rsidRPr="007040DA" w:rsidRDefault="007D32DF" w:rsidP="00597685"/>
    <w:p w14:paraId="2320DB1A" w14:textId="77777777" w:rsidR="007D32DF" w:rsidRPr="007040DA" w:rsidRDefault="007D32DF" w:rsidP="00597685">
      <w:r w:rsidRPr="007040DA">
        <w:t xml:space="preserve">Prune evergreens only to remove dead, broken or damaged branches.  Prune yews, junipers, </w:t>
      </w:r>
      <w:proofErr w:type="gramStart"/>
      <w:r w:rsidRPr="007040DA">
        <w:t>hemlocks</w:t>
      </w:r>
      <w:proofErr w:type="gramEnd"/>
      <w:r w:rsidRPr="007040DA">
        <w:t xml:space="preserve"> and arborvitae after new growth has hardened off in late summer.</w:t>
      </w:r>
    </w:p>
    <w:p w14:paraId="3E822B98" w14:textId="77777777" w:rsidR="007D32DF" w:rsidRPr="007040DA" w:rsidRDefault="007D32DF" w:rsidP="00597685"/>
    <w:p w14:paraId="22CF3412" w14:textId="5EBB649B" w:rsidR="007D32DF" w:rsidRPr="007040DA" w:rsidRDefault="007D32DF" w:rsidP="00597685">
      <w:r w:rsidRPr="007040DA">
        <w:t xml:space="preserve">Where necessary, repairs to damaged wood shall be performed under the direction of a certified arborist. </w:t>
      </w:r>
    </w:p>
    <w:p w14:paraId="020D65D1" w14:textId="77777777" w:rsidR="007D32DF" w:rsidRPr="007040DA" w:rsidRDefault="007D32DF" w:rsidP="00597685"/>
    <w:p w14:paraId="5707BD25" w14:textId="77777777" w:rsidR="007D32DF" w:rsidRPr="007040DA" w:rsidRDefault="007D32DF" w:rsidP="00597685">
      <w:r w:rsidRPr="00B12EBA">
        <w:t>Prune using scissors-style cutting devices, and not anvil-style hand</w:t>
      </w:r>
      <w:r w:rsidR="00597685" w:rsidRPr="00B12EBA">
        <w:t xml:space="preserve"> </w:t>
      </w:r>
      <w:r w:rsidRPr="00B12EBA">
        <w:t>pruners, pole pruners or loppers.</w:t>
      </w:r>
      <w:r w:rsidRPr="007040DA">
        <w:rPr>
          <w:i/>
        </w:rPr>
        <w:t xml:space="preserve"> </w:t>
      </w:r>
    </w:p>
    <w:p w14:paraId="5EF01374" w14:textId="77777777" w:rsidR="00591F64" w:rsidRDefault="00591F64" w:rsidP="00446FC1"/>
    <w:p w14:paraId="03605D6F" w14:textId="77777777" w:rsidR="00446FC1" w:rsidRPr="00533EDA" w:rsidRDefault="00446FC1" w:rsidP="00446FC1">
      <w:pPr>
        <w:ind w:left="720"/>
        <w:rPr>
          <w:b/>
          <w:i/>
          <w:color w:val="FF0000"/>
        </w:rPr>
      </w:pPr>
      <w:r w:rsidRPr="00533EDA">
        <w:rPr>
          <w:b/>
          <w:i/>
          <w:color w:val="FF0000"/>
        </w:rPr>
        <w:t>Verify maintenance requirements based on project specific conditions</w:t>
      </w:r>
    </w:p>
    <w:p w14:paraId="7F785C7C" w14:textId="77777777" w:rsidR="0037712A" w:rsidRPr="007040DA" w:rsidRDefault="0037712A" w:rsidP="0037712A">
      <w:pPr>
        <w:rPr>
          <w:b/>
        </w:rPr>
      </w:pPr>
    </w:p>
    <w:p w14:paraId="4780F436" w14:textId="77777777" w:rsidR="0037712A" w:rsidRPr="007040DA" w:rsidRDefault="00552413" w:rsidP="0037712A">
      <w:pPr>
        <w:rPr>
          <w:b/>
        </w:rPr>
      </w:pPr>
      <w:r>
        <w:rPr>
          <w:b/>
        </w:rPr>
        <w:t xml:space="preserve">PLANT </w:t>
      </w:r>
      <w:r w:rsidR="0037712A" w:rsidRPr="007040DA">
        <w:rPr>
          <w:b/>
        </w:rPr>
        <w:t>MAINTENANCE</w:t>
      </w:r>
    </w:p>
    <w:p w14:paraId="39259C80" w14:textId="77777777" w:rsidR="00D50FF5" w:rsidRDefault="00D50FF5" w:rsidP="0037712A"/>
    <w:p w14:paraId="72F1AF04" w14:textId="5EFC00D9" w:rsidR="007E130F" w:rsidRPr="00F00C68" w:rsidRDefault="007E130F" w:rsidP="0037712A">
      <w:bookmarkStart w:id="20" w:name="_Hlk509567406"/>
      <w:r w:rsidRPr="004464F6">
        <w:t>Contractor to provide regular watering</w:t>
      </w:r>
      <w:r w:rsidR="00EC26C2">
        <w:t>,</w:t>
      </w:r>
      <w:r w:rsidRPr="004464F6">
        <w:t xml:space="preserve"> weeding</w:t>
      </w:r>
      <w:r w:rsidR="00960710">
        <w:t xml:space="preserve">, plant re-setting and straightening, </w:t>
      </w:r>
      <w:r w:rsidRPr="004464F6">
        <w:t>pe</w:t>
      </w:r>
      <w:r w:rsidRPr="00F00C68">
        <w:t xml:space="preserve">st management, and trash removal services for all </w:t>
      </w:r>
      <w:r w:rsidR="00552413">
        <w:t xml:space="preserve">new </w:t>
      </w:r>
      <w:r w:rsidR="00F23A99">
        <w:t>planting</w:t>
      </w:r>
      <w:r w:rsidRPr="004464F6">
        <w:t xml:space="preserve"> </w:t>
      </w:r>
      <w:r w:rsidR="00EC26C2" w:rsidRPr="00B12EBA">
        <w:t>areas</w:t>
      </w:r>
      <w:r w:rsidRPr="00B12EBA">
        <w:t xml:space="preserve"> for a period of 60 </w:t>
      </w:r>
      <w:r w:rsidR="00EC26C2" w:rsidRPr="00B12EBA">
        <w:t xml:space="preserve">(sixty) </w:t>
      </w:r>
      <w:r w:rsidRPr="00B12EBA">
        <w:t xml:space="preserve">days after </w:t>
      </w:r>
      <w:r w:rsidR="00F23A99">
        <w:t>P</w:t>
      </w:r>
      <w:r w:rsidR="00591F64" w:rsidRPr="00B12EBA">
        <w:t xml:space="preserve">lant </w:t>
      </w:r>
      <w:r w:rsidR="00F23A99">
        <w:t>A</w:t>
      </w:r>
      <w:r w:rsidR="00591F64" w:rsidRPr="00B12EBA">
        <w:t>cceptance</w:t>
      </w:r>
      <w:r w:rsidRPr="00B12EBA">
        <w:t xml:space="preserve">, at which time maintenance duties will be taken over by the </w:t>
      </w:r>
      <w:r w:rsidR="00F23A99">
        <w:t>O</w:t>
      </w:r>
      <w:r w:rsidRPr="00B12EBA">
        <w:t>wner.</w:t>
      </w:r>
    </w:p>
    <w:p w14:paraId="3CD42876" w14:textId="77777777" w:rsidR="007E130F" w:rsidRPr="00F00C68" w:rsidRDefault="007E130F" w:rsidP="0037712A"/>
    <w:p w14:paraId="32210205" w14:textId="77777777" w:rsidR="007E130F" w:rsidRDefault="007E130F" w:rsidP="0037712A">
      <w:r w:rsidRPr="00591F64">
        <w:t xml:space="preserve">Begin maintenance for </w:t>
      </w:r>
      <w:r w:rsidR="00552413">
        <w:t xml:space="preserve">new </w:t>
      </w:r>
      <w:r w:rsidRPr="004464F6">
        <w:t>planting areas</w:t>
      </w:r>
      <w:r w:rsidRPr="00F00C68">
        <w:t xml:space="preserve"> as planting operations progress in </w:t>
      </w:r>
      <w:r w:rsidR="00591F64">
        <w:t xml:space="preserve">stages, in </w:t>
      </w:r>
      <w:r w:rsidRPr="004464F6">
        <w:t>addition to the above</w:t>
      </w:r>
      <w:r w:rsidR="00591F64">
        <w:t>-</w:t>
      </w:r>
      <w:r w:rsidRPr="004464F6">
        <w:t>mentioned maintenance period.</w:t>
      </w:r>
    </w:p>
    <w:p w14:paraId="37575AC6" w14:textId="77777777" w:rsidR="007E130F" w:rsidRDefault="007E130F" w:rsidP="0037712A"/>
    <w:p w14:paraId="64F9F1F7" w14:textId="173A4D7D" w:rsidR="00F23A99" w:rsidRDefault="00591F64" w:rsidP="0037712A">
      <w:r w:rsidRPr="00B12EBA">
        <w:t xml:space="preserve">Contractor shall provide </w:t>
      </w:r>
      <w:r w:rsidR="00561480">
        <w:t xml:space="preserve">a </w:t>
      </w:r>
      <w:r w:rsidRPr="00B12EBA">
        <w:t>temporary irrigation system or import water via watering truck</w:t>
      </w:r>
      <w:r w:rsidR="00B12EBA" w:rsidRPr="00866D80">
        <w:t xml:space="preserve"> as often as necessary to </w:t>
      </w:r>
      <w:r w:rsidR="00B12EBA">
        <w:t xml:space="preserve">ensure new plantings </w:t>
      </w:r>
      <w:r w:rsidR="00F23A99">
        <w:t>remain healthy</w:t>
      </w:r>
      <w:r w:rsidR="00B12EBA">
        <w:t>.</w:t>
      </w:r>
    </w:p>
    <w:p w14:paraId="36DEE12F" w14:textId="5584723F" w:rsidR="00F23A99" w:rsidRDefault="00F23A99" w:rsidP="00F23A99"/>
    <w:p w14:paraId="3106E125" w14:textId="30F77B0C" w:rsidR="00EC26C2" w:rsidRDefault="00F23A99" w:rsidP="00F23A99">
      <w:r>
        <w:t xml:space="preserve">Contractor shall remove all weeds by the roots on a bi-weekly basis. </w:t>
      </w:r>
      <w:r w:rsidR="00774D17">
        <w:t xml:space="preserve"> </w:t>
      </w:r>
      <w:r w:rsidR="00EC26C2">
        <w:t xml:space="preserve">Use of herbicide for </w:t>
      </w:r>
      <w:r w:rsidR="001D7BAE">
        <w:t>weed control</w:t>
      </w:r>
      <w:r w:rsidR="00EC26C2">
        <w:t xml:space="preserve"> shall be requested by </w:t>
      </w:r>
      <w:r w:rsidR="001D7BAE">
        <w:t>Contractor and</w:t>
      </w:r>
      <w:r w:rsidR="00EC26C2">
        <w:t xml:space="preserve"> allowed only with approv</w:t>
      </w:r>
      <w:r w:rsidR="00F42A33">
        <w:t>al</w:t>
      </w:r>
      <w:r w:rsidR="00EC26C2">
        <w:t xml:space="preserve"> by Owner in writing</w:t>
      </w:r>
      <w:r w:rsidR="00774D17">
        <w:t>.</w:t>
      </w:r>
    </w:p>
    <w:p w14:paraId="6FF81EE8" w14:textId="77777777" w:rsidR="00591F64" w:rsidRDefault="00591F64" w:rsidP="0037712A"/>
    <w:p w14:paraId="0A4E0267" w14:textId="0FF1D864" w:rsidR="00552413" w:rsidRDefault="00EC26C2" w:rsidP="0037712A">
      <w:r>
        <w:lastRenderedPageBreak/>
        <w:t>C</w:t>
      </w:r>
      <w:r w:rsidR="0037712A" w:rsidRPr="007040DA">
        <w:t xml:space="preserve">hemical applications </w:t>
      </w:r>
      <w:r w:rsidR="00D50FF5">
        <w:t xml:space="preserve">of fertilizer </w:t>
      </w:r>
      <w:r w:rsidR="00591F64">
        <w:t xml:space="preserve">or herbicides </w:t>
      </w:r>
      <w:r w:rsidR="0037712A" w:rsidRPr="007040DA">
        <w:t xml:space="preserve">are to be performed in accordance with current federal, </w:t>
      </w:r>
      <w:proofErr w:type="gramStart"/>
      <w:r w:rsidR="0037712A" w:rsidRPr="007040DA">
        <w:t>state</w:t>
      </w:r>
      <w:proofErr w:type="gramEnd"/>
      <w:r w:rsidR="0037712A" w:rsidRPr="007040DA">
        <w:t xml:space="preserve"> and local laws, through EPA-registered materials and application techniques, and performed under the supervision of a licensed certified applicator.</w:t>
      </w:r>
    </w:p>
    <w:p w14:paraId="6DBEEDC0" w14:textId="77777777" w:rsidR="00552413" w:rsidRDefault="00552413" w:rsidP="0037712A"/>
    <w:p w14:paraId="44D08A84" w14:textId="31C3DD78" w:rsidR="00866D80" w:rsidRDefault="00552413" w:rsidP="00866D80">
      <w:r>
        <w:t xml:space="preserve">Plant Maintenance Log:  </w:t>
      </w:r>
      <w:r w:rsidR="00866D80">
        <w:t xml:space="preserve">Contractor shall submit a written record to the DFDM Construction </w:t>
      </w:r>
      <w:r w:rsidR="001D7BAE">
        <w:t>Representative,</w:t>
      </w:r>
      <w:r w:rsidR="00866D80">
        <w:t xml:space="preserve"> </w:t>
      </w:r>
      <w:bookmarkStart w:id="21" w:name="_Hlk116035214"/>
      <w:r w:rsidR="00866D80">
        <w:t>and the</w:t>
      </w:r>
      <w:r w:rsidR="00866D80" w:rsidRPr="006E2858">
        <w:t xml:space="preserve"> Architect/Engineer</w:t>
      </w:r>
      <w:r w:rsidR="00866D80">
        <w:t xml:space="preserve"> </w:t>
      </w:r>
      <w:bookmarkEnd w:id="21"/>
      <w:r w:rsidR="00866D80">
        <w:t>which documents regular maintenance visits and actions performed. Failure of Contractor to provide documentation of regular required landscape maintenance duties that result in unsuccessful plant establishment</w:t>
      </w:r>
      <w:r w:rsidR="00866D80" w:rsidRPr="004D3A00">
        <w:t>, will</w:t>
      </w:r>
      <w:r w:rsidR="00866D80">
        <w:t xml:space="preserve"> require plant replacement at full cost to Contractor. </w:t>
      </w:r>
    </w:p>
    <w:p w14:paraId="30264C19" w14:textId="77777777" w:rsidR="007945A1" w:rsidRDefault="007945A1" w:rsidP="007945A1"/>
    <w:p w14:paraId="730F63F0" w14:textId="2DB5BD27" w:rsidR="00230402" w:rsidRDefault="00525408" w:rsidP="007945A1">
      <w:r>
        <w:t>Contractor shall inform Owner when required maintenance period has concluded.</w:t>
      </w:r>
      <w:bookmarkEnd w:id="20"/>
    </w:p>
    <w:p w14:paraId="2DB04FA1" w14:textId="77777777" w:rsidR="007945A1" w:rsidRDefault="007945A1" w:rsidP="00597685">
      <w:pPr>
        <w:jc w:val="center"/>
      </w:pPr>
    </w:p>
    <w:p w14:paraId="3079F44F" w14:textId="77777777" w:rsidR="007D32DF" w:rsidRPr="007040DA" w:rsidRDefault="007D32DF" w:rsidP="00597685">
      <w:pPr>
        <w:jc w:val="center"/>
      </w:pPr>
      <w:r w:rsidRPr="007040DA">
        <w:t>END OF SECTION</w:t>
      </w:r>
    </w:p>
    <w:sectPr w:rsidR="007D32DF" w:rsidRPr="007040DA" w:rsidSect="001509ED">
      <w:footerReference w:type="default" r:id="rId12"/>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62AF" w14:textId="77777777" w:rsidR="00E36CED" w:rsidRDefault="00E36CED">
      <w:r>
        <w:separator/>
      </w:r>
    </w:p>
  </w:endnote>
  <w:endnote w:type="continuationSeparator" w:id="0">
    <w:p w14:paraId="5ED39143" w14:textId="77777777" w:rsidR="00E36CED" w:rsidRDefault="00E3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B1A9" w14:textId="05A2DE25" w:rsidR="000D6139" w:rsidRPr="007040DA" w:rsidRDefault="000D6139" w:rsidP="00CE32FA">
    <w:pPr>
      <w:jc w:val="center"/>
    </w:pPr>
    <w:r>
      <w:t>DFD</w:t>
    </w:r>
    <w:r w:rsidRPr="007040DA">
      <w:t xml:space="preserve"> Project No.</w:t>
    </w:r>
    <w:r>
      <w:t xml:space="preserve"> ##X#X</w:t>
    </w:r>
  </w:p>
  <w:p w14:paraId="7B62888B" w14:textId="7F012209" w:rsidR="000D6139" w:rsidRPr="007040DA" w:rsidRDefault="000D6139" w:rsidP="00CE32FA">
    <w:pPr>
      <w:jc w:val="center"/>
      <w:rPr>
        <w:b/>
      </w:rPr>
    </w:pPr>
    <w:r w:rsidRPr="007040DA">
      <w:t>32 92 00 -</w:t>
    </w:r>
    <w:r w:rsidRPr="007040DA">
      <w:rPr>
        <w:rStyle w:val="PageNumber"/>
      </w:rPr>
      <w:fldChar w:fldCharType="begin"/>
    </w:r>
    <w:r w:rsidRPr="007040DA">
      <w:rPr>
        <w:rStyle w:val="PageNumber"/>
      </w:rPr>
      <w:instrText xml:space="preserve"> PAGE </w:instrText>
    </w:r>
    <w:r w:rsidRPr="007040DA">
      <w:rPr>
        <w:rStyle w:val="PageNumber"/>
      </w:rPr>
      <w:fldChar w:fldCharType="separate"/>
    </w:r>
    <w:r w:rsidR="00E41CB7">
      <w:rPr>
        <w:rStyle w:val="PageNumber"/>
        <w:noProof/>
      </w:rPr>
      <w:t>12</w:t>
    </w:r>
    <w:r w:rsidRPr="007040D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7591" w14:textId="77777777" w:rsidR="00E36CED" w:rsidRDefault="00E36CED">
      <w:r>
        <w:separator/>
      </w:r>
    </w:p>
  </w:footnote>
  <w:footnote w:type="continuationSeparator" w:id="0">
    <w:p w14:paraId="00EED1E8" w14:textId="77777777" w:rsidR="00E36CED" w:rsidRDefault="00E3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BAB7972"/>
    <w:multiLevelType w:val="hybridMultilevel"/>
    <w:tmpl w:val="ED06C25A"/>
    <w:lvl w:ilvl="0" w:tplc="EC30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3666">
    <w:abstractNumId w:val="0"/>
  </w:num>
  <w:num w:numId="2" w16cid:durableId="131748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DF"/>
    <w:rsid w:val="00003191"/>
    <w:rsid w:val="000169F6"/>
    <w:rsid w:val="00016F08"/>
    <w:rsid w:val="000205EF"/>
    <w:rsid w:val="0002321A"/>
    <w:rsid w:val="000352FC"/>
    <w:rsid w:val="00041AED"/>
    <w:rsid w:val="000420CF"/>
    <w:rsid w:val="00043967"/>
    <w:rsid w:val="0004520A"/>
    <w:rsid w:val="00045AB0"/>
    <w:rsid w:val="000469BB"/>
    <w:rsid w:val="00050AA0"/>
    <w:rsid w:val="000521A6"/>
    <w:rsid w:val="00077588"/>
    <w:rsid w:val="00085668"/>
    <w:rsid w:val="000A5FC5"/>
    <w:rsid w:val="000B08FD"/>
    <w:rsid w:val="000B0CB0"/>
    <w:rsid w:val="000B66C0"/>
    <w:rsid w:val="000B7BC7"/>
    <w:rsid w:val="000B7D36"/>
    <w:rsid w:val="000D6139"/>
    <w:rsid w:val="000E40B9"/>
    <w:rsid w:val="000E4ECF"/>
    <w:rsid w:val="000F2E7F"/>
    <w:rsid w:val="000F4000"/>
    <w:rsid w:val="000F7DE2"/>
    <w:rsid w:val="0011281A"/>
    <w:rsid w:val="0011415F"/>
    <w:rsid w:val="00116DB1"/>
    <w:rsid w:val="0011776E"/>
    <w:rsid w:val="00124531"/>
    <w:rsid w:val="001259B3"/>
    <w:rsid w:val="00134D45"/>
    <w:rsid w:val="00135BA8"/>
    <w:rsid w:val="00137A86"/>
    <w:rsid w:val="0014468E"/>
    <w:rsid w:val="0014540D"/>
    <w:rsid w:val="001509ED"/>
    <w:rsid w:val="001736FB"/>
    <w:rsid w:val="00176B84"/>
    <w:rsid w:val="001807B8"/>
    <w:rsid w:val="00181CB7"/>
    <w:rsid w:val="0018718F"/>
    <w:rsid w:val="001A13A2"/>
    <w:rsid w:val="001A378F"/>
    <w:rsid w:val="001B2686"/>
    <w:rsid w:val="001B2927"/>
    <w:rsid w:val="001C25FF"/>
    <w:rsid w:val="001D7BAE"/>
    <w:rsid w:val="001E2611"/>
    <w:rsid w:val="001E5B89"/>
    <w:rsid w:val="001E6272"/>
    <w:rsid w:val="001F06D5"/>
    <w:rsid w:val="001F63BC"/>
    <w:rsid w:val="001F6402"/>
    <w:rsid w:val="00214A42"/>
    <w:rsid w:val="0022394E"/>
    <w:rsid w:val="00230402"/>
    <w:rsid w:val="00235D4B"/>
    <w:rsid w:val="0025158C"/>
    <w:rsid w:val="00251B00"/>
    <w:rsid w:val="002539B6"/>
    <w:rsid w:val="002645F3"/>
    <w:rsid w:val="00273E67"/>
    <w:rsid w:val="002755EB"/>
    <w:rsid w:val="00290D2C"/>
    <w:rsid w:val="002957A5"/>
    <w:rsid w:val="002A2930"/>
    <w:rsid w:val="002B3130"/>
    <w:rsid w:val="002C0D07"/>
    <w:rsid w:val="002C177A"/>
    <w:rsid w:val="002C713A"/>
    <w:rsid w:val="002D3042"/>
    <w:rsid w:val="002F7841"/>
    <w:rsid w:val="00311AC2"/>
    <w:rsid w:val="0031431E"/>
    <w:rsid w:val="003169B9"/>
    <w:rsid w:val="0032199D"/>
    <w:rsid w:val="00324490"/>
    <w:rsid w:val="00335156"/>
    <w:rsid w:val="00336CEC"/>
    <w:rsid w:val="00344880"/>
    <w:rsid w:val="00360D7D"/>
    <w:rsid w:val="0037192F"/>
    <w:rsid w:val="00371952"/>
    <w:rsid w:val="00374EB2"/>
    <w:rsid w:val="0037652C"/>
    <w:rsid w:val="0037712A"/>
    <w:rsid w:val="00377E2D"/>
    <w:rsid w:val="00387A7B"/>
    <w:rsid w:val="00392DC6"/>
    <w:rsid w:val="003944C5"/>
    <w:rsid w:val="003A3B42"/>
    <w:rsid w:val="003A3E58"/>
    <w:rsid w:val="003A428F"/>
    <w:rsid w:val="003C1778"/>
    <w:rsid w:val="003D3523"/>
    <w:rsid w:val="003E68B1"/>
    <w:rsid w:val="003F2F87"/>
    <w:rsid w:val="003F6D98"/>
    <w:rsid w:val="004174BC"/>
    <w:rsid w:val="004264F2"/>
    <w:rsid w:val="004326BB"/>
    <w:rsid w:val="004464F6"/>
    <w:rsid w:val="00446FC1"/>
    <w:rsid w:val="00462CF6"/>
    <w:rsid w:val="0046379D"/>
    <w:rsid w:val="00464A10"/>
    <w:rsid w:val="00472857"/>
    <w:rsid w:val="0047755E"/>
    <w:rsid w:val="00484EAE"/>
    <w:rsid w:val="00487137"/>
    <w:rsid w:val="00493284"/>
    <w:rsid w:val="00496625"/>
    <w:rsid w:val="004A468A"/>
    <w:rsid w:val="004B15D8"/>
    <w:rsid w:val="004B553C"/>
    <w:rsid w:val="004B6737"/>
    <w:rsid w:val="004C392A"/>
    <w:rsid w:val="004C4B4D"/>
    <w:rsid w:val="004C6D11"/>
    <w:rsid w:val="004D2F40"/>
    <w:rsid w:val="004D369E"/>
    <w:rsid w:val="004E052A"/>
    <w:rsid w:val="004E3DAF"/>
    <w:rsid w:val="004F7754"/>
    <w:rsid w:val="005069E2"/>
    <w:rsid w:val="005072DE"/>
    <w:rsid w:val="00511711"/>
    <w:rsid w:val="005157AE"/>
    <w:rsid w:val="005165C8"/>
    <w:rsid w:val="0052039F"/>
    <w:rsid w:val="005242E9"/>
    <w:rsid w:val="00525408"/>
    <w:rsid w:val="00536E56"/>
    <w:rsid w:val="00542381"/>
    <w:rsid w:val="0054769B"/>
    <w:rsid w:val="00552413"/>
    <w:rsid w:val="00557E84"/>
    <w:rsid w:val="00561480"/>
    <w:rsid w:val="00572D6D"/>
    <w:rsid w:val="00591F64"/>
    <w:rsid w:val="00593FA0"/>
    <w:rsid w:val="00597685"/>
    <w:rsid w:val="005A318A"/>
    <w:rsid w:val="005B1A24"/>
    <w:rsid w:val="005B5DD0"/>
    <w:rsid w:val="005C1ACB"/>
    <w:rsid w:val="005C4EBE"/>
    <w:rsid w:val="005E0EF8"/>
    <w:rsid w:val="005E6ED8"/>
    <w:rsid w:val="0060455D"/>
    <w:rsid w:val="0060666A"/>
    <w:rsid w:val="0061490C"/>
    <w:rsid w:val="00615D48"/>
    <w:rsid w:val="006359F7"/>
    <w:rsid w:val="0063747B"/>
    <w:rsid w:val="0065182B"/>
    <w:rsid w:val="006544AB"/>
    <w:rsid w:val="00657829"/>
    <w:rsid w:val="00674CB2"/>
    <w:rsid w:val="00684C4E"/>
    <w:rsid w:val="0068644C"/>
    <w:rsid w:val="0068700D"/>
    <w:rsid w:val="0068726F"/>
    <w:rsid w:val="006A011F"/>
    <w:rsid w:val="006A071C"/>
    <w:rsid w:val="006A6D17"/>
    <w:rsid w:val="006A7C3D"/>
    <w:rsid w:val="006B2147"/>
    <w:rsid w:val="006B38C5"/>
    <w:rsid w:val="006C02E9"/>
    <w:rsid w:val="006F7E48"/>
    <w:rsid w:val="00704060"/>
    <w:rsid w:val="007040DA"/>
    <w:rsid w:val="0071255F"/>
    <w:rsid w:val="00713FD5"/>
    <w:rsid w:val="007170AD"/>
    <w:rsid w:val="00736E03"/>
    <w:rsid w:val="00755D0D"/>
    <w:rsid w:val="007642DB"/>
    <w:rsid w:val="007716D8"/>
    <w:rsid w:val="00774D17"/>
    <w:rsid w:val="00782BBF"/>
    <w:rsid w:val="00783109"/>
    <w:rsid w:val="007945A1"/>
    <w:rsid w:val="007A0447"/>
    <w:rsid w:val="007A1DDB"/>
    <w:rsid w:val="007B620C"/>
    <w:rsid w:val="007D32DF"/>
    <w:rsid w:val="007D6E0D"/>
    <w:rsid w:val="007E130F"/>
    <w:rsid w:val="007F49FD"/>
    <w:rsid w:val="00803C2A"/>
    <w:rsid w:val="0081200D"/>
    <w:rsid w:val="00813570"/>
    <w:rsid w:val="008214DF"/>
    <w:rsid w:val="00822E43"/>
    <w:rsid w:val="00823E47"/>
    <w:rsid w:val="00824CB1"/>
    <w:rsid w:val="008253CD"/>
    <w:rsid w:val="00853D66"/>
    <w:rsid w:val="0085448E"/>
    <w:rsid w:val="00857522"/>
    <w:rsid w:val="00857D17"/>
    <w:rsid w:val="00866D80"/>
    <w:rsid w:val="00866E60"/>
    <w:rsid w:val="008959B0"/>
    <w:rsid w:val="008B7451"/>
    <w:rsid w:val="008C11AC"/>
    <w:rsid w:val="008D4648"/>
    <w:rsid w:val="008D5D1B"/>
    <w:rsid w:val="008D7A61"/>
    <w:rsid w:val="008E220B"/>
    <w:rsid w:val="008E3898"/>
    <w:rsid w:val="008F0CAE"/>
    <w:rsid w:val="008F1ED2"/>
    <w:rsid w:val="00901225"/>
    <w:rsid w:val="00917750"/>
    <w:rsid w:val="00920CEC"/>
    <w:rsid w:val="009348CD"/>
    <w:rsid w:val="00960710"/>
    <w:rsid w:val="00963117"/>
    <w:rsid w:val="00965D5C"/>
    <w:rsid w:val="00971C08"/>
    <w:rsid w:val="009748DB"/>
    <w:rsid w:val="00977A65"/>
    <w:rsid w:val="00984BE0"/>
    <w:rsid w:val="009932A1"/>
    <w:rsid w:val="009B1A7E"/>
    <w:rsid w:val="009B3A94"/>
    <w:rsid w:val="009C3275"/>
    <w:rsid w:val="009C4E70"/>
    <w:rsid w:val="009E6494"/>
    <w:rsid w:val="009F0AD3"/>
    <w:rsid w:val="009F0F67"/>
    <w:rsid w:val="009F7FEE"/>
    <w:rsid w:val="00A13E13"/>
    <w:rsid w:val="00A1416D"/>
    <w:rsid w:val="00A21F01"/>
    <w:rsid w:val="00A23181"/>
    <w:rsid w:val="00A26A66"/>
    <w:rsid w:val="00A35AD3"/>
    <w:rsid w:val="00A43682"/>
    <w:rsid w:val="00A50C0E"/>
    <w:rsid w:val="00A538FE"/>
    <w:rsid w:val="00A54674"/>
    <w:rsid w:val="00A60072"/>
    <w:rsid w:val="00A635FE"/>
    <w:rsid w:val="00A64A41"/>
    <w:rsid w:val="00A70F82"/>
    <w:rsid w:val="00A82E38"/>
    <w:rsid w:val="00A83F45"/>
    <w:rsid w:val="00A85B90"/>
    <w:rsid w:val="00A90B08"/>
    <w:rsid w:val="00A9252C"/>
    <w:rsid w:val="00A9619D"/>
    <w:rsid w:val="00AA3B7B"/>
    <w:rsid w:val="00AB0469"/>
    <w:rsid w:val="00AB5FD3"/>
    <w:rsid w:val="00AC22BB"/>
    <w:rsid w:val="00B00B72"/>
    <w:rsid w:val="00B01572"/>
    <w:rsid w:val="00B0208B"/>
    <w:rsid w:val="00B12EBA"/>
    <w:rsid w:val="00B27FA2"/>
    <w:rsid w:val="00B32C23"/>
    <w:rsid w:val="00B45E3B"/>
    <w:rsid w:val="00B53709"/>
    <w:rsid w:val="00B63FD7"/>
    <w:rsid w:val="00B70888"/>
    <w:rsid w:val="00B939F5"/>
    <w:rsid w:val="00BA2ACB"/>
    <w:rsid w:val="00BB6CF2"/>
    <w:rsid w:val="00BC2916"/>
    <w:rsid w:val="00BC2A9C"/>
    <w:rsid w:val="00BD0DEF"/>
    <w:rsid w:val="00BE61BE"/>
    <w:rsid w:val="00BF4F2F"/>
    <w:rsid w:val="00C13C60"/>
    <w:rsid w:val="00C14410"/>
    <w:rsid w:val="00C257BB"/>
    <w:rsid w:val="00C41E06"/>
    <w:rsid w:val="00C51691"/>
    <w:rsid w:val="00C544B6"/>
    <w:rsid w:val="00C62403"/>
    <w:rsid w:val="00C67F0C"/>
    <w:rsid w:val="00C7364F"/>
    <w:rsid w:val="00C758B0"/>
    <w:rsid w:val="00C869CE"/>
    <w:rsid w:val="00C91BCA"/>
    <w:rsid w:val="00CB05BB"/>
    <w:rsid w:val="00CB37D9"/>
    <w:rsid w:val="00CB7C61"/>
    <w:rsid w:val="00CC4C78"/>
    <w:rsid w:val="00CC6453"/>
    <w:rsid w:val="00CD6B9F"/>
    <w:rsid w:val="00CD6DB8"/>
    <w:rsid w:val="00CE06ED"/>
    <w:rsid w:val="00CE32FA"/>
    <w:rsid w:val="00CF2ED4"/>
    <w:rsid w:val="00CF53E6"/>
    <w:rsid w:val="00CF6BE3"/>
    <w:rsid w:val="00D01C4D"/>
    <w:rsid w:val="00D027C8"/>
    <w:rsid w:val="00D167D1"/>
    <w:rsid w:val="00D315E4"/>
    <w:rsid w:val="00D4126E"/>
    <w:rsid w:val="00D45A46"/>
    <w:rsid w:val="00D50FF5"/>
    <w:rsid w:val="00D5390F"/>
    <w:rsid w:val="00D6307E"/>
    <w:rsid w:val="00D71DF5"/>
    <w:rsid w:val="00D746A6"/>
    <w:rsid w:val="00D80359"/>
    <w:rsid w:val="00D8789C"/>
    <w:rsid w:val="00D9005B"/>
    <w:rsid w:val="00D903D8"/>
    <w:rsid w:val="00D943F8"/>
    <w:rsid w:val="00D94AC2"/>
    <w:rsid w:val="00DA27B1"/>
    <w:rsid w:val="00DA570B"/>
    <w:rsid w:val="00DA617A"/>
    <w:rsid w:val="00DA64C7"/>
    <w:rsid w:val="00DB7F7A"/>
    <w:rsid w:val="00DE365D"/>
    <w:rsid w:val="00DF670D"/>
    <w:rsid w:val="00E16039"/>
    <w:rsid w:val="00E36CED"/>
    <w:rsid w:val="00E41CB7"/>
    <w:rsid w:val="00E5143B"/>
    <w:rsid w:val="00E51F32"/>
    <w:rsid w:val="00E544FE"/>
    <w:rsid w:val="00E60D4A"/>
    <w:rsid w:val="00E6302E"/>
    <w:rsid w:val="00E770D1"/>
    <w:rsid w:val="00E7778A"/>
    <w:rsid w:val="00E85A41"/>
    <w:rsid w:val="00E862D5"/>
    <w:rsid w:val="00E94616"/>
    <w:rsid w:val="00EA0B69"/>
    <w:rsid w:val="00EA2866"/>
    <w:rsid w:val="00EA5DC8"/>
    <w:rsid w:val="00EC26C2"/>
    <w:rsid w:val="00ED3E31"/>
    <w:rsid w:val="00EF64AD"/>
    <w:rsid w:val="00F00C68"/>
    <w:rsid w:val="00F23A99"/>
    <w:rsid w:val="00F3121C"/>
    <w:rsid w:val="00F34583"/>
    <w:rsid w:val="00F37898"/>
    <w:rsid w:val="00F41DD7"/>
    <w:rsid w:val="00F42A33"/>
    <w:rsid w:val="00F454E1"/>
    <w:rsid w:val="00F45AD1"/>
    <w:rsid w:val="00F50E9F"/>
    <w:rsid w:val="00F544C5"/>
    <w:rsid w:val="00F54A76"/>
    <w:rsid w:val="00F74EE4"/>
    <w:rsid w:val="00F82B2F"/>
    <w:rsid w:val="00F851ED"/>
    <w:rsid w:val="00F90DA4"/>
    <w:rsid w:val="00F9726A"/>
    <w:rsid w:val="00FA6A71"/>
    <w:rsid w:val="00FA7887"/>
    <w:rsid w:val="00FB3EF1"/>
    <w:rsid w:val="00FB7DC8"/>
    <w:rsid w:val="00FC0BEB"/>
    <w:rsid w:val="00FD3B2A"/>
    <w:rsid w:val="00FD3D2C"/>
    <w:rsid w:val="00FD5B87"/>
    <w:rsid w:val="00FE6359"/>
    <w:rsid w:val="00FF10B6"/>
    <w:rsid w:val="00FF4EB1"/>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F570D"/>
  <w15:docId w15:val="{9180204A-CD0D-4E73-9842-255F3848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A65"/>
  </w:style>
  <w:style w:type="paragraph" w:styleId="Heading1">
    <w:name w:val="heading 1"/>
    <w:basedOn w:val="Normal"/>
    <w:next w:val="Normal"/>
    <w:link w:val="Heading1Char"/>
    <w:qFormat/>
    <w:rsid w:val="0081357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977A65"/>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AEInstructions">
    <w:name w:val="A/E Instructions"/>
    <w:basedOn w:val="Footer"/>
    <w:pPr>
      <w:ind w:left="720"/>
      <w:jc w:val="both"/>
    </w:pPr>
    <w:rPr>
      <w:b/>
      <w:i/>
      <w:color w:val="FF0000"/>
    </w:rPr>
  </w:style>
  <w:style w:type="paragraph" w:customStyle="1" w:styleId="LeftParaDescription">
    <w:name w:val="Left Para Description"/>
    <w:basedOn w:val="Normal"/>
    <w:pPr>
      <w:jc w:val="both"/>
    </w:pPr>
  </w:style>
  <w:style w:type="character" w:customStyle="1" w:styleId="LeftParaDescriptionChar">
    <w:name w:val="Left Para Description Char"/>
    <w:rPr>
      <w:noProof w:val="0"/>
      <w:lang w:val="en-US"/>
    </w:rPr>
  </w:style>
  <w:style w:type="paragraph" w:customStyle="1" w:styleId="PRT">
    <w:name w:val="PRT"/>
    <w:basedOn w:val="Normal"/>
    <w:next w:val="ART"/>
    <w:rsid w:val="004D2F40"/>
    <w:pPr>
      <w:keepNext/>
      <w:numPr>
        <w:numId w:val="1"/>
      </w:numPr>
      <w:suppressAutoHyphens/>
      <w:spacing w:before="480"/>
      <w:jc w:val="both"/>
      <w:outlineLvl w:val="0"/>
    </w:pPr>
    <w:rPr>
      <w:sz w:val="22"/>
    </w:rPr>
  </w:style>
  <w:style w:type="paragraph" w:customStyle="1" w:styleId="SUT">
    <w:name w:val="SUT"/>
    <w:basedOn w:val="Normal"/>
    <w:next w:val="PR1"/>
    <w:rsid w:val="004D2F40"/>
    <w:pPr>
      <w:numPr>
        <w:ilvl w:val="1"/>
        <w:numId w:val="1"/>
      </w:numPr>
      <w:suppressAutoHyphens/>
      <w:spacing w:before="240"/>
      <w:jc w:val="both"/>
      <w:outlineLvl w:val="0"/>
    </w:pPr>
    <w:rPr>
      <w:sz w:val="22"/>
    </w:rPr>
  </w:style>
  <w:style w:type="paragraph" w:customStyle="1" w:styleId="DST">
    <w:name w:val="DST"/>
    <w:basedOn w:val="Normal"/>
    <w:next w:val="PR1"/>
    <w:rsid w:val="004D2F40"/>
    <w:pPr>
      <w:numPr>
        <w:ilvl w:val="2"/>
        <w:numId w:val="1"/>
      </w:numPr>
      <w:suppressAutoHyphens/>
      <w:spacing w:before="240"/>
      <w:jc w:val="both"/>
      <w:outlineLvl w:val="0"/>
    </w:pPr>
    <w:rPr>
      <w:sz w:val="22"/>
    </w:rPr>
  </w:style>
  <w:style w:type="paragraph" w:customStyle="1" w:styleId="ART">
    <w:name w:val="ART"/>
    <w:basedOn w:val="Normal"/>
    <w:next w:val="PR1"/>
    <w:rsid w:val="004D2F40"/>
    <w:pPr>
      <w:keepNext/>
      <w:numPr>
        <w:ilvl w:val="3"/>
        <w:numId w:val="1"/>
      </w:numPr>
      <w:suppressAutoHyphens/>
      <w:spacing w:before="480"/>
      <w:jc w:val="both"/>
      <w:outlineLvl w:val="1"/>
    </w:pPr>
    <w:rPr>
      <w:sz w:val="22"/>
    </w:rPr>
  </w:style>
  <w:style w:type="paragraph" w:customStyle="1" w:styleId="PR1">
    <w:name w:val="PR1"/>
    <w:basedOn w:val="Normal"/>
    <w:rsid w:val="004D2F40"/>
    <w:pPr>
      <w:numPr>
        <w:ilvl w:val="4"/>
        <w:numId w:val="1"/>
      </w:numPr>
      <w:suppressAutoHyphens/>
      <w:spacing w:before="240"/>
      <w:jc w:val="both"/>
      <w:outlineLvl w:val="2"/>
    </w:pPr>
    <w:rPr>
      <w:sz w:val="22"/>
    </w:rPr>
  </w:style>
  <w:style w:type="paragraph" w:customStyle="1" w:styleId="PR2">
    <w:name w:val="PR2"/>
    <w:basedOn w:val="Normal"/>
    <w:rsid w:val="004D2F40"/>
    <w:pPr>
      <w:numPr>
        <w:ilvl w:val="5"/>
        <w:numId w:val="1"/>
      </w:numPr>
      <w:suppressAutoHyphens/>
      <w:jc w:val="both"/>
      <w:outlineLvl w:val="3"/>
    </w:pPr>
    <w:rPr>
      <w:sz w:val="22"/>
    </w:rPr>
  </w:style>
  <w:style w:type="paragraph" w:customStyle="1" w:styleId="PR3">
    <w:name w:val="PR3"/>
    <w:basedOn w:val="Normal"/>
    <w:rsid w:val="004D2F40"/>
    <w:pPr>
      <w:numPr>
        <w:ilvl w:val="6"/>
        <w:numId w:val="1"/>
      </w:numPr>
      <w:suppressAutoHyphens/>
      <w:jc w:val="both"/>
      <w:outlineLvl w:val="4"/>
    </w:pPr>
    <w:rPr>
      <w:sz w:val="22"/>
    </w:rPr>
  </w:style>
  <w:style w:type="paragraph" w:customStyle="1" w:styleId="PR4">
    <w:name w:val="PR4"/>
    <w:basedOn w:val="Normal"/>
    <w:rsid w:val="004D2F40"/>
    <w:pPr>
      <w:numPr>
        <w:ilvl w:val="7"/>
        <w:numId w:val="1"/>
      </w:numPr>
      <w:suppressAutoHyphens/>
      <w:jc w:val="both"/>
      <w:outlineLvl w:val="5"/>
    </w:pPr>
    <w:rPr>
      <w:sz w:val="22"/>
    </w:rPr>
  </w:style>
  <w:style w:type="paragraph" w:customStyle="1" w:styleId="PR5">
    <w:name w:val="PR5"/>
    <w:basedOn w:val="Normal"/>
    <w:rsid w:val="004D2F40"/>
    <w:pPr>
      <w:numPr>
        <w:ilvl w:val="8"/>
        <w:numId w:val="1"/>
      </w:numPr>
      <w:suppressAutoHyphens/>
      <w:jc w:val="both"/>
      <w:outlineLvl w:val="6"/>
    </w:pPr>
    <w:rPr>
      <w:sz w:val="22"/>
    </w:rPr>
  </w:style>
  <w:style w:type="character" w:customStyle="1" w:styleId="SI">
    <w:name w:val="SI"/>
    <w:rsid w:val="004D2F40"/>
    <w:rPr>
      <w:color w:val="008080"/>
    </w:rPr>
  </w:style>
  <w:style w:type="character" w:customStyle="1" w:styleId="IP">
    <w:name w:val="IP"/>
    <w:rsid w:val="004D2F40"/>
    <w:rPr>
      <w:color w:val="FF0000"/>
    </w:rPr>
  </w:style>
  <w:style w:type="paragraph" w:customStyle="1" w:styleId="CMT">
    <w:name w:val="CMT"/>
    <w:basedOn w:val="Normal"/>
    <w:rsid w:val="003A428F"/>
    <w:pPr>
      <w:suppressAutoHyphens/>
      <w:spacing w:before="240"/>
      <w:jc w:val="both"/>
    </w:pPr>
    <w:rPr>
      <w:vanish/>
      <w:color w:val="0000FF"/>
      <w:sz w:val="22"/>
    </w:rPr>
  </w:style>
  <w:style w:type="paragraph" w:styleId="BalloonText">
    <w:name w:val="Balloon Text"/>
    <w:basedOn w:val="Normal"/>
    <w:link w:val="BalloonTextChar"/>
    <w:rsid w:val="007040DA"/>
    <w:rPr>
      <w:rFonts w:ascii="Tahoma" w:hAnsi="Tahoma" w:cs="Tahoma"/>
      <w:sz w:val="16"/>
      <w:szCs w:val="16"/>
    </w:rPr>
  </w:style>
  <w:style w:type="character" w:customStyle="1" w:styleId="BalloonTextChar">
    <w:name w:val="Balloon Text Char"/>
    <w:basedOn w:val="DefaultParagraphFont"/>
    <w:link w:val="BalloonText"/>
    <w:rsid w:val="007040DA"/>
    <w:rPr>
      <w:rFonts w:ascii="Tahoma" w:hAnsi="Tahoma" w:cs="Tahoma"/>
      <w:sz w:val="16"/>
      <w:szCs w:val="16"/>
    </w:rPr>
  </w:style>
  <w:style w:type="paragraph" w:styleId="Revision">
    <w:name w:val="Revision"/>
    <w:hidden/>
    <w:uiPriority w:val="99"/>
    <w:semiHidden/>
    <w:rsid w:val="00AA3B7B"/>
    <w:pPr>
      <w:spacing w:line="240" w:lineRule="auto"/>
    </w:pPr>
  </w:style>
  <w:style w:type="paragraph" w:styleId="BodyText">
    <w:name w:val="Body Text"/>
    <w:basedOn w:val="Normal"/>
    <w:link w:val="BodyTextChar"/>
    <w:rsid w:val="00C869CE"/>
    <w:pPr>
      <w:spacing w:line="240" w:lineRule="exact"/>
      <w:jc w:val="both"/>
    </w:pPr>
  </w:style>
  <w:style w:type="character" w:customStyle="1" w:styleId="BodyTextChar">
    <w:name w:val="Body Text Char"/>
    <w:basedOn w:val="DefaultParagraphFont"/>
    <w:link w:val="BodyText"/>
    <w:rsid w:val="00C869CE"/>
  </w:style>
  <w:style w:type="character" w:styleId="CommentReference">
    <w:name w:val="annotation reference"/>
    <w:basedOn w:val="DefaultParagraphFont"/>
    <w:semiHidden/>
    <w:unhideWhenUsed/>
    <w:rsid w:val="0060455D"/>
    <w:rPr>
      <w:sz w:val="16"/>
      <w:szCs w:val="16"/>
    </w:rPr>
  </w:style>
  <w:style w:type="paragraph" w:styleId="CommentText">
    <w:name w:val="annotation text"/>
    <w:basedOn w:val="Normal"/>
    <w:link w:val="CommentTextChar"/>
    <w:semiHidden/>
    <w:unhideWhenUsed/>
    <w:rsid w:val="0060455D"/>
    <w:pPr>
      <w:spacing w:line="240" w:lineRule="auto"/>
    </w:pPr>
  </w:style>
  <w:style w:type="character" w:customStyle="1" w:styleId="CommentTextChar">
    <w:name w:val="Comment Text Char"/>
    <w:basedOn w:val="DefaultParagraphFont"/>
    <w:link w:val="CommentText"/>
    <w:semiHidden/>
    <w:rsid w:val="0060455D"/>
  </w:style>
  <w:style w:type="paragraph" w:styleId="CommentSubject">
    <w:name w:val="annotation subject"/>
    <w:basedOn w:val="CommentText"/>
    <w:next w:val="CommentText"/>
    <w:link w:val="CommentSubjectChar"/>
    <w:semiHidden/>
    <w:unhideWhenUsed/>
    <w:rsid w:val="0060455D"/>
    <w:rPr>
      <w:b/>
      <w:bCs/>
    </w:rPr>
  </w:style>
  <w:style w:type="character" w:customStyle="1" w:styleId="CommentSubjectChar">
    <w:name w:val="Comment Subject Char"/>
    <w:basedOn w:val="CommentTextChar"/>
    <w:link w:val="CommentSubject"/>
    <w:semiHidden/>
    <w:rsid w:val="0060455D"/>
    <w:rPr>
      <w:b/>
      <w:bCs/>
    </w:rPr>
  </w:style>
  <w:style w:type="character" w:customStyle="1" w:styleId="Heading1Char">
    <w:name w:val="Heading 1 Char"/>
    <w:basedOn w:val="DefaultParagraphFont"/>
    <w:link w:val="Heading1"/>
    <w:rsid w:val="0081357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33E6D4FPPFNA-1123372544-2277</_dlc_DocId>
    <_dlc_DocIdUrl xmlns="bb65cc95-6d4e-4879-a879-9838761499af">
      <Url>https://doa.wi.gov/_layouts/15/DocIdRedir.aspx?ID=33E6D4FPPFNA-1123372544-2277</Url>
      <Description>33E6D4FPPFNA-1123372544-2277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DDE7-EEEA-422B-9F3E-01AB30CE3181}">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6C78E799-394B-4728-8EFE-E00F28025DDA}"/>
</file>

<file path=customXml/itemProps3.xml><?xml version="1.0" encoding="utf-8"?>
<ds:datastoreItem xmlns:ds="http://schemas.openxmlformats.org/officeDocument/2006/customXml" ds:itemID="{D2A85071-8DB3-4A96-9157-82CD4CB78247}">
  <ds:schemaRefs>
    <ds:schemaRef ds:uri="http://schemas.microsoft.com/sharepoint/events"/>
  </ds:schemaRefs>
</ds:datastoreItem>
</file>

<file path=customXml/itemProps4.xml><?xml version="1.0" encoding="utf-8"?>
<ds:datastoreItem xmlns:ds="http://schemas.openxmlformats.org/officeDocument/2006/customXml" ds:itemID="{74FEBE78-56E3-4F4A-9894-A90AB1B0108C}">
  <ds:schemaRefs>
    <ds:schemaRef ds:uri="http://schemas.microsoft.com/sharepoint/v3/contenttype/forms"/>
  </ds:schemaRefs>
</ds:datastoreItem>
</file>

<file path=customXml/itemProps5.xml><?xml version="1.0" encoding="utf-8"?>
<ds:datastoreItem xmlns:ds="http://schemas.openxmlformats.org/officeDocument/2006/customXml" ds:itemID="{E951C3AC-B15E-47EE-89E5-9A404BC7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5576</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xxxxxxxxxxxxxxx</vt:lpstr>
    </vt:vector>
  </TitlesOfParts>
  <Company>UWSA</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dc:title>
  <dc:creator>CAPITAL BUDGET &amp; A/E SERVICES</dc:creator>
  <cp:lastModifiedBy>Wendy von Below</cp:lastModifiedBy>
  <cp:revision>7</cp:revision>
  <cp:lastPrinted>1997-03-31T19:49:00Z</cp:lastPrinted>
  <dcterms:created xsi:type="dcterms:W3CDTF">2022-12-09T14:02:00Z</dcterms:created>
  <dcterms:modified xsi:type="dcterms:W3CDTF">2023-01-06T15:57:00Z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7879d3ff-cbeb-407d-a4c4-abc2f7bc66f9</vt:lpwstr>
  </property>
</Properties>
</file>