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324DD" w14:textId="77777777" w:rsidR="004537D0" w:rsidRDefault="00EC4322" w:rsidP="005A7C0F">
      <w:pPr>
        <w:jc w:val="center"/>
        <w:rPr>
          <w:b/>
        </w:rPr>
      </w:pPr>
      <w:bookmarkStart w:id="0" w:name="_GoBack"/>
      <w:bookmarkEnd w:id="0"/>
      <w:r w:rsidRPr="00D75561">
        <w:rPr>
          <w:b/>
        </w:rPr>
        <w:t xml:space="preserve">SECTION </w:t>
      </w:r>
      <w:r w:rsidR="000B0FDE" w:rsidRPr="00D75561">
        <w:rPr>
          <w:b/>
        </w:rPr>
        <w:t>32 17 23</w:t>
      </w:r>
    </w:p>
    <w:p w14:paraId="5303AFF8" w14:textId="51757C3F" w:rsidR="00EC4322" w:rsidRPr="00FD6BE7" w:rsidRDefault="000B0FDE" w:rsidP="005A7C0F">
      <w:pPr>
        <w:jc w:val="center"/>
        <w:rPr>
          <w:b/>
        </w:rPr>
      </w:pPr>
      <w:r w:rsidRPr="00FD6BE7">
        <w:rPr>
          <w:b/>
        </w:rPr>
        <w:t>PAVEMENT MARKINGS</w:t>
      </w:r>
    </w:p>
    <w:p w14:paraId="5303AFF9" w14:textId="13EEB571" w:rsidR="00EC4322" w:rsidRPr="00D75561" w:rsidRDefault="00EC4322" w:rsidP="005A7C0F">
      <w:pPr>
        <w:pStyle w:val="Heading6"/>
        <w:spacing w:line="240" w:lineRule="auto"/>
      </w:pPr>
      <w:r w:rsidRPr="00FD6BE7">
        <w:t xml:space="preserve">BASED ON </w:t>
      </w:r>
      <w:r w:rsidR="003B7FE9" w:rsidRPr="00FD6BE7">
        <w:t>DFD</w:t>
      </w:r>
      <w:r w:rsidRPr="00FD6BE7">
        <w:t xml:space="preserve"> MASTER SPECIFICATION DATED </w:t>
      </w:r>
      <w:r w:rsidR="00D75561">
        <w:t>0</w:t>
      </w:r>
      <w:r w:rsidR="00A25D9A">
        <w:t>9</w:t>
      </w:r>
      <w:r w:rsidR="00D75561">
        <w:t>/01/2015</w:t>
      </w:r>
    </w:p>
    <w:p w14:paraId="5303AFFA" w14:textId="77777777" w:rsidR="00EC4322" w:rsidRPr="00D75561" w:rsidRDefault="00EC4322" w:rsidP="005A7C0F">
      <w:pPr>
        <w:jc w:val="center"/>
        <w:rPr>
          <w:b/>
        </w:rPr>
      </w:pPr>
    </w:p>
    <w:p w14:paraId="5303AFFB" w14:textId="77777777" w:rsidR="00CA51E2" w:rsidRPr="00E86959" w:rsidRDefault="00CA51E2" w:rsidP="00E86959">
      <w:pPr>
        <w:pStyle w:val="AEInstructions"/>
        <w:spacing w:line="240" w:lineRule="auto"/>
        <w:ind w:left="0"/>
        <w:jc w:val="left"/>
      </w:pPr>
      <w:r w:rsidRPr="00E86959">
        <w:t xml:space="preserve">This section has been written to cover most (but not all) situations that you will encounter.  Depending on the requirements of your specific project, you may have to add material, delete items, or modify what is currently written.  The </w:t>
      </w:r>
      <w:r w:rsidR="003B7FE9" w:rsidRPr="00E86959">
        <w:t>Division of Facilities Development</w:t>
      </w:r>
      <w:r w:rsidRPr="00E86959">
        <w:t xml:space="preserve"> expects changes and comments from you.</w:t>
      </w:r>
    </w:p>
    <w:p w14:paraId="5303AFFC" w14:textId="77777777" w:rsidR="00CA51E2" w:rsidRPr="00E86959" w:rsidRDefault="00CA51E2" w:rsidP="00E86959">
      <w:pPr>
        <w:pStyle w:val="AEInstructions"/>
        <w:spacing w:line="240" w:lineRule="auto"/>
        <w:ind w:left="0"/>
        <w:jc w:val="left"/>
      </w:pPr>
    </w:p>
    <w:p w14:paraId="5303AFFD" w14:textId="645E75BE" w:rsidR="00EC4322" w:rsidRPr="00A72F86" w:rsidRDefault="00EC4322" w:rsidP="00A72F86">
      <w:pPr>
        <w:pStyle w:val="AEInstructions"/>
        <w:spacing w:line="240" w:lineRule="auto"/>
        <w:ind w:left="0"/>
        <w:jc w:val="left"/>
      </w:pPr>
      <w:r w:rsidRPr="00E86959">
        <w:t xml:space="preserve">This specification section describes </w:t>
      </w:r>
      <w:r w:rsidR="000272E1" w:rsidRPr="00E86959">
        <w:t>pavement marking requirements while referencing the Wisconsin Department of Transportation Standard Specifications for Highway and Structure Construction, 201</w:t>
      </w:r>
      <w:r w:rsidR="00D75561" w:rsidRPr="00E86959">
        <w:t>5</w:t>
      </w:r>
      <w:r w:rsidR="000272E1" w:rsidRPr="00E86959">
        <w:t xml:space="preserve"> Edition.</w:t>
      </w:r>
    </w:p>
    <w:p w14:paraId="5303AFFE" w14:textId="77777777" w:rsidR="00EC4322" w:rsidRPr="00D75561" w:rsidRDefault="00EC4322" w:rsidP="005A7C0F">
      <w:pPr>
        <w:rPr>
          <w:b/>
          <w:i/>
        </w:rPr>
      </w:pPr>
    </w:p>
    <w:p w14:paraId="5303AFFF" w14:textId="184FEA88" w:rsidR="00D92F42" w:rsidRPr="00EF5B1F" w:rsidRDefault="00D92F42" w:rsidP="005A7C0F">
      <w:pPr>
        <w:pStyle w:val="Heading5"/>
        <w:spacing w:line="240" w:lineRule="auto"/>
        <w:rPr>
          <w:rFonts w:ascii="Times New Roman" w:hAnsi="Times New Roman"/>
        </w:rPr>
      </w:pPr>
      <w:r w:rsidRPr="00EF5B1F">
        <w:rPr>
          <w:rFonts w:ascii="Times New Roman" w:hAnsi="Times New Roman"/>
        </w:rPr>
        <w:t xml:space="preserve">PART </w:t>
      </w:r>
      <w:r w:rsidR="00EF5B1F">
        <w:rPr>
          <w:rFonts w:ascii="Times New Roman" w:hAnsi="Times New Roman"/>
        </w:rPr>
        <w:t>1</w:t>
      </w:r>
      <w:r w:rsidRPr="00EF5B1F">
        <w:rPr>
          <w:rFonts w:ascii="Times New Roman" w:hAnsi="Times New Roman"/>
        </w:rPr>
        <w:t xml:space="preserve"> - GENERAL</w:t>
      </w:r>
    </w:p>
    <w:p w14:paraId="5303B000" w14:textId="77777777" w:rsidR="00D92F42" w:rsidRPr="00EF5B1F" w:rsidRDefault="00D92F42" w:rsidP="005A7C0F"/>
    <w:p w14:paraId="5303B001" w14:textId="77777777" w:rsidR="00D92F42" w:rsidRDefault="00D92F42" w:rsidP="005A7C0F">
      <w:pPr>
        <w:rPr>
          <w:b/>
        </w:rPr>
      </w:pPr>
      <w:r w:rsidRPr="00FD6BE7">
        <w:rPr>
          <w:b/>
        </w:rPr>
        <w:t>SCOPE</w:t>
      </w:r>
    </w:p>
    <w:p w14:paraId="5303B002" w14:textId="77777777" w:rsidR="00EF5B1F" w:rsidRPr="00EF5B1F" w:rsidRDefault="00EF5B1F" w:rsidP="005A7C0F">
      <w:pPr>
        <w:rPr>
          <w:b/>
        </w:rPr>
      </w:pPr>
    </w:p>
    <w:p w14:paraId="5303B003" w14:textId="77777777" w:rsidR="00D92F42" w:rsidRDefault="00D92F42" w:rsidP="005A7C0F">
      <w:r w:rsidRPr="00FD6BE7">
        <w:t xml:space="preserve">The work under this section consists of providing all work, materials, labor, equipment, and supervision necessary to provide and </w:t>
      </w:r>
      <w:r w:rsidR="000B0FDE" w:rsidRPr="00FD6BE7">
        <w:t>install pavement markings as provided for in these specifications and on the drawings</w:t>
      </w:r>
      <w:r w:rsidRPr="00D75561">
        <w:t>. Included are the following topics:</w:t>
      </w:r>
    </w:p>
    <w:p w14:paraId="5303B004" w14:textId="77777777" w:rsidR="00EF5B1F" w:rsidRPr="00EF5B1F" w:rsidRDefault="00EF5B1F" w:rsidP="005A7C0F"/>
    <w:p w14:paraId="5303B005" w14:textId="77777777" w:rsidR="00EC4322" w:rsidRPr="00EF5B1F" w:rsidRDefault="00EC4322" w:rsidP="005A7C0F">
      <w:r w:rsidRPr="00EF5B1F">
        <w:rPr>
          <w:caps/>
        </w:rPr>
        <w:t>Part</w:t>
      </w:r>
      <w:r w:rsidRPr="00EF5B1F">
        <w:t xml:space="preserve"> 1 - GENERAL</w:t>
      </w:r>
    </w:p>
    <w:p w14:paraId="5303B006" w14:textId="77777777" w:rsidR="00EC4322" w:rsidRPr="00FD6BE7" w:rsidRDefault="00EC4322" w:rsidP="005A7C0F">
      <w:pPr>
        <w:ind w:left="900"/>
      </w:pPr>
      <w:r w:rsidRPr="00FD6BE7">
        <w:t>Scope</w:t>
      </w:r>
    </w:p>
    <w:p w14:paraId="5303B007" w14:textId="77777777" w:rsidR="00EC4322" w:rsidRDefault="00CA51E2" w:rsidP="005A7C0F">
      <w:pPr>
        <w:ind w:left="900"/>
      </w:pPr>
      <w:r w:rsidRPr="00FD6BE7">
        <w:t>Related Work</w:t>
      </w:r>
    </w:p>
    <w:p w14:paraId="5303B008" w14:textId="77777777" w:rsidR="00FD6BE7" w:rsidRPr="00FD6BE7" w:rsidRDefault="00FD6BE7" w:rsidP="005A7C0F">
      <w:pPr>
        <w:ind w:left="900"/>
      </w:pPr>
      <w:r>
        <w:t>Submittals</w:t>
      </w:r>
    </w:p>
    <w:p w14:paraId="5303B00C" w14:textId="77777777" w:rsidR="00EC4322" w:rsidRPr="00EF5B1F" w:rsidRDefault="00EC4322" w:rsidP="005A7C0F">
      <w:r w:rsidRPr="00EF5B1F">
        <w:rPr>
          <w:caps/>
        </w:rPr>
        <w:t>Part</w:t>
      </w:r>
      <w:r w:rsidRPr="00EF5B1F">
        <w:t xml:space="preserve"> 2 - MATERIALS</w:t>
      </w:r>
    </w:p>
    <w:p w14:paraId="5303B00D" w14:textId="77777777" w:rsidR="00EC4322" w:rsidRPr="00FD6BE7" w:rsidRDefault="000B0FDE" w:rsidP="005A7C0F">
      <w:pPr>
        <w:ind w:left="900"/>
      </w:pPr>
      <w:r w:rsidRPr="00FD6BE7">
        <w:t>Pavement Markings</w:t>
      </w:r>
    </w:p>
    <w:p w14:paraId="5303B00E" w14:textId="77777777" w:rsidR="00EC4322" w:rsidRPr="00EF5B1F" w:rsidRDefault="00EC4322" w:rsidP="005A7C0F">
      <w:r w:rsidRPr="00EF5B1F">
        <w:rPr>
          <w:caps/>
        </w:rPr>
        <w:t>Part</w:t>
      </w:r>
      <w:r w:rsidRPr="00EF5B1F">
        <w:t xml:space="preserve"> 3 - EXECUTION</w:t>
      </w:r>
    </w:p>
    <w:p w14:paraId="5303B00F" w14:textId="77777777" w:rsidR="00EC4322" w:rsidRPr="00FD6BE7" w:rsidRDefault="000B0FDE" w:rsidP="005A7C0F">
      <w:pPr>
        <w:ind w:left="900"/>
      </w:pPr>
      <w:r w:rsidRPr="00FD6BE7">
        <w:t>Pavement Markings</w:t>
      </w:r>
    </w:p>
    <w:p w14:paraId="5303B010" w14:textId="77777777" w:rsidR="001D4004" w:rsidRPr="00FD6BE7" w:rsidRDefault="001D4004" w:rsidP="004537D0">
      <w:pPr>
        <w:pStyle w:val="Heading7"/>
        <w:keepNext w:val="0"/>
        <w:spacing w:line="240" w:lineRule="auto"/>
        <w:rPr>
          <w:b w:val="0"/>
        </w:rPr>
      </w:pPr>
    </w:p>
    <w:p w14:paraId="5303B011" w14:textId="77777777" w:rsidR="00EC4322" w:rsidRDefault="00CA51E2" w:rsidP="005A7C0F">
      <w:pPr>
        <w:pStyle w:val="Heading7"/>
        <w:spacing w:line="240" w:lineRule="auto"/>
      </w:pPr>
      <w:r w:rsidRPr="00D75561">
        <w:t xml:space="preserve">RELATED </w:t>
      </w:r>
      <w:smartTag w:uri="urn:schemas-microsoft-com:office:smarttags" w:element="stockticker">
        <w:r w:rsidRPr="00D75561">
          <w:t>WORK</w:t>
        </w:r>
      </w:smartTag>
    </w:p>
    <w:p w14:paraId="5303B012" w14:textId="639237B1" w:rsidR="00E84A17" w:rsidRDefault="00E84A17" w:rsidP="00E84A17">
      <w:pPr>
        <w:ind w:left="720" w:right="720"/>
        <w:rPr>
          <w:b/>
          <w:i/>
          <w:color w:val="FF0000"/>
        </w:rPr>
      </w:pPr>
      <w:r>
        <w:rPr>
          <w:b/>
          <w:i/>
          <w:color w:val="FF0000"/>
        </w:rPr>
        <w:t>(</w:t>
      </w:r>
      <w:r w:rsidR="005A7C0F" w:rsidRPr="00C4453A">
        <w:rPr>
          <w:b/>
          <w:i/>
          <w:color w:val="FF0000"/>
        </w:rPr>
        <w:t xml:space="preserve">Note to the designer: </w:t>
      </w:r>
      <w:r>
        <w:rPr>
          <w:b/>
          <w:i/>
          <w:color w:val="FF0000"/>
        </w:rPr>
        <w:t xml:space="preserve">The </w:t>
      </w:r>
      <w:r w:rsidR="005A7C0F">
        <w:rPr>
          <w:b/>
          <w:i/>
          <w:color w:val="FF0000"/>
        </w:rPr>
        <w:t xml:space="preserve">A/E </w:t>
      </w:r>
      <w:r>
        <w:rPr>
          <w:b/>
          <w:i/>
          <w:color w:val="FF0000"/>
        </w:rPr>
        <w:t>must determine if this work will impact other related work or Contractors and should revise these specifications accordingly</w:t>
      </w:r>
      <w:r w:rsidR="009B2366">
        <w:rPr>
          <w:b/>
          <w:i/>
          <w:color w:val="FF0000"/>
        </w:rPr>
        <w:t xml:space="preserve"> </w:t>
      </w:r>
      <w:r>
        <w:rPr>
          <w:b/>
          <w:i/>
          <w:color w:val="FF0000"/>
        </w:rPr>
        <w:t>to only include those Sections that apply to the project.)</w:t>
      </w:r>
    </w:p>
    <w:p w14:paraId="5303B013" w14:textId="77777777" w:rsidR="00FD6BE7" w:rsidRPr="00FD6BE7" w:rsidRDefault="00FD6BE7" w:rsidP="005A7C0F"/>
    <w:p w14:paraId="5303B014" w14:textId="34007FF8" w:rsidR="00CA51E2" w:rsidRPr="00FD6BE7" w:rsidRDefault="00CA51E2" w:rsidP="005A7C0F">
      <w:pPr>
        <w:pStyle w:val="LeftParaDescription"/>
        <w:spacing w:line="240" w:lineRule="auto"/>
        <w:jc w:val="left"/>
      </w:pPr>
      <w:r w:rsidRPr="00FD6BE7">
        <w:t xml:space="preserve">Applicable provisions of Division </w:t>
      </w:r>
      <w:r w:rsidR="00F72676" w:rsidRPr="00FD6BE7">
        <w:t>0</w:t>
      </w:r>
      <w:r w:rsidRPr="00FD6BE7">
        <w:t xml:space="preserve">1 govern work </w:t>
      </w:r>
      <w:r w:rsidR="00C8080C">
        <w:t>under</w:t>
      </w:r>
      <w:r w:rsidR="00FD6BE7" w:rsidRPr="00FD6BE7">
        <w:t xml:space="preserve"> </w:t>
      </w:r>
      <w:r w:rsidRPr="00FD6BE7">
        <w:t>this Section.</w:t>
      </w:r>
    </w:p>
    <w:p w14:paraId="5303B015" w14:textId="77777777" w:rsidR="00CA51E2" w:rsidRDefault="00CA51E2" w:rsidP="005A7C0F">
      <w:pPr>
        <w:pStyle w:val="LeftParaDescription"/>
        <w:spacing w:line="240" w:lineRule="auto"/>
        <w:jc w:val="left"/>
      </w:pPr>
    </w:p>
    <w:p w14:paraId="5303B016" w14:textId="77777777" w:rsidR="00FD6BE7" w:rsidRPr="00282B60" w:rsidRDefault="00FD6BE7" w:rsidP="00FD6BE7">
      <w:pPr>
        <w:pStyle w:val="LeftParaDescription"/>
        <w:spacing w:line="240" w:lineRule="auto"/>
        <w:jc w:val="left"/>
      </w:pPr>
      <w:r>
        <w:t>Related Work Specified Elsewhere:</w:t>
      </w:r>
    </w:p>
    <w:p w14:paraId="6721AB84" w14:textId="77777777" w:rsidR="005A7C0F" w:rsidRDefault="005A7C0F" w:rsidP="005A7C0F">
      <w:pPr>
        <w:pStyle w:val="LeftParaDescription"/>
        <w:spacing w:line="240" w:lineRule="auto"/>
        <w:jc w:val="left"/>
      </w:pPr>
      <w:r>
        <w:t>Section 30 05 00 – Common Work Results For All Exterior Improvements</w:t>
      </w:r>
    </w:p>
    <w:p w14:paraId="5303B017" w14:textId="77777777" w:rsidR="00CA51E2" w:rsidRPr="005A7C0F" w:rsidRDefault="00FD6BE7" w:rsidP="005A7C0F">
      <w:pPr>
        <w:pStyle w:val="LeftParaDescription"/>
        <w:spacing w:line="240" w:lineRule="auto"/>
        <w:jc w:val="left"/>
        <w:rPr>
          <w:color w:val="FF0000"/>
        </w:rPr>
      </w:pPr>
      <w:r w:rsidRPr="005A7C0F">
        <w:rPr>
          <w:color w:val="FF0000"/>
        </w:rPr>
        <w:t xml:space="preserve">Section </w:t>
      </w:r>
      <w:r w:rsidR="00CA51E2" w:rsidRPr="005A7C0F">
        <w:rPr>
          <w:color w:val="FF0000"/>
        </w:rPr>
        <w:t>00 00 00 – (Section Title)</w:t>
      </w:r>
    </w:p>
    <w:p w14:paraId="5303B018" w14:textId="77777777" w:rsidR="00CA51E2" w:rsidRPr="00FD6BE7" w:rsidRDefault="00CA51E2" w:rsidP="005A7C0F">
      <w:pPr>
        <w:pStyle w:val="LeftParaDescription"/>
        <w:spacing w:line="240" w:lineRule="auto"/>
        <w:jc w:val="left"/>
      </w:pPr>
    </w:p>
    <w:p w14:paraId="5303B020" w14:textId="77777777" w:rsidR="00FD6BE7" w:rsidRPr="008554E7" w:rsidRDefault="00FD6BE7" w:rsidP="005A7C0F">
      <w:pPr>
        <w:pStyle w:val="LeftParaTitle"/>
        <w:keepNext/>
        <w:jc w:val="left"/>
        <w:rPr>
          <w:color w:val="000000"/>
        </w:rPr>
      </w:pPr>
      <w:r w:rsidRPr="008554E7">
        <w:rPr>
          <w:color w:val="000000"/>
        </w:rPr>
        <w:t>SUBMITTALS</w:t>
      </w:r>
    </w:p>
    <w:p w14:paraId="5303B021" w14:textId="77777777" w:rsidR="00FD6BE7" w:rsidRDefault="00FD6BE7" w:rsidP="005A7C0F">
      <w:pPr>
        <w:keepNext/>
        <w:spacing w:line="240" w:lineRule="exact"/>
        <w:rPr>
          <w:color w:val="000000"/>
        </w:rPr>
      </w:pPr>
    </w:p>
    <w:p w14:paraId="5303B022" w14:textId="77777777" w:rsidR="00FD6BE7" w:rsidRDefault="00FD6BE7" w:rsidP="005A7C0F">
      <w:pPr>
        <w:keepNext/>
        <w:spacing w:line="240" w:lineRule="exact"/>
        <w:rPr>
          <w:color w:val="000000"/>
        </w:rPr>
      </w:pPr>
      <w:r>
        <w:rPr>
          <w:color w:val="000000"/>
        </w:rPr>
        <w:t>Submit the manufacturer specifications for each pavement marking.  The submittal for each material shall include the following at a minimum:</w:t>
      </w:r>
    </w:p>
    <w:p w14:paraId="5303B023" w14:textId="77777777" w:rsidR="00FD6BE7" w:rsidRDefault="00FD6BE7" w:rsidP="005A7C0F">
      <w:pPr>
        <w:keepNext/>
        <w:spacing w:line="240" w:lineRule="exact"/>
        <w:rPr>
          <w:color w:val="000000"/>
        </w:rPr>
      </w:pPr>
    </w:p>
    <w:p w14:paraId="5303B024" w14:textId="77777777" w:rsidR="00FD6BE7" w:rsidRDefault="00392122" w:rsidP="005A7C0F">
      <w:pPr>
        <w:keepNext/>
        <w:numPr>
          <w:ilvl w:val="0"/>
          <w:numId w:val="7"/>
        </w:numPr>
        <w:tabs>
          <w:tab w:val="clear" w:pos="360"/>
          <w:tab w:val="num" w:pos="-1890"/>
        </w:tabs>
        <w:spacing w:line="240" w:lineRule="exact"/>
        <w:ind w:left="720" w:firstLine="0"/>
      </w:pPr>
      <w:r>
        <w:t>Pavement</w:t>
      </w:r>
      <w:r w:rsidR="00FD6BE7">
        <w:t xml:space="preserve"> Marking Material and Manufacturer</w:t>
      </w:r>
    </w:p>
    <w:p w14:paraId="5303B025" w14:textId="77777777" w:rsidR="00FD6BE7" w:rsidRPr="007767FD" w:rsidRDefault="00FD6BE7" w:rsidP="005A7C0F">
      <w:pPr>
        <w:keepNext/>
        <w:numPr>
          <w:ilvl w:val="0"/>
          <w:numId w:val="7"/>
        </w:numPr>
        <w:tabs>
          <w:tab w:val="clear" w:pos="360"/>
          <w:tab w:val="num" w:pos="-1890"/>
        </w:tabs>
        <w:spacing w:line="240" w:lineRule="exact"/>
        <w:ind w:left="720" w:firstLine="0"/>
      </w:pPr>
      <w:r w:rsidRPr="007767FD">
        <w:t>Color</w:t>
      </w:r>
      <w:r>
        <w:t xml:space="preserve"> and Batch Number</w:t>
      </w:r>
    </w:p>
    <w:p w14:paraId="5303B026" w14:textId="77777777" w:rsidR="00FD6BE7" w:rsidRPr="007767FD" w:rsidRDefault="00FD6BE7" w:rsidP="005A7C0F">
      <w:pPr>
        <w:keepNext/>
        <w:numPr>
          <w:ilvl w:val="0"/>
          <w:numId w:val="7"/>
        </w:numPr>
        <w:tabs>
          <w:tab w:val="clear" w:pos="360"/>
          <w:tab w:val="num" w:pos="-1890"/>
        </w:tabs>
        <w:spacing w:line="240" w:lineRule="exact"/>
        <w:ind w:left="720" w:firstLine="0"/>
      </w:pPr>
      <w:r w:rsidRPr="007767FD">
        <w:t>Date Manufactured (Material more than one year old will not be accepted)</w:t>
      </w:r>
    </w:p>
    <w:p w14:paraId="5303B027" w14:textId="77777777" w:rsidR="00FD6BE7" w:rsidRDefault="00FD6BE7" w:rsidP="005A7C0F">
      <w:pPr>
        <w:keepNext/>
        <w:numPr>
          <w:ilvl w:val="0"/>
          <w:numId w:val="7"/>
        </w:numPr>
        <w:tabs>
          <w:tab w:val="clear" w:pos="360"/>
          <w:tab w:val="num" w:pos="-1890"/>
        </w:tabs>
        <w:spacing w:line="240" w:lineRule="exact"/>
        <w:ind w:left="720" w:firstLine="0"/>
      </w:pPr>
      <w:r w:rsidRPr="007767FD">
        <w:t>Manufacturer Name and Address.</w:t>
      </w:r>
    </w:p>
    <w:p w14:paraId="5303B028" w14:textId="77777777" w:rsidR="00FD6BE7" w:rsidRPr="00FD6BE7" w:rsidRDefault="00FD6BE7" w:rsidP="005A7C0F"/>
    <w:p w14:paraId="5303B032" w14:textId="152320E5" w:rsidR="00EC4322" w:rsidRPr="00D75561" w:rsidRDefault="00CA004A" w:rsidP="005A7C0F">
      <w:pPr>
        <w:keepNext/>
        <w:jc w:val="center"/>
        <w:rPr>
          <w:b/>
        </w:rPr>
      </w:pPr>
      <w:r w:rsidRPr="00FD6BE7">
        <w:rPr>
          <w:b/>
        </w:rPr>
        <w:t>PAR</w:t>
      </w:r>
      <w:r w:rsidRPr="00C952FC">
        <w:rPr>
          <w:b/>
        </w:rPr>
        <w:t>T</w:t>
      </w:r>
      <w:r w:rsidRPr="00F43CF5">
        <w:rPr>
          <w:b/>
        </w:rPr>
        <w:t xml:space="preserve"> 2</w:t>
      </w:r>
      <w:r w:rsidR="00EC4322" w:rsidRPr="00F43CF5">
        <w:rPr>
          <w:b/>
        </w:rPr>
        <w:t xml:space="preserve"> - MAT</w:t>
      </w:r>
      <w:r w:rsidR="00EC4322" w:rsidRPr="00D75561">
        <w:rPr>
          <w:b/>
        </w:rPr>
        <w:t>ERIALS</w:t>
      </w:r>
    </w:p>
    <w:p w14:paraId="5303B033" w14:textId="77777777" w:rsidR="000272E1" w:rsidRPr="00D75561" w:rsidRDefault="000272E1" w:rsidP="005A7C0F">
      <w:pPr>
        <w:keepNext/>
        <w:rPr>
          <w:b/>
        </w:rPr>
      </w:pPr>
    </w:p>
    <w:p w14:paraId="5303B034" w14:textId="77777777" w:rsidR="00EC4322" w:rsidRDefault="000272E1" w:rsidP="005A7C0F">
      <w:pPr>
        <w:pStyle w:val="Heading4"/>
        <w:spacing w:line="240" w:lineRule="auto"/>
        <w:jc w:val="left"/>
        <w:rPr>
          <w:rFonts w:ascii="Times New Roman" w:hAnsi="Times New Roman"/>
          <w:b/>
          <w:caps/>
          <w:u w:val="none"/>
        </w:rPr>
      </w:pPr>
      <w:r w:rsidRPr="00D75561">
        <w:rPr>
          <w:rFonts w:ascii="Times New Roman" w:hAnsi="Times New Roman"/>
          <w:b/>
          <w:caps/>
          <w:u w:val="none"/>
        </w:rPr>
        <w:t>PAVEMENT MARKINGS</w:t>
      </w:r>
    </w:p>
    <w:p w14:paraId="18616296" w14:textId="30D7D460" w:rsidR="00DA346C" w:rsidRDefault="00DA346C" w:rsidP="00DA346C">
      <w:pPr>
        <w:ind w:left="720" w:right="720"/>
        <w:rPr>
          <w:b/>
          <w:i/>
          <w:color w:val="FF0000"/>
        </w:rPr>
      </w:pPr>
      <w:r>
        <w:rPr>
          <w:b/>
          <w:i/>
          <w:color w:val="FF0000"/>
        </w:rPr>
        <w:t xml:space="preserve"> (</w:t>
      </w:r>
      <w:r w:rsidRPr="00C4453A">
        <w:rPr>
          <w:b/>
          <w:i/>
          <w:color w:val="FF0000"/>
        </w:rPr>
        <w:t xml:space="preserve">Note to the designer: </w:t>
      </w:r>
      <w:r>
        <w:rPr>
          <w:b/>
          <w:i/>
          <w:color w:val="FF0000"/>
        </w:rPr>
        <w:t xml:space="preserve">The A/E must determine the appropriate type of marking type relative to the size of the area to be marked, costs, benefits, long term maintenance, availability and other other factor that may influence the type of pavement marking to </w:t>
      </w:r>
      <w:r>
        <w:rPr>
          <w:b/>
          <w:i/>
          <w:color w:val="FF0000"/>
        </w:rPr>
        <w:lastRenderedPageBreak/>
        <w:t>be used on the project.</w:t>
      </w:r>
      <w:r w:rsidR="00BC1C4D">
        <w:rPr>
          <w:b/>
          <w:i/>
          <w:color w:val="FF0000"/>
        </w:rPr>
        <w:t xml:space="preserve">  A/E should also discuss utilizing a double coat of paint or a single coat of paint with DFD Project Manager and Agency.</w:t>
      </w:r>
      <w:r>
        <w:rPr>
          <w:b/>
          <w:i/>
          <w:color w:val="FF0000"/>
        </w:rPr>
        <w:t xml:space="preserve">  Revise the type of pavement marking according to what is appropriate for the project.  If a </w:t>
      </w:r>
      <w:r w:rsidR="00D315DE">
        <w:rPr>
          <w:b/>
          <w:i/>
          <w:color w:val="FF0000"/>
        </w:rPr>
        <w:t>hybrid, solvent based or tape marking is to be used, replace both of the below options with the recommended marking type.)</w:t>
      </w:r>
      <w:r>
        <w:rPr>
          <w:b/>
          <w:i/>
          <w:color w:val="FF0000"/>
        </w:rPr>
        <w:t xml:space="preserve"> </w:t>
      </w:r>
    </w:p>
    <w:p w14:paraId="6D08614D" w14:textId="77777777" w:rsidR="00DA346C" w:rsidRPr="00FD6BE7" w:rsidRDefault="00DA346C" w:rsidP="00DA346C"/>
    <w:p w14:paraId="5303B036" w14:textId="6C18054E" w:rsidR="000272E1" w:rsidRPr="00D75561" w:rsidRDefault="000272E1" w:rsidP="005A7C0F">
      <w:r w:rsidRPr="00C952FC">
        <w:t xml:space="preserve">Furnish </w:t>
      </w:r>
      <w:r w:rsidR="00C952FC" w:rsidRPr="005A7C0F">
        <w:rPr>
          <w:b/>
          <w:color w:val="FF0000"/>
        </w:rPr>
        <w:t>[</w:t>
      </w:r>
      <w:r w:rsidRPr="005A7C0F">
        <w:rPr>
          <w:b/>
          <w:color w:val="FF0000"/>
        </w:rPr>
        <w:t xml:space="preserve">epoxy or </w:t>
      </w:r>
      <w:r w:rsidR="00E86959">
        <w:rPr>
          <w:b/>
          <w:color w:val="FF0000"/>
        </w:rPr>
        <w:t>paint</w:t>
      </w:r>
      <w:r w:rsidR="00C952FC" w:rsidRPr="005A7C0F">
        <w:rPr>
          <w:b/>
          <w:color w:val="FF0000"/>
        </w:rPr>
        <w:t>]</w:t>
      </w:r>
      <w:r w:rsidRPr="00C952FC">
        <w:t xml:space="preserve"> pavement markings conforming to </w:t>
      </w:r>
      <w:r w:rsidR="00C952FC">
        <w:t xml:space="preserve">WisDOT </w:t>
      </w:r>
      <w:r w:rsidRPr="00C952FC">
        <w:t xml:space="preserve">Section 646.2 </w:t>
      </w:r>
      <w:r w:rsidRPr="00D75561">
        <w:t xml:space="preserve">as specified in the </w:t>
      </w:r>
      <w:r w:rsidR="005A7C0F">
        <w:t>drawing</w:t>
      </w:r>
      <w:r w:rsidRPr="00D75561">
        <w:t>s.</w:t>
      </w:r>
    </w:p>
    <w:p w14:paraId="5303B037" w14:textId="77777777" w:rsidR="000272E1" w:rsidRPr="00D75561" w:rsidRDefault="000272E1" w:rsidP="005A7C0F">
      <w:pPr>
        <w:rPr>
          <w:b/>
          <w:lang w:val="fr-FR"/>
        </w:rPr>
      </w:pPr>
    </w:p>
    <w:p w14:paraId="5303B038" w14:textId="4DE5EA44" w:rsidR="00EC4322" w:rsidRPr="00D75561" w:rsidRDefault="00CA004A" w:rsidP="005A7C0F">
      <w:pPr>
        <w:keepNext/>
        <w:jc w:val="center"/>
        <w:rPr>
          <w:b/>
          <w:lang w:val="fr-FR"/>
        </w:rPr>
      </w:pPr>
      <w:r w:rsidRPr="00D75561">
        <w:rPr>
          <w:b/>
          <w:lang w:val="fr-FR"/>
        </w:rPr>
        <w:t>PART 3</w:t>
      </w:r>
      <w:r w:rsidR="00EC4322" w:rsidRPr="00D75561">
        <w:rPr>
          <w:b/>
          <w:lang w:val="fr-FR"/>
        </w:rPr>
        <w:t xml:space="preserve"> - EXECUTION</w:t>
      </w:r>
    </w:p>
    <w:p w14:paraId="5303B039" w14:textId="77777777" w:rsidR="00EC4322" w:rsidRPr="00D75561" w:rsidRDefault="00EC4322" w:rsidP="005A7C0F">
      <w:pPr>
        <w:keepNext/>
        <w:rPr>
          <w:lang w:val="fr-FR"/>
        </w:rPr>
      </w:pPr>
    </w:p>
    <w:p w14:paraId="5303B03A" w14:textId="77777777" w:rsidR="00EC4322" w:rsidRDefault="000272E1" w:rsidP="005A7C0F">
      <w:pPr>
        <w:keepNext/>
        <w:rPr>
          <w:b/>
        </w:rPr>
      </w:pPr>
      <w:r w:rsidRPr="00D75561">
        <w:rPr>
          <w:b/>
        </w:rPr>
        <w:t>PAVEMENT MARKINGS</w:t>
      </w:r>
    </w:p>
    <w:p w14:paraId="5303B03C" w14:textId="77777777" w:rsidR="00F43CF5" w:rsidRPr="000D43AC" w:rsidRDefault="00F43CF5" w:rsidP="00F43CF5"/>
    <w:p w14:paraId="5303B03D" w14:textId="77777777" w:rsidR="00F43CF5" w:rsidRDefault="00F43CF5" w:rsidP="00F43CF5">
      <w:pPr>
        <w:keepNext/>
      </w:pPr>
      <w:r w:rsidRPr="000D43AC">
        <w:t xml:space="preserve">Prepare surface to receive markings and install them in accordance with </w:t>
      </w:r>
      <w:r>
        <w:t xml:space="preserve">WisDOT </w:t>
      </w:r>
      <w:r w:rsidRPr="00C952FC">
        <w:t>Section 646.3</w:t>
      </w:r>
      <w:r>
        <w:t>.</w:t>
      </w:r>
    </w:p>
    <w:p w14:paraId="5303B03E" w14:textId="77777777" w:rsidR="00F43CF5" w:rsidRDefault="00F43CF5" w:rsidP="005A7C0F"/>
    <w:p w14:paraId="5303B03F" w14:textId="66F89896" w:rsidR="000272E1" w:rsidRPr="00FD6BE7" w:rsidRDefault="000272E1" w:rsidP="005A7C0F">
      <w:r w:rsidRPr="00C952FC">
        <w:t>Apply pavement markings at the locations</w:t>
      </w:r>
      <w:r w:rsidR="00C952FC">
        <w:t xml:space="preserve"> and</w:t>
      </w:r>
      <w:r w:rsidR="00F43CF5">
        <w:t xml:space="preserve"> </w:t>
      </w:r>
      <w:r w:rsidR="00C952FC">
        <w:t xml:space="preserve">to the </w:t>
      </w:r>
      <w:r w:rsidRPr="00C952FC">
        <w:t>dimensions</w:t>
      </w:r>
      <w:r w:rsidR="00C952FC">
        <w:t xml:space="preserve"> and colors as</w:t>
      </w:r>
      <w:r w:rsidRPr="00C952FC">
        <w:t xml:space="preserve"> shown </w:t>
      </w:r>
      <w:r w:rsidR="00C952FC">
        <w:t>o</w:t>
      </w:r>
      <w:r w:rsidRPr="00C952FC">
        <w:t xml:space="preserve">n the </w:t>
      </w:r>
      <w:r w:rsidR="005A7C0F">
        <w:t>drawing</w:t>
      </w:r>
      <w:r w:rsidRPr="00C952FC">
        <w:t>s.</w:t>
      </w:r>
      <w:r w:rsidR="00FD6BE7">
        <w:t xml:space="preserve"> </w:t>
      </w:r>
      <w:r w:rsidR="00FD6BE7" w:rsidRPr="008554E7">
        <w:t xml:space="preserve">If not otherwise specified, marking lines shall </w:t>
      </w:r>
      <w:r w:rsidR="00FD6BE7">
        <w:t xml:space="preserve">be yellow and </w:t>
      </w:r>
      <w:r w:rsidR="00FD6BE7" w:rsidRPr="008554E7">
        <w:t>hav</w:t>
      </w:r>
      <w:r w:rsidR="00FD6BE7">
        <w:t>e a minimum width of 4 inches.</w:t>
      </w:r>
    </w:p>
    <w:p w14:paraId="5303B041" w14:textId="5C75058B" w:rsidR="00FD6BE7" w:rsidRDefault="00FD6BE7" w:rsidP="005A7C0F">
      <w:pPr>
        <w:keepNext/>
      </w:pPr>
    </w:p>
    <w:p w14:paraId="5303B042" w14:textId="77777777" w:rsidR="00FD6BE7" w:rsidRPr="00FD6BE7" w:rsidRDefault="00FD6BE7" w:rsidP="005A7C0F">
      <w:pPr>
        <w:keepNext/>
      </w:pPr>
      <w:r w:rsidRPr="008554E7">
        <w:t xml:space="preserve">Apply </w:t>
      </w:r>
      <w:r w:rsidR="00392122">
        <w:t>pavement</w:t>
      </w:r>
      <w:r>
        <w:t xml:space="preserve"> markings at a </w:t>
      </w:r>
      <w:r w:rsidRPr="008554E7">
        <w:t>rate per the manufacturers recommended application rate based on the temperature and surface material.</w:t>
      </w:r>
    </w:p>
    <w:p w14:paraId="5303B043" w14:textId="77777777" w:rsidR="00EC4322" w:rsidRPr="00D75561" w:rsidRDefault="00EC4322" w:rsidP="005A7C0F">
      <w:pPr>
        <w:keepNext/>
        <w:tabs>
          <w:tab w:val="left" w:pos="720"/>
        </w:tabs>
        <w:ind w:hanging="720"/>
      </w:pPr>
    </w:p>
    <w:p w14:paraId="5303B044" w14:textId="77777777" w:rsidR="00EC4322" w:rsidRPr="00E86959" w:rsidRDefault="00EC4322" w:rsidP="005A7C0F">
      <w:pPr>
        <w:pStyle w:val="Heading5"/>
        <w:keepNext w:val="0"/>
        <w:spacing w:line="240" w:lineRule="auto"/>
        <w:rPr>
          <w:rFonts w:ascii="Times New Roman" w:hAnsi="Times New Roman"/>
        </w:rPr>
      </w:pPr>
      <w:r w:rsidRPr="00E86959">
        <w:rPr>
          <w:rFonts w:ascii="Times New Roman" w:hAnsi="Times New Roman"/>
        </w:rPr>
        <w:t>END OF SECTION</w:t>
      </w:r>
    </w:p>
    <w:sectPr w:rsidR="00EC4322" w:rsidRPr="00E86959" w:rsidSect="005A7C0F">
      <w:footerReference w:type="default" r:id="rId12"/>
      <w:footnotePr>
        <w:numRestart w:val="eachSect"/>
      </w:footnotePr>
      <w:type w:val="oddPage"/>
      <w:pgSz w:w="12240" w:h="15840" w:code="1"/>
      <w:pgMar w:top="1440" w:right="1440" w:bottom="1440" w:left="1440" w:header="720" w:footer="720" w:gutter="720"/>
      <w:lnNumType w:countBy="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B1397" w14:textId="77777777" w:rsidR="00A61F77" w:rsidRDefault="00A61F77">
      <w:r>
        <w:separator/>
      </w:r>
    </w:p>
  </w:endnote>
  <w:endnote w:type="continuationSeparator" w:id="0">
    <w:p w14:paraId="388073C7" w14:textId="77777777" w:rsidR="00A61F77" w:rsidRDefault="00A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3B049" w14:textId="220C755E" w:rsidR="003B7FE9" w:rsidRDefault="003B7FE9">
    <w:pPr>
      <w:pStyle w:val="Footer"/>
      <w:jc w:val="center"/>
    </w:pPr>
    <w:r>
      <w:t>DFD Project No.</w:t>
    </w:r>
    <w:r w:rsidR="00D24F3D">
      <w:t xml:space="preserve"> ##X#X</w:t>
    </w:r>
  </w:p>
  <w:p w14:paraId="5303B04A" w14:textId="77777777" w:rsidR="003B7FE9" w:rsidRDefault="003B7FE9" w:rsidP="00F8166B">
    <w:pPr>
      <w:pStyle w:val="Footer"/>
      <w:jc w:val="center"/>
    </w:pPr>
    <w:r>
      <w:t>3</w:t>
    </w:r>
    <w:r w:rsidR="000272E1">
      <w:t>2</w:t>
    </w:r>
    <w:r>
      <w:t xml:space="preserve"> </w:t>
    </w:r>
    <w:r w:rsidR="000272E1">
      <w:t>17</w:t>
    </w:r>
    <w:r>
      <w:t xml:space="preserve"> </w:t>
    </w:r>
    <w:r w:rsidR="000272E1">
      <w:t>23</w:t>
    </w:r>
    <w:r>
      <w:t>-</w:t>
    </w:r>
    <w:r>
      <w:rPr>
        <w:rStyle w:val="PageNumber"/>
      </w:rPr>
      <w:fldChar w:fldCharType="begin"/>
    </w:r>
    <w:r>
      <w:rPr>
        <w:rStyle w:val="PageNumber"/>
      </w:rPr>
      <w:instrText xml:space="preserve"> PAGE </w:instrText>
    </w:r>
    <w:r>
      <w:rPr>
        <w:rStyle w:val="PageNumber"/>
      </w:rPr>
      <w:fldChar w:fldCharType="separate"/>
    </w:r>
    <w:r w:rsidR="00A1105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1CD01" w14:textId="77777777" w:rsidR="00A61F77" w:rsidRDefault="00A61F77">
      <w:r>
        <w:separator/>
      </w:r>
    </w:p>
  </w:footnote>
  <w:footnote w:type="continuationSeparator" w:id="0">
    <w:p w14:paraId="2B1396CB" w14:textId="77777777" w:rsidR="00A61F77" w:rsidRDefault="00A61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F55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A653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90369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E586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ACC43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7917B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04"/>
    <w:rsid w:val="0002652B"/>
    <w:rsid w:val="000272E1"/>
    <w:rsid w:val="00035461"/>
    <w:rsid w:val="0005746C"/>
    <w:rsid w:val="000A3240"/>
    <w:rsid w:val="000B0FDE"/>
    <w:rsid w:val="000D0D3C"/>
    <w:rsid w:val="00136437"/>
    <w:rsid w:val="00151D98"/>
    <w:rsid w:val="00173BCF"/>
    <w:rsid w:val="001D4004"/>
    <w:rsid w:val="0022751B"/>
    <w:rsid w:val="00247DEA"/>
    <w:rsid w:val="00266BA9"/>
    <w:rsid w:val="00392122"/>
    <w:rsid w:val="003B7FE9"/>
    <w:rsid w:val="003C3D72"/>
    <w:rsid w:val="004537D0"/>
    <w:rsid w:val="004E35BC"/>
    <w:rsid w:val="00535735"/>
    <w:rsid w:val="005A7C0F"/>
    <w:rsid w:val="006D5503"/>
    <w:rsid w:val="0077379A"/>
    <w:rsid w:val="007B7F51"/>
    <w:rsid w:val="007F122B"/>
    <w:rsid w:val="008306E4"/>
    <w:rsid w:val="00982520"/>
    <w:rsid w:val="009B2366"/>
    <w:rsid w:val="009D7376"/>
    <w:rsid w:val="00A1105D"/>
    <w:rsid w:val="00A25D9A"/>
    <w:rsid w:val="00A26789"/>
    <w:rsid w:val="00A61F77"/>
    <w:rsid w:val="00A72F86"/>
    <w:rsid w:val="00AC7B58"/>
    <w:rsid w:val="00B43B69"/>
    <w:rsid w:val="00B5013D"/>
    <w:rsid w:val="00BC1C4D"/>
    <w:rsid w:val="00C2307B"/>
    <w:rsid w:val="00C801E4"/>
    <w:rsid w:val="00C8080C"/>
    <w:rsid w:val="00C952FC"/>
    <w:rsid w:val="00CA004A"/>
    <w:rsid w:val="00CA51E2"/>
    <w:rsid w:val="00D24F3D"/>
    <w:rsid w:val="00D315DE"/>
    <w:rsid w:val="00D57B9E"/>
    <w:rsid w:val="00D75561"/>
    <w:rsid w:val="00D92F42"/>
    <w:rsid w:val="00DA346C"/>
    <w:rsid w:val="00DD3D8F"/>
    <w:rsid w:val="00E84A17"/>
    <w:rsid w:val="00E86959"/>
    <w:rsid w:val="00EC4322"/>
    <w:rsid w:val="00EF5B1F"/>
    <w:rsid w:val="00F25046"/>
    <w:rsid w:val="00F43CF5"/>
    <w:rsid w:val="00F47B14"/>
    <w:rsid w:val="00F50545"/>
    <w:rsid w:val="00F72676"/>
    <w:rsid w:val="00F8166B"/>
    <w:rsid w:val="00FD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5303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spacing w:line="240" w:lineRule="exact"/>
      <w:jc w:val="center"/>
      <w:outlineLvl w:val="0"/>
    </w:pPr>
  </w:style>
  <w:style w:type="paragraph" w:styleId="Heading2">
    <w:name w:val="heading 2"/>
    <w:basedOn w:val="Normal"/>
    <w:next w:val="Normal"/>
    <w:qFormat/>
    <w:pPr>
      <w:keepNext/>
      <w:tabs>
        <w:tab w:val="left" w:pos="720"/>
        <w:tab w:val="left" w:pos="1440"/>
      </w:tabs>
      <w:spacing w:line="240" w:lineRule="exact"/>
      <w:ind w:left="1440" w:hanging="1440"/>
      <w:jc w:val="both"/>
      <w:outlineLvl w:val="1"/>
    </w:pPr>
    <w:rPr>
      <w:b/>
      <w:caps/>
      <w:u w:val="single"/>
    </w:rPr>
  </w:style>
  <w:style w:type="paragraph" w:styleId="Heading3">
    <w:name w:val="heading 3"/>
    <w:basedOn w:val="Normal"/>
    <w:next w:val="Normal"/>
    <w:qFormat/>
    <w:pPr>
      <w:keepNext/>
      <w:spacing w:line="240" w:lineRule="exact"/>
      <w:jc w:val="both"/>
      <w:outlineLvl w:val="2"/>
    </w:pPr>
    <w:rPr>
      <w:b/>
      <w:caps/>
    </w:rPr>
  </w:style>
  <w:style w:type="paragraph" w:styleId="Heading4">
    <w:name w:val="heading 4"/>
    <w:basedOn w:val="Normal"/>
    <w:next w:val="Normal"/>
    <w:qFormat/>
    <w:pPr>
      <w:keepNext/>
      <w:spacing w:line="240" w:lineRule="exact"/>
      <w:jc w:val="both"/>
      <w:outlineLvl w:val="3"/>
    </w:pPr>
    <w:rPr>
      <w:rFonts w:ascii="Arial" w:hAnsi="Arial"/>
      <w:u w:val="single"/>
    </w:rPr>
  </w:style>
  <w:style w:type="paragraph" w:styleId="Heading5">
    <w:name w:val="heading 5"/>
    <w:basedOn w:val="Normal"/>
    <w:next w:val="Normal"/>
    <w:qFormat/>
    <w:pPr>
      <w:keepNext/>
      <w:spacing w:line="240" w:lineRule="exact"/>
      <w:jc w:val="center"/>
      <w:outlineLvl w:val="4"/>
    </w:pPr>
    <w:rPr>
      <w:rFonts w:ascii="Arial" w:hAnsi="Arial"/>
      <w:b/>
    </w:rPr>
  </w:style>
  <w:style w:type="paragraph" w:styleId="Heading6">
    <w:name w:val="heading 6"/>
    <w:basedOn w:val="Normal"/>
    <w:next w:val="Normal"/>
    <w:qFormat/>
    <w:pPr>
      <w:keepNext/>
      <w:spacing w:line="240" w:lineRule="exact"/>
      <w:jc w:val="center"/>
      <w:outlineLvl w:val="5"/>
    </w:pPr>
    <w:rPr>
      <w:b/>
      <w:sz w:val="16"/>
    </w:rPr>
  </w:style>
  <w:style w:type="paragraph" w:styleId="Heading7">
    <w:name w:val="heading 7"/>
    <w:basedOn w:val="Normal"/>
    <w:next w:val="Normal"/>
    <w:qFormat/>
    <w:pPr>
      <w:keepNext/>
      <w:spacing w:line="240" w:lineRule="exac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large">
    <w:name w:val="large"/>
    <w:basedOn w:val="DefaultParagraphFont"/>
    <w:rPr>
      <w:rFonts w:ascii="CG Times" w:hAnsi="CG Times"/>
      <w:noProof w:val="0"/>
      <w:sz w:val="28"/>
      <w:lang w:val="en-US"/>
    </w:rPr>
  </w:style>
  <w:style w:type="character" w:customStyle="1" w:styleId="a8">
    <w:name w:val="a8"/>
    <w:basedOn w:val="DefaultParagraphFont"/>
    <w:rPr>
      <w:rFonts w:ascii="Book Antiqua" w:hAnsi="Book Antiqua"/>
      <w:noProof w:val="0"/>
      <w:sz w:val="16"/>
      <w:lang w:val="en-US"/>
    </w:rPr>
  </w:style>
  <w:style w:type="paragraph" w:styleId="BodyTextIndent">
    <w:name w:val="Body Text Indent"/>
    <w:basedOn w:val="Normal"/>
    <w:pPr>
      <w:tabs>
        <w:tab w:val="left" w:pos="720"/>
        <w:tab w:val="left" w:pos="1440"/>
      </w:tabs>
      <w:spacing w:line="240" w:lineRule="exact"/>
      <w:ind w:left="1440"/>
      <w:jc w:val="center"/>
    </w:pPr>
  </w:style>
  <w:style w:type="paragraph" w:styleId="BodyText">
    <w:name w:val="Body Text"/>
    <w:basedOn w:val="Normal"/>
    <w:pPr>
      <w:tabs>
        <w:tab w:val="left" w:pos="720"/>
        <w:tab w:val="left" w:pos="1440"/>
        <w:tab w:val="left" w:pos="2160"/>
        <w:tab w:val="left" w:pos="2880"/>
        <w:tab w:val="left" w:pos="3600"/>
      </w:tabs>
      <w:spacing w:line="240" w:lineRule="exact"/>
      <w:jc w:val="both"/>
    </w:pPr>
  </w:style>
  <w:style w:type="character" w:styleId="PageNumber">
    <w:name w:val="page number"/>
    <w:basedOn w:val="DefaultParagraphFont"/>
  </w:style>
  <w:style w:type="paragraph" w:styleId="BodyTextIndent2">
    <w:name w:val="Body Text Indent 2"/>
    <w:basedOn w:val="Normal"/>
    <w:pPr>
      <w:spacing w:line="240" w:lineRule="exact"/>
      <w:ind w:left="720"/>
      <w:jc w:val="both"/>
    </w:pPr>
    <w:rPr>
      <w:i/>
    </w:rPr>
  </w:style>
  <w:style w:type="paragraph" w:styleId="BodyTextIndent3">
    <w:name w:val="Body Text Indent 3"/>
    <w:basedOn w:val="Normal"/>
    <w:pPr>
      <w:spacing w:line="240" w:lineRule="exact"/>
      <w:ind w:left="720"/>
      <w:jc w:val="both"/>
    </w:pPr>
    <w:rPr>
      <w:rFonts w:ascii="Arial" w:hAnsi="Arial"/>
      <w:b/>
      <w:i/>
      <w:color w:val="FF0000"/>
    </w:rPr>
  </w:style>
  <w:style w:type="paragraph" w:styleId="BalloonText">
    <w:name w:val="Balloon Text"/>
    <w:basedOn w:val="Normal"/>
    <w:semiHidden/>
    <w:rsid w:val="001D4004"/>
    <w:rPr>
      <w:rFonts w:ascii="Tahoma" w:hAnsi="Tahoma" w:cs="Tahoma"/>
      <w:sz w:val="16"/>
      <w:szCs w:val="16"/>
    </w:rPr>
  </w:style>
  <w:style w:type="paragraph" w:customStyle="1" w:styleId="AEInstructions">
    <w:name w:val="A/E Instructions"/>
    <w:basedOn w:val="Footer"/>
    <w:rsid w:val="00CA51E2"/>
    <w:pPr>
      <w:spacing w:line="200" w:lineRule="exact"/>
      <w:ind w:left="720"/>
      <w:jc w:val="both"/>
    </w:pPr>
    <w:rPr>
      <w:b/>
      <w:i/>
      <w:color w:val="FF0000"/>
    </w:rPr>
  </w:style>
  <w:style w:type="paragraph" w:customStyle="1" w:styleId="LeftParaDescription">
    <w:name w:val="Left Para Description"/>
    <w:basedOn w:val="Normal"/>
    <w:link w:val="LeftParaDescriptionChar"/>
    <w:rsid w:val="00CA51E2"/>
    <w:pPr>
      <w:spacing w:line="200" w:lineRule="exact"/>
      <w:jc w:val="both"/>
    </w:pPr>
  </w:style>
  <w:style w:type="character" w:customStyle="1" w:styleId="LeftParaDescriptionChar">
    <w:name w:val="Left Para Description Char"/>
    <w:basedOn w:val="DefaultParagraphFont"/>
    <w:link w:val="LeftParaDescription"/>
    <w:rsid w:val="00CA51E2"/>
    <w:rPr>
      <w:lang w:val="en-US" w:eastAsia="en-US" w:bidi="ar-SA"/>
    </w:rPr>
  </w:style>
  <w:style w:type="paragraph" w:customStyle="1" w:styleId="LeftParaTitle">
    <w:name w:val="Left Para Title"/>
    <w:basedOn w:val="Normal"/>
    <w:rsid w:val="00FD6BE7"/>
    <w:pPr>
      <w:spacing w:line="200" w:lineRule="exact"/>
      <w:jc w:val="both"/>
    </w:pPr>
    <w:rPr>
      <w:b/>
      <w:caps/>
    </w:rPr>
  </w:style>
  <w:style w:type="character" w:styleId="CommentReference">
    <w:name w:val="annotation reference"/>
    <w:basedOn w:val="DefaultParagraphFont"/>
    <w:rsid w:val="00535735"/>
    <w:rPr>
      <w:sz w:val="16"/>
      <w:szCs w:val="16"/>
    </w:rPr>
  </w:style>
  <w:style w:type="paragraph" w:styleId="CommentText">
    <w:name w:val="annotation text"/>
    <w:basedOn w:val="Normal"/>
    <w:link w:val="CommentTextChar"/>
    <w:rsid w:val="00535735"/>
  </w:style>
  <w:style w:type="character" w:customStyle="1" w:styleId="CommentTextChar">
    <w:name w:val="Comment Text Char"/>
    <w:basedOn w:val="DefaultParagraphFont"/>
    <w:link w:val="CommentText"/>
    <w:rsid w:val="00535735"/>
    <w:rPr>
      <w:rFonts w:ascii="Times New Roman" w:hAnsi="Times New Roman"/>
    </w:rPr>
  </w:style>
  <w:style w:type="paragraph" w:styleId="CommentSubject">
    <w:name w:val="annotation subject"/>
    <w:basedOn w:val="CommentText"/>
    <w:next w:val="CommentText"/>
    <w:link w:val="CommentSubjectChar"/>
    <w:rsid w:val="00535735"/>
    <w:rPr>
      <w:b/>
      <w:bCs/>
    </w:rPr>
  </w:style>
  <w:style w:type="character" w:customStyle="1" w:styleId="CommentSubjectChar">
    <w:name w:val="Comment Subject Char"/>
    <w:basedOn w:val="CommentTextChar"/>
    <w:link w:val="CommentSubject"/>
    <w:rsid w:val="00535735"/>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spacing w:line="240" w:lineRule="exact"/>
      <w:jc w:val="center"/>
      <w:outlineLvl w:val="0"/>
    </w:pPr>
  </w:style>
  <w:style w:type="paragraph" w:styleId="Heading2">
    <w:name w:val="heading 2"/>
    <w:basedOn w:val="Normal"/>
    <w:next w:val="Normal"/>
    <w:qFormat/>
    <w:pPr>
      <w:keepNext/>
      <w:tabs>
        <w:tab w:val="left" w:pos="720"/>
        <w:tab w:val="left" w:pos="1440"/>
      </w:tabs>
      <w:spacing w:line="240" w:lineRule="exact"/>
      <w:ind w:left="1440" w:hanging="1440"/>
      <w:jc w:val="both"/>
      <w:outlineLvl w:val="1"/>
    </w:pPr>
    <w:rPr>
      <w:b/>
      <w:caps/>
      <w:u w:val="single"/>
    </w:rPr>
  </w:style>
  <w:style w:type="paragraph" w:styleId="Heading3">
    <w:name w:val="heading 3"/>
    <w:basedOn w:val="Normal"/>
    <w:next w:val="Normal"/>
    <w:qFormat/>
    <w:pPr>
      <w:keepNext/>
      <w:spacing w:line="240" w:lineRule="exact"/>
      <w:jc w:val="both"/>
      <w:outlineLvl w:val="2"/>
    </w:pPr>
    <w:rPr>
      <w:b/>
      <w:caps/>
    </w:rPr>
  </w:style>
  <w:style w:type="paragraph" w:styleId="Heading4">
    <w:name w:val="heading 4"/>
    <w:basedOn w:val="Normal"/>
    <w:next w:val="Normal"/>
    <w:qFormat/>
    <w:pPr>
      <w:keepNext/>
      <w:spacing w:line="240" w:lineRule="exact"/>
      <w:jc w:val="both"/>
      <w:outlineLvl w:val="3"/>
    </w:pPr>
    <w:rPr>
      <w:rFonts w:ascii="Arial" w:hAnsi="Arial"/>
      <w:u w:val="single"/>
    </w:rPr>
  </w:style>
  <w:style w:type="paragraph" w:styleId="Heading5">
    <w:name w:val="heading 5"/>
    <w:basedOn w:val="Normal"/>
    <w:next w:val="Normal"/>
    <w:qFormat/>
    <w:pPr>
      <w:keepNext/>
      <w:spacing w:line="240" w:lineRule="exact"/>
      <w:jc w:val="center"/>
      <w:outlineLvl w:val="4"/>
    </w:pPr>
    <w:rPr>
      <w:rFonts w:ascii="Arial" w:hAnsi="Arial"/>
      <w:b/>
    </w:rPr>
  </w:style>
  <w:style w:type="paragraph" w:styleId="Heading6">
    <w:name w:val="heading 6"/>
    <w:basedOn w:val="Normal"/>
    <w:next w:val="Normal"/>
    <w:qFormat/>
    <w:pPr>
      <w:keepNext/>
      <w:spacing w:line="240" w:lineRule="exact"/>
      <w:jc w:val="center"/>
      <w:outlineLvl w:val="5"/>
    </w:pPr>
    <w:rPr>
      <w:b/>
      <w:sz w:val="16"/>
    </w:rPr>
  </w:style>
  <w:style w:type="paragraph" w:styleId="Heading7">
    <w:name w:val="heading 7"/>
    <w:basedOn w:val="Normal"/>
    <w:next w:val="Normal"/>
    <w:qFormat/>
    <w:pPr>
      <w:keepNext/>
      <w:spacing w:line="240" w:lineRule="exac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large">
    <w:name w:val="large"/>
    <w:basedOn w:val="DefaultParagraphFont"/>
    <w:rPr>
      <w:rFonts w:ascii="CG Times" w:hAnsi="CG Times"/>
      <w:noProof w:val="0"/>
      <w:sz w:val="28"/>
      <w:lang w:val="en-US"/>
    </w:rPr>
  </w:style>
  <w:style w:type="character" w:customStyle="1" w:styleId="a8">
    <w:name w:val="a8"/>
    <w:basedOn w:val="DefaultParagraphFont"/>
    <w:rPr>
      <w:rFonts w:ascii="Book Antiqua" w:hAnsi="Book Antiqua"/>
      <w:noProof w:val="0"/>
      <w:sz w:val="16"/>
      <w:lang w:val="en-US"/>
    </w:rPr>
  </w:style>
  <w:style w:type="paragraph" w:styleId="BodyTextIndent">
    <w:name w:val="Body Text Indent"/>
    <w:basedOn w:val="Normal"/>
    <w:pPr>
      <w:tabs>
        <w:tab w:val="left" w:pos="720"/>
        <w:tab w:val="left" w:pos="1440"/>
      </w:tabs>
      <w:spacing w:line="240" w:lineRule="exact"/>
      <w:ind w:left="1440"/>
      <w:jc w:val="center"/>
    </w:pPr>
  </w:style>
  <w:style w:type="paragraph" w:styleId="BodyText">
    <w:name w:val="Body Text"/>
    <w:basedOn w:val="Normal"/>
    <w:pPr>
      <w:tabs>
        <w:tab w:val="left" w:pos="720"/>
        <w:tab w:val="left" w:pos="1440"/>
        <w:tab w:val="left" w:pos="2160"/>
        <w:tab w:val="left" w:pos="2880"/>
        <w:tab w:val="left" w:pos="3600"/>
      </w:tabs>
      <w:spacing w:line="240" w:lineRule="exact"/>
      <w:jc w:val="both"/>
    </w:pPr>
  </w:style>
  <w:style w:type="character" w:styleId="PageNumber">
    <w:name w:val="page number"/>
    <w:basedOn w:val="DefaultParagraphFont"/>
  </w:style>
  <w:style w:type="paragraph" w:styleId="BodyTextIndent2">
    <w:name w:val="Body Text Indent 2"/>
    <w:basedOn w:val="Normal"/>
    <w:pPr>
      <w:spacing w:line="240" w:lineRule="exact"/>
      <w:ind w:left="720"/>
      <w:jc w:val="both"/>
    </w:pPr>
    <w:rPr>
      <w:i/>
    </w:rPr>
  </w:style>
  <w:style w:type="paragraph" w:styleId="BodyTextIndent3">
    <w:name w:val="Body Text Indent 3"/>
    <w:basedOn w:val="Normal"/>
    <w:pPr>
      <w:spacing w:line="240" w:lineRule="exact"/>
      <w:ind w:left="720"/>
      <w:jc w:val="both"/>
    </w:pPr>
    <w:rPr>
      <w:rFonts w:ascii="Arial" w:hAnsi="Arial"/>
      <w:b/>
      <w:i/>
      <w:color w:val="FF0000"/>
    </w:rPr>
  </w:style>
  <w:style w:type="paragraph" w:styleId="BalloonText">
    <w:name w:val="Balloon Text"/>
    <w:basedOn w:val="Normal"/>
    <w:semiHidden/>
    <w:rsid w:val="001D4004"/>
    <w:rPr>
      <w:rFonts w:ascii="Tahoma" w:hAnsi="Tahoma" w:cs="Tahoma"/>
      <w:sz w:val="16"/>
      <w:szCs w:val="16"/>
    </w:rPr>
  </w:style>
  <w:style w:type="paragraph" w:customStyle="1" w:styleId="AEInstructions">
    <w:name w:val="A/E Instructions"/>
    <w:basedOn w:val="Footer"/>
    <w:rsid w:val="00CA51E2"/>
    <w:pPr>
      <w:spacing w:line="200" w:lineRule="exact"/>
      <w:ind w:left="720"/>
      <w:jc w:val="both"/>
    </w:pPr>
    <w:rPr>
      <w:b/>
      <w:i/>
      <w:color w:val="FF0000"/>
    </w:rPr>
  </w:style>
  <w:style w:type="paragraph" w:customStyle="1" w:styleId="LeftParaDescription">
    <w:name w:val="Left Para Description"/>
    <w:basedOn w:val="Normal"/>
    <w:link w:val="LeftParaDescriptionChar"/>
    <w:rsid w:val="00CA51E2"/>
    <w:pPr>
      <w:spacing w:line="200" w:lineRule="exact"/>
      <w:jc w:val="both"/>
    </w:pPr>
  </w:style>
  <w:style w:type="character" w:customStyle="1" w:styleId="LeftParaDescriptionChar">
    <w:name w:val="Left Para Description Char"/>
    <w:basedOn w:val="DefaultParagraphFont"/>
    <w:link w:val="LeftParaDescription"/>
    <w:rsid w:val="00CA51E2"/>
    <w:rPr>
      <w:lang w:val="en-US" w:eastAsia="en-US" w:bidi="ar-SA"/>
    </w:rPr>
  </w:style>
  <w:style w:type="paragraph" w:customStyle="1" w:styleId="LeftParaTitle">
    <w:name w:val="Left Para Title"/>
    <w:basedOn w:val="Normal"/>
    <w:rsid w:val="00FD6BE7"/>
    <w:pPr>
      <w:spacing w:line="200" w:lineRule="exact"/>
      <w:jc w:val="both"/>
    </w:pPr>
    <w:rPr>
      <w:b/>
      <w:caps/>
    </w:rPr>
  </w:style>
  <w:style w:type="character" w:styleId="CommentReference">
    <w:name w:val="annotation reference"/>
    <w:basedOn w:val="DefaultParagraphFont"/>
    <w:rsid w:val="00535735"/>
    <w:rPr>
      <w:sz w:val="16"/>
      <w:szCs w:val="16"/>
    </w:rPr>
  </w:style>
  <w:style w:type="paragraph" w:styleId="CommentText">
    <w:name w:val="annotation text"/>
    <w:basedOn w:val="Normal"/>
    <w:link w:val="CommentTextChar"/>
    <w:rsid w:val="00535735"/>
  </w:style>
  <w:style w:type="character" w:customStyle="1" w:styleId="CommentTextChar">
    <w:name w:val="Comment Text Char"/>
    <w:basedOn w:val="DefaultParagraphFont"/>
    <w:link w:val="CommentText"/>
    <w:rsid w:val="00535735"/>
    <w:rPr>
      <w:rFonts w:ascii="Times New Roman" w:hAnsi="Times New Roman"/>
    </w:rPr>
  </w:style>
  <w:style w:type="paragraph" w:styleId="CommentSubject">
    <w:name w:val="annotation subject"/>
    <w:basedOn w:val="CommentText"/>
    <w:next w:val="CommentText"/>
    <w:link w:val="CommentSubjectChar"/>
    <w:rsid w:val="00535735"/>
    <w:rPr>
      <w:b/>
      <w:bCs/>
    </w:rPr>
  </w:style>
  <w:style w:type="character" w:customStyle="1" w:styleId="CommentSubjectChar">
    <w:name w:val="Comment Subject Char"/>
    <w:basedOn w:val="CommentTextChar"/>
    <w:link w:val="CommentSubject"/>
    <w:rsid w:val="0053573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33E6D4FPPFNA-1123372544-2284</_dlc_DocId>
    <_dlc_DocIdUrl xmlns="bb65cc95-6d4e-4879-a879-9838761499af">
      <Url>https://doa.wi.gov/_layouts/15/DocIdRedir.aspx?ID=33E6D4FPPFNA-1123372544-2284</Url>
      <Description>33E6D4FPPFNA-1123372544-2284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7FACC7-993E-48B1-826A-87DC5DF3CBDC}"/>
</file>

<file path=customXml/itemProps2.xml><?xml version="1.0" encoding="utf-8"?>
<ds:datastoreItem xmlns:ds="http://schemas.openxmlformats.org/officeDocument/2006/customXml" ds:itemID="{E6D0652A-C114-4552-80A4-65FDDD1E84F5}"/>
</file>

<file path=customXml/itemProps3.xml><?xml version="1.0" encoding="utf-8"?>
<ds:datastoreItem xmlns:ds="http://schemas.openxmlformats.org/officeDocument/2006/customXml" ds:itemID="{C17F0FCB-6AF8-413B-935F-B440E20097C8}">
  <ds:schemaRefs>
    <ds:schemaRef ds:uri="http://schemas.microsoft.com/sharepoint/v3/contenttype/forms"/>
  </ds:schemaRefs>
</ds:datastoreItem>
</file>

<file path=customXml/itemProps4.xml><?xml version="1.0" encoding="utf-8"?>
<ds:datastoreItem xmlns:ds="http://schemas.openxmlformats.org/officeDocument/2006/customXml" ds:itemID="{9748FC29-CDE6-4E1F-AC53-C842B68533AD}">
  <ds:schemaRefs>
    <ds:schemaRef ds:uri="http://schemas.microsoft.com/office/2006/metadata/properties"/>
    <ds:schemaRef ds:uri="http://schemas.microsoft.com/office/infopath/2007/PartnerControls"/>
    <ds:schemaRef ds:uri="ee5e164a-743d-4099-a7e9-2ebef08db1b4"/>
    <ds:schemaRef ds:uri="be5f0c27-0acd-427f-9221-5df36c6edc72"/>
    <ds:schemaRef ds:uri="9adbc856-92fb-4ead-827e-6b2fa59cec7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465</Words>
  <Characters>2551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02270 with DNR form</vt:lpstr>
    </vt:vector>
  </TitlesOfParts>
  <Company>State of Wisconsin</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02270 with DNR form</dc:title>
  <dc:subject>Erosion Control Master Specification</dc:subject>
  <dc:creator>Division of Facilities Development</dc:creator>
  <cp:lastModifiedBy>Bristol, Ron</cp:lastModifiedBy>
  <cp:revision>14</cp:revision>
  <cp:lastPrinted>2013-11-21T15:25:00Z</cp:lastPrinted>
  <dcterms:created xsi:type="dcterms:W3CDTF">2015-03-16T15:09:00Z</dcterms:created>
  <dcterms:modified xsi:type="dcterms:W3CDTF">2015-09-01T16:50:00Z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accbd0d2-e079-4759-a81b-ea0c68819c90</vt:lpwstr>
  </property>
  <property fmtid="{D5CDD505-2E9C-101B-9397-08002B2CF9AE}" pid="3" name="ContentTypeId">
    <vt:lpwstr>0x010100415CDDF5B8D00740932EEDC1496397DD</vt:lpwstr>
  </property>
</Properties>
</file>