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890D" w14:textId="77777777" w:rsidR="00E123B3" w:rsidRPr="004369D3" w:rsidRDefault="00E123B3" w:rsidP="00455663">
      <w:pPr>
        <w:spacing w:line="200" w:lineRule="exact"/>
        <w:jc w:val="center"/>
        <w:rPr>
          <w:b/>
        </w:rPr>
      </w:pPr>
      <w:r>
        <w:rPr>
          <w:b/>
        </w:rPr>
        <w:t xml:space="preserve">SECTION 26 32 </w:t>
      </w:r>
      <w:r w:rsidR="00142D42">
        <w:rPr>
          <w:b/>
        </w:rPr>
        <w:t>13.13</w:t>
      </w:r>
    </w:p>
    <w:p w14:paraId="4DF2B946" w14:textId="77777777" w:rsidR="00E123B3" w:rsidRDefault="00142D42" w:rsidP="00455663">
      <w:pPr>
        <w:spacing w:line="200" w:lineRule="exact"/>
        <w:jc w:val="center"/>
        <w:rPr>
          <w:b/>
        </w:rPr>
      </w:pPr>
      <w:r>
        <w:rPr>
          <w:b/>
        </w:rPr>
        <w:t>ENGINE-DRIVEN GENERATOR SETS</w:t>
      </w:r>
      <w:r w:rsidR="002F7408">
        <w:rPr>
          <w:b/>
        </w:rPr>
        <w:t xml:space="preserve"> - DIESEL</w:t>
      </w:r>
    </w:p>
    <w:p w14:paraId="73BA8E84" w14:textId="6C5913FF" w:rsidR="00E123B3" w:rsidRPr="00FA58F1" w:rsidRDefault="00E123B3" w:rsidP="00455663">
      <w:pPr>
        <w:pStyle w:val="Heading1"/>
        <w:keepNext w:val="0"/>
        <w:tabs>
          <w:tab w:val="clear" w:pos="432"/>
          <w:tab w:val="clear" w:pos="11520"/>
        </w:tabs>
        <w:spacing w:line="200" w:lineRule="exact"/>
        <w:rPr>
          <w:bCs/>
        </w:rPr>
      </w:pPr>
      <w:r w:rsidRPr="00FA58F1">
        <w:rPr>
          <w:bCs/>
        </w:rPr>
        <w:t xml:space="preserve">BASED ON </w:t>
      </w:r>
      <w:r w:rsidR="00617D2A" w:rsidRPr="00FA58F1">
        <w:rPr>
          <w:bCs/>
        </w:rPr>
        <w:t>DFD</w:t>
      </w:r>
      <w:r w:rsidRPr="00FA58F1">
        <w:rPr>
          <w:bCs/>
        </w:rPr>
        <w:t xml:space="preserve"> MASTER ELECTRICAL SPEC DATED </w:t>
      </w:r>
      <w:r w:rsidR="00397527">
        <w:rPr>
          <w:bCs/>
        </w:rPr>
        <w:t>0</w:t>
      </w:r>
      <w:r w:rsidR="00A16763">
        <w:rPr>
          <w:bCs/>
        </w:rPr>
        <w:t>9</w:t>
      </w:r>
      <w:r w:rsidR="00397527">
        <w:rPr>
          <w:bCs/>
        </w:rPr>
        <w:t>/0</w:t>
      </w:r>
      <w:r w:rsidR="00A16763">
        <w:rPr>
          <w:bCs/>
        </w:rPr>
        <w:t>3</w:t>
      </w:r>
      <w:r w:rsidR="00397527">
        <w:rPr>
          <w:bCs/>
        </w:rPr>
        <w:t>/</w:t>
      </w:r>
      <w:r w:rsidR="00FE57DD">
        <w:rPr>
          <w:bCs/>
        </w:rPr>
        <w:t>2</w:t>
      </w:r>
      <w:r w:rsidR="00495772">
        <w:rPr>
          <w:bCs/>
        </w:rPr>
        <w:t>4</w:t>
      </w:r>
    </w:p>
    <w:p w14:paraId="56FA40DB" w14:textId="77777777" w:rsidR="00E123B3" w:rsidRDefault="00E123B3" w:rsidP="00455663">
      <w:pPr>
        <w:pStyle w:val="AEInstructions"/>
      </w:pPr>
    </w:p>
    <w:p w14:paraId="599708C5" w14:textId="77777777" w:rsidR="00E123B3" w:rsidRDefault="00E123B3" w:rsidP="00293923">
      <w:pPr>
        <w:pStyle w:val="AEInstructions"/>
        <w:jc w:val="both"/>
      </w:pPr>
      <w:r>
        <w:t xml:space="preserve">This section has been written to cover most (but not all) situations that you will encounter.  Depending on the requirements of your specific project, you may have to add material, delete items, or modify what is currently written.  The </w:t>
      </w:r>
      <w:r w:rsidR="00617D2A">
        <w:t>Division of Facilities Development</w:t>
      </w:r>
      <w:r>
        <w:t xml:space="preserve"> expects changes and comments from you.</w:t>
      </w:r>
    </w:p>
    <w:p w14:paraId="12384709" w14:textId="77777777" w:rsidR="00E123B3" w:rsidRDefault="00E123B3" w:rsidP="00455663">
      <w:pPr>
        <w:spacing w:line="200" w:lineRule="exact"/>
        <w:jc w:val="center"/>
        <w:rPr>
          <w:b/>
        </w:rPr>
      </w:pPr>
    </w:p>
    <w:p w14:paraId="1409D31A" w14:textId="77777777" w:rsidR="00E123B3" w:rsidRDefault="00E123B3" w:rsidP="00455663">
      <w:pPr>
        <w:spacing w:line="200" w:lineRule="exact"/>
        <w:jc w:val="center"/>
        <w:rPr>
          <w:b/>
        </w:rPr>
      </w:pPr>
      <w:r>
        <w:rPr>
          <w:b/>
        </w:rPr>
        <w:t>PART 1 - GENERAL</w:t>
      </w:r>
    </w:p>
    <w:p w14:paraId="57F45413" w14:textId="77777777" w:rsidR="00E123B3" w:rsidRDefault="00E123B3" w:rsidP="00455663">
      <w:pPr>
        <w:pStyle w:val="StyleTimesNewRomanLinespacingExactly10pt"/>
      </w:pPr>
    </w:p>
    <w:p w14:paraId="534A4F9E" w14:textId="77777777" w:rsidR="00E123B3" w:rsidRDefault="00E123B3" w:rsidP="00455663">
      <w:pPr>
        <w:spacing w:line="200" w:lineRule="exact"/>
        <w:rPr>
          <w:b/>
        </w:rPr>
      </w:pPr>
      <w:r>
        <w:rPr>
          <w:b/>
        </w:rPr>
        <w:t>SCOPE</w:t>
      </w:r>
    </w:p>
    <w:p w14:paraId="64DD3DC2" w14:textId="77777777" w:rsidR="00E81FC4" w:rsidRDefault="00E81FC4" w:rsidP="00455663">
      <w:pPr>
        <w:spacing w:line="200" w:lineRule="exact"/>
        <w:ind w:left="720"/>
        <w:rPr>
          <w:b/>
          <w:i/>
          <w:color w:val="FF0000"/>
        </w:rPr>
      </w:pPr>
    </w:p>
    <w:p w14:paraId="169721C2" w14:textId="77777777" w:rsidR="00E123B3" w:rsidRDefault="00E123B3" w:rsidP="00455663">
      <w:pPr>
        <w:spacing w:line="200" w:lineRule="exact"/>
        <w:ind w:left="720" w:right="720"/>
        <w:rPr>
          <w:i/>
          <w:color w:val="FF0000"/>
        </w:rPr>
      </w:pPr>
      <w:r>
        <w:rPr>
          <w:b/>
          <w:i/>
          <w:color w:val="FF0000"/>
        </w:rPr>
        <w:t>The consultant shall provide a brief description of the packaged engine generator system specified on this project including but not limited to size, voltage, fuel type, cooling method, indoor/outdoor installation, etc.</w:t>
      </w:r>
    </w:p>
    <w:p w14:paraId="3EF6C0A1" w14:textId="77777777" w:rsidR="00E81FC4" w:rsidRDefault="00E81FC4" w:rsidP="00455663">
      <w:pPr>
        <w:spacing w:line="200" w:lineRule="exact"/>
        <w:rPr>
          <w:color w:val="000000"/>
        </w:rPr>
      </w:pPr>
    </w:p>
    <w:p w14:paraId="1B48C053" w14:textId="77777777" w:rsidR="00E123B3" w:rsidRDefault="00E123B3" w:rsidP="00455663">
      <w:pPr>
        <w:spacing w:line="200" w:lineRule="exact"/>
        <w:rPr>
          <w:color w:val="000000"/>
        </w:rPr>
      </w:pPr>
      <w:r>
        <w:rPr>
          <w:color w:val="000000"/>
        </w:rPr>
        <w:t>The work under this section includes providing a complete factory assembled packaged engine generator system with controls and startup testing. Included are the following topics:</w:t>
      </w:r>
    </w:p>
    <w:p w14:paraId="5106EFD7" w14:textId="77777777" w:rsidR="00E81FC4" w:rsidRDefault="00E81FC4" w:rsidP="00455663">
      <w:pPr>
        <w:pStyle w:val="StyleTimesNewRomanLinespacingExactly10pt"/>
      </w:pPr>
    </w:p>
    <w:p w14:paraId="122BF415" w14:textId="77777777" w:rsidR="00E123B3" w:rsidRDefault="00E123B3" w:rsidP="00D30E7D">
      <w:pPr>
        <w:pStyle w:val="StyleTimesNewRomanLinespacingExactly10pt"/>
      </w:pPr>
      <w:r>
        <w:t>PART 1 - GENERAL</w:t>
      </w:r>
    </w:p>
    <w:p w14:paraId="3B3F8F76" w14:textId="77777777" w:rsidR="00E123B3" w:rsidRDefault="00E123B3" w:rsidP="00D30E7D">
      <w:pPr>
        <w:pStyle w:val="StyleTimesNewRomanLinespacingExactly10pt"/>
      </w:pPr>
      <w:r>
        <w:tab/>
        <w:t>Scope</w:t>
      </w:r>
    </w:p>
    <w:p w14:paraId="106F86CC" w14:textId="77777777" w:rsidR="00E123B3" w:rsidRDefault="00E123B3" w:rsidP="00D30E7D">
      <w:pPr>
        <w:pStyle w:val="StyleTimesNewRomanLinespacingExactly10pt"/>
      </w:pPr>
      <w:r>
        <w:tab/>
        <w:t>Related Work</w:t>
      </w:r>
    </w:p>
    <w:p w14:paraId="21930D4A" w14:textId="77777777" w:rsidR="00E123B3" w:rsidRDefault="00A5151D" w:rsidP="00D30E7D">
      <w:pPr>
        <w:pStyle w:val="StyleTimesNewRomanLinespacingExactly10pt"/>
      </w:pPr>
      <w:r>
        <w:tab/>
        <w:t>Reference Standards</w:t>
      </w:r>
    </w:p>
    <w:p w14:paraId="217186CF" w14:textId="77777777" w:rsidR="00E123B3" w:rsidRDefault="00E123B3" w:rsidP="00D30E7D">
      <w:pPr>
        <w:pStyle w:val="StyleTimesNewRomanLinespacingExactly10pt"/>
      </w:pPr>
      <w:r>
        <w:tab/>
        <w:t>Permits</w:t>
      </w:r>
    </w:p>
    <w:p w14:paraId="1B4D6C26" w14:textId="77777777" w:rsidR="00E123B3" w:rsidRDefault="00E123B3" w:rsidP="00D30E7D">
      <w:pPr>
        <w:pStyle w:val="StyleTimesNewRomanLinespacingExactly10pt"/>
      </w:pPr>
      <w:r>
        <w:tab/>
        <w:t>Submittals</w:t>
      </w:r>
    </w:p>
    <w:p w14:paraId="043AA315" w14:textId="77777777" w:rsidR="00E123B3" w:rsidRDefault="00E123B3" w:rsidP="00D30E7D">
      <w:pPr>
        <w:pStyle w:val="StyleTimesNewRomanLinespacingExactly10pt"/>
      </w:pPr>
      <w:r>
        <w:tab/>
        <w:t>Operation and Maintenance Data</w:t>
      </w:r>
    </w:p>
    <w:p w14:paraId="588F15B9" w14:textId="77777777" w:rsidR="00E123B3" w:rsidRDefault="00E123B3" w:rsidP="00D30E7D">
      <w:pPr>
        <w:pStyle w:val="StyleTimesNewRomanLinespacingExactly10pt"/>
      </w:pPr>
      <w:r>
        <w:tab/>
        <w:t>Quality Assurance</w:t>
      </w:r>
    </w:p>
    <w:p w14:paraId="044143C9" w14:textId="77777777" w:rsidR="00E123B3" w:rsidRDefault="00E123B3" w:rsidP="00D30E7D">
      <w:pPr>
        <w:pStyle w:val="StyleTimesNewRomanLinespacingExactly10pt"/>
      </w:pPr>
      <w:r>
        <w:tab/>
        <w:t>Extra Materials</w:t>
      </w:r>
    </w:p>
    <w:p w14:paraId="56D226DF" w14:textId="77777777" w:rsidR="00E123B3" w:rsidRDefault="00E123B3" w:rsidP="00D30E7D">
      <w:pPr>
        <w:pStyle w:val="StyleTimesNewRomanLinespacingExactly10pt"/>
      </w:pPr>
      <w:r>
        <w:t>PART 2 - PRODUCTS</w:t>
      </w:r>
    </w:p>
    <w:p w14:paraId="572A2355" w14:textId="77777777" w:rsidR="00E123B3" w:rsidRDefault="00E123B3" w:rsidP="00D30E7D">
      <w:pPr>
        <w:pStyle w:val="StyleTimesNewRomanLinespacingExactly10pt"/>
      </w:pPr>
      <w:r>
        <w:tab/>
        <w:t>System Ratings</w:t>
      </w:r>
    </w:p>
    <w:p w14:paraId="069A6A6B" w14:textId="77777777" w:rsidR="00E123B3" w:rsidRDefault="00E123B3" w:rsidP="00D30E7D">
      <w:pPr>
        <w:pStyle w:val="StyleTimesNewRomanLinespacingExactly10pt"/>
      </w:pPr>
      <w:r>
        <w:tab/>
        <w:t>Engine and Engine Equipment</w:t>
      </w:r>
    </w:p>
    <w:p w14:paraId="6CF14BFB" w14:textId="77777777" w:rsidR="00E123B3" w:rsidRDefault="00E123B3" w:rsidP="00D30E7D">
      <w:pPr>
        <w:pStyle w:val="StyleTimesNewRomanLinespacingExactly10pt"/>
      </w:pPr>
      <w:r>
        <w:tab/>
      </w:r>
      <w:r w:rsidR="00BD4534">
        <w:t>Alternator</w:t>
      </w:r>
    </w:p>
    <w:p w14:paraId="7FFCD677" w14:textId="77777777" w:rsidR="00A5151D" w:rsidRDefault="00A5151D" w:rsidP="00D30E7D">
      <w:pPr>
        <w:pStyle w:val="StyleTimesNewRomanLinespacingExactly10pt"/>
      </w:pPr>
      <w:r>
        <w:tab/>
        <w:t>Over Current Protective Device</w:t>
      </w:r>
    </w:p>
    <w:p w14:paraId="21BC7DDB" w14:textId="77777777" w:rsidR="00E123B3" w:rsidRDefault="00E123B3" w:rsidP="00D30E7D">
      <w:pPr>
        <w:pStyle w:val="StyleTimesNewRomanLinespacingExactly10pt"/>
      </w:pPr>
      <w:r>
        <w:tab/>
        <w:t>Accessories</w:t>
      </w:r>
    </w:p>
    <w:p w14:paraId="57350051" w14:textId="77777777" w:rsidR="00E123B3" w:rsidRDefault="00E123B3" w:rsidP="00D30E7D">
      <w:pPr>
        <w:pStyle w:val="StyleTimesNewRomanLinespacingExactly10pt"/>
      </w:pPr>
      <w:r>
        <w:t>PART 3 - EXECUTION</w:t>
      </w:r>
    </w:p>
    <w:p w14:paraId="275A0163" w14:textId="77777777" w:rsidR="00E123B3" w:rsidRDefault="00E123B3" w:rsidP="00D30E7D">
      <w:pPr>
        <w:pStyle w:val="StyleTimesNewRomanLinespacingExactly10pt"/>
      </w:pPr>
      <w:r>
        <w:tab/>
        <w:t>Examination</w:t>
      </w:r>
    </w:p>
    <w:p w14:paraId="42F40443" w14:textId="77777777" w:rsidR="00E123B3" w:rsidRDefault="00E123B3" w:rsidP="00D30E7D">
      <w:pPr>
        <w:pStyle w:val="StyleTimesNewRomanLinespacingExactly10pt"/>
      </w:pPr>
      <w:r>
        <w:tab/>
        <w:t>Installation</w:t>
      </w:r>
    </w:p>
    <w:p w14:paraId="26545B41" w14:textId="77777777" w:rsidR="00E123B3" w:rsidRDefault="00E123B3" w:rsidP="00D30E7D">
      <w:pPr>
        <w:pStyle w:val="StyleTimesNewRomanLinespacingExactly10pt"/>
      </w:pPr>
      <w:r>
        <w:tab/>
        <w:t>Field Quality Control</w:t>
      </w:r>
    </w:p>
    <w:p w14:paraId="0D3D8915" w14:textId="77777777" w:rsidR="00E123B3" w:rsidRDefault="00E123B3" w:rsidP="00D30E7D">
      <w:pPr>
        <w:pStyle w:val="StyleTimesNewRomanLinespacingExactly10pt"/>
      </w:pPr>
      <w:r>
        <w:tab/>
      </w:r>
      <w:r w:rsidR="005400D4">
        <w:t>Construction Verification Items</w:t>
      </w:r>
    </w:p>
    <w:p w14:paraId="0CC0B483" w14:textId="77777777" w:rsidR="005400D4" w:rsidRDefault="005400D4" w:rsidP="00D30E7D">
      <w:pPr>
        <w:pStyle w:val="StyleTimesNewRomanLinespacingExactly10pt"/>
      </w:pPr>
      <w:r>
        <w:tab/>
        <w:t>Functional Performance Testing</w:t>
      </w:r>
    </w:p>
    <w:p w14:paraId="57D9BCD0" w14:textId="77777777" w:rsidR="005400D4" w:rsidRDefault="005400D4" w:rsidP="00D30E7D">
      <w:pPr>
        <w:pStyle w:val="StyleTimesNewRomanLinespacingExactly10pt"/>
      </w:pPr>
      <w:r>
        <w:tab/>
        <w:t>Agency Training</w:t>
      </w:r>
    </w:p>
    <w:p w14:paraId="572D4C61" w14:textId="77777777" w:rsidR="00E123B3" w:rsidRDefault="00E123B3" w:rsidP="00D30E7D">
      <w:pPr>
        <w:pStyle w:val="StyleTimesNewRomanLinespacingExactly10pt"/>
      </w:pPr>
    </w:p>
    <w:p w14:paraId="7FD816C0" w14:textId="77777777" w:rsidR="00E123B3" w:rsidRDefault="00E123B3" w:rsidP="00455663">
      <w:pPr>
        <w:spacing w:line="200" w:lineRule="exact"/>
        <w:rPr>
          <w:b/>
        </w:rPr>
      </w:pPr>
      <w:r>
        <w:rPr>
          <w:b/>
        </w:rPr>
        <w:t>RELATED WORK</w:t>
      </w:r>
    </w:p>
    <w:p w14:paraId="1FEDCB13" w14:textId="77777777" w:rsidR="00E123B3" w:rsidRDefault="00E123B3" w:rsidP="00D30E7D">
      <w:pPr>
        <w:pStyle w:val="StyleTimesNewRomanLinespacingExactly10pt"/>
      </w:pPr>
      <w:r>
        <w:t>Applicable provisions of Division 1 govern work under this section.</w:t>
      </w:r>
    </w:p>
    <w:p w14:paraId="00944D2E" w14:textId="77777777" w:rsidR="00E123B3" w:rsidRDefault="00E123B3" w:rsidP="00D30E7D">
      <w:pPr>
        <w:pStyle w:val="StyleTimesNewRomanLinespacingExactly10pt"/>
      </w:pPr>
    </w:p>
    <w:p w14:paraId="546196CE" w14:textId="77777777" w:rsidR="001C65D8" w:rsidRDefault="001C65D8" w:rsidP="00D30E7D">
      <w:pPr>
        <w:pStyle w:val="StyleTimesNewRomanLinespacingExactly10pt"/>
      </w:pPr>
      <w:r>
        <w:t>Section 23 11 00 - Facility Fuel Piping</w:t>
      </w:r>
    </w:p>
    <w:p w14:paraId="3EE34669" w14:textId="77777777" w:rsidR="00C10EDA" w:rsidRDefault="00C10EDA" w:rsidP="00D30E7D">
      <w:pPr>
        <w:pStyle w:val="StyleTimesNewRomanLinespacingExactly10pt"/>
      </w:pPr>
      <w:r>
        <w:t xml:space="preserve">Section 23 </w:t>
      </w:r>
      <w:r w:rsidR="001C65D8">
        <w:t>24</w:t>
      </w:r>
      <w:r>
        <w:t xml:space="preserve"> </w:t>
      </w:r>
      <w:r w:rsidR="001C65D8">
        <w:t>00 - Internal Combustion Engine Piping</w:t>
      </w:r>
    </w:p>
    <w:p w14:paraId="30110CD4" w14:textId="77777777" w:rsidR="008B58D2" w:rsidRPr="008B58D2" w:rsidRDefault="008B58D2" w:rsidP="008B58D2">
      <w:pPr>
        <w:spacing w:line="200" w:lineRule="exact"/>
      </w:pPr>
      <w:r w:rsidRPr="008B58D2">
        <w:t>Section 26 05 73</w:t>
      </w:r>
      <w:r w:rsidR="00291B56">
        <w:t xml:space="preserve"> </w:t>
      </w:r>
      <w:r w:rsidRPr="008B58D2">
        <w:t xml:space="preserve">- </w:t>
      </w:r>
      <w:r w:rsidR="000004AF" w:rsidRPr="000004AF">
        <w:t>Short Circuit/ Coordination Study and Arc Flash Risk Assessment</w:t>
      </w:r>
    </w:p>
    <w:p w14:paraId="1925DCF6" w14:textId="77777777" w:rsidR="00E123B3" w:rsidRPr="00E81FC4" w:rsidRDefault="00E123B3" w:rsidP="00D30E7D">
      <w:pPr>
        <w:pStyle w:val="StyleTimesNewRomanLinespacingExactly10pt"/>
      </w:pPr>
      <w:r w:rsidRPr="00E81FC4">
        <w:t>Section 26 36 00 - Transfer Switches</w:t>
      </w:r>
    </w:p>
    <w:p w14:paraId="5C9A88D4" w14:textId="77777777" w:rsidR="00E37874" w:rsidRPr="00E37874" w:rsidRDefault="00E37874" w:rsidP="00E37874">
      <w:pPr>
        <w:widowControl/>
        <w:spacing w:line="240" w:lineRule="auto"/>
      </w:pPr>
      <w:r w:rsidRPr="00E37874">
        <w:t>Section 26 08 00 - Commissioning of Electrical</w:t>
      </w:r>
    </w:p>
    <w:p w14:paraId="2F802773" w14:textId="77777777" w:rsidR="00E37874" w:rsidRPr="00E37874" w:rsidRDefault="00E37874" w:rsidP="00E37874">
      <w:pPr>
        <w:widowControl/>
        <w:spacing w:line="240" w:lineRule="auto"/>
      </w:pPr>
      <w:r w:rsidRPr="00E37874">
        <w:t>Section 01 91 01 or 01 91 02 – Commissioning Process</w:t>
      </w:r>
    </w:p>
    <w:p w14:paraId="627638F9" w14:textId="77777777" w:rsidR="00E123B3" w:rsidRPr="00E81FC4" w:rsidRDefault="00E123B3" w:rsidP="00E81FC4">
      <w:pPr>
        <w:widowControl/>
        <w:spacing w:line="240" w:lineRule="auto"/>
        <w:rPr>
          <w:b/>
        </w:rPr>
      </w:pPr>
    </w:p>
    <w:p w14:paraId="6C748C42" w14:textId="77777777" w:rsidR="00E123B3" w:rsidRPr="007200DD" w:rsidRDefault="00E123B3" w:rsidP="00D30E7D">
      <w:pPr>
        <w:pStyle w:val="StyleTimesNewRomanLinespacingExactly10pt"/>
        <w:rPr>
          <w:b/>
        </w:rPr>
      </w:pPr>
      <w:r w:rsidRPr="007200DD">
        <w:rPr>
          <w:b/>
        </w:rPr>
        <w:t>REFERENCE</w:t>
      </w:r>
      <w:r w:rsidR="005C784E" w:rsidRPr="007200DD">
        <w:rPr>
          <w:b/>
        </w:rPr>
        <w:t xml:space="preserve"> STANDARDS</w:t>
      </w:r>
    </w:p>
    <w:p w14:paraId="4E35BE15" w14:textId="77777777" w:rsidR="005C784E" w:rsidRDefault="005C784E" w:rsidP="00D30E7D">
      <w:pPr>
        <w:pStyle w:val="StyleTimesNewRomanLinespacingExactly10pt"/>
      </w:pPr>
      <w:r>
        <w:t>NFPA 99</w:t>
      </w:r>
      <w:r w:rsidR="004625E1">
        <w:t xml:space="preserve"> </w:t>
      </w:r>
      <w:r>
        <w:t>- Healthcare Facilities Code</w:t>
      </w:r>
    </w:p>
    <w:p w14:paraId="7EC9FA13" w14:textId="77777777" w:rsidR="005C784E" w:rsidRDefault="005C784E" w:rsidP="00D30E7D">
      <w:pPr>
        <w:pStyle w:val="StyleTimesNewRomanLinespacingExactly10pt"/>
      </w:pPr>
      <w:r>
        <w:t>NFPA 101</w:t>
      </w:r>
      <w:r w:rsidR="00291B56">
        <w:t xml:space="preserve"> </w:t>
      </w:r>
      <w:r>
        <w:t>- Life Safety Code</w:t>
      </w:r>
    </w:p>
    <w:p w14:paraId="258BB1ED" w14:textId="77777777" w:rsidR="00E123B3" w:rsidRDefault="00E123B3" w:rsidP="00D30E7D">
      <w:pPr>
        <w:pStyle w:val="StyleTimesNewRomanLinespacingExactly10pt"/>
      </w:pPr>
      <w:r w:rsidRPr="00E81FC4">
        <w:t>NFPA110</w:t>
      </w:r>
      <w:r>
        <w:t xml:space="preserve"> – Emergency and Standby Power Systems</w:t>
      </w:r>
    </w:p>
    <w:p w14:paraId="7B3590DC" w14:textId="77777777" w:rsidR="00E123B3" w:rsidRDefault="00E123B3" w:rsidP="00D30E7D">
      <w:pPr>
        <w:pStyle w:val="StyleTimesNewRomanLinespacingExactly10pt"/>
      </w:pPr>
      <w:r>
        <w:t>ANSI/NEMA MG 1 - Motors and Generators</w:t>
      </w:r>
    </w:p>
    <w:p w14:paraId="510337DD" w14:textId="77777777" w:rsidR="0093756B" w:rsidRDefault="0093756B" w:rsidP="00D30E7D">
      <w:pPr>
        <w:pStyle w:val="StyleTimesNewRomanLinespacingExactly10pt"/>
      </w:pPr>
      <w:r>
        <w:t>UL2200 – Stationary Engine Generator Assemblies</w:t>
      </w:r>
    </w:p>
    <w:p w14:paraId="03830184" w14:textId="77777777" w:rsidR="00E123B3" w:rsidRDefault="00E123B3" w:rsidP="00455663">
      <w:pPr>
        <w:pStyle w:val="StyleTimesNewRomanLinespacingExactly10pt"/>
      </w:pPr>
    </w:p>
    <w:p w14:paraId="53DDCB77" w14:textId="77777777" w:rsidR="00E123B3" w:rsidRDefault="00E123B3" w:rsidP="00455663">
      <w:pPr>
        <w:pStyle w:val="Header"/>
        <w:tabs>
          <w:tab w:val="clear" w:pos="4320"/>
          <w:tab w:val="clear" w:pos="8640"/>
        </w:tabs>
        <w:spacing w:line="200" w:lineRule="exact"/>
        <w:rPr>
          <w:b/>
        </w:rPr>
      </w:pPr>
      <w:r>
        <w:rPr>
          <w:b/>
        </w:rPr>
        <w:t>PERMITS</w:t>
      </w:r>
    </w:p>
    <w:p w14:paraId="7ED37C01" w14:textId="77777777" w:rsidR="00E123B3" w:rsidRDefault="00E123B3" w:rsidP="00455663">
      <w:pPr>
        <w:pStyle w:val="Header"/>
        <w:tabs>
          <w:tab w:val="clear" w:pos="4320"/>
          <w:tab w:val="clear" w:pos="8640"/>
        </w:tabs>
        <w:spacing w:line="200" w:lineRule="exact"/>
      </w:pPr>
      <w:r>
        <w:t>The Contractor shall be responsible for obtaining all necessary permits for the complete installation of the generator fuel</w:t>
      </w:r>
      <w:r w:rsidR="004369D3">
        <w:t xml:space="preserve"> system and related equipment. </w:t>
      </w:r>
      <w:r>
        <w:t>The contractor shall arrange to have a certified tank installer supervise and certify the fuel system installation.</w:t>
      </w:r>
    </w:p>
    <w:p w14:paraId="12492229" w14:textId="77777777" w:rsidR="00E123B3" w:rsidRDefault="00E123B3" w:rsidP="008108A4">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pPr>
    </w:p>
    <w:p w14:paraId="1AB032AC" w14:textId="77777777" w:rsidR="00E123B3" w:rsidRPr="00085BD4" w:rsidRDefault="00E123B3" w:rsidP="00D30E7D">
      <w:pPr>
        <w:pStyle w:val="StyleTimesNewRomanLinespacingExactly10pt"/>
        <w:rPr>
          <w:b/>
        </w:rPr>
      </w:pPr>
      <w:r w:rsidRPr="00085BD4">
        <w:rPr>
          <w:b/>
        </w:rPr>
        <w:t>SUBMITTALS</w:t>
      </w:r>
    </w:p>
    <w:p w14:paraId="7494B7AA" w14:textId="77777777" w:rsidR="005B4E3A" w:rsidRDefault="00E123B3" w:rsidP="00D30E7D">
      <w:pPr>
        <w:pStyle w:val="StyleTimesNewRomanLinespacingExactly10pt"/>
      </w:pPr>
      <w:r>
        <w:t xml:space="preserve">Submit shop drawings showing </w:t>
      </w:r>
      <w:r w:rsidR="005B4E3A">
        <w:t xml:space="preserve">detailed equipment assemblies and indicate dimensions, weights, loads, required clearances, </w:t>
      </w:r>
      <w:r>
        <w:t>plan and elevation views with overall</w:t>
      </w:r>
      <w:r w:rsidR="001A091F">
        <w:t xml:space="preserve"> location</w:t>
      </w:r>
      <w:r>
        <w:t xml:space="preserve"> and interconnection point dimensions,</w:t>
      </w:r>
      <w:r w:rsidR="005C784E">
        <w:t xml:space="preserve"> method of field assembly,</w:t>
      </w:r>
      <w:r w:rsidR="005B4E3A">
        <w:t xml:space="preserve"> components and location and size of each field connection.</w:t>
      </w:r>
    </w:p>
    <w:p w14:paraId="0856E408" w14:textId="77777777" w:rsidR="005B4E3A" w:rsidRDefault="005B4E3A" w:rsidP="00D30E7D">
      <w:pPr>
        <w:pStyle w:val="StyleTimesNewRomanLinespacingExactly10pt"/>
      </w:pPr>
    </w:p>
    <w:p w14:paraId="0876B058" w14:textId="77777777" w:rsidR="00E123B3" w:rsidRDefault="005B4E3A" w:rsidP="00D30E7D">
      <w:pPr>
        <w:pStyle w:val="StyleTimesNewRomanLinespacingExactly10pt"/>
      </w:pPr>
      <w:r>
        <w:t xml:space="preserve">Include product data for generator and all accessories: batteries and charger, engine generator set, muffler, exhaust piping external to unit, outdoor enclosure, remote annunciator(s), remote emergency stop, load center and lighting integral to enclosure, cooling system heaters. In addition, </w:t>
      </w:r>
      <w:r w:rsidR="00E123B3">
        <w:t xml:space="preserve"> fuel consumption rate curves at various loads, ventilation and combustion air requirements,</w:t>
      </w:r>
      <w:r>
        <w:t xml:space="preserve"> thermal damage curves for generator, time current characteristic curves for generator protective device (if included)</w:t>
      </w:r>
      <w:r w:rsidR="00E123B3">
        <w:t xml:space="preserve"> and electrical ratings and diagrams including schematic and interconnection diagrams.</w:t>
      </w:r>
    </w:p>
    <w:p w14:paraId="4C57E49A" w14:textId="77777777" w:rsidR="005B4E3A" w:rsidRDefault="005B4E3A" w:rsidP="00D30E7D">
      <w:pPr>
        <w:pStyle w:val="StyleTimesNewRomanLinespacingExactly10pt"/>
      </w:pPr>
    </w:p>
    <w:p w14:paraId="62E9D078" w14:textId="77777777" w:rsidR="001A091F" w:rsidRDefault="001A091F" w:rsidP="00D30E7D">
      <w:pPr>
        <w:pStyle w:val="StyleTimesNewRomanLinespacingExactly10pt"/>
      </w:pPr>
      <w:r>
        <w:t>Cer</w:t>
      </w:r>
      <w:r w:rsidR="00A17DC6">
        <w:t>tified Test Reports. Factory test reports including</w:t>
      </w:r>
      <w:r>
        <w:t xml:space="preserve"> </w:t>
      </w:r>
      <w:r w:rsidR="00A17DC6">
        <w:t>noise level</w:t>
      </w:r>
      <w:r>
        <w:t xml:space="preserve">, exhaust </w:t>
      </w:r>
      <w:r w:rsidR="004625E1">
        <w:t>emissions,</w:t>
      </w:r>
      <w:r>
        <w:t xml:space="preserve"> and field quality test</w:t>
      </w:r>
      <w:r w:rsidR="00A17DC6">
        <w:t>s</w:t>
      </w:r>
      <w:r>
        <w:t>.</w:t>
      </w:r>
    </w:p>
    <w:p w14:paraId="3EEF7458" w14:textId="77777777" w:rsidR="001A091F" w:rsidRDefault="001A091F" w:rsidP="00D30E7D">
      <w:pPr>
        <w:pStyle w:val="StyleTimesNewRomanLinespacingExactly10pt"/>
      </w:pPr>
    </w:p>
    <w:p w14:paraId="034F2B44" w14:textId="77777777" w:rsidR="001A091F" w:rsidRDefault="001A091F" w:rsidP="00D30E7D">
      <w:pPr>
        <w:pStyle w:val="StyleTimesNewRomanLinespacingExactly10pt"/>
      </w:pPr>
      <w:r>
        <w:t>Certification of Torsional Vibration Compatibility.</w:t>
      </w:r>
    </w:p>
    <w:p w14:paraId="0F3B7445" w14:textId="77777777" w:rsidR="001A091F" w:rsidRDefault="001A091F" w:rsidP="00D30E7D">
      <w:pPr>
        <w:pStyle w:val="StyleTimesNewRomanLinespacingExactly10pt"/>
      </w:pPr>
    </w:p>
    <w:p w14:paraId="76E8471E" w14:textId="77777777" w:rsidR="005B4E3A" w:rsidRDefault="00CF69E3" w:rsidP="00D30E7D">
      <w:pPr>
        <w:pStyle w:val="StyleTimesNewRomanLinespacingExactly10pt"/>
      </w:pPr>
      <w:r>
        <w:t xml:space="preserve">Documentation for </w:t>
      </w:r>
      <w:r w:rsidR="00A17DC6">
        <w:t>a 1</w:t>
      </w:r>
      <w:r>
        <w:t xml:space="preserve"> year </w:t>
      </w:r>
      <w:r w:rsidR="00142D42">
        <w:t>c</w:t>
      </w:r>
      <w:r>
        <w:t xml:space="preserve">omprehensive engine, parts, and enclosure </w:t>
      </w:r>
      <w:r w:rsidR="00142D42">
        <w:t>w</w:t>
      </w:r>
      <w:r w:rsidR="001A091F">
        <w:t>arranty</w:t>
      </w:r>
      <w:r>
        <w:t>.</w:t>
      </w:r>
    </w:p>
    <w:p w14:paraId="47FD48C0" w14:textId="77777777" w:rsidR="00FC09DA" w:rsidRDefault="00FC09DA" w:rsidP="00D30E7D">
      <w:pPr>
        <w:pStyle w:val="StyleTimesNewRomanLinespacingExactly10pt"/>
      </w:pPr>
    </w:p>
    <w:p w14:paraId="5ADCDB85" w14:textId="77777777" w:rsidR="00E123B3" w:rsidRDefault="00FC09DA" w:rsidP="00455663">
      <w:pPr>
        <w:pStyle w:val="StyleTimesNewRomanLinespacingExactly10pt"/>
      </w:pPr>
      <w:r>
        <w:t xml:space="preserve">Wiring diagram for </w:t>
      </w:r>
      <w:r w:rsidR="00207638">
        <w:t xml:space="preserve">status of generator output </w:t>
      </w:r>
      <w:r w:rsidR="00376990">
        <w:t>[</w:t>
      </w:r>
      <w:r w:rsidR="00207638">
        <w:t>circuit breaker(s)</w:t>
      </w:r>
      <w:r w:rsidR="00376990">
        <w:t>]</w:t>
      </w:r>
      <w:r w:rsidR="00207638">
        <w:t xml:space="preserve"> </w:t>
      </w:r>
      <w:r w:rsidR="00376990">
        <w:t>[</w:t>
      </w:r>
      <w:r w:rsidR="00207638">
        <w:t>OCPD</w:t>
      </w:r>
      <w:r w:rsidR="00376990">
        <w:t>]</w:t>
      </w:r>
      <w:r w:rsidR="00207638">
        <w:t xml:space="preserve"> serving the emergency side of each automatic transfer switch</w:t>
      </w:r>
      <w:r>
        <w:t>. Include annunciation and indication monitoring integral to annunciator panel.</w:t>
      </w:r>
      <w:r w:rsidR="00142D42">
        <w:t xml:space="preserve"> </w:t>
      </w:r>
      <w:r w:rsidR="00E123B3">
        <w:t>Submit manufacturer's installation instructions.</w:t>
      </w:r>
    </w:p>
    <w:p w14:paraId="65DE5B20" w14:textId="77777777" w:rsidR="008B58D2" w:rsidRDefault="008B58D2" w:rsidP="00455663">
      <w:pPr>
        <w:pStyle w:val="StyleTimesNewRomanLinespacingExactly10pt"/>
      </w:pPr>
    </w:p>
    <w:p w14:paraId="1E5AC45A" w14:textId="77777777" w:rsidR="008B58D2" w:rsidRPr="008B58D2" w:rsidRDefault="008B58D2" w:rsidP="008B58D2">
      <w:pPr>
        <w:spacing w:line="200" w:lineRule="exact"/>
      </w:pPr>
      <w:r w:rsidRPr="008B58D2">
        <w:t>Provide verification of coordination for Emergency and Legally Required Standby systems overcurrent devices with all supply side overcurrent protective devices.</w:t>
      </w:r>
    </w:p>
    <w:p w14:paraId="1B2B6F7D" w14:textId="77777777" w:rsidR="00E123B3" w:rsidRPr="00E81FC4" w:rsidRDefault="00E123B3" w:rsidP="00455663">
      <w:pPr>
        <w:pStyle w:val="StyleTimesNewRomanLinespacingExactly10pt"/>
      </w:pPr>
    </w:p>
    <w:p w14:paraId="6C60CA20" w14:textId="77777777" w:rsidR="00E123B3" w:rsidRPr="00085BD4" w:rsidRDefault="00E123B3" w:rsidP="00455663">
      <w:pPr>
        <w:pStyle w:val="StyleTimesNewRomanLinespacingExactly10pt"/>
        <w:rPr>
          <w:b/>
        </w:rPr>
      </w:pPr>
      <w:r w:rsidRPr="00085BD4">
        <w:rPr>
          <w:b/>
        </w:rPr>
        <w:t>OPERATION AND MAINTENANCE DATA</w:t>
      </w:r>
    </w:p>
    <w:p w14:paraId="583724E9" w14:textId="77777777" w:rsidR="00E81FC4" w:rsidRPr="00E81FC4" w:rsidRDefault="00E81FC4" w:rsidP="00455663">
      <w:pPr>
        <w:pStyle w:val="StyleTimesNewRomanLinespacingExactly10pt"/>
      </w:pPr>
      <w:r w:rsidRPr="00E81FC4">
        <w:t>All operations and maintenance data shall comply with the submission and content requirements specified under section GENERAL REQUIREMENTS.</w:t>
      </w:r>
    </w:p>
    <w:p w14:paraId="568FDF14" w14:textId="77777777" w:rsidR="00E123B3" w:rsidRPr="00E81FC4" w:rsidRDefault="00E123B3" w:rsidP="00455663">
      <w:pPr>
        <w:pStyle w:val="StyleTimesNewRomanLinespacingExactly10pt"/>
      </w:pPr>
    </w:p>
    <w:p w14:paraId="686DD356" w14:textId="77777777" w:rsidR="00E123B3" w:rsidRPr="00E81FC4" w:rsidRDefault="00E123B3" w:rsidP="00455663">
      <w:pPr>
        <w:spacing w:line="200" w:lineRule="exact"/>
        <w:rPr>
          <w:b/>
        </w:rPr>
      </w:pPr>
      <w:r w:rsidRPr="00E81FC4">
        <w:rPr>
          <w:b/>
        </w:rPr>
        <w:t>QUALITY ASSURANCE</w:t>
      </w:r>
    </w:p>
    <w:p w14:paraId="5851789C" w14:textId="77777777" w:rsidR="00E123B3" w:rsidRDefault="00E123B3" w:rsidP="00455663">
      <w:pPr>
        <w:pStyle w:val="StyleTimesNewRomanLinespacingExactly10pt"/>
      </w:pPr>
      <w:r w:rsidRPr="00E81FC4">
        <w:t>Manufacturer: Company specializing in packaged engine generator systems with minimum ten years documented</w:t>
      </w:r>
      <w:r>
        <w:t xml:space="preserve"> experience.</w:t>
      </w:r>
      <w:r w:rsidR="004369D3">
        <w:t xml:space="preserve"> </w:t>
      </w:r>
      <w:r w:rsidR="0093756B">
        <w:t>Packaged generator assembly shall meet UL 2200 requirements.</w:t>
      </w:r>
    </w:p>
    <w:p w14:paraId="488CE7DE" w14:textId="77777777" w:rsidR="00E123B3" w:rsidRDefault="00E123B3" w:rsidP="00455663">
      <w:pPr>
        <w:pStyle w:val="StyleTimesNewRomanLinespacingExactly10pt"/>
      </w:pPr>
    </w:p>
    <w:p w14:paraId="60A7F867" w14:textId="77777777" w:rsidR="00E123B3" w:rsidRDefault="00E123B3" w:rsidP="00455663">
      <w:pPr>
        <w:pStyle w:val="StyleTimesNewRomanLinespacingExactly10pt"/>
      </w:pPr>
      <w:r>
        <w:t>Supplier: Authorized distributor of engine generator manufacturer with service facilities within 100 miles of project site.</w:t>
      </w:r>
    </w:p>
    <w:p w14:paraId="26F16F92" w14:textId="77777777" w:rsidR="00E123B3" w:rsidRDefault="00E123B3" w:rsidP="00455663">
      <w:pPr>
        <w:pStyle w:val="StyleTimesNewRomanLinespacingExactly10pt"/>
      </w:pPr>
    </w:p>
    <w:p w14:paraId="1751F9F3" w14:textId="77777777" w:rsidR="00E123B3" w:rsidRPr="00085BD4" w:rsidRDefault="00E123B3" w:rsidP="00455663">
      <w:pPr>
        <w:pStyle w:val="StyleTimesNewRomanLinespacingExactly10pt"/>
        <w:rPr>
          <w:b/>
        </w:rPr>
      </w:pPr>
      <w:r w:rsidRPr="00085BD4">
        <w:rPr>
          <w:b/>
        </w:rPr>
        <w:t>EXTRA MATERIAL</w:t>
      </w:r>
    </w:p>
    <w:p w14:paraId="3EEEA4D0" w14:textId="77777777" w:rsidR="00E123B3" w:rsidRDefault="00E123B3" w:rsidP="00455663">
      <w:r>
        <w:t>Provide two additional sets of each fuel, oil, and air filter elements required for the engine generator system and one additional set of all required belts.</w:t>
      </w:r>
    </w:p>
    <w:p w14:paraId="6435889E" w14:textId="77777777" w:rsidR="00E123B3" w:rsidRDefault="00E123B3" w:rsidP="00455663"/>
    <w:p w14:paraId="74C6F30E" w14:textId="77777777" w:rsidR="00E123B3" w:rsidRDefault="00E123B3" w:rsidP="00455663">
      <w:pPr>
        <w:spacing w:line="200" w:lineRule="exact"/>
        <w:jc w:val="center"/>
      </w:pPr>
      <w:r>
        <w:rPr>
          <w:b/>
        </w:rPr>
        <w:t>PART 2-PRODUCTS</w:t>
      </w:r>
    </w:p>
    <w:p w14:paraId="0F67623D" w14:textId="77777777" w:rsidR="00E123B3" w:rsidRDefault="00E123B3" w:rsidP="00455663">
      <w:pPr>
        <w:pStyle w:val="StyleTimesNewRomanLinespacingExactly10pt"/>
      </w:pPr>
    </w:p>
    <w:p w14:paraId="0C308545" w14:textId="77777777" w:rsidR="00E123B3" w:rsidRDefault="00E123B3" w:rsidP="00455663">
      <w:pPr>
        <w:spacing w:line="200" w:lineRule="exact"/>
        <w:rPr>
          <w:b/>
        </w:rPr>
      </w:pPr>
      <w:r>
        <w:rPr>
          <w:b/>
        </w:rPr>
        <w:t>SYSTEM RATINGS</w:t>
      </w:r>
    </w:p>
    <w:p w14:paraId="3C756A01" w14:textId="77777777" w:rsidR="00E123B3" w:rsidRDefault="00E123B3" w:rsidP="00455663">
      <w:pPr>
        <w:pStyle w:val="StyleTimesNewRomanLinespacingExactly10pt"/>
      </w:pPr>
      <w:r>
        <w:t xml:space="preserve">Generator Set Rating:  [       </w:t>
      </w:r>
      <w:r w:rsidR="00866480">
        <w:t>] kW</w:t>
      </w:r>
      <w:r>
        <w:t xml:space="preserve">, [   </w:t>
      </w:r>
      <w:r w:rsidR="00FA58F1">
        <w:t xml:space="preserve"> </w:t>
      </w:r>
      <w:r>
        <w:t xml:space="preserve">   </w:t>
      </w:r>
      <w:r w:rsidR="00866480">
        <w:t>] kVA</w:t>
      </w:r>
      <w:r>
        <w:t xml:space="preserve">, </w:t>
      </w:r>
      <w:r w:rsidR="00456A2E">
        <w:t>0</w:t>
      </w:r>
      <w:r>
        <w:t>.8pf, [208/120</w:t>
      </w:r>
      <w:r w:rsidR="00866480">
        <w:t>] [480</w:t>
      </w:r>
      <w:r>
        <w:t>/277</w:t>
      </w:r>
      <w:r w:rsidR="00866480">
        <w:t>] VAC</w:t>
      </w:r>
      <w:r>
        <w:t>, 3 phase, 4 wire, 12 wire re-connectable, 60 Hz. Standby power rated.</w:t>
      </w:r>
    </w:p>
    <w:p w14:paraId="7F707C34" w14:textId="77777777" w:rsidR="00E123B3" w:rsidRDefault="00E123B3" w:rsidP="00455663">
      <w:pPr>
        <w:pStyle w:val="StyleTimesNewRomanLinespacingExactly10pt"/>
      </w:pPr>
    </w:p>
    <w:p w14:paraId="1959E0E9" w14:textId="77777777" w:rsidR="00E123B3" w:rsidRDefault="00E123B3" w:rsidP="008108A4">
      <w:pPr>
        <w:spacing w:line="200" w:lineRule="exact"/>
        <w:ind w:left="720" w:right="720"/>
      </w:pPr>
      <w:r>
        <w:rPr>
          <w:b/>
          <w:i/>
          <w:color w:val="FF0000"/>
        </w:rPr>
        <w:t>The consultant shall review the following paragraph and specify the motor starting kVA from typical model data sheets</w:t>
      </w:r>
      <w:r w:rsidR="00866480">
        <w:rPr>
          <w:b/>
          <w:i/>
          <w:color w:val="FF0000"/>
        </w:rPr>
        <w:t>.</w:t>
      </w:r>
      <w:r w:rsidR="002E3CBA">
        <w:rPr>
          <w:b/>
          <w:i/>
          <w:color w:val="FF0000"/>
        </w:rPr>
        <w:t xml:space="preserve"> </w:t>
      </w:r>
      <w:r w:rsidR="00A17DC6">
        <w:rPr>
          <w:b/>
          <w:i/>
          <w:color w:val="FF0000"/>
        </w:rPr>
        <w:t xml:space="preserve">Units serving fire pumps shall not have a voltage drop </w:t>
      </w:r>
      <w:r w:rsidR="00315C66">
        <w:rPr>
          <w:b/>
          <w:i/>
          <w:color w:val="FF0000"/>
        </w:rPr>
        <w:t xml:space="preserve">greater </w:t>
      </w:r>
      <w:r w:rsidR="00A17DC6">
        <w:rPr>
          <w:b/>
          <w:i/>
          <w:color w:val="FF0000"/>
        </w:rPr>
        <w:t>than 15%.</w:t>
      </w:r>
    </w:p>
    <w:p w14:paraId="2816149A" w14:textId="77777777" w:rsidR="00E81FC4" w:rsidRDefault="00E81FC4" w:rsidP="00D30E7D">
      <w:pPr>
        <w:pStyle w:val="StyleTimesNewRomanLinespacingExactly10pt"/>
      </w:pPr>
    </w:p>
    <w:p w14:paraId="72211622" w14:textId="77777777" w:rsidR="00E123B3" w:rsidRDefault="00E123B3" w:rsidP="00D30E7D">
      <w:pPr>
        <w:pStyle w:val="StyleTimesNewRomanLinespacingExactly10pt"/>
      </w:pPr>
      <w:r>
        <w:t xml:space="preserve">Motor starting </w:t>
      </w:r>
      <w:r w:rsidR="00866480">
        <w:t>k</w:t>
      </w:r>
      <w:r>
        <w:t>VA shall be [</w:t>
      </w:r>
      <w:r w:rsidR="00866480">
        <w:t xml:space="preserve">       </w:t>
      </w:r>
      <w:r>
        <w:t>]</w:t>
      </w:r>
      <w:r w:rsidR="00866480">
        <w:t xml:space="preserve"> </w:t>
      </w:r>
      <w:r>
        <w:t xml:space="preserve">kVA based on a sustained RMS voltage drop of no more than </w:t>
      </w:r>
      <w:r w:rsidR="001A091F">
        <w:t>[35%][15%]</w:t>
      </w:r>
      <w:r>
        <w:t>% of no load voltage with the specified kVA load at near zero power factor applied to the engine-generator set.</w:t>
      </w:r>
    </w:p>
    <w:p w14:paraId="7A5B0D69" w14:textId="77777777" w:rsidR="00E123B3" w:rsidRDefault="00E123B3" w:rsidP="00455663">
      <w:pPr>
        <w:spacing w:line="200" w:lineRule="exact"/>
        <w:rPr>
          <w:b/>
        </w:rPr>
      </w:pPr>
    </w:p>
    <w:p w14:paraId="121E671D" w14:textId="77777777" w:rsidR="00E123B3" w:rsidRDefault="00E123B3" w:rsidP="00D30E7D">
      <w:pPr>
        <w:pStyle w:val="StyleTimesNewRomanLinespacingExactly10pt"/>
      </w:pPr>
      <w:r>
        <w:t>The generator set manufacturer shall verify the engine as capable of driving the generator with all accessories in place and operating at the nameplate rating after de-rating for the range of temperature expected in service and the altitude of the installation.</w:t>
      </w:r>
    </w:p>
    <w:p w14:paraId="336681A7" w14:textId="77777777" w:rsidR="00E123B3" w:rsidRDefault="00E123B3" w:rsidP="00D30E7D">
      <w:pPr>
        <w:pStyle w:val="StyleTimesNewRomanLinespacingExactly10pt"/>
      </w:pPr>
    </w:p>
    <w:p w14:paraId="7E88AD65" w14:textId="77777777" w:rsidR="00E123B3" w:rsidRDefault="00E123B3" w:rsidP="00D30E7D">
      <w:pPr>
        <w:pStyle w:val="StyleTimesNewRomanLinespacingExactly10pt"/>
      </w:pPr>
      <w:r>
        <w:t>The engine-generator set shall be capable of picking up 100% of nameplate kW, less applicable de</w:t>
      </w:r>
      <w:r w:rsidR="00866480">
        <w:t>-</w:t>
      </w:r>
      <w:r>
        <w:t>rating factors, in one step with the engine-generator set at operating temperature.</w:t>
      </w:r>
    </w:p>
    <w:p w14:paraId="5C70F1B4" w14:textId="77777777" w:rsidR="00E123B3" w:rsidRDefault="00E123B3" w:rsidP="00D30E7D">
      <w:pPr>
        <w:pStyle w:val="StyleTimesNewRomanLinespacingExactly10pt"/>
      </w:pPr>
    </w:p>
    <w:p w14:paraId="73F56386" w14:textId="77777777" w:rsidR="00E123B3" w:rsidRDefault="00E123B3" w:rsidP="00D30E7D">
      <w:pPr>
        <w:pStyle w:val="StyleTimesNewRomanLinespacingExactly10pt"/>
      </w:pPr>
      <w:r>
        <w:lastRenderedPageBreak/>
        <w:t>Voltage regulation shall be ±1.0% of rated voltage for any constant load between no load and rated load. Random voltage variation with any steady state load from no load to full load shall not exceed ±1.0% of rated voltage.</w:t>
      </w:r>
    </w:p>
    <w:p w14:paraId="27F8036B" w14:textId="77777777" w:rsidR="00E123B3" w:rsidRDefault="00E123B3" w:rsidP="00D30E7D">
      <w:pPr>
        <w:pStyle w:val="StyleTimesNewRomanLinespacingExactly10pt"/>
      </w:pPr>
    </w:p>
    <w:p w14:paraId="70A7DD89" w14:textId="77777777" w:rsidR="00E123B3" w:rsidRDefault="00E123B3" w:rsidP="00D30E7D">
      <w:pPr>
        <w:pStyle w:val="StyleTimesNewRomanLinespacingExactly10pt"/>
      </w:pPr>
      <w:r>
        <w:t>Frequency regulation shall be ±0.5% from steady state no load to steady state rated load.</w:t>
      </w:r>
    </w:p>
    <w:p w14:paraId="72EABD6A" w14:textId="77777777" w:rsidR="00E123B3" w:rsidRDefault="00E123B3" w:rsidP="00D30E7D">
      <w:pPr>
        <w:pStyle w:val="StyleTimesNewRomanLinespacingExactly10pt"/>
      </w:pPr>
    </w:p>
    <w:p w14:paraId="32717409" w14:textId="77777777" w:rsidR="00E123B3" w:rsidRDefault="00E123B3" w:rsidP="00D30E7D">
      <w:pPr>
        <w:pStyle w:val="StyleTimesNewRomanLinespacingExactly10pt"/>
      </w:pPr>
      <w:r>
        <w:t>Harmonic distortion shall not exceed 5% total harmonic distortion at full linear load and no single harmonic shall exceed 3% of rated voltage.</w:t>
      </w:r>
    </w:p>
    <w:p w14:paraId="457D3FBB" w14:textId="77777777" w:rsidR="00E123B3" w:rsidRDefault="00E123B3" w:rsidP="00D30E7D">
      <w:pPr>
        <w:pStyle w:val="StyleTimesNewRomanLinespacingExactly10pt"/>
      </w:pPr>
    </w:p>
    <w:p w14:paraId="7102C731" w14:textId="77777777" w:rsidR="00E123B3" w:rsidRDefault="00E123B3" w:rsidP="00D30E7D">
      <w:pPr>
        <w:pStyle w:val="StyleTimesNewRomanLinespacingExactly10pt"/>
      </w:pPr>
      <w:r>
        <w:t>Telephone Influence Factor: TIF shall be less than 50.</w:t>
      </w:r>
    </w:p>
    <w:p w14:paraId="12A08FF9" w14:textId="77777777" w:rsidR="00E123B3" w:rsidRDefault="00E123B3" w:rsidP="00D30E7D">
      <w:pPr>
        <w:pStyle w:val="StyleTimesNewRomanLinespacingExactly10pt"/>
      </w:pPr>
    </w:p>
    <w:p w14:paraId="34C00FF6" w14:textId="77777777" w:rsidR="00E123B3" w:rsidRPr="007200DD" w:rsidRDefault="00E123B3" w:rsidP="00D30E7D">
      <w:pPr>
        <w:pStyle w:val="StyleTimesNewRomanLinespacingExactly10pt"/>
        <w:rPr>
          <w:b/>
        </w:rPr>
      </w:pPr>
      <w:r w:rsidRPr="007200DD">
        <w:rPr>
          <w:b/>
        </w:rPr>
        <w:t>ENGINE AND ENGINE EQUIPMENT</w:t>
      </w:r>
    </w:p>
    <w:p w14:paraId="4731154D" w14:textId="77777777" w:rsidR="00E123B3" w:rsidRDefault="00E123B3" w:rsidP="00D30E7D">
      <w:pPr>
        <w:pStyle w:val="StyleTimesNewRomanLinespacingExactly10pt"/>
      </w:pPr>
      <w:r w:rsidRPr="00AA67BD">
        <w:rPr>
          <w:b/>
        </w:rPr>
        <w:t>Engine Type</w:t>
      </w:r>
      <w:r w:rsidRPr="007200DD">
        <w:rPr>
          <w:b/>
        </w:rPr>
        <w:t>:</w:t>
      </w:r>
      <w:r>
        <w:t xml:space="preserve">  Water-cooled, turbo-charged, four cycle, internal combustion engine.</w:t>
      </w:r>
    </w:p>
    <w:p w14:paraId="410B0902" w14:textId="77777777" w:rsidR="00E123B3" w:rsidRDefault="00E123B3" w:rsidP="00D30E7D">
      <w:pPr>
        <w:pStyle w:val="StyleTimesNewRomanLinespacingExactly10pt"/>
      </w:pPr>
    </w:p>
    <w:p w14:paraId="5F6569FE" w14:textId="1DDE0E19" w:rsidR="00E123B3" w:rsidRDefault="00E123B3" w:rsidP="00D30E7D">
      <w:pPr>
        <w:pStyle w:val="StyleTimesNewRomanLinespacingExactly10pt"/>
      </w:pPr>
      <w:r w:rsidRPr="009A5A4A">
        <w:rPr>
          <w:b/>
        </w:rPr>
        <w:t>Fuel Type</w:t>
      </w:r>
      <w:r w:rsidRPr="007200DD">
        <w:rPr>
          <w:b/>
        </w:rPr>
        <w:t>:</w:t>
      </w:r>
      <w:r>
        <w:t xml:space="preserve"> </w:t>
      </w:r>
      <w:r w:rsidR="00456A2E">
        <w:t xml:space="preserve"> </w:t>
      </w:r>
      <w:r>
        <w:t>No. 2 diesel fuel</w:t>
      </w:r>
      <w:r w:rsidR="00EB57F6">
        <w:t xml:space="preserve"> with facility specific winter blend</w:t>
      </w:r>
      <w:r w:rsidR="00476947">
        <w:t>.</w:t>
      </w:r>
    </w:p>
    <w:p w14:paraId="50A00E10" w14:textId="77777777" w:rsidR="00E123B3" w:rsidRDefault="00E123B3" w:rsidP="00D30E7D">
      <w:pPr>
        <w:pStyle w:val="StyleTimesNewRomanLinespacingExactly10pt"/>
      </w:pPr>
    </w:p>
    <w:p w14:paraId="27485F05" w14:textId="77777777" w:rsidR="00E123B3" w:rsidRDefault="00E123B3" w:rsidP="00D30E7D">
      <w:pPr>
        <w:pStyle w:val="StyleTimesNewRomanLinespacingExactly10pt"/>
      </w:pPr>
      <w:r w:rsidRPr="009A5A4A">
        <w:rPr>
          <w:b/>
        </w:rPr>
        <w:t>Governor</w:t>
      </w:r>
      <w:r w:rsidRPr="007200DD">
        <w:rPr>
          <w:b/>
        </w:rPr>
        <w:t>:</w:t>
      </w:r>
      <w:r>
        <w:t xml:space="preserve">  Isochronous electronic type to maintain engine speed within 0.5 percent, steady state, and 1 percent, no load to full load, with recovery to steady state within 2 seconds following sudden load changes.</w:t>
      </w:r>
    </w:p>
    <w:p w14:paraId="1E72092D" w14:textId="77777777" w:rsidR="00E123B3" w:rsidRDefault="00E123B3" w:rsidP="00D30E7D">
      <w:pPr>
        <w:pStyle w:val="StyleTimesNewRomanLinespacingExactly10pt"/>
      </w:pPr>
    </w:p>
    <w:p w14:paraId="17D6CC55" w14:textId="77777777" w:rsidR="00E123B3" w:rsidRDefault="00E123B3" w:rsidP="00D30E7D">
      <w:pPr>
        <w:pStyle w:val="StyleTimesNewRomanLinespacingExactly10pt"/>
      </w:pPr>
      <w:r w:rsidRPr="009A5A4A">
        <w:rPr>
          <w:b/>
        </w:rPr>
        <w:t>Safety Devices</w:t>
      </w:r>
      <w:r w:rsidRPr="007200DD">
        <w:rPr>
          <w:b/>
        </w:rPr>
        <w:t>:</w:t>
      </w:r>
      <w:r>
        <w:t xml:space="preserve">  Engine shutdown on high water temperature, low oil pressure, </w:t>
      </w:r>
      <w:r w:rsidR="00623592">
        <w:t>over-speed</w:t>
      </w:r>
      <w:r>
        <w:t xml:space="preserve">, and engine </w:t>
      </w:r>
      <w:r w:rsidR="00623592">
        <w:t>over-crank</w:t>
      </w:r>
      <w:r>
        <w:t>.  Limits as selected by manufacturer.</w:t>
      </w:r>
    </w:p>
    <w:p w14:paraId="26698936" w14:textId="77777777" w:rsidR="00E123B3" w:rsidRDefault="00E123B3" w:rsidP="00D30E7D">
      <w:pPr>
        <w:pStyle w:val="StyleTimesNewRomanLinespacingExactly10pt"/>
      </w:pPr>
    </w:p>
    <w:p w14:paraId="39C1962A" w14:textId="77777777" w:rsidR="002E3CBA" w:rsidRDefault="00E123B3" w:rsidP="00D30E7D">
      <w:pPr>
        <w:pStyle w:val="StyleTimesNewRomanLinespacingExactly10pt"/>
      </w:pPr>
      <w:r w:rsidRPr="009A5A4A">
        <w:rPr>
          <w:b/>
        </w:rPr>
        <w:t>Engine Accessories</w:t>
      </w:r>
      <w:r w:rsidRPr="007200DD">
        <w:rPr>
          <w:b/>
        </w:rPr>
        <w:t>:</w:t>
      </w:r>
      <w:r>
        <w:t xml:space="preserve"> </w:t>
      </w:r>
      <w:r w:rsidR="00456A2E">
        <w:t xml:space="preserve"> </w:t>
      </w:r>
      <w:r>
        <w:t>Include intake air filter, fuel filter, fuel priming pump, automatic electric fuel shutoff, fuel/water separator, gear-driven water pump, positive displacement mechanical full pressure lubrication oil pump, full flow lubrication oil filters with replaceable elements, dipstick oil level indicator, and oil drain valve with hose extension. Include engine mounted battery charging alternator with</w:t>
      </w:r>
      <w:r w:rsidR="00293923">
        <w:t xml:space="preserve"> solid state voltage regulator.</w:t>
      </w:r>
    </w:p>
    <w:p w14:paraId="52AA8FEA" w14:textId="77777777" w:rsidR="002E3CBA" w:rsidRDefault="002E3CBA" w:rsidP="00D30E7D">
      <w:pPr>
        <w:pStyle w:val="StyleTimesNewRomanLinespacingExactly10pt"/>
      </w:pPr>
    </w:p>
    <w:p w14:paraId="745FE8DC" w14:textId="77777777" w:rsidR="00E123B3" w:rsidRDefault="00E123B3" w:rsidP="00D30E7D">
      <w:pPr>
        <w:pStyle w:val="StyleTimesNewRomanLinespacingExactly10pt"/>
      </w:pPr>
      <w:r w:rsidRPr="009A5A4A">
        <w:rPr>
          <w:b/>
        </w:rPr>
        <w:t>Engine Jacket Heater</w:t>
      </w:r>
      <w:r w:rsidRPr="007200DD">
        <w:rPr>
          <w:b/>
        </w:rPr>
        <w:t>:</w:t>
      </w:r>
      <w:r>
        <w:t xml:space="preserve">  Thermal circulation type water heater with integral thermostatic control, sized to</w:t>
      </w:r>
      <w:r w:rsidR="009C0CBB">
        <w:t xml:space="preserve"> </w:t>
      </w:r>
      <w:r>
        <w:t xml:space="preserve">maintain engine jacket water at 90 degrees F (32 degrees C). Heater voltage shall </w:t>
      </w:r>
      <w:r w:rsidR="00B733A1">
        <w:t xml:space="preserve">be </w:t>
      </w:r>
      <w:r w:rsidR="002E3CBA">
        <w:t xml:space="preserve">served from integral </w:t>
      </w:r>
      <w:r w:rsidR="00112323">
        <w:t>source</w:t>
      </w:r>
      <w:r w:rsidR="00285DCD">
        <w:t>.</w:t>
      </w:r>
    </w:p>
    <w:p w14:paraId="1E752C7F" w14:textId="77777777" w:rsidR="00E123B3" w:rsidRDefault="00E123B3" w:rsidP="00D30E7D">
      <w:pPr>
        <w:pStyle w:val="StyleTimesNewRomanLinespacingExactly10pt"/>
      </w:pPr>
    </w:p>
    <w:p w14:paraId="1038BF42" w14:textId="77777777" w:rsidR="00E123B3" w:rsidRDefault="00E123B3" w:rsidP="008108A4">
      <w:pPr>
        <w:pStyle w:val="BodyText2"/>
        <w:spacing w:line="200" w:lineRule="exact"/>
        <w:ind w:right="720"/>
      </w:pPr>
      <w:r>
        <w:t>The consultant shall determine the type of cooling system</w:t>
      </w:r>
      <w:r w:rsidR="00476947">
        <w:t xml:space="preserve"> required for the application</w:t>
      </w:r>
      <w:r>
        <w:t xml:space="preserve"> and edit the following paragraph accordingly.</w:t>
      </w:r>
    </w:p>
    <w:p w14:paraId="6C0E0683" w14:textId="77777777" w:rsidR="00E81FC4" w:rsidRDefault="00E81FC4" w:rsidP="00D30E7D">
      <w:pPr>
        <w:pStyle w:val="StyleTimesNewRomanLinespacingExactly10pt"/>
      </w:pPr>
    </w:p>
    <w:p w14:paraId="711CD0FD" w14:textId="77777777" w:rsidR="00E123B3" w:rsidRDefault="00E123B3" w:rsidP="00D30E7D">
      <w:pPr>
        <w:pStyle w:val="StyleTimesNewRomanLinespacingExactly10pt"/>
      </w:pPr>
      <w:r w:rsidRPr="009A5A4A">
        <w:rPr>
          <w:b/>
        </w:rPr>
        <w:t>Cooling System</w:t>
      </w:r>
      <w:r w:rsidR="00456A2E" w:rsidRPr="007200DD">
        <w:rPr>
          <w:b/>
        </w:rPr>
        <w:t>:</w:t>
      </w:r>
      <w:r w:rsidR="00456A2E">
        <w:t xml:space="preserve">  </w:t>
      </w:r>
      <w:r>
        <w:t xml:space="preserve">Unit mounted radiator using glycol coolant, with blower type fan, coolant pump and thermostat temperature control sized to maintain safe engine temperature in ambient temperature of </w:t>
      </w:r>
      <w:r w:rsidR="002E3CBA">
        <w:t>105</w:t>
      </w:r>
      <w:r>
        <w:t xml:space="preserve"> degrees F. Radiator shall be provided with a duct adapter flange permitting the attachment of air discharge duct directing the discharge of radiator air through the wall. The equipment supplier shall provide 50% ethylene glycol antifreeze solution to fill engine cooling system.</w:t>
      </w:r>
    </w:p>
    <w:p w14:paraId="798A6E6C" w14:textId="77777777" w:rsidR="00E123B3" w:rsidRDefault="00E123B3" w:rsidP="00D30E7D">
      <w:pPr>
        <w:pStyle w:val="StyleTimesNewRomanLinespacingExactly10pt"/>
      </w:pPr>
    </w:p>
    <w:p w14:paraId="4EBB1075" w14:textId="77777777" w:rsidR="00E123B3" w:rsidRDefault="00EB4B3F" w:rsidP="008108A4">
      <w:pPr>
        <w:spacing w:line="200" w:lineRule="exact"/>
        <w:ind w:left="720" w:right="720"/>
      </w:pPr>
      <w:r>
        <w:rPr>
          <w:b/>
          <w:i/>
          <w:color w:val="FF0000"/>
        </w:rPr>
        <w:t xml:space="preserve">The </w:t>
      </w:r>
      <w:r w:rsidR="002E3CBA">
        <w:rPr>
          <w:b/>
          <w:i/>
          <w:color w:val="FF0000"/>
        </w:rPr>
        <w:t xml:space="preserve">EC shall edit </w:t>
      </w:r>
      <w:r>
        <w:rPr>
          <w:b/>
          <w:i/>
          <w:color w:val="FF0000"/>
        </w:rPr>
        <w:t xml:space="preserve">the </w:t>
      </w:r>
      <w:r w:rsidR="002E3CBA">
        <w:rPr>
          <w:b/>
          <w:i/>
          <w:color w:val="FF0000"/>
        </w:rPr>
        <w:t xml:space="preserve">exhaust system narrative to </w:t>
      </w:r>
      <w:r>
        <w:rPr>
          <w:b/>
          <w:i/>
          <w:color w:val="FF0000"/>
        </w:rPr>
        <w:t>match the project requirements</w:t>
      </w:r>
      <w:r w:rsidR="002E3CBA">
        <w:rPr>
          <w:b/>
          <w:i/>
          <w:color w:val="FF0000"/>
        </w:rPr>
        <w:t xml:space="preserve">. </w:t>
      </w:r>
      <w:r w:rsidR="00E123B3">
        <w:rPr>
          <w:b/>
          <w:i/>
          <w:color w:val="FF0000"/>
        </w:rPr>
        <w:t>The installation of the exhaust system</w:t>
      </w:r>
      <w:r w:rsidR="002E3CBA">
        <w:rPr>
          <w:b/>
          <w:i/>
          <w:color w:val="FF0000"/>
        </w:rPr>
        <w:t xml:space="preserve"> piping for interior installed units or units with piping extending beyond the generator enclosure </w:t>
      </w:r>
      <w:r w:rsidR="00E123B3">
        <w:rPr>
          <w:b/>
          <w:i/>
          <w:color w:val="FF0000"/>
        </w:rPr>
        <w:t xml:space="preserve">shall be done under Division </w:t>
      </w:r>
      <w:r w:rsidR="009C0CBB">
        <w:rPr>
          <w:b/>
          <w:i/>
          <w:color w:val="FF0000"/>
        </w:rPr>
        <w:t>23</w:t>
      </w:r>
      <w:r w:rsidR="00E123B3">
        <w:rPr>
          <w:b/>
          <w:i/>
          <w:color w:val="FF0000"/>
        </w:rPr>
        <w:t xml:space="preserve">. The consultant shall coordinate the requirements with the Division </w:t>
      </w:r>
      <w:r w:rsidR="009C0CBB">
        <w:rPr>
          <w:b/>
          <w:i/>
          <w:color w:val="FF0000"/>
        </w:rPr>
        <w:t>23</w:t>
      </w:r>
      <w:r w:rsidR="00E123B3">
        <w:rPr>
          <w:b/>
          <w:i/>
          <w:color w:val="FF0000"/>
        </w:rPr>
        <w:t xml:space="preserve"> consultant.</w:t>
      </w:r>
      <w:r w:rsidR="0016314A">
        <w:rPr>
          <w:b/>
          <w:i/>
          <w:color w:val="FF0000"/>
        </w:rPr>
        <w:t xml:space="preserve"> Provide detail</w:t>
      </w:r>
      <w:r>
        <w:rPr>
          <w:b/>
          <w:i/>
          <w:color w:val="FF0000"/>
        </w:rPr>
        <w:t>s</w:t>
      </w:r>
      <w:r w:rsidR="0016314A">
        <w:rPr>
          <w:b/>
          <w:i/>
          <w:color w:val="FF0000"/>
        </w:rPr>
        <w:t xml:space="preserve"> indicating routing, length and number of elbows for exhaust piping. Dimensions of piping shall be included in narrative.</w:t>
      </w:r>
    </w:p>
    <w:p w14:paraId="79732FA4" w14:textId="77777777" w:rsidR="00E81FC4" w:rsidRDefault="00E81FC4" w:rsidP="00D30E7D">
      <w:pPr>
        <w:pStyle w:val="StyleTimesNewRomanLinespacingExactly10pt"/>
      </w:pPr>
    </w:p>
    <w:p w14:paraId="52F7B04C" w14:textId="77777777" w:rsidR="00E123B3" w:rsidRDefault="00E123B3" w:rsidP="00D30E7D">
      <w:pPr>
        <w:pStyle w:val="StyleTimesNewRomanLinespacingExactly10pt"/>
      </w:pPr>
      <w:r w:rsidRPr="009A5A4A">
        <w:rPr>
          <w:b/>
        </w:rPr>
        <w:t>Exhaust System:</w:t>
      </w:r>
      <w:r w:rsidR="00456A2E" w:rsidRPr="00456A2E">
        <w:t xml:space="preserve">  </w:t>
      </w:r>
      <w:r>
        <w:t xml:space="preserve">Provide critical grade silencer, with muffler companion flanges and flexible stainless steel exhaust fitting, suitable for horizontal orientation, sized in accordance with engine manufacturer's instructions. </w:t>
      </w:r>
      <w:r w:rsidR="0016314A">
        <w:t xml:space="preserve">The </w:t>
      </w:r>
      <w:r w:rsidR="00EB4B3F">
        <w:t>muffler shall be mounted</w:t>
      </w:r>
      <w:r>
        <w:t xml:space="preserve"> so its weight is not supported by the engine.</w:t>
      </w:r>
    </w:p>
    <w:p w14:paraId="0333280F" w14:textId="77777777" w:rsidR="00E123B3" w:rsidRDefault="00E123B3" w:rsidP="00D30E7D">
      <w:pPr>
        <w:pStyle w:val="StyleTimesNewRomanLinespacingExactly10pt"/>
      </w:pPr>
    </w:p>
    <w:p w14:paraId="5C946FC2" w14:textId="77777777" w:rsidR="00E123B3" w:rsidRDefault="00E123B3" w:rsidP="00D30E7D">
      <w:pPr>
        <w:pStyle w:val="StyleTimesNewRomanLinespacingExactly10pt"/>
      </w:pPr>
      <w:r>
        <w:t>Flexible exhaust connections shall be provided as required for connection between engine exhaust manifold and exhaust line, in compliance with applicable codes and regulations.</w:t>
      </w:r>
    </w:p>
    <w:p w14:paraId="45905B0B" w14:textId="77777777" w:rsidR="00E123B3" w:rsidRDefault="00E123B3" w:rsidP="00D30E7D">
      <w:pPr>
        <w:pStyle w:val="StyleTimesNewRomanLinespacingExactly10pt"/>
      </w:pPr>
    </w:p>
    <w:p w14:paraId="4E017F40" w14:textId="77777777" w:rsidR="00E123B3" w:rsidRDefault="00E123B3" w:rsidP="00D30E7D">
      <w:pPr>
        <w:pStyle w:val="StyleTimesNewRomanLinespacingExactly10pt"/>
      </w:pPr>
      <w:r>
        <w:t>Provide an exhaust condensation trap with manual drain valve to trap and drain off exhaust condensation and to prevent condensation from entering the engine. Provide drain line to drip pan.</w:t>
      </w:r>
    </w:p>
    <w:p w14:paraId="2A7B9451" w14:textId="77777777" w:rsidR="00E123B3" w:rsidRDefault="00E123B3" w:rsidP="00D30E7D">
      <w:pPr>
        <w:pStyle w:val="StyleTimesNewRomanLinespacingExactly10pt"/>
      </w:pPr>
    </w:p>
    <w:p w14:paraId="61F5A7A3" w14:textId="77777777" w:rsidR="00E123B3" w:rsidRDefault="00E123B3" w:rsidP="00D30E7D">
      <w:pPr>
        <w:pStyle w:val="StyleTimesNewRomanLinespacingExactly10pt"/>
      </w:pPr>
      <w:r>
        <w:t>Provide a suitable rain cap at the stack outlet. Provide all necessary flanges and special fittings for proper installation.</w:t>
      </w:r>
    </w:p>
    <w:p w14:paraId="282D0B9B" w14:textId="77777777" w:rsidR="00E123B3" w:rsidRDefault="00E123B3" w:rsidP="00D30E7D">
      <w:pPr>
        <w:pStyle w:val="StyleTimesNewRomanLinespacingExactly10pt"/>
      </w:pPr>
    </w:p>
    <w:p w14:paraId="632308A8" w14:textId="77777777" w:rsidR="00E123B3" w:rsidRDefault="0016314A" w:rsidP="00D30E7D">
      <w:pPr>
        <w:pStyle w:val="StyleTimesNewRomanLinespacingExactly10pt"/>
      </w:pPr>
      <w:r>
        <w:t xml:space="preserve">The Division 23 </w:t>
      </w:r>
      <w:r w:rsidR="00E123B3">
        <w:t xml:space="preserve">Contractor shall mount and install all exhaust components as shown on drawings and as required to comply with applicable codes and regulations.  All components shall be properly sized to assure </w:t>
      </w:r>
      <w:r w:rsidR="00E123B3">
        <w:lastRenderedPageBreak/>
        <w:t>proper operation without excessive back pressure when installed as shown on the drawings.  Make provisions as required for pipe expansion and contraction.</w:t>
      </w:r>
    </w:p>
    <w:p w14:paraId="520FFC95" w14:textId="77777777" w:rsidR="00E123B3" w:rsidRDefault="00E123B3" w:rsidP="00D30E7D">
      <w:pPr>
        <w:pStyle w:val="StyleTimesNewRomanLinespacingExactly10pt"/>
      </w:pPr>
    </w:p>
    <w:p w14:paraId="4A59BB04" w14:textId="77777777" w:rsidR="00E123B3" w:rsidRDefault="00E123B3" w:rsidP="009A5A4A">
      <w:pPr>
        <w:tabs>
          <w:tab w:val="left" w:pos="0"/>
        </w:tabs>
        <w:spacing w:line="200" w:lineRule="exact"/>
        <w:ind w:left="720" w:right="720"/>
      </w:pPr>
      <w:r>
        <w:rPr>
          <w:b/>
          <w:i/>
          <w:color w:val="FF0000"/>
        </w:rPr>
        <w:t xml:space="preserve">The consultant shall specify the size and type of the fuel tank.  In general, the tank size should be the next standard size greater than that size allowing </w:t>
      </w:r>
      <w:r w:rsidR="0016314A">
        <w:rPr>
          <w:b/>
          <w:i/>
          <w:color w:val="FF0000"/>
        </w:rPr>
        <w:t>12</w:t>
      </w:r>
      <w:r>
        <w:rPr>
          <w:b/>
          <w:i/>
          <w:color w:val="FF0000"/>
        </w:rPr>
        <w:t xml:space="preserve"> h</w:t>
      </w:r>
      <w:r w:rsidR="003F6C0E">
        <w:rPr>
          <w:b/>
          <w:i/>
          <w:color w:val="FF0000"/>
        </w:rPr>
        <w:t>ou</w:t>
      </w:r>
      <w:r>
        <w:rPr>
          <w:b/>
          <w:i/>
          <w:color w:val="FF0000"/>
        </w:rPr>
        <w:t>rs</w:t>
      </w:r>
      <w:r w:rsidR="003F6C0E">
        <w:rPr>
          <w:b/>
          <w:i/>
          <w:color w:val="FF0000"/>
        </w:rPr>
        <w:t xml:space="preserve"> of</w:t>
      </w:r>
      <w:r>
        <w:rPr>
          <w:b/>
          <w:i/>
          <w:color w:val="FF0000"/>
        </w:rPr>
        <w:t xml:space="preserve"> full load operation of the generator.  The installation of the fuel system shall be done under Division </w:t>
      </w:r>
      <w:r w:rsidR="009C0CBB">
        <w:rPr>
          <w:b/>
          <w:i/>
          <w:color w:val="FF0000"/>
        </w:rPr>
        <w:t>23</w:t>
      </w:r>
      <w:r>
        <w:rPr>
          <w:b/>
          <w:i/>
          <w:color w:val="FF0000"/>
        </w:rPr>
        <w:t xml:space="preserve">. The consultant shall coordinate the requirements with the Division </w:t>
      </w:r>
      <w:r w:rsidR="009C0CBB">
        <w:rPr>
          <w:b/>
          <w:i/>
          <w:color w:val="FF0000"/>
        </w:rPr>
        <w:t>23</w:t>
      </w:r>
      <w:r>
        <w:rPr>
          <w:b/>
          <w:i/>
          <w:color w:val="FF0000"/>
        </w:rPr>
        <w:t xml:space="preserve"> consultant.</w:t>
      </w:r>
      <w:r w:rsidR="001D4011">
        <w:rPr>
          <w:b/>
          <w:i/>
          <w:color w:val="FF0000"/>
        </w:rPr>
        <w:t xml:space="preserve"> Consult with DFD for required UL listing of fuel tank. Typically sub base applications with volumes less than 660 gal shall be UL142. Exterior bulk tanks shall be UL2085 for ballistic and fire ratings. </w:t>
      </w:r>
    </w:p>
    <w:p w14:paraId="6F686EF4" w14:textId="77777777" w:rsidR="00E81FC4" w:rsidRDefault="00E81FC4" w:rsidP="00D30E7D">
      <w:pPr>
        <w:pStyle w:val="StyleTimesNewRomanLinespacingExactly10pt"/>
      </w:pPr>
    </w:p>
    <w:p w14:paraId="14757311" w14:textId="77777777" w:rsidR="00E123B3" w:rsidRDefault="00E123B3" w:rsidP="00D30E7D">
      <w:pPr>
        <w:pStyle w:val="StyleTimesNewRomanLinespacingExactly10pt"/>
      </w:pPr>
      <w:r w:rsidRPr="009A5A4A">
        <w:rPr>
          <w:b/>
        </w:rPr>
        <w:t>Fuel System</w:t>
      </w:r>
      <w:r w:rsidRPr="007200DD">
        <w:rPr>
          <w:b/>
        </w:rPr>
        <w:t>:</w:t>
      </w:r>
      <w:r w:rsidR="00456A2E">
        <w:t xml:space="preserve">  </w:t>
      </w:r>
      <w:r>
        <w:t>Provide [     ] gallon [</w:t>
      </w:r>
      <w:r w:rsidR="001D4011">
        <w:t xml:space="preserve">UL 142 </w:t>
      </w:r>
      <w:r>
        <w:t xml:space="preserve"> double wall</w:t>
      </w:r>
      <w:r w:rsidR="001D4011">
        <w:t xml:space="preserve"> sub base tank</w:t>
      </w:r>
      <w:r>
        <w:t xml:space="preserve">] [ </w:t>
      </w:r>
      <w:r w:rsidR="001D4011">
        <w:t xml:space="preserve">UL 142 </w:t>
      </w:r>
      <w:r w:rsidR="004625E1">
        <w:t>day tank</w:t>
      </w:r>
      <w:r>
        <w:t xml:space="preserve"> with rupture basin]</w:t>
      </w:r>
      <w:r w:rsidR="001D4011">
        <w:t xml:space="preserve">[UL 2085 exterior mounted, above ground, bulk tank with rupture basin] </w:t>
      </w:r>
      <w:r>
        <w:t xml:space="preserve"> fuel tank,  State of Wisconsin approved; fill and vent package; fuel gauge; low fuel and high fuel float switch; overflow alarm. The fuel tank shall be pressure tested for a minimum of 2 hours to ensure its integrity.</w:t>
      </w:r>
    </w:p>
    <w:p w14:paraId="78CC005B" w14:textId="77777777" w:rsidR="00E123B3" w:rsidRDefault="00E123B3" w:rsidP="00D30E7D">
      <w:pPr>
        <w:pStyle w:val="StyleTimesNewRomanLinespacingExactly10pt"/>
      </w:pPr>
    </w:p>
    <w:p w14:paraId="45369134" w14:textId="77777777" w:rsidR="00E123B3" w:rsidRDefault="00E123B3" w:rsidP="00D30E7D">
      <w:pPr>
        <w:pStyle w:val="StyleTimesNewRomanLinespacingExactly10pt"/>
      </w:pPr>
      <w:r>
        <w:t>Provide flexible supply and return line fittings and all connections for connecting fuel system to the engine in compliance with applicable codes and regulations. All fuel piping shall be pressure tested for minimum 2 hours.</w:t>
      </w:r>
    </w:p>
    <w:p w14:paraId="596D5254" w14:textId="77777777" w:rsidR="00E123B3" w:rsidRDefault="00E123B3" w:rsidP="00D30E7D">
      <w:pPr>
        <w:pStyle w:val="StyleTimesNewRomanLinespacingExactly10pt"/>
      </w:pPr>
    </w:p>
    <w:p w14:paraId="51FC4392" w14:textId="77777777" w:rsidR="00E123B3" w:rsidRDefault="00E123B3" w:rsidP="00D30E7D">
      <w:pPr>
        <w:pStyle w:val="StyleTimesNewRomanLinespacingExactly10pt"/>
      </w:pPr>
      <w:r>
        <w:t xml:space="preserve">Provide </w:t>
      </w:r>
      <w:r w:rsidR="0041573A">
        <w:t>spare contacts for remote indication of fuel system</w:t>
      </w:r>
      <w:r w:rsidR="008F7B53">
        <w:t xml:space="preserve"> detection </w:t>
      </w:r>
      <w:r w:rsidR="0041573A">
        <w:t>alarms</w:t>
      </w:r>
      <w:r w:rsidR="008F7B53">
        <w:t>.</w:t>
      </w:r>
    </w:p>
    <w:p w14:paraId="55B916D3" w14:textId="77777777" w:rsidR="00E123B3" w:rsidRDefault="00E123B3" w:rsidP="00D30E7D">
      <w:pPr>
        <w:pStyle w:val="StyleTimesNewRomanLinespacingExactly10pt"/>
      </w:pPr>
    </w:p>
    <w:p w14:paraId="38AD6DE0" w14:textId="77777777" w:rsidR="00E123B3" w:rsidRDefault="00E123B3" w:rsidP="00D30E7D">
      <w:pPr>
        <w:pStyle w:val="StyleTimesNewRomanLinespacingExactly10pt"/>
      </w:pPr>
      <w:r>
        <w:t>Provide a float switch in the rupture basin for remote indication of fuel tank leak.</w:t>
      </w:r>
    </w:p>
    <w:p w14:paraId="705D0051" w14:textId="77777777" w:rsidR="00E123B3" w:rsidRDefault="00E123B3" w:rsidP="00D30E7D">
      <w:pPr>
        <w:pStyle w:val="StyleTimesNewRomanLinespacingExactly10pt"/>
      </w:pPr>
    </w:p>
    <w:p w14:paraId="3AE20A61" w14:textId="77777777" w:rsidR="00E123B3" w:rsidRDefault="00E123B3" w:rsidP="00D30E7D">
      <w:pPr>
        <w:pStyle w:val="StyleTimesNewRomanLinespacingExactly10pt"/>
      </w:pPr>
      <w:r>
        <w:t>Provide vent piping as required by the fuel tank manufactu</w:t>
      </w:r>
      <w:r w:rsidR="00456A2E">
        <w:t>rer, and local and state codes.</w:t>
      </w:r>
    </w:p>
    <w:p w14:paraId="0CB4F4E5" w14:textId="77777777" w:rsidR="00E123B3" w:rsidRPr="009A5A4A" w:rsidRDefault="00E123B3" w:rsidP="00455663">
      <w:pPr>
        <w:spacing w:line="200" w:lineRule="exact"/>
        <w:rPr>
          <w:b/>
        </w:rPr>
      </w:pPr>
    </w:p>
    <w:p w14:paraId="1523BDE0" w14:textId="77777777" w:rsidR="00E123B3" w:rsidRDefault="00E123B3" w:rsidP="00D30E7D">
      <w:pPr>
        <w:pStyle w:val="StyleTimesNewRomanLinespacingExactly10pt"/>
      </w:pPr>
      <w:r w:rsidRPr="009A5A4A">
        <w:rPr>
          <w:b/>
        </w:rPr>
        <w:t>Batteries</w:t>
      </w:r>
      <w:r w:rsidRPr="007200DD">
        <w:rPr>
          <w:b/>
        </w:rPr>
        <w:t>:</w:t>
      </w:r>
      <w:r>
        <w:t xml:space="preserve"> </w:t>
      </w:r>
      <w:r w:rsidR="00456A2E">
        <w:t xml:space="preserve"> </w:t>
      </w:r>
      <w:r>
        <w:t xml:space="preserve">Heavy duty, diesel starting type, lead-acid storage batteries. Provide a DC </w:t>
      </w:r>
      <w:r w:rsidR="00A17DC6">
        <w:t>battery starting</w:t>
      </w:r>
      <w:r>
        <w:t xml:space="preserve"> system with number of batteries and battery capacity as sized by the manufacturer adequate for (4) 30 second cranking periods (total of 2 minutes) along with all additional loads being run on the DC system.</w:t>
      </w:r>
      <w:r w:rsidR="00B733A1">
        <w:t xml:space="preserve"> Battery submittals </w:t>
      </w:r>
      <w:r w:rsidR="00623592">
        <w:t>shall</w:t>
      </w:r>
      <w:r w:rsidR="00B733A1">
        <w:t xml:space="preserve"> include type, amp-hour rating and cold cranking amps.</w:t>
      </w:r>
    </w:p>
    <w:p w14:paraId="1737F532" w14:textId="77777777" w:rsidR="00456A2E" w:rsidRPr="00456A2E" w:rsidRDefault="00456A2E" w:rsidP="00D30E7D">
      <w:pPr>
        <w:pStyle w:val="StyleTimesNewRomanLinespacingExactly10pt"/>
      </w:pPr>
    </w:p>
    <w:p w14:paraId="58C64931" w14:textId="77777777" w:rsidR="00456A2E" w:rsidRPr="00456A2E" w:rsidRDefault="00456A2E" w:rsidP="00D30E7D">
      <w:pPr>
        <w:pStyle w:val="StyleTimesNewRomanLinespacingExactly10pt"/>
      </w:pPr>
      <w:r w:rsidRPr="00456A2E">
        <w:rPr>
          <w:b/>
        </w:rPr>
        <w:t>Mounting:</w:t>
      </w:r>
      <w:r w:rsidRPr="00456A2E">
        <w:t xml:space="preserve"> Provide unit with suitable spring-type vibration isolators and mount on structural steel base.</w:t>
      </w:r>
    </w:p>
    <w:p w14:paraId="49F2C853" w14:textId="77777777" w:rsidR="00E123B3" w:rsidRDefault="00E123B3" w:rsidP="00D30E7D">
      <w:pPr>
        <w:pStyle w:val="StyleTimesNewRomanLinespacingExactly10pt"/>
      </w:pPr>
    </w:p>
    <w:p w14:paraId="01FBE4BC" w14:textId="77777777" w:rsidR="00E123B3" w:rsidRDefault="00BD4534" w:rsidP="008108A4">
      <w:pPr>
        <w:spacing w:line="200" w:lineRule="exact"/>
        <w:rPr>
          <w:b/>
        </w:rPr>
      </w:pPr>
      <w:r>
        <w:rPr>
          <w:b/>
        </w:rPr>
        <w:t>ALTERNATOR</w:t>
      </w:r>
    </w:p>
    <w:p w14:paraId="3782A5D6" w14:textId="77777777" w:rsidR="00E123B3" w:rsidRDefault="00456A2E" w:rsidP="00D30E7D">
      <w:pPr>
        <w:pStyle w:val="StyleTimesNewRomanLinespacingExactly10pt"/>
      </w:pPr>
      <w:r>
        <w:t xml:space="preserve">Insulation:  </w:t>
      </w:r>
      <w:r w:rsidR="00E123B3">
        <w:t xml:space="preserve">ANSI/NEMA MG 1, Class </w:t>
      </w:r>
      <w:r w:rsidR="001D4011">
        <w:t>F</w:t>
      </w:r>
      <w:r w:rsidR="00E10727">
        <w:t>- Standby</w:t>
      </w:r>
      <w:r w:rsidR="00E123B3">
        <w:t>.</w:t>
      </w:r>
    </w:p>
    <w:p w14:paraId="2A20DCA9" w14:textId="77777777" w:rsidR="008F7B53" w:rsidRDefault="008F7B53" w:rsidP="00D30E7D">
      <w:pPr>
        <w:pStyle w:val="StyleTimesNewRomanLinespacingExactly10pt"/>
      </w:pPr>
    </w:p>
    <w:p w14:paraId="49BE08AD" w14:textId="77777777" w:rsidR="00456A2E" w:rsidRPr="00456A2E" w:rsidRDefault="008F7B53" w:rsidP="00D30E7D">
      <w:pPr>
        <w:pStyle w:val="StyleTimesNewRomanLinespacingExactly10pt"/>
      </w:pPr>
      <w:r w:rsidRPr="00456A2E">
        <w:t>Alternator Speed:  1,800 rpm</w:t>
      </w:r>
      <w:r w:rsidR="003F6C0E" w:rsidRPr="00456A2E">
        <w:t>.</w:t>
      </w:r>
    </w:p>
    <w:p w14:paraId="1A5FA10D" w14:textId="77777777" w:rsidR="00456A2E" w:rsidRDefault="00456A2E" w:rsidP="00D30E7D">
      <w:pPr>
        <w:pStyle w:val="StyleTimesNewRomanLinespacingExactly10pt"/>
      </w:pPr>
    </w:p>
    <w:p w14:paraId="61B23F25" w14:textId="77777777" w:rsidR="008240B1" w:rsidRDefault="00E123B3" w:rsidP="00D30E7D">
      <w:pPr>
        <w:pStyle w:val="StyleTimesNewRomanLinespacingExactly10pt"/>
      </w:pPr>
      <w:r>
        <w:t xml:space="preserve">The </w:t>
      </w:r>
      <w:r w:rsidR="00A17DC6">
        <w:t>unit</w:t>
      </w:r>
      <w:r>
        <w:t xml:space="preserve"> shall be single bearing, self</w:t>
      </w:r>
      <w:r w:rsidR="003F6C0E">
        <w:t>-</w:t>
      </w:r>
      <w:r>
        <w:t>aligning 4-pole, brushless, synchronous type, revolving field windings, and direct driven centrifugal blower for proper cooling and minimum noise. No brushes will be allowed.</w:t>
      </w:r>
    </w:p>
    <w:p w14:paraId="0E2D5CF7" w14:textId="77777777" w:rsidR="008240B1" w:rsidRDefault="008240B1" w:rsidP="00D30E7D">
      <w:pPr>
        <w:pStyle w:val="StyleTimesNewRomanLinespacingExactly10pt"/>
      </w:pPr>
    </w:p>
    <w:p w14:paraId="7D542021" w14:textId="77777777" w:rsidR="00E123B3" w:rsidRDefault="00E123B3" w:rsidP="00D30E7D">
      <w:pPr>
        <w:pStyle w:val="StyleTimesNewRomanLinespacingExactly10pt"/>
      </w:pPr>
      <w:r>
        <w:t xml:space="preserve">The </w:t>
      </w:r>
      <w:r w:rsidR="00A17DC6">
        <w:t>unit</w:t>
      </w:r>
      <w:r>
        <w:t xml:space="preserve"> shall be 3-phase, broad-range, re-connectable and shall have 12 leads brought out to allow connection by user to obtain any of the available voltages for the unit.</w:t>
      </w:r>
      <w:r w:rsidR="00155DB6">
        <w:t xml:space="preserve"> Leads shall terminate in NEMA 1 </w:t>
      </w:r>
      <w:r w:rsidR="009311C9">
        <w:t xml:space="preserve">connection </w:t>
      </w:r>
      <w:r w:rsidR="00155DB6">
        <w:t>enclosure</w:t>
      </w:r>
      <w:r w:rsidR="009311C9">
        <w:t xml:space="preserve">. A fully rated, isolated neutral connection </w:t>
      </w:r>
      <w:r w:rsidR="00240B5C">
        <w:t>shall</w:t>
      </w:r>
      <w:r w:rsidR="009311C9">
        <w:t xml:space="preserve"> be included by manufacturer.</w:t>
      </w:r>
    </w:p>
    <w:p w14:paraId="1F619F3B" w14:textId="77777777" w:rsidR="00155DB6" w:rsidRDefault="00155DB6" w:rsidP="00D30E7D">
      <w:pPr>
        <w:pStyle w:val="StyleTimesNewRomanLinespacingExactly10pt"/>
      </w:pPr>
    </w:p>
    <w:p w14:paraId="7F265D0B" w14:textId="77777777" w:rsidR="00155DB6" w:rsidRDefault="00155DB6" w:rsidP="00D30E7D">
      <w:pPr>
        <w:pStyle w:val="StyleTimesNewRomanLinespacingExactly10pt"/>
      </w:pPr>
      <w:r>
        <w:t xml:space="preserve">The alternator shall meet temperature rise standards of UL2200. The insulation system material shall be class </w:t>
      </w:r>
      <w:r w:rsidR="001D4011">
        <w:t>F- Standby</w:t>
      </w:r>
      <w:r>
        <w:t>.</w:t>
      </w:r>
    </w:p>
    <w:p w14:paraId="7DCC5B30" w14:textId="77777777" w:rsidR="00E123B3" w:rsidRDefault="00E123B3" w:rsidP="00D30E7D">
      <w:pPr>
        <w:pStyle w:val="StyleTimesNewRomanLinespacingExactly10pt"/>
      </w:pPr>
    </w:p>
    <w:p w14:paraId="23D34BBB" w14:textId="77777777" w:rsidR="00E123B3" w:rsidRDefault="00E123B3" w:rsidP="00D30E7D">
      <w:pPr>
        <w:pStyle w:val="StyleTimesNewRomanLinespacingExactly10pt"/>
      </w:pPr>
      <w:r>
        <w:t xml:space="preserve">The regulator design shall include torque-matching characteristics to allow the engine to use its fullest power producing capacity (without exceeding it or over compensating) at speeds lower than rated, to optimize motor starting capability and provide the fastest possible recovery from transient speed dips.  Regulators which use </w:t>
      </w:r>
      <w:r w:rsidR="00240B5C">
        <w:t>a fixed volt</w:t>
      </w:r>
      <w:r>
        <w:t xml:space="preserve"> per hertz characteristic are not acceptable.</w:t>
      </w:r>
    </w:p>
    <w:p w14:paraId="7C0D122E" w14:textId="77777777" w:rsidR="00E123B3" w:rsidRDefault="00E123B3" w:rsidP="00D30E7D">
      <w:pPr>
        <w:pStyle w:val="StyleTimesNewRomanLinespacingExactly10pt"/>
      </w:pPr>
    </w:p>
    <w:p w14:paraId="1C7F7955" w14:textId="77777777" w:rsidR="00BD4534" w:rsidRDefault="00BD4534" w:rsidP="00D30E7D">
      <w:pPr>
        <w:pStyle w:val="StyleTimesNewRomanLinespacingExactly10pt"/>
      </w:pPr>
      <w:r>
        <w:t xml:space="preserve">The alternator shall include a permanent magnet generator (PMG) exciter and electronic voltage regulator, </w:t>
      </w:r>
      <w:r w:rsidR="00240B5C">
        <w:t xml:space="preserve">and shall be </w:t>
      </w:r>
      <w:r>
        <w:t>self</w:t>
      </w:r>
      <w:r w:rsidR="00240B5C">
        <w:t>-</w:t>
      </w:r>
      <w:r>
        <w:t>ventilated drip-proof construction built in accordance with NEMA, AIEE and ANSI standards.</w:t>
      </w:r>
    </w:p>
    <w:p w14:paraId="615E66DA" w14:textId="77777777" w:rsidR="00BD4534" w:rsidRDefault="00BD4534" w:rsidP="00D30E7D">
      <w:pPr>
        <w:pStyle w:val="StyleTimesNewRomanLinespacingExactly10pt"/>
      </w:pPr>
    </w:p>
    <w:p w14:paraId="7D9CA324" w14:textId="77777777" w:rsidR="00E123B3" w:rsidRDefault="00240B5C" w:rsidP="00D30E7D">
      <w:pPr>
        <w:pStyle w:val="StyleTimesNewRomanLinespacingExactly10pt"/>
      </w:pPr>
      <w:r>
        <w:t xml:space="preserve">The alternator shall be protected against overloads and short circuits by electronic control panel protective functions. Functions shall be implemented electronically in the control panel. The generator design shall be of the self-protecting type as demonstrated by the prototype short circuit test. </w:t>
      </w:r>
      <w:r w:rsidR="00E123B3">
        <w:t>Systems utilizing 3-wire, solid state control elements rotating in the</w:t>
      </w:r>
      <w:r w:rsidR="00293923">
        <w:t xml:space="preserve"> rotor, will not be acceptable.</w:t>
      </w:r>
    </w:p>
    <w:p w14:paraId="7D2B9622" w14:textId="77777777" w:rsidR="00E123B3" w:rsidRDefault="00E123B3" w:rsidP="00D30E7D">
      <w:pPr>
        <w:pStyle w:val="StyleTimesNewRomanLinespacingExactly10pt"/>
      </w:pPr>
    </w:p>
    <w:p w14:paraId="0C2B9283" w14:textId="77777777" w:rsidR="00E123B3" w:rsidRDefault="00E123B3" w:rsidP="00455663">
      <w:pPr>
        <w:spacing w:line="200" w:lineRule="exact"/>
        <w:ind w:left="720" w:right="720"/>
        <w:rPr>
          <w:b/>
          <w:i/>
          <w:color w:val="FF0000"/>
        </w:rPr>
      </w:pPr>
      <w:r>
        <w:rPr>
          <w:b/>
          <w:i/>
          <w:color w:val="FF0000"/>
        </w:rPr>
        <w:t xml:space="preserve">The consultant shall specify </w:t>
      </w:r>
      <w:r w:rsidR="00C44A88">
        <w:rPr>
          <w:b/>
          <w:i/>
          <w:color w:val="FF0000"/>
        </w:rPr>
        <w:t xml:space="preserve">connection enclosure, type and size of output lug and </w:t>
      </w:r>
      <w:r>
        <w:rPr>
          <w:b/>
          <w:i/>
          <w:color w:val="FF0000"/>
        </w:rPr>
        <w:t>the size of the circuit breaker</w:t>
      </w:r>
      <w:r w:rsidR="00403764">
        <w:rPr>
          <w:b/>
          <w:i/>
          <w:color w:val="FF0000"/>
        </w:rPr>
        <w:t>(s)</w:t>
      </w:r>
      <w:r>
        <w:rPr>
          <w:b/>
          <w:i/>
          <w:color w:val="FF0000"/>
        </w:rPr>
        <w:t>.</w:t>
      </w:r>
      <w:r w:rsidR="00C44A88">
        <w:rPr>
          <w:b/>
          <w:i/>
          <w:color w:val="FF0000"/>
        </w:rPr>
        <w:t xml:space="preserve"> Consultant shall review with DFD staff i</w:t>
      </w:r>
      <w:r w:rsidR="006F408B">
        <w:rPr>
          <w:b/>
          <w:i/>
          <w:color w:val="FF0000"/>
        </w:rPr>
        <w:t>f</w:t>
      </w:r>
      <w:r w:rsidR="00C44A88">
        <w:rPr>
          <w:b/>
          <w:i/>
          <w:color w:val="FF0000"/>
        </w:rPr>
        <w:t xml:space="preserve"> circuit breaker(s) </w:t>
      </w:r>
      <w:r w:rsidR="00C44A88">
        <w:rPr>
          <w:b/>
          <w:i/>
          <w:color w:val="FF0000"/>
        </w:rPr>
        <w:lastRenderedPageBreak/>
        <w:t>are required and type. If closed transi</w:t>
      </w:r>
      <w:r w:rsidR="00403764">
        <w:rPr>
          <w:b/>
          <w:i/>
          <w:color w:val="FF0000"/>
        </w:rPr>
        <w:t>t</w:t>
      </w:r>
      <w:r w:rsidR="00C44A88">
        <w:rPr>
          <w:b/>
          <w:i/>
          <w:color w:val="FF0000"/>
        </w:rPr>
        <w:t>ion transfer switches are utilized, circuit breaker shall be electronic type, 100% rated, provided with shunt trip.</w:t>
      </w:r>
    </w:p>
    <w:p w14:paraId="7EA05E50" w14:textId="77777777" w:rsidR="00E81FC4" w:rsidRDefault="00E81FC4" w:rsidP="00D30E7D">
      <w:pPr>
        <w:pStyle w:val="StyleTimesNewRomanLinespacingExactly10pt"/>
      </w:pPr>
    </w:p>
    <w:p w14:paraId="694F2224" w14:textId="77777777" w:rsidR="00350D75" w:rsidRPr="00FA58F1" w:rsidRDefault="00350D75" w:rsidP="00D30E7D">
      <w:pPr>
        <w:pStyle w:val="StyleTimesNewRomanLinespacingExactly10pt"/>
        <w:rPr>
          <w:b/>
        </w:rPr>
      </w:pPr>
      <w:r w:rsidRPr="00FA58F1">
        <w:rPr>
          <w:b/>
        </w:rPr>
        <w:t>OVER CURRENT PROTECTIVE DEVICE</w:t>
      </w:r>
    </w:p>
    <w:p w14:paraId="1BDD9B51" w14:textId="77777777" w:rsidR="00BD6406" w:rsidRDefault="00403764" w:rsidP="00D30E7D">
      <w:pPr>
        <w:pStyle w:val="StyleTimesNewRomanLinespacingExactly10pt"/>
      </w:pPr>
      <w:r>
        <w:t>[</w:t>
      </w:r>
      <w:r w:rsidR="00BD6406">
        <w:t>No circuit breaker required: Provide a NEMA 1 connection cabinet, factory wired l</w:t>
      </w:r>
      <w:r w:rsidR="006F408B">
        <w:t>ine</w:t>
      </w:r>
      <w:r w:rsidR="00BD6406">
        <w:t xml:space="preserve"> side, field connectable load side</w:t>
      </w:r>
      <w:r w:rsidR="006F408B">
        <w:t>,</w:t>
      </w:r>
      <w:r w:rsidR="00BD6406">
        <w:t xml:space="preserve"> sufficiently sized for </w:t>
      </w:r>
      <w:r w:rsidR="00605A94">
        <w:t xml:space="preserve">125% of </w:t>
      </w:r>
      <w:r w:rsidR="00FD6AAB">
        <w:t>generator nameplate rating</w:t>
      </w:r>
      <w:r w:rsidR="00CF69E3">
        <w:t>.</w:t>
      </w:r>
      <w:r w:rsidR="00BD6406">
        <w:t xml:space="preserve"> Bus shall be pre</w:t>
      </w:r>
      <w:r w:rsidR="008F2ECA">
        <w:t>-</w:t>
      </w:r>
      <w:r w:rsidR="00BD6406">
        <w:t>drilled for two</w:t>
      </w:r>
      <w:r>
        <w:t>-</w:t>
      </w:r>
      <w:r w:rsidR="00BD6406">
        <w:t xml:space="preserve">hole </w:t>
      </w:r>
      <w:r w:rsidR="0021714C">
        <w:t xml:space="preserve">cable </w:t>
      </w:r>
      <w:r w:rsidR="00BD6406">
        <w:t>connectors.</w:t>
      </w:r>
      <w:r w:rsidR="007E148D">
        <w:t xml:space="preserve"> Generator shall be provided with </w:t>
      </w:r>
      <w:r w:rsidR="00223316">
        <w:t>Overcurrent Protection per NEC Article 445.12</w:t>
      </w:r>
      <w:r>
        <w:t>]</w:t>
      </w:r>
    </w:p>
    <w:p w14:paraId="1F9C3CE8" w14:textId="77777777" w:rsidR="00BD6406" w:rsidRDefault="00BD6406" w:rsidP="00D30E7D">
      <w:pPr>
        <w:pStyle w:val="StyleTimesNewRomanLinespacingExactly10pt"/>
      </w:pPr>
    </w:p>
    <w:p w14:paraId="47D958E3" w14:textId="77777777" w:rsidR="00BD6406" w:rsidRDefault="00403764" w:rsidP="00455663">
      <w:pPr>
        <w:pStyle w:val="StyleTimesNewRomanLinespacingExactly10pt"/>
      </w:pPr>
      <w:r>
        <w:t>[</w:t>
      </w:r>
      <w:r w:rsidR="00BD6406">
        <w:t>Circuit breaker</w:t>
      </w:r>
      <w:r>
        <w:t>(s)</w:t>
      </w:r>
      <w:r w:rsidR="00BD6406">
        <w:t xml:space="preserve"> required: </w:t>
      </w:r>
      <w:r w:rsidR="00E123B3">
        <w:t>Provide a mainline molded case circuit breaker</w:t>
      </w:r>
      <w:r w:rsidR="00BD6406">
        <w:t>(s), 100% electronic,</w:t>
      </w:r>
      <w:r w:rsidR="00293923">
        <w:t xml:space="preserve"> </w:t>
      </w:r>
      <w:r w:rsidR="00E123B3">
        <w:t>[</w:t>
      </w:r>
      <w:r w:rsidR="00293923">
        <w:t>______</w:t>
      </w:r>
      <w:r w:rsidR="00623592">
        <w:t>Amp</w:t>
      </w:r>
      <w:r w:rsidR="00E123B3">
        <w:t>], on generator output with</w:t>
      </w:r>
      <w:r>
        <w:t xml:space="preserve"> </w:t>
      </w:r>
      <w:r w:rsidR="00BD6406">
        <w:t>adjustable long time and short time delay and instantaneous</w:t>
      </w:r>
      <w:r w:rsidR="00E123B3">
        <w:t xml:space="preserve"> trip</w:t>
      </w:r>
      <w:r w:rsidR="00BD6406">
        <w:t>; complying with NEMA AB 1 and UL489.</w:t>
      </w:r>
      <w:r w:rsidR="00E123B3">
        <w:t xml:space="preserve"> </w:t>
      </w:r>
      <w:r w:rsidR="00BD6406">
        <w:t>Trip settings shall be factory set to generator thermal damage curve.</w:t>
      </w:r>
      <w:r>
        <w:t>]</w:t>
      </w:r>
    </w:p>
    <w:p w14:paraId="7833D6AD" w14:textId="77777777" w:rsidR="00BD6406" w:rsidRDefault="00BD6406" w:rsidP="00455663">
      <w:pPr>
        <w:pStyle w:val="StyleTimesNewRomanLinespacingExactly10pt"/>
      </w:pPr>
    </w:p>
    <w:p w14:paraId="77BF9F5C" w14:textId="77777777" w:rsidR="00E123B3" w:rsidRDefault="00403764" w:rsidP="00455663">
      <w:pPr>
        <w:pStyle w:val="StyleTimesNewRomanLinespacingExactly10pt"/>
      </w:pPr>
      <w:r>
        <w:t>[</w:t>
      </w:r>
      <w:r w:rsidR="00E123B3">
        <w:t>Include battery-voltage</w:t>
      </w:r>
      <w:r w:rsidR="008108A4">
        <w:t xml:space="preserve"> </w:t>
      </w:r>
      <w:r w:rsidR="00E123B3">
        <w:t>operated shunt trip, connection to open circuit breaker</w:t>
      </w:r>
      <w:r w:rsidR="00BD6406">
        <w:t>(s) when generator is shut down</w:t>
      </w:r>
      <w:r w:rsidR="0021714C">
        <w:t xml:space="preserve"> by internal or external protective devices.</w:t>
      </w:r>
      <w:r>
        <w:t>]</w:t>
      </w:r>
    </w:p>
    <w:p w14:paraId="0D5177A6" w14:textId="77777777" w:rsidR="00FD6AAB" w:rsidRPr="00FD6AAB" w:rsidRDefault="00FD6AAB" w:rsidP="00FD6AAB">
      <w:pPr>
        <w:spacing w:line="200" w:lineRule="exact"/>
        <w:rPr>
          <w:b/>
        </w:rPr>
      </w:pPr>
    </w:p>
    <w:p w14:paraId="0967CC16" w14:textId="77777777" w:rsidR="00FD6AAB" w:rsidRPr="00FD6AAB" w:rsidRDefault="00FD6AAB" w:rsidP="00FD6AAB">
      <w:pPr>
        <w:spacing w:line="200" w:lineRule="exact"/>
      </w:pPr>
      <w:r w:rsidRPr="00FD6AAB">
        <w:t xml:space="preserve">[Provide an additional set of load side lugs on the generator output bus to serve </w:t>
      </w:r>
      <w:r w:rsidR="00BD132F">
        <w:t xml:space="preserve">a </w:t>
      </w:r>
      <w:r w:rsidRPr="00FD6AAB">
        <w:t>remote load bank.]</w:t>
      </w:r>
    </w:p>
    <w:p w14:paraId="6E0D24FB" w14:textId="77777777" w:rsidR="00E123B3" w:rsidRDefault="00E123B3" w:rsidP="00455663">
      <w:pPr>
        <w:pStyle w:val="StyleTimesNewRomanLinespacingExactly10pt"/>
      </w:pPr>
    </w:p>
    <w:p w14:paraId="0950ABD8" w14:textId="77777777" w:rsidR="00E123B3" w:rsidRDefault="00E123B3" w:rsidP="00455663">
      <w:pPr>
        <w:spacing w:line="200" w:lineRule="exact"/>
        <w:rPr>
          <w:b/>
        </w:rPr>
      </w:pPr>
      <w:r>
        <w:rPr>
          <w:b/>
        </w:rPr>
        <w:t>ACCESSORIES</w:t>
      </w:r>
    </w:p>
    <w:p w14:paraId="76DD3E47" w14:textId="77777777" w:rsidR="00E123B3" w:rsidRDefault="00E123B3" w:rsidP="00455663">
      <w:pPr>
        <w:pStyle w:val="BodyText2"/>
        <w:spacing w:line="200" w:lineRule="exact"/>
        <w:ind w:left="0" w:right="720"/>
        <w:rPr>
          <w:b w:val="0"/>
          <w:i w:val="0"/>
          <w:color w:val="auto"/>
        </w:rPr>
      </w:pPr>
      <w:r>
        <w:rPr>
          <w:b w:val="0"/>
          <w:i w:val="0"/>
          <w:color w:val="auto"/>
        </w:rPr>
        <w:t>Provide the following accessories with the engine generator set.</w:t>
      </w:r>
    </w:p>
    <w:p w14:paraId="20AB2E91" w14:textId="77777777" w:rsidR="00605A94" w:rsidRDefault="00605A94" w:rsidP="00455663">
      <w:pPr>
        <w:pStyle w:val="BodyText2"/>
        <w:spacing w:line="200" w:lineRule="exact"/>
        <w:ind w:left="0" w:right="720"/>
        <w:rPr>
          <w:b w:val="0"/>
          <w:i w:val="0"/>
          <w:color w:val="auto"/>
        </w:rPr>
      </w:pPr>
    </w:p>
    <w:p w14:paraId="6226456B" w14:textId="77777777" w:rsidR="00665339" w:rsidRDefault="00665339" w:rsidP="00455663">
      <w:pPr>
        <w:pStyle w:val="BodyText2"/>
        <w:spacing w:line="200" w:lineRule="exact"/>
        <w:ind w:right="720"/>
      </w:pPr>
      <w:r>
        <w:t>The following paragraph applies to indoor installations.  The consultant shall delete the following for outdoor applications.</w:t>
      </w:r>
    </w:p>
    <w:p w14:paraId="7142046B" w14:textId="77777777" w:rsidR="00665339" w:rsidRDefault="00665339" w:rsidP="00455663">
      <w:pPr>
        <w:pStyle w:val="BodyText2"/>
        <w:spacing w:line="200" w:lineRule="exact"/>
        <w:ind w:left="0" w:right="720"/>
        <w:rPr>
          <w:b w:val="0"/>
          <w:i w:val="0"/>
          <w:color w:val="auto"/>
        </w:rPr>
      </w:pPr>
    </w:p>
    <w:p w14:paraId="0CB061F4" w14:textId="77777777" w:rsidR="00665339" w:rsidRPr="00605A94" w:rsidRDefault="00665339" w:rsidP="00455663">
      <w:pPr>
        <w:pStyle w:val="BodyText2"/>
        <w:spacing w:line="200" w:lineRule="exact"/>
        <w:ind w:left="0" w:right="720"/>
        <w:rPr>
          <w:b w:val="0"/>
          <w:i w:val="0"/>
          <w:color w:val="auto"/>
        </w:rPr>
      </w:pPr>
      <w:r w:rsidRPr="00403764">
        <w:rPr>
          <w:i w:val="0"/>
          <w:color w:val="auto"/>
        </w:rPr>
        <w:t>Silencer</w:t>
      </w:r>
      <w:r w:rsidRPr="007200DD">
        <w:rPr>
          <w:i w:val="0"/>
          <w:color w:val="auto"/>
        </w:rPr>
        <w:t>:</w:t>
      </w:r>
      <w:r>
        <w:rPr>
          <w:b w:val="0"/>
          <w:i w:val="0"/>
          <w:color w:val="auto"/>
        </w:rPr>
        <w:t xml:space="preserve"> </w:t>
      </w:r>
      <w:r w:rsidR="00456A2E">
        <w:rPr>
          <w:b w:val="0"/>
          <w:i w:val="0"/>
          <w:color w:val="auto"/>
        </w:rPr>
        <w:t xml:space="preserve"> </w:t>
      </w:r>
      <w:r>
        <w:rPr>
          <w:b w:val="0"/>
          <w:i w:val="0"/>
          <w:color w:val="auto"/>
        </w:rPr>
        <w:t>Indoor mounted: Critical grade, minimum 30 dB reduction. Units installed indoors shall be pancake style (hockey puck). Support independently to structure</w:t>
      </w:r>
      <w:r w:rsidR="00293923">
        <w:rPr>
          <w:b w:val="0"/>
          <w:i w:val="0"/>
          <w:color w:val="auto"/>
        </w:rPr>
        <w:t>.</w:t>
      </w:r>
    </w:p>
    <w:p w14:paraId="65AA8277" w14:textId="77777777" w:rsidR="00665339" w:rsidRPr="007412B0" w:rsidRDefault="00665339" w:rsidP="007412B0">
      <w:pPr>
        <w:pStyle w:val="BodyText2"/>
        <w:spacing w:line="200" w:lineRule="exact"/>
        <w:ind w:left="0" w:right="720"/>
        <w:rPr>
          <w:b w:val="0"/>
          <w:i w:val="0"/>
          <w:color w:val="auto"/>
        </w:rPr>
      </w:pPr>
    </w:p>
    <w:p w14:paraId="595BEB3E" w14:textId="77777777" w:rsidR="00403764" w:rsidRDefault="00403764" w:rsidP="00455663">
      <w:pPr>
        <w:pStyle w:val="BodyText2"/>
        <w:spacing w:line="200" w:lineRule="exact"/>
        <w:ind w:right="720"/>
      </w:pPr>
      <w:r>
        <w:t>The following paragraph applies to outdoor installations.  The consultant shall delete the following for indoor applications.</w:t>
      </w:r>
    </w:p>
    <w:p w14:paraId="365C8576" w14:textId="77777777" w:rsidR="00D24438" w:rsidRDefault="00D24438" w:rsidP="00455663">
      <w:pPr>
        <w:pStyle w:val="BodyText2"/>
        <w:spacing w:line="200" w:lineRule="exact"/>
        <w:ind w:left="0" w:right="720"/>
        <w:rPr>
          <w:b w:val="0"/>
          <w:i w:val="0"/>
          <w:color w:val="auto"/>
        </w:rPr>
      </w:pPr>
    </w:p>
    <w:p w14:paraId="1678D4D7" w14:textId="77777777" w:rsidR="00605A94" w:rsidRDefault="00605A94" w:rsidP="00455663">
      <w:pPr>
        <w:pStyle w:val="BodyText2"/>
        <w:spacing w:line="200" w:lineRule="exact"/>
        <w:ind w:left="0" w:right="720"/>
        <w:rPr>
          <w:b w:val="0"/>
          <w:i w:val="0"/>
          <w:color w:val="auto"/>
        </w:rPr>
      </w:pPr>
      <w:r>
        <w:rPr>
          <w:i w:val="0"/>
          <w:color w:val="auto"/>
        </w:rPr>
        <w:t>Silencer</w:t>
      </w:r>
      <w:r w:rsidR="00665339">
        <w:rPr>
          <w:i w:val="0"/>
          <w:color w:val="auto"/>
        </w:rPr>
        <w:t>:</w:t>
      </w:r>
      <w:r w:rsidR="00D251B0" w:rsidRPr="00456A2E">
        <w:rPr>
          <w:b w:val="0"/>
          <w:i w:val="0"/>
          <w:color w:val="auto"/>
        </w:rPr>
        <w:t xml:space="preserve"> </w:t>
      </w:r>
      <w:r w:rsidR="00456A2E" w:rsidRPr="00456A2E">
        <w:rPr>
          <w:b w:val="0"/>
          <w:i w:val="0"/>
          <w:color w:val="auto"/>
        </w:rPr>
        <w:t xml:space="preserve"> </w:t>
      </w:r>
      <w:r w:rsidR="00665339" w:rsidRPr="00665339">
        <w:rPr>
          <w:b w:val="0"/>
          <w:i w:val="0"/>
          <w:color w:val="auto"/>
        </w:rPr>
        <w:t xml:space="preserve">Outdoor </w:t>
      </w:r>
      <w:r w:rsidR="00665339">
        <w:rPr>
          <w:b w:val="0"/>
          <w:i w:val="0"/>
          <w:color w:val="auto"/>
        </w:rPr>
        <w:t>e</w:t>
      </w:r>
      <w:r w:rsidR="00D251B0" w:rsidRPr="00403764">
        <w:rPr>
          <w:b w:val="0"/>
          <w:i w:val="0"/>
          <w:color w:val="auto"/>
        </w:rPr>
        <w:t>nclosure mounted</w:t>
      </w:r>
      <w:r w:rsidR="00D251B0">
        <w:rPr>
          <w:b w:val="0"/>
          <w:i w:val="0"/>
          <w:color w:val="auto"/>
        </w:rPr>
        <w:t>:</w:t>
      </w:r>
      <w:r>
        <w:rPr>
          <w:i w:val="0"/>
          <w:color w:val="auto"/>
        </w:rPr>
        <w:t xml:space="preserve"> </w:t>
      </w:r>
      <w:r>
        <w:rPr>
          <w:b w:val="0"/>
          <w:i w:val="0"/>
          <w:color w:val="auto"/>
        </w:rPr>
        <w:t xml:space="preserve">Critical grade, minimum 30 </w:t>
      </w:r>
      <w:r w:rsidR="00665339">
        <w:rPr>
          <w:b w:val="0"/>
          <w:i w:val="0"/>
          <w:color w:val="auto"/>
        </w:rPr>
        <w:t>dB</w:t>
      </w:r>
      <w:r>
        <w:rPr>
          <w:b w:val="0"/>
          <w:i w:val="0"/>
          <w:color w:val="auto"/>
        </w:rPr>
        <w:t xml:space="preserve"> reduction.</w:t>
      </w:r>
      <w:r w:rsidR="00D251B0">
        <w:rPr>
          <w:b w:val="0"/>
          <w:i w:val="0"/>
          <w:color w:val="auto"/>
        </w:rPr>
        <w:t xml:space="preserve"> Silencer shall be located </w:t>
      </w:r>
      <w:r w:rsidR="00F34D73">
        <w:rPr>
          <w:b w:val="0"/>
          <w:i w:val="0"/>
          <w:color w:val="auto"/>
        </w:rPr>
        <w:t xml:space="preserve">inside </w:t>
      </w:r>
      <w:r w:rsidR="00665339">
        <w:rPr>
          <w:b w:val="0"/>
          <w:i w:val="0"/>
          <w:color w:val="auto"/>
        </w:rPr>
        <w:t xml:space="preserve">the </w:t>
      </w:r>
      <w:r w:rsidR="00F34D73">
        <w:rPr>
          <w:b w:val="0"/>
          <w:i w:val="0"/>
          <w:color w:val="auto"/>
        </w:rPr>
        <w:t>enclosure.</w:t>
      </w:r>
    </w:p>
    <w:p w14:paraId="3489EED5" w14:textId="77777777" w:rsidR="00605A94" w:rsidRDefault="00605A94" w:rsidP="00455663">
      <w:pPr>
        <w:pStyle w:val="BodyText2"/>
        <w:spacing w:line="200" w:lineRule="exact"/>
        <w:ind w:left="0" w:right="720"/>
        <w:rPr>
          <w:b w:val="0"/>
          <w:i w:val="0"/>
          <w:color w:val="auto"/>
        </w:rPr>
      </w:pPr>
    </w:p>
    <w:p w14:paraId="2A9C3A18" w14:textId="77777777" w:rsidR="00E123B3" w:rsidRDefault="00E123B3" w:rsidP="00455663">
      <w:pPr>
        <w:pStyle w:val="BodyText2"/>
        <w:spacing w:line="200" w:lineRule="exact"/>
        <w:ind w:right="720"/>
      </w:pPr>
      <w:r>
        <w:t>The following paragraph</w:t>
      </w:r>
      <w:r w:rsidR="00F46459">
        <w:t>s</w:t>
      </w:r>
      <w:r>
        <w:t xml:space="preserve"> appl</w:t>
      </w:r>
      <w:r w:rsidR="00F46459">
        <w:t>y</w:t>
      </w:r>
      <w:r>
        <w:t xml:space="preserve"> to outdoor installations.  The consultant shall delete the following for indoor applications.</w:t>
      </w:r>
    </w:p>
    <w:p w14:paraId="466D86F5" w14:textId="77777777" w:rsidR="00E81FC4" w:rsidRDefault="00E81FC4" w:rsidP="00455663">
      <w:pPr>
        <w:pStyle w:val="StyleTimesNewRomanLinespacingExactly10pt"/>
      </w:pPr>
    </w:p>
    <w:p w14:paraId="72DF2F7B" w14:textId="77777777" w:rsidR="00E123B3" w:rsidRDefault="00E123B3" w:rsidP="00455663">
      <w:pPr>
        <w:pStyle w:val="StyleTimesNewRomanLinespacingExactly10pt"/>
      </w:pPr>
      <w:r w:rsidRPr="00BF3313">
        <w:rPr>
          <w:b/>
        </w:rPr>
        <w:t>Enclosure</w:t>
      </w:r>
      <w:r w:rsidRPr="007200DD">
        <w:rPr>
          <w:b/>
        </w:rPr>
        <w:t>:</w:t>
      </w:r>
      <w:r w:rsidR="00033C94">
        <w:t xml:space="preserve"> </w:t>
      </w:r>
      <w:r w:rsidR="00456A2E">
        <w:t xml:space="preserve"> </w:t>
      </w:r>
      <w:r>
        <w:t>Weather protective housing with the following features:</w:t>
      </w:r>
      <w:r w:rsidR="00C10EDA">
        <w:t xml:space="preserve"> Skin Type.</w:t>
      </w:r>
    </w:p>
    <w:p w14:paraId="772D70A6" w14:textId="77777777" w:rsidR="00CB28FE" w:rsidRDefault="00CB28FE" w:rsidP="00476947">
      <w:pPr>
        <w:spacing w:line="200" w:lineRule="exact"/>
        <w:ind w:left="1080" w:hanging="360"/>
      </w:pPr>
      <w:r>
        <w:t>Vandal-resistant</w:t>
      </w:r>
    </w:p>
    <w:p w14:paraId="254790F5" w14:textId="77777777" w:rsidR="00E123B3" w:rsidRDefault="00037DDF" w:rsidP="00476947">
      <w:pPr>
        <w:spacing w:line="200" w:lineRule="exact"/>
        <w:ind w:left="1080" w:hanging="360"/>
      </w:pPr>
      <w:r>
        <w:t>[</w:t>
      </w:r>
      <w:r w:rsidR="00E123B3">
        <w:t>Galvanized steel body</w:t>
      </w:r>
      <w:r>
        <w:t>]</w:t>
      </w:r>
      <w:r w:rsidR="00D70D24">
        <w:t xml:space="preserve"> </w:t>
      </w:r>
      <w:r>
        <w:t>[Aluminum body]</w:t>
      </w:r>
    </w:p>
    <w:p w14:paraId="4590DC33" w14:textId="77777777" w:rsidR="00E123B3" w:rsidRDefault="00E123B3" w:rsidP="00476947">
      <w:pPr>
        <w:spacing w:line="200" w:lineRule="exact"/>
        <w:ind w:left="1080" w:hanging="360"/>
      </w:pPr>
      <w:r>
        <w:t>Lifting points on base frame</w:t>
      </w:r>
    </w:p>
    <w:p w14:paraId="615C5828" w14:textId="77777777" w:rsidR="00E123B3" w:rsidRDefault="00E123B3" w:rsidP="00476947">
      <w:pPr>
        <w:spacing w:line="200" w:lineRule="exact"/>
        <w:ind w:left="1080" w:hanging="360"/>
      </w:pPr>
      <w:r>
        <w:t>Stainless steel flush fitting latches and hinges</w:t>
      </w:r>
    </w:p>
    <w:p w14:paraId="2EAEE93F" w14:textId="77777777" w:rsidR="00E123B3" w:rsidRPr="00476947" w:rsidRDefault="00A17DC6" w:rsidP="00476947">
      <w:pPr>
        <w:spacing w:line="200" w:lineRule="exact"/>
        <w:ind w:left="1080" w:hanging="360"/>
      </w:pPr>
      <w:r>
        <w:t>S</w:t>
      </w:r>
      <w:r w:rsidR="00E123B3" w:rsidRPr="00476947">
        <w:t>tainless steel fasteners</w:t>
      </w:r>
    </w:p>
    <w:p w14:paraId="0736F340" w14:textId="77777777" w:rsidR="00E123B3" w:rsidRDefault="00E123B3" w:rsidP="00476947">
      <w:pPr>
        <w:spacing w:line="200" w:lineRule="exact"/>
        <w:ind w:left="1080" w:hanging="360"/>
      </w:pPr>
      <w:r>
        <w:t xml:space="preserve">Sheet steel components pre-treated with zinc phosphate prior to polyester powder coating </w:t>
      </w:r>
    </w:p>
    <w:p w14:paraId="621E9E29" w14:textId="77777777" w:rsidR="00E123B3" w:rsidRDefault="00033C94" w:rsidP="00476947">
      <w:pPr>
        <w:spacing w:line="200" w:lineRule="exact"/>
        <w:ind w:left="1080" w:hanging="360"/>
      </w:pPr>
      <w:r>
        <w:t>Multiple l</w:t>
      </w:r>
      <w:r w:rsidR="00E123B3">
        <w:t>ockable door</w:t>
      </w:r>
      <w:r>
        <w:t>s</w:t>
      </w:r>
      <w:r w:rsidR="00E123B3">
        <w:t xml:space="preserve"> on each side installed to allow </w:t>
      </w:r>
      <w:r>
        <w:t>access to components requiring maintenance</w:t>
      </w:r>
    </w:p>
    <w:p w14:paraId="4BA688C6" w14:textId="77777777" w:rsidR="00E123B3" w:rsidRDefault="00E123B3" w:rsidP="00476947">
      <w:pPr>
        <w:spacing w:line="200" w:lineRule="exact"/>
        <w:ind w:left="1080" w:hanging="360"/>
      </w:pPr>
      <w:r>
        <w:t>Radiator fill access door with lockable cover</w:t>
      </w:r>
    </w:p>
    <w:p w14:paraId="4ED9F3C3" w14:textId="77777777" w:rsidR="00033C94" w:rsidRDefault="00033C94" w:rsidP="00476947">
      <w:pPr>
        <w:spacing w:line="200" w:lineRule="exact"/>
        <w:ind w:left="1080" w:hanging="360"/>
      </w:pPr>
      <w:r>
        <w:t>Engine cooling via airflow through enclosure</w:t>
      </w:r>
    </w:p>
    <w:p w14:paraId="1A6965E5" w14:textId="77777777" w:rsidR="00E123B3" w:rsidRDefault="00E123B3" w:rsidP="00476947">
      <w:pPr>
        <w:spacing w:line="200" w:lineRule="exact"/>
        <w:ind w:left="1080" w:hanging="360"/>
      </w:pPr>
      <w:r>
        <w:t>Lube oil and coolant drains piped to the exterior of the enclosure skid base</w:t>
      </w:r>
    </w:p>
    <w:p w14:paraId="5876C4CD" w14:textId="77777777" w:rsidR="00E123B3" w:rsidRDefault="00E123B3" w:rsidP="00476947">
      <w:pPr>
        <w:spacing w:line="200" w:lineRule="exact"/>
        <w:ind w:left="1080" w:hanging="360"/>
      </w:pPr>
      <w:r>
        <w:t>Lockable fuel fill cap</w:t>
      </w:r>
    </w:p>
    <w:p w14:paraId="5F68D8AB" w14:textId="77777777" w:rsidR="00E123B3" w:rsidRDefault="00E123B3" w:rsidP="00476947">
      <w:pPr>
        <w:spacing w:line="200" w:lineRule="exact"/>
        <w:ind w:left="1080" w:hanging="360"/>
      </w:pPr>
      <w:r>
        <w:t>Battery can only be reached through lockable doors</w:t>
      </w:r>
    </w:p>
    <w:p w14:paraId="544CFD0C" w14:textId="77777777" w:rsidR="00E123B3" w:rsidRDefault="00E123B3" w:rsidP="00476947">
      <w:pPr>
        <w:spacing w:line="200" w:lineRule="exact"/>
        <w:ind w:left="1080" w:hanging="360"/>
      </w:pPr>
      <w:r>
        <w:t>UL listed base tank sized as indicated elsewhere in these specifications</w:t>
      </w:r>
    </w:p>
    <w:p w14:paraId="2894A8E7" w14:textId="77777777" w:rsidR="00BF3313" w:rsidRDefault="00BF3313" w:rsidP="00476947">
      <w:pPr>
        <w:pStyle w:val="BodyText2"/>
        <w:spacing w:line="200" w:lineRule="exact"/>
        <w:ind w:left="1080" w:right="720" w:hanging="360"/>
        <w:rPr>
          <w:b w:val="0"/>
          <w:i w:val="0"/>
          <w:color w:val="auto"/>
        </w:rPr>
      </w:pPr>
      <w:r w:rsidRPr="00BF3313">
        <w:rPr>
          <w:b w:val="0"/>
          <w:i w:val="0"/>
          <w:color w:val="auto"/>
        </w:rPr>
        <w:t>Air discharge to be [horizontal] [vertical] from radiator. [Vertical air discharge to mix with engine exhaust to assist in exhaust dispersion]</w:t>
      </w:r>
    </w:p>
    <w:p w14:paraId="6A205CD7" w14:textId="77777777" w:rsidR="00E123B3" w:rsidRDefault="00E123B3" w:rsidP="00476947">
      <w:pPr>
        <w:spacing w:line="200" w:lineRule="exact"/>
        <w:ind w:left="1080" w:hanging="360"/>
      </w:pPr>
      <w:r w:rsidRPr="00BF3313">
        <w:t>Sound attenuation housing to limit noise level not to exceed 7</w:t>
      </w:r>
      <w:r w:rsidR="00605A94" w:rsidRPr="00BF3313">
        <w:t>5</w:t>
      </w:r>
      <w:r w:rsidRPr="00BF3313">
        <w:t xml:space="preserve">dB at </w:t>
      </w:r>
      <w:r w:rsidR="00605A94" w:rsidRPr="00BF3313">
        <w:t>23</w:t>
      </w:r>
      <w:r w:rsidR="0017736D">
        <w:t xml:space="preserve"> feet</w:t>
      </w:r>
      <w:r w:rsidR="00DE032D">
        <w:t xml:space="preserve"> </w:t>
      </w:r>
      <w:r w:rsidR="00C26D57">
        <w:t>@ rated output.</w:t>
      </w:r>
    </w:p>
    <w:p w14:paraId="76968369" w14:textId="77777777" w:rsidR="00430AC7" w:rsidRPr="00BF3313" w:rsidRDefault="00606BA6" w:rsidP="00476947">
      <w:pPr>
        <w:spacing w:line="200" w:lineRule="exact"/>
        <w:ind w:left="1080" w:hanging="360"/>
      </w:pPr>
      <w:r>
        <w:t>[</w:t>
      </w:r>
      <w:r w:rsidR="00430AC7">
        <w:t>Galvanized steel steps and railing to access doors when unit shipped with sub base fuel tank</w:t>
      </w:r>
      <w:r>
        <w:t>]</w:t>
      </w:r>
    </w:p>
    <w:p w14:paraId="073C5526" w14:textId="77777777" w:rsidR="00BF3313" w:rsidRPr="00BF3313" w:rsidRDefault="00BF3313" w:rsidP="00455663">
      <w:pPr>
        <w:pStyle w:val="BodyText2"/>
        <w:spacing w:line="200" w:lineRule="exact"/>
        <w:ind w:right="720"/>
        <w:rPr>
          <w:b w:val="0"/>
          <w:i w:val="0"/>
          <w:color w:val="auto"/>
        </w:rPr>
      </w:pPr>
    </w:p>
    <w:p w14:paraId="50BE8000" w14:textId="5A304316" w:rsidR="00CB28FE" w:rsidRDefault="00CB28FE" w:rsidP="00455663">
      <w:pPr>
        <w:pStyle w:val="StyleTimesNewRomanLinespacingExactly10pt"/>
      </w:pPr>
    </w:p>
    <w:p w14:paraId="37415319" w14:textId="77777777" w:rsidR="00EB71B4" w:rsidRDefault="00EB71B4" w:rsidP="00EB71B4">
      <w:pPr>
        <w:pStyle w:val="StyleTimesNewRomanLinespacingExactly10pt"/>
      </w:pPr>
      <w:r w:rsidRPr="00EB71B4">
        <w:rPr>
          <w:b/>
        </w:rPr>
        <w:t>Load Center</w:t>
      </w:r>
      <w:r w:rsidR="007412B0">
        <w:rPr>
          <w:b/>
        </w:rPr>
        <w:t xml:space="preserve"> </w:t>
      </w:r>
      <w:r w:rsidRPr="00EB71B4">
        <w:rPr>
          <w:b/>
        </w:rPr>
        <w:t>-</w:t>
      </w:r>
      <w:r w:rsidR="007412B0">
        <w:rPr>
          <w:b/>
        </w:rPr>
        <w:t xml:space="preserve"> </w:t>
      </w:r>
      <w:r>
        <w:rPr>
          <w:b/>
        </w:rPr>
        <w:t xml:space="preserve">Skin Type </w:t>
      </w:r>
      <w:r w:rsidRPr="00EB71B4">
        <w:rPr>
          <w:b/>
        </w:rPr>
        <w:t>Enclosure</w:t>
      </w:r>
      <w:r w:rsidR="002E534D">
        <w:t xml:space="preserve">: </w:t>
      </w:r>
      <w:r w:rsidRPr="00EB71B4">
        <w:t>Integral load center [60/2] [1</w:t>
      </w:r>
      <w:r w:rsidR="007412B0">
        <w:t xml:space="preserve">00/3] amps </w:t>
      </w:r>
      <w:r w:rsidR="002E534D" w:rsidRPr="002E534D">
        <w:t>to serve accessories including, but not limited to, the battery charger, engine heater, enclosure lighting, and convenience receptacle. Panelboard and all associated accessory circuitry shall be field installed by the Electrical Contractor.</w:t>
      </w:r>
    </w:p>
    <w:p w14:paraId="601DAA6A" w14:textId="77777777" w:rsidR="002E534D" w:rsidRPr="00EB71B4" w:rsidRDefault="002E534D" w:rsidP="00EB71B4">
      <w:pPr>
        <w:pStyle w:val="StyleTimesNewRomanLinespacingExactly10pt"/>
      </w:pPr>
    </w:p>
    <w:p w14:paraId="6D1F9785" w14:textId="77777777" w:rsidR="00EB71B4" w:rsidRPr="00EB71B4" w:rsidRDefault="00EB71B4" w:rsidP="00EB71B4">
      <w:pPr>
        <w:pStyle w:val="StyleTimesNewRomanLinespacingExactly10pt"/>
      </w:pPr>
      <w:r w:rsidRPr="00EB71B4">
        <w:t xml:space="preserve">Load center style panelboard: plug-on circuit breaker type, fully rated, Type 3R enclosure, 3-3/4” D, 14.25” W, code gauge steel, surface mounted with ground bar and lock kit. Copper bus, minimum system (i.e. individual component) short circuit rating: 10,000A. Provide with typed circuit identification directory label. Load center shall be independently supported to equipment pad or unit frame on frame side of engine isolation </w:t>
      </w:r>
      <w:r w:rsidRPr="00EB71B4">
        <w:lastRenderedPageBreak/>
        <w:t>to avoid load center vibration. Panelboard and all associated accessory circ</w:t>
      </w:r>
      <w:r w:rsidR="007412B0">
        <w:t>uitry shall be field installed by the Electrical Contractor.</w:t>
      </w:r>
    </w:p>
    <w:p w14:paraId="7004C28C" w14:textId="77777777" w:rsidR="00EB71B4" w:rsidRPr="00EB71B4" w:rsidRDefault="00EB71B4" w:rsidP="00EB71B4">
      <w:pPr>
        <w:pStyle w:val="StyleTimesNewRomanLinespacingExactly10pt"/>
        <w:rPr>
          <w:b/>
        </w:rPr>
      </w:pPr>
    </w:p>
    <w:p w14:paraId="01A8712B" w14:textId="77777777" w:rsidR="00EB71B4" w:rsidRPr="00EB71B4" w:rsidRDefault="00EB71B4" w:rsidP="00EB71B4">
      <w:pPr>
        <w:pStyle w:val="StyleTimesNewRomanLinespacingExactly10pt"/>
      </w:pPr>
      <w:r w:rsidRPr="00EB71B4">
        <w:rPr>
          <w:b/>
        </w:rPr>
        <w:t>Electrical Devices</w:t>
      </w:r>
      <w:r w:rsidR="00666F2C">
        <w:rPr>
          <w:b/>
        </w:rPr>
        <w:t xml:space="preserve"> </w:t>
      </w:r>
      <w:r w:rsidRPr="00EB71B4">
        <w:rPr>
          <w:b/>
        </w:rPr>
        <w:t>-</w:t>
      </w:r>
      <w:r w:rsidR="00666F2C">
        <w:rPr>
          <w:b/>
        </w:rPr>
        <w:t xml:space="preserve"> </w:t>
      </w:r>
      <w:r>
        <w:rPr>
          <w:b/>
        </w:rPr>
        <w:t xml:space="preserve">Skin Type </w:t>
      </w:r>
      <w:r w:rsidRPr="00EB71B4">
        <w:rPr>
          <w:b/>
        </w:rPr>
        <w:t>Enclosure</w:t>
      </w:r>
      <w:r w:rsidRPr="00EB71B4">
        <w:t>: GFCI WP receptacle. Devices and associated circuitry shall be field installed</w:t>
      </w:r>
      <w:r w:rsidR="007412B0" w:rsidRPr="007412B0">
        <w:t xml:space="preserve"> by the Electrical Contractor</w:t>
      </w:r>
      <w:r w:rsidRPr="00EB71B4">
        <w:t>.</w:t>
      </w:r>
    </w:p>
    <w:p w14:paraId="360A3F49" w14:textId="77777777" w:rsidR="00EB71B4" w:rsidRPr="00EB71B4" w:rsidRDefault="00EB71B4" w:rsidP="00EB71B4">
      <w:pPr>
        <w:pStyle w:val="StyleTimesNewRomanLinespacingExactly10pt"/>
      </w:pPr>
    </w:p>
    <w:p w14:paraId="422AA3FE" w14:textId="77777777" w:rsidR="00EB71B4" w:rsidRPr="00EB71B4" w:rsidRDefault="00EB71B4" w:rsidP="00EB71B4">
      <w:pPr>
        <w:pStyle w:val="StyleTimesNewRomanLinespacingExactly10pt"/>
      </w:pPr>
      <w:r w:rsidRPr="00EB71B4">
        <w:rPr>
          <w:b/>
        </w:rPr>
        <w:t>Electrical Lighting</w:t>
      </w:r>
      <w:r w:rsidR="00666F2C">
        <w:rPr>
          <w:b/>
        </w:rPr>
        <w:t xml:space="preserve"> </w:t>
      </w:r>
      <w:r w:rsidRPr="00EB71B4">
        <w:rPr>
          <w:b/>
        </w:rPr>
        <w:t>-</w:t>
      </w:r>
      <w:r w:rsidR="00666F2C">
        <w:rPr>
          <w:b/>
        </w:rPr>
        <w:t xml:space="preserve"> </w:t>
      </w:r>
      <w:r>
        <w:rPr>
          <w:b/>
        </w:rPr>
        <w:t xml:space="preserve">Skin Type </w:t>
      </w:r>
      <w:r w:rsidRPr="00EB71B4">
        <w:rPr>
          <w:b/>
        </w:rPr>
        <w:t>Enclosure</w:t>
      </w:r>
      <w:r w:rsidRPr="00EB71B4">
        <w:t>: Manual switch inside acces</w:t>
      </w:r>
      <w:r w:rsidR="007412B0">
        <w:t>s door and LED lighting fixture</w:t>
      </w:r>
      <w:r w:rsidRPr="00EB71B4">
        <w:t>(s). Lighting fixture, switch and associated circuitry shall be field installed</w:t>
      </w:r>
      <w:r w:rsidR="007412B0" w:rsidRPr="007412B0">
        <w:t xml:space="preserve"> by the Electrical Contractor</w:t>
      </w:r>
      <w:r w:rsidRPr="00EB71B4">
        <w:t>.</w:t>
      </w:r>
    </w:p>
    <w:p w14:paraId="78E22FB8" w14:textId="77777777" w:rsidR="00EB71B4" w:rsidRDefault="00EB71B4" w:rsidP="00455663">
      <w:pPr>
        <w:pStyle w:val="StyleTimesNewRomanLinespacingExactly10pt"/>
      </w:pPr>
    </w:p>
    <w:p w14:paraId="184DADFE" w14:textId="77777777" w:rsidR="008268EE" w:rsidRDefault="00BF3313" w:rsidP="00455663">
      <w:pPr>
        <w:pStyle w:val="BodyText2"/>
        <w:spacing w:line="200" w:lineRule="exact"/>
        <w:ind w:right="720"/>
      </w:pPr>
      <w:r>
        <w:t>Outdoor g</w:t>
      </w:r>
      <w:r w:rsidR="008268EE">
        <w:t>enerator</w:t>
      </w:r>
      <w:r>
        <w:t>s</w:t>
      </w:r>
      <w:r w:rsidR="008268EE">
        <w:t xml:space="preserve"> sized </w:t>
      </w:r>
      <w:r w:rsidR="00E64286">
        <w:t>5</w:t>
      </w:r>
      <w:r w:rsidR="00D54E3A">
        <w:t xml:space="preserve">00KW </w:t>
      </w:r>
      <w:r w:rsidR="008268EE">
        <w:t xml:space="preserve">or larger shall utilize </w:t>
      </w:r>
      <w:r>
        <w:t xml:space="preserve">a </w:t>
      </w:r>
      <w:r w:rsidR="008268EE">
        <w:t>walk–in</w:t>
      </w:r>
      <w:r>
        <w:t xml:space="preserve"> enclosure</w:t>
      </w:r>
      <w:r w:rsidR="008268EE">
        <w:t>.  The consultant shall review the application/location and edit the specification as needed.</w:t>
      </w:r>
    </w:p>
    <w:p w14:paraId="77189E65" w14:textId="77777777" w:rsidR="008268EE" w:rsidRDefault="008268EE" w:rsidP="00D30E7D">
      <w:pPr>
        <w:pStyle w:val="StyleTimesNewRomanLinespacingExactly10pt"/>
      </w:pPr>
    </w:p>
    <w:p w14:paraId="06818095" w14:textId="77777777" w:rsidR="00C10EDA" w:rsidRDefault="00C10EDA" w:rsidP="00455663">
      <w:pPr>
        <w:pStyle w:val="StyleTimesNewRomanLinespacingExactly10pt"/>
      </w:pPr>
      <w:r w:rsidRPr="00F46459">
        <w:rPr>
          <w:b/>
        </w:rPr>
        <w:t>Enclosure</w:t>
      </w:r>
      <w:r w:rsidRPr="007200DD">
        <w:rPr>
          <w:b/>
        </w:rPr>
        <w:t>:</w:t>
      </w:r>
      <w:r>
        <w:t xml:space="preserve"> </w:t>
      </w:r>
      <w:r w:rsidR="00456A2E">
        <w:t xml:space="preserve"> </w:t>
      </w:r>
      <w:r>
        <w:t>Weather protective housing with the following features: Walk-In type.</w:t>
      </w:r>
    </w:p>
    <w:p w14:paraId="312E7938" w14:textId="77777777" w:rsidR="00033C94" w:rsidRDefault="00033C94" w:rsidP="00455663">
      <w:pPr>
        <w:spacing w:line="200" w:lineRule="exact"/>
        <w:ind w:left="720"/>
      </w:pPr>
      <w:r>
        <w:t>Vandal-resistant</w:t>
      </w:r>
    </w:p>
    <w:p w14:paraId="5EED2FCF" w14:textId="77777777" w:rsidR="00C10EDA" w:rsidRDefault="00037DDF" w:rsidP="00455663">
      <w:pPr>
        <w:spacing w:line="200" w:lineRule="exact"/>
        <w:ind w:left="720"/>
      </w:pPr>
      <w:r>
        <w:t>[</w:t>
      </w:r>
      <w:r w:rsidR="00C10EDA">
        <w:t>Galvanized steel body</w:t>
      </w:r>
      <w:r>
        <w:t>]</w:t>
      </w:r>
      <w:r w:rsidR="00D70D24">
        <w:t xml:space="preserve"> </w:t>
      </w:r>
      <w:r>
        <w:t>[Aluminum body]</w:t>
      </w:r>
    </w:p>
    <w:p w14:paraId="4C500991" w14:textId="77777777" w:rsidR="009C6286" w:rsidRDefault="009C6286" w:rsidP="00455663">
      <w:pPr>
        <w:spacing w:line="200" w:lineRule="exact"/>
        <w:ind w:left="720"/>
      </w:pPr>
      <w:r>
        <w:t>Clearance minimum around unit shall be per NEC article 110.26(A)(1).</w:t>
      </w:r>
    </w:p>
    <w:p w14:paraId="358BD2B3" w14:textId="77777777" w:rsidR="00033C94" w:rsidRDefault="00033C94" w:rsidP="00455663">
      <w:pPr>
        <w:spacing w:line="200" w:lineRule="exact"/>
        <w:ind w:left="720"/>
      </w:pPr>
      <w:r>
        <w:t>Wind resistant up to 100mph</w:t>
      </w:r>
    </w:p>
    <w:p w14:paraId="501EDA65" w14:textId="77777777" w:rsidR="00C10EDA" w:rsidRDefault="00C10EDA" w:rsidP="00455663">
      <w:pPr>
        <w:spacing w:line="200" w:lineRule="exact"/>
        <w:ind w:left="720"/>
      </w:pPr>
      <w:r>
        <w:t>Lifting points on base frame</w:t>
      </w:r>
    </w:p>
    <w:p w14:paraId="4AAD2577" w14:textId="77777777" w:rsidR="00C10EDA" w:rsidRDefault="00C10EDA" w:rsidP="00455663">
      <w:pPr>
        <w:spacing w:line="200" w:lineRule="exact"/>
        <w:ind w:left="720"/>
      </w:pPr>
      <w:r>
        <w:t>Stainless steel flush fitting latches and hinges</w:t>
      </w:r>
    </w:p>
    <w:p w14:paraId="6F8318B9" w14:textId="77777777" w:rsidR="00C10EDA" w:rsidRDefault="00A17DC6" w:rsidP="00455663">
      <w:pPr>
        <w:spacing w:line="200" w:lineRule="exact"/>
        <w:ind w:left="720"/>
      </w:pPr>
      <w:r>
        <w:t>S</w:t>
      </w:r>
      <w:r w:rsidR="00C10EDA">
        <w:t>tainless steel fasteners</w:t>
      </w:r>
    </w:p>
    <w:p w14:paraId="135870E3" w14:textId="77777777" w:rsidR="00C10EDA" w:rsidRDefault="00C10EDA" w:rsidP="00455663">
      <w:pPr>
        <w:spacing w:line="200" w:lineRule="exact"/>
        <w:ind w:left="720"/>
      </w:pPr>
      <w:r>
        <w:t xml:space="preserve">Sheet steel components pre-treated with zinc phosphate prior to polyester powder coating </w:t>
      </w:r>
    </w:p>
    <w:p w14:paraId="42EF7BB9" w14:textId="77777777" w:rsidR="00C10EDA" w:rsidRDefault="00C10EDA" w:rsidP="00455663">
      <w:pPr>
        <w:spacing w:line="200" w:lineRule="exact"/>
        <w:ind w:left="720"/>
      </w:pPr>
      <w:r>
        <w:t>Lockable wide door on each side installed to allow 180 degree opening rotation</w:t>
      </w:r>
    </w:p>
    <w:p w14:paraId="786A3814" w14:textId="77777777" w:rsidR="00C10EDA" w:rsidRDefault="00C10EDA" w:rsidP="00455663">
      <w:pPr>
        <w:spacing w:line="200" w:lineRule="exact"/>
        <w:ind w:left="720"/>
      </w:pPr>
      <w:r>
        <w:t>Radiator fill access door with lockable cover</w:t>
      </w:r>
    </w:p>
    <w:p w14:paraId="1DF6493C" w14:textId="77777777" w:rsidR="00C10EDA" w:rsidRDefault="00C10EDA" w:rsidP="00455663">
      <w:pPr>
        <w:spacing w:line="200" w:lineRule="exact"/>
        <w:ind w:left="720"/>
      </w:pPr>
      <w:r>
        <w:t>Lube oil and coolant drains piped to the exterior of the enclosure skid base</w:t>
      </w:r>
    </w:p>
    <w:p w14:paraId="0C6440EA" w14:textId="77777777" w:rsidR="00C10EDA" w:rsidRDefault="00C10EDA" w:rsidP="00455663">
      <w:pPr>
        <w:spacing w:line="200" w:lineRule="exact"/>
        <w:ind w:left="720"/>
      </w:pPr>
      <w:r>
        <w:t>Lockable fuel fill cap</w:t>
      </w:r>
    </w:p>
    <w:p w14:paraId="7D1B1ABC" w14:textId="77777777" w:rsidR="00C10EDA" w:rsidRDefault="00C10EDA" w:rsidP="00455663">
      <w:pPr>
        <w:spacing w:line="200" w:lineRule="exact"/>
        <w:ind w:left="720"/>
      </w:pPr>
      <w:r>
        <w:t>Battery can only be reached through lockable doors</w:t>
      </w:r>
    </w:p>
    <w:p w14:paraId="13DD9450" w14:textId="77777777" w:rsidR="00C10EDA" w:rsidRDefault="00C10EDA" w:rsidP="00455663">
      <w:pPr>
        <w:spacing w:line="200" w:lineRule="exact"/>
        <w:ind w:left="720"/>
      </w:pPr>
      <w:r>
        <w:t>UL listed base tank sized as indicated elsewhere in these specifications</w:t>
      </w:r>
    </w:p>
    <w:p w14:paraId="368F77D6" w14:textId="77777777" w:rsidR="009C6286" w:rsidRDefault="009C6286" w:rsidP="00455663">
      <w:pPr>
        <w:spacing w:line="200" w:lineRule="exact"/>
        <w:ind w:left="720"/>
      </w:pPr>
      <w:r>
        <w:t>Automatic damper</w:t>
      </w:r>
      <w:r w:rsidR="00F46459">
        <w:t xml:space="preserve">s with </w:t>
      </w:r>
      <w:r>
        <w:t>automatic clos</w:t>
      </w:r>
      <w:r w:rsidR="00F46459">
        <w:t>ing</w:t>
      </w:r>
      <w:r>
        <w:t xml:space="preserve"> when unit not operating</w:t>
      </w:r>
    </w:p>
    <w:p w14:paraId="38F51E1D" w14:textId="77777777" w:rsidR="009C6286" w:rsidRDefault="009C6286" w:rsidP="00455663">
      <w:pPr>
        <w:spacing w:line="200" w:lineRule="exact"/>
        <w:ind w:left="720"/>
      </w:pPr>
      <w:r>
        <w:t xml:space="preserve">Integral </w:t>
      </w:r>
      <w:r w:rsidR="00F46459">
        <w:t>u</w:t>
      </w:r>
      <w:r>
        <w:t xml:space="preserve">nit </w:t>
      </w:r>
      <w:r w:rsidR="00F46459">
        <w:t>h</w:t>
      </w:r>
      <w:r>
        <w:t>eater</w:t>
      </w:r>
    </w:p>
    <w:p w14:paraId="2E91226A" w14:textId="77777777" w:rsidR="00033C94" w:rsidRDefault="00033C94" w:rsidP="00455663">
      <w:pPr>
        <w:spacing w:line="200" w:lineRule="exact"/>
        <w:ind w:left="720"/>
      </w:pPr>
      <w:r>
        <w:t>Air discharge to be [horizontal] [vertical] from radiator. [Vertical air discharge to mix with engine exhaust to assist in exhaust dispersion]</w:t>
      </w:r>
    </w:p>
    <w:p w14:paraId="10E21B38" w14:textId="77777777" w:rsidR="005E1B87" w:rsidRDefault="005E1B87" w:rsidP="005E1B87">
      <w:pPr>
        <w:spacing w:line="200" w:lineRule="exact"/>
        <w:ind w:left="720"/>
      </w:pPr>
      <w:r>
        <w:t xml:space="preserve">Sound attenuation housing to limit noise level not to exceed 75dB at 23 </w:t>
      </w:r>
      <w:r w:rsidR="0017736D">
        <w:t>feet</w:t>
      </w:r>
      <w:r w:rsidR="00C26D57">
        <w:t xml:space="preserve"> @ rated output.</w:t>
      </w:r>
    </w:p>
    <w:p w14:paraId="4D3AFD99" w14:textId="77777777" w:rsidR="00E123B3" w:rsidRDefault="00606BA6" w:rsidP="00606BA6">
      <w:pPr>
        <w:pStyle w:val="StyleTimesNewRomanLinespacingExactly10pt"/>
        <w:ind w:left="720"/>
      </w:pPr>
      <w:r>
        <w:t>[</w:t>
      </w:r>
      <w:r w:rsidR="00430AC7">
        <w:t>Galvanized steel steps and railing to access door</w:t>
      </w:r>
      <w:r>
        <w:t>s</w:t>
      </w:r>
      <w:r w:rsidR="00430AC7">
        <w:t xml:space="preserve"> for units shipped with sub base fuel tank</w:t>
      </w:r>
      <w:r>
        <w:t>]</w:t>
      </w:r>
    </w:p>
    <w:p w14:paraId="6B1FB0A5" w14:textId="77777777" w:rsidR="00430AC7" w:rsidRPr="00155A7C" w:rsidRDefault="00430AC7" w:rsidP="00455663">
      <w:pPr>
        <w:pStyle w:val="StyleTimesNewRomanLinespacingExactly10pt"/>
        <w:rPr>
          <w:b/>
        </w:rPr>
      </w:pPr>
    </w:p>
    <w:p w14:paraId="328BDE31" w14:textId="77777777" w:rsidR="00EB71B4" w:rsidRPr="00EB71B4" w:rsidRDefault="00EB71B4" w:rsidP="00EB71B4">
      <w:pPr>
        <w:pStyle w:val="StyleTimesNewRomanLinespacingExactly10pt"/>
      </w:pPr>
      <w:r>
        <w:rPr>
          <w:b/>
        </w:rPr>
        <w:t>Branch Panelboard</w:t>
      </w:r>
      <w:r w:rsidR="007412B0">
        <w:rPr>
          <w:b/>
        </w:rPr>
        <w:t xml:space="preserve"> </w:t>
      </w:r>
      <w:r w:rsidRPr="00EB71B4">
        <w:rPr>
          <w:b/>
        </w:rPr>
        <w:t>-</w:t>
      </w:r>
      <w:r w:rsidR="007412B0">
        <w:rPr>
          <w:b/>
        </w:rPr>
        <w:t xml:space="preserve"> </w:t>
      </w:r>
      <w:r>
        <w:rPr>
          <w:b/>
        </w:rPr>
        <w:t xml:space="preserve">Walk-in </w:t>
      </w:r>
      <w:r w:rsidRPr="00EB71B4">
        <w:rPr>
          <w:b/>
        </w:rPr>
        <w:t>Enclosure</w:t>
      </w:r>
      <w:r w:rsidRPr="00EB71B4">
        <w:t xml:space="preserve">:  Integral </w:t>
      </w:r>
      <w:r>
        <w:t xml:space="preserve">Branch panelboard, </w:t>
      </w:r>
      <w:r w:rsidRPr="00EB71B4">
        <w:t>100/3</w:t>
      </w:r>
      <w:r>
        <w:t xml:space="preserve"> </w:t>
      </w:r>
      <w:r w:rsidR="007412B0">
        <w:t>amps</w:t>
      </w:r>
      <w:r w:rsidR="002E534D">
        <w:t>,</w:t>
      </w:r>
      <w:r w:rsidR="007412B0">
        <w:t xml:space="preserve"> to serve accessories including, but not limited to, the b</w:t>
      </w:r>
      <w:r w:rsidR="002E534D">
        <w:t>attery charger, engine heater</w:t>
      </w:r>
      <w:r w:rsidR="007412B0">
        <w:t xml:space="preserve">, enclosure lighting, and convenience receptacle. </w:t>
      </w:r>
      <w:r w:rsidRPr="00EB71B4">
        <w:t>Panelboard and all associated accessory circ</w:t>
      </w:r>
      <w:r w:rsidR="007412B0">
        <w:t>uitry shall be field installed</w:t>
      </w:r>
      <w:r w:rsidR="007412B0" w:rsidRPr="007412B0">
        <w:t xml:space="preserve"> by the Electrical Contractor</w:t>
      </w:r>
      <w:r w:rsidR="007412B0">
        <w:t>.</w:t>
      </w:r>
    </w:p>
    <w:p w14:paraId="3AD7BADE" w14:textId="77777777" w:rsidR="00EB71B4" w:rsidRPr="00EB71B4" w:rsidRDefault="00EB71B4" w:rsidP="00EB71B4">
      <w:pPr>
        <w:pStyle w:val="StyleTimesNewRomanLinespacingExactly10pt"/>
        <w:rPr>
          <w:b/>
        </w:rPr>
      </w:pPr>
    </w:p>
    <w:p w14:paraId="0128B1EA" w14:textId="77777777" w:rsidR="00EB71B4" w:rsidRPr="00EB71B4" w:rsidRDefault="00EB71B4" w:rsidP="00EB71B4">
      <w:pPr>
        <w:pStyle w:val="StyleTimesNewRomanLinespacingExactly10pt"/>
      </w:pPr>
      <w:r w:rsidRPr="00EB71B4">
        <w:rPr>
          <w:b/>
        </w:rPr>
        <w:t>Electrical Devices</w:t>
      </w:r>
      <w:r w:rsidR="00666F2C">
        <w:rPr>
          <w:b/>
        </w:rPr>
        <w:t xml:space="preserve"> </w:t>
      </w:r>
      <w:r w:rsidRPr="00EB71B4">
        <w:rPr>
          <w:b/>
        </w:rPr>
        <w:t>-</w:t>
      </w:r>
      <w:r w:rsidR="00666F2C">
        <w:rPr>
          <w:b/>
        </w:rPr>
        <w:t xml:space="preserve"> </w:t>
      </w:r>
      <w:r>
        <w:rPr>
          <w:b/>
        </w:rPr>
        <w:t xml:space="preserve">Walk-in </w:t>
      </w:r>
      <w:r w:rsidRPr="00EB71B4">
        <w:rPr>
          <w:b/>
        </w:rPr>
        <w:t>Enclosure</w:t>
      </w:r>
      <w:r w:rsidRPr="00EB71B4">
        <w:t>: GFCI WP receptacle. Devices and associated circuitry shall be field installed</w:t>
      </w:r>
      <w:r w:rsidR="007412B0" w:rsidRPr="007412B0">
        <w:t xml:space="preserve"> by the Electrical Contractor</w:t>
      </w:r>
      <w:r w:rsidRPr="00EB71B4">
        <w:t>.</w:t>
      </w:r>
    </w:p>
    <w:p w14:paraId="113E1AA1" w14:textId="77777777" w:rsidR="00EB71B4" w:rsidRPr="00EB71B4" w:rsidRDefault="00EB71B4" w:rsidP="00EB71B4">
      <w:pPr>
        <w:pStyle w:val="StyleTimesNewRomanLinespacingExactly10pt"/>
      </w:pPr>
    </w:p>
    <w:p w14:paraId="169043F2" w14:textId="77777777" w:rsidR="00EB71B4" w:rsidRPr="00EB71B4" w:rsidRDefault="00EB71B4" w:rsidP="00EB71B4">
      <w:pPr>
        <w:pStyle w:val="StyleTimesNewRomanLinespacingExactly10pt"/>
      </w:pPr>
      <w:r w:rsidRPr="00EB71B4">
        <w:rPr>
          <w:b/>
        </w:rPr>
        <w:t>Electrical Lighting</w:t>
      </w:r>
      <w:r w:rsidR="00666F2C">
        <w:rPr>
          <w:b/>
        </w:rPr>
        <w:t xml:space="preserve"> </w:t>
      </w:r>
      <w:r w:rsidRPr="00EB71B4">
        <w:rPr>
          <w:b/>
        </w:rPr>
        <w:t>-</w:t>
      </w:r>
      <w:r w:rsidR="00666F2C">
        <w:rPr>
          <w:b/>
        </w:rPr>
        <w:t xml:space="preserve"> </w:t>
      </w:r>
      <w:r>
        <w:rPr>
          <w:b/>
        </w:rPr>
        <w:t xml:space="preserve">Walk-in </w:t>
      </w:r>
      <w:r w:rsidRPr="00EB71B4">
        <w:rPr>
          <w:b/>
        </w:rPr>
        <w:t>Enclosure</w:t>
      </w:r>
      <w:r w:rsidRPr="00EB71B4">
        <w:t>: Manual switch inside access door and LED lighting fixture</w:t>
      </w:r>
      <w:r>
        <w:t>s</w:t>
      </w:r>
      <w:r w:rsidRPr="00EB71B4">
        <w:t>. Lighting fixture</w:t>
      </w:r>
      <w:r>
        <w:t>s</w:t>
      </w:r>
      <w:r w:rsidRPr="00EB71B4">
        <w:t>, switch and associated circuitry shall be field installed</w:t>
      </w:r>
      <w:r w:rsidR="007412B0" w:rsidRPr="007412B0">
        <w:t xml:space="preserve"> by the Electrical Contractor</w:t>
      </w:r>
      <w:r w:rsidRPr="00EB71B4">
        <w:t>.</w:t>
      </w:r>
    </w:p>
    <w:p w14:paraId="378B5565" w14:textId="77777777" w:rsidR="00EB71B4" w:rsidRDefault="00EB71B4" w:rsidP="00455663">
      <w:pPr>
        <w:pStyle w:val="StyleTimesNewRomanLinespacingExactly10pt"/>
      </w:pPr>
    </w:p>
    <w:p w14:paraId="7757E7E8" w14:textId="77777777" w:rsidR="00E123B3" w:rsidRDefault="00E123B3" w:rsidP="00455663">
      <w:pPr>
        <w:pStyle w:val="StyleTimesNewRomanLinespacingExactly10pt"/>
      </w:pPr>
      <w:r w:rsidRPr="00F46459">
        <w:rPr>
          <w:b/>
        </w:rPr>
        <w:t>Battery Tray</w:t>
      </w:r>
      <w:r w:rsidRPr="007200DD">
        <w:rPr>
          <w:b/>
        </w:rPr>
        <w:t>:</w:t>
      </w:r>
      <w:r>
        <w:t xml:space="preserve"> Plastic coated metal tray treated for electrolyte resistance, constructed to contain spillage of </w:t>
      </w:r>
      <w:r w:rsidR="00293923">
        <w:t>electrolyte.</w:t>
      </w:r>
    </w:p>
    <w:p w14:paraId="02689A22" w14:textId="77777777" w:rsidR="00E123B3" w:rsidRDefault="00E123B3" w:rsidP="00455663">
      <w:pPr>
        <w:pStyle w:val="StyleTimesNewRomanLinespacingExactly10pt"/>
      </w:pPr>
    </w:p>
    <w:p w14:paraId="01EDBEBB" w14:textId="77777777" w:rsidR="00E123B3" w:rsidRDefault="00E123B3" w:rsidP="00455663">
      <w:pPr>
        <w:pStyle w:val="StyleTimesNewRomanLinespacingExactly10pt"/>
      </w:pPr>
      <w:r w:rsidRPr="00F46459">
        <w:rPr>
          <w:b/>
        </w:rPr>
        <w:t>Battery Charger</w:t>
      </w:r>
      <w:r w:rsidRPr="007200DD">
        <w:rPr>
          <w:b/>
        </w:rPr>
        <w:t>:</w:t>
      </w:r>
      <w:r>
        <w:t xml:space="preserve"> A 10-ampere voltage regulated battery charger shall be provided for the engine-generator set.  Charger shall be equipped with float, taper and equalize charge settings.  Charger shall include overload protection, voltage surge suppressor, DC voltmeter and fused AC input.  Operational monitors shall provide visual output along with individual form C contacts rated at 4 amps, 120 VAC, 30 VDC for remote indication of:</w:t>
      </w:r>
    </w:p>
    <w:p w14:paraId="18BABE24" w14:textId="77777777" w:rsidR="00E123B3" w:rsidRDefault="00E123B3" w:rsidP="00455663">
      <w:pPr>
        <w:pStyle w:val="StyleTimesNewRomanLinespacingExactly10pt"/>
      </w:pPr>
    </w:p>
    <w:p w14:paraId="4F1D2A03" w14:textId="77777777" w:rsidR="00E123B3" w:rsidRDefault="00E123B3" w:rsidP="00293923">
      <w:pPr>
        <w:spacing w:line="200" w:lineRule="exact"/>
        <w:ind w:left="720"/>
      </w:pPr>
      <w:r>
        <w:t>Loss of AC power</w:t>
      </w:r>
      <w:r w:rsidR="00293923">
        <w:t xml:space="preserve"> </w:t>
      </w:r>
      <w:r>
        <w:t>-</w:t>
      </w:r>
      <w:r w:rsidR="00293923">
        <w:t xml:space="preserve"> red light (no relay contact)</w:t>
      </w:r>
    </w:p>
    <w:p w14:paraId="2CE19D7C" w14:textId="77777777" w:rsidR="00E123B3" w:rsidRDefault="00E123B3" w:rsidP="00293923">
      <w:pPr>
        <w:spacing w:line="200" w:lineRule="exact"/>
        <w:ind w:left="720"/>
      </w:pPr>
      <w:r>
        <w:t>Low battery voltage</w:t>
      </w:r>
      <w:r w:rsidR="00293923">
        <w:t xml:space="preserve"> </w:t>
      </w:r>
      <w:r>
        <w:t>-</w:t>
      </w:r>
      <w:r w:rsidR="00293923">
        <w:t xml:space="preserve"> red light</w:t>
      </w:r>
    </w:p>
    <w:p w14:paraId="666370FE" w14:textId="77777777" w:rsidR="00E123B3" w:rsidRDefault="00E123B3" w:rsidP="00293923">
      <w:pPr>
        <w:spacing w:line="200" w:lineRule="exact"/>
        <w:ind w:left="720"/>
      </w:pPr>
      <w:r>
        <w:t>High battery voltage</w:t>
      </w:r>
      <w:r w:rsidR="00293923">
        <w:t xml:space="preserve"> </w:t>
      </w:r>
      <w:r>
        <w:t>-</w:t>
      </w:r>
      <w:r w:rsidR="00293923">
        <w:t xml:space="preserve"> red light (no relay contact)</w:t>
      </w:r>
    </w:p>
    <w:p w14:paraId="0FF29D0A" w14:textId="77777777" w:rsidR="00E123B3" w:rsidRDefault="00E123B3" w:rsidP="00293923">
      <w:pPr>
        <w:spacing w:line="200" w:lineRule="exact"/>
        <w:ind w:left="720"/>
      </w:pPr>
      <w:r>
        <w:t>Charger fail</w:t>
      </w:r>
      <w:r w:rsidR="00293923">
        <w:t xml:space="preserve"> </w:t>
      </w:r>
      <w:r>
        <w:t>-</w:t>
      </w:r>
      <w:r w:rsidR="00293923">
        <w:t xml:space="preserve"> red light</w:t>
      </w:r>
    </w:p>
    <w:p w14:paraId="697F3729" w14:textId="77777777" w:rsidR="00E123B3" w:rsidRDefault="00E123B3" w:rsidP="00455663">
      <w:pPr>
        <w:pStyle w:val="StyleTimesNewRomanLinespacingExactly10pt"/>
      </w:pPr>
    </w:p>
    <w:p w14:paraId="50741861" w14:textId="77777777" w:rsidR="00E123B3" w:rsidRDefault="00E123B3" w:rsidP="00455663">
      <w:pPr>
        <w:pStyle w:val="StyleTimesNewRomanLinespacingExactly10pt"/>
      </w:pPr>
      <w:r w:rsidRPr="00F46459">
        <w:rPr>
          <w:b/>
        </w:rPr>
        <w:t>Engine-Generator Digital Control Panel</w:t>
      </w:r>
      <w:r w:rsidR="00F46459">
        <w:rPr>
          <w:b/>
        </w:rPr>
        <w:t xml:space="preserve"> </w:t>
      </w:r>
      <w:r w:rsidR="0041573A" w:rsidRPr="00F46459">
        <w:rPr>
          <w:b/>
        </w:rPr>
        <w:t xml:space="preserve">- Unit </w:t>
      </w:r>
      <w:r w:rsidR="00F46459">
        <w:rPr>
          <w:b/>
        </w:rPr>
        <w:t>M</w:t>
      </w:r>
      <w:r w:rsidR="0041573A" w:rsidRPr="00F46459">
        <w:rPr>
          <w:b/>
        </w:rPr>
        <w:t>ounted</w:t>
      </w:r>
      <w:r w:rsidR="00456A2E" w:rsidRPr="007200DD">
        <w:rPr>
          <w:b/>
        </w:rPr>
        <w:t>:</w:t>
      </w:r>
      <w:r w:rsidR="00456A2E">
        <w:t xml:space="preserve">  </w:t>
      </w:r>
      <w:r w:rsidR="00520A83">
        <w:t>Provide a</w:t>
      </w:r>
      <w:r>
        <w:t xml:space="preserve"> control panel </w:t>
      </w:r>
      <w:r w:rsidR="00520A83">
        <w:t xml:space="preserve">with the top </w:t>
      </w:r>
      <w:r>
        <w:t xml:space="preserve">not more than six (6) feet above finished floor (this may require remote mounting). NFPA - 110 </w:t>
      </w:r>
      <w:r w:rsidR="0041573A">
        <w:t>[</w:t>
      </w:r>
      <w:r>
        <w:t xml:space="preserve">and NFPA </w:t>
      </w:r>
      <w:r w:rsidR="0041573A">
        <w:t>–</w:t>
      </w:r>
      <w:r>
        <w:t xml:space="preserve"> 99</w:t>
      </w:r>
      <w:r w:rsidR="0041573A">
        <w:t>]</w:t>
      </w:r>
      <w:r>
        <w:t xml:space="preserve">, </w:t>
      </w:r>
      <w:r w:rsidR="0041573A">
        <w:t xml:space="preserve">NEMA </w:t>
      </w:r>
      <w:r>
        <w:t>Type 1 generator mounted control panel enclosure with engine and generator controls and indicators</w:t>
      </w:r>
      <w:r w:rsidR="00520A83">
        <w:t xml:space="preserve"> containing the following</w:t>
      </w:r>
      <w:r w:rsidR="00C73EF3">
        <w:t>:</w:t>
      </w:r>
    </w:p>
    <w:p w14:paraId="10D81E14" w14:textId="77777777" w:rsidR="00E123B3" w:rsidRDefault="00E123B3" w:rsidP="00455663">
      <w:pPr>
        <w:pStyle w:val="Header"/>
        <w:tabs>
          <w:tab w:val="clear" w:pos="4320"/>
          <w:tab w:val="clear" w:pos="8640"/>
        </w:tabs>
        <w:spacing w:line="200" w:lineRule="exact"/>
      </w:pPr>
    </w:p>
    <w:p w14:paraId="4E069AC4" w14:textId="77777777" w:rsidR="00E123B3" w:rsidRDefault="00E123B3" w:rsidP="00455663">
      <w:pPr>
        <w:pStyle w:val="Header"/>
        <w:tabs>
          <w:tab w:val="clear" w:pos="4320"/>
          <w:tab w:val="clear" w:pos="8640"/>
        </w:tabs>
        <w:spacing w:line="200" w:lineRule="exact"/>
        <w:ind w:left="720" w:right="720"/>
        <w:rPr>
          <w:b/>
          <w:i/>
          <w:color w:val="FF0000"/>
        </w:rPr>
      </w:pPr>
      <w:r>
        <w:rPr>
          <w:b/>
          <w:i/>
          <w:color w:val="FF0000"/>
        </w:rPr>
        <w:lastRenderedPageBreak/>
        <w:t xml:space="preserve">The consultant shall </w:t>
      </w:r>
      <w:r w:rsidR="00C73EF3">
        <w:rPr>
          <w:b/>
          <w:i/>
          <w:color w:val="FF0000"/>
        </w:rPr>
        <w:t xml:space="preserve">review the requirements of NFPA 110 and NFPA 99 if </w:t>
      </w:r>
      <w:r w:rsidR="00F46459">
        <w:rPr>
          <w:b/>
          <w:i/>
          <w:color w:val="FF0000"/>
        </w:rPr>
        <w:t xml:space="preserve">the </w:t>
      </w:r>
      <w:r w:rsidR="00C73EF3">
        <w:rPr>
          <w:b/>
          <w:i/>
          <w:color w:val="FF0000"/>
        </w:rPr>
        <w:t xml:space="preserve">project is </w:t>
      </w:r>
      <w:r w:rsidR="00F46459">
        <w:rPr>
          <w:b/>
          <w:i/>
          <w:color w:val="FF0000"/>
        </w:rPr>
        <w:t xml:space="preserve">a </w:t>
      </w:r>
      <w:r w:rsidR="00C73EF3">
        <w:rPr>
          <w:b/>
          <w:i/>
          <w:color w:val="FF0000"/>
        </w:rPr>
        <w:t>healthcare occupancy. Add NFPA 99 requirements if applicable.</w:t>
      </w:r>
    </w:p>
    <w:p w14:paraId="6E6C1F33" w14:textId="77777777" w:rsidR="00E81FC4" w:rsidRDefault="00E81FC4" w:rsidP="00455663">
      <w:pPr>
        <w:pStyle w:val="Header"/>
        <w:tabs>
          <w:tab w:val="clear" w:pos="4320"/>
          <w:tab w:val="clear" w:pos="8640"/>
        </w:tabs>
        <w:spacing w:line="200" w:lineRule="exact"/>
      </w:pPr>
    </w:p>
    <w:p w14:paraId="44F5EB1A" w14:textId="77777777" w:rsidR="00C73EF3" w:rsidRDefault="00C73EF3" w:rsidP="00455663">
      <w:pPr>
        <w:pStyle w:val="Header"/>
        <w:tabs>
          <w:tab w:val="clear" w:pos="4320"/>
          <w:tab w:val="clear" w:pos="8640"/>
        </w:tabs>
        <w:spacing w:line="200" w:lineRule="exact"/>
        <w:ind w:left="720"/>
      </w:pPr>
      <w:r>
        <w:t>Automatic remote start capability</w:t>
      </w:r>
    </w:p>
    <w:p w14:paraId="29491CCA" w14:textId="77777777" w:rsidR="00C73EF3" w:rsidRDefault="00C73EF3" w:rsidP="00455663">
      <w:pPr>
        <w:pStyle w:val="Header"/>
        <w:tabs>
          <w:tab w:val="clear" w:pos="4320"/>
          <w:tab w:val="clear" w:pos="8640"/>
        </w:tabs>
        <w:spacing w:line="200" w:lineRule="exact"/>
        <w:ind w:left="720"/>
      </w:pPr>
      <w:r>
        <w:t>“Run-Off-Auto” switch</w:t>
      </w:r>
    </w:p>
    <w:p w14:paraId="74E22AC6" w14:textId="77777777" w:rsidR="00C73EF3" w:rsidRDefault="00C73EF3" w:rsidP="00455663">
      <w:pPr>
        <w:pStyle w:val="Header"/>
        <w:tabs>
          <w:tab w:val="clear" w:pos="4320"/>
          <w:tab w:val="clear" w:pos="8640"/>
        </w:tabs>
        <w:spacing w:line="200" w:lineRule="exact"/>
        <w:ind w:left="720"/>
      </w:pPr>
      <w:r>
        <w:t>Shut downs as required by NFPA 110 5.6.5.2(3)</w:t>
      </w:r>
    </w:p>
    <w:p w14:paraId="238FF361" w14:textId="77777777" w:rsidR="00C73EF3" w:rsidRDefault="00C73EF3" w:rsidP="00455663">
      <w:pPr>
        <w:pStyle w:val="Header"/>
        <w:tabs>
          <w:tab w:val="clear" w:pos="4320"/>
          <w:tab w:val="clear" w:pos="8640"/>
        </w:tabs>
        <w:spacing w:line="200" w:lineRule="exact"/>
        <w:ind w:left="720"/>
      </w:pPr>
      <w:r>
        <w:t xml:space="preserve">Alarms as required by NFPA </w:t>
      </w:r>
      <w:r w:rsidR="00BA438E">
        <w:t xml:space="preserve">110 </w:t>
      </w:r>
      <w:r>
        <w:t>5.6.5.2(4)</w:t>
      </w:r>
    </w:p>
    <w:p w14:paraId="6478970B" w14:textId="77777777" w:rsidR="00B74823" w:rsidRDefault="00B74823" w:rsidP="00455663">
      <w:pPr>
        <w:pStyle w:val="Header"/>
        <w:tabs>
          <w:tab w:val="clear" w:pos="4320"/>
          <w:tab w:val="clear" w:pos="8640"/>
        </w:tabs>
        <w:spacing w:line="200" w:lineRule="exact"/>
        <w:ind w:left="720"/>
      </w:pPr>
      <w:r>
        <w:t>Individual alarm indication as required by NFPA 1</w:t>
      </w:r>
      <w:r w:rsidR="00293923">
        <w:t>10.5.6.5.2(4) and table 5.6.5.2</w:t>
      </w:r>
    </w:p>
    <w:p w14:paraId="014773CA" w14:textId="77777777" w:rsidR="00C73EF3" w:rsidRDefault="00C73EF3" w:rsidP="00455663">
      <w:pPr>
        <w:pStyle w:val="Header"/>
        <w:tabs>
          <w:tab w:val="clear" w:pos="4320"/>
          <w:tab w:val="clear" w:pos="8640"/>
        </w:tabs>
        <w:spacing w:line="200" w:lineRule="exact"/>
        <w:ind w:left="720"/>
      </w:pPr>
      <w:r>
        <w:t xml:space="preserve">Controls as required by NFPA </w:t>
      </w:r>
      <w:r w:rsidR="00BA438E">
        <w:t xml:space="preserve">110 </w:t>
      </w:r>
      <w:r w:rsidR="00293923">
        <w:t>5.6.5.2(5)</w:t>
      </w:r>
    </w:p>
    <w:p w14:paraId="2D31CA5A" w14:textId="77777777" w:rsidR="00A17DC6" w:rsidRDefault="00A17DC6" w:rsidP="00A17DC6">
      <w:pPr>
        <w:pStyle w:val="StyleTimesNewRomanLinespacingExactly10pt"/>
      </w:pPr>
    </w:p>
    <w:p w14:paraId="6A2C9A7D" w14:textId="77777777" w:rsidR="007C2BD1" w:rsidRPr="00A17DC6" w:rsidRDefault="007C2BD1" w:rsidP="007C2BD1">
      <w:pPr>
        <w:pStyle w:val="StyleTimesNewRomanLinespacingExactly10pt"/>
      </w:pPr>
      <w:r w:rsidRPr="00A17DC6">
        <w:t>Include remote starting control circuit, with RUN-OFF-AUTO selector switch on engine generator control panel.</w:t>
      </w:r>
    </w:p>
    <w:p w14:paraId="4C2F90CD" w14:textId="77777777" w:rsidR="007C2BD1" w:rsidRDefault="007C2BD1" w:rsidP="007C2BD1">
      <w:pPr>
        <w:pStyle w:val="StyleTimesNewRomanLinespacingExactly10pt"/>
      </w:pPr>
    </w:p>
    <w:p w14:paraId="57D2F378" w14:textId="77777777" w:rsidR="00A17DC6" w:rsidRPr="00A17DC6" w:rsidRDefault="00A17DC6" w:rsidP="00A17DC6">
      <w:pPr>
        <w:pStyle w:val="StyleTimesNewRomanLinespacingExactly10pt"/>
      </w:pPr>
      <w:r w:rsidRPr="00A17DC6">
        <w:t>Fuel pressure, water temperature, and lube oil pressure shall be monitored by the engine-generator controller.</w:t>
      </w:r>
    </w:p>
    <w:p w14:paraId="52D32B1E" w14:textId="77777777" w:rsidR="00A17DC6" w:rsidRPr="00A17DC6" w:rsidRDefault="00A17DC6" w:rsidP="00A17DC6">
      <w:pPr>
        <w:pStyle w:val="StyleTimesNewRomanLinespacingExactly10pt"/>
      </w:pPr>
    </w:p>
    <w:p w14:paraId="0A2A06A7" w14:textId="77777777" w:rsidR="005E1B87" w:rsidRDefault="005E1B87" w:rsidP="005E1B87">
      <w:pPr>
        <w:pStyle w:val="StyleTimesNewRomanLinespacingExactly10pt"/>
      </w:pPr>
      <w:r>
        <w:t>The control shall include surge suppression for protection of solid state components. A front control panel illumination lamp with On/Off switch shall be provided. The engine-generator set starting batteries shall power the monitor.</w:t>
      </w:r>
    </w:p>
    <w:p w14:paraId="094DE59A" w14:textId="77777777" w:rsidR="00F2392D" w:rsidRDefault="00F2392D" w:rsidP="005E1B87">
      <w:pPr>
        <w:pStyle w:val="StyleTimesNewRomanLinespacingExactly10pt"/>
      </w:pPr>
    </w:p>
    <w:p w14:paraId="0C6DE984" w14:textId="77777777" w:rsidR="00E123B3" w:rsidRDefault="00E123B3" w:rsidP="00455663">
      <w:pPr>
        <w:pStyle w:val="StyleTimesNewRomanLinespacingExactly10pt"/>
      </w:pPr>
      <w:r w:rsidRPr="00520A83">
        <w:rPr>
          <w:b/>
        </w:rPr>
        <w:t>Auxiliary Relay</w:t>
      </w:r>
      <w:r w:rsidRPr="007200DD">
        <w:rPr>
          <w:b/>
        </w:rPr>
        <w:t>:</w:t>
      </w:r>
      <w:r>
        <w:t xml:space="preserve"> </w:t>
      </w:r>
      <w:r w:rsidR="00456A2E">
        <w:t xml:space="preserve"> </w:t>
      </w:r>
      <w:r>
        <w:t>3PDT, operates when engine runs, with contact terminals prewired to terminal strip.</w:t>
      </w:r>
    </w:p>
    <w:p w14:paraId="6FA412A4" w14:textId="77777777" w:rsidR="00D2663D" w:rsidRDefault="00D2663D" w:rsidP="00455663">
      <w:pPr>
        <w:pStyle w:val="StyleTimesNewRomanLinespacingExactly10pt"/>
      </w:pPr>
    </w:p>
    <w:p w14:paraId="046C056F" w14:textId="77777777" w:rsidR="00E123B3" w:rsidRDefault="00E123B3" w:rsidP="00D30E7D">
      <w:pPr>
        <w:pStyle w:val="StyleTimesNewRomanLinespacingExactly10pt"/>
      </w:pPr>
      <w:r w:rsidRPr="00520A83">
        <w:rPr>
          <w:b/>
        </w:rPr>
        <w:t>Remote Alarm Contacts</w:t>
      </w:r>
      <w:r w:rsidRPr="007200DD">
        <w:rPr>
          <w:b/>
        </w:rPr>
        <w:t>:</w:t>
      </w:r>
      <w:r>
        <w:t xml:space="preserve"> </w:t>
      </w:r>
      <w:r w:rsidR="00456A2E">
        <w:t xml:space="preserve"> </w:t>
      </w:r>
      <w:r>
        <w:t>Pre-wire form C contacts to terminal strip for remote alarm functions required by ANSI/NFPA 110</w:t>
      </w:r>
      <w:r w:rsidR="0017736D">
        <w:t xml:space="preserve"> [and NFPA-99]</w:t>
      </w:r>
      <w:r>
        <w:t>.</w:t>
      </w:r>
    </w:p>
    <w:p w14:paraId="3F191D82" w14:textId="77777777" w:rsidR="00520A83" w:rsidRDefault="00520A83" w:rsidP="00D30E7D">
      <w:pPr>
        <w:pStyle w:val="StyleTimesNewRomanLinespacingExactly10pt"/>
      </w:pPr>
    </w:p>
    <w:p w14:paraId="418DE82E" w14:textId="77777777" w:rsidR="00E123B3" w:rsidRDefault="00C10EDA" w:rsidP="00D30E7D">
      <w:pPr>
        <w:pStyle w:val="StyleTimesNewRomanLinespacingExactly10pt"/>
      </w:pPr>
      <w:r w:rsidRPr="00400A3D">
        <w:rPr>
          <w:b/>
        </w:rPr>
        <w:t>Remote Mounted Annunciator Panel</w:t>
      </w:r>
      <w:r w:rsidR="00E70B1E" w:rsidRPr="00400A3D">
        <w:rPr>
          <w:b/>
        </w:rPr>
        <w:t>[s] [</w:t>
      </w:r>
      <w:r w:rsidR="00E70B1E" w:rsidRPr="00400A3D">
        <w:t>Room</w:t>
      </w:r>
      <w:r w:rsidR="00E70B1E" w:rsidRPr="00400A3D">
        <w:rPr>
          <w:b/>
        </w:rPr>
        <w:t xml:space="preserve"> ####]</w:t>
      </w:r>
      <w:r w:rsidRPr="00400A3D">
        <w:rPr>
          <w:b/>
        </w:rPr>
        <w:t>:</w:t>
      </w:r>
      <w:r w:rsidRPr="00400A3D">
        <w:t xml:space="preserve"> </w:t>
      </w:r>
      <w:r w:rsidR="00456A2E" w:rsidRPr="00400A3D">
        <w:t xml:space="preserve"> </w:t>
      </w:r>
      <w:r w:rsidR="00D2663D" w:rsidRPr="00400A3D">
        <w:t>[Surface]</w:t>
      </w:r>
      <w:r w:rsidR="00A538D5" w:rsidRPr="00400A3D">
        <w:t xml:space="preserve"> </w:t>
      </w:r>
      <w:r w:rsidR="00D2663D" w:rsidRPr="00400A3D">
        <w:t xml:space="preserve">[Flush] </w:t>
      </w:r>
      <w:r w:rsidR="00A538D5" w:rsidRPr="00400A3D">
        <w:t>Mounted.</w:t>
      </w:r>
      <w:r w:rsidR="00A01CD7" w:rsidRPr="00400A3D">
        <w:t xml:space="preserve"> Digital. Remote </w:t>
      </w:r>
      <w:r w:rsidR="00D95D94" w:rsidRPr="00400A3D">
        <w:t xml:space="preserve">Annunciator </w:t>
      </w:r>
      <w:r w:rsidR="00A01CD7" w:rsidRPr="00400A3D">
        <w:t>P</w:t>
      </w:r>
      <w:r w:rsidR="00D95D94" w:rsidRPr="00400A3D">
        <w:t xml:space="preserve">anel shall be powered from unit storage battery and located outside of the generator room (EPS) at </w:t>
      </w:r>
      <w:r w:rsidR="00A538D5" w:rsidRPr="00400A3D">
        <w:t xml:space="preserve">a </w:t>
      </w:r>
      <w:r w:rsidR="00D95D94" w:rsidRPr="00400A3D">
        <w:t>location accessible and monitored by staff.</w:t>
      </w:r>
      <w:r w:rsidR="00E123B3" w:rsidRPr="00400A3D">
        <w:t xml:space="preserve"> </w:t>
      </w:r>
      <w:r w:rsidR="00E70B1E" w:rsidRPr="00400A3D">
        <w:t>Refer to drawings for location[s].</w:t>
      </w:r>
      <w:r w:rsidR="00A538D5" w:rsidRPr="00400A3D">
        <w:t xml:space="preserve"> A remote, audible</w:t>
      </w:r>
      <w:r w:rsidR="00400A3D" w:rsidRPr="00400A3D">
        <w:t>/ visual</w:t>
      </w:r>
      <w:r w:rsidR="00A538D5" w:rsidRPr="00400A3D">
        <w:t xml:space="preserve"> alarm shall be provided per NFPA110-5.6.5.2(4) [and NFPA 99].</w:t>
      </w:r>
    </w:p>
    <w:p w14:paraId="7C111263" w14:textId="77777777" w:rsidR="00D95D94" w:rsidRDefault="00D95D94" w:rsidP="00D30E7D">
      <w:pPr>
        <w:pStyle w:val="StyleTimesNewRomanLinespacingExactly10pt"/>
      </w:pPr>
    </w:p>
    <w:p w14:paraId="35FB4C76" w14:textId="77777777" w:rsidR="00400A3D" w:rsidRDefault="00400A3D" w:rsidP="00D30E7D">
      <w:pPr>
        <w:pStyle w:val="StyleTimesNewRomanLinespacingExactly10pt"/>
      </w:pPr>
      <w:r>
        <w:t>The annunciator shall have provisions for spare relay based inputs for audible/ visual alarms to meet the requirements of these specifications. Refer to Generator Source Alarm Annunciation/ Indication.</w:t>
      </w:r>
    </w:p>
    <w:p w14:paraId="04B1254F" w14:textId="77777777" w:rsidR="00400A3D" w:rsidRDefault="00400A3D" w:rsidP="00D30E7D">
      <w:pPr>
        <w:pStyle w:val="StyleTimesNewRomanLinespacingExactly10pt"/>
      </w:pPr>
    </w:p>
    <w:p w14:paraId="1AF10465" w14:textId="77777777" w:rsidR="00D95D94" w:rsidRDefault="00D95D94" w:rsidP="00D30E7D">
      <w:pPr>
        <w:pStyle w:val="StyleTimesNewRomanLinespacingExactly10pt"/>
      </w:pPr>
      <w:r>
        <w:t>The annunciation alarm shall be capable of being silenced and the panel shall include repetitive alarm circuitry so that after the audible alarm has been silenced, it re</w:t>
      </w:r>
      <w:r w:rsidR="00A538D5">
        <w:t>-</w:t>
      </w:r>
      <w:r>
        <w:t xml:space="preserve">activates after </w:t>
      </w:r>
      <w:r w:rsidR="00A538D5">
        <w:t xml:space="preserve">the </w:t>
      </w:r>
      <w:r>
        <w:t>fault condition has been cleared</w:t>
      </w:r>
      <w:r w:rsidR="00A538D5">
        <w:t>.</w:t>
      </w:r>
    </w:p>
    <w:p w14:paraId="2B424F1D" w14:textId="77777777" w:rsidR="00D2663D" w:rsidRDefault="00D2663D" w:rsidP="00D30E7D">
      <w:pPr>
        <w:pStyle w:val="StyleTimesNewRomanLinespacingExactly10pt"/>
      </w:pPr>
    </w:p>
    <w:p w14:paraId="29E1DCC2" w14:textId="77777777" w:rsidR="00172E7D" w:rsidRDefault="00D2663D" w:rsidP="009A2E3F">
      <w:pPr>
        <w:pStyle w:val="StyleTimesNewRomanLinespacingExactly10pt"/>
      </w:pPr>
      <w:r>
        <w:t>Provide all wiring and raceway systems as required.</w:t>
      </w:r>
    </w:p>
    <w:p w14:paraId="58DED46B" w14:textId="77777777" w:rsidR="00F4341B" w:rsidRDefault="00F4341B" w:rsidP="009A2E3F">
      <w:pPr>
        <w:pStyle w:val="StyleTimesNewRomanLinespacingExactly10pt"/>
      </w:pPr>
    </w:p>
    <w:p w14:paraId="7787F3D2" w14:textId="77777777" w:rsidR="00400A3D" w:rsidRDefault="00EA38C4" w:rsidP="009A2E3F">
      <w:pPr>
        <w:pStyle w:val="StyleTimesNewRomanLinespacingExactly10pt"/>
      </w:pPr>
      <w:r w:rsidRPr="004F64C2">
        <w:rPr>
          <w:b/>
        </w:rPr>
        <w:t xml:space="preserve">Remote </w:t>
      </w:r>
      <w:r w:rsidR="00C10EDA" w:rsidRPr="00A538D5">
        <w:rPr>
          <w:b/>
        </w:rPr>
        <w:t xml:space="preserve">Emergency </w:t>
      </w:r>
      <w:r w:rsidR="00142CA8" w:rsidRPr="00A538D5">
        <w:rPr>
          <w:b/>
        </w:rPr>
        <w:t>S</w:t>
      </w:r>
      <w:r w:rsidR="00C10EDA" w:rsidRPr="00A538D5">
        <w:rPr>
          <w:b/>
        </w:rPr>
        <w:t>top “</w:t>
      </w:r>
      <w:r w:rsidR="00142CA8" w:rsidRPr="00A538D5">
        <w:rPr>
          <w:b/>
        </w:rPr>
        <w:t>M</w:t>
      </w:r>
      <w:r w:rsidR="00C10EDA" w:rsidRPr="00A538D5">
        <w:rPr>
          <w:b/>
        </w:rPr>
        <w:t xml:space="preserve">ushroom” </w:t>
      </w:r>
      <w:r w:rsidR="00142CA8" w:rsidRPr="00A538D5">
        <w:rPr>
          <w:b/>
        </w:rPr>
        <w:t>S</w:t>
      </w:r>
      <w:r w:rsidR="00C10EDA" w:rsidRPr="00A538D5">
        <w:rPr>
          <w:b/>
        </w:rPr>
        <w:t>witch</w:t>
      </w:r>
      <w:r w:rsidR="004F64C2" w:rsidRPr="00A538D5">
        <w:rPr>
          <w:b/>
        </w:rPr>
        <w:t>:</w:t>
      </w:r>
      <w:r w:rsidR="00666F2C">
        <w:t xml:space="preserve"> </w:t>
      </w:r>
      <w:r w:rsidR="00D95D94">
        <w:t xml:space="preserve">Provide </w:t>
      </w:r>
      <w:r>
        <w:t>emergency shut off switch</w:t>
      </w:r>
      <w:r w:rsidR="00CF78D2">
        <w:t xml:space="preserve"> on the unit generator and one remote</w:t>
      </w:r>
      <w:r w:rsidR="00D2663D">
        <w:t xml:space="preserve"> mounted device</w:t>
      </w:r>
      <w:r w:rsidR="00CF78D2">
        <w:t xml:space="preserve"> at location indicated on drawings.</w:t>
      </w:r>
    </w:p>
    <w:p w14:paraId="35A1AF28" w14:textId="77777777" w:rsidR="00400A3D" w:rsidRDefault="00400A3D" w:rsidP="009A2E3F">
      <w:pPr>
        <w:pStyle w:val="StyleTimesNewRomanLinespacingExactly10pt"/>
      </w:pPr>
    </w:p>
    <w:p w14:paraId="16C972B7" w14:textId="77777777" w:rsidR="00C10EDA" w:rsidRDefault="00CF78D2" w:rsidP="009A2E3F">
      <w:pPr>
        <w:pStyle w:val="StyleTimesNewRomanLinespacingExactly10pt"/>
      </w:pPr>
      <w:r>
        <w:t>Remote mounted devices installed out</w:t>
      </w:r>
      <w:r w:rsidR="00E902A6">
        <w:t>doors</w:t>
      </w:r>
      <w:r>
        <w:t xml:space="preserve"> shall</w:t>
      </w:r>
      <w:r w:rsidR="00D2663D">
        <w:t xml:space="preserve"> be installed in </w:t>
      </w:r>
      <w:r w:rsidR="0069440C">
        <w:t>approved wet location wiring method.</w:t>
      </w:r>
    </w:p>
    <w:p w14:paraId="4942A082" w14:textId="77777777" w:rsidR="00D768B0" w:rsidRDefault="00D768B0" w:rsidP="00D30E7D">
      <w:pPr>
        <w:pStyle w:val="StyleTimesNewRomanLinespacingExactly10pt"/>
      </w:pPr>
    </w:p>
    <w:p w14:paraId="1C1486C0" w14:textId="77777777" w:rsidR="00CF78D2" w:rsidRDefault="00CF78D2" w:rsidP="00D30E7D">
      <w:pPr>
        <w:pStyle w:val="StyleTimesNewRomanLinespacingExactly10pt"/>
      </w:pPr>
      <w:r>
        <w:t xml:space="preserve">Shut off switch: </w:t>
      </w:r>
      <w:r w:rsidR="00D768B0">
        <w:t xml:space="preserve">Red button with (2) N.O. and (2) N.C. contact block. </w:t>
      </w:r>
      <w:r>
        <w:t>Switch shall be capable of lockout</w:t>
      </w:r>
      <w:r w:rsidR="00A538D5">
        <w:t xml:space="preserve"> and </w:t>
      </w:r>
      <w:r>
        <w:t>tagout.</w:t>
      </w:r>
    </w:p>
    <w:p w14:paraId="5A824053" w14:textId="77777777" w:rsidR="00CF78D2" w:rsidRDefault="00CF78D2" w:rsidP="00D30E7D">
      <w:pPr>
        <w:pStyle w:val="StyleTimesNewRomanLinespacingExactly10pt"/>
      </w:pPr>
    </w:p>
    <w:p w14:paraId="51EAA26B" w14:textId="77777777" w:rsidR="00D768B0" w:rsidRDefault="00D768B0" w:rsidP="00D30E7D">
      <w:pPr>
        <w:pStyle w:val="StyleTimesNewRomanLinespacingExactly10pt"/>
      </w:pPr>
      <w:r>
        <w:t xml:space="preserve">Provide </w:t>
      </w:r>
      <w:r w:rsidR="00CF78D2">
        <w:t xml:space="preserve">label </w:t>
      </w:r>
      <w:r>
        <w:t>with “Emergency Shut Down”- White letters on Red background.</w:t>
      </w:r>
    </w:p>
    <w:p w14:paraId="3165BCC9" w14:textId="77777777" w:rsidR="00D2663D" w:rsidRDefault="00D2663D" w:rsidP="00D30E7D">
      <w:pPr>
        <w:pStyle w:val="StyleTimesNewRomanLinespacingExactly10pt"/>
      </w:pPr>
    </w:p>
    <w:p w14:paraId="270843A9" w14:textId="77777777" w:rsidR="00D2663D" w:rsidRDefault="00D2663D" w:rsidP="00D30E7D">
      <w:pPr>
        <w:pStyle w:val="StyleTimesNewRomanLinespacingExactly10pt"/>
      </w:pPr>
      <w:r>
        <w:t>Provide all wiring</w:t>
      </w:r>
      <w:r w:rsidR="00CF78D2">
        <w:t>,</w:t>
      </w:r>
      <w:r>
        <w:t xml:space="preserve"> raceway</w:t>
      </w:r>
      <w:r w:rsidR="00CF78D2">
        <w:t>s and mounting</w:t>
      </w:r>
      <w:r w:rsidR="00293923">
        <w:t xml:space="preserve"> systems as required.</w:t>
      </w:r>
    </w:p>
    <w:p w14:paraId="03187FAB" w14:textId="77777777" w:rsidR="00C10EDA" w:rsidRDefault="00C10EDA" w:rsidP="00D30E7D">
      <w:pPr>
        <w:pStyle w:val="StyleTimesNewRomanLinespacingExactly10pt"/>
      </w:pPr>
    </w:p>
    <w:p w14:paraId="1C225F23" w14:textId="77777777" w:rsidR="000C6623" w:rsidRDefault="0069440C" w:rsidP="000C6623">
      <w:pPr>
        <w:pStyle w:val="StyleTimesNewRomanLinespacingExactly10pt"/>
      </w:pPr>
      <w:r w:rsidRPr="00322AF8">
        <w:rPr>
          <w:b/>
        </w:rPr>
        <w:t xml:space="preserve">Generator Source Alarm </w:t>
      </w:r>
      <w:r w:rsidR="00FC09DA">
        <w:rPr>
          <w:b/>
        </w:rPr>
        <w:t>Annunciation/</w:t>
      </w:r>
      <w:r w:rsidRPr="00322AF8">
        <w:rPr>
          <w:b/>
        </w:rPr>
        <w:t>Indication</w:t>
      </w:r>
      <w:r>
        <w:rPr>
          <w:b/>
        </w:rPr>
        <w:t>:</w:t>
      </w:r>
      <w:r w:rsidRPr="00456A2E">
        <w:t xml:space="preserve"> </w:t>
      </w:r>
      <w:r w:rsidR="00456A2E" w:rsidRPr="00456A2E">
        <w:t xml:space="preserve"> </w:t>
      </w:r>
      <w:r>
        <w:t xml:space="preserve">Provide audio/visual alarm indication </w:t>
      </w:r>
      <w:r w:rsidR="00CF0D3E">
        <w:t xml:space="preserve">to </w:t>
      </w:r>
      <w:r w:rsidR="00CF0D3E" w:rsidRPr="00A01CD7">
        <w:t xml:space="preserve">generator control panel </w:t>
      </w:r>
      <w:r w:rsidR="008F2ECA" w:rsidRPr="00A01CD7">
        <w:t>and to remote annunciator panel</w:t>
      </w:r>
      <w:r w:rsidR="00CF0D3E" w:rsidRPr="00A01CD7">
        <w:t xml:space="preserve"> </w:t>
      </w:r>
      <w:r>
        <w:t xml:space="preserve">if the </w:t>
      </w:r>
      <w:r w:rsidR="008F2ECA">
        <w:t xml:space="preserve">generator output circuit breaker(s) </w:t>
      </w:r>
      <w:r w:rsidR="00625BF9">
        <w:t>and</w:t>
      </w:r>
      <w:r w:rsidR="008F2ECA">
        <w:t xml:space="preserve"> </w:t>
      </w:r>
      <w:r>
        <w:t xml:space="preserve">OCPD serving </w:t>
      </w:r>
      <w:r w:rsidR="004E348E">
        <w:t xml:space="preserve">the emergency side of </w:t>
      </w:r>
      <w:r>
        <w:t xml:space="preserve">each </w:t>
      </w:r>
      <w:r w:rsidR="00207638">
        <w:t xml:space="preserve">automatic </w:t>
      </w:r>
      <w:r>
        <w:t xml:space="preserve">transfer switch </w:t>
      </w:r>
      <w:r w:rsidR="00AF2747">
        <w:t>is</w:t>
      </w:r>
      <w:r>
        <w:t xml:space="preserve"> in the </w:t>
      </w:r>
      <w:r w:rsidR="008F2ECA">
        <w:t xml:space="preserve">“Tripped or </w:t>
      </w:r>
      <w:r>
        <w:t>“</w:t>
      </w:r>
      <w:r w:rsidR="00253E72">
        <w:t>Open</w:t>
      </w:r>
      <w:r>
        <w:t xml:space="preserve">” position. Provide </w:t>
      </w:r>
      <w:r w:rsidR="00322AF8">
        <w:t>m</w:t>
      </w:r>
      <w:r w:rsidR="00401697">
        <w:t xml:space="preserve">onitoring </w:t>
      </w:r>
      <w:r w:rsidR="00322AF8">
        <w:t>m</w:t>
      </w:r>
      <w:r w:rsidR="00401697">
        <w:t>icro</w:t>
      </w:r>
      <w:r w:rsidR="00322AF8">
        <w:t>-s</w:t>
      </w:r>
      <w:r w:rsidR="00401697">
        <w:t>witch</w:t>
      </w:r>
      <w:r>
        <w:t xml:space="preserve">es. </w:t>
      </w:r>
      <w:r w:rsidR="00FC09DA">
        <w:t>Provide wiring diagram at equipment submittal.</w:t>
      </w:r>
      <w:r w:rsidR="00CF0D3E">
        <w:t xml:space="preserve"> Green light to indicate OCPD is closed and Red light to indicate OCPD is </w:t>
      </w:r>
      <w:r w:rsidR="00253E72">
        <w:t>open.</w:t>
      </w:r>
      <w:r w:rsidR="008F2ECA" w:rsidRPr="008F2ECA">
        <w:t xml:space="preserve"> </w:t>
      </w:r>
      <w:r w:rsidR="008F2ECA">
        <w:t xml:space="preserve">One point per each OCPD. </w:t>
      </w:r>
      <w:r>
        <w:t>Provide all wiring, raceway and contacts as required for this function.</w:t>
      </w:r>
      <w:r w:rsidR="000C6623">
        <w:t xml:space="preserve"> Separation between NEC article 700, 701 and 702 wiring shall be maintained.</w:t>
      </w:r>
    </w:p>
    <w:p w14:paraId="6BB170A7" w14:textId="77777777" w:rsidR="00F2392D" w:rsidRDefault="00F2392D" w:rsidP="00D30E7D">
      <w:pPr>
        <w:pStyle w:val="StyleTimesNewRomanLinespacingExactly10pt"/>
      </w:pPr>
    </w:p>
    <w:p w14:paraId="113BAB69" w14:textId="77777777" w:rsidR="00AF2747" w:rsidRDefault="00AF2747" w:rsidP="00D30E7D">
      <w:pPr>
        <w:pStyle w:val="StyleTimesNewRomanLinespacingExactly10pt"/>
      </w:pPr>
      <w:r w:rsidRPr="00AF2747">
        <w:t>Provide wiring diagram at equipment submittal.</w:t>
      </w:r>
    </w:p>
    <w:p w14:paraId="392B8E9F" w14:textId="77777777" w:rsidR="008568F9" w:rsidRDefault="008568F9" w:rsidP="00D30E7D">
      <w:pPr>
        <w:pStyle w:val="StyleTimesNewRomanLinespacingExactly10pt"/>
      </w:pPr>
    </w:p>
    <w:p w14:paraId="570B3B6F" w14:textId="53F8C9AA" w:rsidR="008568F9" w:rsidRDefault="008568F9" w:rsidP="00D30E7D">
      <w:pPr>
        <w:pStyle w:val="StyleTimesNewRomanLinespacingExactly10pt"/>
      </w:pPr>
      <w:r>
        <w:rPr>
          <w:b/>
        </w:rPr>
        <w:t>Building Automation Alarm Interface:</w:t>
      </w:r>
      <w:r w:rsidRPr="00456A2E">
        <w:t xml:space="preserve"> </w:t>
      </w:r>
      <w:r w:rsidRPr="008870EF">
        <w:t>P</w:t>
      </w:r>
      <w:r>
        <w:t>rovide a “</w:t>
      </w:r>
      <w:r w:rsidR="0026020F">
        <w:t>Alarm</w:t>
      </w:r>
      <w:r>
        <w:t xml:space="preserve">” and “Generator Run” </w:t>
      </w:r>
      <w:r w:rsidR="002502DB">
        <w:t>dry contacts</w:t>
      </w:r>
      <w:r>
        <w:t xml:space="preserve"> to be tied into </w:t>
      </w:r>
      <w:r w:rsidR="008870EF">
        <w:t xml:space="preserve">the </w:t>
      </w:r>
      <w:r>
        <w:t>building</w:t>
      </w:r>
      <w:r w:rsidR="008870EF">
        <w:t>’</w:t>
      </w:r>
      <w:r w:rsidR="00293923">
        <w:t>s automation system.</w:t>
      </w:r>
    </w:p>
    <w:p w14:paraId="64F3EAB6" w14:textId="77777777" w:rsidR="0017736D" w:rsidRDefault="0017736D" w:rsidP="00D30E7D">
      <w:pPr>
        <w:pStyle w:val="StyleTimesNewRomanLinespacingExactly10pt"/>
      </w:pPr>
    </w:p>
    <w:p w14:paraId="7C803CB4" w14:textId="77777777" w:rsidR="0017736D" w:rsidRDefault="0017736D" w:rsidP="00D30E7D">
      <w:pPr>
        <w:pStyle w:val="StyleTimesNewRomanLinespacingExactly10pt"/>
      </w:pPr>
      <w:r>
        <w:lastRenderedPageBreak/>
        <w:t>Provide alarm set point for each monitored generator output circuit breaker(s) or OCPD serving emergency side of each automatic transfer switch indicating tripped or open position.</w:t>
      </w:r>
    </w:p>
    <w:p w14:paraId="5EA5B781" w14:textId="77777777" w:rsidR="008568F9" w:rsidRDefault="008568F9" w:rsidP="00D30E7D">
      <w:pPr>
        <w:pStyle w:val="StyleTimesNewRomanLinespacingExactly10pt"/>
      </w:pPr>
    </w:p>
    <w:p w14:paraId="167DC248" w14:textId="77777777" w:rsidR="008568F9" w:rsidRDefault="008568F9" w:rsidP="009A2E3F">
      <w:pPr>
        <w:pStyle w:val="StyleTimesNewRomanLinespacingExactly10pt"/>
      </w:pPr>
      <w:r>
        <w:t>Provide all wiring a</w:t>
      </w:r>
      <w:r w:rsidR="00293923">
        <w:t xml:space="preserve">nd raceway </w:t>
      </w:r>
      <w:r w:rsidR="00B518B3">
        <w:t>to the building automation system control panel</w:t>
      </w:r>
      <w:r w:rsidR="00293923">
        <w:t>.</w:t>
      </w:r>
    </w:p>
    <w:p w14:paraId="719305A4" w14:textId="77777777" w:rsidR="002F7408" w:rsidRDefault="002F7408" w:rsidP="009A2E3F">
      <w:pPr>
        <w:pStyle w:val="StyleTimesNewRomanLinespacingExactly10pt"/>
      </w:pPr>
    </w:p>
    <w:p w14:paraId="304C5B57" w14:textId="77777777" w:rsidR="002F7408" w:rsidRPr="008568F9" w:rsidRDefault="002F7408" w:rsidP="009A2E3F">
      <w:pPr>
        <w:pStyle w:val="StyleTimesNewRomanLinespacingExactly10pt"/>
      </w:pPr>
      <w:r w:rsidRPr="002F7408">
        <w:rPr>
          <w:b/>
        </w:rPr>
        <w:t>Generator Feeder:</w:t>
      </w:r>
      <w:r w:rsidRPr="002F7408">
        <w:t xml:space="preserve"> The ampacity of the conductors from the generator terminals to the first distribution device containing overcurrent protection shall not be less than 115% of the nameplate current rating of the generator.</w:t>
      </w:r>
    </w:p>
    <w:p w14:paraId="7C58EEB2" w14:textId="11F5FD20" w:rsidR="00FD6AAB" w:rsidRDefault="00FD6AAB" w:rsidP="00FD6AAB">
      <w:pPr>
        <w:pStyle w:val="StyleTimesNewRomanLinespacingExactly10pt"/>
      </w:pPr>
    </w:p>
    <w:p w14:paraId="6DBA623B" w14:textId="77777777" w:rsidR="001777C8" w:rsidRPr="001777C8" w:rsidRDefault="001777C8" w:rsidP="001777C8">
      <w:pPr>
        <w:spacing w:line="200" w:lineRule="exact"/>
        <w:ind w:left="720" w:right="720"/>
        <w:rPr>
          <w:b/>
          <w:i/>
          <w:color w:val="FF0000"/>
        </w:rPr>
      </w:pPr>
      <w:r w:rsidRPr="001777C8">
        <w:rPr>
          <w:b/>
          <w:i/>
          <w:color w:val="FF0000"/>
        </w:rPr>
        <w:t>The consultant shall coordinate with DFD reviewer and generator sourced systems served by generator to determine the need for manual transfer switch to comply with NEC 700. 3 (F).</w:t>
      </w:r>
    </w:p>
    <w:p w14:paraId="2257601B" w14:textId="77777777" w:rsidR="001777C8" w:rsidRPr="001777C8" w:rsidRDefault="001777C8" w:rsidP="001777C8">
      <w:pPr>
        <w:widowControl/>
        <w:spacing w:line="200" w:lineRule="exact"/>
      </w:pPr>
    </w:p>
    <w:p w14:paraId="08B938D9" w14:textId="77777777" w:rsidR="001777C8" w:rsidRDefault="001777C8" w:rsidP="00FD6AAB">
      <w:pPr>
        <w:pStyle w:val="StyleTimesNewRomanLinespacingExactly10pt"/>
      </w:pPr>
    </w:p>
    <w:p w14:paraId="7ACA178D" w14:textId="382997D9" w:rsidR="00FD6AAB" w:rsidRDefault="00FD6AAB" w:rsidP="00FD6AAB">
      <w:pPr>
        <w:pStyle w:val="StyleTimesNewRomanLinespacingExactly10pt"/>
      </w:pPr>
      <w:r w:rsidRPr="00D438D0">
        <w:rPr>
          <w:b/>
        </w:rPr>
        <w:t>Connection Cabinet:</w:t>
      </w:r>
      <w:r>
        <w:t xml:space="preserve"> Provide stainless steel [wall] [pad] mounted NEMA </w:t>
      </w:r>
      <w:r w:rsidR="00086B01">
        <w:t>4X combination manual transfer switch</w:t>
      </w:r>
      <w:r w:rsidR="001777C8">
        <w:t>- double throw switch with center off position</w:t>
      </w:r>
      <w:r w:rsidR="00086B01">
        <w:t>/ connection cabinet to meet the requirements of NEC 700.3 (F).</w:t>
      </w:r>
      <w:r>
        <w:t xml:space="preserve"> Cabinet shall contain </w:t>
      </w:r>
      <w:r w:rsidR="001777C8">
        <w:t xml:space="preserve">a fused main, phase rotation meter and </w:t>
      </w:r>
      <w:r>
        <w:t xml:space="preserve">silver plated copper bus rated 115% of generator nameplate with </w:t>
      </w:r>
      <w:r w:rsidR="001777C8">
        <w:t>generator camlocks</w:t>
      </w:r>
      <w:r>
        <w:t>.</w:t>
      </w:r>
      <w:r w:rsidR="001777C8">
        <w:t xml:space="preserve"> Indicate on one- line diagram.</w:t>
      </w:r>
      <w:r w:rsidR="00495772">
        <w:t xml:space="preserve"> A separate </w:t>
      </w:r>
      <w:r w:rsidR="003863E6">
        <w:t>conduit shall be provided for a remote start to ATS switches. Wire Complete</w:t>
      </w:r>
      <w:r w:rsidR="00A71F94">
        <w:t>.</w:t>
      </w:r>
    </w:p>
    <w:p w14:paraId="213D92DE" w14:textId="77777777" w:rsidR="001777C8" w:rsidRDefault="001777C8" w:rsidP="00FD6AAB">
      <w:pPr>
        <w:pStyle w:val="StyleTimesNewRomanLinespacingExactly10pt"/>
      </w:pPr>
    </w:p>
    <w:p w14:paraId="20C66E1B" w14:textId="77777777" w:rsidR="001777C8" w:rsidRPr="001777C8" w:rsidRDefault="001777C8" w:rsidP="001777C8">
      <w:pPr>
        <w:widowControl/>
        <w:spacing w:line="200" w:lineRule="exact"/>
      </w:pPr>
    </w:p>
    <w:p w14:paraId="777AC757" w14:textId="7CA91CE4" w:rsidR="001777C8" w:rsidRPr="001777C8" w:rsidRDefault="001777C8" w:rsidP="001777C8">
      <w:pPr>
        <w:spacing w:line="200" w:lineRule="exact"/>
        <w:ind w:left="720" w:right="720"/>
        <w:rPr>
          <w:b/>
          <w:i/>
          <w:color w:val="FF0000"/>
        </w:rPr>
      </w:pPr>
      <w:bookmarkStart w:id="0" w:name="_Hlk7606758"/>
      <w:r w:rsidRPr="001777C8">
        <w:rPr>
          <w:b/>
          <w:i/>
          <w:color w:val="FF0000"/>
        </w:rPr>
        <w:t>The consultant shall review the need for portable load bank with DFD reviewer and user agency</w:t>
      </w:r>
      <w:r w:rsidR="0002688E">
        <w:rPr>
          <w:b/>
          <w:i/>
          <w:color w:val="FF0000"/>
        </w:rPr>
        <w:t xml:space="preserve"> </w:t>
      </w:r>
      <w:r w:rsidR="00774AA3">
        <w:rPr>
          <w:b/>
          <w:i/>
          <w:color w:val="FF0000"/>
        </w:rPr>
        <w:t>b</w:t>
      </w:r>
      <w:r w:rsidR="0002688E">
        <w:rPr>
          <w:b/>
          <w:i/>
          <w:color w:val="FF0000"/>
        </w:rPr>
        <w:t xml:space="preserve">ased on </w:t>
      </w:r>
      <w:r w:rsidR="00201283">
        <w:rPr>
          <w:b/>
          <w:i/>
          <w:color w:val="FF0000"/>
        </w:rPr>
        <w:t xml:space="preserve">unit demand calculations and the need to meet a minimum 39% loading to prevent </w:t>
      </w:r>
      <w:r w:rsidR="00774AA3">
        <w:rPr>
          <w:b/>
          <w:i/>
          <w:color w:val="FF0000"/>
        </w:rPr>
        <w:t xml:space="preserve">generator “wet” stacking. </w:t>
      </w:r>
    </w:p>
    <w:bookmarkEnd w:id="0"/>
    <w:p w14:paraId="596553CC" w14:textId="77777777" w:rsidR="001777C8" w:rsidRDefault="001777C8" w:rsidP="00FD6AAB">
      <w:pPr>
        <w:pStyle w:val="StyleTimesNewRomanLinespacingExactly10pt"/>
      </w:pPr>
    </w:p>
    <w:p w14:paraId="35F663D9" w14:textId="1E45088A" w:rsidR="00CA290A" w:rsidRDefault="001777C8" w:rsidP="00FD6AAB">
      <w:pPr>
        <w:pStyle w:val="StyleTimesNewRomanLinespacingExactly10pt"/>
      </w:pPr>
      <w:r>
        <w:t xml:space="preserve"> </w:t>
      </w:r>
    </w:p>
    <w:p w14:paraId="3DC9AE9D" w14:textId="722362B5" w:rsidR="001777C8" w:rsidRDefault="00CA290A" w:rsidP="001777C8">
      <w:pPr>
        <w:pStyle w:val="StyleTimesNewRomanLinespacingExactly10pt"/>
      </w:pPr>
      <w:r>
        <w:rPr>
          <w:b/>
        </w:rPr>
        <w:t xml:space="preserve">Load Bank Connection: </w:t>
      </w:r>
      <w:r w:rsidR="004B23A8">
        <w:rPr>
          <w:bCs/>
        </w:rPr>
        <w:t>[</w:t>
      </w:r>
      <w:r w:rsidRPr="00C32100">
        <w:t>Provide accessories internal to generator for connection of external load bank.</w:t>
      </w:r>
      <w:r w:rsidR="001777C8">
        <w:t xml:space="preserve">] [Provide one portable resistive load bank for project. Load bank to be three phase 60 Hz </w:t>
      </w:r>
      <w:r w:rsidR="006C162A">
        <w:t>[</w:t>
      </w:r>
      <w:r w:rsidR="00465CCE">
        <w:t xml:space="preserve">   </w:t>
      </w:r>
      <w:r w:rsidR="001C320D">
        <w:t>]</w:t>
      </w:r>
      <w:r w:rsidR="001777C8">
        <w:t xml:space="preserve"> KW 240/480VAC model with 5 KW load step resolution. Furnish load bank with hard cover protective transport case on casters with retractable handle. Furnish load bank with 20 ft minimum length cables capable of connecting to set of load side lugs provided on generator output bus for remote load bank.]</w:t>
      </w:r>
    </w:p>
    <w:p w14:paraId="7D3C9CCA" w14:textId="77777777" w:rsidR="001777C8" w:rsidRPr="00894469" w:rsidRDefault="001777C8" w:rsidP="001777C8">
      <w:pPr>
        <w:pStyle w:val="StyleTimesNewRomanLinespacingExactly10pt"/>
      </w:pPr>
    </w:p>
    <w:p w14:paraId="48615DC3" w14:textId="1957F6D5" w:rsidR="00CA290A" w:rsidRPr="009D7AB3" w:rsidRDefault="00CA290A" w:rsidP="00FD6AAB">
      <w:pPr>
        <w:pStyle w:val="StyleTimesNewRomanLinespacingExactly10pt"/>
      </w:pPr>
    </w:p>
    <w:p w14:paraId="5A56EB30" w14:textId="77777777" w:rsidR="00FD6AAB" w:rsidRDefault="00FD6AAB" w:rsidP="00FD6AAB">
      <w:pPr>
        <w:pStyle w:val="StyleTimesNewRomanLinespacingExactly10pt"/>
      </w:pPr>
    </w:p>
    <w:p w14:paraId="5389791D" w14:textId="77777777" w:rsidR="00E123B3" w:rsidRDefault="00E123B3" w:rsidP="009A2E3F">
      <w:pPr>
        <w:spacing w:line="200" w:lineRule="exact"/>
        <w:jc w:val="center"/>
      </w:pPr>
      <w:r>
        <w:rPr>
          <w:b/>
        </w:rPr>
        <w:t>PART 3 - EXECUTION</w:t>
      </w:r>
    </w:p>
    <w:p w14:paraId="5BF81DDB" w14:textId="77777777" w:rsidR="00E123B3" w:rsidRDefault="00E123B3" w:rsidP="009A2E3F">
      <w:pPr>
        <w:pStyle w:val="StyleTimesNewRomanLinespacingExactly10pt"/>
      </w:pPr>
    </w:p>
    <w:p w14:paraId="589E4FF8" w14:textId="77777777" w:rsidR="00E123B3" w:rsidRPr="00FA58F1" w:rsidRDefault="00E123B3" w:rsidP="009A2E3F">
      <w:pPr>
        <w:pStyle w:val="StyleTimesNewRomanLinespacingExactly10pt"/>
        <w:rPr>
          <w:b/>
        </w:rPr>
      </w:pPr>
      <w:r w:rsidRPr="00FA58F1">
        <w:rPr>
          <w:b/>
        </w:rPr>
        <w:t>EXAMINATION</w:t>
      </w:r>
    </w:p>
    <w:p w14:paraId="4C6ECF22" w14:textId="77777777" w:rsidR="00E123B3" w:rsidRDefault="00E123B3" w:rsidP="009A2E3F">
      <w:pPr>
        <w:pStyle w:val="StyleTimesNewRomanLinespacingExactly10pt"/>
      </w:pPr>
      <w:r>
        <w:t>Verify that required utilities are available in proper location and ready for use.</w:t>
      </w:r>
    </w:p>
    <w:p w14:paraId="520D36B9" w14:textId="77777777" w:rsidR="00E123B3" w:rsidRDefault="00E123B3" w:rsidP="009A2E3F">
      <w:pPr>
        <w:pStyle w:val="StyleTimesNewRomanLinespacingExactly10pt"/>
      </w:pPr>
    </w:p>
    <w:p w14:paraId="5FF93C35" w14:textId="77777777" w:rsidR="00E123B3" w:rsidRDefault="00E123B3" w:rsidP="0081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b/>
        </w:rPr>
      </w:pPr>
      <w:r>
        <w:rPr>
          <w:b/>
        </w:rPr>
        <w:t>INSTALLATION</w:t>
      </w:r>
    </w:p>
    <w:p w14:paraId="7787B7C2" w14:textId="77777777" w:rsidR="00E123B3" w:rsidRDefault="00E123B3" w:rsidP="00D30E7D">
      <w:pPr>
        <w:pStyle w:val="StyleTimesNewRomanLinespacingExactly10pt"/>
      </w:pPr>
      <w:r>
        <w:t>Install in accordance with manufacturer's instructions.</w:t>
      </w:r>
    </w:p>
    <w:p w14:paraId="2CA18D02" w14:textId="77777777" w:rsidR="00E123B3" w:rsidRDefault="00E123B3" w:rsidP="00D30E7D">
      <w:pPr>
        <w:pStyle w:val="StyleTimesNewRomanLinespacingExactly10pt"/>
      </w:pPr>
    </w:p>
    <w:p w14:paraId="4CAB3F32" w14:textId="77777777" w:rsidR="00E123B3" w:rsidRDefault="00E123B3" w:rsidP="00D30E7D">
      <w:pPr>
        <w:pStyle w:val="StyleTimesNewRomanLinespacingExactly10pt"/>
      </w:pPr>
      <w:r>
        <w:t>Generator set shall be anchored to the floor or concrete pad.</w:t>
      </w:r>
    </w:p>
    <w:p w14:paraId="60A44737" w14:textId="77777777" w:rsidR="00DA2958" w:rsidRDefault="00DA2958" w:rsidP="00D30E7D">
      <w:pPr>
        <w:pStyle w:val="StyleTimesNewRomanLinespacingExactly10pt"/>
      </w:pPr>
    </w:p>
    <w:p w14:paraId="194CF1F5" w14:textId="77777777" w:rsidR="00DA2958" w:rsidRDefault="00DA2958" w:rsidP="00D30E7D">
      <w:pPr>
        <w:pStyle w:val="StyleTimesNewRomanLinespacingExactly10pt"/>
      </w:pPr>
      <w:r>
        <w:t>Generator</w:t>
      </w:r>
      <w:r w:rsidR="00172E7D">
        <w:t xml:space="preserve">, associated transfer switches and distribution equipment </w:t>
      </w:r>
      <w:r>
        <w:t>installed indoors shall be located in separate room</w:t>
      </w:r>
      <w:r w:rsidR="00172E7D">
        <w:t>s</w:t>
      </w:r>
      <w:r>
        <w:t xml:space="preserve"> from normal electrical service equipment. Room</w:t>
      </w:r>
      <w:r w:rsidR="0056663C">
        <w:t>s</w:t>
      </w:r>
      <w:r>
        <w:t xml:space="preserve"> shall have minimum 2 hour rating. No other equipment, including architectural appurtenances, except those that serve the space shall be permitted in this room.</w:t>
      </w:r>
      <w:r w:rsidR="00172E7D">
        <w:t xml:space="preserve"> </w:t>
      </w:r>
      <w:r w:rsidR="0056663C">
        <w:t xml:space="preserve">The room housing the </w:t>
      </w:r>
      <w:r w:rsidR="008870EF">
        <w:t>g</w:t>
      </w:r>
      <w:r w:rsidR="0056663C">
        <w:t xml:space="preserve">enerator (EPS) and the room housing the </w:t>
      </w:r>
      <w:r w:rsidR="005B4B04">
        <w:t>generator distribution equipment and transfer switches (EPSS) shall</w:t>
      </w:r>
      <w:r w:rsidR="00172E7D">
        <w:t xml:space="preserve"> be ventilated to and from the </w:t>
      </w:r>
      <w:r w:rsidR="008870EF">
        <w:t xml:space="preserve">building’s </w:t>
      </w:r>
      <w:r w:rsidR="00172E7D">
        <w:t>exterior.</w:t>
      </w:r>
    </w:p>
    <w:p w14:paraId="37EB09D7" w14:textId="77777777" w:rsidR="009F4CC5" w:rsidRDefault="009F4CC5" w:rsidP="00D30E7D">
      <w:pPr>
        <w:pStyle w:val="StyleTimesNewRomanLinespacingExactly10pt"/>
      </w:pPr>
    </w:p>
    <w:p w14:paraId="4EE53BAC" w14:textId="77777777" w:rsidR="0073666E" w:rsidRDefault="00086B01" w:rsidP="0073666E">
      <w:pPr>
        <w:pStyle w:val="StyleTimesNewRomanLinespacingExactly10pt"/>
      </w:pPr>
      <w:r>
        <w:t xml:space="preserve">Interior and exterior </w:t>
      </w:r>
      <w:r w:rsidR="0073666E">
        <w:t>Generator installations shall be provided with battery powered emergency lighting</w:t>
      </w:r>
      <w:r>
        <w:t xml:space="preserve"> to illuminate area surrounding generator</w:t>
      </w:r>
      <w:r w:rsidR="00FF6F49">
        <w:t>/</w:t>
      </w:r>
      <w:r>
        <w:t xml:space="preserve"> generator enclosure</w:t>
      </w:r>
      <w:r w:rsidR="0073666E">
        <w:t xml:space="preserve">. </w:t>
      </w:r>
    </w:p>
    <w:p w14:paraId="4B2F02A9" w14:textId="77777777" w:rsidR="00FF6F49" w:rsidRDefault="00FF6F49" w:rsidP="0073666E">
      <w:pPr>
        <w:pStyle w:val="StyleTimesNewRomanLinespacingExactly10pt"/>
      </w:pPr>
    </w:p>
    <w:p w14:paraId="6585EAAE" w14:textId="77777777" w:rsidR="0073666E" w:rsidRDefault="0073666E" w:rsidP="0073666E">
      <w:pPr>
        <w:pStyle w:val="StyleTimesNewRomanLinespacingExactly10pt"/>
      </w:pPr>
      <w:r>
        <w:t>Generator shall be provided with emergency power to integral fuel transfer pumps.</w:t>
      </w:r>
    </w:p>
    <w:p w14:paraId="5D88F485" w14:textId="77777777" w:rsidR="0073666E" w:rsidRDefault="0073666E" w:rsidP="0073666E">
      <w:pPr>
        <w:pStyle w:val="StyleTimesNewRomanLinespacingExactly10pt"/>
      </w:pPr>
    </w:p>
    <w:p w14:paraId="6A196DF4" w14:textId="77777777" w:rsidR="0073666E" w:rsidRDefault="0073666E" w:rsidP="0073666E">
      <w:pPr>
        <w:pStyle w:val="StyleTimesNewRomanLinespacingExactly10pt"/>
      </w:pPr>
      <w:r>
        <w:t>Generator Emergency Shutdown switch shall be located [outside interior generator room] [on exterior of building adjacent to exterior generator enclosure].</w:t>
      </w:r>
    </w:p>
    <w:p w14:paraId="6C9C0919" w14:textId="77777777" w:rsidR="0073666E" w:rsidRDefault="0073666E" w:rsidP="0073666E">
      <w:pPr>
        <w:pStyle w:val="StyleTimesNewRomanLinespacingExactly10pt"/>
      </w:pPr>
    </w:p>
    <w:p w14:paraId="4864D022" w14:textId="77777777" w:rsidR="004B23A8" w:rsidRDefault="004B23A8" w:rsidP="004B23A8">
      <w:pPr>
        <w:pStyle w:val="BodyText2"/>
        <w:spacing w:line="200" w:lineRule="exact"/>
        <w:ind w:right="720"/>
      </w:pPr>
      <w:r>
        <w:t>The following requirement does not apply to installations where generator is piped to plant bulk fuel tanks.</w:t>
      </w:r>
    </w:p>
    <w:p w14:paraId="552DC2D3" w14:textId="245805E8" w:rsidR="004B23A8" w:rsidRDefault="004B23A8" w:rsidP="0073666E">
      <w:pPr>
        <w:pStyle w:val="StyleTimesNewRomanLinespacingExactly10pt"/>
      </w:pPr>
    </w:p>
    <w:p w14:paraId="5FE767A0" w14:textId="77777777" w:rsidR="004B23A8" w:rsidRDefault="004B23A8" w:rsidP="0073666E">
      <w:pPr>
        <w:pStyle w:val="StyleTimesNewRomanLinespacingExactly10pt"/>
      </w:pPr>
    </w:p>
    <w:p w14:paraId="3915EDA8" w14:textId="4A70670A" w:rsidR="0073666E" w:rsidRDefault="0073666E" w:rsidP="0073666E">
      <w:pPr>
        <w:pStyle w:val="StyleTimesNewRomanLinespacingExactly10pt"/>
      </w:pPr>
      <w:r>
        <w:t>Contractor shall provide all required fuel during testing and a full tank of fuel at the time of Substantial Completion of the project.</w:t>
      </w:r>
    </w:p>
    <w:p w14:paraId="194B1D53" w14:textId="77777777" w:rsidR="00513335" w:rsidRDefault="00513335" w:rsidP="0073666E">
      <w:pPr>
        <w:pStyle w:val="StyleTimesNewRomanLinespacingExactly10pt"/>
      </w:pPr>
    </w:p>
    <w:p w14:paraId="71B0C414" w14:textId="6F776363" w:rsidR="00D70D24" w:rsidRDefault="00D70D24" w:rsidP="00D70D24">
      <w:pPr>
        <w:pStyle w:val="BodyText2"/>
        <w:spacing w:line="200" w:lineRule="exact"/>
        <w:ind w:right="720"/>
      </w:pPr>
      <w:bookmarkStart w:id="1" w:name="_Hlk62482669"/>
      <w:r>
        <w:t>The following requirement applies to outdoor installations.  The consultant shall delete the following for indoor applications.</w:t>
      </w:r>
    </w:p>
    <w:bookmarkEnd w:id="1"/>
    <w:p w14:paraId="255F25AF" w14:textId="77777777" w:rsidR="00D70D24" w:rsidRDefault="00D70D24" w:rsidP="0073666E">
      <w:pPr>
        <w:pStyle w:val="StyleTimesNewRomanLinespacingExactly10pt"/>
      </w:pPr>
    </w:p>
    <w:p w14:paraId="4E356C23" w14:textId="30610796" w:rsidR="00513335" w:rsidRDefault="00513335" w:rsidP="0073666E">
      <w:pPr>
        <w:pStyle w:val="StyleTimesNewRomanLinespacingExactly10pt"/>
      </w:pPr>
      <w:r>
        <w:t>[</w:t>
      </w:r>
      <w:r w:rsidR="000D1DA0">
        <w:t>Outdoor</w:t>
      </w:r>
      <w:r>
        <w:t xml:space="preserve"> Generator Enclosure</w:t>
      </w:r>
      <w:r w:rsidR="00CA290A">
        <w:t xml:space="preserve"> </w:t>
      </w:r>
      <w:r w:rsidR="00A9084C">
        <w:t>A</w:t>
      </w:r>
      <w:r w:rsidR="00CA290A">
        <w:t>ccessor</w:t>
      </w:r>
      <w:r w:rsidR="00D70D24">
        <w:t xml:space="preserve">y Panelboard: </w:t>
      </w:r>
      <w:r w:rsidR="002E534D" w:rsidRPr="00D70D24">
        <w:rPr>
          <w:b/>
        </w:rPr>
        <w:t>The accessory</w:t>
      </w:r>
      <w:r w:rsidR="002E534D">
        <w:t xml:space="preserve"> </w:t>
      </w:r>
      <w:r w:rsidR="00CA290A">
        <w:rPr>
          <w:b/>
        </w:rPr>
        <w:t xml:space="preserve">source panel and </w:t>
      </w:r>
      <w:r w:rsidR="00AE2A9A">
        <w:rPr>
          <w:b/>
        </w:rPr>
        <w:t xml:space="preserve">all </w:t>
      </w:r>
      <w:r w:rsidR="002E534D">
        <w:rPr>
          <w:b/>
        </w:rPr>
        <w:t>related</w:t>
      </w:r>
      <w:r w:rsidR="00CA290A">
        <w:rPr>
          <w:b/>
        </w:rPr>
        <w:t xml:space="preserve"> </w:t>
      </w:r>
      <w:r w:rsidR="00192CEE" w:rsidRPr="00192CEE">
        <w:rPr>
          <w:b/>
        </w:rPr>
        <w:t xml:space="preserve">branch circuitry shall be </w:t>
      </w:r>
      <w:r w:rsidR="002E534D">
        <w:rPr>
          <w:b/>
        </w:rPr>
        <w:t xml:space="preserve">furnished and installed by the Electrical Contractor. This includes, but is not limited to, the circuiting for the battery charger, </w:t>
      </w:r>
      <w:r w:rsidR="00D70D24" w:rsidRPr="00D70D24">
        <w:rPr>
          <w:b/>
        </w:rPr>
        <w:t>engine heater, enclosure lighting, and convenience receptacle.</w:t>
      </w:r>
      <w:r w:rsidR="00192CEE">
        <w:t>]</w:t>
      </w:r>
    </w:p>
    <w:p w14:paraId="72825214" w14:textId="77777777" w:rsidR="0073666E" w:rsidRDefault="0073666E" w:rsidP="00D30E7D">
      <w:pPr>
        <w:pStyle w:val="StyleTimesNewRomanLinespacingExactly10pt"/>
      </w:pPr>
    </w:p>
    <w:p w14:paraId="0C93C187" w14:textId="77777777" w:rsidR="0073666E" w:rsidRPr="0073666E" w:rsidRDefault="0073666E" w:rsidP="00D30E7D">
      <w:pPr>
        <w:pStyle w:val="StyleTimesNewRomanLinespacingExactly10pt"/>
        <w:rPr>
          <w:b/>
        </w:rPr>
      </w:pPr>
      <w:r w:rsidRPr="0073666E">
        <w:rPr>
          <w:b/>
        </w:rPr>
        <w:t>Feeders:</w:t>
      </w:r>
    </w:p>
    <w:p w14:paraId="1B74200D" w14:textId="77777777" w:rsidR="002F7408" w:rsidRDefault="002F7408" w:rsidP="002F7408">
      <w:pPr>
        <w:pStyle w:val="StyleTimesNewRomanLinespacingExactly10pt"/>
      </w:pPr>
      <w:r w:rsidRPr="009C4A31">
        <w:t xml:space="preserve">Feeder wiring serving </w:t>
      </w:r>
      <w:r w:rsidR="009C4A31" w:rsidRPr="009C4A31">
        <w:t>E</w:t>
      </w:r>
      <w:r w:rsidRPr="009C4A31">
        <w:t>mergency loads shall be installed per NEC 700.10(D)(1) through (D)(3).</w:t>
      </w:r>
    </w:p>
    <w:p w14:paraId="50FE5B8D" w14:textId="77777777" w:rsidR="009C4A31" w:rsidRDefault="009C4A31" w:rsidP="002F7408">
      <w:pPr>
        <w:pStyle w:val="StyleTimesNewRomanLinespacingExactly10pt"/>
      </w:pPr>
    </w:p>
    <w:p w14:paraId="490B1F57" w14:textId="77777777" w:rsidR="009C4A31" w:rsidRDefault="009C4A31" w:rsidP="002F7408">
      <w:pPr>
        <w:pStyle w:val="StyleTimesNewRomanLinespacingExactly10pt"/>
      </w:pPr>
      <w:r>
        <w:t>Feeder wiring serving Fire Pump Loads shall be installed per NEC 695.6(A)(2).</w:t>
      </w:r>
    </w:p>
    <w:p w14:paraId="4ABE34C1" w14:textId="77777777" w:rsidR="009C4A31" w:rsidRDefault="009C4A31" w:rsidP="002F7408">
      <w:pPr>
        <w:pStyle w:val="StyleTimesNewRomanLinespacingExactly10pt"/>
      </w:pPr>
    </w:p>
    <w:p w14:paraId="7DFABC62" w14:textId="77777777" w:rsidR="0073666E" w:rsidRPr="0073666E" w:rsidRDefault="0073666E" w:rsidP="002F7408">
      <w:pPr>
        <w:pStyle w:val="StyleTimesNewRomanLinespacingExactly10pt"/>
        <w:rPr>
          <w:b/>
        </w:rPr>
      </w:pPr>
      <w:r w:rsidRPr="0073666E">
        <w:rPr>
          <w:b/>
        </w:rPr>
        <w:t>Control Conductors:</w:t>
      </w:r>
    </w:p>
    <w:p w14:paraId="1719E780" w14:textId="77777777" w:rsidR="009C4A31" w:rsidRPr="00A01CD7" w:rsidRDefault="00E11C2F" w:rsidP="00E11C2F">
      <w:pPr>
        <w:widowControl/>
        <w:adjustRightInd/>
        <w:spacing w:line="200" w:lineRule="exact"/>
        <w:textAlignment w:val="auto"/>
        <w:rPr>
          <w:b/>
        </w:rPr>
      </w:pPr>
      <w:r w:rsidRPr="00A01CD7">
        <w:t xml:space="preserve">All generator control conductors installed between transfer equipment and the emergency generator serving Emergency, Legally Required Standby and Optional Standby systems shall be kept entirely independent of </w:t>
      </w:r>
      <w:r w:rsidR="00874C28" w:rsidRPr="00A01CD7">
        <w:t xml:space="preserve">each other and </w:t>
      </w:r>
      <w:r w:rsidRPr="00A01CD7">
        <w:t xml:space="preserve">all other wiring. </w:t>
      </w:r>
      <w:r w:rsidRPr="00A01CD7">
        <w:rPr>
          <w:b/>
        </w:rPr>
        <w:t>This shall require a dedicated</w:t>
      </w:r>
      <w:r w:rsidRPr="00A01CD7">
        <w:t xml:space="preserve"> </w:t>
      </w:r>
      <w:r w:rsidRPr="00A01CD7">
        <w:rPr>
          <w:b/>
        </w:rPr>
        <w:t xml:space="preserve">conduit system between each transfer switch and the emergency generator. </w:t>
      </w:r>
    </w:p>
    <w:p w14:paraId="57D2E28E" w14:textId="77777777" w:rsidR="009C4A31" w:rsidRPr="00A01CD7" w:rsidRDefault="009C4A31" w:rsidP="00E11C2F">
      <w:pPr>
        <w:widowControl/>
        <w:adjustRightInd/>
        <w:spacing w:line="200" w:lineRule="exact"/>
        <w:textAlignment w:val="auto"/>
      </w:pPr>
    </w:p>
    <w:p w14:paraId="504A3F3F" w14:textId="77777777" w:rsidR="007D4ADB" w:rsidRPr="00A01CD7" w:rsidRDefault="0073666E" w:rsidP="00E11C2F">
      <w:pPr>
        <w:widowControl/>
        <w:adjustRightInd/>
        <w:spacing w:line="200" w:lineRule="exact"/>
        <w:textAlignment w:val="auto"/>
      </w:pPr>
      <w:r w:rsidRPr="00A01CD7">
        <w:t xml:space="preserve">All Emergency branch </w:t>
      </w:r>
      <w:r w:rsidR="007D4ADB" w:rsidRPr="00A01CD7">
        <w:t>control conductors installed between transfer equipment and the emergency generator shall be installed per NEC 700.10(D)(1) through (D)(3).</w:t>
      </w:r>
    </w:p>
    <w:p w14:paraId="4B692FAC" w14:textId="77777777" w:rsidR="007D4ADB" w:rsidRPr="00A01CD7" w:rsidRDefault="007D4ADB" w:rsidP="00E11C2F">
      <w:pPr>
        <w:widowControl/>
        <w:adjustRightInd/>
        <w:spacing w:line="200" w:lineRule="exact"/>
        <w:textAlignment w:val="auto"/>
      </w:pPr>
    </w:p>
    <w:p w14:paraId="1D56C6E2" w14:textId="77777777" w:rsidR="00E11C2F" w:rsidRPr="00E11C2F" w:rsidRDefault="007D4ADB" w:rsidP="00E11C2F">
      <w:pPr>
        <w:widowControl/>
        <w:adjustRightInd/>
        <w:spacing w:line="200" w:lineRule="exact"/>
        <w:textAlignment w:val="auto"/>
      </w:pPr>
      <w:r w:rsidRPr="00A01CD7">
        <w:t xml:space="preserve">All </w:t>
      </w:r>
      <w:r w:rsidR="00E11C2F" w:rsidRPr="00A01CD7">
        <w:t>Fire Pump</w:t>
      </w:r>
      <w:r w:rsidRPr="00A01CD7">
        <w:t xml:space="preserve"> control conductors installed between fire pump controller/ transfer switch and the emergency generator</w:t>
      </w:r>
      <w:r>
        <w:t xml:space="preserve"> shall be installed per NEC 695.14(F)</w:t>
      </w:r>
      <w:r w:rsidR="0073666E">
        <w:t>.</w:t>
      </w:r>
    </w:p>
    <w:p w14:paraId="25188712" w14:textId="77777777" w:rsidR="00E11C2F" w:rsidRPr="00E11C2F" w:rsidRDefault="00E11C2F" w:rsidP="00E11C2F">
      <w:pPr>
        <w:widowControl/>
        <w:adjustRightInd/>
        <w:spacing w:line="200" w:lineRule="exact"/>
        <w:textAlignment w:val="auto"/>
      </w:pPr>
    </w:p>
    <w:p w14:paraId="39029581" w14:textId="77777777" w:rsidR="00593E30" w:rsidRDefault="00593E30" w:rsidP="009A2E3F">
      <w:pPr>
        <w:spacing w:line="200" w:lineRule="exact"/>
        <w:ind w:left="720" w:right="720"/>
      </w:pPr>
      <w:r>
        <w:rPr>
          <w:b/>
          <w:i/>
          <w:color w:val="FF0000"/>
        </w:rPr>
        <w:t xml:space="preserve">The consultant shall review the grounding requirements of the proposed system. Review the use of 3 or 4 pole transfer switches and </w:t>
      </w:r>
      <w:r w:rsidR="000B65AE">
        <w:rPr>
          <w:b/>
          <w:i/>
          <w:color w:val="FF0000"/>
        </w:rPr>
        <w:t>type</w:t>
      </w:r>
      <w:r>
        <w:rPr>
          <w:b/>
          <w:i/>
          <w:color w:val="FF0000"/>
        </w:rPr>
        <w:t xml:space="preserve"> of system</w:t>
      </w:r>
      <w:r w:rsidR="00293923">
        <w:rPr>
          <w:b/>
          <w:i/>
          <w:color w:val="FF0000"/>
        </w:rPr>
        <w:t>;</w:t>
      </w:r>
      <w:r>
        <w:rPr>
          <w:b/>
          <w:i/>
          <w:color w:val="FF0000"/>
        </w:rPr>
        <w:t xml:space="preserve"> separately derived system or connected as equipment.</w:t>
      </w:r>
    </w:p>
    <w:p w14:paraId="332E5925" w14:textId="77777777" w:rsidR="00593E30" w:rsidRDefault="00593E30" w:rsidP="009A2E3F">
      <w:pPr>
        <w:pStyle w:val="StyleTimesNewRomanLinespacingExactly10pt"/>
      </w:pPr>
    </w:p>
    <w:p w14:paraId="141EADC5" w14:textId="77777777" w:rsidR="004F64C2" w:rsidRDefault="004F64C2" w:rsidP="009A2E3F">
      <w:pPr>
        <w:spacing w:line="200" w:lineRule="exact"/>
        <w:rPr>
          <w:b/>
        </w:rPr>
      </w:pPr>
      <w:r w:rsidRPr="008623F7">
        <w:rPr>
          <w:b/>
        </w:rPr>
        <w:t>Ground</w:t>
      </w:r>
      <w:r>
        <w:rPr>
          <w:b/>
        </w:rPr>
        <w:t>ing:</w:t>
      </w:r>
    </w:p>
    <w:p w14:paraId="77FD236C" w14:textId="77777777" w:rsidR="00593E30" w:rsidRDefault="008623F7" w:rsidP="009A2E3F">
      <w:pPr>
        <w:pStyle w:val="StyleTimesNewRomanLinespacingExactly10pt"/>
      </w:pPr>
      <w:r>
        <w:t xml:space="preserve">When 4-pole transfer switches are utilized, the generator shall be </w:t>
      </w:r>
      <w:r w:rsidR="00593E30">
        <w:t xml:space="preserve">installed and connected as a separately derived </w:t>
      </w:r>
      <w:r>
        <w:t xml:space="preserve">system and the </w:t>
      </w:r>
      <w:r w:rsidR="00593E30">
        <w:t xml:space="preserve">factory installed generator ground/neutral bonding strap </w:t>
      </w:r>
      <w:r>
        <w:t xml:space="preserve">shall be </w:t>
      </w:r>
      <w:r w:rsidR="00593E30">
        <w:t>maintained.</w:t>
      </w:r>
    </w:p>
    <w:p w14:paraId="4544E3AA" w14:textId="77777777" w:rsidR="00593E30" w:rsidRDefault="00593E30" w:rsidP="009A2E3F">
      <w:pPr>
        <w:pStyle w:val="StyleTimesNewRomanLinespacingExactly10pt"/>
      </w:pPr>
    </w:p>
    <w:p w14:paraId="7EDECD4A" w14:textId="77777777" w:rsidR="00593E30" w:rsidRPr="008623F7" w:rsidRDefault="008623F7" w:rsidP="009A2E3F">
      <w:pPr>
        <w:pStyle w:val="StyleTimesNewRomanLinespacingExactly10pt"/>
      </w:pPr>
      <w:r>
        <w:t>When 3-pole transfer switches are utilized, the generator shall be</w:t>
      </w:r>
      <w:r w:rsidR="00593E30">
        <w:t xml:space="preserve"> installed and connected as an equipment connection </w:t>
      </w:r>
      <w:r>
        <w:t>(</w:t>
      </w:r>
      <w:r w:rsidR="00593E30">
        <w:t>not a separately derived system</w:t>
      </w:r>
      <w:r>
        <w:t>) and the</w:t>
      </w:r>
      <w:r w:rsidR="00593E30">
        <w:t xml:space="preserve"> factory installed generator ground/neutral bonding strap </w:t>
      </w:r>
      <w:r>
        <w:t xml:space="preserve">shall be </w:t>
      </w:r>
      <w:r w:rsidR="00593E30">
        <w:t>removed.</w:t>
      </w:r>
    </w:p>
    <w:p w14:paraId="44769C99" w14:textId="77777777" w:rsidR="004F64C2" w:rsidRDefault="004F64C2" w:rsidP="009A2E3F">
      <w:pPr>
        <w:spacing w:line="200" w:lineRule="exact"/>
        <w:rPr>
          <w:b/>
        </w:rPr>
      </w:pPr>
    </w:p>
    <w:p w14:paraId="15627838" w14:textId="77777777" w:rsidR="004F64C2" w:rsidRDefault="004F64C2" w:rsidP="009A2E3F">
      <w:pPr>
        <w:spacing w:line="200" w:lineRule="exact"/>
        <w:rPr>
          <w:b/>
        </w:rPr>
      </w:pPr>
      <w:r>
        <w:rPr>
          <w:b/>
        </w:rPr>
        <w:t>Labeling:</w:t>
      </w:r>
    </w:p>
    <w:p w14:paraId="7DAABFA0" w14:textId="77777777" w:rsidR="004F64C2" w:rsidRDefault="00810457" w:rsidP="009A2E3F">
      <w:pPr>
        <w:pStyle w:val="StyleTimesNewRomanLinespacingExactly10pt"/>
      </w:pPr>
      <w:r>
        <w:t>Provide a sign at service entrance equipment indicating type and location of onsite emergency power sources</w:t>
      </w:r>
      <w:r w:rsidR="008623F7">
        <w:t xml:space="preserve"> </w:t>
      </w:r>
      <w:r w:rsidR="00DF3B62">
        <w:t>(EPS)</w:t>
      </w:r>
      <w:r w:rsidR="0040150F">
        <w:t>.</w:t>
      </w:r>
    </w:p>
    <w:p w14:paraId="1A8661AD" w14:textId="77777777" w:rsidR="0040150F" w:rsidRDefault="0040150F" w:rsidP="009A2E3F">
      <w:pPr>
        <w:spacing w:line="200" w:lineRule="exact"/>
        <w:rPr>
          <w:b/>
        </w:rPr>
      </w:pPr>
    </w:p>
    <w:p w14:paraId="305DE9C3" w14:textId="77777777" w:rsidR="0040150F" w:rsidRDefault="00810457" w:rsidP="009A2E3F">
      <w:pPr>
        <w:pStyle w:val="StyleTimesNewRomanLinespacingExactly10pt"/>
      </w:pPr>
      <w:r>
        <w:t xml:space="preserve">Provide a sign </w:t>
      </w:r>
      <w:r w:rsidR="00DF3B62">
        <w:t xml:space="preserve">at </w:t>
      </w:r>
      <w:r w:rsidR="008623F7">
        <w:t xml:space="preserve">the </w:t>
      </w:r>
      <w:r w:rsidR="0040150F">
        <w:t>grounding electrode conductor when grounding connection is remote from generator. Sign shall identif</w:t>
      </w:r>
      <w:r w:rsidR="008623F7">
        <w:t>y</w:t>
      </w:r>
      <w:r w:rsidR="0040150F">
        <w:t xml:space="preserve"> location of all emergency and normal sources connected to that location.</w:t>
      </w:r>
    </w:p>
    <w:p w14:paraId="1DDDB55C" w14:textId="77777777" w:rsidR="00E123B3" w:rsidRDefault="00E123B3" w:rsidP="009A2E3F">
      <w:pPr>
        <w:pStyle w:val="StyleTimesNewRomanLinespacingExactly10pt"/>
      </w:pPr>
    </w:p>
    <w:p w14:paraId="5D8343E4" w14:textId="77777777" w:rsidR="00E123B3" w:rsidRPr="00E81FC4" w:rsidRDefault="00E123B3" w:rsidP="009A2E3F">
      <w:pPr>
        <w:spacing w:line="200" w:lineRule="exact"/>
        <w:rPr>
          <w:b/>
        </w:rPr>
      </w:pPr>
      <w:r w:rsidRPr="00E81FC4">
        <w:rPr>
          <w:b/>
        </w:rPr>
        <w:t>FIELD QUALITY CONTROL</w:t>
      </w:r>
    </w:p>
    <w:p w14:paraId="0FD067E2" w14:textId="77777777" w:rsidR="005F743B" w:rsidRDefault="005F743B" w:rsidP="009A2E3F">
      <w:pPr>
        <w:pStyle w:val="StyleTimesNewRomanLinespacingExactly10pt"/>
      </w:pPr>
      <w:r>
        <w:t>Operational testing of complete emergency electrical system shall be conducted prior to schedul</w:t>
      </w:r>
      <w:r w:rsidR="000A5DF3">
        <w:t xml:space="preserve">ing the required </w:t>
      </w:r>
      <w:r>
        <w:t>full load test to ensure complete system operation.</w:t>
      </w:r>
    </w:p>
    <w:p w14:paraId="492E0BB6" w14:textId="77777777" w:rsidR="005F743B" w:rsidRDefault="005F743B" w:rsidP="009A2E3F">
      <w:pPr>
        <w:pStyle w:val="StyleTimesNewRomanLinespacingExactly10pt"/>
      </w:pPr>
    </w:p>
    <w:p w14:paraId="06843151" w14:textId="77777777" w:rsidR="005F743B" w:rsidRDefault="005F743B" w:rsidP="009A2E3F">
      <w:pPr>
        <w:pStyle w:val="StyleTimesNewRomanLinespacingExactly10pt"/>
      </w:pPr>
      <w:r>
        <w:t>State of Wisconsin</w:t>
      </w:r>
      <w:r w:rsidR="000A5DF3">
        <w:t xml:space="preserve"> DFD </w:t>
      </w:r>
      <w:r>
        <w:t xml:space="preserve">Electrical Inspector shall witness the </w:t>
      </w:r>
      <w:r w:rsidR="00AC4C0B">
        <w:t xml:space="preserve">performance and </w:t>
      </w:r>
      <w:r>
        <w:t xml:space="preserve">load testing. </w:t>
      </w:r>
      <w:r w:rsidR="00AC4C0B">
        <w:t>S</w:t>
      </w:r>
      <w:r>
        <w:t xml:space="preserve">cheduling of </w:t>
      </w:r>
      <w:r w:rsidR="00220A73">
        <w:t>the</w:t>
      </w:r>
      <w:r w:rsidR="00AC4C0B">
        <w:t xml:space="preserve"> </w:t>
      </w:r>
      <w:r>
        <w:t>test</w:t>
      </w:r>
      <w:r w:rsidR="00AC4C0B">
        <w:t>s</w:t>
      </w:r>
      <w:r>
        <w:t xml:space="preserve"> shall be </w:t>
      </w:r>
      <w:r w:rsidRPr="000A5DF3">
        <w:rPr>
          <w:b/>
        </w:rPr>
        <w:t>approved</w:t>
      </w:r>
      <w:r>
        <w:t xml:space="preserve"> by </w:t>
      </w:r>
      <w:r w:rsidR="000A5DF3">
        <w:t xml:space="preserve">electrical </w:t>
      </w:r>
      <w:r>
        <w:t xml:space="preserve">inspector prior to </w:t>
      </w:r>
      <w:r w:rsidR="00AC4C0B">
        <w:t xml:space="preserve">test </w:t>
      </w:r>
      <w:r>
        <w:t>commencement.</w:t>
      </w:r>
    </w:p>
    <w:p w14:paraId="1864AEFE" w14:textId="77777777" w:rsidR="005F743B" w:rsidRDefault="005F743B" w:rsidP="009A2E3F">
      <w:pPr>
        <w:pStyle w:val="StyleTimesNewRomanLinespacingExactly10pt"/>
      </w:pPr>
    </w:p>
    <w:p w14:paraId="699A1373" w14:textId="77777777" w:rsidR="00E123B3" w:rsidRPr="00E81FC4" w:rsidRDefault="00E123B3" w:rsidP="009A2E3F">
      <w:pPr>
        <w:pStyle w:val="StyleTimesNewRomanLinespacingExactly10pt"/>
      </w:pPr>
      <w:r w:rsidRPr="00E81FC4">
        <w:t>Provide full load testing utilizing a portable test bank for four hours continuous, minimum.  During the first two hours, step increase the load from 0% to 100% in at least six equal steps.  At the end of two hours, continue running</w:t>
      </w:r>
      <w:r w:rsidR="00BA438E">
        <w:t xml:space="preserve"> test at 100% load. </w:t>
      </w:r>
      <w:r w:rsidRPr="00E81FC4">
        <w:t>Record the following in 20 minute intervals throughout the four hour test: kilowatts, amperes, voltage, coolant temperature, room temperature, generator frequency (Hz), oil pressure, fuel consumption.</w:t>
      </w:r>
    </w:p>
    <w:p w14:paraId="56E90010" w14:textId="77777777" w:rsidR="00E123B3" w:rsidRPr="00E81FC4" w:rsidRDefault="00E123B3" w:rsidP="009A2E3F">
      <w:pPr>
        <w:pStyle w:val="StyleTimesNewRomanLinespacingExactly10pt"/>
      </w:pPr>
    </w:p>
    <w:p w14:paraId="43B4451F" w14:textId="77777777" w:rsidR="00E123B3" w:rsidRPr="00E81FC4" w:rsidRDefault="00E123B3" w:rsidP="009A2E3F">
      <w:pPr>
        <w:pStyle w:val="StyleTimesNewRomanLinespacingExactly10pt"/>
      </w:pPr>
      <w:r w:rsidRPr="00E81FC4">
        <w:t xml:space="preserve">After the generator has cooled down from the four hour test, shut it down and simulate a power failure including operation of the transfer switch, automatic </w:t>
      </w:r>
      <w:r w:rsidR="004625E1">
        <w:t>startup,</w:t>
      </w:r>
      <w:r w:rsidRPr="00E81FC4">
        <w:t xml:space="preserve"> shutdown and return to normal.</w:t>
      </w:r>
    </w:p>
    <w:p w14:paraId="75CC91E5" w14:textId="77777777" w:rsidR="005400D4" w:rsidRPr="00E81FC4" w:rsidRDefault="005400D4" w:rsidP="00D30E7D">
      <w:pPr>
        <w:pStyle w:val="StyleTimesNewRomanLinespacingExactly10pt"/>
      </w:pPr>
    </w:p>
    <w:p w14:paraId="44060403" w14:textId="77777777" w:rsidR="00C244F2" w:rsidRPr="00C244F2" w:rsidRDefault="00456A2E" w:rsidP="009A2E3F">
      <w:pPr>
        <w:keepNext/>
        <w:widowControl/>
        <w:adjustRightInd/>
        <w:spacing w:line="200" w:lineRule="exact"/>
        <w:textAlignment w:val="auto"/>
        <w:outlineLvl w:val="0"/>
        <w:rPr>
          <w:b/>
        </w:rPr>
      </w:pPr>
      <w:r>
        <w:rPr>
          <w:b/>
        </w:rPr>
        <w:lastRenderedPageBreak/>
        <w:t>CONSTRUCTION VERIFICATION</w:t>
      </w:r>
    </w:p>
    <w:p w14:paraId="35D4D0D1" w14:textId="77777777" w:rsidR="00C244F2" w:rsidRPr="00C244F2" w:rsidRDefault="00C244F2" w:rsidP="009A2E3F">
      <w:pPr>
        <w:pStyle w:val="StyleTimesNewRomanLinespacingExactly10pt"/>
      </w:pPr>
      <w:r w:rsidRPr="00C244F2">
        <w:t>Contractor is responsible for utilizing the construction verification checklists supplied under specification Section 26 08 00 in accordance with the procedures defined for construction verification in Section 01 91 01 or 01 91 02.</w:t>
      </w:r>
    </w:p>
    <w:p w14:paraId="405BA0B7" w14:textId="77777777" w:rsidR="00C244F2" w:rsidRPr="00C244F2" w:rsidRDefault="00C244F2" w:rsidP="009A2E3F">
      <w:pPr>
        <w:widowControl/>
        <w:adjustRightInd/>
        <w:spacing w:line="200" w:lineRule="exact"/>
        <w:textAlignment w:val="auto"/>
        <w:rPr>
          <w:b/>
        </w:rPr>
      </w:pPr>
    </w:p>
    <w:p w14:paraId="16316E91" w14:textId="77777777" w:rsidR="00C244F2" w:rsidRPr="00C244F2" w:rsidRDefault="00C244F2" w:rsidP="009A2E3F">
      <w:pPr>
        <w:keepNext/>
        <w:widowControl/>
        <w:adjustRightInd/>
        <w:spacing w:line="200" w:lineRule="exact"/>
        <w:textAlignment w:val="auto"/>
        <w:outlineLvl w:val="0"/>
        <w:rPr>
          <w:b/>
        </w:rPr>
      </w:pPr>
      <w:r w:rsidRPr="00C244F2">
        <w:rPr>
          <w:b/>
        </w:rPr>
        <w:t>FUNCTIONAL PERFORMANCE TESTING</w:t>
      </w:r>
    </w:p>
    <w:p w14:paraId="016B5B3D" w14:textId="77777777" w:rsidR="00C244F2" w:rsidRDefault="00C244F2" w:rsidP="009A2E3F">
      <w:pPr>
        <w:pStyle w:val="StyleTimesNewRomanLinespacingExactly10pt"/>
      </w:pPr>
      <w:r w:rsidRPr="00C244F2">
        <w:t>Contractor is responsible for utilizing the functional performance test forms supplied under specification Section 26 08 00 in accordance with the procedures defined for functional performance testing in Section 01 91 01 or 01 91 02.</w:t>
      </w:r>
    </w:p>
    <w:p w14:paraId="0E97ED3C" w14:textId="77777777" w:rsidR="005400D4" w:rsidRPr="00E81FC4" w:rsidRDefault="005400D4" w:rsidP="009A2E3F">
      <w:pPr>
        <w:pStyle w:val="StyleTimesNewRomanLinespacingExactly10pt"/>
      </w:pPr>
    </w:p>
    <w:p w14:paraId="7574C181" w14:textId="77777777" w:rsidR="005400D4" w:rsidRPr="00E81FC4" w:rsidRDefault="005400D4" w:rsidP="009A2E3F">
      <w:pPr>
        <w:pStyle w:val="Heading1"/>
        <w:tabs>
          <w:tab w:val="clear" w:pos="432"/>
          <w:tab w:val="clear" w:pos="11520"/>
        </w:tabs>
        <w:spacing w:line="200" w:lineRule="exact"/>
        <w:jc w:val="both"/>
        <w:rPr>
          <w:sz w:val="20"/>
        </w:rPr>
      </w:pPr>
      <w:r w:rsidRPr="00E81FC4">
        <w:rPr>
          <w:sz w:val="20"/>
        </w:rPr>
        <w:t>AGENCY TRAINING</w:t>
      </w:r>
    </w:p>
    <w:p w14:paraId="1B306BBD" w14:textId="77777777" w:rsidR="00E81FC4" w:rsidRPr="00E81FC4" w:rsidRDefault="00E81FC4" w:rsidP="009A2E3F">
      <w:pPr>
        <w:pStyle w:val="StyleTimesNewRomanLinespacingExactly10pt"/>
      </w:pPr>
      <w:r w:rsidRPr="00E81FC4">
        <w:t xml:space="preserve">All training provided for agency shall comply with the format, general content requirements and submission guidelines specified under Section 01 91 01, </w:t>
      </w:r>
      <w:r w:rsidR="009E2272">
        <w:t xml:space="preserve">or </w:t>
      </w:r>
      <w:r w:rsidRPr="00E81FC4">
        <w:t>01 91 02.</w:t>
      </w:r>
    </w:p>
    <w:p w14:paraId="2BA1E2E4" w14:textId="77777777" w:rsidR="00E123B3" w:rsidRPr="00E81FC4" w:rsidRDefault="00E123B3" w:rsidP="009A2E3F">
      <w:pPr>
        <w:pStyle w:val="StyleTimesNewRomanLinespacingExactly10pt"/>
      </w:pPr>
    </w:p>
    <w:p w14:paraId="7C8A0543" w14:textId="77777777" w:rsidR="00E123B3" w:rsidRPr="00E81FC4" w:rsidRDefault="00E123B3" w:rsidP="009A2E3F">
      <w:pPr>
        <w:spacing w:line="200" w:lineRule="exact"/>
        <w:jc w:val="center"/>
      </w:pPr>
      <w:r w:rsidRPr="00E81FC4">
        <w:t>END OF SECTION</w:t>
      </w:r>
    </w:p>
    <w:sectPr w:rsidR="00E123B3" w:rsidRPr="00E81FC4" w:rsidSect="00D30E7D">
      <w:footerReference w:type="even" r:id="rId12"/>
      <w:footerReference w:type="default" r:id="rId13"/>
      <w:pgSz w:w="12240" w:h="15840" w:code="1"/>
      <w:pgMar w:top="1440" w:right="1440" w:bottom="1440" w:left="1440" w:header="720" w:footer="720" w:gutter="72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EBC53" w14:textId="77777777" w:rsidR="00645769" w:rsidRPr="004A2E63" w:rsidRDefault="00645769">
      <w:r>
        <w:separator/>
      </w:r>
    </w:p>
  </w:endnote>
  <w:endnote w:type="continuationSeparator" w:id="0">
    <w:p w14:paraId="4CF4AD04" w14:textId="77777777" w:rsidR="00645769" w:rsidRPr="004A2E63" w:rsidRDefault="0064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27D3" w14:textId="77777777" w:rsidR="00B6390D" w:rsidRDefault="00B6390D" w:rsidP="00D30E7D">
    <w:pPr>
      <w:pStyle w:val="Footer"/>
      <w:tabs>
        <w:tab w:val="left" w:pos="483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785B" w14:textId="77777777" w:rsidR="008870EF" w:rsidRPr="00D30E7D" w:rsidRDefault="008870EF" w:rsidP="00D30E7D">
    <w:pPr>
      <w:pStyle w:val="Footer"/>
    </w:pPr>
    <w:r w:rsidRPr="00D30E7D">
      <w:t>DFD Project No.</w:t>
    </w:r>
  </w:p>
  <w:p w14:paraId="7CBE199D" w14:textId="77777777" w:rsidR="00D30E7D" w:rsidRPr="00D30E7D" w:rsidRDefault="00F052ED" w:rsidP="00D30E7D">
    <w:pPr>
      <w:pStyle w:val="Footer"/>
    </w:pPr>
    <w:r>
      <w:t>26 32 13.13</w:t>
    </w:r>
    <w:r w:rsidR="008870EF" w:rsidRPr="00D30E7D">
      <w:t xml:space="preserve"> - </w:t>
    </w:r>
    <w:r w:rsidR="008870EF" w:rsidRPr="00D30E7D">
      <w:rPr>
        <w:rStyle w:val="PageNumber"/>
      </w:rPr>
      <w:fldChar w:fldCharType="begin"/>
    </w:r>
    <w:r w:rsidR="008870EF" w:rsidRPr="00D30E7D">
      <w:rPr>
        <w:rStyle w:val="PageNumber"/>
      </w:rPr>
      <w:instrText xml:space="preserve"> PAGE </w:instrText>
    </w:r>
    <w:r w:rsidR="008870EF" w:rsidRPr="00D30E7D">
      <w:rPr>
        <w:rStyle w:val="PageNumber"/>
      </w:rPr>
      <w:fldChar w:fldCharType="separate"/>
    </w:r>
    <w:r w:rsidR="00666F2C">
      <w:rPr>
        <w:rStyle w:val="PageNumber"/>
        <w:noProof/>
      </w:rPr>
      <w:t>1</w:t>
    </w:r>
    <w:r w:rsidR="008870EF" w:rsidRPr="00D30E7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F8217" w14:textId="77777777" w:rsidR="00645769" w:rsidRPr="004A2E63" w:rsidRDefault="00645769">
      <w:r>
        <w:separator/>
      </w:r>
    </w:p>
  </w:footnote>
  <w:footnote w:type="continuationSeparator" w:id="0">
    <w:p w14:paraId="130C858B" w14:textId="77777777" w:rsidR="00645769" w:rsidRPr="004A2E63" w:rsidRDefault="0064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6593E"/>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1512"/>
        </w:tabs>
        <w:ind w:left="151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65060551">
    <w:abstractNumId w:val="0"/>
    <w:lvlOverride w:ilvl="0">
      <w:lvl w:ilvl="0">
        <w:start w:val="1"/>
        <w:numFmt w:val="bullet"/>
        <w:lvlText w:val=""/>
        <w:legacy w:legacy="1" w:legacySpace="0" w:legacyIndent="360"/>
        <w:lvlJc w:val="left"/>
        <w:pPr>
          <w:ind w:left="864" w:hanging="360"/>
        </w:pPr>
        <w:rPr>
          <w:rFonts w:ascii="Symbol" w:hAnsi="Symbol" w:hint="default"/>
        </w:rPr>
      </w:lvl>
    </w:lvlOverride>
  </w:num>
  <w:num w:numId="2" w16cid:durableId="2013801350">
    <w:abstractNumId w:val="4"/>
  </w:num>
  <w:num w:numId="3" w16cid:durableId="1593272541">
    <w:abstractNumId w:val="2"/>
  </w:num>
  <w:num w:numId="4" w16cid:durableId="553657018">
    <w:abstractNumId w:val="5"/>
  </w:num>
  <w:num w:numId="5" w16cid:durableId="742871707">
    <w:abstractNumId w:val="3"/>
  </w:num>
  <w:num w:numId="6" w16cid:durableId="10580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B3"/>
    <w:rsid w:val="000004AF"/>
    <w:rsid w:val="00001609"/>
    <w:rsid w:val="00022265"/>
    <w:rsid w:val="0002688E"/>
    <w:rsid w:val="000279EF"/>
    <w:rsid w:val="00031BD9"/>
    <w:rsid w:val="00033C94"/>
    <w:rsid w:val="00037DDF"/>
    <w:rsid w:val="00045346"/>
    <w:rsid w:val="000575F7"/>
    <w:rsid w:val="00085BD4"/>
    <w:rsid w:val="00086B01"/>
    <w:rsid w:val="000A5DF3"/>
    <w:rsid w:val="000B65AE"/>
    <w:rsid w:val="000B6F22"/>
    <w:rsid w:val="000C053B"/>
    <w:rsid w:val="000C6623"/>
    <w:rsid w:val="000D1DA0"/>
    <w:rsid w:val="000F00E1"/>
    <w:rsid w:val="000F0FF8"/>
    <w:rsid w:val="000F34C2"/>
    <w:rsid w:val="0010070A"/>
    <w:rsid w:val="00101CB2"/>
    <w:rsid w:val="00112323"/>
    <w:rsid w:val="001245F4"/>
    <w:rsid w:val="00135126"/>
    <w:rsid w:val="00142CA8"/>
    <w:rsid w:val="00142D42"/>
    <w:rsid w:val="00155A7C"/>
    <w:rsid w:val="00155DB6"/>
    <w:rsid w:val="0016314A"/>
    <w:rsid w:val="00166B74"/>
    <w:rsid w:val="00172E7D"/>
    <w:rsid w:val="0017736D"/>
    <w:rsid w:val="001777C8"/>
    <w:rsid w:val="00192CEE"/>
    <w:rsid w:val="001A091F"/>
    <w:rsid w:val="001A4425"/>
    <w:rsid w:val="001A6624"/>
    <w:rsid w:val="001B1726"/>
    <w:rsid w:val="001C320D"/>
    <w:rsid w:val="001C65D8"/>
    <w:rsid w:val="001D2A0E"/>
    <w:rsid w:val="001D4011"/>
    <w:rsid w:val="00201283"/>
    <w:rsid w:val="00207638"/>
    <w:rsid w:val="00215DE7"/>
    <w:rsid w:val="0021714C"/>
    <w:rsid w:val="00220A73"/>
    <w:rsid w:val="00223316"/>
    <w:rsid w:val="00227CDC"/>
    <w:rsid w:val="00240B5C"/>
    <w:rsid w:val="002502DB"/>
    <w:rsid w:val="00253E72"/>
    <w:rsid w:val="0026020F"/>
    <w:rsid w:val="00281919"/>
    <w:rsid w:val="00285DCD"/>
    <w:rsid w:val="002862B8"/>
    <w:rsid w:val="00291B56"/>
    <w:rsid w:val="00293923"/>
    <w:rsid w:val="002B2FBF"/>
    <w:rsid w:val="002D2E9E"/>
    <w:rsid w:val="002E3CBA"/>
    <w:rsid w:val="002E534D"/>
    <w:rsid w:val="002F7408"/>
    <w:rsid w:val="00315C66"/>
    <w:rsid w:val="00322AF8"/>
    <w:rsid w:val="003412F1"/>
    <w:rsid w:val="00342321"/>
    <w:rsid w:val="00350D75"/>
    <w:rsid w:val="0035254E"/>
    <w:rsid w:val="00354C51"/>
    <w:rsid w:val="00376990"/>
    <w:rsid w:val="003863E6"/>
    <w:rsid w:val="00397527"/>
    <w:rsid w:val="003A1BF8"/>
    <w:rsid w:val="003F6C0E"/>
    <w:rsid w:val="00400A3D"/>
    <w:rsid w:val="0040150F"/>
    <w:rsid w:val="00401697"/>
    <w:rsid w:val="00403764"/>
    <w:rsid w:val="0041573A"/>
    <w:rsid w:val="00430AC7"/>
    <w:rsid w:val="004369D3"/>
    <w:rsid w:val="00437CE0"/>
    <w:rsid w:val="00442A70"/>
    <w:rsid w:val="00455663"/>
    <w:rsid w:val="00456A2E"/>
    <w:rsid w:val="004625E1"/>
    <w:rsid w:val="00465CCE"/>
    <w:rsid w:val="00466B4C"/>
    <w:rsid w:val="00472778"/>
    <w:rsid w:val="00476947"/>
    <w:rsid w:val="00476CE6"/>
    <w:rsid w:val="004867F8"/>
    <w:rsid w:val="00495070"/>
    <w:rsid w:val="00495772"/>
    <w:rsid w:val="004B23A8"/>
    <w:rsid w:val="004C2C00"/>
    <w:rsid w:val="004E348E"/>
    <w:rsid w:val="004E5746"/>
    <w:rsid w:val="004F64C2"/>
    <w:rsid w:val="004F7ECC"/>
    <w:rsid w:val="005039F0"/>
    <w:rsid w:val="0050587C"/>
    <w:rsid w:val="00513335"/>
    <w:rsid w:val="00520A83"/>
    <w:rsid w:val="005400D4"/>
    <w:rsid w:val="00544FE3"/>
    <w:rsid w:val="00553DE9"/>
    <w:rsid w:val="005604C7"/>
    <w:rsid w:val="0056663C"/>
    <w:rsid w:val="00574550"/>
    <w:rsid w:val="00593E30"/>
    <w:rsid w:val="005A6553"/>
    <w:rsid w:val="005B4B04"/>
    <w:rsid w:val="005B4E3A"/>
    <w:rsid w:val="005C784E"/>
    <w:rsid w:val="005C7B18"/>
    <w:rsid w:val="005D203C"/>
    <w:rsid w:val="005D3890"/>
    <w:rsid w:val="005E1B87"/>
    <w:rsid w:val="005F743B"/>
    <w:rsid w:val="00605A94"/>
    <w:rsid w:val="00606BA6"/>
    <w:rsid w:val="00607A31"/>
    <w:rsid w:val="00617D2A"/>
    <w:rsid w:val="006219CD"/>
    <w:rsid w:val="00623592"/>
    <w:rsid w:val="00625BF9"/>
    <w:rsid w:val="00630A4B"/>
    <w:rsid w:val="0063609A"/>
    <w:rsid w:val="00645769"/>
    <w:rsid w:val="00647086"/>
    <w:rsid w:val="00665339"/>
    <w:rsid w:val="00666F2C"/>
    <w:rsid w:val="006770D2"/>
    <w:rsid w:val="0069014F"/>
    <w:rsid w:val="0069440C"/>
    <w:rsid w:val="006A11FA"/>
    <w:rsid w:val="006A4926"/>
    <w:rsid w:val="006B28C3"/>
    <w:rsid w:val="006C1065"/>
    <w:rsid w:val="006C162A"/>
    <w:rsid w:val="006F408B"/>
    <w:rsid w:val="006F5EB5"/>
    <w:rsid w:val="00717C77"/>
    <w:rsid w:val="007200DD"/>
    <w:rsid w:val="00725282"/>
    <w:rsid w:val="0073666E"/>
    <w:rsid w:val="007412B0"/>
    <w:rsid w:val="00774AA3"/>
    <w:rsid w:val="007C2BD1"/>
    <w:rsid w:val="007C5F14"/>
    <w:rsid w:val="007D2A5D"/>
    <w:rsid w:val="007D4ADB"/>
    <w:rsid w:val="007E148D"/>
    <w:rsid w:val="0080767B"/>
    <w:rsid w:val="00810457"/>
    <w:rsid w:val="008108A4"/>
    <w:rsid w:val="00820999"/>
    <w:rsid w:val="008240B1"/>
    <w:rsid w:val="008268EE"/>
    <w:rsid w:val="008276C0"/>
    <w:rsid w:val="008278D1"/>
    <w:rsid w:val="008568F9"/>
    <w:rsid w:val="008623F7"/>
    <w:rsid w:val="00866480"/>
    <w:rsid w:val="00874C28"/>
    <w:rsid w:val="008854CD"/>
    <w:rsid w:val="0088620F"/>
    <w:rsid w:val="008870EF"/>
    <w:rsid w:val="00893E71"/>
    <w:rsid w:val="00893FE6"/>
    <w:rsid w:val="008B58D2"/>
    <w:rsid w:val="008E030A"/>
    <w:rsid w:val="008F2ECA"/>
    <w:rsid w:val="008F7B53"/>
    <w:rsid w:val="009311C9"/>
    <w:rsid w:val="0093756B"/>
    <w:rsid w:val="00954C6E"/>
    <w:rsid w:val="009A1463"/>
    <w:rsid w:val="009A2E3F"/>
    <w:rsid w:val="009A5A4A"/>
    <w:rsid w:val="009B156C"/>
    <w:rsid w:val="009B6E8F"/>
    <w:rsid w:val="009C0CBB"/>
    <w:rsid w:val="009C4A31"/>
    <w:rsid w:val="009C6286"/>
    <w:rsid w:val="009D7AB3"/>
    <w:rsid w:val="009E2272"/>
    <w:rsid w:val="009F14E1"/>
    <w:rsid w:val="009F1FBE"/>
    <w:rsid w:val="009F4CC5"/>
    <w:rsid w:val="00A01CD7"/>
    <w:rsid w:val="00A0326D"/>
    <w:rsid w:val="00A04300"/>
    <w:rsid w:val="00A16763"/>
    <w:rsid w:val="00A17DC6"/>
    <w:rsid w:val="00A23996"/>
    <w:rsid w:val="00A5151D"/>
    <w:rsid w:val="00A538D5"/>
    <w:rsid w:val="00A56007"/>
    <w:rsid w:val="00A71B49"/>
    <w:rsid w:val="00A71F94"/>
    <w:rsid w:val="00A87734"/>
    <w:rsid w:val="00A9084C"/>
    <w:rsid w:val="00AA67BD"/>
    <w:rsid w:val="00AC086A"/>
    <w:rsid w:val="00AC4C0B"/>
    <w:rsid w:val="00AC637A"/>
    <w:rsid w:val="00AC7795"/>
    <w:rsid w:val="00AD70B8"/>
    <w:rsid w:val="00AE2A9A"/>
    <w:rsid w:val="00AF2747"/>
    <w:rsid w:val="00B008B9"/>
    <w:rsid w:val="00B05291"/>
    <w:rsid w:val="00B235A6"/>
    <w:rsid w:val="00B41671"/>
    <w:rsid w:val="00B42F2C"/>
    <w:rsid w:val="00B518B3"/>
    <w:rsid w:val="00B5342B"/>
    <w:rsid w:val="00B57307"/>
    <w:rsid w:val="00B6390D"/>
    <w:rsid w:val="00B733A1"/>
    <w:rsid w:val="00B74823"/>
    <w:rsid w:val="00B80EAC"/>
    <w:rsid w:val="00B85E96"/>
    <w:rsid w:val="00BA438E"/>
    <w:rsid w:val="00BA5B07"/>
    <w:rsid w:val="00BA7664"/>
    <w:rsid w:val="00BD132F"/>
    <w:rsid w:val="00BD4534"/>
    <w:rsid w:val="00BD6406"/>
    <w:rsid w:val="00BE66F1"/>
    <w:rsid w:val="00BF3313"/>
    <w:rsid w:val="00BF463F"/>
    <w:rsid w:val="00C059F8"/>
    <w:rsid w:val="00C10EDA"/>
    <w:rsid w:val="00C158F2"/>
    <w:rsid w:val="00C244F2"/>
    <w:rsid w:val="00C26D57"/>
    <w:rsid w:val="00C31BFF"/>
    <w:rsid w:val="00C32100"/>
    <w:rsid w:val="00C351C8"/>
    <w:rsid w:val="00C44A88"/>
    <w:rsid w:val="00C53CE7"/>
    <w:rsid w:val="00C71C96"/>
    <w:rsid w:val="00C73EF3"/>
    <w:rsid w:val="00C81D0C"/>
    <w:rsid w:val="00CA290A"/>
    <w:rsid w:val="00CB28FE"/>
    <w:rsid w:val="00CB65C3"/>
    <w:rsid w:val="00CD22B7"/>
    <w:rsid w:val="00CE2321"/>
    <w:rsid w:val="00CF04C8"/>
    <w:rsid w:val="00CF0D3E"/>
    <w:rsid w:val="00CF69E3"/>
    <w:rsid w:val="00CF78D2"/>
    <w:rsid w:val="00D10E28"/>
    <w:rsid w:val="00D138D7"/>
    <w:rsid w:val="00D24438"/>
    <w:rsid w:val="00D251B0"/>
    <w:rsid w:val="00D2663D"/>
    <w:rsid w:val="00D30E7D"/>
    <w:rsid w:val="00D54559"/>
    <w:rsid w:val="00D54E3A"/>
    <w:rsid w:val="00D5649E"/>
    <w:rsid w:val="00D70D24"/>
    <w:rsid w:val="00D725B5"/>
    <w:rsid w:val="00D768B0"/>
    <w:rsid w:val="00D9022A"/>
    <w:rsid w:val="00D95D94"/>
    <w:rsid w:val="00DA24F2"/>
    <w:rsid w:val="00DA2958"/>
    <w:rsid w:val="00DB29D5"/>
    <w:rsid w:val="00DD0A23"/>
    <w:rsid w:val="00DE032D"/>
    <w:rsid w:val="00DE17DC"/>
    <w:rsid w:val="00DF3B62"/>
    <w:rsid w:val="00E10727"/>
    <w:rsid w:val="00E11C2F"/>
    <w:rsid w:val="00E123B3"/>
    <w:rsid w:val="00E37874"/>
    <w:rsid w:val="00E64286"/>
    <w:rsid w:val="00E70B1E"/>
    <w:rsid w:val="00E81FC4"/>
    <w:rsid w:val="00E902A6"/>
    <w:rsid w:val="00E916CD"/>
    <w:rsid w:val="00E93719"/>
    <w:rsid w:val="00EA38C4"/>
    <w:rsid w:val="00EB14DF"/>
    <w:rsid w:val="00EB4B3F"/>
    <w:rsid w:val="00EB57F6"/>
    <w:rsid w:val="00EB71B4"/>
    <w:rsid w:val="00ED18C9"/>
    <w:rsid w:val="00F052ED"/>
    <w:rsid w:val="00F175BC"/>
    <w:rsid w:val="00F2392D"/>
    <w:rsid w:val="00F27A95"/>
    <w:rsid w:val="00F34D73"/>
    <w:rsid w:val="00F4341B"/>
    <w:rsid w:val="00F46459"/>
    <w:rsid w:val="00F82366"/>
    <w:rsid w:val="00FA1855"/>
    <w:rsid w:val="00FA58F1"/>
    <w:rsid w:val="00FC09DA"/>
    <w:rsid w:val="00FC334C"/>
    <w:rsid w:val="00FD2A93"/>
    <w:rsid w:val="00FD6AAB"/>
    <w:rsid w:val="00FE4084"/>
    <w:rsid w:val="00FE57DD"/>
    <w:rsid w:val="00FF2F79"/>
    <w:rsid w:val="00FF6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7529C"/>
  <w15:docId w15:val="{0899DA32-821B-475D-992D-37CA3CB3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90D"/>
    <w:pPr>
      <w:widowControl w:val="0"/>
      <w:adjustRightInd w:val="0"/>
      <w:spacing w:line="200" w:lineRule="atLeast"/>
      <w:jc w:val="both"/>
      <w:textAlignment w:val="baseline"/>
    </w:pPr>
  </w:style>
  <w:style w:type="paragraph" w:styleId="Heading1">
    <w:name w:val="heading 1"/>
    <w:basedOn w:val="Normal"/>
    <w:next w:val="Normal"/>
    <w:qFormat/>
    <w:rsid w:val="00E123B3"/>
    <w:pPr>
      <w:keepNext/>
      <w:tabs>
        <w:tab w:val="left" w:pos="432"/>
        <w:tab w:val="left" w:pos="11520"/>
      </w:tabs>
      <w:jc w:val="center"/>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23B3"/>
    <w:pPr>
      <w:tabs>
        <w:tab w:val="center" w:pos="4320"/>
        <w:tab w:val="right" w:pos="8640"/>
      </w:tabs>
    </w:pPr>
  </w:style>
  <w:style w:type="paragraph" w:styleId="Footer">
    <w:name w:val="footer"/>
    <w:basedOn w:val="Normal"/>
    <w:rsid w:val="00D30E7D"/>
    <w:pPr>
      <w:jc w:val="center"/>
    </w:pPr>
  </w:style>
  <w:style w:type="character" w:styleId="PageNumber">
    <w:name w:val="page number"/>
    <w:basedOn w:val="DefaultParagraphFont"/>
    <w:rsid w:val="00E123B3"/>
  </w:style>
  <w:style w:type="paragraph" w:styleId="BodyText2">
    <w:name w:val="Body Text 2"/>
    <w:basedOn w:val="Normal"/>
    <w:rsid w:val="00E123B3"/>
    <w:pPr>
      <w:ind w:left="720"/>
    </w:pPr>
    <w:rPr>
      <w:b/>
      <w:i/>
      <w:color w:val="FF0000"/>
    </w:rPr>
  </w:style>
  <w:style w:type="paragraph" w:styleId="BodyTextIndent2">
    <w:name w:val="Body Text Indent 2"/>
    <w:basedOn w:val="Normal"/>
    <w:rsid w:val="00E123B3"/>
    <w:pPr>
      <w:tabs>
        <w:tab w:val="left" w:pos="720"/>
      </w:tabs>
      <w:ind w:left="180"/>
    </w:pPr>
  </w:style>
  <w:style w:type="character" w:styleId="LineNumber">
    <w:name w:val="line number"/>
    <w:basedOn w:val="DefaultParagraphFont"/>
    <w:rsid w:val="00E123B3"/>
  </w:style>
  <w:style w:type="paragraph" w:customStyle="1" w:styleId="AEInstructions">
    <w:name w:val="A/E Instructions"/>
    <w:basedOn w:val="Footer"/>
    <w:rsid w:val="00E123B3"/>
    <w:pPr>
      <w:spacing w:line="200" w:lineRule="exact"/>
      <w:ind w:left="720"/>
    </w:pPr>
    <w:rPr>
      <w:b/>
      <w:i/>
      <w:color w:val="FF0000"/>
    </w:rPr>
  </w:style>
  <w:style w:type="paragraph" w:styleId="BalloonText">
    <w:name w:val="Balloon Text"/>
    <w:basedOn w:val="Normal"/>
    <w:semiHidden/>
    <w:rsid w:val="00C71C96"/>
    <w:rPr>
      <w:rFonts w:ascii="Tahoma" w:hAnsi="Tahoma" w:cs="Tahoma"/>
      <w:sz w:val="16"/>
      <w:szCs w:val="16"/>
    </w:rPr>
  </w:style>
  <w:style w:type="paragraph" w:customStyle="1" w:styleId="StyleTimesNewRomanLinespacingExactly10pt">
    <w:name w:val="Style Times New Roman Line spacing:  Exactly 10 pt"/>
    <w:basedOn w:val="Normal"/>
    <w:rsid w:val="00D30E7D"/>
    <w:pPr>
      <w:widowControl/>
      <w:spacing w:line="200" w:lineRule="exact"/>
    </w:pPr>
  </w:style>
  <w:style w:type="paragraph" w:styleId="Revision">
    <w:name w:val="Revision"/>
    <w:hidden/>
    <w:uiPriority w:val="99"/>
    <w:semiHidden/>
    <w:rsid w:val="00DA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33E6D4FPPFNA-1123372544-2221</_dlc_DocId>
    <_dlc_DocIdUrl xmlns="bb65cc95-6d4e-4879-a879-9838761499af">
      <Url>https://doa-auth-prod.wi.gov/_layouts/15/DocIdRedir.aspx?ID=33E6D4FPPFNA-1123372544-2221</Url>
      <Description>33E6D4FPPFNA-1123372544-2221</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11A9-DECC-41CB-9C6F-8E5522A09ABE}"/>
</file>

<file path=customXml/itemProps2.xml><?xml version="1.0" encoding="utf-8"?>
<ds:datastoreItem xmlns:ds="http://schemas.openxmlformats.org/officeDocument/2006/customXml" ds:itemID="{F7BA49D6-5482-4EFE-8638-BEA74D245E25}">
  <ds:schemaRefs>
    <ds:schemaRef ds:uri="http://schemas.microsoft.com/sharepoint/events"/>
  </ds:schemaRefs>
</ds:datastoreItem>
</file>

<file path=customXml/itemProps3.xml><?xml version="1.0" encoding="utf-8"?>
<ds:datastoreItem xmlns:ds="http://schemas.openxmlformats.org/officeDocument/2006/customXml" ds:itemID="{31C37B46-80E4-424D-B848-7C81FBEB517E}">
  <ds:schemaRefs>
    <ds:schemaRef ds:uri="http://schemas.microsoft.com/sharepoint/v3/contenttype/forms"/>
  </ds:schemaRefs>
</ds:datastoreItem>
</file>

<file path=customXml/itemProps4.xml><?xml version="1.0" encoding="utf-8"?>
<ds:datastoreItem xmlns:ds="http://schemas.openxmlformats.org/officeDocument/2006/customXml" ds:itemID="{F137355F-CF0A-449F-83A2-307DCAA49CFC}">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7C378A5B-515C-4562-BFEB-E8671C58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4655</Words>
  <Characters>26536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SECTION 26 32 00</vt:lpstr>
    </vt:vector>
  </TitlesOfParts>
  <Company>Department of Administration</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32 00</dc:title>
  <dc:creator>stehlj</dc:creator>
  <cp:lastModifiedBy>McChesney, Cleven - DOA</cp:lastModifiedBy>
  <cp:revision>21</cp:revision>
  <cp:lastPrinted>2019-04-29T21:23:00Z</cp:lastPrinted>
  <dcterms:created xsi:type="dcterms:W3CDTF">2023-01-18T15:59:00Z</dcterms:created>
  <dcterms:modified xsi:type="dcterms:W3CDTF">2024-08-30T19:31:00Z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ee79cf6b-1fd0-47d7-949d-8385856a3ac8</vt:lpwstr>
  </property>
</Properties>
</file>