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CE8B4" w14:textId="77777777" w:rsidR="00CF5ADC" w:rsidRDefault="00CF5ADC" w:rsidP="00CF5ADC">
      <w:pPr>
        <w:spacing w:line="200" w:lineRule="exact"/>
        <w:jc w:val="center"/>
        <w:outlineLvl w:val="0"/>
        <w:rPr>
          <w:b/>
        </w:rPr>
      </w:pPr>
      <w:r>
        <w:rPr>
          <w:b/>
        </w:rPr>
        <w:t>SECTION 26 05 43</w:t>
      </w:r>
    </w:p>
    <w:p w14:paraId="57E83F58" w14:textId="77777777" w:rsidR="00CF5ADC" w:rsidRDefault="00CF5ADC" w:rsidP="00CF5ADC">
      <w:pPr>
        <w:spacing w:line="200" w:lineRule="exact"/>
        <w:jc w:val="center"/>
        <w:outlineLvl w:val="0"/>
        <w:rPr>
          <w:b/>
        </w:rPr>
      </w:pPr>
      <w:r>
        <w:rPr>
          <w:b/>
        </w:rPr>
        <w:t>UNDERGROUND DUCTS AND RACEWAYS FOR ELECTRICAL SYSTEMS</w:t>
      </w:r>
    </w:p>
    <w:p w14:paraId="03D2F9C6" w14:textId="6AADE3F6" w:rsidR="00CF5ADC" w:rsidRDefault="00CF5ADC" w:rsidP="006B4910">
      <w:pPr>
        <w:spacing w:line="200" w:lineRule="exact"/>
        <w:jc w:val="center"/>
        <w:outlineLvl w:val="0"/>
        <w:rPr>
          <w:b/>
        </w:rPr>
      </w:pPr>
      <w:r>
        <w:rPr>
          <w:b/>
          <w:sz w:val="16"/>
        </w:rPr>
        <w:t xml:space="preserve">BASED ON </w:t>
      </w:r>
      <w:r w:rsidR="006B4910">
        <w:rPr>
          <w:b/>
          <w:sz w:val="16"/>
        </w:rPr>
        <w:t>DFD</w:t>
      </w:r>
      <w:r w:rsidR="00E875F0">
        <w:rPr>
          <w:b/>
          <w:sz w:val="16"/>
        </w:rPr>
        <w:t xml:space="preserve"> </w:t>
      </w:r>
      <w:r w:rsidR="004D608D">
        <w:rPr>
          <w:b/>
          <w:sz w:val="16"/>
        </w:rPr>
        <w:t xml:space="preserve">MASTER ELECTRICAL SPEC DATED </w:t>
      </w:r>
      <w:r w:rsidR="00251A1D">
        <w:rPr>
          <w:b/>
          <w:sz w:val="16"/>
        </w:rPr>
        <w:t>0</w:t>
      </w:r>
      <w:r w:rsidR="00D27F95">
        <w:rPr>
          <w:b/>
          <w:sz w:val="16"/>
        </w:rPr>
        <w:t>3</w:t>
      </w:r>
      <w:r w:rsidR="00251A1D">
        <w:rPr>
          <w:b/>
          <w:sz w:val="16"/>
        </w:rPr>
        <w:t>/01/</w:t>
      </w:r>
      <w:r w:rsidR="00416123">
        <w:rPr>
          <w:b/>
          <w:sz w:val="16"/>
        </w:rPr>
        <w:t>2</w:t>
      </w:r>
      <w:r w:rsidR="005E62AD">
        <w:rPr>
          <w:b/>
          <w:sz w:val="16"/>
        </w:rPr>
        <w:t>3</w:t>
      </w:r>
    </w:p>
    <w:p w14:paraId="4FC4DC7F" w14:textId="77777777" w:rsidR="00CF5ADC" w:rsidRDefault="00CF5ADC" w:rsidP="00CF5ADC">
      <w:pPr>
        <w:spacing w:line="200" w:lineRule="exact"/>
        <w:jc w:val="center"/>
        <w:rPr>
          <w:b/>
        </w:rPr>
      </w:pPr>
    </w:p>
    <w:p w14:paraId="4E4BDD7C" w14:textId="77777777" w:rsidR="00CF5ADC" w:rsidRDefault="00CF5ADC" w:rsidP="00CF5ADC">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w:t>
      </w:r>
      <w:r w:rsidR="006B4910">
        <w:t>Division of Facilities Development</w:t>
      </w:r>
      <w:r>
        <w:t xml:space="preserve"> expects changes and comments from you.</w:t>
      </w:r>
    </w:p>
    <w:p w14:paraId="4F7CC6B9" w14:textId="77777777" w:rsidR="00CF5ADC" w:rsidRDefault="00CF5ADC" w:rsidP="00CF5ADC">
      <w:pPr>
        <w:spacing w:line="200" w:lineRule="exact"/>
        <w:jc w:val="center"/>
        <w:rPr>
          <w:b/>
        </w:rPr>
      </w:pPr>
    </w:p>
    <w:p w14:paraId="00E07789" w14:textId="77777777" w:rsidR="00CF5ADC" w:rsidRDefault="00CF5ADC" w:rsidP="00CF5ADC">
      <w:pPr>
        <w:spacing w:line="200" w:lineRule="exact"/>
        <w:jc w:val="center"/>
        <w:outlineLvl w:val="0"/>
        <w:rPr>
          <w:b/>
        </w:rPr>
      </w:pPr>
      <w:r>
        <w:rPr>
          <w:b/>
        </w:rPr>
        <w:t>PART 1 - GENERAL</w:t>
      </w:r>
    </w:p>
    <w:p w14:paraId="3E566B75" w14:textId="77777777" w:rsidR="00CF5ADC" w:rsidRDefault="00CF5ADC" w:rsidP="00CF5ADC">
      <w:pPr>
        <w:spacing w:line="200" w:lineRule="exact"/>
        <w:jc w:val="both"/>
        <w:rPr>
          <w:b/>
        </w:rPr>
      </w:pPr>
    </w:p>
    <w:p w14:paraId="14653330" w14:textId="77777777" w:rsidR="00CF5ADC" w:rsidRDefault="00CF5ADC" w:rsidP="00CF5ADC">
      <w:pPr>
        <w:spacing w:line="200" w:lineRule="exact"/>
        <w:jc w:val="both"/>
        <w:outlineLvl w:val="0"/>
        <w:rPr>
          <w:b/>
        </w:rPr>
      </w:pPr>
      <w:r>
        <w:rPr>
          <w:b/>
        </w:rPr>
        <w:t>SCOPE</w:t>
      </w:r>
      <w:r>
        <w:t xml:space="preserve"> </w:t>
      </w:r>
    </w:p>
    <w:p w14:paraId="0969628D" w14:textId="77777777" w:rsidR="00CF5ADC" w:rsidRDefault="00CF5ADC" w:rsidP="00CF5ADC">
      <w:pPr>
        <w:spacing w:line="200" w:lineRule="exact"/>
        <w:jc w:val="both"/>
      </w:pPr>
      <w:r>
        <w:t>The work under this section includes underground cast</w:t>
      </w:r>
      <w:r>
        <w:noBreakHyphen/>
        <w:t>in</w:t>
      </w:r>
      <w:r>
        <w:noBreakHyphen/>
        <w:t xml:space="preserve">place concrete </w:t>
      </w:r>
      <w:proofErr w:type="spellStart"/>
      <w:r>
        <w:t>ductbanks</w:t>
      </w:r>
      <w:proofErr w:type="spellEnd"/>
      <w:r>
        <w:t xml:space="preserve"> for electrical power and signal </w:t>
      </w:r>
      <w:r w:rsidR="00042DCD">
        <w:t xml:space="preserve">system </w:t>
      </w:r>
      <w:r>
        <w:t xml:space="preserve">distribution. </w:t>
      </w:r>
      <w:r w:rsidR="00042DCD">
        <w:t xml:space="preserve">The term “signal” is used thorough this specification as a generic term to include communications, control, security and other low voltage systems. </w:t>
      </w:r>
      <w:r>
        <w:t>Included are the following topics:</w:t>
      </w:r>
    </w:p>
    <w:p w14:paraId="2AF671D9" w14:textId="77777777" w:rsidR="00880E78" w:rsidRDefault="00880E78" w:rsidP="00CF5ADC">
      <w:pPr>
        <w:spacing w:line="200" w:lineRule="exact"/>
        <w:jc w:val="both"/>
        <w:outlineLvl w:val="0"/>
      </w:pPr>
    </w:p>
    <w:p w14:paraId="4B7A5544" w14:textId="77777777" w:rsidR="00CF5ADC" w:rsidRDefault="00CF5ADC" w:rsidP="00CF5ADC">
      <w:pPr>
        <w:spacing w:line="200" w:lineRule="exact"/>
        <w:jc w:val="both"/>
        <w:outlineLvl w:val="0"/>
      </w:pPr>
      <w:r>
        <w:t>PART 1 - GENERAL</w:t>
      </w:r>
    </w:p>
    <w:p w14:paraId="2F25FDD3" w14:textId="77777777" w:rsidR="00CF5ADC" w:rsidRDefault="00CF5ADC" w:rsidP="00CF5ADC">
      <w:pPr>
        <w:spacing w:line="200" w:lineRule="exact"/>
        <w:jc w:val="both"/>
        <w:outlineLvl w:val="0"/>
      </w:pPr>
      <w:r>
        <w:tab/>
        <w:t>Scope</w:t>
      </w:r>
    </w:p>
    <w:p w14:paraId="5F87659C" w14:textId="77777777" w:rsidR="00CF5ADC" w:rsidRDefault="00CF5ADC" w:rsidP="00CF5ADC">
      <w:pPr>
        <w:spacing w:line="200" w:lineRule="exact"/>
        <w:jc w:val="both"/>
      </w:pPr>
      <w:r>
        <w:tab/>
        <w:t>Related Work</w:t>
      </w:r>
    </w:p>
    <w:p w14:paraId="68520955" w14:textId="77777777" w:rsidR="00CF5ADC" w:rsidRDefault="00CF5ADC" w:rsidP="00CF5ADC">
      <w:pPr>
        <w:spacing w:line="200" w:lineRule="exact"/>
        <w:jc w:val="both"/>
      </w:pPr>
      <w:r>
        <w:tab/>
        <w:t>Submittals</w:t>
      </w:r>
    </w:p>
    <w:p w14:paraId="2E3CDECB" w14:textId="77777777" w:rsidR="00CF5ADC" w:rsidRDefault="00CF5ADC" w:rsidP="00CF5ADC">
      <w:pPr>
        <w:spacing w:line="200" w:lineRule="exact"/>
        <w:jc w:val="both"/>
        <w:outlineLvl w:val="0"/>
      </w:pPr>
      <w:r>
        <w:t>PART 2 - PRODUCTS</w:t>
      </w:r>
    </w:p>
    <w:p w14:paraId="703BCE36" w14:textId="77777777" w:rsidR="00CF5ADC" w:rsidRDefault="00CF5ADC" w:rsidP="00CF5ADC">
      <w:pPr>
        <w:spacing w:line="200" w:lineRule="exact"/>
        <w:jc w:val="both"/>
        <w:outlineLvl w:val="0"/>
      </w:pPr>
      <w:r>
        <w:tab/>
        <w:t>Conduit</w:t>
      </w:r>
    </w:p>
    <w:p w14:paraId="4162DDDC" w14:textId="77777777" w:rsidR="00CF5ADC" w:rsidRDefault="00CF5ADC" w:rsidP="00CF5ADC">
      <w:pPr>
        <w:spacing w:line="200" w:lineRule="exact"/>
        <w:jc w:val="both"/>
      </w:pPr>
      <w:r>
        <w:tab/>
        <w:t>Elbows</w:t>
      </w:r>
    </w:p>
    <w:p w14:paraId="08E61EA9" w14:textId="77777777" w:rsidR="00CF5ADC" w:rsidRDefault="00CF5ADC" w:rsidP="00CF5ADC">
      <w:pPr>
        <w:spacing w:line="200" w:lineRule="exact"/>
        <w:jc w:val="both"/>
      </w:pPr>
      <w:r>
        <w:tab/>
        <w:t>Spacers</w:t>
      </w:r>
    </w:p>
    <w:p w14:paraId="7F32F5C9" w14:textId="77777777" w:rsidR="00CF5ADC" w:rsidRDefault="00CF5ADC" w:rsidP="00CF5ADC">
      <w:pPr>
        <w:spacing w:line="200" w:lineRule="exact"/>
        <w:jc w:val="both"/>
      </w:pPr>
      <w:r>
        <w:tab/>
        <w:t>Conduit Termination in Manholes and Buildings</w:t>
      </w:r>
    </w:p>
    <w:p w14:paraId="610C094B" w14:textId="77777777" w:rsidR="00CF5ADC" w:rsidRDefault="00CF5ADC" w:rsidP="00CF5ADC">
      <w:pPr>
        <w:spacing w:line="200" w:lineRule="exact"/>
        <w:jc w:val="both"/>
      </w:pPr>
      <w:r>
        <w:tab/>
        <w:t>Plugs</w:t>
      </w:r>
    </w:p>
    <w:p w14:paraId="25CD6408" w14:textId="77777777" w:rsidR="00CF5ADC" w:rsidRDefault="00CF5ADC" w:rsidP="00CF5ADC">
      <w:pPr>
        <w:spacing w:line="200" w:lineRule="exact"/>
        <w:jc w:val="both"/>
      </w:pPr>
      <w:r>
        <w:tab/>
        <w:t>Pull Tape</w:t>
      </w:r>
    </w:p>
    <w:p w14:paraId="53833BF4" w14:textId="77777777" w:rsidR="00CF5ADC" w:rsidRDefault="00CF5ADC" w:rsidP="00CF5ADC">
      <w:pPr>
        <w:spacing w:line="200" w:lineRule="exact"/>
        <w:jc w:val="both"/>
      </w:pPr>
      <w:r>
        <w:tab/>
        <w:t>Grounding</w:t>
      </w:r>
    </w:p>
    <w:p w14:paraId="6C9FF08E" w14:textId="77777777" w:rsidR="00CF5ADC" w:rsidRDefault="00CF5ADC" w:rsidP="00CF5ADC">
      <w:pPr>
        <w:spacing w:line="200" w:lineRule="exact"/>
        <w:jc w:val="both"/>
      </w:pPr>
      <w:r>
        <w:tab/>
        <w:t>Drainage Assembly</w:t>
      </w:r>
    </w:p>
    <w:p w14:paraId="4EDC6D86" w14:textId="77777777" w:rsidR="00CF5ADC" w:rsidRDefault="00CF5ADC" w:rsidP="00CF5ADC">
      <w:pPr>
        <w:spacing w:line="200" w:lineRule="exact"/>
        <w:jc w:val="both"/>
      </w:pPr>
      <w:r>
        <w:tab/>
        <w:t>Concrete Encasement</w:t>
      </w:r>
    </w:p>
    <w:p w14:paraId="796283EB" w14:textId="77777777" w:rsidR="00CF5ADC" w:rsidRDefault="00CF5ADC" w:rsidP="00CF5ADC">
      <w:pPr>
        <w:spacing w:line="200" w:lineRule="exact"/>
        <w:jc w:val="both"/>
      </w:pPr>
      <w:r>
        <w:tab/>
        <w:t>Reinforcing Steel</w:t>
      </w:r>
    </w:p>
    <w:p w14:paraId="536BD132" w14:textId="77777777" w:rsidR="003E5E2D" w:rsidRDefault="003E5E2D" w:rsidP="00CF5ADC">
      <w:pPr>
        <w:spacing w:line="200" w:lineRule="exact"/>
        <w:jc w:val="both"/>
      </w:pPr>
      <w:r>
        <w:tab/>
        <w:t>Underground Warning Tape</w:t>
      </w:r>
    </w:p>
    <w:p w14:paraId="6A454AB2" w14:textId="77777777" w:rsidR="00CF5ADC" w:rsidRDefault="00CF5ADC" w:rsidP="00CF5ADC">
      <w:pPr>
        <w:spacing w:line="200" w:lineRule="exact"/>
        <w:jc w:val="both"/>
        <w:outlineLvl w:val="0"/>
      </w:pPr>
      <w:r>
        <w:t>PART 3 - EXECUTION</w:t>
      </w:r>
    </w:p>
    <w:p w14:paraId="7F4F7F34" w14:textId="77777777" w:rsidR="00CF5ADC" w:rsidRDefault="00CF5ADC" w:rsidP="00CF5ADC">
      <w:pPr>
        <w:spacing w:line="200" w:lineRule="exact"/>
        <w:jc w:val="both"/>
        <w:outlineLvl w:val="0"/>
      </w:pPr>
      <w:r>
        <w:tab/>
        <w:t>Excavations</w:t>
      </w:r>
    </w:p>
    <w:p w14:paraId="27CFE75A" w14:textId="77777777" w:rsidR="00CF5ADC" w:rsidRDefault="00CF5ADC" w:rsidP="00CF5ADC">
      <w:pPr>
        <w:spacing w:line="200" w:lineRule="exact"/>
        <w:jc w:val="both"/>
      </w:pPr>
      <w:r>
        <w:tab/>
        <w:t>Placement of Conduit</w:t>
      </w:r>
    </w:p>
    <w:p w14:paraId="6DEB2C1A" w14:textId="77777777" w:rsidR="00CF5ADC" w:rsidRDefault="00CF5ADC" w:rsidP="00CF5ADC">
      <w:pPr>
        <w:spacing w:line="200" w:lineRule="exact"/>
        <w:jc w:val="both"/>
      </w:pPr>
      <w:r>
        <w:tab/>
        <w:t>Placement of Reinforcing Bars</w:t>
      </w:r>
    </w:p>
    <w:p w14:paraId="7207DB6D" w14:textId="77777777" w:rsidR="00CF5ADC" w:rsidRDefault="00CF5ADC" w:rsidP="00CF5ADC">
      <w:pPr>
        <w:spacing w:line="200" w:lineRule="exact"/>
        <w:jc w:val="both"/>
      </w:pPr>
      <w:r>
        <w:tab/>
        <w:t>Placement of Concrete</w:t>
      </w:r>
    </w:p>
    <w:p w14:paraId="3279D9B6" w14:textId="77777777" w:rsidR="00CF5ADC" w:rsidRDefault="00CF5ADC" w:rsidP="00CF5ADC">
      <w:pPr>
        <w:spacing w:line="200" w:lineRule="exact"/>
        <w:jc w:val="both"/>
      </w:pPr>
      <w:r>
        <w:tab/>
        <w:t>Backfill</w:t>
      </w:r>
    </w:p>
    <w:p w14:paraId="07A1F15D" w14:textId="77777777" w:rsidR="003E5E2D" w:rsidRDefault="003E5E2D" w:rsidP="00CF5ADC">
      <w:pPr>
        <w:spacing w:line="200" w:lineRule="exact"/>
        <w:jc w:val="both"/>
      </w:pPr>
      <w:r>
        <w:tab/>
        <w:t>Restoration</w:t>
      </w:r>
    </w:p>
    <w:p w14:paraId="6AB532E2" w14:textId="77777777" w:rsidR="007A17F7" w:rsidRDefault="007A17F7" w:rsidP="00CF5ADC">
      <w:pPr>
        <w:spacing w:line="200" w:lineRule="exact"/>
        <w:jc w:val="both"/>
      </w:pPr>
      <w:r>
        <w:tab/>
        <w:t>Accessory Installation</w:t>
      </w:r>
    </w:p>
    <w:p w14:paraId="446DE77C" w14:textId="77777777" w:rsidR="00F17B1C" w:rsidRDefault="00F17B1C" w:rsidP="00CF5ADC">
      <w:pPr>
        <w:spacing w:line="200" w:lineRule="exact"/>
        <w:jc w:val="both"/>
      </w:pPr>
      <w:r>
        <w:tab/>
        <w:t>Construction Verification Items</w:t>
      </w:r>
    </w:p>
    <w:p w14:paraId="475662A7" w14:textId="77777777" w:rsidR="00CF5ADC" w:rsidRDefault="00CF5ADC" w:rsidP="00CF5ADC">
      <w:pPr>
        <w:spacing w:line="200" w:lineRule="exact"/>
        <w:jc w:val="both"/>
      </w:pPr>
    </w:p>
    <w:p w14:paraId="58137C01" w14:textId="77777777" w:rsidR="00CF5ADC" w:rsidRDefault="00CF5ADC" w:rsidP="00CF5ADC">
      <w:pPr>
        <w:spacing w:line="200" w:lineRule="exact"/>
        <w:jc w:val="both"/>
        <w:outlineLvl w:val="0"/>
        <w:rPr>
          <w:b/>
        </w:rPr>
      </w:pPr>
      <w:r>
        <w:rPr>
          <w:b/>
        </w:rPr>
        <w:t>RELATED WORK</w:t>
      </w:r>
    </w:p>
    <w:p w14:paraId="7E891C4F" w14:textId="77777777" w:rsidR="00CF5ADC" w:rsidRDefault="00CF5ADC" w:rsidP="00880E78">
      <w:pPr>
        <w:tabs>
          <w:tab w:val="left" w:pos="432"/>
          <w:tab w:val="left" w:pos="1800"/>
          <w:tab w:val="left" w:pos="3600"/>
          <w:tab w:val="left" w:pos="5400"/>
          <w:tab w:val="left" w:pos="7200"/>
          <w:tab w:val="left" w:pos="9000"/>
          <w:tab w:val="left" w:pos="10800"/>
        </w:tabs>
        <w:spacing w:line="200" w:lineRule="exact"/>
        <w:ind w:left="432" w:hanging="432"/>
        <w:jc w:val="both"/>
        <w:outlineLvl w:val="0"/>
      </w:pPr>
      <w:r>
        <w:t>Applicable provisions of Division 1 govern work under this Section.</w:t>
      </w:r>
    </w:p>
    <w:p w14:paraId="6D0FFCC1" w14:textId="77777777" w:rsidR="00CF5ADC" w:rsidRDefault="00CF5ADC" w:rsidP="00880E78">
      <w:pPr>
        <w:tabs>
          <w:tab w:val="left" w:pos="432"/>
          <w:tab w:val="left" w:pos="1800"/>
          <w:tab w:val="left" w:pos="3600"/>
          <w:tab w:val="left" w:pos="5400"/>
          <w:tab w:val="left" w:pos="7200"/>
          <w:tab w:val="left" w:pos="9000"/>
          <w:tab w:val="left" w:pos="10800"/>
        </w:tabs>
        <w:spacing w:line="200" w:lineRule="exact"/>
        <w:ind w:left="432" w:hanging="432"/>
        <w:jc w:val="both"/>
        <w:outlineLvl w:val="0"/>
      </w:pPr>
    </w:p>
    <w:p w14:paraId="19607446" w14:textId="77777777" w:rsidR="00CF5ADC" w:rsidRDefault="00CF5ADC" w:rsidP="00880E78">
      <w:pPr>
        <w:tabs>
          <w:tab w:val="left" w:pos="432"/>
          <w:tab w:val="left" w:pos="1800"/>
          <w:tab w:val="left" w:pos="3600"/>
          <w:tab w:val="left" w:pos="5400"/>
          <w:tab w:val="left" w:pos="7200"/>
          <w:tab w:val="left" w:pos="9000"/>
          <w:tab w:val="left" w:pos="10800"/>
        </w:tabs>
        <w:spacing w:line="200" w:lineRule="exact"/>
        <w:ind w:left="432" w:hanging="432"/>
        <w:jc w:val="both"/>
        <w:outlineLvl w:val="0"/>
      </w:pPr>
      <w:r>
        <w:t xml:space="preserve">Section 26 05 44 </w:t>
      </w:r>
      <w:r>
        <w:noBreakHyphen/>
        <w:t xml:space="preserve"> Manholes</w:t>
      </w:r>
    </w:p>
    <w:p w14:paraId="24595428" w14:textId="77777777" w:rsidR="00F31825" w:rsidRDefault="00F31825" w:rsidP="00F31825">
      <w:pPr>
        <w:jc w:val="both"/>
      </w:pPr>
      <w:r>
        <w:t>Section 26 08 00 - Commissioning of Electrical.</w:t>
      </w:r>
    </w:p>
    <w:p w14:paraId="11FE5B40" w14:textId="77777777" w:rsidR="00F31825" w:rsidRDefault="00F31825" w:rsidP="00F31825">
      <w:pPr>
        <w:jc w:val="both"/>
      </w:pPr>
      <w:r>
        <w:t>Section 01 91 01 or 01 91 02 – Commissioning Process</w:t>
      </w:r>
    </w:p>
    <w:p w14:paraId="65FF5C1F" w14:textId="77777777" w:rsidR="00880E78" w:rsidRPr="005666CD" w:rsidRDefault="00880E78" w:rsidP="00880E78">
      <w:pPr>
        <w:spacing w:line="200" w:lineRule="exact"/>
        <w:ind w:firstLine="720"/>
      </w:pPr>
    </w:p>
    <w:p w14:paraId="107E021B" w14:textId="77777777" w:rsidR="00CF5ADC" w:rsidRDefault="00CF5ADC" w:rsidP="00880E78">
      <w:pPr>
        <w:spacing w:line="200" w:lineRule="exact"/>
        <w:jc w:val="both"/>
        <w:outlineLvl w:val="0"/>
        <w:rPr>
          <w:b/>
        </w:rPr>
      </w:pPr>
      <w:r>
        <w:rPr>
          <w:b/>
        </w:rPr>
        <w:t>SUBMITTALS</w:t>
      </w:r>
    </w:p>
    <w:p w14:paraId="4D238E6A" w14:textId="77777777" w:rsidR="00CF5ADC" w:rsidRDefault="00CF5ADC" w:rsidP="00880E78">
      <w:pPr>
        <w:spacing w:line="200" w:lineRule="exact"/>
        <w:jc w:val="both"/>
      </w:pPr>
      <w:r>
        <w:t>Indicate material specifications, and provide product data on conduit, spacers, terminators, reinforcing steel and related components.</w:t>
      </w:r>
    </w:p>
    <w:p w14:paraId="681B52B8" w14:textId="77777777" w:rsidR="00880E78" w:rsidRDefault="00880E78" w:rsidP="00880E78">
      <w:pPr>
        <w:spacing w:line="200" w:lineRule="exact"/>
        <w:jc w:val="both"/>
      </w:pPr>
    </w:p>
    <w:p w14:paraId="7B41515B" w14:textId="77777777" w:rsidR="00880E78" w:rsidRPr="005666CD" w:rsidRDefault="00880E78" w:rsidP="00880E78">
      <w:pPr>
        <w:spacing w:line="200" w:lineRule="exact"/>
        <w:jc w:val="both"/>
      </w:pPr>
    </w:p>
    <w:p w14:paraId="13DAFB36" w14:textId="77777777" w:rsidR="00CF5ADC" w:rsidRDefault="00CF5ADC" w:rsidP="00880E78">
      <w:pPr>
        <w:spacing w:line="200" w:lineRule="exact"/>
        <w:ind w:left="432"/>
        <w:jc w:val="center"/>
        <w:outlineLvl w:val="0"/>
        <w:rPr>
          <w:b/>
        </w:rPr>
      </w:pPr>
      <w:r>
        <w:rPr>
          <w:b/>
        </w:rPr>
        <w:t>PART 2 - PRODUCTS</w:t>
      </w:r>
    </w:p>
    <w:p w14:paraId="52E3F080" w14:textId="77777777" w:rsidR="00CF5ADC" w:rsidRDefault="00CF5ADC" w:rsidP="00880E78">
      <w:pPr>
        <w:spacing w:line="200" w:lineRule="exact"/>
        <w:jc w:val="both"/>
        <w:outlineLvl w:val="0"/>
        <w:rPr>
          <w:b/>
        </w:rPr>
      </w:pPr>
    </w:p>
    <w:p w14:paraId="0D8E4CF3" w14:textId="77777777" w:rsidR="00CF5ADC" w:rsidRDefault="00CF5ADC" w:rsidP="00880E78">
      <w:pPr>
        <w:spacing w:line="200" w:lineRule="exact"/>
        <w:jc w:val="both"/>
        <w:outlineLvl w:val="0"/>
      </w:pPr>
      <w:r>
        <w:rPr>
          <w:b/>
        </w:rPr>
        <w:t>CONDUIT</w:t>
      </w:r>
    </w:p>
    <w:p w14:paraId="272AAFB7" w14:textId="2D6A30F0" w:rsidR="00CF5ADC" w:rsidRDefault="00CF5ADC" w:rsidP="00880E78">
      <w:pPr>
        <w:spacing w:line="200" w:lineRule="exact"/>
        <w:ind w:left="720"/>
        <w:jc w:val="both"/>
        <w:outlineLvl w:val="0"/>
      </w:pPr>
      <w:r>
        <w:t xml:space="preserve">Size: </w:t>
      </w:r>
      <w:r w:rsidR="00013656">
        <w:t xml:space="preserve">5” nominal for voltages above </w:t>
      </w:r>
      <w:r w:rsidR="000F673C">
        <w:t>10</w:t>
      </w:r>
      <w:r w:rsidR="00013656">
        <w:t xml:space="preserve">00V, and </w:t>
      </w:r>
      <w:r>
        <w:t xml:space="preserve">4” nominal for </w:t>
      </w:r>
      <w:r w:rsidR="000F673C">
        <w:t>10</w:t>
      </w:r>
      <w:r w:rsidR="00013656">
        <w:t>00V</w:t>
      </w:r>
      <w:r w:rsidR="00817B32">
        <w:t xml:space="preserve"> </w:t>
      </w:r>
      <w:r w:rsidR="00013656">
        <w:t>or lower and communication</w:t>
      </w:r>
      <w:r w:rsidR="00817B32">
        <w:t xml:space="preserve"> system applications</w:t>
      </w:r>
      <w:r w:rsidR="00474ADC">
        <w:t xml:space="preserve"> unless noted otherwise on drawings.</w:t>
      </w:r>
      <w:r>
        <w:t xml:space="preserve">. </w:t>
      </w:r>
    </w:p>
    <w:p w14:paraId="2BA3C41E" w14:textId="77777777" w:rsidR="00CF5ADC" w:rsidRDefault="00CF5ADC" w:rsidP="00CF5ADC">
      <w:pPr>
        <w:spacing w:line="200" w:lineRule="exact"/>
        <w:ind w:left="432"/>
        <w:jc w:val="both"/>
      </w:pPr>
    </w:p>
    <w:p w14:paraId="44A7750F" w14:textId="77777777" w:rsidR="00CF5ADC" w:rsidRDefault="007B088B" w:rsidP="00CF5ADC">
      <w:pPr>
        <w:tabs>
          <w:tab w:val="left" w:pos="1260"/>
          <w:tab w:val="left" w:pos="1800"/>
          <w:tab w:val="left" w:pos="3600"/>
          <w:tab w:val="left" w:pos="5400"/>
          <w:tab w:val="left" w:pos="7200"/>
          <w:tab w:val="left" w:pos="9000"/>
          <w:tab w:val="left" w:pos="10800"/>
        </w:tabs>
        <w:spacing w:line="200" w:lineRule="exact"/>
        <w:ind w:left="720"/>
        <w:jc w:val="both"/>
      </w:pPr>
      <w:r>
        <w:t>Material</w:t>
      </w:r>
      <w:r w:rsidR="00CF5ADC">
        <w:t xml:space="preserve">: </w:t>
      </w:r>
      <w:r w:rsidR="00013656">
        <w:t>Rigid polyvinyl chloride (PVC</w:t>
      </w:r>
      <w:r w:rsidR="006B1069">
        <w:t>)</w:t>
      </w:r>
      <w:r w:rsidR="00013656">
        <w:t xml:space="preserve"> </w:t>
      </w:r>
      <w:r w:rsidR="006B1069">
        <w:t xml:space="preserve">marked at uniform intervals to indicate the kind of material; </w:t>
      </w:r>
      <w:r>
        <w:t xml:space="preserve">type </w:t>
      </w:r>
      <w:r w:rsidR="00CF5ADC">
        <w:t>Schedule 40 heavy wall</w:t>
      </w:r>
      <w:r>
        <w:t>,</w:t>
      </w:r>
      <w:r w:rsidR="00013656">
        <w:t xml:space="preserve"> </w:t>
      </w:r>
      <w:r w:rsidR="006B1069">
        <w:t>t</w:t>
      </w:r>
      <w:r w:rsidR="00CF5ADC">
        <w:t>ype EB</w:t>
      </w:r>
      <w:r w:rsidR="006B1069">
        <w:t>-20 (</w:t>
      </w:r>
      <w:r w:rsidR="00CF5ADC">
        <w:t>TC-6</w:t>
      </w:r>
      <w:r>
        <w:t>),</w:t>
      </w:r>
      <w:r w:rsidR="006B1069">
        <w:t xml:space="preserve"> or type EB-35 (TC-8)</w:t>
      </w:r>
      <w:r w:rsidR="00CF5ADC">
        <w:t>.</w:t>
      </w:r>
      <w:r w:rsidR="006B1069">
        <w:t xml:space="preserve"> Type EB</w:t>
      </w:r>
      <w:r>
        <w:t xml:space="preserve"> conduit is </w:t>
      </w:r>
      <w:r w:rsidR="00295175">
        <w:t xml:space="preserve">rated </w:t>
      </w:r>
      <w:r>
        <w:t xml:space="preserve">for use </w:t>
      </w:r>
      <w:r w:rsidRPr="00295175">
        <w:rPr>
          <w:u w:val="single"/>
        </w:rPr>
        <w:t>only</w:t>
      </w:r>
      <w:r>
        <w:t xml:space="preserve"> in concrete encased </w:t>
      </w:r>
      <w:r w:rsidR="00295175">
        <w:t>applications</w:t>
      </w:r>
      <w:r>
        <w:t>.</w:t>
      </w:r>
    </w:p>
    <w:p w14:paraId="6742A932" w14:textId="77777777" w:rsidR="00CF5ADC" w:rsidRDefault="00CF5ADC" w:rsidP="00CF5ADC">
      <w:pPr>
        <w:spacing w:line="200" w:lineRule="exact"/>
        <w:jc w:val="both"/>
      </w:pPr>
    </w:p>
    <w:p w14:paraId="0361E0D3" w14:textId="77777777" w:rsidR="00CF5ADC" w:rsidRDefault="00CF5ADC" w:rsidP="00CF5ADC">
      <w:pPr>
        <w:spacing w:line="200" w:lineRule="exact"/>
        <w:jc w:val="both"/>
        <w:outlineLvl w:val="0"/>
      </w:pPr>
      <w:r>
        <w:rPr>
          <w:b/>
        </w:rPr>
        <w:lastRenderedPageBreak/>
        <w:t>ELBOWS</w:t>
      </w:r>
    </w:p>
    <w:p w14:paraId="5CFAA337" w14:textId="77777777" w:rsidR="00CF5ADC" w:rsidRDefault="00CF5ADC" w:rsidP="00CF5ADC">
      <w:pPr>
        <w:spacing w:line="200" w:lineRule="exact"/>
        <w:jc w:val="both"/>
        <w:outlineLvl w:val="0"/>
      </w:pPr>
      <w:r>
        <w:t>Material to match conduit</w:t>
      </w:r>
      <w:r w:rsidR="003826CD">
        <w:t>; minimum</w:t>
      </w:r>
      <w:r>
        <w:t xml:space="preserve"> bend radius of 36 inches (915 mm).</w:t>
      </w:r>
    </w:p>
    <w:p w14:paraId="16546766" w14:textId="77777777" w:rsidR="00CF5ADC" w:rsidRDefault="00CF5ADC" w:rsidP="00CF5ADC">
      <w:pPr>
        <w:spacing w:line="200" w:lineRule="exact"/>
        <w:jc w:val="both"/>
      </w:pPr>
    </w:p>
    <w:p w14:paraId="3F0F758B" w14:textId="77777777" w:rsidR="00CF5ADC" w:rsidRDefault="00CF5ADC" w:rsidP="00CF5ADC">
      <w:pPr>
        <w:spacing w:line="200" w:lineRule="exact"/>
        <w:jc w:val="both"/>
        <w:outlineLvl w:val="0"/>
      </w:pPr>
      <w:r>
        <w:rPr>
          <w:b/>
        </w:rPr>
        <w:t>SPACERS</w:t>
      </w:r>
    </w:p>
    <w:p w14:paraId="4F1D25E5" w14:textId="77777777" w:rsidR="00CF5ADC" w:rsidRDefault="00CF5ADC" w:rsidP="00CF5ADC">
      <w:pPr>
        <w:spacing w:line="200" w:lineRule="exact"/>
        <w:jc w:val="both"/>
        <w:outlineLvl w:val="0"/>
      </w:pPr>
      <w:r>
        <w:t>Plastic, to maintain 3” minimum between conduits.</w:t>
      </w:r>
    </w:p>
    <w:p w14:paraId="2C439836" w14:textId="77777777" w:rsidR="00CF5ADC" w:rsidRDefault="00CF5ADC" w:rsidP="00CF5ADC">
      <w:pPr>
        <w:spacing w:line="200" w:lineRule="exact"/>
        <w:jc w:val="both"/>
      </w:pPr>
    </w:p>
    <w:p w14:paraId="3833172D" w14:textId="77777777" w:rsidR="00CF5ADC" w:rsidRDefault="00CF5ADC" w:rsidP="00CF5ADC">
      <w:pPr>
        <w:spacing w:line="200" w:lineRule="exact"/>
        <w:jc w:val="both"/>
        <w:outlineLvl w:val="0"/>
      </w:pPr>
      <w:r>
        <w:rPr>
          <w:b/>
        </w:rPr>
        <w:t>CONDUIT TERMINATION IN MANHOLES AND BUILDINGS</w:t>
      </w:r>
    </w:p>
    <w:p w14:paraId="1B0CDEBC" w14:textId="77777777" w:rsidR="00CF5ADC" w:rsidRDefault="00CF5ADC" w:rsidP="00CF5ADC">
      <w:pPr>
        <w:spacing w:line="200" w:lineRule="exact"/>
        <w:jc w:val="both"/>
      </w:pPr>
      <w:smartTag w:uri="urn:schemas-microsoft-com:office:smarttags" w:element="place">
        <w:smartTag w:uri="urn:schemas-microsoft-com:office:smarttags" w:element="City">
          <w:r>
            <w:t>Bell</w:t>
          </w:r>
        </w:smartTag>
      </w:smartTag>
      <w:r>
        <w:t xml:space="preserve"> Ends:</w:t>
      </w:r>
    </w:p>
    <w:p w14:paraId="57C98D6A" w14:textId="77777777" w:rsidR="00CF5ADC" w:rsidRDefault="00CF5ADC" w:rsidP="00CF5ADC">
      <w:pPr>
        <w:spacing w:line="200" w:lineRule="exact"/>
        <w:jc w:val="both"/>
      </w:pPr>
    </w:p>
    <w:p w14:paraId="6A430168" w14:textId="77777777" w:rsidR="00CF5ADC" w:rsidRDefault="00CF5ADC" w:rsidP="00CF5ADC">
      <w:pPr>
        <w:spacing w:line="200" w:lineRule="exact"/>
        <w:ind w:left="720"/>
        <w:jc w:val="both"/>
        <w:rPr>
          <w:b/>
        </w:rPr>
      </w:pPr>
      <w:r>
        <w:t xml:space="preserve">Manufactured bell ends of appropriate sizes at each end of conduit.  When entering a new building or a new manhole a pre-manufactured </w:t>
      </w:r>
      <w:r w:rsidR="009F63D7">
        <w:t xml:space="preserve">PVC bell end </w:t>
      </w:r>
      <w:r>
        <w:t xml:space="preserve">system (as manufactured by </w:t>
      </w:r>
      <w:proofErr w:type="spellStart"/>
      <w:r>
        <w:t>Formex</w:t>
      </w:r>
      <w:proofErr w:type="spellEnd"/>
      <w:r>
        <w:t xml:space="preserve"> or </w:t>
      </w:r>
      <w:r w:rsidR="007B088B">
        <w:t>similar</w:t>
      </w:r>
      <w:r>
        <w:t>) with conduit seals, provisions for roughing into the concrete and water stops</w:t>
      </w:r>
      <w:r w:rsidR="009F63D7">
        <w:t xml:space="preserve"> is allowed</w:t>
      </w:r>
      <w:r>
        <w:t>.</w:t>
      </w:r>
      <w:r>
        <w:rPr>
          <w:b/>
        </w:rPr>
        <w:tab/>
      </w:r>
    </w:p>
    <w:p w14:paraId="2799F42F" w14:textId="77777777" w:rsidR="00CF5ADC" w:rsidRDefault="00CF5ADC" w:rsidP="00CF5ADC">
      <w:pPr>
        <w:spacing w:line="200" w:lineRule="exact"/>
        <w:jc w:val="both"/>
      </w:pPr>
    </w:p>
    <w:p w14:paraId="58397D26" w14:textId="77777777" w:rsidR="00CF5ADC" w:rsidRDefault="00CF5ADC" w:rsidP="00CF5ADC">
      <w:pPr>
        <w:spacing w:line="200" w:lineRule="exact"/>
        <w:jc w:val="both"/>
      </w:pPr>
      <w:r>
        <w:t>Seals:</w:t>
      </w:r>
    </w:p>
    <w:p w14:paraId="3082FEFC" w14:textId="77777777" w:rsidR="00A74275" w:rsidRDefault="00A74275" w:rsidP="00CF5ADC">
      <w:pPr>
        <w:spacing w:line="200" w:lineRule="exact"/>
        <w:jc w:val="both"/>
      </w:pPr>
    </w:p>
    <w:p w14:paraId="2C7CDDC5" w14:textId="77777777" w:rsidR="00CF5ADC" w:rsidRDefault="00CF5ADC" w:rsidP="00CF5ADC">
      <w:pPr>
        <w:spacing w:line="200" w:lineRule="exact"/>
        <w:ind w:left="720"/>
        <w:jc w:val="both"/>
      </w:pPr>
      <w:r>
        <w:t>When entering an existing building or manhole below grade, the concrete shall be core drilled for the appropriate size conduit and seal.  The seal shall be a mechanical interlocking assembly of modular rubber links properly sized to fit the pipe and tightened in place, in accordance with the manufacturer’s instruction.</w:t>
      </w:r>
    </w:p>
    <w:p w14:paraId="4D548856" w14:textId="77777777" w:rsidR="00D3534C" w:rsidRDefault="00D3534C" w:rsidP="00D3534C">
      <w:pPr>
        <w:spacing w:line="200" w:lineRule="exact"/>
        <w:jc w:val="both"/>
      </w:pPr>
    </w:p>
    <w:p w14:paraId="3EFF26CE" w14:textId="77777777" w:rsidR="00D3534C" w:rsidRDefault="00D3534C" w:rsidP="00D3534C">
      <w:pPr>
        <w:spacing w:line="200" w:lineRule="exact"/>
        <w:jc w:val="both"/>
      </w:pPr>
      <w:r>
        <w:t>Bushings:</w:t>
      </w:r>
    </w:p>
    <w:p w14:paraId="5D808553" w14:textId="77777777" w:rsidR="00D3534C" w:rsidRDefault="00D3534C" w:rsidP="00D3534C">
      <w:pPr>
        <w:spacing w:line="200" w:lineRule="exact"/>
        <w:jc w:val="both"/>
      </w:pPr>
    </w:p>
    <w:p w14:paraId="2687AED9" w14:textId="77777777" w:rsidR="00D3534C" w:rsidRDefault="00D3534C" w:rsidP="00D3534C">
      <w:pPr>
        <w:spacing w:line="200" w:lineRule="exact"/>
        <w:ind w:left="720"/>
        <w:jc w:val="both"/>
      </w:pPr>
      <w:r>
        <w:t>Steel grounding bushings shall be used on all metal conduits entering a building or manhole.</w:t>
      </w:r>
    </w:p>
    <w:p w14:paraId="3E4B91AD" w14:textId="77777777" w:rsidR="00CF5ADC" w:rsidRDefault="00CF5ADC" w:rsidP="00CF5ADC">
      <w:pPr>
        <w:spacing w:line="200" w:lineRule="exact"/>
        <w:jc w:val="both"/>
      </w:pPr>
    </w:p>
    <w:p w14:paraId="74206154" w14:textId="77777777" w:rsidR="00CF5ADC" w:rsidRDefault="00CF5ADC" w:rsidP="00CF5ADC">
      <w:pPr>
        <w:spacing w:line="200" w:lineRule="exact"/>
        <w:jc w:val="both"/>
        <w:outlineLvl w:val="0"/>
      </w:pPr>
      <w:r>
        <w:rPr>
          <w:b/>
        </w:rPr>
        <w:t>PLUGS</w:t>
      </w:r>
    </w:p>
    <w:p w14:paraId="1942B84C" w14:textId="77777777" w:rsidR="00D93CB7" w:rsidRPr="00D93CB7" w:rsidRDefault="00D93CB7" w:rsidP="00D93CB7">
      <w:pPr>
        <w:spacing w:line="200" w:lineRule="exact"/>
        <w:jc w:val="both"/>
        <w:outlineLvl w:val="0"/>
      </w:pPr>
      <w:r w:rsidRPr="00D93CB7">
        <w:t xml:space="preserve">Expandable pipe plug, gas and water tight, for sealing empty conduit.  Plug shall be high impact plastic with an outer rubber gasket expandable by </w:t>
      </w:r>
      <w:r>
        <w:t xml:space="preserve">hand </w:t>
      </w:r>
      <w:r w:rsidRPr="00D93CB7">
        <w:t>tightening a wing nut on a central spindle.</w:t>
      </w:r>
    </w:p>
    <w:p w14:paraId="2FA4FAED" w14:textId="77777777" w:rsidR="00CF5ADC" w:rsidRDefault="00CF5ADC" w:rsidP="00CF5ADC">
      <w:pPr>
        <w:spacing w:line="200" w:lineRule="exact"/>
        <w:jc w:val="both"/>
      </w:pPr>
    </w:p>
    <w:p w14:paraId="673B1C3A" w14:textId="77777777" w:rsidR="00CF5ADC" w:rsidRDefault="00CF5ADC" w:rsidP="00CF5ADC">
      <w:pPr>
        <w:spacing w:line="200" w:lineRule="exact"/>
        <w:jc w:val="both"/>
        <w:outlineLvl w:val="0"/>
      </w:pPr>
      <w:r>
        <w:rPr>
          <w:b/>
        </w:rPr>
        <w:t>PULL TAPE</w:t>
      </w:r>
    </w:p>
    <w:p w14:paraId="61B6DDDF" w14:textId="77777777" w:rsidR="00CF5ADC" w:rsidRDefault="007B088B" w:rsidP="00CF5ADC">
      <w:pPr>
        <w:spacing w:line="200" w:lineRule="exact"/>
        <w:jc w:val="both"/>
        <w:outlineLvl w:val="0"/>
      </w:pPr>
      <w:r>
        <w:t>Polyester</w:t>
      </w:r>
      <w:r w:rsidR="00CF5ADC">
        <w:t xml:space="preserve"> pull tape</w:t>
      </w:r>
      <w:r w:rsidR="000E61C7">
        <w:t xml:space="preserve">, ½” width, tensile strength of 1,250 lbs. </w:t>
      </w:r>
      <w:r w:rsidR="00886144">
        <w:t>with</w:t>
      </w:r>
      <w:r w:rsidR="000E61C7">
        <w:t xml:space="preserve"> sequential footage</w:t>
      </w:r>
      <w:r w:rsidR="00CF5ADC">
        <w:t xml:space="preserve"> markings</w:t>
      </w:r>
      <w:r w:rsidR="000E61C7">
        <w:t xml:space="preserve"> along the entire length of the tape as manufactured by Greenlee, </w:t>
      </w:r>
      <w:proofErr w:type="spellStart"/>
      <w:r w:rsidR="000E61C7">
        <w:t>Carlon</w:t>
      </w:r>
      <w:proofErr w:type="spellEnd"/>
      <w:r w:rsidR="000E61C7">
        <w:t xml:space="preserve">, Garvin Industries, or </w:t>
      </w:r>
      <w:proofErr w:type="spellStart"/>
      <w:r w:rsidR="000E61C7">
        <w:t>Neptco</w:t>
      </w:r>
      <w:proofErr w:type="spellEnd"/>
      <w:r w:rsidR="00653E7A">
        <w:t xml:space="preserve"> (</w:t>
      </w:r>
      <w:proofErr w:type="spellStart"/>
      <w:r w:rsidR="00653E7A">
        <w:t>Muletape</w:t>
      </w:r>
      <w:proofErr w:type="spellEnd"/>
      <w:r w:rsidR="00653E7A">
        <w:t>)</w:t>
      </w:r>
      <w:r w:rsidR="000E61C7">
        <w:t>. Install</w:t>
      </w:r>
      <w:r w:rsidR="00653E7A">
        <w:t xml:space="preserve"> pull</w:t>
      </w:r>
      <w:r w:rsidR="000E61C7">
        <w:t xml:space="preserve"> tape in</w:t>
      </w:r>
      <w:r w:rsidR="00F611F1">
        <w:t xml:space="preserve"> each empty </w:t>
      </w:r>
      <w:r w:rsidR="00295175">
        <w:t>conduit</w:t>
      </w:r>
      <w:r w:rsidR="000E61C7">
        <w:t>.</w:t>
      </w:r>
    </w:p>
    <w:p w14:paraId="3F6A9711" w14:textId="77777777" w:rsidR="00CF5ADC" w:rsidRDefault="00CF5ADC" w:rsidP="00CF5ADC">
      <w:pPr>
        <w:spacing w:line="200" w:lineRule="exact"/>
        <w:jc w:val="both"/>
      </w:pPr>
    </w:p>
    <w:p w14:paraId="773245F5" w14:textId="77777777" w:rsidR="00CF5ADC" w:rsidRDefault="00CF5ADC" w:rsidP="00CF5ADC">
      <w:pPr>
        <w:spacing w:line="200" w:lineRule="exact"/>
        <w:jc w:val="both"/>
        <w:outlineLvl w:val="0"/>
      </w:pPr>
      <w:r>
        <w:rPr>
          <w:b/>
        </w:rPr>
        <w:t>GROUNDING</w:t>
      </w:r>
    </w:p>
    <w:p w14:paraId="5EB2BF97" w14:textId="77777777" w:rsidR="00CF5ADC" w:rsidRDefault="00CF5ADC" w:rsidP="00CF5ADC">
      <w:pPr>
        <w:spacing w:line="200" w:lineRule="exact"/>
        <w:jc w:val="both"/>
        <w:outlineLvl w:val="0"/>
      </w:pPr>
      <w:r>
        <w:t xml:space="preserve">Steel grounding bushings shall be grounded to manhole or junction box ground.  </w:t>
      </w:r>
    </w:p>
    <w:p w14:paraId="0A6CD9CD" w14:textId="77777777" w:rsidR="00CF5ADC" w:rsidRDefault="00CF5ADC" w:rsidP="00CF5ADC">
      <w:pPr>
        <w:spacing w:line="200" w:lineRule="exact"/>
        <w:jc w:val="both"/>
      </w:pPr>
    </w:p>
    <w:p w14:paraId="0CEC4E10" w14:textId="77777777" w:rsidR="00CF5ADC" w:rsidRDefault="00CF5ADC" w:rsidP="00CF5ADC">
      <w:pPr>
        <w:spacing w:line="200" w:lineRule="exact"/>
        <w:jc w:val="both"/>
        <w:outlineLvl w:val="0"/>
      </w:pPr>
      <w:r>
        <w:rPr>
          <w:b/>
        </w:rPr>
        <w:t>DRAINAGE ASSEMBLY</w:t>
      </w:r>
    </w:p>
    <w:p w14:paraId="607B8551" w14:textId="77777777" w:rsidR="00CF5ADC" w:rsidRDefault="00CF5ADC" w:rsidP="00CF5ADC">
      <w:pPr>
        <w:spacing w:line="200" w:lineRule="exact"/>
        <w:jc w:val="both"/>
        <w:outlineLvl w:val="0"/>
      </w:pPr>
      <w:r>
        <w:t>All ducts shall drain to an open end - preferably a manhole.</w:t>
      </w:r>
    </w:p>
    <w:p w14:paraId="7DB65588" w14:textId="77777777" w:rsidR="00CF5ADC" w:rsidRDefault="00CF5ADC" w:rsidP="00CF5ADC">
      <w:pPr>
        <w:spacing w:line="200" w:lineRule="exact"/>
        <w:jc w:val="both"/>
      </w:pPr>
    </w:p>
    <w:p w14:paraId="56FC2BD4" w14:textId="77777777" w:rsidR="00CF5ADC" w:rsidRDefault="00CF5ADC" w:rsidP="00CF5ADC">
      <w:pPr>
        <w:spacing w:line="200" w:lineRule="exact"/>
        <w:jc w:val="both"/>
        <w:outlineLvl w:val="0"/>
      </w:pPr>
      <w:r>
        <w:rPr>
          <w:b/>
        </w:rPr>
        <w:t>CONCRETE ENCASEMENT</w:t>
      </w:r>
    </w:p>
    <w:p w14:paraId="232A53BC" w14:textId="77777777" w:rsidR="00D96495" w:rsidRDefault="00CF5ADC" w:rsidP="00D96495">
      <w:pPr>
        <w:spacing w:line="200" w:lineRule="exact"/>
        <w:jc w:val="both"/>
        <w:rPr>
          <w:rFonts w:ascii="Times" w:hAnsi="Times"/>
        </w:rPr>
      </w:pPr>
      <w:r>
        <w:t xml:space="preserve">Concrete </w:t>
      </w:r>
      <w:r w:rsidR="00D96495">
        <w:t xml:space="preserve">used throughout </w:t>
      </w:r>
      <w:r w:rsidR="00D96495">
        <w:rPr>
          <w:rFonts w:ascii="Times" w:hAnsi="Times"/>
        </w:rPr>
        <w:t>shall be ready mixed concrete furnished by an approved mixing plant. The plant shall comply with the requirements of National Ready Mixed Concrete Association certification plan.</w:t>
      </w:r>
    </w:p>
    <w:p w14:paraId="29DB2678" w14:textId="77777777" w:rsidR="00CF5ADC" w:rsidRDefault="00CF5ADC" w:rsidP="00D96495">
      <w:pPr>
        <w:spacing w:line="200" w:lineRule="exact"/>
        <w:jc w:val="both"/>
      </w:pPr>
    </w:p>
    <w:p w14:paraId="575F94E5" w14:textId="77777777" w:rsidR="00D96495" w:rsidRDefault="00D96495" w:rsidP="00D96495">
      <w:pPr>
        <w:spacing w:line="200" w:lineRule="exact"/>
        <w:jc w:val="both"/>
      </w:pPr>
      <w:r>
        <w:t xml:space="preserve">The concrete mix used with type Schedule 40 heavy wall </w:t>
      </w:r>
      <w:r w:rsidR="00AA491E">
        <w:t>conduit</w:t>
      </w:r>
      <w:r>
        <w:t xml:space="preserve"> shall be 3000 psi minimum, </w:t>
      </w:r>
      <w:r w:rsidR="00034A9C">
        <w:t>3/4</w:t>
      </w:r>
      <w:r w:rsidR="0083503C">
        <w:t>” aggregate</w:t>
      </w:r>
      <w:r>
        <w:t>.</w:t>
      </w:r>
    </w:p>
    <w:p w14:paraId="08E00417" w14:textId="77777777" w:rsidR="00D96495" w:rsidRDefault="00D96495" w:rsidP="00D96495">
      <w:pPr>
        <w:spacing w:line="200" w:lineRule="exact"/>
        <w:jc w:val="both"/>
      </w:pPr>
    </w:p>
    <w:p w14:paraId="1509933E" w14:textId="51766595" w:rsidR="00AA491E" w:rsidRDefault="00D96495" w:rsidP="00D96495">
      <w:pPr>
        <w:spacing w:line="200" w:lineRule="exact"/>
        <w:jc w:val="both"/>
      </w:pPr>
      <w:r>
        <w:t>The concrete mix used with type EB-20 (TC-6), or type EB-35 (TC-8) thin wall conduit shall be 2</w:t>
      </w:r>
      <w:r w:rsidR="0083503C">
        <w:t>500 psi minimum, 3/8” pea gravel aggregate</w:t>
      </w:r>
      <w:r>
        <w:t>.</w:t>
      </w:r>
    </w:p>
    <w:p w14:paraId="4623DCA5" w14:textId="4CAC125A" w:rsidR="00B20C5E" w:rsidRDefault="00B20C5E" w:rsidP="00D96495">
      <w:pPr>
        <w:spacing w:line="200" w:lineRule="exact"/>
        <w:jc w:val="both"/>
      </w:pPr>
    </w:p>
    <w:p w14:paraId="0048F1D9" w14:textId="3B7FF232" w:rsidR="00B20C5E" w:rsidRDefault="00474E3D" w:rsidP="00D96495">
      <w:pPr>
        <w:spacing w:line="200" w:lineRule="exact"/>
        <w:jc w:val="both"/>
      </w:pPr>
      <w:r>
        <w:t>The concr</w:t>
      </w:r>
      <w:r w:rsidR="00B834F1">
        <w:t xml:space="preserve">ete mix used for electrical power </w:t>
      </w:r>
      <w:r w:rsidR="00DA6C76">
        <w:t xml:space="preserve">encased ducts shall </w:t>
      </w:r>
      <w:r w:rsidR="005619C2">
        <w:t xml:space="preserve">include </w:t>
      </w:r>
      <w:r w:rsidR="0088746E">
        <w:t xml:space="preserve">a </w:t>
      </w:r>
      <w:r w:rsidR="0014768F">
        <w:t xml:space="preserve">RED </w:t>
      </w:r>
      <w:r w:rsidR="0088746E">
        <w:t>color mix</w:t>
      </w:r>
      <w:r w:rsidR="0014768F">
        <w:t xml:space="preserve">, resulting in a </w:t>
      </w:r>
      <w:r w:rsidR="00FC1AF6">
        <w:t>red colored duct package.</w:t>
      </w:r>
    </w:p>
    <w:p w14:paraId="2B625D6F" w14:textId="77777777" w:rsidR="00AA491E" w:rsidRDefault="00AA491E" w:rsidP="00D96495">
      <w:pPr>
        <w:spacing w:line="200" w:lineRule="exact"/>
        <w:jc w:val="both"/>
      </w:pPr>
    </w:p>
    <w:p w14:paraId="77A72FBB" w14:textId="77777777" w:rsidR="00D96495" w:rsidRDefault="00D96495" w:rsidP="00D96495">
      <w:pPr>
        <w:spacing w:line="200" w:lineRule="exact"/>
        <w:jc w:val="both"/>
      </w:pPr>
      <w:r>
        <w:t xml:space="preserve">The slump </w:t>
      </w:r>
      <w:r w:rsidR="0083503C">
        <w:t>shall</w:t>
      </w:r>
      <w:r>
        <w:t xml:space="preserve"> be just enough to allow the mix to flow to the bottom of the formation and yet not be so wet as to cause the ducts to float.</w:t>
      </w:r>
    </w:p>
    <w:p w14:paraId="63DF12EA" w14:textId="77777777" w:rsidR="00D96495" w:rsidRDefault="00D96495" w:rsidP="00D96495">
      <w:pPr>
        <w:spacing w:line="200" w:lineRule="exact"/>
        <w:jc w:val="both"/>
      </w:pPr>
    </w:p>
    <w:p w14:paraId="7FE5901E" w14:textId="77777777" w:rsidR="00AA491E" w:rsidRDefault="00AA491E" w:rsidP="00AA491E">
      <w:pPr>
        <w:spacing w:line="200" w:lineRule="exact"/>
        <w:jc w:val="both"/>
      </w:pPr>
      <w:r>
        <w:t xml:space="preserve">Encase duct with 3 in. minimum of concrete on top, bottom, and sides with top of duct bank troweled to a </w:t>
      </w:r>
      <w:r w:rsidR="00D45C33">
        <w:t xml:space="preserve">smooth </w:t>
      </w:r>
      <w:r>
        <w:t>crown to prevent pooling of water.</w:t>
      </w:r>
    </w:p>
    <w:p w14:paraId="24D6CB6E" w14:textId="77777777" w:rsidR="00AA491E" w:rsidRDefault="00AA491E" w:rsidP="00AA491E">
      <w:pPr>
        <w:spacing w:line="200" w:lineRule="exact"/>
        <w:jc w:val="both"/>
      </w:pPr>
    </w:p>
    <w:p w14:paraId="5F47109A" w14:textId="77777777" w:rsidR="00CF5ADC" w:rsidRDefault="00CF5ADC" w:rsidP="00AA491E">
      <w:pPr>
        <w:spacing w:line="200" w:lineRule="exact"/>
        <w:jc w:val="both"/>
      </w:pPr>
      <w:r>
        <w:rPr>
          <w:b/>
        </w:rPr>
        <w:t>REINFORCING STEEL</w:t>
      </w:r>
    </w:p>
    <w:p w14:paraId="4454D563" w14:textId="77777777" w:rsidR="00CF5ADC" w:rsidRDefault="00CF5ADC" w:rsidP="00CF5ADC">
      <w:pPr>
        <w:spacing w:line="200" w:lineRule="exact"/>
        <w:jc w:val="both"/>
      </w:pPr>
      <w:r>
        <w:t xml:space="preserve">Provide reinforcing steel the entire length of the duct system, </w:t>
      </w:r>
      <w:smartTag w:uri="urn:schemas-microsoft-com:office:smarttags" w:element="Street">
        <w:smartTag w:uri="urn:schemas-microsoft-com:office:smarttags" w:element="address">
          <w:r>
            <w:t>four - #4</w:t>
          </w:r>
        </w:smartTag>
      </w:smartTag>
      <w:r>
        <w:t xml:space="preserve"> ba</w:t>
      </w:r>
      <w:r w:rsidR="004D6ADF">
        <w:t>rs - one in each corner, minimum, or as shown on the drawings. T</w:t>
      </w:r>
      <w:r>
        <w:t xml:space="preserve">ie </w:t>
      </w:r>
      <w:r w:rsidR="004D6ADF">
        <w:t xml:space="preserve">or dowel the reinforcement steel </w:t>
      </w:r>
      <w:r>
        <w:t>into the connecting walls of manholes, vaults and buildings, etc.</w:t>
      </w:r>
      <w:r w:rsidR="004D6ADF">
        <w:t xml:space="preserve"> to protect against vertical shearing.</w:t>
      </w:r>
    </w:p>
    <w:p w14:paraId="058B10F5" w14:textId="77777777" w:rsidR="00295175" w:rsidRDefault="00295175" w:rsidP="00CF5ADC">
      <w:pPr>
        <w:spacing w:line="200" w:lineRule="exact"/>
        <w:jc w:val="both"/>
      </w:pPr>
    </w:p>
    <w:p w14:paraId="43164040" w14:textId="77777777" w:rsidR="00295175" w:rsidRPr="00295175" w:rsidRDefault="00295175" w:rsidP="00CF5ADC">
      <w:pPr>
        <w:spacing w:line="200" w:lineRule="exact"/>
        <w:jc w:val="both"/>
        <w:rPr>
          <w:b/>
        </w:rPr>
      </w:pPr>
      <w:r w:rsidRPr="00295175">
        <w:rPr>
          <w:b/>
        </w:rPr>
        <w:t>UNDERGROUND WARNING TAPE</w:t>
      </w:r>
    </w:p>
    <w:p w14:paraId="47ABA866" w14:textId="77777777" w:rsidR="006133F5" w:rsidRDefault="006133F5" w:rsidP="006133F5">
      <w:pPr>
        <w:spacing w:line="200" w:lineRule="exact"/>
        <w:jc w:val="both"/>
      </w:pPr>
      <w:r>
        <w:lastRenderedPageBreak/>
        <w:t xml:space="preserve">Detectable underground warning tape, 2” wide minimum, 5 mil thickness, containing a foil core as manufactured by </w:t>
      </w:r>
      <w:proofErr w:type="spellStart"/>
      <w:r>
        <w:t>Presco</w:t>
      </w:r>
      <w:proofErr w:type="spellEnd"/>
      <w:r>
        <w:t>, Seton, or similar.</w:t>
      </w:r>
    </w:p>
    <w:p w14:paraId="1F682008" w14:textId="77777777" w:rsidR="006133F5" w:rsidRDefault="006133F5" w:rsidP="006133F5">
      <w:pPr>
        <w:spacing w:line="200" w:lineRule="exact"/>
        <w:jc w:val="both"/>
      </w:pPr>
    </w:p>
    <w:p w14:paraId="78A1979D" w14:textId="77777777" w:rsidR="006133F5" w:rsidRDefault="006133F5" w:rsidP="006133F5">
      <w:pPr>
        <w:spacing w:line="200" w:lineRule="exact"/>
        <w:jc w:val="both"/>
      </w:pPr>
      <w:r>
        <w:t>Tape color and labeling shall be as follows:</w:t>
      </w:r>
    </w:p>
    <w:p w14:paraId="6A425187" w14:textId="77777777" w:rsidR="006133F5" w:rsidRDefault="006133F5" w:rsidP="006133F5">
      <w:pPr>
        <w:spacing w:line="200" w:lineRule="exact"/>
        <w:jc w:val="both"/>
      </w:pPr>
    </w:p>
    <w:p w14:paraId="0D3E8CAD" w14:textId="77777777" w:rsidR="006133F5" w:rsidRDefault="00A74275" w:rsidP="006133F5">
      <w:pPr>
        <w:spacing w:line="200" w:lineRule="exact"/>
        <w:ind w:left="1440" w:hanging="720"/>
        <w:jc w:val="both"/>
      </w:pPr>
      <w:r>
        <w:t xml:space="preserve">Electrical </w:t>
      </w:r>
      <w:r w:rsidR="006133F5">
        <w:t>Power</w:t>
      </w:r>
      <w:r>
        <w:t xml:space="preserve"> Systems</w:t>
      </w:r>
      <w:r w:rsidR="006133F5">
        <w:t>: Red color and labeled with the words "CAUTION-BURIED ELECTRIC LINE BELOW" or similar.</w:t>
      </w:r>
    </w:p>
    <w:p w14:paraId="33A77A27" w14:textId="77777777" w:rsidR="00A74275" w:rsidRDefault="00A74275" w:rsidP="006133F5">
      <w:pPr>
        <w:spacing w:line="200" w:lineRule="exact"/>
        <w:ind w:left="1440" w:hanging="720"/>
        <w:jc w:val="both"/>
      </w:pPr>
    </w:p>
    <w:p w14:paraId="3B05F193" w14:textId="77777777" w:rsidR="006133F5" w:rsidRDefault="006133F5" w:rsidP="006133F5">
      <w:pPr>
        <w:spacing w:line="200" w:lineRule="exact"/>
        <w:ind w:left="1440" w:hanging="720"/>
        <w:jc w:val="both"/>
      </w:pPr>
      <w:r>
        <w:t>Communication</w:t>
      </w:r>
      <w:r w:rsidR="00A74275">
        <w:t xml:space="preserve"> Systems</w:t>
      </w:r>
      <w:r>
        <w:t>: Orange color and labeled with the words "CAUTION-BURIED COMMUNICATION LINE BELOW” or similar.</w:t>
      </w:r>
    </w:p>
    <w:p w14:paraId="6E117236" w14:textId="77777777" w:rsidR="00295175" w:rsidRDefault="00295175" w:rsidP="00CF5ADC">
      <w:pPr>
        <w:spacing w:line="200" w:lineRule="exact"/>
        <w:jc w:val="both"/>
      </w:pPr>
    </w:p>
    <w:p w14:paraId="2E576B58" w14:textId="77777777" w:rsidR="00CF5ADC" w:rsidRDefault="00CF5ADC" w:rsidP="00CF5ADC">
      <w:pPr>
        <w:jc w:val="both"/>
      </w:pPr>
    </w:p>
    <w:p w14:paraId="6ABDCDD5" w14:textId="77777777" w:rsidR="00CF5ADC" w:rsidRDefault="00CF5ADC" w:rsidP="00CF5ADC">
      <w:pPr>
        <w:spacing w:line="200" w:lineRule="exact"/>
        <w:jc w:val="center"/>
        <w:outlineLvl w:val="0"/>
        <w:rPr>
          <w:b/>
        </w:rPr>
      </w:pPr>
      <w:r>
        <w:rPr>
          <w:b/>
        </w:rPr>
        <w:t>PART 3 - EXECUTION</w:t>
      </w:r>
    </w:p>
    <w:p w14:paraId="0E8E4D6F" w14:textId="77777777" w:rsidR="00880E78" w:rsidRDefault="00880E78" w:rsidP="00CF5ADC">
      <w:pPr>
        <w:spacing w:line="200" w:lineRule="exact"/>
        <w:ind w:left="720" w:right="720"/>
        <w:jc w:val="both"/>
        <w:rPr>
          <w:b/>
          <w:i/>
          <w:color w:val="FF0000"/>
        </w:rPr>
      </w:pPr>
    </w:p>
    <w:p w14:paraId="043D41C4" w14:textId="77777777" w:rsidR="007227D7" w:rsidRPr="007227D7" w:rsidRDefault="007227D7" w:rsidP="007227D7">
      <w:pPr>
        <w:spacing w:line="200" w:lineRule="exact"/>
        <w:ind w:left="720" w:right="720"/>
        <w:jc w:val="both"/>
        <w:rPr>
          <w:b/>
          <w:i/>
          <w:color w:val="FF0000"/>
        </w:rPr>
      </w:pPr>
      <w:r w:rsidRPr="007227D7">
        <w:rPr>
          <w:b/>
          <w:i/>
          <w:color w:val="FF0000"/>
        </w:rPr>
        <w:t xml:space="preserve">Consultant shall provide </w:t>
      </w:r>
      <w:proofErr w:type="spellStart"/>
      <w:r w:rsidRPr="007227D7">
        <w:rPr>
          <w:b/>
          <w:i/>
          <w:color w:val="FF0000"/>
        </w:rPr>
        <w:t>ductbank</w:t>
      </w:r>
      <w:proofErr w:type="spellEnd"/>
      <w:r w:rsidRPr="007227D7">
        <w:rPr>
          <w:b/>
          <w:i/>
          <w:color w:val="FF0000"/>
        </w:rPr>
        <w:t xml:space="preserve"> cross section details on the drawings. The details shall include conduit size, quantity, configuration, reinforcement bar quantity and location, etc.</w:t>
      </w:r>
    </w:p>
    <w:p w14:paraId="3D10B6A6" w14:textId="77777777" w:rsidR="007227D7" w:rsidRDefault="007227D7" w:rsidP="007227D7">
      <w:pPr>
        <w:spacing w:line="200" w:lineRule="exact"/>
        <w:jc w:val="both"/>
        <w:outlineLvl w:val="0"/>
        <w:rPr>
          <w:b/>
        </w:rPr>
      </w:pPr>
    </w:p>
    <w:p w14:paraId="453BCBDB" w14:textId="77777777" w:rsidR="00CF5ADC" w:rsidRDefault="00CF5ADC" w:rsidP="00CF5ADC">
      <w:pPr>
        <w:spacing w:line="200" w:lineRule="exact"/>
        <w:jc w:val="both"/>
        <w:outlineLvl w:val="0"/>
      </w:pPr>
      <w:r>
        <w:rPr>
          <w:b/>
        </w:rPr>
        <w:t>EXCAVATIONS</w:t>
      </w:r>
    </w:p>
    <w:p w14:paraId="22086A53" w14:textId="77777777" w:rsidR="00CF5ADC" w:rsidRDefault="00CF5ADC" w:rsidP="00CF5ADC">
      <w:pPr>
        <w:spacing w:line="200" w:lineRule="exact"/>
        <w:jc w:val="both"/>
        <w:outlineLvl w:val="0"/>
      </w:pPr>
      <w:r>
        <w:t xml:space="preserve">Excavate trenches for </w:t>
      </w:r>
      <w:proofErr w:type="spellStart"/>
      <w:r>
        <w:t>ductbank</w:t>
      </w:r>
      <w:proofErr w:type="spellEnd"/>
      <w:r>
        <w:t xml:space="preserve"> to adequate width, depth, and proper slope as specified.</w:t>
      </w:r>
    </w:p>
    <w:p w14:paraId="37E3BCDB" w14:textId="77777777" w:rsidR="00CF5ADC" w:rsidRDefault="00CF5ADC" w:rsidP="00CF5ADC">
      <w:pPr>
        <w:spacing w:line="200" w:lineRule="exact"/>
        <w:ind w:left="432"/>
        <w:jc w:val="both"/>
      </w:pPr>
    </w:p>
    <w:p w14:paraId="36D0FB12" w14:textId="77777777" w:rsidR="00CF5ADC" w:rsidRDefault="00CF5ADC" w:rsidP="00CF5ADC">
      <w:pPr>
        <w:spacing w:line="200" w:lineRule="exact"/>
        <w:jc w:val="both"/>
        <w:outlineLvl w:val="0"/>
      </w:pPr>
      <w:r>
        <w:t xml:space="preserve">Install forms on sides of </w:t>
      </w:r>
      <w:proofErr w:type="spellStart"/>
      <w:r>
        <w:t>ductbank</w:t>
      </w:r>
      <w:proofErr w:type="spellEnd"/>
      <w:r>
        <w:t xml:space="preserve"> if trench is not of proper firmness to prevent cave-in.</w:t>
      </w:r>
    </w:p>
    <w:p w14:paraId="0A3CAF65" w14:textId="77777777" w:rsidR="00E400B8" w:rsidRDefault="00E400B8" w:rsidP="00CF5ADC">
      <w:pPr>
        <w:spacing w:line="200" w:lineRule="exact"/>
        <w:jc w:val="both"/>
        <w:outlineLvl w:val="0"/>
      </w:pPr>
    </w:p>
    <w:p w14:paraId="55215E9A" w14:textId="77777777" w:rsidR="00E400B8" w:rsidRDefault="00E400B8" w:rsidP="00CF5ADC">
      <w:pPr>
        <w:spacing w:line="200" w:lineRule="exact"/>
        <w:jc w:val="both"/>
        <w:outlineLvl w:val="0"/>
      </w:pPr>
      <w:r>
        <w:t xml:space="preserve">The trench sidewall shall be less than 6 inches from the edge of the conduit being installed. Install forms if needed to limit the trench width. </w:t>
      </w:r>
    </w:p>
    <w:p w14:paraId="7C371A86" w14:textId="77777777" w:rsidR="00CF5ADC" w:rsidRDefault="00CF5ADC" w:rsidP="00CF5ADC">
      <w:pPr>
        <w:spacing w:line="200" w:lineRule="exact"/>
        <w:ind w:left="432"/>
        <w:jc w:val="both"/>
      </w:pPr>
    </w:p>
    <w:p w14:paraId="69018C0D" w14:textId="77777777" w:rsidR="00CF5ADC" w:rsidRDefault="00CF5ADC" w:rsidP="00CF5ADC">
      <w:pPr>
        <w:spacing w:line="200" w:lineRule="exact"/>
        <w:jc w:val="both"/>
      </w:pPr>
      <w:r>
        <w:t>Bottom of trench shall be undisturbed earth.  If trench bottom is too low for proper grade, fill to proper level with sand and mechanically compact it.</w:t>
      </w:r>
    </w:p>
    <w:p w14:paraId="7B66B4D9" w14:textId="77777777" w:rsidR="00CF5ADC" w:rsidRDefault="00CF5ADC" w:rsidP="00CF5ADC">
      <w:pPr>
        <w:spacing w:line="200" w:lineRule="exact"/>
        <w:ind w:left="432"/>
        <w:jc w:val="both"/>
      </w:pPr>
    </w:p>
    <w:p w14:paraId="2E34D8C7" w14:textId="77777777" w:rsidR="00CF5ADC" w:rsidRDefault="00CF5ADC" w:rsidP="00CF5ADC">
      <w:pPr>
        <w:spacing w:line="200" w:lineRule="exact"/>
        <w:jc w:val="both"/>
      </w:pPr>
      <w:r>
        <w:t>Each excavated section from manhole to manhole and from manhole to building shall be completely excavated and graded before any duct is laid in that section.</w:t>
      </w:r>
    </w:p>
    <w:p w14:paraId="3C6D0C28" w14:textId="77777777" w:rsidR="00CF5ADC" w:rsidRDefault="00CF5ADC" w:rsidP="00CF5ADC">
      <w:pPr>
        <w:spacing w:line="200" w:lineRule="exact"/>
        <w:jc w:val="both"/>
      </w:pPr>
    </w:p>
    <w:p w14:paraId="3E782768" w14:textId="77777777" w:rsidR="00CF5ADC" w:rsidRDefault="00CF5ADC" w:rsidP="00CF5ADC">
      <w:pPr>
        <w:spacing w:line="200" w:lineRule="exact"/>
        <w:jc w:val="both"/>
        <w:outlineLvl w:val="0"/>
      </w:pPr>
      <w:r>
        <w:rPr>
          <w:b/>
        </w:rPr>
        <w:t>PLACEMENT OF CONDUIT</w:t>
      </w:r>
    </w:p>
    <w:p w14:paraId="228CA88F" w14:textId="77777777" w:rsidR="00A10FF3" w:rsidRDefault="00A10FF3" w:rsidP="00A10FF3">
      <w:pPr>
        <w:spacing w:line="200" w:lineRule="exact"/>
        <w:jc w:val="both"/>
      </w:pPr>
      <w:r>
        <w:t xml:space="preserve">Install flush bell ends on duct at manholes and buildings.  When entering a new building or a new manhole, a pre-manufacture end bell system (by </w:t>
      </w:r>
      <w:proofErr w:type="spellStart"/>
      <w:r>
        <w:t>Formex</w:t>
      </w:r>
      <w:proofErr w:type="spellEnd"/>
      <w:r>
        <w:t xml:space="preserve"> or similar) with conduit seals is allowed.</w:t>
      </w:r>
    </w:p>
    <w:p w14:paraId="092B3F62" w14:textId="77777777" w:rsidR="00A10FF3" w:rsidRDefault="00A10FF3" w:rsidP="00A10FF3">
      <w:pPr>
        <w:spacing w:line="200" w:lineRule="exact"/>
        <w:jc w:val="both"/>
      </w:pPr>
    </w:p>
    <w:p w14:paraId="5B2B4660" w14:textId="77777777" w:rsidR="00A10FF3" w:rsidRDefault="00A10FF3" w:rsidP="00A10FF3">
      <w:pPr>
        <w:spacing w:line="200" w:lineRule="exact"/>
        <w:jc w:val="both"/>
      </w:pPr>
      <w:r>
        <w:t>When entering an existing building or manhole, core drill existing walls and waterproof using a mechanical seal of assembled rubber links properly sized for the pipe and tighten in place, in accordance with the manufacturer’s instruction, after the new conduit is installed.</w:t>
      </w:r>
    </w:p>
    <w:p w14:paraId="2637BE6C" w14:textId="77777777" w:rsidR="00A10FF3" w:rsidRDefault="00A10FF3" w:rsidP="00A10FF3">
      <w:pPr>
        <w:spacing w:line="200" w:lineRule="exact"/>
        <w:jc w:val="both"/>
      </w:pPr>
    </w:p>
    <w:p w14:paraId="4390FE24" w14:textId="77777777" w:rsidR="00CF5ADC" w:rsidRDefault="00CF5ADC" w:rsidP="00CF5ADC">
      <w:pPr>
        <w:spacing w:line="200" w:lineRule="exact"/>
        <w:jc w:val="both"/>
      </w:pPr>
      <w:r>
        <w:t>Install spacers as recommended by conduit manufacturer and requirements stated above, but not to exceed a maximum of 6 ft-0 in. on center for PVC conduit and 8 ft-0 in. on center for steel conduit.  Bottom spacers shall rest on 8" X 16" X 2" concrete pads to prevent them from sinking into the ground and reducing the bottom concrete cover.  Stagger conduit joints in concrete encasement 6 in. minimum horizontally.</w:t>
      </w:r>
    </w:p>
    <w:p w14:paraId="2C727ACE" w14:textId="77777777" w:rsidR="00CF5ADC" w:rsidRDefault="00CF5ADC" w:rsidP="00A10FF3">
      <w:pPr>
        <w:spacing w:line="200" w:lineRule="exact"/>
        <w:jc w:val="both"/>
      </w:pPr>
    </w:p>
    <w:p w14:paraId="3EDDEE81" w14:textId="77777777" w:rsidR="003D4098" w:rsidRDefault="003D4098" w:rsidP="00CF5ADC">
      <w:pPr>
        <w:spacing w:line="200" w:lineRule="exact"/>
        <w:jc w:val="both"/>
      </w:pPr>
      <w:r>
        <w:t>Tie the conduit assembly down at regular intervals so it does float up in the concrete during the pour.</w:t>
      </w:r>
    </w:p>
    <w:p w14:paraId="63139125" w14:textId="77777777" w:rsidR="003D4098" w:rsidRDefault="003D4098" w:rsidP="00CF5ADC">
      <w:pPr>
        <w:spacing w:line="200" w:lineRule="exact"/>
        <w:jc w:val="both"/>
      </w:pPr>
    </w:p>
    <w:p w14:paraId="00B420D2" w14:textId="77777777" w:rsidR="00CF5ADC" w:rsidRDefault="00CF5ADC" w:rsidP="00CF5ADC">
      <w:pPr>
        <w:spacing w:line="200" w:lineRule="exact"/>
        <w:jc w:val="both"/>
      </w:pPr>
      <w:r>
        <w:t xml:space="preserve">Pitch conduit properly for drainage to manhole and to prevent low pockets or irregular dips between conduit ends.  </w:t>
      </w:r>
      <w:r w:rsidR="00885C17">
        <w:t xml:space="preserve">Pitch conduit away from building and toward manhole.  </w:t>
      </w:r>
      <w:r>
        <w:t>Minimum pitch to be 4 in</w:t>
      </w:r>
      <w:r w:rsidR="00A10FF3">
        <w:t>ches</w:t>
      </w:r>
      <w:r>
        <w:t xml:space="preserve"> per 100 f</w:t>
      </w:r>
      <w:r w:rsidR="00A10FF3">
        <w:t>ee</w:t>
      </w:r>
      <w:r>
        <w:t>t.</w:t>
      </w:r>
    </w:p>
    <w:p w14:paraId="195BCCBE" w14:textId="77777777" w:rsidR="00CF5ADC" w:rsidRDefault="00CF5ADC" w:rsidP="00A10FF3">
      <w:pPr>
        <w:spacing w:line="200" w:lineRule="exact"/>
        <w:jc w:val="both"/>
      </w:pPr>
    </w:p>
    <w:p w14:paraId="71CA4E31" w14:textId="77777777" w:rsidR="00CF5ADC" w:rsidRDefault="00CF5ADC" w:rsidP="00CF5ADC">
      <w:pPr>
        <w:spacing w:line="200" w:lineRule="exact"/>
        <w:jc w:val="both"/>
      </w:pPr>
      <w:r>
        <w:t xml:space="preserve">Install not more than one 90 degree bend or equivalent between </w:t>
      </w:r>
      <w:r w:rsidR="00260E52">
        <w:t>manholes</w:t>
      </w:r>
      <w:r>
        <w:t xml:space="preserve"> for primary conduit and two 90 degree bends or equivalent for signal conduit.</w:t>
      </w:r>
    </w:p>
    <w:p w14:paraId="7926A9D7" w14:textId="77777777" w:rsidR="00CF5ADC" w:rsidRDefault="00CF5ADC" w:rsidP="00CF5ADC">
      <w:pPr>
        <w:spacing w:line="200" w:lineRule="exact"/>
        <w:jc w:val="both"/>
      </w:pPr>
    </w:p>
    <w:p w14:paraId="5B4EA540" w14:textId="77777777" w:rsidR="00CF5ADC" w:rsidRDefault="00CF5ADC" w:rsidP="00CF5ADC">
      <w:pPr>
        <w:spacing w:line="200" w:lineRule="exact"/>
        <w:jc w:val="both"/>
      </w:pPr>
      <w:r>
        <w:t xml:space="preserve">In </w:t>
      </w:r>
      <w:proofErr w:type="spellStart"/>
      <w:r>
        <w:t>ductbanks</w:t>
      </w:r>
      <w:proofErr w:type="spellEnd"/>
      <w:r>
        <w:t xml:space="preserve"> with both primary and signal conduit, primary conduit shall be straight and the signal conduit shall contain bends as necessary to accommodate the primary duct.  </w:t>
      </w:r>
    </w:p>
    <w:p w14:paraId="732663BC" w14:textId="77777777" w:rsidR="00474ADC" w:rsidRDefault="00474ADC" w:rsidP="00CF5ADC">
      <w:pPr>
        <w:spacing w:line="200" w:lineRule="exact"/>
        <w:jc w:val="both"/>
      </w:pPr>
    </w:p>
    <w:p w14:paraId="22CD1B2F" w14:textId="77777777" w:rsidR="00474ADC" w:rsidRDefault="00474ADC" w:rsidP="00CF5ADC">
      <w:pPr>
        <w:spacing w:line="200" w:lineRule="exact"/>
        <w:jc w:val="both"/>
      </w:pPr>
      <w:r>
        <w:t xml:space="preserve">Conduits for electrical power rated above 600V and for conduits for electrical power 600V or less shall not be routed in new or existing systems manholes. In addition, systems conduits shall not be routed in new or existing power manholes. </w:t>
      </w:r>
    </w:p>
    <w:p w14:paraId="3198A587" w14:textId="77777777" w:rsidR="00CF5ADC" w:rsidRDefault="00CF5ADC" w:rsidP="00CF5ADC">
      <w:pPr>
        <w:spacing w:line="200" w:lineRule="exact"/>
        <w:jc w:val="both"/>
      </w:pPr>
    </w:p>
    <w:p w14:paraId="48130283" w14:textId="77777777" w:rsidR="00CF5ADC" w:rsidRDefault="00CF5ADC" w:rsidP="00CF5ADC">
      <w:pPr>
        <w:spacing w:line="200" w:lineRule="exact"/>
        <w:jc w:val="both"/>
        <w:outlineLvl w:val="0"/>
      </w:pPr>
      <w:r>
        <w:t>Install insulated grounding bushings on steel duct ends.</w:t>
      </w:r>
    </w:p>
    <w:p w14:paraId="1C542698" w14:textId="77777777" w:rsidR="00CF5ADC" w:rsidRDefault="00CF5ADC" w:rsidP="00CF5ADC">
      <w:pPr>
        <w:spacing w:line="200" w:lineRule="exact"/>
        <w:jc w:val="both"/>
      </w:pPr>
    </w:p>
    <w:p w14:paraId="6359683D" w14:textId="77777777" w:rsidR="00CF5ADC" w:rsidRDefault="00CF5ADC" w:rsidP="00CF5ADC">
      <w:pPr>
        <w:spacing w:line="200" w:lineRule="exact"/>
        <w:jc w:val="both"/>
      </w:pPr>
      <w:r>
        <w:t xml:space="preserve">Install closure plugs </w:t>
      </w:r>
      <w:r w:rsidR="00750F38">
        <w:t>in all</w:t>
      </w:r>
      <w:r>
        <w:t xml:space="preserve"> empty conduits at </w:t>
      </w:r>
      <w:r w:rsidR="00750F38">
        <w:t xml:space="preserve">manhole and </w:t>
      </w:r>
      <w:r>
        <w:t xml:space="preserve">building entrances and at terminations in equipment pedestals to prevent the entrance of </w:t>
      </w:r>
      <w:r w:rsidR="00750F38" w:rsidRPr="00750F38">
        <w:t>water, sediment and vapors</w:t>
      </w:r>
      <w:r>
        <w:t>.</w:t>
      </w:r>
    </w:p>
    <w:p w14:paraId="7800CFE3" w14:textId="77777777" w:rsidR="00CF5ADC" w:rsidRDefault="00CF5ADC" w:rsidP="00CF5ADC">
      <w:pPr>
        <w:spacing w:line="200" w:lineRule="exact"/>
        <w:jc w:val="both"/>
      </w:pPr>
    </w:p>
    <w:p w14:paraId="52342E9A" w14:textId="77777777" w:rsidR="00CF5ADC" w:rsidRDefault="00CF5ADC" w:rsidP="00CF5ADC">
      <w:pPr>
        <w:spacing w:line="200" w:lineRule="exact"/>
        <w:jc w:val="both"/>
        <w:outlineLvl w:val="0"/>
        <w:rPr>
          <w:b/>
        </w:rPr>
      </w:pPr>
      <w:r>
        <w:rPr>
          <w:b/>
        </w:rPr>
        <w:t>PLACEMENT OF REINFORCING BARS</w:t>
      </w:r>
    </w:p>
    <w:p w14:paraId="36EC9C98" w14:textId="77777777" w:rsidR="00CF5ADC" w:rsidRDefault="00CF5ADC" w:rsidP="00CF5ADC">
      <w:pPr>
        <w:spacing w:line="200" w:lineRule="exact"/>
        <w:jc w:val="both"/>
      </w:pPr>
      <w:r>
        <w:t xml:space="preserve">At new building and manhole walls, tie duct </w:t>
      </w:r>
      <w:r w:rsidR="00A10FF3">
        <w:t xml:space="preserve">bank </w:t>
      </w:r>
      <w:r>
        <w:t xml:space="preserve">and </w:t>
      </w:r>
      <w:r w:rsidR="00886144">
        <w:t>wall</w:t>
      </w:r>
      <w:r>
        <w:t xml:space="preserve"> reinforcing steel together to provide a permanent connection.</w:t>
      </w:r>
    </w:p>
    <w:p w14:paraId="2E40341C" w14:textId="77777777" w:rsidR="00CF5ADC" w:rsidRDefault="00CF5ADC" w:rsidP="00CF5ADC">
      <w:pPr>
        <w:spacing w:line="200" w:lineRule="exact"/>
        <w:jc w:val="both"/>
      </w:pPr>
    </w:p>
    <w:p w14:paraId="701BD52F" w14:textId="77777777" w:rsidR="00CF5ADC" w:rsidRDefault="00CF5ADC" w:rsidP="00CF5ADC">
      <w:pPr>
        <w:spacing w:line="200" w:lineRule="exact"/>
        <w:jc w:val="both"/>
      </w:pPr>
      <w:r>
        <w:t xml:space="preserve">At existing building and manhole walls, dowel reinforcement bar into the wall to provide protection against vertical shearing. </w:t>
      </w:r>
      <w:r w:rsidR="009B64F0">
        <w:t>Use epoxy adhesive to secure the dowels.</w:t>
      </w:r>
    </w:p>
    <w:p w14:paraId="76CE630F" w14:textId="77777777" w:rsidR="00A10FF3" w:rsidRDefault="00A10FF3" w:rsidP="00CF5ADC">
      <w:pPr>
        <w:spacing w:line="200" w:lineRule="exact"/>
        <w:jc w:val="both"/>
      </w:pPr>
    </w:p>
    <w:p w14:paraId="66BB215F" w14:textId="77777777" w:rsidR="00A10FF3" w:rsidRDefault="00A10FF3" w:rsidP="00A10FF3">
      <w:pPr>
        <w:spacing w:line="200" w:lineRule="exact"/>
        <w:jc w:val="both"/>
      </w:pPr>
      <w:r>
        <w:t>Install the bars - one in each corner, minimum</w:t>
      </w:r>
      <w:r w:rsidRPr="007227D7">
        <w:t xml:space="preserve"> </w:t>
      </w:r>
      <w:r>
        <w:t>or as shown on the drawings, overlap the joints 12” and tie into the connecting walls of manholes, vaults, and buildings, etc.</w:t>
      </w:r>
    </w:p>
    <w:p w14:paraId="33FC1B25" w14:textId="77777777" w:rsidR="00A10FF3" w:rsidRDefault="00A10FF3" w:rsidP="00A10FF3">
      <w:pPr>
        <w:spacing w:line="200" w:lineRule="exact"/>
        <w:jc w:val="both"/>
      </w:pPr>
    </w:p>
    <w:p w14:paraId="69AA27EA" w14:textId="77777777" w:rsidR="00CF5ADC" w:rsidRDefault="00CF5ADC" w:rsidP="00CF5ADC">
      <w:pPr>
        <w:spacing w:line="200" w:lineRule="exact"/>
        <w:jc w:val="both"/>
        <w:outlineLvl w:val="0"/>
      </w:pPr>
      <w:r>
        <w:rPr>
          <w:b/>
        </w:rPr>
        <w:t>PLACEMENT OF CONCRETE</w:t>
      </w:r>
    </w:p>
    <w:p w14:paraId="3FCA352B" w14:textId="77777777" w:rsidR="00CF5ADC" w:rsidRDefault="00CF5ADC" w:rsidP="00CF5ADC">
      <w:pPr>
        <w:spacing w:line="200" w:lineRule="exact"/>
        <w:jc w:val="both"/>
      </w:pPr>
      <w:r>
        <w:t xml:space="preserve">After ducts are in place and before the concrete is poured, the installation shall be inspected by the </w:t>
      </w:r>
      <w:r w:rsidR="006B4910">
        <w:t>DFD</w:t>
      </w:r>
      <w:r>
        <w:t xml:space="preserve"> Construction Representative.  Notify the Construction Representative at least two days before the time of inspection.</w:t>
      </w:r>
    </w:p>
    <w:p w14:paraId="4B668172" w14:textId="77777777" w:rsidR="00CF5ADC" w:rsidRDefault="00CF5ADC" w:rsidP="00CF5ADC">
      <w:pPr>
        <w:spacing w:line="200" w:lineRule="exact"/>
        <w:jc w:val="both"/>
      </w:pPr>
    </w:p>
    <w:p w14:paraId="3680CF8D" w14:textId="77777777" w:rsidR="00CF5ADC" w:rsidRDefault="00CF5ADC" w:rsidP="00CF5ADC">
      <w:pPr>
        <w:spacing w:line="200" w:lineRule="exact"/>
        <w:jc w:val="both"/>
        <w:outlineLvl w:val="0"/>
      </w:pPr>
      <w:r>
        <w:t xml:space="preserve">The Contractor shall supervise the placement of concrete in the </w:t>
      </w:r>
      <w:proofErr w:type="spellStart"/>
      <w:r>
        <w:t>ductbank</w:t>
      </w:r>
      <w:proofErr w:type="spellEnd"/>
      <w:r>
        <w:t>.</w:t>
      </w:r>
    </w:p>
    <w:p w14:paraId="06A72599" w14:textId="77777777" w:rsidR="00CF5ADC" w:rsidRDefault="00CF5ADC" w:rsidP="00CF5ADC">
      <w:pPr>
        <w:spacing w:line="200" w:lineRule="exact"/>
        <w:jc w:val="both"/>
      </w:pPr>
    </w:p>
    <w:p w14:paraId="555A1C19" w14:textId="77777777" w:rsidR="00CF5ADC" w:rsidRDefault="00CF5ADC" w:rsidP="00CF5ADC">
      <w:pPr>
        <w:spacing w:line="200" w:lineRule="exact"/>
        <w:jc w:val="both"/>
      </w:pPr>
      <w:r>
        <w:t>Complete entire section of conduit from manhole to manhole or from manhole to building before encasement by concrete.</w:t>
      </w:r>
    </w:p>
    <w:p w14:paraId="7CF4C9CA" w14:textId="77777777" w:rsidR="00CF5ADC" w:rsidRDefault="00CF5ADC" w:rsidP="00CF5ADC">
      <w:pPr>
        <w:spacing w:line="200" w:lineRule="exact"/>
        <w:jc w:val="both"/>
      </w:pPr>
    </w:p>
    <w:p w14:paraId="55EE3B00" w14:textId="77777777" w:rsidR="00CF5ADC" w:rsidRDefault="00CF5ADC" w:rsidP="00CF5ADC">
      <w:pPr>
        <w:spacing w:line="200" w:lineRule="exact"/>
        <w:jc w:val="both"/>
        <w:outlineLvl w:val="0"/>
      </w:pPr>
      <w:r>
        <w:t>Top of concrete envelopes shall be not less than 24 inches below grade.</w:t>
      </w:r>
    </w:p>
    <w:p w14:paraId="2F5A4924" w14:textId="77777777" w:rsidR="00791E55" w:rsidRDefault="00791E55" w:rsidP="00CF5ADC">
      <w:pPr>
        <w:spacing w:line="200" w:lineRule="exact"/>
        <w:jc w:val="both"/>
        <w:outlineLvl w:val="0"/>
      </w:pPr>
    </w:p>
    <w:p w14:paraId="35B4B143" w14:textId="77777777" w:rsidR="00791E55" w:rsidRDefault="00791E55" w:rsidP="00CF5ADC">
      <w:pPr>
        <w:spacing w:line="200" w:lineRule="exact"/>
        <w:jc w:val="both"/>
        <w:outlineLvl w:val="0"/>
      </w:pPr>
      <w:r>
        <w:t>In placing concrete around the conduit, adjust delivery chute so the fall of the concrete into the trench is minimal.</w:t>
      </w:r>
    </w:p>
    <w:p w14:paraId="7001203E" w14:textId="77777777" w:rsidR="00865487" w:rsidRDefault="00865487" w:rsidP="00CF5ADC">
      <w:pPr>
        <w:spacing w:line="200" w:lineRule="exact"/>
        <w:jc w:val="both"/>
        <w:outlineLvl w:val="0"/>
      </w:pPr>
    </w:p>
    <w:p w14:paraId="763EE09C" w14:textId="77777777" w:rsidR="00865487" w:rsidRDefault="00865487" w:rsidP="00CF5ADC">
      <w:pPr>
        <w:spacing w:line="200" w:lineRule="exact"/>
        <w:jc w:val="both"/>
        <w:outlineLvl w:val="0"/>
      </w:pPr>
      <w:r>
        <w:t>Vibrating is not allowed</w:t>
      </w:r>
      <w:r w:rsidR="003D4098">
        <w:t xml:space="preserve"> </w:t>
      </w:r>
      <w:r w:rsidR="00642A9E">
        <w:t>as it tends to cause the conduit to float up in the concrete</w:t>
      </w:r>
      <w:r w:rsidR="00964994">
        <w:t>.</w:t>
      </w:r>
    </w:p>
    <w:p w14:paraId="653BA4B3" w14:textId="77777777" w:rsidR="00CF5ADC" w:rsidRDefault="00CF5ADC" w:rsidP="00CF5ADC">
      <w:pPr>
        <w:spacing w:line="200" w:lineRule="exact"/>
        <w:jc w:val="both"/>
      </w:pPr>
    </w:p>
    <w:p w14:paraId="3C2A53C0" w14:textId="77777777" w:rsidR="00CF5ADC" w:rsidRDefault="00CF5ADC" w:rsidP="00CF5ADC">
      <w:pPr>
        <w:spacing w:line="200" w:lineRule="exact"/>
        <w:jc w:val="both"/>
      </w:pPr>
      <w:r>
        <w:t xml:space="preserve">Provide minimum of 3” (76 mm) of concrete cover over conduit at the top, bottom and sides </w:t>
      </w:r>
      <w:r w:rsidR="00750F38" w:rsidRPr="00750F38">
        <w:t>with top of duct bank troweled to a smooth crown to prevent pooling of water.</w:t>
      </w:r>
    </w:p>
    <w:p w14:paraId="3EDBB5BB" w14:textId="77777777" w:rsidR="00CF5ADC" w:rsidRDefault="00CF5ADC" w:rsidP="00CF5ADC">
      <w:pPr>
        <w:spacing w:line="200" w:lineRule="exact"/>
        <w:jc w:val="both"/>
      </w:pPr>
    </w:p>
    <w:p w14:paraId="0DD79DA1" w14:textId="77777777" w:rsidR="00CF5ADC" w:rsidRDefault="00CF5ADC" w:rsidP="00CF5ADC">
      <w:pPr>
        <w:spacing w:line="200" w:lineRule="exact"/>
        <w:jc w:val="both"/>
        <w:outlineLvl w:val="0"/>
      </w:pPr>
      <w:r>
        <w:t>Place concrete continuously from manhole to manhole to building without interruption.</w:t>
      </w:r>
    </w:p>
    <w:p w14:paraId="23C6E309" w14:textId="77777777" w:rsidR="00CF5ADC" w:rsidRDefault="00CF5ADC" w:rsidP="00CF5ADC">
      <w:pPr>
        <w:spacing w:line="200" w:lineRule="exact"/>
        <w:jc w:val="both"/>
      </w:pPr>
    </w:p>
    <w:p w14:paraId="200096EE" w14:textId="77777777" w:rsidR="00CF5ADC" w:rsidRDefault="00CF5ADC" w:rsidP="00CF5ADC">
      <w:pPr>
        <w:spacing w:line="200" w:lineRule="exact"/>
        <w:jc w:val="both"/>
      </w:pPr>
      <w:r>
        <w:t>Extend concrete envelope to finish floor grade or inter</w:t>
      </w:r>
      <w:r w:rsidR="00791E55">
        <w:t>ior wall surface in buildings and</w:t>
      </w:r>
      <w:r>
        <w:t xml:space="preserve"> finish pad grade at equipment.  Maintain moisture seal.</w:t>
      </w:r>
    </w:p>
    <w:p w14:paraId="51AAE6F3" w14:textId="77777777" w:rsidR="00CF5ADC" w:rsidRDefault="00CF5ADC" w:rsidP="00CF5ADC">
      <w:pPr>
        <w:spacing w:line="200" w:lineRule="exact"/>
        <w:jc w:val="both"/>
      </w:pPr>
    </w:p>
    <w:p w14:paraId="246AE4DA" w14:textId="77777777" w:rsidR="00CF5ADC" w:rsidRDefault="00CF5ADC" w:rsidP="00CF5ADC">
      <w:pPr>
        <w:spacing w:line="200" w:lineRule="exact"/>
        <w:jc w:val="both"/>
        <w:outlineLvl w:val="0"/>
      </w:pPr>
      <w:r>
        <w:rPr>
          <w:b/>
        </w:rPr>
        <w:t>BACKFILL</w:t>
      </w:r>
    </w:p>
    <w:p w14:paraId="33DA3A3D" w14:textId="77777777" w:rsidR="00B52C69" w:rsidRDefault="00B52C69" w:rsidP="00B52C69">
      <w:pPr>
        <w:spacing w:line="200" w:lineRule="exact"/>
        <w:jc w:val="both"/>
        <w:outlineLvl w:val="0"/>
      </w:pPr>
      <w:r>
        <w:t xml:space="preserve">Compact backfill around </w:t>
      </w:r>
      <w:proofErr w:type="spellStart"/>
      <w:r>
        <w:t>ductbank</w:t>
      </w:r>
      <w:proofErr w:type="spellEnd"/>
      <w:r>
        <w:t>.</w:t>
      </w:r>
    </w:p>
    <w:p w14:paraId="55F91518" w14:textId="77777777" w:rsidR="00B52C69" w:rsidRDefault="00B52C69" w:rsidP="00B52C69">
      <w:pPr>
        <w:spacing w:line="200" w:lineRule="exact"/>
        <w:jc w:val="both"/>
      </w:pPr>
    </w:p>
    <w:p w14:paraId="4FAB18E1" w14:textId="77777777" w:rsidR="00CF5ADC" w:rsidRDefault="00CF5ADC" w:rsidP="00CF5ADC">
      <w:pPr>
        <w:spacing w:line="200" w:lineRule="exact"/>
        <w:jc w:val="both"/>
      </w:pPr>
      <w:r>
        <w:t xml:space="preserve">Install warning tape 12" below finish grade over all </w:t>
      </w:r>
      <w:proofErr w:type="spellStart"/>
      <w:r>
        <w:t>ductbanks</w:t>
      </w:r>
      <w:proofErr w:type="spellEnd"/>
      <w:r>
        <w:t>.</w:t>
      </w:r>
      <w:r w:rsidR="00895B4F">
        <w:t xml:space="preserve">  </w:t>
      </w:r>
      <w:r w:rsidR="00B52C69">
        <w:t xml:space="preserve">For </w:t>
      </w:r>
      <w:proofErr w:type="spellStart"/>
      <w:r w:rsidR="00B52C69">
        <w:t>ductbanks</w:t>
      </w:r>
      <w:proofErr w:type="spellEnd"/>
      <w:r w:rsidR="00B52C69">
        <w:t xml:space="preserve"> more than 24” wide, install multiple runs of warning tape no farther than 18” apart</w:t>
      </w:r>
      <w:r w:rsidR="00895B4F">
        <w:t>.</w:t>
      </w:r>
      <w:r w:rsidR="00B52C69">
        <w:t xml:space="preserve"> </w:t>
      </w:r>
      <w:r w:rsidR="00895B4F">
        <w:t xml:space="preserve"> The warning tape shall not be farther than 12</w:t>
      </w:r>
      <w:r w:rsidR="00B52C69">
        <w:t>”</w:t>
      </w:r>
      <w:r w:rsidR="00895B4F">
        <w:t xml:space="preserve"> from the </w:t>
      </w:r>
      <w:proofErr w:type="spellStart"/>
      <w:r w:rsidR="00895B4F">
        <w:t>ductbank</w:t>
      </w:r>
      <w:proofErr w:type="spellEnd"/>
      <w:r w:rsidR="00895B4F">
        <w:t xml:space="preserve"> edge.</w:t>
      </w:r>
    </w:p>
    <w:p w14:paraId="71E63D70" w14:textId="77777777" w:rsidR="00CF5ADC" w:rsidRPr="00B52C69" w:rsidRDefault="00CF5ADC" w:rsidP="00CF5ADC">
      <w:pPr>
        <w:spacing w:line="200" w:lineRule="exact"/>
        <w:jc w:val="both"/>
      </w:pPr>
    </w:p>
    <w:p w14:paraId="28CFD964" w14:textId="77777777" w:rsidR="00895B4F" w:rsidRPr="00895B4F" w:rsidRDefault="00895B4F" w:rsidP="00CF5ADC">
      <w:pPr>
        <w:spacing w:line="200" w:lineRule="exact"/>
        <w:jc w:val="both"/>
        <w:rPr>
          <w:b/>
        </w:rPr>
      </w:pPr>
      <w:r w:rsidRPr="00895B4F">
        <w:rPr>
          <w:b/>
        </w:rPr>
        <w:t>RESTORATION</w:t>
      </w:r>
    </w:p>
    <w:p w14:paraId="48D393CA" w14:textId="77777777" w:rsidR="00CF5ADC" w:rsidRDefault="00CF5ADC" w:rsidP="00CF5ADC">
      <w:pPr>
        <w:spacing w:line="200" w:lineRule="exact"/>
        <w:jc w:val="both"/>
      </w:pPr>
      <w:r>
        <w:t xml:space="preserve">After completion of </w:t>
      </w:r>
      <w:proofErr w:type="spellStart"/>
      <w:r>
        <w:t>ductbank</w:t>
      </w:r>
      <w:proofErr w:type="spellEnd"/>
      <w:r>
        <w:t xml:space="preserve"> installation, return all ground and pavement surfaces to original condition or to condition as indicated on the drawings.  This includes all sidewalks, curbs, streets, parking areas, lawns, </w:t>
      </w:r>
      <w:r w:rsidR="00B52C69">
        <w:t>plantings</w:t>
      </w:r>
      <w:r>
        <w:t>, etc.</w:t>
      </w:r>
    </w:p>
    <w:p w14:paraId="77D98AA4" w14:textId="77777777" w:rsidR="00A8668C" w:rsidRDefault="00A8668C" w:rsidP="00CF5ADC">
      <w:pPr>
        <w:spacing w:line="200" w:lineRule="exact"/>
        <w:jc w:val="both"/>
      </w:pPr>
    </w:p>
    <w:p w14:paraId="6FA8A2BF" w14:textId="77777777" w:rsidR="00A8668C" w:rsidRPr="00A8668C" w:rsidRDefault="00A8668C" w:rsidP="00CF5ADC">
      <w:pPr>
        <w:spacing w:line="200" w:lineRule="exact"/>
        <w:jc w:val="both"/>
        <w:rPr>
          <w:b/>
        </w:rPr>
      </w:pPr>
      <w:r w:rsidRPr="00A8668C">
        <w:rPr>
          <w:b/>
        </w:rPr>
        <w:t>ACCESSORY INSTALLATION</w:t>
      </w:r>
    </w:p>
    <w:p w14:paraId="33786C41" w14:textId="77777777" w:rsidR="00A8668C" w:rsidRDefault="00A8668C" w:rsidP="00A8668C">
      <w:pPr>
        <w:spacing w:line="200" w:lineRule="exact"/>
        <w:jc w:val="both"/>
      </w:pPr>
      <w:r>
        <w:t xml:space="preserve">Pull </w:t>
      </w:r>
      <w:r w:rsidR="007A17F7">
        <w:t>a mandrel/</w:t>
      </w:r>
      <w:r>
        <w:t xml:space="preserve">swab (diameter 1/4 in. smaller than conduit) through each conduit in completed </w:t>
      </w:r>
      <w:proofErr w:type="spellStart"/>
      <w:r>
        <w:t>ductbank</w:t>
      </w:r>
      <w:proofErr w:type="spellEnd"/>
      <w:r w:rsidR="007A17F7">
        <w:t xml:space="preserve"> to insure adequate opening of duct run</w:t>
      </w:r>
      <w:r>
        <w:t>.</w:t>
      </w:r>
    </w:p>
    <w:p w14:paraId="2DDDBEA0" w14:textId="77777777" w:rsidR="00A8668C" w:rsidRDefault="00A8668C" w:rsidP="00A8668C">
      <w:pPr>
        <w:spacing w:line="200" w:lineRule="exact"/>
        <w:jc w:val="both"/>
      </w:pPr>
    </w:p>
    <w:p w14:paraId="2EE6BEC4" w14:textId="77777777" w:rsidR="00A8668C" w:rsidRDefault="00A8668C" w:rsidP="00A8668C">
      <w:pPr>
        <w:spacing w:line="200" w:lineRule="exact"/>
        <w:jc w:val="both"/>
        <w:outlineLvl w:val="0"/>
      </w:pPr>
      <w:r>
        <w:t xml:space="preserve">Install pull tape </w:t>
      </w:r>
      <w:r w:rsidR="00886144" w:rsidRPr="00886144">
        <w:t xml:space="preserve">with measurement markings </w:t>
      </w:r>
      <w:r>
        <w:t>in each empty duct.</w:t>
      </w:r>
    </w:p>
    <w:p w14:paraId="65313958" w14:textId="77777777" w:rsidR="00A8668C" w:rsidRDefault="00A8668C" w:rsidP="00A8668C">
      <w:pPr>
        <w:spacing w:line="200" w:lineRule="exact"/>
        <w:jc w:val="both"/>
      </w:pPr>
    </w:p>
    <w:p w14:paraId="2C71E480" w14:textId="77777777" w:rsidR="00A8668C" w:rsidRDefault="00A8668C" w:rsidP="00A8668C">
      <w:pPr>
        <w:spacing w:line="200" w:lineRule="exact"/>
        <w:jc w:val="both"/>
        <w:outlineLvl w:val="0"/>
      </w:pPr>
      <w:r>
        <w:t xml:space="preserve">Install closure plugs </w:t>
      </w:r>
      <w:r w:rsidR="00D93CB7">
        <w:t>i</w:t>
      </w:r>
      <w:r>
        <w:t xml:space="preserve">n </w:t>
      </w:r>
      <w:r w:rsidR="00BA67F8">
        <w:t xml:space="preserve">all </w:t>
      </w:r>
      <w:r>
        <w:t xml:space="preserve">empty conduits at </w:t>
      </w:r>
      <w:r w:rsidR="00D93CB7">
        <w:t xml:space="preserve">manhole and </w:t>
      </w:r>
      <w:r>
        <w:t xml:space="preserve">building entrances and at terminations in equipment pedestals to prevent the entrance of </w:t>
      </w:r>
      <w:r w:rsidR="00D93CB7">
        <w:t xml:space="preserve">water, sediment </w:t>
      </w:r>
      <w:r>
        <w:t xml:space="preserve">and </w:t>
      </w:r>
      <w:r w:rsidR="00D93CB7">
        <w:t>vapors</w:t>
      </w:r>
      <w:r>
        <w:t>.</w:t>
      </w:r>
    </w:p>
    <w:p w14:paraId="2857BBD2" w14:textId="77777777" w:rsidR="00A8668C" w:rsidRDefault="00A8668C" w:rsidP="00A8668C">
      <w:pPr>
        <w:spacing w:line="200" w:lineRule="exact"/>
        <w:jc w:val="both"/>
      </w:pPr>
    </w:p>
    <w:p w14:paraId="48CD3F68" w14:textId="77777777" w:rsidR="00A8668C" w:rsidRDefault="00A8668C" w:rsidP="00880E78">
      <w:pPr>
        <w:spacing w:line="200" w:lineRule="exact"/>
        <w:jc w:val="both"/>
        <w:outlineLvl w:val="0"/>
      </w:pPr>
      <w:r>
        <w:t xml:space="preserve">Ground all steel bushings to manhole or junction box ground.  </w:t>
      </w:r>
    </w:p>
    <w:p w14:paraId="050643A3" w14:textId="77777777" w:rsidR="00F17B1C" w:rsidRDefault="00F17B1C" w:rsidP="00880E78">
      <w:pPr>
        <w:spacing w:line="200" w:lineRule="exact"/>
        <w:jc w:val="both"/>
        <w:outlineLvl w:val="0"/>
      </w:pPr>
    </w:p>
    <w:p w14:paraId="5C5D894C" w14:textId="77777777" w:rsidR="00A20870" w:rsidRPr="00A4793E" w:rsidRDefault="00A20870" w:rsidP="00A20870">
      <w:pPr>
        <w:keepNext/>
        <w:spacing w:line="200" w:lineRule="exact"/>
        <w:jc w:val="both"/>
        <w:outlineLvl w:val="0"/>
        <w:rPr>
          <w:b/>
        </w:rPr>
      </w:pPr>
      <w:r w:rsidRPr="00A4793E">
        <w:rPr>
          <w:b/>
        </w:rPr>
        <w:t xml:space="preserve">CONSTRUCTION VERIFICATION </w:t>
      </w:r>
    </w:p>
    <w:p w14:paraId="0B691496" w14:textId="77777777" w:rsidR="00A20870" w:rsidRPr="0015289D" w:rsidRDefault="00A20870" w:rsidP="00A20870">
      <w:pPr>
        <w:keepNext/>
        <w:spacing w:line="200" w:lineRule="exact"/>
        <w:jc w:val="both"/>
        <w:outlineLvl w:val="0"/>
      </w:pPr>
      <w:r w:rsidRPr="0015289D">
        <w:t>Contractor is responsible for utilizing the construction verification checklists supplie</w:t>
      </w:r>
      <w:r>
        <w:t xml:space="preserve">d under specification </w:t>
      </w:r>
      <w:r w:rsidRPr="00F26F52">
        <w:t xml:space="preserve">Section 26 08 00 in accordance with the procedures defined for construction verification in Section 01 91 </w:t>
      </w:r>
      <w:r>
        <w:t>01 or 01 91 02</w:t>
      </w:r>
      <w:r w:rsidRPr="0015289D">
        <w:t>.</w:t>
      </w:r>
    </w:p>
    <w:p w14:paraId="59476827" w14:textId="77777777" w:rsidR="00880E78" w:rsidRDefault="00880E78" w:rsidP="00880E78">
      <w:pPr>
        <w:spacing w:line="200" w:lineRule="exact"/>
        <w:jc w:val="both"/>
      </w:pPr>
    </w:p>
    <w:p w14:paraId="237379B6" w14:textId="77777777" w:rsidR="00CF5ADC" w:rsidRDefault="00CF5ADC" w:rsidP="00CF5ADC">
      <w:pPr>
        <w:spacing w:line="200" w:lineRule="exact"/>
        <w:jc w:val="center"/>
        <w:outlineLvl w:val="0"/>
      </w:pPr>
      <w:r>
        <w:lastRenderedPageBreak/>
        <w:t>END OF SECTION</w:t>
      </w:r>
    </w:p>
    <w:sectPr w:rsidR="00CF5ADC" w:rsidSect="00CF5ADC">
      <w:footerReference w:type="default" r:id="rId12"/>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DCC3B" w14:textId="77777777" w:rsidR="005759BB" w:rsidRDefault="005759BB">
      <w:r>
        <w:separator/>
      </w:r>
    </w:p>
  </w:endnote>
  <w:endnote w:type="continuationSeparator" w:id="0">
    <w:p w14:paraId="39E41D1C" w14:textId="77777777" w:rsidR="005759BB" w:rsidRDefault="0057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E5C1" w14:textId="77777777" w:rsidR="003D4098" w:rsidRDefault="003D4098">
    <w:pPr>
      <w:pStyle w:val="Footer"/>
      <w:jc w:val="center"/>
      <w:rPr>
        <w:b/>
        <w:i/>
      </w:rPr>
    </w:pPr>
    <w:r>
      <w:t>DFD Project No.</w:t>
    </w:r>
  </w:p>
  <w:p w14:paraId="4632D7C8" w14:textId="77777777" w:rsidR="003D4098" w:rsidRDefault="003D4098">
    <w:pPr>
      <w:tabs>
        <w:tab w:val="center" w:pos="7200"/>
        <w:tab w:val="right" w:pos="10440"/>
        <w:tab w:val="right" w:pos="11520"/>
      </w:tabs>
      <w:spacing w:line="240" w:lineRule="exact"/>
      <w:jc w:val="center"/>
      <w:rPr>
        <w:rFonts w:ascii="Times" w:hAnsi="Times"/>
      </w:rPr>
    </w:pPr>
    <w:r>
      <w:t xml:space="preserve">26 05 43 - </w:t>
    </w:r>
    <w:r>
      <w:rPr>
        <w:rStyle w:val="PageNumber"/>
      </w:rPr>
      <w:fldChar w:fldCharType="begin"/>
    </w:r>
    <w:r>
      <w:rPr>
        <w:rStyle w:val="PageNumber"/>
      </w:rPr>
      <w:instrText xml:space="preserve"> PAGE </w:instrText>
    </w:r>
    <w:r>
      <w:rPr>
        <w:rStyle w:val="PageNumber"/>
      </w:rPr>
      <w:fldChar w:fldCharType="separate"/>
    </w:r>
    <w:r w:rsidR="00A7427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CED9" w14:textId="77777777" w:rsidR="005759BB" w:rsidRDefault="005759BB">
      <w:r>
        <w:separator/>
      </w:r>
    </w:p>
  </w:footnote>
  <w:footnote w:type="continuationSeparator" w:id="0">
    <w:p w14:paraId="314974DC" w14:textId="77777777" w:rsidR="005759BB" w:rsidRDefault="00575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035156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ADC"/>
    <w:rsid w:val="00013656"/>
    <w:rsid w:val="00034A9C"/>
    <w:rsid w:val="00042DCD"/>
    <w:rsid w:val="00044D92"/>
    <w:rsid w:val="000E3A41"/>
    <w:rsid w:val="000E5F76"/>
    <w:rsid w:val="000E61C7"/>
    <w:rsid w:val="000F673C"/>
    <w:rsid w:val="0014768F"/>
    <w:rsid w:val="00164029"/>
    <w:rsid w:val="00181EB4"/>
    <w:rsid w:val="001E1BDC"/>
    <w:rsid w:val="00240F28"/>
    <w:rsid w:val="00251A1D"/>
    <w:rsid w:val="00260E52"/>
    <w:rsid w:val="00295175"/>
    <w:rsid w:val="003231B7"/>
    <w:rsid w:val="0032774A"/>
    <w:rsid w:val="00335AE6"/>
    <w:rsid w:val="003428CC"/>
    <w:rsid w:val="003826CD"/>
    <w:rsid w:val="003A7F18"/>
    <w:rsid w:val="003C4C75"/>
    <w:rsid w:val="003D4098"/>
    <w:rsid w:val="003E5E2D"/>
    <w:rsid w:val="00416123"/>
    <w:rsid w:val="00421B28"/>
    <w:rsid w:val="00464AF8"/>
    <w:rsid w:val="00474ADC"/>
    <w:rsid w:val="00474E3D"/>
    <w:rsid w:val="004B0B41"/>
    <w:rsid w:val="004D608D"/>
    <w:rsid w:val="004D6ADF"/>
    <w:rsid w:val="004D73A0"/>
    <w:rsid w:val="004F2742"/>
    <w:rsid w:val="00527DAA"/>
    <w:rsid w:val="005619C2"/>
    <w:rsid w:val="005759BB"/>
    <w:rsid w:val="005955F3"/>
    <w:rsid w:val="005A55D1"/>
    <w:rsid w:val="005E62AD"/>
    <w:rsid w:val="005F3E90"/>
    <w:rsid w:val="00612F30"/>
    <w:rsid w:val="006133F5"/>
    <w:rsid w:val="00642A9E"/>
    <w:rsid w:val="00653E7A"/>
    <w:rsid w:val="00670920"/>
    <w:rsid w:val="00680D0B"/>
    <w:rsid w:val="00693559"/>
    <w:rsid w:val="006B1069"/>
    <w:rsid w:val="006B4910"/>
    <w:rsid w:val="006B4FA2"/>
    <w:rsid w:val="006F0A6A"/>
    <w:rsid w:val="007227D7"/>
    <w:rsid w:val="00745666"/>
    <w:rsid w:val="00750F38"/>
    <w:rsid w:val="00791E55"/>
    <w:rsid w:val="007A17F7"/>
    <w:rsid w:val="007B088B"/>
    <w:rsid w:val="00817B32"/>
    <w:rsid w:val="0083503C"/>
    <w:rsid w:val="008603E3"/>
    <w:rsid w:val="00865487"/>
    <w:rsid w:val="00880E78"/>
    <w:rsid w:val="00885C17"/>
    <w:rsid w:val="00886144"/>
    <w:rsid w:val="0088746E"/>
    <w:rsid w:val="00887D20"/>
    <w:rsid w:val="00895B4F"/>
    <w:rsid w:val="008B3A96"/>
    <w:rsid w:val="00903233"/>
    <w:rsid w:val="00921CF7"/>
    <w:rsid w:val="009350C8"/>
    <w:rsid w:val="00962445"/>
    <w:rsid w:val="00964994"/>
    <w:rsid w:val="0097541D"/>
    <w:rsid w:val="009A2374"/>
    <w:rsid w:val="009B64F0"/>
    <w:rsid w:val="009D69B0"/>
    <w:rsid w:val="009E10B1"/>
    <w:rsid w:val="009E4E14"/>
    <w:rsid w:val="009F3F34"/>
    <w:rsid w:val="009F63D7"/>
    <w:rsid w:val="00A10FF3"/>
    <w:rsid w:val="00A20870"/>
    <w:rsid w:val="00A45254"/>
    <w:rsid w:val="00A74275"/>
    <w:rsid w:val="00A8668C"/>
    <w:rsid w:val="00A90EDD"/>
    <w:rsid w:val="00A94A90"/>
    <w:rsid w:val="00AA491E"/>
    <w:rsid w:val="00B16F0A"/>
    <w:rsid w:val="00B20C5E"/>
    <w:rsid w:val="00B52C69"/>
    <w:rsid w:val="00B834F1"/>
    <w:rsid w:val="00BA67F8"/>
    <w:rsid w:val="00BD4E88"/>
    <w:rsid w:val="00BE1656"/>
    <w:rsid w:val="00C52663"/>
    <w:rsid w:val="00C529D3"/>
    <w:rsid w:val="00C81358"/>
    <w:rsid w:val="00CF5ADC"/>
    <w:rsid w:val="00D14534"/>
    <w:rsid w:val="00D234D5"/>
    <w:rsid w:val="00D27F95"/>
    <w:rsid w:val="00D3534C"/>
    <w:rsid w:val="00D45C33"/>
    <w:rsid w:val="00D93CB7"/>
    <w:rsid w:val="00D96495"/>
    <w:rsid w:val="00DA6C76"/>
    <w:rsid w:val="00E400B8"/>
    <w:rsid w:val="00E66588"/>
    <w:rsid w:val="00E875F0"/>
    <w:rsid w:val="00EB38D3"/>
    <w:rsid w:val="00F17B1C"/>
    <w:rsid w:val="00F31825"/>
    <w:rsid w:val="00F611F1"/>
    <w:rsid w:val="00F81541"/>
    <w:rsid w:val="00FC1AF6"/>
    <w:rsid w:val="00FE4D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46E1E66"/>
  <w15:docId w15:val="{21BFC8D1-7661-474C-B163-BED559961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5ADC"/>
  </w:style>
  <w:style w:type="paragraph" w:styleId="Heading1">
    <w:name w:val="heading 1"/>
    <w:basedOn w:val="Normal"/>
    <w:next w:val="Normal"/>
    <w:qFormat/>
    <w:rsid w:val="00F17B1C"/>
    <w:pPr>
      <w:keepNext/>
      <w:widowControl w:val="0"/>
      <w:adjustRightInd w:val="0"/>
      <w:spacing w:line="200" w:lineRule="exact"/>
      <w:jc w:val="both"/>
      <w:textAlignment w:val="baseline"/>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F5ADC"/>
    <w:pPr>
      <w:tabs>
        <w:tab w:val="center" w:pos="4320"/>
        <w:tab w:val="right" w:pos="8640"/>
      </w:tabs>
    </w:pPr>
  </w:style>
  <w:style w:type="character" w:styleId="PageNumber">
    <w:name w:val="page number"/>
    <w:basedOn w:val="DefaultParagraphFont"/>
    <w:rsid w:val="00CF5ADC"/>
  </w:style>
  <w:style w:type="paragraph" w:customStyle="1" w:styleId="AEInstructions">
    <w:name w:val="A/E Instructions"/>
    <w:basedOn w:val="Footer"/>
    <w:rsid w:val="00CF5ADC"/>
    <w:pPr>
      <w:spacing w:line="200" w:lineRule="exact"/>
      <w:ind w:left="720"/>
      <w:jc w:val="both"/>
    </w:pPr>
    <w:rPr>
      <w:b/>
      <w:i/>
      <w:color w:val="FF0000"/>
    </w:rPr>
  </w:style>
  <w:style w:type="character" w:styleId="LineNumber">
    <w:name w:val="line number"/>
    <w:basedOn w:val="DefaultParagraphFont"/>
    <w:rsid w:val="00CF5ADC"/>
  </w:style>
  <w:style w:type="paragraph" w:styleId="BalloonText">
    <w:name w:val="Balloon Text"/>
    <w:basedOn w:val="Normal"/>
    <w:semiHidden/>
    <w:rsid w:val="00F17B1C"/>
    <w:rPr>
      <w:rFonts w:ascii="Tahoma" w:hAnsi="Tahoma" w:cs="Tahoma"/>
      <w:sz w:val="16"/>
      <w:szCs w:val="16"/>
    </w:rPr>
  </w:style>
  <w:style w:type="paragraph" w:styleId="Revision">
    <w:name w:val="Revision"/>
    <w:hidden/>
    <w:uiPriority w:val="99"/>
    <w:semiHidden/>
    <w:rsid w:val="004D7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241738">
      <w:bodyDiv w:val="1"/>
      <w:marLeft w:val="0"/>
      <w:marRight w:val="0"/>
      <w:marTop w:val="0"/>
      <w:marBottom w:val="0"/>
      <w:divBdr>
        <w:top w:val="none" w:sz="0" w:space="0" w:color="auto"/>
        <w:left w:val="none" w:sz="0" w:space="0" w:color="auto"/>
        <w:bottom w:val="none" w:sz="0" w:space="0" w:color="auto"/>
        <w:right w:val="none" w:sz="0" w:space="0" w:color="auto"/>
      </w:divBdr>
    </w:div>
    <w:div w:id="6281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33E6D4FPPFNA-1123372544-2196</_dlc_DocId>
    <_dlc_DocIdUrl xmlns="bb65cc95-6d4e-4879-a879-9838761499af">
      <Url>https://doa.wi.gov/_layouts/15/DocIdRedir.aspx?ID=33E6D4FPPFNA-1123372544-2196</Url>
      <Description>33E6D4FPPFNA-1123372544-2196</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7939-2B14-473C-9BBC-96E7B0CBAB03}">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2.xml><?xml version="1.0" encoding="utf-8"?>
<ds:datastoreItem xmlns:ds="http://schemas.openxmlformats.org/officeDocument/2006/customXml" ds:itemID="{C9F88323-822D-413B-AEBB-327837AFFBBD}">
  <ds:schemaRefs>
    <ds:schemaRef ds:uri="http://schemas.microsoft.com/sharepoint/v3/contenttype/forms"/>
  </ds:schemaRefs>
</ds:datastoreItem>
</file>

<file path=customXml/itemProps3.xml><?xml version="1.0" encoding="utf-8"?>
<ds:datastoreItem xmlns:ds="http://schemas.openxmlformats.org/officeDocument/2006/customXml" ds:itemID="{ECFFA925-985A-423A-A563-0B5135521229}">
  <ds:schemaRefs>
    <ds:schemaRef ds:uri="http://schemas.microsoft.com/sharepoint/events"/>
  </ds:schemaRefs>
</ds:datastoreItem>
</file>

<file path=customXml/itemProps4.xml><?xml version="1.0" encoding="utf-8"?>
<ds:datastoreItem xmlns:ds="http://schemas.openxmlformats.org/officeDocument/2006/customXml" ds:itemID="{F487194C-46F6-448E-B2DC-79A39F0245F5}"/>
</file>

<file path=customXml/itemProps5.xml><?xml version="1.0" encoding="utf-8"?>
<ds:datastoreItem xmlns:ds="http://schemas.openxmlformats.org/officeDocument/2006/customXml" ds:itemID="{3A513683-2A9A-4ED0-B5C4-D6527AA3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1717</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SECTION 26 05 43</vt:lpstr>
    </vt:vector>
  </TitlesOfParts>
  <Company>Department of Administration</Company>
  <LinksUpToDate>false</LinksUpToDate>
  <CharactersWithSpaces>10960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43</dc:title>
  <dc:creator>stehlj</dc:creator>
  <cp:lastModifiedBy>McChesney, Cleven - DOA</cp:lastModifiedBy>
  <cp:revision>3</cp:revision>
  <dcterms:created xsi:type="dcterms:W3CDTF">2023-01-18T20:07:00Z</dcterms:created>
  <dcterms:modified xsi:type="dcterms:W3CDTF">2023-02-28T14:42:00Z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c44fdbf4-62be-4753-9cfb-75bbf2cc15b8</vt:lpwstr>
  </property>
</Properties>
</file>