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4BBE" w:rsidRDefault="00464BBE">
      <w:pPr>
        <w:spacing w:line="240" w:lineRule="exact"/>
        <w:jc w:val="center"/>
        <w:rPr>
          <w:b/>
        </w:rPr>
      </w:pPr>
      <w:r>
        <w:rPr>
          <w:b/>
        </w:rPr>
        <w:t xml:space="preserve">SECTION </w:t>
      </w:r>
      <w:r w:rsidR="006940EE">
        <w:rPr>
          <w:b/>
        </w:rPr>
        <w:t>31 41 16</w:t>
      </w:r>
    </w:p>
    <w:p w:rsidR="00464BBE" w:rsidRDefault="006940EE">
      <w:pPr>
        <w:pStyle w:val="Heading1"/>
      </w:pPr>
      <w:r>
        <w:t xml:space="preserve">SHEET </w:t>
      </w:r>
      <w:r w:rsidR="00464BBE">
        <w:t xml:space="preserve">piling </w:t>
      </w:r>
    </w:p>
    <w:p w:rsidR="00464BBE" w:rsidRDefault="00464BBE">
      <w:pPr>
        <w:spacing w:line="240" w:lineRule="exact"/>
        <w:jc w:val="center"/>
        <w:rPr>
          <w:b/>
          <w:sz w:val="16"/>
        </w:rPr>
      </w:pPr>
      <w:r>
        <w:rPr>
          <w:b/>
          <w:sz w:val="16"/>
        </w:rPr>
        <w:t xml:space="preserve">BASED ON </w:t>
      </w:r>
      <w:r w:rsidR="0008642C">
        <w:rPr>
          <w:b/>
          <w:sz w:val="16"/>
        </w:rPr>
        <w:t>DFD</w:t>
      </w:r>
      <w:r>
        <w:rPr>
          <w:b/>
          <w:sz w:val="16"/>
        </w:rPr>
        <w:t xml:space="preserve"> MASTER SPECIFICATION DATED </w:t>
      </w:r>
      <w:r w:rsidR="0008642C">
        <w:rPr>
          <w:b/>
          <w:sz w:val="16"/>
        </w:rPr>
        <w:t>10/1/2012</w:t>
      </w:r>
    </w:p>
    <w:p w:rsidR="00887D05" w:rsidRDefault="00887D05" w:rsidP="00887D05">
      <w:pPr>
        <w:pStyle w:val="AEInstructions"/>
      </w:pPr>
    </w:p>
    <w:p w:rsidR="00887D05" w:rsidRDefault="00887D05" w:rsidP="00887D05">
      <w:pPr>
        <w:pStyle w:val="AEInstructions"/>
      </w:pPr>
      <w:r>
        <w:t xml:space="preserve">This section has been written to cover most (but not all) situations that you will encounter.  Depending on the requirements of your specific project, you may have to add material, delete items, or modify what is currently written.  The </w:t>
      </w:r>
      <w:r w:rsidR="0008642C">
        <w:t>Division of Facilities Development</w:t>
      </w:r>
      <w:r>
        <w:t xml:space="preserve"> expects changes and comments from you.</w:t>
      </w:r>
    </w:p>
    <w:p w:rsidR="00464BBE" w:rsidRDefault="00464BBE">
      <w:pPr>
        <w:spacing w:line="240" w:lineRule="exact"/>
        <w:jc w:val="center"/>
        <w:rPr>
          <w:b/>
        </w:rPr>
      </w:pPr>
    </w:p>
    <w:p w:rsidR="009E4D23" w:rsidRDefault="009E4D23" w:rsidP="009E4D23">
      <w:pPr>
        <w:pStyle w:val="Heading1"/>
        <w:rPr>
          <w:caps w:val="0"/>
        </w:rPr>
      </w:pPr>
      <w:r>
        <w:rPr>
          <w:caps w:val="0"/>
        </w:rPr>
        <w:t xml:space="preserve">P A R T  </w:t>
      </w:r>
      <w:r w:rsidR="00887D05">
        <w:rPr>
          <w:caps w:val="0"/>
        </w:rPr>
        <w:t>1</w:t>
      </w:r>
      <w:r>
        <w:rPr>
          <w:caps w:val="0"/>
        </w:rPr>
        <w:t xml:space="preserve"> - G E N E R</w:t>
      </w:r>
      <w:bookmarkStart w:id="0" w:name="_GoBack"/>
      <w:bookmarkEnd w:id="0"/>
      <w:r>
        <w:rPr>
          <w:caps w:val="0"/>
        </w:rPr>
        <w:t xml:space="preserve"> A L</w:t>
      </w:r>
    </w:p>
    <w:p w:rsidR="009E4D23" w:rsidRDefault="009E4D23" w:rsidP="009E4D23">
      <w:pPr>
        <w:spacing w:line="240" w:lineRule="exact"/>
      </w:pPr>
    </w:p>
    <w:p w:rsidR="009E4D23" w:rsidRDefault="009E4D23" w:rsidP="009E4D23">
      <w:pPr>
        <w:pStyle w:val="Heading3"/>
        <w:tabs>
          <w:tab w:val="clear" w:pos="-2160"/>
        </w:tabs>
      </w:pPr>
      <w:r>
        <w:t>SCOPE</w:t>
      </w:r>
    </w:p>
    <w:p w:rsidR="009E4D23" w:rsidRDefault="009E4D23" w:rsidP="009E4D23">
      <w:pPr>
        <w:spacing w:line="240" w:lineRule="exact"/>
        <w:jc w:val="both"/>
      </w:pPr>
      <w:r>
        <w:t>The work under this section shall consist of providing all work, materials, labor, equipment, and supervision necessary to provide piling and other work, as required in these specifications, on the drawings and as otherwise deemed necessary to complete the work.  Included are the following topics:</w:t>
      </w:r>
    </w:p>
    <w:p w:rsidR="00464BBE" w:rsidRPr="00887D05" w:rsidRDefault="006940EE">
      <w:pPr>
        <w:spacing w:line="240" w:lineRule="exact"/>
      </w:pPr>
      <w:r w:rsidRPr="00887D05">
        <w:t>PART 1</w:t>
      </w:r>
      <w:r w:rsidR="00464BBE" w:rsidRPr="00887D05">
        <w:t xml:space="preserve"> - </w:t>
      </w:r>
      <w:r w:rsidR="00464BBE" w:rsidRPr="00AE364E">
        <w:rPr>
          <w:caps/>
        </w:rPr>
        <w:t>General</w:t>
      </w:r>
    </w:p>
    <w:p w:rsidR="00464BBE" w:rsidRDefault="00464BBE" w:rsidP="00AE364E">
      <w:pPr>
        <w:spacing w:line="240" w:lineRule="exact"/>
        <w:ind w:left="810"/>
      </w:pPr>
      <w:r>
        <w:t>Scope</w:t>
      </w:r>
    </w:p>
    <w:p w:rsidR="00464BBE" w:rsidRDefault="00887D05" w:rsidP="00AE364E">
      <w:pPr>
        <w:spacing w:line="240" w:lineRule="exact"/>
        <w:ind w:left="810"/>
      </w:pPr>
      <w:r>
        <w:t>Related Work</w:t>
      </w:r>
    </w:p>
    <w:p w:rsidR="00464BBE" w:rsidRDefault="00464BBE" w:rsidP="00AE364E">
      <w:pPr>
        <w:spacing w:line="240" w:lineRule="exact"/>
        <w:ind w:left="810"/>
      </w:pPr>
      <w:r>
        <w:t>Submittals</w:t>
      </w:r>
    </w:p>
    <w:p w:rsidR="00464BBE" w:rsidRDefault="00464BBE" w:rsidP="00AE364E">
      <w:pPr>
        <w:spacing w:line="240" w:lineRule="exact"/>
        <w:ind w:left="810"/>
      </w:pPr>
      <w:r>
        <w:t xml:space="preserve">Quality Assurance </w:t>
      </w:r>
    </w:p>
    <w:p w:rsidR="00464BBE" w:rsidRDefault="00464BBE" w:rsidP="00AE364E">
      <w:pPr>
        <w:spacing w:line="240" w:lineRule="exact"/>
        <w:ind w:left="810"/>
      </w:pPr>
      <w:r>
        <w:t>Permits/Fees</w:t>
      </w:r>
    </w:p>
    <w:p w:rsidR="00464BBE" w:rsidRDefault="00464BBE" w:rsidP="00AE364E">
      <w:pPr>
        <w:spacing w:line="240" w:lineRule="exact"/>
        <w:ind w:left="810"/>
      </w:pPr>
      <w:r>
        <w:t>Provisions for Future Work</w:t>
      </w:r>
    </w:p>
    <w:p w:rsidR="00464BBE" w:rsidRDefault="00464BBE" w:rsidP="00AE364E">
      <w:pPr>
        <w:spacing w:line="240" w:lineRule="exact"/>
        <w:ind w:left="810"/>
      </w:pPr>
      <w:r>
        <w:t>Protection/Restoration</w:t>
      </w:r>
      <w:r>
        <w:br/>
        <w:t>Survey and Staking</w:t>
      </w:r>
    </w:p>
    <w:p w:rsidR="00464BBE" w:rsidRDefault="00464BBE" w:rsidP="00AE364E">
      <w:pPr>
        <w:spacing w:line="240" w:lineRule="exact"/>
        <w:ind w:left="810"/>
      </w:pPr>
      <w:r>
        <w:t>Record Drawings</w:t>
      </w:r>
    </w:p>
    <w:p w:rsidR="00464BBE" w:rsidRPr="00887D05" w:rsidRDefault="006940EE">
      <w:pPr>
        <w:spacing w:line="240" w:lineRule="exact"/>
      </w:pPr>
      <w:r w:rsidRPr="00887D05">
        <w:t>PART 2</w:t>
      </w:r>
      <w:r w:rsidR="00464BBE" w:rsidRPr="00887D05">
        <w:t xml:space="preserve"> - </w:t>
      </w:r>
      <w:r w:rsidR="00464BBE" w:rsidRPr="00AE364E">
        <w:rPr>
          <w:caps/>
        </w:rPr>
        <w:t>Materials</w:t>
      </w:r>
    </w:p>
    <w:p w:rsidR="00464BBE" w:rsidRDefault="00464BBE" w:rsidP="006940EE">
      <w:pPr>
        <w:spacing w:line="240" w:lineRule="exact"/>
        <w:ind w:left="810"/>
      </w:pPr>
      <w:r>
        <w:t>Steel Sheet Piling</w:t>
      </w:r>
    </w:p>
    <w:p w:rsidR="00464BBE" w:rsidRDefault="00464BBE" w:rsidP="006940EE">
      <w:pPr>
        <w:spacing w:line="240" w:lineRule="exact"/>
        <w:ind w:left="810"/>
      </w:pPr>
      <w:r>
        <w:t>Fiberglass Reinforced Resin Sheet Piling</w:t>
      </w:r>
    </w:p>
    <w:p w:rsidR="00464BBE" w:rsidRDefault="00464BBE" w:rsidP="006940EE">
      <w:pPr>
        <w:spacing w:line="240" w:lineRule="exact"/>
        <w:ind w:left="810"/>
      </w:pPr>
      <w:r>
        <w:t>Joint Sealer</w:t>
      </w:r>
    </w:p>
    <w:p w:rsidR="00464BBE" w:rsidRPr="00887D05" w:rsidRDefault="006940EE">
      <w:pPr>
        <w:spacing w:line="240" w:lineRule="exact"/>
      </w:pPr>
      <w:r w:rsidRPr="00887D05">
        <w:t>PART 3</w:t>
      </w:r>
      <w:r w:rsidR="00464BBE" w:rsidRPr="00887D05">
        <w:t xml:space="preserve"> - </w:t>
      </w:r>
      <w:r w:rsidR="00464BBE" w:rsidRPr="00AE364E">
        <w:rPr>
          <w:caps/>
        </w:rPr>
        <w:t>Execution</w:t>
      </w:r>
    </w:p>
    <w:p w:rsidR="00464BBE" w:rsidRDefault="00464BBE" w:rsidP="006940EE">
      <w:pPr>
        <w:spacing w:line="240" w:lineRule="exact"/>
        <w:ind w:left="810"/>
      </w:pPr>
      <w:r>
        <w:t>General</w:t>
      </w:r>
    </w:p>
    <w:p w:rsidR="00464BBE" w:rsidRDefault="00464BBE" w:rsidP="006940EE">
      <w:pPr>
        <w:spacing w:line="240" w:lineRule="exact"/>
        <w:ind w:left="810"/>
      </w:pPr>
      <w:r>
        <w:t>Fiberglass Reinforced Resin Sheet Piling</w:t>
      </w:r>
    </w:p>
    <w:p w:rsidR="00887D05" w:rsidRDefault="00887D05">
      <w:pPr>
        <w:pStyle w:val="Heading4"/>
        <w:rPr>
          <w:caps/>
        </w:rPr>
      </w:pPr>
    </w:p>
    <w:p w:rsidR="00464BBE" w:rsidRDefault="00887D05">
      <w:pPr>
        <w:pStyle w:val="Heading4"/>
        <w:rPr>
          <w:caps/>
        </w:rPr>
      </w:pPr>
      <w:r>
        <w:rPr>
          <w:caps/>
        </w:rPr>
        <w:t xml:space="preserve">rELATED </w:t>
      </w:r>
      <w:smartTag w:uri="urn:schemas-microsoft-com:office:smarttags" w:element="stockticker">
        <w:r>
          <w:rPr>
            <w:caps/>
          </w:rPr>
          <w:t>wORK</w:t>
        </w:r>
      </w:smartTag>
    </w:p>
    <w:p w:rsidR="00887D05" w:rsidRDefault="00887D05" w:rsidP="00887D05">
      <w:pPr>
        <w:pStyle w:val="LeftParaDescription"/>
      </w:pPr>
      <w:r>
        <w:t>Applicable provisions of Division 1 govern work under this Section.</w:t>
      </w:r>
    </w:p>
    <w:p w:rsidR="00887D05" w:rsidRDefault="00887D05" w:rsidP="00887D05">
      <w:pPr>
        <w:pStyle w:val="LeftParaDescription"/>
      </w:pPr>
    </w:p>
    <w:p w:rsidR="00887D05" w:rsidRDefault="00887D05" w:rsidP="00887D05">
      <w:pPr>
        <w:pStyle w:val="LeftParaDescription"/>
      </w:pPr>
      <w:r>
        <w:t>00 00 00 – (Section Title)</w:t>
      </w:r>
    </w:p>
    <w:p w:rsidR="00464BBE" w:rsidRDefault="00887D05" w:rsidP="00887D05">
      <w:pPr>
        <w:tabs>
          <w:tab w:val="left" w:pos="720"/>
        </w:tabs>
        <w:spacing w:line="240" w:lineRule="exact"/>
        <w:ind w:left="720" w:hanging="720"/>
      </w:pPr>
      <w:r>
        <w:t xml:space="preserve">00 00 00 – (Section Title </w:t>
      </w:r>
      <w:r w:rsidR="00464BBE">
        <w:t>American Society for Testing and Materials (</w:t>
      </w:r>
      <w:smartTag w:uri="urn:schemas-microsoft-com:office:smarttags" w:element="stockticker">
        <w:r w:rsidR="00464BBE">
          <w:t>ASTM</w:t>
        </w:r>
      </w:smartTag>
      <w:r w:rsidR="00464BBE">
        <w:t>):</w:t>
      </w:r>
    </w:p>
    <w:p w:rsidR="00464BBE" w:rsidRDefault="00464BBE" w:rsidP="009E4D23">
      <w:pPr>
        <w:pStyle w:val="H5"/>
        <w:rPr>
          <w:b w:val="0"/>
        </w:rPr>
      </w:pPr>
      <w:r>
        <w:rPr>
          <w:b w:val="0"/>
        </w:rPr>
        <w:t>A328/A328M-03 Standard Specification for Steel Sheet Piling</w:t>
      </w:r>
    </w:p>
    <w:p w:rsidR="00464BBE" w:rsidRDefault="00464BBE" w:rsidP="009E4D23">
      <w:r>
        <w:t>A572/A572M-04 Standard Specification for High-Strength Low-Alloy Columbium-Vanadium Structural Steel</w:t>
      </w:r>
    </w:p>
    <w:p w:rsidR="00464BBE" w:rsidRDefault="00464BBE"/>
    <w:p w:rsidR="00464BBE" w:rsidRDefault="00464BBE">
      <w:pPr>
        <w:pStyle w:val="Heading3"/>
        <w:tabs>
          <w:tab w:val="clear" w:pos="-2160"/>
        </w:tabs>
        <w:spacing w:line="240" w:lineRule="auto"/>
        <w:rPr>
          <w:caps/>
        </w:rPr>
      </w:pPr>
      <w:r>
        <w:rPr>
          <w:caps/>
        </w:rPr>
        <w:t>Submittals</w:t>
      </w:r>
    </w:p>
    <w:p w:rsidR="00464BBE" w:rsidRDefault="00464BBE">
      <w:r>
        <w:t>Provide manufacturers product information (cut sheets) and O&amp;M information for materials including:</w:t>
      </w:r>
    </w:p>
    <w:p w:rsidR="00464BBE" w:rsidRDefault="00464BBE">
      <w:pPr>
        <w:numPr>
          <w:ilvl w:val="0"/>
          <w:numId w:val="3"/>
        </w:numPr>
        <w:tabs>
          <w:tab w:val="clear" w:pos="360"/>
        </w:tabs>
        <w:ind w:left="1080"/>
      </w:pPr>
      <w:r>
        <w:t>Piling material</w:t>
      </w:r>
    </w:p>
    <w:p w:rsidR="00464BBE" w:rsidRDefault="00464BBE">
      <w:pPr>
        <w:numPr>
          <w:ilvl w:val="0"/>
          <w:numId w:val="3"/>
        </w:numPr>
        <w:tabs>
          <w:tab w:val="clear" w:pos="360"/>
        </w:tabs>
        <w:ind w:left="1080"/>
      </w:pPr>
      <w:r>
        <w:t>Piling joint sealer material</w:t>
      </w:r>
    </w:p>
    <w:p w:rsidR="00464BBE" w:rsidRDefault="00464BBE"/>
    <w:p w:rsidR="00464BBE" w:rsidRDefault="00464BBE">
      <w:r>
        <w:t xml:space="preserve">Provide piling layout plan indicating starting point for laying, direction for laying, </w:t>
      </w:r>
      <w:r w:rsidR="0008642C">
        <w:t>and number</w:t>
      </w:r>
      <w:r>
        <w:t xml:space="preserve"> of piles.</w:t>
      </w:r>
    </w:p>
    <w:p w:rsidR="00464BBE" w:rsidRDefault="00464BBE"/>
    <w:p w:rsidR="00464BBE" w:rsidRDefault="00464BBE">
      <w:r>
        <w:t>Provide pile driving plan indicating proposed  materials, equipment and methods of installation.</w:t>
      </w:r>
    </w:p>
    <w:p w:rsidR="00464BBE" w:rsidRDefault="00464BBE"/>
    <w:p w:rsidR="00464BBE" w:rsidRDefault="00464BBE">
      <w:r>
        <w:t>Provide copies of record drawings.</w:t>
      </w:r>
    </w:p>
    <w:p w:rsidR="00464BBE" w:rsidRDefault="00464BBE">
      <w:pPr>
        <w:spacing w:line="240" w:lineRule="exact"/>
        <w:jc w:val="both"/>
        <w:rPr>
          <w:b/>
          <w:caps/>
        </w:rPr>
      </w:pPr>
    </w:p>
    <w:p w:rsidR="00464BBE" w:rsidRDefault="00464BBE">
      <w:pPr>
        <w:spacing w:line="240" w:lineRule="exact"/>
        <w:jc w:val="both"/>
        <w:rPr>
          <w:b/>
          <w:caps/>
        </w:rPr>
      </w:pPr>
      <w:r>
        <w:rPr>
          <w:b/>
          <w:caps/>
        </w:rPr>
        <w:t>quality assurance</w:t>
      </w:r>
    </w:p>
    <w:p w:rsidR="00464BBE" w:rsidRDefault="00464BBE">
      <w:pPr>
        <w:pStyle w:val="BodyText2"/>
      </w:pPr>
      <w:r>
        <w:lastRenderedPageBreak/>
        <w:t xml:space="preserve">Maintain and submit record drawings. </w:t>
      </w:r>
    </w:p>
    <w:p w:rsidR="00464BBE" w:rsidRDefault="00464BBE">
      <w:pPr>
        <w:spacing w:line="240" w:lineRule="exact"/>
        <w:jc w:val="both"/>
      </w:pPr>
    </w:p>
    <w:p w:rsidR="00464BBE" w:rsidRDefault="00464BBE">
      <w:pPr>
        <w:pStyle w:val="Heading4"/>
        <w:rPr>
          <w:caps/>
        </w:rPr>
      </w:pPr>
      <w:r>
        <w:rPr>
          <w:caps/>
        </w:rPr>
        <w:t>Permits/FEES</w:t>
      </w:r>
    </w:p>
    <w:p w:rsidR="00464BBE" w:rsidRDefault="00464BBE">
      <w:pPr>
        <w:pStyle w:val="BodyText2"/>
      </w:pPr>
      <w:r>
        <w:t>Contractor shall be solely responsible for obtaining all permits necessary to complete the work.  Contractor shall pay all fees associated with obtaining permits.  These include, but are not limited to permits for work within public right-of-way, street opening permits, utility connection permits, and plumbing permits.</w:t>
      </w:r>
    </w:p>
    <w:p w:rsidR="00464BBE" w:rsidRDefault="00464BBE">
      <w:pPr>
        <w:pStyle w:val="Heading6"/>
        <w:ind w:left="0"/>
      </w:pPr>
    </w:p>
    <w:p w:rsidR="00464BBE" w:rsidRDefault="00464BBE">
      <w:pPr>
        <w:pStyle w:val="Heading6"/>
        <w:ind w:left="0"/>
      </w:pPr>
      <w:r>
        <w:t xml:space="preserve">Provisions for future </w:t>
      </w:r>
      <w:smartTag w:uri="urn:schemas-microsoft-com:office:smarttags" w:element="stockticker">
        <w:r>
          <w:t>work</w:t>
        </w:r>
      </w:smartTag>
    </w:p>
    <w:p w:rsidR="00464BBE" w:rsidRDefault="00464BBE">
      <w:pPr>
        <w:spacing w:line="240" w:lineRule="exact"/>
        <w:jc w:val="both"/>
        <w:rPr>
          <w:color w:val="000000"/>
        </w:rPr>
      </w:pPr>
      <w:r>
        <w:rPr>
          <w:color w:val="000000"/>
        </w:rPr>
        <w:t>Not used.</w:t>
      </w:r>
    </w:p>
    <w:p w:rsidR="00464BBE" w:rsidRDefault="00464BBE">
      <w:pPr>
        <w:spacing w:line="240" w:lineRule="exact"/>
        <w:jc w:val="both"/>
        <w:rPr>
          <w:color w:val="000000"/>
        </w:rPr>
      </w:pPr>
    </w:p>
    <w:p w:rsidR="00464BBE" w:rsidRDefault="00464BBE">
      <w:pPr>
        <w:pStyle w:val="Heading7"/>
        <w:rPr>
          <w:caps w:val="0"/>
        </w:rPr>
      </w:pPr>
      <w:r>
        <w:rPr>
          <w:caps w:val="0"/>
        </w:rPr>
        <w:t>PROTECTION/RESTORATION</w:t>
      </w:r>
    </w:p>
    <w:p w:rsidR="00464BBE" w:rsidRDefault="00464BBE">
      <w:pPr>
        <w:pStyle w:val="BodyText3"/>
      </w:pPr>
      <w:r>
        <w:t xml:space="preserve">Protect structures, underground utilities and other construction from damage caused by pile installation. </w:t>
      </w:r>
    </w:p>
    <w:p w:rsidR="00464BBE" w:rsidRDefault="00464BBE">
      <w:pPr>
        <w:spacing w:line="240" w:lineRule="exact"/>
        <w:jc w:val="both"/>
        <w:rPr>
          <w:color w:val="000000"/>
        </w:rPr>
      </w:pPr>
    </w:p>
    <w:p w:rsidR="00464BBE" w:rsidRDefault="00464BBE">
      <w:pPr>
        <w:spacing w:line="240" w:lineRule="exact"/>
        <w:jc w:val="both"/>
        <w:rPr>
          <w:color w:val="000000"/>
        </w:rPr>
      </w:pPr>
      <w:r>
        <w:rPr>
          <w:color w:val="000000"/>
        </w:rPr>
        <w:t>Fully restore all roads and areas damaged in accessing project site or installing piles.</w:t>
      </w:r>
    </w:p>
    <w:p w:rsidR="00464BBE" w:rsidRDefault="00464BBE">
      <w:pPr>
        <w:spacing w:line="240" w:lineRule="exact"/>
        <w:jc w:val="both"/>
        <w:rPr>
          <w:color w:val="000000"/>
        </w:rPr>
      </w:pPr>
    </w:p>
    <w:p w:rsidR="00464BBE" w:rsidRDefault="00464BBE">
      <w:pPr>
        <w:pStyle w:val="Heading7"/>
      </w:pPr>
      <w:r>
        <w:t xml:space="preserve">survey </w:t>
      </w:r>
      <w:smartTag w:uri="urn:schemas-microsoft-com:office:smarttags" w:element="stockticker">
        <w:r>
          <w:t>and</w:t>
        </w:r>
      </w:smartTag>
      <w:r>
        <w:t xml:space="preserve"> staking</w:t>
      </w:r>
    </w:p>
    <w:p w:rsidR="00464BBE" w:rsidRDefault="00464BBE">
      <w:pPr>
        <w:pStyle w:val="BodyText3"/>
      </w:pPr>
      <w:r>
        <w:t>Not used.</w:t>
      </w:r>
    </w:p>
    <w:p w:rsidR="00464BBE" w:rsidRDefault="00464BBE">
      <w:pPr>
        <w:spacing w:line="240" w:lineRule="exact"/>
        <w:jc w:val="both"/>
        <w:rPr>
          <w:color w:val="000000"/>
        </w:rPr>
      </w:pPr>
    </w:p>
    <w:p w:rsidR="00464BBE" w:rsidRDefault="00464BBE">
      <w:pPr>
        <w:pStyle w:val="Heading7"/>
      </w:pPr>
      <w:r>
        <w:t>record drawings</w:t>
      </w:r>
    </w:p>
    <w:p w:rsidR="00464BBE" w:rsidRDefault="00464BBE">
      <w:pPr>
        <w:pStyle w:val="BodyText2"/>
      </w:pPr>
      <w:r>
        <w:t xml:space="preserve">Note any modifications to proposed pile design, alignment, or driving depth.  Record any other deviations from the original design.  </w:t>
      </w:r>
    </w:p>
    <w:p w:rsidR="00464BBE" w:rsidRDefault="00464BBE">
      <w:pPr>
        <w:spacing w:line="240" w:lineRule="exact"/>
        <w:jc w:val="both"/>
        <w:rPr>
          <w:color w:val="000000"/>
        </w:rPr>
      </w:pPr>
    </w:p>
    <w:p w:rsidR="00464BBE" w:rsidRDefault="00464BBE">
      <w:pPr>
        <w:pStyle w:val="Heading1"/>
        <w:rPr>
          <w:caps w:val="0"/>
        </w:rPr>
      </w:pPr>
      <w:r>
        <w:rPr>
          <w:caps w:val="0"/>
        </w:rPr>
        <w:t>P A R T  2 - M A T E R I A L S</w:t>
      </w:r>
    </w:p>
    <w:p w:rsidR="00464BBE" w:rsidRDefault="00464BBE">
      <w:pPr>
        <w:spacing w:line="240" w:lineRule="exact"/>
        <w:jc w:val="both"/>
        <w:rPr>
          <w:b/>
          <w:caps/>
        </w:rPr>
      </w:pPr>
    </w:p>
    <w:p w:rsidR="00464BBE" w:rsidRDefault="00464BBE">
      <w:pPr>
        <w:pStyle w:val="BodyText2"/>
        <w:rPr>
          <w:b/>
          <w:caps/>
        </w:rPr>
      </w:pPr>
      <w:r>
        <w:rPr>
          <w:b/>
          <w:caps/>
        </w:rPr>
        <w:t>steel sheet piling</w:t>
      </w:r>
    </w:p>
    <w:p w:rsidR="00464BBE" w:rsidRDefault="00464BBE">
      <w:pPr>
        <w:pStyle w:val="BodyText2"/>
        <w:rPr>
          <w:caps/>
        </w:rPr>
      </w:pPr>
      <w:r>
        <w:t xml:space="preserve">Steel sheet piling shall meet the requirements of </w:t>
      </w:r>
      <w:smartTag w:uri="urn:schemas-microsoft-com:office:smarttags" w:element="stockticker">
        <w:r>
          <w:t>ASTM</w:t>
        </w:r>
      </w:smartTag>
      <w:r>
        <w:t xml:space="preserve"> A328-03 for section PZ 22, or </w:t>
      </w:r>
      <w:smartTag w:uri="urn:schemas-microsoft-com:office:smarttags" w:element="stockticker">
        <w:r>
          <w:t>ASTM</w:t>
        </w:r>
      </w:smartTag>
      <w:r>
        <w:t xml:space="preserve"> A572-04 (Gr50) for section CS 60.  Sheet pile shall be provided with interlocking joints.  Provide joint sealer </w:t>
      </w:r>
      <w:r w:rsidR="0008642C">
        <w:t>that result</w:t>
      </w:r>
      <w:r>
        <w:t xml:space="preserve"> in joints having a permeability of 1x10</w:t>
      </w:r>
      <w:r>
        <w:rPr>
          <w:vertAlign w:val="superscript"/>
        </w:rPr>
        <w:t>-5</w:t>
      </w:r>
      <w:r>
        <w:t xml:space="preserve"> cm/sec or less.</w:t>
      </w:r>
    </w:p>
    <w:p w:rsidR="00464BBE" w:rsidRDefault="00464BBE">
      <w:pPr>
        <w:pStyle w:val="BodyText2"/>
        <w:rPr>
          <w:b/>
          <w:caps/>
        </w:rPr>
      </w:pPr>
    </w:p>
    <w:p w:rsidR="00464BBE" w:rsidRDefault="00464BBE">
      <w:pPr>
        <w:pStyle w:val="BodyText2"/>
        <w:rPr>
          <w:b/>
          <w:caps/>
        </w:rPr>
      </w:pPr>
      <w:r>
        <w:rPr>
          <w:b/>
          <w:caps/>
        </w:rPr>
        <w:t>fiberglass reinforced Resin sheet piling</w:t>
      </w:r>
    </w:p>
    <w:p w:rsidR="00464BBE" w:rsidRDefault="00464BBE">
      <w:pPr>
        <w:pStyle w:val="BodyText2"/>
      </w:pPr>
      <w:r>
        <w:t xml:space="preserve">Sheet pile shall be constructed of an engineered material consisting of fiberglass reinforced resin (FRR).  Resin shall be polyurethane or polyester based.  FRR sheet pile shall be provided in a “Z” section with geometry, dimensions and material thickness that results in an allowable moment of 16,000 ft-lbs/ft or greater.  </w:t>
      </w:r>
      <w:r w:rsidR="0008642C">
        <w:t>Resins</w:t>
      </w:r>
      <w:r>
        <w:t xml:space="preserve"> shall be UV </w:t>
      </w:r>
      <w:r w:rsidR="0008642C">
        <w:t>stabilized</w:t>
      </w:r>
      <w:r>
        <w:t>.  FRR sheet pile shall be provided with interlocking joints that have a permeability of 1x10</w:t>
      </w:r>
      <w:r>
        <w:rPr>
          <w:vertAlign w:val="superscript"/>
        </w:rPr>
        <w:t>-5</w:t>
      </w:r>
      <w:r>
        <w:t xml:space="preserve"> cm/sec or less.  Northstar-Endurance, Crane Materials International-Geogard, Sheeting Solutions-Nexgen or approved equal.</w:t>
      </w:r>
    </w:p>
    <w:p w:rsidR="00464BBE" w:rsidRDefault="00464BBE">
      <w:pPr>
        <w:pStyle w:val="BodyText2"/>
      </w:pPr>
    </w:p>
    <w:p w:rsidR="00464BBE" w:rsidRDefault="00464BBE">
      <w:pPr>
        <w:pStyle w:val="BodyText2"/>
        <w:rPr>
          <w:b/>
        </w:rPr>
      </w:pPr>
      <w:r>
        <w:rPr>
          <w:b/>
        </w:rPr>
        <w:t>JOINT SEALER</w:t>
      </w:r>
    </w:p>
    <w:p w:rsidR="00464BBE" w:rsidRDefault="00464BBE">
      <w:pPr>
        <w:pStyle w:val="BodyText2"/>
        <w:rPr>
          <w:caps/>
        </w:rPr>
      </w:pPr>
      <w:r>
        <w:t xml:space="preserve">Environmentally safe joint sealer produced specifically for use in reducing permeability in pile joints.  Joint </w:t>
      </w:r>
      <w:r w:rsidR="0008642C">
        <w:t>sealer</w:t>
      </w:r>
      <w:r>
        <w:t xml:space="preserve"> may be factory applied or field applied.</w:t>
      </w:r>
    </w:p>
    <w:p w:rsidR="00464BBE" w:rsidRDefault="00464BBE"/>
    <w:p w:rsidR="00464BBE" w:rsidRPr="00F2028F" w:rsidRDefault="00464BBE">
      <w:pPr>
        <w:spacing w:line="240" w:lineRule="exact"/>
        <w:jc w:val="center"/>
        <w:rPr>
          <w:b/>
          <w:lang w:val="fr-FR"/>
        </w:rPr>
      </w:pPr>
      <w:r w:rsidRPr="00F2028F">
        <w:rPr>
          <w:b/>
          <w:lang w:val="fr-FR"/>
        </w:rPr>
        <w:t>P A R T  3  -  E X E C U T I 0 N</w:t>
      </w:r>
    </w:p>
    <w:p w:rsidR="00464BBE" w:rsidRPr="00F2028F" w:rsidRDefault="00464BBE">
      <w:pPr>
        <w:spacing w:line="240" w:lineRule="exact"/>
        <w:jc w:val="both"/>
        <w:rPr>
          <w:lang w:val="fr-FR"/>
        </w:rPr>
      </w:pPr>
    </w:p>
    <w:p w:rsidR="00464BBE" w:rsidRDefault="00464BBE">
      <w:pPr>
        <w:spacing w:line="240" w:lineRule="exact"/>
        <w:jc w:val="both"/>
        <w:rPr>
          <w:b/>
          <w:caps/>
        </w:rPr>
      </w:pPr>
      <w:r>
        <w:rPr>
          <w:b/>
          <w:caps/>
        </w:rPr>
        <w:t>general</w:t>
      </w:r>
    </w:p>
    <w:p w:rsidR="00464BBE" w:rsidRDefault="00464BBE">
      <w:pPr>
        <w:pStyle w:val="BodyText2"/>
      </w:pPr>
      <w:r>
        <w:t>Provide new piling of type and length indicated. Piles must be driven in complete lengths; splices are not permitted.</w:t>
      </w:r>
    </w:p>
    <w:p w:rsidR="00464BBE" w:rsidRDefault="00464BBE">
      <w:pPr>
        <w:pStyle w:val="BodyText2"/>
      </w:pPr>
    </w:p>
    <w:p w:rsidR="00464BBE" w:rsidRDefault="00464BBE">
      <w:pPr>
        <w:pStyle w:val="BodyText2"/>
      </w:pPr>
      <w:r>
        <w:t>Store piles in manner that maintains joint integrity, including preventing damage to joint sealers.</w:t>
      </w:r>
    </w:p>
    <w:p w:rsidR="00464BBE" w:rsidRDefault="00464BBE">
      <w:pPr>
        <w:pStyle w:val="BodyText2"/>
      </w:pPr>
    </w:p>
    <w:p w:rsidR="00464BBE" w:rsidRDefault="00464BBE">
      <w:pPr>
        <w:pStyle w:val="BodyText2"/>
      </w:pPr>
      <w:r>
        <w:t>Install piling at locations shown on the drawings.  Drawings indicate piling length and top and bottom elevation.  Cut off tops of piles as necessary to achieve top elevation.</w:t>
      </w:r>
    </w:p>
    <w:p w:rsidR="00464BBE" w:rsidRDefault="00464BBE">
      <w:pPr>
        <w:spacing w:line="240" w:lineRule="exact"/>
        <w:jc w:val="both"/>
      </w:pPr>
    </w:p>
    <w:p w:rsidR="00464BBE" w:rsidRDefault="00464BBE">
      <w:pPr>
        <w:spacing w:line="240" w:lineRule="exact"/>
        <w:jc w:val="both"/>
      </w:pPr>
      <w:r>
        <w:lastRenderedPageBreak/>
        <w:t>Access trench, with width up to 3’ and depth up to 2’ from finished grade, may be excavated along alignment of piles.  Trench shall be centered on alignment.  Upon completion of pile installation, access trench shall be backfilled with granular material and compacted.</w:t>
      </w:r>
    </w:p>
    <w:p w:rsidR="00464BBE" w:rsidRDefault="00464BBE">
      <w:pPr>
        <w:spacing w:line="240" w:lineRule="exact"/>
        <w:jc w:val="both"/>
      </w:pPr>
    </w:p>
    <w:p w:rsidR="00464BBE" w:rsidRDefault="00464BBE">
      <w:pPr>
        <w:spacing w:line="240" w:lineRule="exact"/>
        <w:jc w:val="both"/>
      </w:pPr>
      <w:r>
        <w:t xml:space="preserve">Utilize installation equipment including vibratory or drop heads as necessary given site conditions and pile type. Provide and utilize mandrel, helmet or drive shoe as necessary to install piles.  </w:t>
      </w:r>
    </w:p>
    <w:p w:rsidR="00464BBE" w:rsidRDefault="00464BBE">
      <w:pPr>
        <w:spacing w:line="240" w:lineRule="exact"/>
        <w:jc w:val="both"/>
      </w:pPr>
    </w:p>
    <w:p w:rsidR="00464BBE" w:rsidRDefault="00464BBE">
      <w:pPr>
        <w:spacing w:line="240" w:lineRule="exact"/>
        <w:jc w:val="both"/>
      </w:pPr>
      <w:r>
        <w:t>Protect head of pile with cap or other device as necessary.  Piles with heads that are damaged above the elevation of the top of the pile will be rejected and require removal and re-installation of the pile.</w:t>
      </w:r>
    </w:p>
    <w:p w:rsidR="00464BBE" w:rsidRDefault="00464BBE">
      <w:pPr>
        <w:spacing w:line="240" w:lineRule="exact"/>
        <w:jc w:val="both"/>
      </w:pPr>
    </w:p>
    <w:p w:rsidR="00464BBE" w:rsidRDefault="00464BBE">
      <w:pPr>
        <w:spacing w:line="240" w:lineRule="exact"/>
        <w:jc w:val="both"/>
      </w:pPr>
      <w:r>
        <w:t>Provide an installation guide or other device as necessary to assist in driving piles straight and plumb.  Piling shall not be driven more than 1/8” per foot out of plumb in the planes both parallel and perpendicular to wall.</w:t>
      </w:r>
    </w:p>
    <w:p w:rsidR="00464BBE" w:rsidRDefault="00464BBE">
      <w:pPr>
        <w:spacing w:line="240" w:lineRule="exact"/>
        <w:jc w:val="both"/>
      </w:pPr>
    </w:p>
    <w:p w:rsidR="00464BBE" w:rsidRDefault="00464BBE">
      <w:pPr>
        <w:spacing w:line="240" w:lineRule="exact"/>
        <w:jc w:val="both"/>
      </w:pPr>
      <w:r>
        <w:t>Piles shall be installed so that all joints interlocking.   Joints that do not interlock will be rejected and require removal and re-installation of the pile.</w:t>
      </w:r>
    </w:p>
    <w:p w:rsidR="00464BBE" w:rsidRDefault="00464BBE">
      <w:pPr>
        <w:spacing w:line="240" w:lineRule="exact"/>
        <w:jc w:val="both"/>
      </w:pPr>
    </w:p>
    <w:p w:rsidR="00464BBE" w:rsidRDefault="00464BBE">
      <w:pPr>
        <w:spacing w:line="240" w:lineRule="exact"/>
        <w:jc w:val="both"/>
      </w:pPr>
      <w:r>
        <w:t>Soil boring logs are included elsewhere in the contract documents.</w:t>
      </w:r>
    </w:p>
    <w:p w:rsidR="00464BBE" w:rsidRDefault="00464BBE">
      <w:pPr>
        <w:spacing w:line="240" w:lineRule="exact"/>
        <w:jc w:val="both"/>
      </w:pPr>
    </w:p>
    <w:p w:rsidR="00464BBE" w:rsidRDefault="00464BBE">
      <w:pPr>
        <w:spacing w:line="240" w:lineRule="exact"/>
        <w:jc w:val="both"/>
        <w:rPr>
          <w:b/>
          <w:caps/>
        </w:rPr>
      </w:pPr>
      <w:r>
        <w:rPr>
          <w:b/>
          <w:caps/>
        </w:rPr>
        <w:t>fiberglass reinforced Resin sheet piling</w:t>
      </w:r>
    </w:p>
    <w:p w:rsidR="00464BBE" w:rsidRDefault="00464BBE">
      <w:pPr>
        <w:spacing w:line="240" w:lineRule="exact"/>
        <w:jc w:val="both"/>
      </w:pPr>
      <w:r>
        <w:t xml:space="preserve">Install FRR sheet piling in accordance with manufacturer’s recommendations.  </w:t>
      </w:r>
      <w:r w:rsidR="0008642C">
        <w:t>Contractor’s</w:t>
      </w:r>
      <w:r>
        <w:t xml:space="preserve"> base bid shall include minimum of 1 day onsite oversight by manufacturer’s representative upon start of installation.</w:t>
      </w:r>
    </w:p>
    <w:p w:rsidR="00464BBE" w:rsidRDefault="00464BBE">
      <w:pPr>
        <w:spacing w:line="240" w:lineRule="exact"/>
        <w:jc w:val="both"/>
      </w:pPr>
    </w:p>
    <w:p w:rsidR="00464BBE" w:rsidRDefault="00464BBE">
      <w:pPr>
        <w:spacing w:line="240" w:lineRule="exact"/>
        <w:jc w:val="both"/>
      </w:pPr>
      <w:r>
        <w:t>FRR sheet piling shall not be installed when ambient air temperatures are less than 40 deg F.  When ambient temperatures exceed 40 deg F., warm piles as necessary prior to installation to avoid cracking or other damage.</w:t>
      </w:r>
    </w:p>
    <w:p w:rsidR="00464BBE" w:rsidRDefault="00464BBE">
      <w:pPr>
        <w:spacing w:line="240" w:lineRule="exact"/>
        <w:jc w:val="both"/>
      </w:pPr>
    </w:p>
    <w:p w:rsidR="00464BBE" w:rsidRDefault="00464BBE">
      <w:pPr>
        <w:pStyle w:val="Header"/>
        <w:tabs>
          <w:tab w:val="clear" w:pos="4320"/>
          <w:tab w:val="clear" w:pos="8640"/>
        </w:tabs>
        <w:spacing w:line="240" w:lineRule="exact"/>
        <w:jc w:val="center"/>
        <w:rPr>
          <w:b/>
        </w:rPr>
      </w:pPr>
      <w:r>
        <w:rPr>
          <w:b/>
        </w:rPr>
        <w:t>END OF SECTION</w:t>
      </w:r>
    </w:p>
    <w:sectPr w:rsidR="00464BBE">
      <w:headerReference w:type="even" r:id="rId8"/>
      <w:headerReference w:type="default" r:id="rId9"/>
      <w:footerReference w:type="even" r:id="rId10"/>
      <w:footerReference w:type="default" r:id="rId11"/>
      <w:headerReference w:type="first" r:id="rId12"/>
      <w:footerReference w:type="first" r:id="rId13"/>
      <w:footnotePr>
        <w:numRestart w:val="eachSect"/>
      </w:footnotePr>
      <w:pgSz w:w="12240" w:h="15840"/>
      <w:pgMar w:top="1440" w:right="1440" w:bottom="1440" w:left="1440" w:header="720" w:footer="720" w:gutter="720"/>
      <w:lnNumType w:countBy="1" w:distance="576"/>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29CC" w:rsidRDefault="005829CC">
      <w:r>
        <w:separator/>
      </w:r>
    </w:p>
  </w:endnote>
  <w:endnote w:type="continuationSeparator" w:id="0">
    <w:p w:rsidR="005829CC" w:rsidRDefault="005829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4BBE" w:rsidRDefault="00464BBE">
    <w:pPr>
      <w:tabs>
        <w:tab w:val="center" w:pos="4320"/>
      </w:tabs>
      <w:spacing w:line="240" w:lineRule="exact"/>
      <w:ind w:left="720" w:right="720"/>
      <w:jc w:val="center"/>
      <w:rPr>
        <w:rFonts w:ascii="Helv" w:hAnsi="Helv"/>
      </w:rPr>
    </w:pPr>
    <w:r>
      <w:rPr>
        <w:rFonts w:ascii="Helv" w:hAnsi="Helv"/>
      </w:rPr>
      <w:t>[</w:t>
    </w:r>
    <w:r w:rsidR="0008642C">
      <w:rPr>
        <w:rFonts w:ascii="Helv" w:hAnsi="Helv"/>
      </w:rPr>
      <w:t>DFD</w:t>
    </w:r>
    <w:r>
      <w:rPr>
        <w:rFonts w:ascii="Helv" w:hAnsi="Helv"/>
      </w:rPr>
      <w:t xml:space="preserve"> Master Civil Spec - Insert Project Name]</w:t>
    </w:r>
  </w:p>
  <w:p w:rsidR="00464BBE" w:rsidRDefault="00464BBE">
    <w:pPr>
      <w:tabs>
        <w:tab w:val="center" w:pos="4320"/>
      </w:tabs>
      <w:spacing w:line="240" w:lineRule="exact"/>
      <w:ind w:left="720" w:right="720"/>
      <w:jc w:val="center"/>
      <w:rPr>
        <w:rFonts w:ascii="Helv" w:hAnsi="Helv"/>
      </w:rPr>
    </w:pPr>
    <w:r>
      <w:rPr>
        <w:rFonts w:ascii="Helv" w:hAnsi="Helv"/>
      </w:rPr>
      <w:t>02050-</w:t>
    </w:r>
    <w:r>
      <w:rPr>
        <w:rFonts w:ascii="Helv" w:hAnsi="Helv"/>
      </w:rPr>
      <w:fldChar w:fldCharType="begin"/>
    </w:r>
    <w:r>
      <w:rPr>
        <w:rFonts w:ascii="Helv" w:hAnsi="Helv"/>
      </w:rPr>
      <w:instrText>page</w:instrText>
    </w:r>
    <w:r>
      <w:rPr>
        <w:rFonts w:ascii="Helv" w:hAnsi="Helv"/>
      </w:rPr>
      <w:fldChar w:fldCharType="separate"/>
    </w:r>
    <w:r>
      <w:rPr>
        <w:rFonts w:ascii="Helv" w:hAnsi="Helv"/>
      </w:rPr>
      <w:t>8</w:t>
    </w:r>
    <w:r>
      <w:rPr>
        <w:rFonts w:ascii="Helv" w:hAnsi="Helv"/>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4BBE" w:rsidRDefault="0008642C">
    <w:pPr>
      <w:tabs>
        <w:tab w:val="center" w:pos="4320"/>
      </w:tabs>
      <w:spacing w:line="240" w:lineRule="exact"/>
      <w:jc w:val="center"/>
    </w:pPr>
    <w:r>
      <w:t>DFD</w:t>
    </w:r>
    <w:r w:rsidR="00464BBE">
      <w:t xml:space="preserve"> Project No</w:t>
    </w:r>
    <w:r w:rsidR="00887D05">
      <w:t>.</w:t>
    </w:r>
  </w:p>
  <w:p w:rsidR="00464BBE" w:rsidRDefault="006940EE">
    <w:pPr>
      <w:tabs>
        <w:tab w:val="center" w:pos="4320"/>
      </w:tabs>
      <w:spacing w:line="240" w:lineRule="exact"/>
      <w:jc w:val="center"/>
    </w:pPr>
    <w:r>
      <w:t>31 41 16</w:t>
    </w:r>
    <w:r w:rsidR="00464BBE">
      <w:t>-</w:t>
    </w:r>
    <w:r w:rsidR="00464BBE">
      <w:fldChar w:fldCharType="begin"/>
    </w:r>
    <w:r w:rsidR="00464BBE">
      <w:instrText>page</w:instrText>
    </w:r>
    <w:r w:rsidR="00464BBE">
      <w:fldChar w:fldCharType="separate"/>
    </w:r>
    <w:r w:rsidR="0008642C">
      <w:rPr>
        <w:noProof/>
      </w:rPr>
      <w:t>1</w:t>
    </w:r>
    <w:r w:rsidR="00464BBE">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4BBE" w:rsidRDefault="00464BBE">
    <w:pPr>
      <w:tabs>
        <w:tab w:val="center" w:pos="4320"/>
      </w:tabs>
      <w:spacing w:line="240" w:lineRule="exact"/>
      <w:jc w:val="center"/>
      <w:rPr>
        <w:rFonts w:ascii="Helv" w:hAnsi="Helv"/>
      </w:rPr>
    </w:pPr>
    <w:r>
      <w:rPr>
        <w:rFonts w:ascii="Helv" w:hAnsi="Helv"/>
      </w:rPr>
      <w:t>[</w:t>
    </w:r>
    <w:r w:rsidR="0008642C">
      <w:rPr>
        <w:rFonts w:ascii="Helv" w:hAnsi="Helv"/>
      </w:rPr>
      <w:t>DFD</w:t>
    </w:r>
    <w:r>
      <w:rPr>
        <w:rFonts w:ascii="Helv" w:hAnsi="Helv"/>
      </w:rPr>
      <w:t xml:space="preserve"> Master Civil Spec - Insert Project Name]</w:t>
    </w:r>
    <w:r>
      <w:rPr>
        <w:rFonts w:ascii="Helv" w:hAnsi="Helv"/>
      </w:rPr>
      <w:br/>
      <w:t>02050-</w:t>
    </w:r>
    <w:r>
      <w:rPr>
        <w:rFonts w:ascii="Helv" w:hAnsi="Helv"/>
      </w:rPr>
      <w:fldChar w:fldCharType="begin"/>
    </w:r>
    <w:r>
      <w:rPr>
        <w:rFonts w:ascii="Helv" w:hAnsi="Helv"/>
      </w:rPr>
      <w:instrText>page</w:instrText>
    </w:r>
    <w:r>
      <w:rPr>
        <w:rFonts w:ascii="Helv" w:hAnsi="Helv"/>
      </w:rPr>
      <w:fldChar w:fldCharType="separate"/>
    </w:r>
    <w:r>
      <w:rPr>
        <w:rFonts w:ascii="Helv" w:hAnsi="Helv"/>
      </w:rPr>
      <w:t>1</w:t>
    </w:r>
    <w:r>
      <w:rPr>
        <w:rFonts w:ascii="Helv" w:hAnsi="Helv"/>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29CC" w:rsidRDefault="005829CC">
      <w:r>
        <w:separator/>
      </w:r>
    </w:p>
  </w:footnote>
  <w:footnote w:type="continuationSeparator" w:id="0">
    <w:p w:rsidR="005829CC" w:rsidRDefault="005829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4BBE" w:rsidRDefault="00464BBE">
    <w:pPr>
      <w:spacing w:line="240" w:lineRule="exact"/>
      <w:jc w:val="right"/>
      <w:rPr>
        <w:rFonts w:ascii="Helv" w:hAnsi="Helv"/>
      </w:rPr>
    </w:pPr>
    <w:r>
      <w:rPr>
        <w:rFonts w:ascii="Helv" w:hAnsi="Helv"/>
      </w:rPr>
      <w:t>Jan. 1995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4BBE" w:rsidRDefault="00464BBE">
    <w:pPr>
      <w:pStyle w:val="Heade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4BBE" w:rsidRDefault="00464BBE">
    <w:pPr>
      <w:spacing w:line="240" w:lineRule="exact"/>
      <w:jc w:val="right"/>
      <w:rPr>
        <w:rFonts w:ascii="Helv" w:hAnsi="Helv"/>
      </w:rPr>
    </w:pPr>
    <w:r>
      <w:rPr>
        <w:rFonts w:ascii="Helv" w:hAnsi="Helv"/>
      </w:rPr>
      <w:t>Jan. 1995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F1EE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nsid w:val="18094B8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nsid w:val="1D782F7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nsid w:val="29A259C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2C060B1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4AA9760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637667A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68F3742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7F884B0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4"/>
  </w:num>
  <w:num w:numId="2">
    <w:abstractNumId w:val="5"/>
  </w:num>
  <w:num w:numId="3">
    <w:abstractNumId w:val="1"/>
  </w:num>
  <w:num w:numId="4">
    <w:abstractNumId w:val="6"/>
  </w:num>
  <w:num w:numId="5">
    <w:abstractNumId w:val="0"/>
  </w:num>
  <w:num w:numId="6">
    <w:abstractNumId w:val="2"/>
  </w:num>
  <w:num w:numId="7">
    <w:abstractNumId w:val="7"/>
  </w:num>
  <w:num w:numId="8">
    <w:abstractNumId w:val="8"/>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embedSystemFonts/>
  <w:mirrorMargins/>
  <w:hideSpellingError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40EE"/>
    <w:rsid w:val="00042ABF"/>
    <w:rsid w:val="00071B3F"/>
    <w:rsid w:val="0008642C"/>
    <w:rsid w:val="00464BBE"/>
    <w:rsid w:val="004B54AF"/>
    <w:rsid w:val="005829CC"/>
    <w:rsid w:val="00633A86"/>
    <w:rsid w:val="006940EE"/>
    <w:rsid w:val="00887D05"/>
    <w:rsid w:val="009E4D23"/>
    <w:rsid w:val="00A3213F"/>
    <w:rsid w:val="00AE364E"/>
    <w:rsid w:val="00C15149"/>
    <w:rsid w:val="00F202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spacing w:line="240" w:lineRule="exact"/>
      <w:jc w:val="center"/>
      <w:outlineLvl w:val="0"/>
    </w:pPr>
    <w:rPr>
      <w:b/>
      <w:caps/>
    </w:rPr>
  </w:style>
  <w:style w:type="paragraph" w:styleId="Heading2">
    <w:name w:val="heading 2"/>
    <w:basedOn w:val="Normal"/>
    <w:next w:val="Normal"/>
    <w:qFormat/>
    <w:pPr>
      <w:keepNext/>
      <w:tabs>
        <w:tab w:val="left" w:pos="720"/>
      </w:tabs>
      <w:spacing w:line="240" w:lineRule="exact"/>
      <w:ind w:left="720" w:hanging="720"/>
      <w:outlineLvl w:val="1"/>
    </w:pPr>
    <w:rPr>
      <w:b/>
    </w:rPr>
  </w:style>
  <w:style w:type="paragraph" w:styleId="Heading3">
    <w:name w:val="heading 3"/>
    <w:basedOn w:val="Normal"/>
    <w:next w:val="Normal"/>
    <w:qFormat/>
    <w:pPr>
      <w:keepNext/>
      <w:tabs>
        <w:tab w:val="left" w:pos="-2160"/>
      </w:tabs>
      <w:spacing w:line="240" w:lineRule="exact"/>
      <w:outlineLvl w:val="2"/>
    </w:pPr>
    <w:rPr>
      <w:b/>
    </w:rPr>
  </w:style>
  <w:style w:type="paragraph" w:styleId="Heading4">
    <w:name w:val="heading 4"/>
    <w:basedOn w:val="Normal"/>
    <w:next w:val="Normal"/>
    <w:qFormat/>
    <w:pPr>
      <w:keepNext/>
      <w:spacing w:line="240" w:lineRule="exact"/>
      <w:jc w:val="both"/>
      <w:outlineLvl w:val="3"/>
    </w:pPr>
    <w:rPr>
      <w:b/>
    </w:rPr>
  </w:style>
  <w:style w:type="paragraph" w:styleId="Heading5">
    <w:name w:val="heading 5"/>
    <w:basedOn w:val="Normal"/>
    <w:next w:val="Normal"/>
    <w:qFormat/>
    <w:pPr>
      <w:keepNext/>
      <w:tabs>
        <w:tab w:val="left" w:pos="-2160"/>
      </w:tabs>
      <w:spacing w:line="240" w:lineRule="exact"/>
      <w:ind w:right="720"/>
      <w:outlineLvl w:val="4"/>
    </w:pPr>
    <w:rPr>
      <w:b/>
      <w:caps/>
    </w:rPr>
  </w:style>
  <w:style w:type="paragraph" w:styleId="Heading6">
    <w:name w:val="heading 6"/>
    <w:basedOn w:val="Normal"/>
    <w:next w:val="Normal"/>
    <w:qFormat/>
    <w:pPr>
      <w:keepNext/>
      <w:spacing w:line="240" w:lineRule="exact"/>
      <w:ind w:left="-90"/>
      <w:jc w:val="both"/>
      <w:outlineLvl w:val="5"/>
    </w:pPr>
    <w:rPr>
      <w:b/>
      <w:caps/>
    </w:rPr>
  </w:style>
  <w:style w:type="paragraph" w:styleId="Heading7">
    <w:name w:val="heading 7"/>
    <w:basedOn w:val="Normal"/>
    <w:next w:val="Normal"/>
    <w:qFormat/>
    <w:pPr>
      <w:keepNext/>
      <w:spacing w:line="240" w:lineRule="exact"/>
      <w:jc w:val="both"/>
      <w:outlineLvl w:val="6"/>
    </w:pPr>
    <w:rPr>
      <w:b/>
      <w:caps/>
      <w:color w:val="000000"/>
    </w:rPr>
  </w:style>
  <w:style w:type="paragraph" w:styleId="Heading8">
    <w:name w:val="heading 8"/>
    <w:basedOn w:val="Normal"/>
    <w:next w:val="Normal"/>
    <w:qFormat/>
    <w:pPr>
      <w:keepNext/>
      <w:spacing w:line="240" w:lineRule="exact"/>
      <w:jc w:val="both"/>
      <w:outlineLvl w:val="7"/>
    </w:pPr>
    <w:rPr>
      <w:u w:val="single"/>
    </w:rPr>
  </w:style>
  <w:style w:type="paragraph" w:styleId="Heading9">
    <w:name w:val="heading 9"/>
    <w:basedOn w:val="Normal"/>
    <w:next w:val="Normal"/>
    <w:qFormat/>
    <w:pPr>
      <w:keepNext/>
      <w:outlineLvl w:val="8"/>
    </w:pPr>
    <w:rPr>
      <w:u w:val="singl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LineNumber">
    <w:name w:val="line number"/>
    <w:basedOn w:val="DefaultParagraphFont"/>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pPr>
      <w:tabs>
        <w:tab w:val="left" w:pos="-2160"/>
      </w:tabs>
      <w:spacing w:line="240" w:lineRule="exact"/>
      <w:ind w:right="720"/>
    </w:pPr>
  </w:style>
  <w:style w:type="paragraph" w:styleId="BodyText2">
    <w:name w:val="Body Text 2"/>
    <w:basedOn w:val="Normal"/>
    <w:pPr>
      <w:spacing w:line="240" w:lineRule="exact"/>
      <w:jc w:val="both"/>
    </w:pPr>
  </w:style>
  <w:style w:type="paragraph" w:styleId="Caption">
    <w:name w:val="caption"/>
    <w:basedOn w:val="Normal"/>
    <w:next w:val="Normal"/>
    <w:qFormat/>
    <w:pPr>
      <w:tabs>
        <w:tab w:val="left" w:pos="-2160"/>
      </w:tabs>
      <w:spacing w:line="240" w:lineRule="exact"/>
      <w:jc w:val="center"/>
    </w:pPr>
  </w:style>
  <w:style w:type="paragraph" w:styleId="BodyTextIndent2">
    <w:name w:val="Body Text Indent 2"/>
    <w:basedOn w:val="Normal"/>
    <w:pPr>
      <w:spacing w:line="240" w:lineRule="exact"/>
      <w:ind w:left="720"/>
      <w:jc w:val="both"/>
    </w:pPr>
    <w:rPr>
      <w:i/>
    </w:rPr>
  </w:style>
  <w:style w:type="paragraph" w:styleId="BodyTextIndent">
    <w:name w:val="Body Text Indent"/>
    <w:basedOn w:val="Normal"/>
    <w:pPr>
      <w:spacing w:line="240" w:lineRule="exact"/>
      <w:ind w:left="720"/>
      <w:jc w:val="both"/>
    </w:pPr>
    <w:rPr>
      <w:b/>
      <w:i/>
      <w:color w:val="FF0000"/>
    </w:rPr>
  </w:style>
  <w:style w:type="paragraph" w:styleId="BodyTextIndent3">
    <w:name w:val="Body Text Indent 3"/>
    <w:basedOn w:val="Normal"/>
    <w:pPr>
      <w:spacing w:line="240" w:lineRule="exact"/>
      <w:ind w:left="360" w:hanging="360"/>
      <w:jc w:val="both"/>
    </w:pPr>
  </w:style>
  <w:style w:type="paragraph" w:styleId="BlockText">
    <w:name w:val="Block Text"/>
    <w:basedOn w:val="Normal"/>
    <w:pPr>
      <w:tabs>
        <w:tab w:val="left" w:pos="-2160"/>
      </w:tabs>
      <w:spacing w:line="240" w:lineRule="exact"/>
      <w:ind w:left="720" w:right="720"/>
    </w:pPr>
    <w:rPr>
      <w:i/>
      <w:color w:val="FF0000"/>
    </w:rPr>
  </w:style>
  <w:style w:type="paragraph" w:styleId="BodyText3">
    <w:name w:val="Body Text 3"/>
    <w:basedOn w:val="Normal"/>
    <w:pPr>
      <w:spacing w:line="240" w:lineRule="exact"/>
      <w:jc w:val="both"/>
    </w:pPr>
    <w:rPr>
      <w:color w:val="000000"/>
    </w:rPr>
  </w:style>
  <w:style w:type="paragraph" w:customStyle="1" w:styleId="H5">
    <w:name w:val="H5"/>
    <w:basedOn w:val="Normal"/>
    <w:next w:val="Normal"/>
    <w:pPr>
      <w:keepNext/>
      <w:spacing w:before="100" w:after="100"/>
      <w:outlineLvl w:val="5"/>
    </w:pPr>
    <w:rPr>
      <w:b/>
      <w:snapToGrid w:val="0"/>
    </w:rPr>
  </w:style>
  <w:style w:type="paragraph" w:customStyle="1" w:styleId="AEInstructions">
    <w:name w:val="A/E Instructions"/>
    <w:basedOn w:val="Footer"/>
    <w:rsid w:val="00887D05"/>
    <w:pPr>
      <w:spacing w:line="200" w:lineRule="exact"/>
      <w:ind w:left="720"/>
      <w:jc w:val="both"/>
    </w:pPr>
    <w:rPr>
      <w:b/>
      <w:i/>
      <w:color w:val="FF0000"/>
    </w:rPr>
  </w:style>
  <w:style w:type="paragraph" w:customStyle="1" w:styleId="LeftParaDescription">
    <w:name w:val="Left Para Description"/>
    <w:basedOn w:val="Normal"/>
    <w:link w:val="LeftParaDescriptionChar"/>
    <w:rsid w:val="00887D05"/>
    <w:pPr>
      <w:spacing w:line="200" w:lineRule="exact"/>
      <w:jc w:val="both"/>
    </w:pPr>
  </w:style>
  <w:style w:type="character" w:customStyle="1" w:styleId="LeftParaDescriptionChar">
    <w:name w:val="Left Para Description Char"/>
    <w:basedOn w:val="DefaultParagraphFont"/>
    <w:link w:val="LeftParaDescription"/>
    <w:rsid w:val="00887D05"/>
    <w:rPr>
      <w:lang w:val="en-US"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spacing w:line="240" w:lineRule="exact"/>
      <w:jc w:val="center"/>
      <w:outlineLvl w:val="0"/>
    </w:pPr>
    <w:rPr>
      <w:b/>
      <w:caps/>
    </w:rPr>
  </w:style>
  <w:style w:type="paragraph" w:styleId="Heading2">
    <w:name w:val="heading 2"/>
    <w:basedOn w:val="Normal"/>
    <w:next w:val="Normal"/>
    <w:qFormat/>
    <w:pPr>
      <w:keepNext/>
      <w:tabs>
        <w:tab w:val="left" w:pos="720"/>
      </w:tabs>
      <w:spacing w:line="240" w:lineRule="exact"/>
      <w:ind w:left="720" w:hanging="720"/>
      <w:outlineLvl w:val="1"/>
    </w:pPr>
    <w:rPr>
      <w:b/>
    </w:rPr>
  </w:style>
  <w:style w:type="paragraph" w:styleId="Heading3">
    <w:name w:val="heading 3"/>
    <w:basedOn w:val="Normal"/>
    <w:next w:val="Normal"/>
    <w:qFormat/>
    <w:pPr>
      <w:keepNext/>
      <w:tabs>
        <w:tab w:val="left" w:pos="-2160"/>
      </w:tabs>
      <w:spacing w:line="240" w:lineRule="exact"/>
      <w:outlineLvl w:val="2"/>
    </w:pPr>
    <w:rPr>
      <w:b/>
    </w:rPr>
  </w:style>
  <w:style w:type="paragraph" w:styleId="Heading4">
    <w:name w:val="heading 4"/>
    <w:basedOn w:val="Normal"/>
    <w:next w:val="Normal"/>
    <w:qFormat/>
    <w:pPr>
      <w:keepNext/>
      <w:spacing w:line="240" w:lineRule="exact"/>
      <w:jc w:val="both"/>
      <w:outlineLvl w:val="3"/>
    </w:pPr>
    <w:rPr>
      <w:b/>
    </w:rPr>
  </w:style>
  <w:style w:type="paragraph" w:styleId="Heading5">
    <w:name w:val="heading 5"/>
    <w:basedOn w:val="Normal"/>
    <w:next w:val="Normal"/>
    <w:qFormat/>
    <w:pPr>
      <w:keepNext/>
      <w:tabs>
        <w:tab w:val="left" w:pos="-2160"/>
      </w:tabs>
      <w:spacing w:line="240" w:lineRule="exact"/>
      <w:ind w:right="720"/>
      <w:outlineLvl w:val="4"/>
    </w:pPr>
    <w:rPr>
      <w:b/>
      <w:caps/>
    </w:rPr>
  </w:style>
  <w:style w:type="paragraph" w:styleId="Heading6">
    <w:name w:val="heading 6"/>
    <w:basedOn w:val="Normal"/>
    <w:next w:val="Normal"/>
    <w:qFormat/>
    <w:pPr>
      <w:keepNext/>
      <w:spacing w:line="240" w:lineRule="exact"/>
      <w:ind w:left="-90"/>
      <w:jc w:val="both"/>
      <w:outlineLvl w:val="5"/>
    </w:pPr>
    <w:rPr>
      <w:b/>
      <w:caps/>
    </w:rPr>
  </w:style>
  <w:style w:type="paragraph" w:styleId="Heading7">
    <w:name w:val="heading 7"/>
    <w:basedOn w:val="Normal"/>
    <w:next w:val="Normal"/>
    <w:qFormat/>
    <w:pPr>
      <w:keepNext/>
      <w:spacing w:line="240" w:lineRule="exact"/>
      <w:jc w:val="both"/>
      <w:outlineLvl w:val="6"/>
    </w:pPr>
    <w:rPr>
      <w:b/>
      <w:caps/>
      <w:color w:val="000000"/>
    </w:rPr>
  </w:style>
  <w:style w:type="paragraph" w:styleId="Heading8">
    <w:name w:val="heading 8"/>
    <w:basedOn w:val="Normal"/>
    <w:next w:val="Normal"/>
    <w:qFormat/>
    <w:pPr>
      <w:keepNext/>
      <w:spacing w:line="240" w:lineRule="exact"/>
      <w:jc w:val="both"/>
      <w:outlineLvl w:val="7"/>
    </w:pPr>
    <w:rPr>
      <w:u w:val="single"/>
    </w:rPr>
  </w:style>
  <w:style w:type="paragraph" w:styleId="Heading9">
    <w:name w:val="heading 9"/>
    <w:basedOn w:val="Normal"/>
    <w:next w:val="Normal"/>
    <w:qFormat/>
    <w:pPr>
      <w:keepNext/>
      <w:outlineLvl w:val="8"/>
    </w:pPr>
    <w:rPr>
      <w:u w:val="singl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LineNumber">
    <w:name w:val="line number"/>
    <w:basedOn w:val="DefaultParagraphFont"/>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pPr>
      <w:tabs>
        <w:tab w:val="left" w:pos="-2160"/>
      </w:tabs>
      <w:spacing w:line="240" w:lineRule="exact"/>
      <w:ind w:right="720"/>
    </w:pPr>
  </w:style>
  <w:style w:type="paragraph" w:styleId="BodyText2">
    <w:name w:val="Body Text 2"/>
    <w:basedOn w:val="Normal"/>
    <w:pPr>
      <w:spacing w:line="240" w:lineRule="exact"/>
      <w:jc w:val="both"/>
    </w:pPr>
  </w:style>
  <w:style w:type="paragraph" w:styleId="Caption">
    <w:name w:val="caption"/>
    <w:basedOn w:val="Normal"/>
    <w:next w:val="Normal"/>
    <w:qFormat/>
    <w:pPr>
      <w:tabs>
        <w:tab w:val="left" w:pos="-2160"/>
      </w:tabs>
      <w:spacing w:line="240" w:lineRule="exact"/>
      <w:jc w:val="center"/>
    </w:pPr>
  </w:style>
  <w:style w:type="paragraph" w:styleId="BodyTextIndent2">
    <w:name w:val="Body Text Indent 2"/>
    <w:basedOn w:val="Normal"/>
    <w:pPr>
      <w:spacing w:line="240" w:lineRule="exact"/>
      <w:ind w:left="720"/>
      <w:jc w:val="both"/>
    </w:pPr>
    <w:rPr>
      <w:i/>
    </w:rPr>
  </w:style>
  <w:style w:type="paragraph" w:styleId="BodyTextIndent">
    <w:name w:val="Body Text Indent"/>
    <w:basedOn w:val="Normal"/>
    <w:pPr>
      <w:spacing w:line="240" w:lineRule="exact"/>
      <w:ind w:left="720"/>
      <w:jc w:val="both"/>
    </w:pPr>
    <w:rPr>
      <w:b/>
      <w:i/>
      <w:color w:val="FF0000"/>
    </w:rPr>
  </w:style>
  <w:style w:type="paragraph" w:styleId="BodyTextIndent3">
    <w:name w:val="Body Text Indent 3"/>
    <w:basedOn w:val="Normal"/>
    <w:pPr>
      <w:spacing w:line="240" w:lineRule="exact"/>
      <w:ind w:left="360" w:hanging="360"/>
      <w:jc w:val="both"/>
    </w:pPr>
  </w:style>
  <w:style w:type="paragraph" w:styleId="BlockText">
    <w:name w:val="Block Text"/>
    <w:basedOn w:val="Normal"/>
    <w:pPr>
      <w:tabs>
        <w:tab w:val="left" w:pos="-2160"/>
      </w:tabs>
      <w:spacing w:line="240" w:lineRule="exact"/>
      <w:ind w:left="720" w:right="720"/>
    </w:pPr>
    <w:rPr>
      <w:i/>
      <w:color w:val="FF0000"/>
    </w:rPr>
  </w:style>
  <w:style w:type="paragraph" w:styleId="BodyText3">
    <w:name w:val="Body Text 3"/>
    <w:basedOn w:val="Normal"/>
    <w:pPr>
      <w:spacing w:line="240" w:lineRule="exact"/>
      <w:jc w:val="both"/>
    </w:pPr>
    <w:rPr>
      <w:color w:val="000000"/>
    </w:rPr>
  </w:style>
  <w:style w:type="paragraph" w:customStyle="1" w:styleId="H5">
    <w:name w:val="H5"/>
    <w:basedOn w:val="Normal"/>
    <w:next w:val="Normal"/>
    <w:pPr>
      <w:keepNext/>
      <w:spacing w:before="100" w:after="100"/>
      <w:outlineLvl w:val="5"/>
    </w:pPr>
    <w:rPr>
      <w:b/>
      <w:snapToGrid w:val="0"/>
    </w:rPr>
  </w:style>
  <w:style w:type="paragraph" w:customStyle="1" w:styleId="AEInstructions">
    <w:name w:val="A/E Instructions"/>
    <w:basedOn w:val="Footer"/>
    <w:rsid w:val="00887D05"/>
    <w:pPr>
      <w:spacing w:line="200" w:lineRule="exact"/>
      <w:ind w:left="720"/>
      <w:jc w:val="both"/>
    </w:pPr>
    <w:rPr>
      <w:b/>
      <w:i/>
      <w:color w:val="FF0000"/>
    </w:rPr>
  </w:style>
  <w:style w:type="paragraph" w:customStyle="1" w:styleId="LeftParaDescription">
    <w:name w:val="Left Para Description"/>
    <w:basedOn w:val="Normal"/>
    <w:link w:val="LeftParaDescriptionChar"/>
    <w:rsid w:val="00887D05"/>
    <w:pPr>
      <w:spacing w:line="200" w:lineRule="exact"/>
      <w:jc w:val="both"/>
    </w:pPr>
  </w:style>
  <w:style w:type="character" w:customStyle="1" w:styleId="LeftParaDescriptionChar">
    <w:name w:val="Left Para Description Char"/>
    <w:basedOn w:val="DefaultParagraphFont"/>
    <w:link w:val="LeftParaDescription"/>
    <w:rsid w:val="00887D05"/>
    <w:rPr>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15CDDF5B8D00740932EEDC1496397DD" ma:contentTypeVersion="2" ma:contentTypeDescription="Create a new document." ma:contentTypeScope="" ma:versionID="7d3e57c8962666a2e7f87a471bc862f9">
  <xsd:schema xmlns:xsd="http://www.w3.org/2001/XMLSchema" xmlns:xs="http://www.w3.org/2001/XMLSchema" xmlns:p="http://schemas.microsoft.com/office/2006/metadata/properties" xmlns:ns1="http://schemas.microsoft.com/sharepoint/v3" xmlns:ns2="bb65cc95-6d4e-4879-a879-9838761499af" xmlns:ns3="9e30f06f-ad7a-453a-8e08-8a8878e30bd1" targetNamespace="http://schemas.microsoft.com/office/2006/metadata/properties" ma:root="true" ma:fieldsID="1ddba191fe32f271881202d863abdb77" ns1:_="" ns2:_="" ns3:_="">
    <xsd:import namespace="http://schemas.microsoft.com/sharepoint/v3"/>
    <xsd:import namespace="bb65cc95-6d4e-4879-a879-9838761499af"/>
    <xsd:import namespace="9e30f06f-ad7a-453a-8e08-8a8878e30bd1"/>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element ref="ns3:Division" minOccurs="0"/>
                <xsd:element ref="ns3:Document_x0020_Year"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b65cc95-6d4e-4879-a879-9838761499af"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e30f06f-ad7a-453a-8e08-8a8878e30bd1" elementFormDefault="qualified">
    <xsd:import namespace="http://schemas.microsoft.com/office/2006/documentManagement/types"/>
    <xsd:import namespace="http://schemas.microsoft.com/office/infopath/2007/PartnerControls"/>
    <xsd:element name="Division" ma:index="13" nillable="true" ma:displayName="Division" ma:default="Unspecified" ma:description="DOA division" ma:format="RadioButtons" ma:internalName="Division">
      <xsd:simpleType>
        <xsd:restriction base="dms:Choice">
          <xsd:enumeration value="CPD"/>
          <xsd:enumeration value="DEBF"/>
          <xsd:enumeration value="DEHCR"/>
          <xsd:enumeration value="DEO"/>
          <xsd:enumeration value="DET"/>
          <xsd:enumeration value="DFD"/>
          <xsd:enumeration value="DFM"/>
          <xsd:enumeration value="DHA"/>
          <xsd:enumeration value="DIR"/>
          <xsd:enumeration value="DPM"/>
          <xsd:enumeration value="Gaming"/>
          <xsd:enumeration value="Legal"/>
          <xsd:enumeration value="SECY"/>
          <xsd:enumeration value="STAR"/>
          <xsd:enumeration value="Unspecified"/>
        </xsd:restriction>
      </xsd:simpleType>
    </xsd:element>
    <xsd:element name="Document_x0020_Year" ma:index="14" nillable="true" ma:displayName="Document Year" ma:description="Optional column for document year" ma:internalName="Document_x0020_Year">
      <xsd:simpleType>
        <xsd:restriction base="dms:Text">
          <xsd:maxLength value="255"/>
        </xsd:restriction>
      </xsd:simpleType>
    </xsd:element>
    <xsd:element name="SharedWithUsers" ma:index="15"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bb65cc95-6d4e-4879-a879-9838761499af">33E6D4FPPFNA-1123372544-2273</_dlc_DocId>
    <_dlc_DocIdUrl xmlns="bb65cc95-6d4e-4879-a879-9838761499af">
      <Url>https://doa.wi.gov/_layouts/15/DocIdRedir.aspx?ID=33E6D4FPPFNA-1123372544-2273</Url>
      <Description>33E6D4FPPFNA-1123372544-2273</Description>
    </_dlc_DocIdUrl>
    <Document_x0020_Year xmlns="9e30f06f-ad7a-453a-8e08-8a8878e30bd1" xsi:nil="true"/>
    <Division xmlns="9e30f06f-ad7a-453a-8e08-8a8878e30bd1">Unspecified</Division>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ACA60E2-DED3-4489-BE57-E7AA0CEF644E}"/>
</file>

<file path=customXml/itemProps2.xml><?xml version="1.0" encoding="utf-8"?>
<ds:datastoreItem xmlns:ds="http://schemas.openxmlformats.org/officeDocument/2006/customXml" ds:itemID="{65780733-2CB0-4DE0-8A2C-C2E95AD10EFF}"/>
</file>

<file path=customXml/itemProps3.xml><?xml version="1.0" encoding="utf-8"?>
<ds:datastoreItem xmlns:ds="http://schemas.openxmlformats.org/officeDocument/2006/customXml" ds:itemID="{E0D5A463-7051-4597-85A4-1E9FA72CDD82}"/>
</file>

<file path=customXml/itemProps4.xml><?xml version="1.0" encoding="utf-8"?>
<ds:datastoreItem xmlns:ds="http://schemas.openxmlformats.org/officeDocument/2006/customXml" ds:itemID="{BA0647BB-3C06-4E0E-A16B-E20DB8D0C25B}"/>
</file>

<file path=docProps/app.xml><?xml version="1.0" encoding="utf-8"?>
<Properties xmlns="http://schemas.openxmlformats.org/officeDocument/2006/extended-properties" xmlns:vt="http://schemas.openxmlformats.org/officeDocument/2006/docPropsVTypes">
  <Template>Normal</Template>
  <TotalTime>0</TotalTime>
  <Pages>3</Pages>
  <Words>865</Words>
  <Characters>4937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sitedemo</vt:lpstr>
    </vt:vector>
  </TitlesOfParts>
  <Company>State of Wisconsin</Company>
  <LinksUpToDate>false</LinksUpToDate>
  <CharactersWithSpaces>5791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sitedemo</dc:title>
  <dc:creator>Peter Renolt, Admin. Assistant</dc:creator>
  <cp:keywords>master spex for site demolition work</cp:keywords>
  <cp:lastModifiedBy>Klamik, Jeff</cp:lastModifiedBy>
  <cp:revision>2</cp:revision>
  <cp:lastPrinted>2005-02-22T15:45:00Z</cp:lastPrinted>
  <dcterms:created xsi:type="dcterms:W3CDTF">2012-09-17T14:47:00Z</dcterms:created>
  <dcterms:modified xsi:type="dcterms:W3CDTF">2012-09-17T14:47:00Z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0x010100415CDDF5B8D00740932EEDC1496397DD</vt:lpwstr>
  </property>
  <property fmtid="{D5CDD505-2E9C-101B-9397-08002B2CF9AE}" pid="3" name="_dlc_DocIdItemGuid">
    <vt:lpwstr>ea29c226-508f-4823-841c-031bc57a09fb</vt:lpwstr>
  </property>
</Properties>
</file>