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C7CE0" w14:textId="77777777" w:rsidR="007B67AA" w:rsidRPr="00A33F2D" w:rsidRDefault="00EC0E5A" w:rsidP="00CA3B7C">
      <w:pPr>
        <w:jc w:val="center"/>
        <w:rPr>
          <w:b/>
        </w:rPr>
      </w:pPr>
      <w:r w:rsidRPr="00A33F2D">
        <w:rPr>
          <w:b/>
        </w:rPr>
        <w:t>SECTION 31 23 19</w:t>
      </w:r>
    </w:p>
    <w:p w14:paraId="288C7CE1" w14:textId="41253EAE" w:rsidR="007B67AA" w:rsidRPr="00A33F2D" w:rsidRDefault="007B67AA" w:rsidP="00CA3B7C">
      <w:pPr>
        <w:pStyle w:val="Heading1"/>
        <w:spacing w:line="240" w:lineRule="auto"/>
      </w:pPr>
      <w:r w:rsidRPr="00A33F2D">
        <w:t>Dewatering</w:t>
      </w:r>
    </w:p>
    <w:p w14:paraId="288C7CE2" w14:textId="341CA6D3" w:rsidR="007B67AA" w:rsidRPr="00A33F2D" w:rsidRDefault="007B67AA" w:rsidP="00CA3B7C">
      <w:pPr>
        <w:jc w:val="center"/>
        <w:rPr>
          <w:b/>
        </w:rPr>
      </w:pPr>
      <w:r w:rsidRPr="00A33F2D">
        <w:rPr>
          <w:b/>
          <w:sz w:val="16"/>
        </w:rPr>
        <w:t xml:space="preserve">BASED ON </w:t>
      </w:r>
      <w:r w:rsidR="00056BF8">
        <w:rPr>
          <w:b/>
          <w:sz w:val="16"/>
        </w:rPr>
        <w:t>DFD</w:t>
      </w:r>
      <w:r w:rsidRPr="00A33F2D">
        <w:rPr>
          <w:b/>
          <w:sz w:val="16"/>
        </w:rPr>
        <w:t xml:space="preserve"> MASTER SPECIFICATION DATED </w:t>
      </w:r>
      <w:r w:rsidR="00A15847">
        <w:rPr>
          <w:b/>
          <w:sz w:val="16"/>
        </w:rPr>
        <w:t>09</w:t>
      </w:r>
      <w:bookmarkStart w:id="0" w:name="_GoBack"/>
      <w:bookmarkEnd w:id="0"/>
      <w:r w:rsidR="00371611">
        <w:rPr>
          <w:b/>
          <w:sz w:val="16"/>
        </w:rPr>
        <w:t>/01/2015</w:t>
      </w:r>
    </w:p>
    <w:p w14:paraId="288C7CE3" w14:textId="77777777" w:rsidR="00A33F2D" w:rsidRPr="00A33F2D" w:rsidRDefault="00A33F2D" w:rsidP="00CA3B7C">
      <w:pPr>
        <w:tabs>
          <w:tab w:val="left" w:pos="720"/>
        </w:tabs>
        <w:ind w:left="720" w:right="720"/>
        <w:jc w:val="center"/>
        <w:rPr>
          <w:b/>
          <w:i/>
          <w:color w:val="FF0000"/>
        </w:rPr>
      </w:pPr>
    </w:p>
    <w:p w14:paraId="288C7CE4" w14:textId="77777777" w:rsidR="00A33F2D" w:rsidRPr="00A33F2D" w:rsidRDefault="00A33F2D" w:rsidP="00CA3B7C">
      <w:pPr>
        <w:pStyle w:val="AEInstructions"/>
        <w:spacing w:line="240" w:lineRule="auto"/>
      </w:pPr>
      <w:r w:rsidRPr="00A33F2D">
        <w:t xml:space="preserve">This section has been written to cover most (but not all) situations that you will encounter.  Depending on the requirements of your specific project, you may have to add material, delete items, or modify what is currently written.  The </w:t>
      </w:r>
      <w:r w:rsidR="002F6A92">
        <w:t>Division of Facilities Development</w:t>
      </w:r>
      <w:r w:rsidRPr="00A33F2D">
        <w:t xml:space="preserve"> expects changes and comments from you.</w:t>
      </w:r>
    </w:p>
    <w:p w14:paraId="288C7CE5" w14:textId="77777777" w:rsidR="007B67AA" w:rsidRPr="00A33F2D" w:rsidRDefault="007B67AA" w:rsidP="00CA3B7C">
      <w:pPr>
        <w:rPr>
          <w:b/>
        </w:rPr>
      </w:pPr>
    </w:p>
    <w:p w14:paraId="288C7CE6" w14:textId="3BEB90A5" w:rsidR="00F64BB5" w:rsidRPr="00A33F2D" w:rsidRDefault="00F64BB5" w:rsidP="00CA3B7C">
      <w:pPr>
        <w:jc w:val="center"/>
        <w:rPr>
          <w:b/>
        </w:rPr>
      </w:pPr>
      <w:r w:rsidRPr="00A33F2D">
        <w:rPr>
          <w:b/>
        </w:rPr>
        <w:t>PART 1 - GENERAL</w:t>
      </w:r>
    </w:p>
    <w:p w14:paraId="288C7CE7" w14:textId="77777777" w:rsidR="00F64BB5" w:rsidRPr="00A33F2D" w:rsidRDefault="00F64BB5" w:rsidP="00CA3B7C"/>
    <w:p w14:paraId="288C7CE9" w14:textId="734DD4A0" w:rsidR="00371611" w:rsidRDefault="00F64BB5" w:rsidP="00CA3B7C">
      <w:pPr>
        <w:keepNext/>
        <w:rPr>
          <w:b/>
        </w:rPr>
      </w:pPr>
      <w:r w:rsidRPr="00A33F2D">
        <w:rPr>
          <w:b/>
        </w:rPr>
        <w:t>SCOPE</w:t>
      </w:r>
    </w:p>
    <w:p w14:paraId="5580C59D" w14:textId="77777777" w:rsidR="00762DAD" w:rsidRPr="00A33F2D" w:rsidRDefault="00762DAD" w:rsidP="00CA3B7C">
      <w:pPr>
        <w:keepNext/>
        <w:rPr>
          <w:b/>
        </w:rPr>
      </w:pPr>
    </w:p>
    <w:p w14:paraId="288C7CEA" w14:textId="2BDC8058" w:rsidR="00F64BB5" w:rsidRDefault="00F64BB5" w:rsidP="00CA3B7C">
      <w:r w:rsidRPr="00A33F2D">
        <w:t>The work under this section shall consist of providing all work, materials, labor, equipment, and supervision necessary to provide for dewatering as required in these specifications, on the drawings and as otherwise deemed necessary to complete the work.</w:t>
      </w:r>
      <w:r w:rsidR="009B6A47">
        <w:t xml:space="preserve">  All dewatering required for construction shall be included in the Contractor’s Bid.</w:t>
      </w:r>
      <w:r w:rsidRPr="00A33F2D">
        <w:t xml:space="preserve">  Included are the following topics:</w:t>
      </w:r>
    </w:p>
    <w:p w14:paraId="288C7CEB" w14:textId="77777777" w:rsidR="00371611" w:rsidRPr="00A33F2D" w:rsidRDefault="00371611" w:rsidP="00CA3B7C"/>
    <w:p w14:paraId="288C7CEC" w14:textId="77777777" w:rsidR="007B67AA" w:rsidRPr="00CB473C" w:rsidRDefault="007B67AA" w:rsidP="00CA3B7C">
      <w:pPr>
        <w:rPr>
          <w:caps/>
        </w:rPr>
      </w:pPr>
      <w:r w:rsidRPr="00A33F2D">
        <w:t>P</w:t>
      </w:r>
      <w:r w:rsidR="00EC0E5A" w:rsidRPr="00A33F2D">
        <w:t>ART</w:t>
      </w:r>
      <w:r w:rsidRPr="00A33F2D">
        <w:t xml:space="preserve"> 1 - </w:t>
      </w:r>
      <w:r w:rsidRPr="00CB473C">
        <w:rPr>
          <w:caps/>
        </w:rPr>
        <w:t>General</w:t>
      </w:r>
    </w:p>
    <w:p w14:paraId="288C7CED" w14:textId="77777777" w:rsidR="007B67AA" w:rsidRPr="00A33F2D" w:rsidRDefault="007B67AA" w:rsidP="00CA3B7C">
      <w:pPr>
        <w:ind w:left="810"/>
      </w:pPr>
      <w:r w:rsidRPr="00A33F2D">
        <w:t>Scope</w:t>
      </w:r>
    </w:p>
    <w:p w14:paraId="288C7CEE" w14:textId="77777777" w:rsidR="007B67AA" w:rsidRPr="00A33F2D" w:rsidRDefault="007B67AA" w:rsidP="00CA3B7C">
      <w:pPr>
        <w:ind w:left="810"/>
      </w:pPr>
      <w:r w:rsidRPr="00A33F2D">
        <w:t xml:space="preserve">Related Work </w:t>
      </w:r>
    </w:p>
    <w:p w14:paraId="288C7CEF" w14:textId="77777777" w:rsidR="007B67AA" w:rsidRPr="00A33F2D" w:rsidRDefault="007B67AA" w:rsidP="00CA3B7C">
      <w:pPr>
        <w:ind w:left="810"/>
      </w:pPr>
      <w:r w:rsidRPr="00A33F2D">
        <w:t>References</w:t>
      </w:r>
    </w:p>
    <w:p w14:paraId="288C7CF0" w14:textId="77777777" w:rsidR="007B67AA" w:rsidRPr="00A33F2D" w:rsidRDefault="007B67AA" w:rsidP="00CA3B7C">
      <w:pPr>
        <w:ind w:left="810"/>
      </w:pPr>
      <w:r w:rsidRPr="00A33F2D">
        <w:t>Submittals</w:t>
      </w:r>
    </w:p>
    <w:p w14:paraId="288C7CF2" w14:textId="77777777" w:rsidR="007B67AA" w:rsidRPr="00A33F2D" w:rsidRDefault="007B67AA" w:rsidP="00CA3B7C">
      <w:pPr>
        <w:ind w:left="810"/>
      </w:pPr>
      <w:r w:rsidRPr="00A33F2D">
        <w:t>Permits</w:t>
      </w:r>
      <w:r w:rsidR="00371611">
        <w:t>/Fees</w:t>
      </w:r>
    </w:p>
    <w:p w14:paraId="288C7CF5" w14:textId="77777777" w:rsidR="007B67AA" w:rsidRPr="0080023A" w:rsidRDefault="007B67AA" w:rsidP="00CA3B7C">
      <w:pPr>
        <w:ind w:left="810"/>
        <w:rPr>
          <w:lang w:val="fr-FR"/>
        </w:rPr>
      </w:pPr>
      <w:proofErr w:type="spellStart"/>
      <w:r w:rsidRPr="0080023A">
        <w:rPr>
          <w:lang w:val="fr-FR"/>
        </w:rPr>
        <w:t>Environmental</w:t>
      </w:r>
      <w:proofErr w:type="spellEnd"/>
      <w:r w:rsidRPr="0080023A">
        <w:rPr>
          <w:lang w:val="fr-FR"/>
        </w:rPr>
        <w:t xml:space="preserve"> Contaminants</w:t>
      </w:r>
    </w:p>
    <w:p w14:paraId="288C7CF6" w14:textId="77777777" w:rsidR="007B67AA" w:rsidRPr="0080023A" w:rsidRDefault="007B67AA" w:rsidP="00CA3B7C">
      <w:pPr>
        <w:ind w:left="810"/>
        <w:rPr>
          <w:lang w:val="fr-FR"/>
        </w:rPr>
      </w:pPr>
      <w:r w:rsidRPr="0080023A">
        <w:rPr>
          <w:lang w:val="fr-FR"/>
        </w:rPr>
        <w:t>Noise Pollution</w:t>
      </w:r>
    </w:p>
    <w:p w14:paraId="288C7CF8" w14:textId="77777777" w:rsidR="007B67AA" w:rsidRPr="0080023A" w:rsidRDefault="007B67AA" w:rsidP="00CA3B7C">
      <w:pPr>
        <w:rPr>
          <w:lang w:val="fr-FR"/>
        </w:rPr>
      </w:pPr>
      <w:r w:rsidRPr="0080023A">
        <w:rPr>
          <w:lang w:val="fr-FR"/>
        </w:rPr>
        <w:t>P</w:t>
      </w:r>
      <w:r w:rsidR="00EC0E5A" w:rsidRPr="0080023A">
        <w:rPr>
          <w:lang w:val="fr-FR"/>
        </w:rPr>
        <w:t>ART</w:t>
      </w:r>
      <w:r w:rsidRPr="0080023A">
        <w:rPr>
          <w:lang w:val="fr-FR"/>
        </w:rPr>
        <w:t xml:space="preserve"> </w:t>
      </w:r>
      <w:r w:rsidR="00EC0E5A" w:rsidRPr="0080023A">
        <w:rPr>
          <w:lang w:val="fr-FR"/>
        </w:rPr>
        <w:t>2</w:t>
      </w:r>
      <w:r w:rsidRPr="0080023A">
        <w:rPr>
          <w:lang w:val="fr-FR"/>
        </w:rPr>
        <w:t xml:space="preserve"> - </w:t>
      </w:r>
      <w:r w:rsidRPr="0080023A">
        <w:rPr>
          <w:caps/>
          <w:lang w:val="fr-FR"/>
        </w:rPr>
        <w:t>Materials</w:t>
      </w:r>
    </w:p>
    <w:p w14:paraId="288C7CF9" w14:textId="77777777" w:rsidR="007B67AA" w:rsidRPr="00A33F2D" w:rsidRDefault="007B67AA" w:rsidP="00CA3B7C">
      <w:pPr>
        <w:ind w:left="810"/>
      </w:pPr>
      <w:r w:rsidRPr="00A33F2D">
        <w:t>General</w:t>
      </w:r>
    </w:p>
    <w:p w14:paraId="288C7CFA" w14:textId="77777777" w:rsidR="007B67AA" w:rsidRPr="00A33F2D" w:rsidRDefault="00EC0E5A" w:rsidP="00CA3B7C">
      <w:r w:rsidRPr="00A33F2D">
        <w:t>PART 3</w:t>
      </w:r>
      <w:r w:rsidR="007B67AA" w:rsidRPr="00A33F2D">
        <w:t xml:space="preserve"> - </w:t>
      </w:r>
      <w:r w:rsidR="007B67AA" w:rsidRPr="00CB473C">
        <w:rPr>
          <w:caps/>
        </w:rPr>
        <w:t>Execution</w:t>
      </w:r>
    </w:p>
    <w:p w14:paraId="288C7CFB" w14:textId="77777777" w:rsidR="007B67AA" w:rsidRPr="00A33F2D" w:rsidRDefault="007B67AA" w:rsidP="00CA3B7C">
      <w:pPr>
        <w:ind w:left="810"/>
      </w:pPr>
      <w:r w:rsidRPr="00A33F2D">
        <w:t>General</w:t>
      </w:r>
    </w:p>
    <w:p w14:paraId="288C7CFC" w14:textId="77777777" w:rsidR="007B67AA" w:rsidRPr="00A33F2D" w:rsidRDefault="007B67AA" w:rsidP="00CA3B7C">
      <w:pPr>
        <w:ind w:left="810"/>
      </w:pPr>
      <w:r w:rsidRPr="00A33F2D">
        <w:t>Sump Dewatering</w:t>
      </w:r>
    </w:p>
    <w:p w14:paraId="288C7CFD" w14:textId="77777777" w:rsidR="007B67AA" w:rsidRPr="00A33F2D" w:rsidRDefault="007B67AA" w:rsidP="00CA3B7C">
      <w:pPr>
        <w:ind w:left="810"/>
      </w:pPr>
      <w:r w:rsidRPr="00A33F2D">
        <w:t>Well Installation</w:t>
      </w:r>
    </w:p>
    <w:p w14:paraId="288C7CFE" w14:textId="77777777" w:rsidR="007B67AA" w:rsidRPr="00A33F2D" w:rsidRDefault="007B67AA" w:rsidP="00CA3B7C">
      <w:pPr>
        <w:ind w:left="810"/>
      </w:pPr>
      <w:r w:rsidRPr="00A33F2D">
        <w:t>Operation</w:t>
      </w:r>
    </w:p>
    <w:p w14:paraId="288C7CFF" w14:textId="77777777" w:rsidR="007B67AA" w:rsidRPr="00A33F2D" w:rsidRDefault="007B67AA" w:rsidP="00CA3B7C">
      <w:pPr>
        <w:ind w:left="810"/>
      </w:pPr>
      <w:r w:rsidRPr="00A33F2D">
        <w:t>Removal/Abandonment</w:t>
      </w:r>
    </w:p>
    <w:p w14:paraId="288C7D00" w14:textId="77777777" w:rsidR="00EC0E5A" w:rsidRPr="00A33F2D" w:rsidRDefault="00EC0E5A" w:rsidP="00CA3B7C">
      <w:pPr>
        <w:rPr>
          <w:b/>
        </w:rPr>
      </w:pPr>
    </w:p>
    <w:p w14:paraId="288C7D01" w14:textId="77777777" w:rsidR="007B67AA" w:rsidRDefault="007B67AA" w:rsidP="00CA3B7C">
      <w:pPr>
        <w:keepNext/>
        <w:rPr>
          <w:b/>
        </w:rPr>
      </w:pPr>
      <w:r w:rsidRPr="00A33F2D">
        <w:rPr>
          <w:b/>
        </w:rPr>
        <w:t xml:space="preserve">RELATED </w:t>
      </w:r>
      <w:smartTag w:uri="urn:schemas-microsoft-com:office:smarttags" w:element="stockticker">
        <w:r w:rsidRPr="00A33F2D">
          <w:rPr>
            <w:b/>
          </w:rPr>
          <w:t>WORK</w:t>
        </w:r>
      </w:smartTag>
      <w:r w:rsidRPr="00A33F2D">
        <w:rPr>
          <w:b/>
        </w:rPr>
        <w:t xml:space="preserve"> </w:t>
      </w:r>
    </w:p>
    <w:p w14:paraId="288C7D02" w14:textId="77777777" w:rsidR="00371611" w:rsidRPr="00A33F2D" w:rsidRDefault="00371611" w:rsidP="00CA3B7C">
      <w:pPr>
        <w:keepNext/>
        <w:rPr>
          <w:b/>
        </w:rPr>
      </w:pPr>
    </w:p>
    <w:p w14:paraId="288C7D03" w14:textId="264BD451" w:rsidR="00A33F2D" w:rsidRDefault="00A33F2D" w:rsidP="00CA3B7C">
      <w:pPr>
        <w:pStyle w:val="LeftParaDescription"/>
        <w:spacing w:line="240" w:lineRule="auto"/>
        <w:jc w:val="left"/>
      </w:pPr>
      <w:r>
        <w:t>Applicable provisions of Division 1 govern work under this Section.</w:t>
      </w:r>
    </w:p>
    <w:p w14:paraId="288C7D04" w14:textId="77777777" w:rsidR="007B67AA" w:rsidRPr="00A33F2D" w:rsidRDefault="007B67AA" w:rsidP="00CA3B7C">
      <w:pPr>
        <w:pStyle w:val="Heading5"/>
        <w:spacing w:line="240" w:lineRule="auto"/>
        <w:jc w:val="left"/>
        <w:rPr>
          <w:color w:val="FF0000"/>
        </w:rPr>
      </w:pPr>
      <w:r w:rsidRPr="00A33F2D">
        <w:rPr>
          <w:color w:val="FF0000"/>
        </w:rPr>
        <w:t xml:space="preserve">Include any </w:t>
      </w:r>
      <w:r w:rsidR="004419C5" w:rsidRPr="00A33F2D">
        <w:rPr>
          <w:color w:val="FF0000"/>
        </w:rPr>
        <w:t>additional related</w:t>
      </w:r>
      <w:r w:rsidRPr="00A33F2D">
        <w:rPr>
          <w:color w:val="FF0000"/>
        </w:rPr>
        <w:t xml:space="preserve"> work sections as necessary</w:t>
      </w:r>
    </w:p>
    <w:p w14:paraId="288C7D05" w14:textId="77777777" w:rsidR="00F64BB5" w:rsidRPr="00A33F2D" w:rsidRDefault="00F64BB5" w:rsidP="00CA3B7C"/>
    <w:p w14:paraId="288C7D06" w14:textId="77777777" w:rsidR="0086202F" w:rsidRPr="00A33F2D" w:rsidRDefault="0086202F" w:rsidP="00CA3B7C">
      <w:r w:rsidRPr="00A33F2D">
        <w:t xml:space="preserve">Section 02 </w:t>
      </w:r>
      <w:r w:rsidR="00575C72">
        <w:t>05</w:t>
      </w:r>
      <w:r w:rsidRPr="00A33F2D">
        <w:t xml:space="preserve"> 00 – </w:t>
      </w:r>
      <w:r w:rsidR="00575C72">
        <w:t xml:space="preserve">Common Work Results for </w:t>
      </w:r>
      <w:r w:rsidRPr="00A33F2D">
        <w:t>Existing Conditions</w:t>
      </w:r>
    </w:p>
    <w:p w14:paraId="288C7D07" w14:textId="77777777" w:rsidR="00EC0E5A" w:rsidRPr="009B6A47" w:rsidRDefault="00EC0E5A" w:rsidP="00CA3B7C">
      <w:r w:rsidRPr="009B6A47">
        <w:t>Section 02 32 00 – Geo Technical Investigation</w:t>
      </w:r>
    </w:p>
    <w:p w14:paraId="288C7D08" w14:textId="71186E6D" w:rsidR="00575C72" w:rsidRPr="009B6A47" w:rsidRDefault="00575C72" w:rsidP="00CA3B7C">
      <w:r w:rsidRPr="009B6A47">
        <w:t xml:space="preserve">Section </w:t>
      </w:r>
      <w:r w:rsidR="00460D22" w:rsidRPr="009B6A47">
        <w:t xml:space="preserve">30 </w:t>
      </w:r>
      <w:r w:rsidRPr="009B6A47">
        <w:t xml:space="preserve">05 00 – Common Work Results for </w:t>
      </w:r>
      <w:r w:rsidR="009B6A47" w:rsidRPr="009B6A47">
        <w:t>All Exterior Work</w:t>
      </w:r>
    </w:p>
    <w:p w14:paraId="78D46653" w14:textId="75A50537" w:rsidR="00560D5E" w:rsidRPr="009B6A47" w:rsidRDefault="00560D5E" w:rsidP="00CA3B7C">
      <w:r w:rsidRPr="009B6A47">
        <w:t>Section 31 20 00 -- Earthmoving</w:t>
      </w:r>
    </w:p>
    <w:p w14:paraId="288C7D09" w14:textId="77777777" w:rsidR="00EC0E5A" w:rsidRDefault="00EC0E5A" w:rsidP="00CA3B7C">
      <w:r w:rsidRPr="009B6A47">
        <w:t>Section 31 25 00 – Erosion Control</w:t>
      </w:r>
    </w:p>
    <w:p w14:paraId="288C7D0A" w14:textId="77777777" w:rsidR="0013521F" w:rsidRDefault="0013521F" w:rsidP="00CA3B7C">
      <w:pPr>
        <w:pStyle w:val="LeftParaDescription"/>
        <w:spacing w:line="240" w:lineRule="auto"/>
        <w:jc w:val="left"/>
        <w:rPr>
          <w:color w:val="FF0000"/>
        </w:rPr>
      </w:pPr>
      <w:r>
        <w:rPr>
          <w:color w:val="FF0000"/>
        </w:rPr>
        <w:t>00 00 00 – (Section Title)</w:t>
      </w:r>
    </w:p>
    <w:p w14:paraId="288C7D0C" w14:textId="77777777" w:rsidR="00EC0E5A" w:rsidRPr="00A33F2D" w:rsidRDefault="00EC0E5A" w:rsidP="00CA3B7C"/>
    <w:p w14:paraId="288C7D0F" w14:textId="77777777" w:rsidR="007B67AA" w:rsidRDefault="007B67AA" w:rsidP="00CA3B7C">
      <w:pPr>
        <w:pStyle w:val="Heading2"/>
        <w:spacing w:line="240" w:lineRule="auto"/>
      </w:pPr>
      <w:r w:rsidRPr="00A33F2D">
        <w:t xml:space="preserve">REFERENCES </w:t>
      </w:r>
    </w:p>
    <w:p w14:paraId="288C7D10" w14:textId="77777777" w:rsidR="00371611" w:rsidRPr="00371611" w:rsidRDefault="00371611" w:rsidP="00CA3B7C">
      <w:pPr>
        <w:keepNext/>
      </w:pPr>
    </w:p>
    <w:p w14:paraId="288C7D13" w14:textId="77777777" w:rsidR="007B67AA" w:rsidRDefault="007B67AA" w:rsidP="00CA3B7C">
      <w:pPr>
        <w:tabs>
          <w:tab w:val="left" w:pos="-2160"/>
        </w:tabs>
        <w:ind w:left="720"/>
      </w:pPr>
      <w:r w:rsidRPr="00A33F2D">
        <w:t xml:space="preserve">Chapter NR 141 – </w:t>
      </w:r>
      <w:r w:rsidR="00CC1224">
        <w:t xml:space="preserve">Groundwater </w:t>
      </w:r>
      <w:r w:rsidRPr="00A33F2D">
        <w:t xml:space="preserve">Monitoring Well </w:t>
      </w:r>
      <w:r w:rsidR="00CC1224">
        <w:t>Requirements</w:t>
      </w:r>
    </w:p>
    <w:p w14:paraId="288C7D14" w14:textId="77777777" w:rsidR="00371611" w:rsidRPr="00A33F2D" w:rsidRDefault="00371611" w:rsidP="00CA3B7C">
      <w:pPr>
        <w:tabs>
          <w:tab w:val="left" w:pos="-2160"/>
        </w:tabs>
        <w:ind w:left="720"/>
      </w:pPr>
    </w:p>
    <w:p w14:paraId="288C7D15" w14:textId="77777777" w:rsidR="007B67AA" w:rsidRPr="00A33F2D" w:rsidRDefault="007B67AA" w:rsidP="00CA3B7C">
      <w:pPr>
        <w:tabs>
          <w:tab w:val="left" w:pos="-2160"/>
        </w:tabs>
        <w:ind w:left="720"/>
      </w:pPr>
      <w:r w:rsidRPr="00A33F2D">
        <w:t>Chapter NR 812 – Well Construction and Pump Installation</w:t>
      </w:r>
    </w:p>
    <w:p w14:paraId="288C7D16" w14:textId="77777777" w:rsidR="007B67AA" w:rsidRPr="00A33F2D" w:rsidRDefault="007B67AA" w:rsidP="00CA3B7C">
      <w:pPr>
        <w:tabs>
          <w:tab w:val="left" w:pos="-2160"/>
        </w:tabs>
      </w:pPr>
    </w:p>
    <w:p w14:paraId="288C7D17" w14:textId="00EB2B54" w:rsidR="007B67AA" w:rsidRDefault="007B67AA" w:rsidP="00CA3B7C">
      <w:pPr>
        <w:pStyle w:val="Heading3"/>
        <w:spacing w:line="240" w:lineRule="auto"/>
      </w:pPr>
      <w:r w:rsidRPr="00A33F2D">
        <w:t>SUBMITTALS</w:t>
      </w:r>
    </w:p>
    <w:p w14:paraId="288C7D18" w14:textId="77777777" w:rsidR="00371611" w:rsidRPr="00371611" w:rsidRDefault="00371611" w:rsidP="00CA3B7C">
      <w:pPr>
        <w:keepNext/>
      </w:pPr>
    </w:p>
    <w:p w14:paraId="288C7D19" w14:textId="77777777" w:rsidR="007B67AA" w:rsidRPr="00A33F2D" w:rsidRDefault="007B67AA" w:rsidP="00CA3B7C">
      <w:pPr>
        <w:tabs>
          <w:tab w:val="left" w:pos="-2160"/>
        </w:tabs>
      </w:pPr>
      <w:r w:rsidRPr="00A33F2D">
        <w:t xml:space="preserve">When deep wells or well point systems are utilized, provide system design computations.  </w:t>
      </w:r>
    </w:p>
    <w:p w14:paraId="288C7D1A" w14:textId="77777777" w:rsidR="007B67AA" w:rsidRPr="00A33F2D" w:rsidRDefault="007B67AA" w:rsidP="00CA3B7C">
      <w:pPr>
        <w:tabs>
          <w:tab w:val="left" w:pos="-2160"/>
        </w:tabs>
      </w:pPr>
    </w:p>
    <w:p w14:paraId="288C7D1B" w14:textId="77777777" w:rsidR="007B67AA" w:rsidRPr="00A33F2D" w:rsidRDefault="007B67AA" w:rsidP="00CA3B7C">
      <w:pPr>
        <w:tabs>
          <w:tab w:val="left" w:pos="-2160"/>
        </w:tabs>
      </w:pPr>
      <w:r w:rsidRPr="00A33F2D">
        <w:t>When permits are required for dewatering, provide copies of all permits.</w:t>
      </w:r>
    </w:p>
    <w:p w14:paraId="288C7D1C" w14:textId="77777777" w:rsidR="007B67AA" w:rsidRPr="00A33F2D" w:rsidRDefault="007B67AA" w:rsidP="00CA3B7C">
      <w:pPr>
        <w:pStyle w:val="Header"/>
        <w:tabs>
          <w:tab w:val="clear" w:pos="4320"/>
          <w:tab w:val="clear" w:pos="8640"/>
          <w:tab w:val="left" w:pos="-2160"/>
        </w:tabs>
      </w:pPr>
    </w:p>
    <w:p w14:paraId="29BD3C7D" w14:textId="77777777" w:rsidR="00CA3B7C" w:rsidRDefault="00CA3B7C" w:rsidP="00CA3B7C">
      <w:pPr>
        <w:tabs>
          <w:tab w:val="left" w:pos="-2160"/>
        </w:tabs>
      </w:pPr>
      <w:r>
        <w:t xml:space="preserve">Provide copies of the layout of all dewatering system components.  </w:t>
      </w:r>
    </w:p>
    <w:p w14:paraId="49C271BF" w14:textId="77777777" w:rsidR="00CA3B7C" w:rsidRDefault="00CA3B7C" w:rsidP="00CA3B7C">
      <w:pPr>
        <w:tabs>
          <w:tab w:val="left" w:pos="-2160"/>
        </w:tabs>
      </w:pPr>
    </w:p>
    <w:p w14:paraId="288C7D1D" w14:textId="5BC65DA7" w:rsidR="007B67AA" w:rsidRPr="00A33F2D" w:rsidRDefault="007B67AA" w:rsidP="00CA3B7C">
      <w:pPr>
        <w:tabs>
          <w:tab w:val="left" w:pos="-2160"/>
        </w:tabs>
      </w:pPr>
      <w:r w:rsidRPr="00A33F2D">
        <w:t xml:space="preserve">Provide copies of all </w:t>
      </w:r>
      <w:r w:rsidR="009B6A47">
        <w:t xml:space="preserve">well </w:t>
      </w:r>
      <w:r w:rsidRPr="00A33F2D">
        <w:t>abandonment forms.</w:t>
      </w:r>
    </w:p>
    <w:p w14:paraId="288C7D1E" w14:textId="77777777" w:rsidR="007B67AA" w:rsidRPr="00A33F2D" w:rsidRDefault="007B67AA" w:rsidP="00CA3B7C">
      <w:pPr>
        <w:tabs>
          <w:tab w:val="left" w:pos="720"/>
        </w:tabs>
      </w:pPr>
    </w:p>
    <w:p w14:paraId="288C7D1F" w14:textId="77777777" w:rsidR="007B67AA" w:rsidRDefault="007B67AA" w:rsidP="00CA3B7C">
      <w:pPr>
        <w:keepNext/>
        <w:rPr>
          <w:b/>
        </w:rPr>
      </w:pPr>
      <w:r w:rsidRPr="00A33F2D">
        <w:rPr>
          <w:b/>
        </w:rPr>
        <w:t>PERMITS/FEES</w:t>
      </w:r>
    </w:p>
    <w:p w14:paraId="288C7D20" w14:textId="77777777" w:rsidR="00371611" w:rsidRPr="00A33F2D" w:rsidRDefault="00371611" w:rsidP="00CA3B7C">
      <w:pPr>
        <w:keepNext/>
        <w:rPr>
          <w:b/>
        </w:rPr>
      </w:pPr>
    </w:p>
    <w:p w14:paraId="288C7D21" w14:textId="77777777" w:rsidR="007B67AA" w:rsidRPr="00A33F2D" w:rsidRDefault="007B67AA" w:rsidP="00CA3B7C">
      <w:r w:rsidRPr="00A33F2D">
        <w:t>Pay for and obtain all permits/approval required by local, state and federal regulations.</w:t>
      </w:r>
    </w:p>
    <w:p w14:paraId="288C7D22" w14:textId="77777777" w:rsidR="007B67AA" w:rsidRPr="00A33F2D" w:rsidRDefault="007B67AA" w:rsidP="00CA3B7C"/>
    <w:p w14:paraId="288C7D23" w14:textId="2C45D07D" w:rsidR="007B67AA" w:rsidRPr="00A33F2D" w:rsidRDefault="007B67AA" w:rsidP="00CA3B7C">
      <w:r w:rsidRPr="00A33F2D">
        <w:t xml:space="preserve">Necessary permits/approval may include, but are not limited to </w:t>
      </w:r>
      <w:r w:rsidR="003671FC">
        <w:t xml:space="preserve">WDNR </w:t>
      </w:r>
      <w:r w:rsidRPr="00A33F2D">
        <w:t>high capacity well approval and erosion control permits.</w:t>
      </w:r>
    </w:p>
    <w:p w14:paraId="288C7D24" w14:textId="77777777" w:rsidR="007B67AA" w:rsidRDefault="007B67AA" w:rsidP="00CA3B7C"/>
    <w:p w14:paraId="400F9166" w14:textId="3A67A7D3" w:rsidR="009B6A47" w:rsidRPr="00A33F2D" w:rsidRDefault="009B6A47" w:rsidP="00CA3B7C">
      <w:pPr>
        <w:tabs>
          <w:tab w:val="left" w:pos="720"/>
        </w:tabs>
        <w:ind w:left="720" w:right="720"/>
        <w:rPr>
          <w:b/>
          <w:i/>
          <w:color w:val="FF0000"/>
        </w:rPr>
      </w:pPr>
      <w:r>
        <w:rPr>
          <w:b/>
          <w:i/>
          <w:color w:val="FF0000"/>
        </w:rPr>
        <w:t>(</w:t>
      </w:r>
      <w:r w:rsidRPr="00C4453A">
        <w:rPr>
          <w:b/>
          <w:i/>
          <w:color w:val="FF0000"/>
        </w:rPr>
        <w:t xml:space="preserve">Note to the designer: </w:t>
      </w:r>
      <w:r>
        <w:rPr>
          <w:b/>
          <w:i/>
          <w:color w:val="FF0000"/>
        </w:rPr>
        <w:t>Revise the following paragraph as necessary based on the availability of hydrants as a water source</w:t>
      </w:r>
      <w:r w:rsidRPr="00A33F2D">
        <w:rPr>
          <w:b/>
          <w:i/>
          <w:color w:val="FF0000"/>
        </w:rPr>
        <w:t>.</w:t>
      </w:r>
      <w:r>
        <w:rPr>
          <w:b/>
          <w:i/>
          <w:color w:val="FF0000"/>
        </w:rPr>
        <w:t>)</w:t>
      </w:r>
    </w:p>
    <w:p w14:paraId="5322D053" w14:textId="77777777" w:rsidR="009B6A47" w:rsidRPr="00A33F2D" w:rsidRDefault="009B6A47" w:rsidP="00CA3B7C"/>
    <w:p w14:paraId="288C7D25" w14:textId="6A9C00D7" w:rsidR="007B67AA" w:rsidRPr="00A33F2D" w:rsidRDefault="007B67AA" w:rsidP="00CA3B7C">
      <w:r w:rsidRPr="00A33F2D">
        <w:t xml:space="preserve">When installing by jetting methods, </w:t>
      </w:r>
      <w:r w:rsidR="009B6A47">
        <w:t xml:space="preserve">the Contractor shall </w:t>
      </w:r>
      <w:r w:rsidRPr="00A33F2D">
        <w:t xml:space="preserve">provide </w:t>
      </w:r>
      <w:r w:rsidR="009B6A47">
        <w:t xml:space="preserve">their </w:t>
      </w:r>
      <w:r w:rsidRPr="00A33F2D">
        <w:t xml:space="preserve">own water source.  Do not use hydrants as water source without permission from </w:t>
      </w:r>
      <w:r w:rsidR="009B6A47">
        <w:t>DFD Project Representative</w:t>
      </w:r>
      <w:r w:rsidRPr="00A33F2D">
        <w:t xml:space="preserve"> and/or local utility, as applicable.  </w:t>
      </w:r>
      <w:r w:rsidR="009B6A47">
        <w:t>If permission to use hydrants has been allowed, the Contractor shall o</w:t>
      </w:r>
      <w:r w:rsidRPr="00A33F2D">
        <w:t>btain and pay for any required hydrant use permits.</w:t>
      </w:r>
    </w:p>
    <w:p w14:paraId="288C7D26" w14:textId="77777777" w:rsidR="007B67AA" w:rsidRPr="00A33F2D" w:rsidRDefault="007B67AA" w:rsidP="00CA3B7C"/>
    <w:p w14:paraId="288C7D3E" w14:textId="77777777" w:rsidR="007B67AA" w:rsidRDefault="007B67AA" w:rsidP="00CA3B7C">
      <w:pPr>
        <w:keepNext/>
        <w:tabs>
          <w:tab w:val="left" w:pos="720"/>
          <w:tab w:val="left" w:pos="864"/>
        </w:tabs>
        <w:ind w:left="864" w:hanging="864"/>
        <w:rPr>
          <w:b/>
        </w:rPr>
      </w:pPr>
      <w:r w:rsidRPr="00A33F2D">
        <w:rPr>
          <w:b/>
        </w:rPr>
        <w:t>ENVIRONMENTAL CONTAMINANTS</w:t>
      </w:r>
    </w:p>
    <w:p w14:paraId="288C7D3F" w14:textId="77777777" w:rsidR="00371611" w:rsidRPr="00A33F2D" w:rsidRDefault="00371611" w:rsidP="00CA3B7C">
      <w:pPr>
        <w:keepNext/>
        <w:tabs>
          <w:tab w:val="left" w:pos="720"/>
          <w:tab w:val="left" w:pos="864"/>
        </w:tabs>
        <w:ind w:left="864" w:hanging="864"/>
        <w:rPr>
          <w:b/>
        </w:rPr>
      </w:pPr>
    </w:p>
    <w:p w14:paraId="288C7D40" w14:textId="77777777" w:rsidR="007B67AA" w:rsidRPr="00A33F2D" w:rsidRDefault="007B67AA" w:rsidP="00CA3B7C">
      <w:r w:rsidRPr="00A33F2D">
        <w:t>Monitor dewatering system discharge regularly for signs of chemicals or other environmental contaminants.</w:t>
      </w:r>
    </w:p>
    <w:p w14:paraId="288C7D41" w14:textId="77777777" w:rsidR="007B67AA" w:rsidRPr="00A33F2D" w:rsidRDefault="007B67AA" w:rsidP="00CA3B7C"/>
    <w:p w14:paraId="288C7D42" w14:textId="1A65DCC4" w:rsidR="007B67AA" w:rsidRPr="00A33F2D" w:rsidRDefault="007B67AA" w:rsidP="00CA3B7C">
      <w:r w:rsidRPr="00A33F2D">
        <w:t>If chemicals or environmental contaminants are observed, terminate dewatering system operation immediately and contact the D</w:t>
      </w:r>
      <w:r w:rsidR="00CC1224">
        <w:t>FD</w:t>
      </w:r>
      <w:r w:rsidRPr="00A33F2D">
        <w:t xml:space="preserve"> Project </w:t>
      </w:r>
      <w:r w:rsidR="009B6A47">
        <w:t>Representative</w:t>
      </w:r>
      <w:r w:rsidRPr="00A33F2D">
        <w:t>.</w:t>
      </w:r>
    </w:p>
    <w:p w14:paraId="288C7D43" w14:textId="77777777" w:rsidR="007B67AA" w:rsidRPr="00A33F2D" w:rsidRDefault="007B67AA" w:rsidP="00CA3B7C"/>
    <w:p w14:paraId="288C7D44" w14:textId="77777777" w:rsidR="007B67AA" w:rsidRPr="00A33F2D" w:rsidRDefault="007B67AA" w:rsidP="00CA3B7C">
      <w:r w:rsidRPr="00A33F2D">
        <w:t>Prevent dewatering system from introducing contaminants into the soil or groundwater.</w:t>
      </w:r>
    </w:p>
    <w:p w14:paraId="288C7D45" w14:textId="77777777" w:rsidR="007B67AA" w:rsidRPr="00A33F2D" w:rsidRDefault="007B67AA" w:rsidP="00CA3B7C"/>
    <w:p w14:paraId="288C7D46" w14:textId="77777777" w:rsidR="007B67AA" w:rsidRDefault="007B67AA" w:rsidP="00CA3B7C">
      <w:pPr>
        <w:keepNext/>
        <w:rPr>
          <w:b/>
        </w:rPr>
      </w:pPr>
      <w:r w:rsidRPr="00A33F2D">
        <w:rPr>
          <w:b/>
        </w:rPr>
        <w:t>NOISE POLLUTION</w:t>
      </w:r>
    </w:p>
    <w:p w14:paraId="288C7D47" w14:textId="77777777" w:rsidR="00371611" w:rsidRPr="00A33F2D" w:rsidRDefault="00371611" w:rsidP="00CA3B7C">
      <w:pPr>
        <w:keepNext/>
        <w:rPr>
          <w:b/>
        </w:rPr>
      </w:pPr>
    </w:p>
    <w:p w14:paraId="288C7D48" w14:textId="77777777" w:rsidR="007B67AA" w:rsidRPr="00A33F2D" w:rsidRDefault="007B67AA" w:rsidP="00CA3B7C">
      <w:r w:rsidRPr="00A33F2D">
        <w:t>Provide mufflers, housing, berms and fencing as necessary to minimize noise pollution resulting from dewatering system operation.</w:t>
      </w:r>
    </w:p>
    <w:p w14:paraId="288C7D49" w14:textId="77777777" w:rsidR="007B67AA" w:rsidRPr="00A33F2D" w:rsidRDefault="007B67AA" w:rsidP="00CA3B7C"/>
    <w:p w14:paraId="288C7D4A" w14:textId="53318958" w:rsidR="007B67AA" w:rsidRPr="00A33F2D" w:rsidRDefault="007B67AA" w:rsidP="00CA3B7C">
      <w:pPr>
        <w:keepNext/>
        <w:jc w:val="center"/>
        <w:rPr>
          <w:b/>
        </w:rPr>
      </w:pPr>
      <w:r w:rsidRPr="00A33F2D">
        <w:rPr>
          <w:b/>
        </w:rPr>
        <w:t xml:space="preserve">PART </w:t>
      </w:r>
      <w:r w:rsidR="00327B3D">
        <w:rPr>
          <w:b/>
        </w:rPr>
        <w:t>2</w:t>
      </w:r>
      <w:r w:rsidRPr="00A33F2D">
        <w:rPr>
          <w:b/>
        </w:rPr>
        <w:t xml:space="preserve"> - MATERIALS</w:t>
      </w:r>
    </w:p>
    <w:p w14:paraId="288C7D4B" w14:textId="77777777" w:rsidR="007B67AA" w:rsidRPr="00A33F2D" w:rsidRDefault="007B67AA" w:rsidP="00CA3B7C">
      <w:pPr>
        <w:keepNext/>
        <w:jc w:val="both"/>
      </w:pPr>
    </w:p>
    <w:p w14:paraId="288C7D4C" w14:textId="77777777" w:rsidR="007B67AA" w:rsidRDefault="007B67AA" w:rsidP="00CA3B7C">
      <w:pPr>
        <w:keepNext/>
        <w:rPr>
          <w:b/>
        </w:rPr>
      </w:pPr>
      <w:r w:rsidRPr="00A33F2D">
        <w:rPr>
          <w:b/>
        </w:rPr>
        <w:t>GENERAL</w:t>
      </w:r>
    </w:p>
    <w:p w14:paraId="288C7D4D" w14:textId="77777777" w:rsidR="00371611" w:rsidRPr="00A33F2D" w:rsidRDefault="00371611" w:rsidP="00CA3B7C">
      <w:pPr>
        <w:keepNext/>
        <w:rPr>
          <w:b/>
        </w:rPr>
      </w:pPr>
    </w:p>
    <w:p w14:paraId="288C7D4E" w14:textId="29C5A682" w:rsidR="007B67AA" w:rsidRPr="00A33F2D" w:rsidRDefault="007B67AA" w:rsidP="00CA3B7C">
      <w:r w:rsidRPr="00A33F2D">
        <w:t xml:space="preserve">All </w:t>
      </w:r>
      <w:proofErr w:type="spellStart"/>
      <w:r w:rsidRPr="00A33F2D">
        <w:t>deepwell</w:t>
      </w:r>
      <w:proofErr w:type="spellEnd"/>
      <w:r w:rsidRPr="00A33F2D">
        <w:t xml:space="preserve"> and </w:t>
      </w:r>
      <w:proofErr w:type="spellStart"/>
      <w:r w:rsidRPr="00A33F2D">
        <w:t>wellpoint</w:t>
      </w:r>
      <w:proofErr w:type="spellEnd"/>
      <w:r w:rsidRPr="00A33F2D">
        <w:t xml:space="preserve"> dewatering equipment and well construction/abandonment materials shall meet the requirements of NR 812.</w:t>
      </w:r>
    </w:p>
    <w:p w14:paraId="288C7D4F" w14:textId="77777777" w:rsidR="007B67AA" w:rsidRDefault="007B67AA" w:rsidP="00CA3B7C"/>
    <w:p w14:paraId="288C7D50" w14:textId="77777777" w:rsidR="00371611" w:rsidRPr="00A33F2D" w:rsidRDefault="00371611" w:rsidP="00CA3B7C"/>
    <w:p w14:paraId="288C7D51" w14:textId="6D0D6E12" w:rsidR="007B67AA" w:rsidRPr="0080023A" w:rsidRDefault="007B67AA" w:rsidP="00CA3B7C">
      <w:pPr>
        <w:keepNext/>
        <w:jc w:val="center"/>
        <w:rPr>
          <w:b/>
          <w:lang w:val="fr-FR"/>
        </w:rPr>
      </w:pPr>
      <w:r w:rsidRPr="0080023A">
        <w:rPr>
          <w:b/>
          <w:lang w:val="fr-FR"/>
        </w:rPr>
        <w:t xml:space="preserve">PART </w:t>
      </w:r>
      <w:r w:rsidR="00327B3D" w:rsidRPr="0080023A">
        <w:rPr>
          <w:b/>
          <w:lang w:val="fr-FR"/>
        </w:rPr>
        <w:t>3</w:t>
      </w:r>
      <w:r w:rsidRPr="0080023A">
        <w:rPr>
          <w:b/>
          <w:lang w:val="fr-FR"/>
        </w:rPr>
        <w:t xml:space="preserve">- </w:t>
      </w:r>
      <w:r w:rsidR="00371611">
        <w:rPr>
          <w:b/>
          <w:lang w:val="fr-FR"/>
        </w:rPr>
        <w:t>EXECUTION</w:t>
      </w:r>
    </w:p>
    <w:p w14:paraId="288C7D52" w14:textId="77777777" w:rsidR="007B67AA" w:rsidRPr="0080023A" w:rsidRDefault="007B67AA" w:rsidP="00CA3B7C">
      <w:pPr>
        <w:keepNext/>
        <w:jc w:val="both"/>
        <w:rPr>
          <w:lang w:val="fr-FR"/>
        </w:rPr>
      </w:pPr>
    </w:p>
    <w:p w14:paraId="288C7D53" w14:textId="77777777" w:rsidR="007B67AA" w:rsidRDefault="007B67AA" w:rsidP="00CA3B7C">
      <w:pPr>
        <w:keepNext/>
        <w:rPr>
          <w:b/>
        </w:rPr>
      </w:pPr>
      <w:r w:rsidRPr="00A33F2D">
        <w:rPr>
          <w:b/>
        </w:rPr>
        <w:t>GENERAL</w:t>
      </w:r>
    </w:p>
    <w:p w14:paraId="288C7D54" w14:textId="77777777" w:rsidR="00371611" w:rsidRPr="00A33F2D" w:rsidRDefault="00371611" w:rsidP="00CA3B7C">
      <w:pPr>
        <w:keepNext/>
        <w:rPr>
          <w:b/>
        </w:rPr>
      </w:pPr>
    </w:p>
    <w:p w14:paraId="288C7D55" w14:textId="77777777" w:rsidR="007B67AA" w:rsidRPr="00A33F2D" w:rsidRDefault="007B67AA" w:rsidP="00CA3B7C">
      <w:r w:rsidRPr="00A33F2D">
        <w:t>Comply with all local, state and federal regulations.</w:t>
      </w:r>
    </w:p>
    <w:p w14:paraId="288C7D56" w14:textId="77777777" w:rsidR="007B67AA" w:rsidRPr="00A33F2D" w:rsidRDefault="007B67AA" w:rsidP="00CA3B7C"/>
    <w:p w14:paraId="288C7D57" w14:textId="77777777" w:rsidR="007B67AA" w:rsidRPr="00A33F2D" w:rsidRDefault="007B67AA" w:rsidP="00CA3B7C">
      <w:r w:rsidRPr="00A33F2D">
        <w:t>When deep wells or well point systems are utilized, prepare a system design.  Design system to dewater site as necessary to complete construction, but minimize impact on local water table.  Do not adversely impact neighboring private wells.</w:t>
      </w:r>
    </w:p>
    <w:p w14:paraId="288C7D58" w14:textId="77777777" w:rsidR="007B67AA" w:rsidRPr="00A33F2D" w:rsidRDefault="007B67AA" w:rsidP="00CA3B7C"/>
    <w:p w14:paraId="288C7D59" w14:textId="77777777" w:rsidR="007B67AA" w:rsidRPr="00A33F2D" w:rsidRDefault="007B67AA" w:rsidP="00CA3B7C">
      <w:r w:rsidRPr="00A33F2D">
        <w:lastRenderedPageBreak/>
        <w:t xml:space="preserve">Coordinate installation of dewatering system with other contractors.  Locate dewatering system components in locations that do not </w:t>
      </w:r>
      <w:r w:rsidR="004419C5" w:rsidRPr="00A33F2D">
        <w:t>interfere</w:t>
      </w:r>
      <w:r w:rsidRPr="00A33F2D">
        <w:t xml:space="preserve"> with site operations or other construction activities.</w:t>
      </w:r>
    </w:p>
    <w:p w14:paraId="288C7D5A" w14:textId="77777777" w:rsidR="007B67AA" w:rsidRPr="00A33F2D" w:rsidRDefault="007B67AA" w:rsidP="00CA3B7C"/>
    <w:p w14:paraId="288C7D5B" w14:textId="77777777" w:rsidR="007B67AA" w:rsidRPr="00A33F2D" w:rsidRDefault="007B67AA" w:rsidP="00CA3B7C">
      <w:r w:rsidRPr="00A33F2D">
        <w:t>Monitor water levels in wells adjacent to construction site.  Adjust dewatering system configuration and operation as necessary if neighboring wells are adversely impacted.</w:t>
      </w:r>
    </w:p>
    <w:p w14:paraId="288C7D5C" w14:textId="77777777" w:rsidR="007B67AA" w:rsidRPr="00A33F2D" w:rsidRDefault="007B67AA" w:rsidP="00CA3B7C"/>
    <w:p w14:paraId="288C7D5D" w14:textId="77777777" w:rsidR="007B67AA" w:rsidRPr="00A33F2D" w:rsidRDefault="007B67AA" w:rsidP="00CA3B7C">
      <w:r w:rsidRPr="00A33F2D">
        <w:t>Pump groundwater at lowest rate necessary to dewater site as required to accommodate other sitework.</w:t>
      </w:r>
    </w:p>
    <w:p w14:paraId="288C7D5E" w14:textId="77777777" w:rsidR="007B67AA" w:rsidRPr="00A33F2D" w:rsidRDefault="007B67AA" w:rsidP="00CA3B7C"/>
    <w:p w14:paraId="288C7D5F" w14:textId="77777777" w:rsidR="007B67AA" w:rsidRDefault="007B67AA" w:rsidP="00CA3B7C">
      <w:pPr>
        <w:keepNext/>
        <w:rPr>
          <w:b/>
        </w:rPr>
      </w:pPr>
      <w:r w:rsidRPr="00A33F2D">
        <w:rPr>
          <w:b/>
        </w:rPr>
        <w:t>SUMP DEWATERING</w:t>
      </w:r>
    </w:p>
    <w:p w14:paraId="288C7D60" w14:textId="77777777" w:rsidR="00371611" w:rsidRPr="00A33F2D" w:rsidRDefault="00371611" w:rsidP="00CA3B7C">
      <w:pPr>
        <w:keepNext/>
        <w:rPr>
          <w:b/>
        </w:rPr>
      </w:pPr>
    </w:p>
    <w:p w14:paraId="288C7D61" w14:textId="77777777" w:rsidR="007B67AA" w:rsidRPr="00A33F2D" w:rsidRDefault="007B67AA" w:rsidP="00CA3B7C">
      <w:r w:rsidRPr="00A33F2D">
        <w:t>Install collection sump in the low point of the excavation(s).</w:t>
      </w:r>
    </w:p>
    <w:p w14:paraId="288C7D62" w14:textId="77777777" w:rsidR="007B67AA" w:rsidRPr="00A33F2D" w:rsidRDefault="007B67AA" w:rsidP="00CA3B7C"/>
    <w:p w14:paraId="288C7D63" w14:textId="77777777" w:rsidR="007B67AA" w:rsidRPr="00A33F2D" w:rsidRDefault="007B67AA" w:rsidP="00CA3B7C">
      <w:r w:rsidRPr="00A33F2D">
        <w:t>Provide filter material, trash screens and other devices around pump or intake to avoid pumping of sediment.</w:t>
      </w:r>
    </w:p>
    <w:p w14:paraId="288C7D64" w14:textId="77777777" w:rsidR="007B67AA" w:rsidRPr="00A33F2D" w:rsidRDefault="007B67AA" w:rsidP="00CA3B7C"/>
    <w:p w14:paraId="288C7D65" w14:textId="77777777" w:rsidR="007B67AA" w:rsidRDefault="007B67AA" w:rsidP="00CA3B7C">
      <w:pPr>
        <w:keepNext/>
        <w:rPr>
          <w:b/>
        </w:rPr>
      </w:pPr>
      <w:smartTag w:uri="urn:schemas-microsoft-com:office:smarttags" w:element="stockticker">
        <w:r w:rsidRPr="00A33F2D">
          <w:rPr>
            <w:b/>
          </w:rPr>
          <w:t>WELL</w:t>
        </w:r>
      </w:smartTag>
      <w:r w:rsidRPr="00A33F2D">
        <w:rPr>
          <w:b/>
        </w:rPr>
        <w:t xml:space="preserve"> INSTALLATION</w:t>
      </w:r>
    </w:p>
    <w:p w14:paraId="288C7D66" w14:textId="77777777" w:rsidR="00371611" w:rsidRPr="00A33F2D" w:rsidRDefault="00371611" w:rsidP="00CA3B7C">
      <w:pPr>
        <w:keepNext/>
        <w:rPr>
          <w:b/>
        </w:rPr>
      </w:pPr>
    </w:p>
    <w:p w14:paraId="288C7D67" w14:textId="77777777" w:rsidR="007B67AA" w:rsidRPr="00A33F2D" w:rsidRDefault="007B67AA" w:rsidP="00CA3B7C">
      <w:r w:rsidRPr="00A33F2D">
        <w:t>Install wells by rotary, driven or hydraulic jetting methods.</w:t>
      </w:r>
    </w:p>
    <w:p w14:paraId="288C7D68" w14:textId="77777777" w:rsidR="007B67AA" w:rsidRPr="00A33F2D" w:rsidRDefault="007B67AA" w:rsidP="00CA3B7C"/>
    <w:p w14:paraId="288C7D69" w14:textId="77777777" w:rsidR="007B67AA" w:rsidRDefault="007B67AA" w:rsidP="00CA3B7C">
      <w:pPr>
        <w:keepNext/>
        <w:rPr>
          <w:b/>
        </w:rPr>
      </w:pPr>
      <w:r w:rsidRPr="00A33F2D">
        <w:rPr>
          <w:b/>
        </w:rPr>
        <w:t>OPERATION</w:t>
      </w:r>
    </w:p>
    <w:p w14:paraId="288C7D6A" w14:textId="77777777" w:rsidR="00371611" w:rsidRPr="00A33F2D" w:rsidRDefault="00371611" w:rsidP="00CA3B7C">
      <w:pPr>
        <w:keepNext/>
        <w:rPr>
          <w:b/>
        </w:rPr>
      </w:pPr>
    </w:p>
    <w:p w14:paraId="288C7D6B" w14:textId="77777777" w:rsidR="007B67AA" w:rsidRPr="00A33F2D" w:rsidRDefault="007B67AA" w:rsidP="00CA3B7C">
      <w:pPr>
        <w:pStyle w:val="BodyText2"/>
        <w:spacing w:line="240" w:lineRule="auto"/>
        <w:jc w:val="left"/>
      </w:pPr>
      <w:r w:rsidRPr="00A33F2D">
        <w:t>Provide personnel, equipment and power necessary to maintain and operate the dewatering system as required to complete construction at the site.</w:t>
      </w:r>
    </w:p>
    <w:p w14:paraId="288C7D6C" w14:textId="77777777" w:rsidR="007B67AA" w:rsidRPr="00A33F2D" w:rsidRDefault="007B67AA" w:rsidP="00CA3B7C"/>
    <w:p w14:paraId="288C7D6D" w14:textId="77777777" w:rsidR="007B67AA" w:rsidRPr="00A33F2D" w:rsidRDefault="007B67AA" w:rsidP="00CA3B7C">
      <w:r w:rsidRPr="00A33F2D">
        <w:t>Do not discharge water into the sanitary sewer system.</w:t>
      </w:r>
    </w:p>
    <w:p w14:paraId="288C7D6E" w14:textId="77777777" w:rsidR="007B67AA" w:rsidRPr="00A33F2D" w:rsidRDefault="007B67AA" w:rsidP="00CA3B7C">
      <w:pPr>
        <w:rPr>
          <w:b/>
        </w:rPr>
      </w:pPr>
    </w:p>
    <w:p w14:paraId="288C7D6F" w14:textId="77777777" w:rsidR="007B67AA" w:rsidRDefault="007B67AA" w:rsidP="00CA3B7C">
      <w:pPr>
        <w:keepNext/>
        <w:rPr>
          <w:b/>
        </w:rPr>
      </w:pPr>
      <w:r w:rsidRPr="00A33F2D">
        <w:rPr>
          <w:b/>
        </w:rPr>
        <w:t>REMOVAL/ABANDONMENT</w:t>
      </w:r>
    </w:p>
    <w:p w14:paraId="288C7D70" w14:textId="77777777" w:rsidR="00371611" w:rsidRPr="00A33F2D" w:rsidRDefault="00371611" w:rsidP="00CA3B7C">
      <w:pPr>
        <w:keepNext/>
        <w:rPr>
          <w:b/>
        </w:rPr>
      </w:pPr>
    </w:p>
    <w:p w14:paraId="288C7D71" w14:textId="77777777" w:rsidR="007B67AA" w:rsidRDefault="007B67AA" w:rsidP="00CA3B7C">
      <w:r w:rsidRPr="00A33F2D">
        <w:t xml:space="preserve">Remove all dewatering system components immediately following use.  </w:t>
      </w:r>
    </w:p>
    <w:p w14:paraId="5CAFC168" w14:textId="77777777" w:rsidR="003671FC" w:rsidRDefault="003671FC" w:rsidP="00CA3B7C"/>
    <w:p w14:paraId="55F2FC04" w14:textId="1C572531" w:rsidR="003671FC" w:rsidRPr="00A33F2D" w:rsidRDefault="003671FC" w:rsidP="00CA3B7C">
      <w:r>
        <w:t xml:space="preserve">Abandon dewatering wells in accordance with NR 812. </w:t>
      </w:r>
    </w:p>
    <w:p w14:paraId="288C7D72" w14:textId="77777777" w:rsidR="007B67AA" w:rsidRPr="00A33F2D" w:rsidRDefault="007B67AA" w:rsidP="00CA3B7C"/>
    <w:p w14:paraId="288C7D73" w14:textId="41992F90" w:rsidR="007B67AA" w:rsidRPr="00A33F2D" w:rsidRDefault="007B67AA" w:rsidP="00CA3B7C">
      <w:r w:rsidRPr="00A33F2D">
        <w:t>Clean receiving storm sewer system</w:t>
      </w:r>
      <w:r w:rsidR="003671FC">
        <w:t>, ground surface and surface waters</w:t>
      </w:r>
      <w:r w:rsidRPr="00A33F2D">
        <w:t xml:space="preserve"> of any sediment or debris deposits resulting from dewatering system operation.</w:t>
      </w:r>
    </w:p>
    <w:p w14:paraId="288C7D74" w14:textId="77777777" w:rsidR="007B67AA" w:rsidRPr="00A33F2D" w:rsidRDefault="007B67AA" w:rsidP="00CA3B7C"/>
    <w:p w14:paraId="288C7D76" w14:textId="77777777" w:rsidR="007B67AA" w:rsidRPr="00CA3B7C" w:rsidRDefault="007B67AA" w:rsidP="00CA3B7C">
      <w:pPr>
        <w:jc w:val="center"/>
        <w:rPr>
          <w:b/>
        </w:rPr>
      </w:pPr>
      <w:r w:rsidRPr="00CA3B7C">
        <w:rPr>
          <w:b/>
        </w:rPr>
        <w:t>END OF SECTION</w:t>
      </w:r>
    </w:p>
    <w:sectPr w:rsidR="007B67AA" w:rsidRPr="00CA3B7C" w:rsidSect="00CA3B7C">
      <w:headerReference w:type="even" r:id="rId12"/>
      <w:footerReference w:type="even" r:id="rId13"/>
      <w:footerReference w:type="default" r:id="rId14"/>
      <w:headerReference w:type="first" r:id="rId15"/>
      <w:footerReference w:type="first" r:id="rId16"/>
      <w:footnotePr>
        <w:numRestart w:val="eachSect"/>
      </w:footnotePr>
      <w:pgSz w:w="12240" w:h="15840" w:code="1"/>
      <w:pgMar w:top="1440" w:right="1440" w:bottom="1440" w:left="1440" w:header="720" w:footer="720" w:gutter="720"/>
      <w:lnNumType w:countBy="1" w:distance="57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C7D79" w14:textId="77777777" w:rsidR="002D20FB" w:rsidRDefault="002D20FB">
      <w:r>
        <w:separator/>
      </w:r>
    </w:p>
  </w:endnote>
  <w:endnote w:type="continuationSeparator" w:id="0">
    <w:p w14:paraId="288C7D7A" w14:textId="77777777" w:rsidR="002D20FB" w:rsidRDefault="002D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C7D7C" w14:textId="77777777" w:rsidR="00056BF8" w:rsidRDefault="00056BF8">
    <w:pPr>
      <w:tabs>
        <w:tab w:val="center" w:pos="4320"/>
      </w:tabs>
      <w:spacing w:line="240" w:lineRule="exact"/>
      <w:ind w:left="720" w:right="720"/>
      <w:jc w:val="center"/>
      <w:rPr>
        <w:rFonts w:ascii="Helv" w:hAnsi="Helv"/>
      </w:rPr>
    </w:pPr>
    <w:r>
      <w:rPr>
        <w:rFonts w:ascii="Helv" w:hAnsi="Helv"/>
      </w:rPr>
      <w:t>[DFD Master Civil Spec - Insert Project Name]</w:t>
    </w:r>
  </w:p>
  <w:p w14:paraId="288C7D7D" w14:textId="77777777" w:rsidR="00056BF8" w:rsidRDefault="00056BF8">
    <w:pPr>
      <w:tabs>
        <w:tab w:val="center" w:pos="4320"/>
      </w:tabs>
      <w:spacing w:line="240" w:lineRule="exact"/>
      <w:ind w:left="720" w:right="720"/>
      <w:jc w:val="center"/>
      <w:rPr>
        <w:rFonts w:ascii="Helv" w:hAnsi="Helv"/>
      </w:rPr>
    </w:pPr>
    <w:r>
      <w:rPr>
        <w:rFonts w:ascii="Helv" w:hAnsi="Helv"/>
      </w:rPr>
      <w:t>02050-</w:t>
    </w:r>
    <w:r>
      <w:rPr>
        <w:rFonts w:ascii="Helv" w:hAnsi="Helv"/>
      </w:rPr>
      <w:fldChar w:fldCharType="begin"/>
    </w:r>
    <w:r>
      <w:rPr>
        <w:rFonts w:ascii="Helv" w:hAnsi="Helv"/>
      </w:rPr>
      <w:instrText>page</w:instrText>
    </w:r>
    <w:r>
      <w:rPr>
        <w:rFonts w:ascii="Helv" w:hAnsi="Helv"/>
      </w:rPr>
      <w:fldChar w:fldCharType="separate"/>
    </w:r>
    <w:r>
      <w:rPr>
        <w:rFonts w:ascii="Helv" w:hAnsi="Helv"/>
      </w:rPr>
      <w:t>8</w:t>
    </w:r>
    <w:r>
      <w:rPr>
        <w:rFonts w:ascii="Helv" w:hAnsi="Helv"/>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C7D7E" w14:textId="581E9ADB" w:rsidR="00056BF8" w:rsidRDefault="00056BF8">
    <w:pPr>
      <w:tabs>
        <w:tab w:val="center" w:pos="4320"/>
      </w:tabs>
      <w:spacing w:line="240" w:lineRule="exact"/>
      <w:jc w:val="center"/>
    </w:pPr>
    <w:r>
      <w:t>DFD Project No.</w:t>
    </w:r>
    <w:r w:rsidR="00C66572">
      <w:t xml:space="preserve"> ##X#X</w:t>
    </w:r>
  </w:p>
  <w:p w14:paraId="288C7D7F" w14:textId="77777777" w:rsidR="00056BF8" w:rsidRDefault="00056BF8">
    <w:pPr>
      <w:tabs>
        <w:tab w:val="center" w:pos="4320"/>
      </w:tabs>
      <w:spacing w:line="240" w:lineRule="exact"/>
      <w:jc w:val="center"/>
    </w:pPr>
    <w:r>
      <w:t xml:space="preserve">31 23 19 - </w:t>
    </w:r>
    <w:r>
      <w:fldChar w:fldCharType="begin"/>
    </w:r>
    <w:r>
      <w:instrText>page</w:instrText>
    </w:r>
    <w:r>
      <w:fldChar w:fldCharType="separate"/>
    </w:r>
    <w:r w:rsidR="00A15847">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C7D81" w14:textId="77777777" w:rsidR="00056BF8" w:rsidRDefault="00056BF8">
    <w:pPr>
      <w:tabs>
        <w:tab w:val="center" w:pos="4320"/>
      </w:tabs>
      <w:spacing w:line="240" w:lineRule="exact"/>
      <w:jc w:val="center"/>
      <w:rPr>
        <w:rFonts w:ascii="Helv" w:hAnsi="Helv"/>
      </w:rPr>
    </w:pPr>
    <w:r>
      <w:rPr>
        <w:rFonts w:ascii="Helv" w:hAnsi="Helv"/>
      </w:rPr>
      <w:t>[DFD Master Civil Spec - Insert Project Name]</w:t>
    </w:r>
    <w:r>
      <w:rPr>
        <w:rFonts w:ascii="Helv" w:hAnsi="Helv"/>
      </w:rPr>
      <w:br/>
      <w:t>02050-</w:t>
    </w:r>
    <w:r>
      <w:rPr>
        <w:rFonts w:ascii="Helv" w:hAnsi="Helv"/>
      </w:rPr>
      <w:fldChar w:fldCharType="begin"/>
    </w:r>
    <w:r>
      <w:rPr>
        <w:rFonts w:ascii="Helv" w:hAnsi="Helv"/>
      </w:rPr>
      <w:instrText>page</w:instrText>
    </w:r>
    <w:r>
      <w:rPr>
        <w:rFonts w:ascii="Helv" w:hAnsi="Helv"/>
      </w:rPr>
      <w:fldChar w:fldCharType="separate"/>
    </w:r>
    <w:r>
      <w:rPr>
        <w:rFonts w:ascii="Helv" w:hAnsi="Helv"/>
      </w:rPr>
      <w:t>1</w:t>
    </w:r>
    <w:r>
      <w:rPr>
        <w:rFonts w:ascii="Helv" w:hAnsi="Helv"/>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C7D77" w14:textId="77777777" w:rsidR="002D20FB" w:rsidRDefault="002D20FB">
      <w:r>
        <w:separator/>
      </w:r>
    </w:p>
  </w:footnote>
  <w:footnote w:type="continuationSeparator" w:id="0">
    <w:p w14:paraId="288C7D78" w14:textId="77777777" w:rsidR="002D20FB" w:rsidRDefault="002D2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C7D7B" w14:textId="77777777" w:rsidR="00056BF8" w:rsidRDefault="00056BF8">
    <w:pPr>
      <w:spacing w:line="240" w:lineRule="exact"/>
      <w:jc w:val="right"/>
      <w:rPr>
        <w:rFonts w:ascii="Helv" w:hAnsi="Helv"/>
      </w:rPr>
    </w:pPr>
    <w:r>
      <w:rPr>
        <w:rFonts w:ascii="Helv" w:hAnsi="Helv"/>
      </w:rPr>
      <w:t>Jan.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C7D80" w14:textId="77777777" w:rsidR="00056BF8" w:rsidRDefault="00056BF8">
    <w:pPr>
      <w:spacing w:line="240" w:lineRule="exact"/>
      <w:jc w:val="right"/>
      <w:rPr>
        <w:rFonts w:ascii="Helv" w:hAnsi="Helv"/>
      </w:rPr>
    </w:pPr>
    <w:r>
      <w:rPr>
        <w:rFonts w:ascii="Helv" w:hAnsi="Helv"/>
      </w:rPr>
      <w:t>Jan. 1995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5A"/>
    <w:rsid w:val="00056BF8"/>
    <w:rsid w:val="0013521F"/>
    <w:rsid w:val="00151400"/>
    <w:rsid w:val="00284434"/>
    <w:rsid w:val="00290F83"/>
    <w:rsid w:val="002C26BB"/>
    <w:rsid w:val="002D20FB"/>
    <w:rsid w:val="002F6A92"/>
    <w:rsid w:val="00301F2C"/>
    <w:rsid w:val="00327B3D"/>
    <w:rsid w:val="003671FC"/>
    <w:rsid w:val="00371611"/>
    <w:rsid w:val="00393D1D"/>
    <w:rsid w:val="004100F8"/>
    <w:rsid w:val="004419C5"/>
    <w:rsid w:val="00460D22"/>
    <w:rsid w:val="005126A1"/>
    <w:rsid w:val="00560D5E"/>
    <w:rsid w:val="00575C72"/>
    <w:rsid w:val="00624501"/>
    <w:rsid w:val="00676661"/>
    <w:rsid w:val="00681964"/>
    <w:rsid w:val="00762DAD"/>
    <w:rsid w:val="0078095A"/>
    <w:rsid w:val="007B3D5A"/>
    <w:rsid w:val="007B67AA"/>
    <w:rsid w:val="007B6B67"/>
    <w:rsid w:val="007C052E"/>
    <w:rsid w:val="007D4FA8"/>
    <w:rsid w:val="0080023A"/>
    <w:rsid w:val="0086202F"/>
    <w:rsid w:val="008F15A2"/>
    <w:rsid w:val="0095288B"/>
    <w:rsid w:val="009B6A47"/>
    <w:rsid w:val="00A15847"/>
    <w:rsid w:val="00A33F2D"/>
    <w:rsid w:val="00AB5F7E"/>
    <w:rsid w:val="00BC6139"/>
    <w:rsid w:val="00C66572"/>
    <w:rsid w:val="00CA3B7C"/>
    <w:rsid w:val="00CB3733"/>
    <w:rsid w:val="00CB473C"/>
    <w:rsid w:val="00CC1224"/>
    <w:rsid w:val="00DD47B6"/>
    <w:rsid w:val="00E02B26"/>
    <w:rsid w:val="00E0595D"/>
    <w:rsid w:val="00EB6F89"/>
    <w:rsid w:val="00EC0E5A"/>
    <w:rsid w:val="00F55E8A"/>
    <w:rsid w:val="00F64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88C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jc w:val="center"/>
      <w:outlineLvl w:val="0"/>
    </w:pPr>
    <w:rPr>
      <w:b/>
      <w:caps/>
    </w:rPr>
  </w:style>
  <w:style w:type="paragraph" w:styleId="Heading2">
    <w:name w:val="heading 2"/>
    <w:basedOn w:val="Normal"/>
    <w:next w:val="Normal"/>
    <w:qFormat/>
    <w:pPr>
      <w:keepNext/>
      <w:tabs>
        <w:tab w:val="left" w:pos="720"/>
      </w:tabs>
      <w:spacing w:line="240" w:lineRule="exact"/>
      <w:ind w:left="720" w:hanging="720"/>
      <w:outlineLvl w:val="1"/>
    </w:pPr>
    <w:rPr>
      <w:b/>
    </w:rPr>
  </w:style>
  <w:style w:type="paragraph" w:styleId="Heading3">
    <w:name w:val="heading 3"/>
    <w:basedOn w:val="Normal"/>
    <w:next w:val="Normal"/>
    <w:qFormat/>
    <w:pPr>
      <w:keepNext/>
      <w:tabs>
        <w:tab w:val="left" w:pos="-2160"/>
      </w:tabs>
      <w:spacing w:line="240" w:lineRule="exact"/>
      <w:outlineLvl w:val="2"/>
    </w:pPr>
    <w:rPr>
      <w:b/>
    </w:rPr>
  </w:style>
  <w:style w:type="paragraph" w:styleId="Heading4">
    <w:name w:val="heading 4"/>
    <w:basedOn w:val="Normal"/>
    <w:next w:val="Normal"/>
    <w:qFormat/>
    <w:pPr>
      <w:keepNext/>
      <w:spacing w:line="240" w:lineRule="exact"/>
      <w:jc w:val="both"/>
      <w:outlineLvl w:val="3"/>
    </w:pPr>
    <w:rPr>
      <w:b/>
    </w:rPr>
  </w:style>
  <w:style w:type="paragraph" w:styleId="Heading5">
    <w:name w:val="heading 5"/>
    <w:basedOn w:val="Normal"/>
    <w:next w:val="Normal"/>
    <w:qFormat/>
    <w:pPr>
      <w:keepNext/>
      <w:spacing w:line="240" w:lineRule="exact"/>
      <w:ind w:left="720"/>
      <w:jc w:val="both"/>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160"/>
      </w:tabs>
      <w:spacing w:line="240" w:lineRule="exact"/>
      <w:ind w:right="720"/>
    </w:pPr>
  </w:style>
  <w:style w:type="paragraph" w:styleId="BodyText2">
    <w:name w:val="Body Text 2"/>
    <w:basedOn w:val="Normal"/>
    <w:pPr>
      <w:spacing w:line="240" w:lineRule="exact"/>
      <w:jc w:val="both"/>
    </w:pPr>
  </w:style>
  <w:style w:type="paragraph" w:styleId="DocumentMap">
    <w:name w:val="Document Map"/>
    <w:basedOn w:val="Normal"/>
    <w:semiHidden/>
    <w:pPr>
      <w:shd w:val="clear" w:color="auto" w:fill="000080"/>
    </w:pPr>
    <w:rPr>
      <w:rFonts w:ascii="Tahoma" w:hAnsi="Tahoma"/>
    </w:rPr>
  </w:style>
  <w:style w:type="paragraph" w:customStyle="1" w:styleId="AEInstructions">
    <w:name w:val="A/E Instructions"/>
    <w:basedOn w:val="Footer"/>
    <w:rsid w:val="00A33F2D"/>
    <w:pPr>
      <w:spacing w:line="200" w:lineRule="exact"/>
      <w:ind w:left="720"/>
      <w:jc w:val="both"/>
    </w:pPr>
    <w:rPr>
      <w:b/>
      <w:i/>
      <w:color w:val="FF0000"/>
    </w:rPr>
  </w:style>
  <w:style w:type="paragraph" w:customStyle="1" w:styleId="LeftParaDescription">
    <w:name w:val="Left Para Description"/>
    <w:basedOn w:val="Normal"/>
    <w:link w:val="LeftParaDescriptionChar"/>
    <w:rsid w:val="00A33F2D"/>
    <w:pPr>
      <w:spacing w:line="200" w:lineRule="exact"/>
      <w:jc w:val="both"/>
    </w:pPr>
  </w:style>
  <w:style w:type="character" w:customStyle="1" w:styleId="LeftParaDescriptionChar">
    <w:name w:val="Left Para Description Char"/>
    <w:basedOn w:val="DefaultParagraphFont"/>
    <w:link w:val="LeftParaDescription"/>
    <w:rsid w:val="00A33F2D"/>
    <w:rPr>
      <w:lang w:val="en-US" w:eastAsia="en-US" w:bidi="ar-SA"/>
    </w:rPr>
  </w:style>
  <w:style w:type="paragraph" w:styleId="BalloonText">
    <w:name w:val="Balloon Text"/>
    <w:basedOn w:val="Normal"/>
    <w:link w:val="BalloonTextChar"/>
    <w:rsid w:val="00371611"/>
    <w:rPr>
      <w:rFonts w:ascii="Tahoma" w:hAnsi="Tahoma" w:cs="Tahoma"/>
      <w:sz w:val="16"/>
      <w:szCs w:val="16"/>
    </w:rPr>
  </w:style>
  <w:style w:type="character" w:customStyle="1" w:styleId="BalloonTextChar">
    <w:name w:val="Balloon Text Char"/>
    <w:basedOn w:val="DefaultParagraphFont"/>
    <w:link w:val="BalloonText"/>
    <w:rsid w:val="00371611"/>
    <w:rPr>
      <w:rFonts w:ascii="Tahoma" w:hAnsi="Tahoma" w:cs="Tahoma"/>
      <w:sz w:val="16"/>
      <w:szCs w:val="16"/>
    </w:rPr>
  </w:style>
  <w:style w:type="character" w:styleId="CommentReference">
    <w:name w:val="annotation reference"/>
    <w:basedOn w:val="DefaultParagraphFont"/>
    <w:rsid w:val="002C26BB"/>
    <w:rPr>
      <w:sz w:val="16"/>
      <w:szCs w:val="16"/>
    </w:rPr>
  </w:style>
  <w:style w:type="paragraph" w:styleId="CommentText">
    <w:name w:val="annotation text"/>
    <w:basedOn w:val="Normal"/>
    <w:link w:val="CommentTextChar"/>
    <w:rsid w:val="002C26BB"/>
  </w:style>
  <w:style w:type="character" w:customStyle="1" w:styleId="CommentTextChar">
    <w:name w:val="Comment Text Char"/>
    <w:basedOn w:val="DefaultParagraphFont"/>
    <w:link w:val="CommentText"/>
    <w:rsid w:val="002C26BB"/>
  </w:style>
  <w:style w:type="paragraph" w:styleId="CommentSubject">
    <w:name w:val="annotation subject"/>
    <w:basedOn w:val="CommentText"/>
    <w:next w:val="CommentText"/>
    <w:link w:val="CommentSubjectChar"/>
    <w:rsid w:val="002C26BB"/>
    <w:rPr>
      <w:b/>
      <w:bCs/>
    </w:rPr>
  </w:style>
  <w:style w:type="character" w:customStyle="1" w:styleId="CommentSubjectChar">
    <w:name w:val="Comment Subject Char"/>
    <w:basedOn w:val="CommentTextChar"/>
    <w:link w:val="CommentSubject"/>
    <w:rsid w:val="002C26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jc w:val="center"/>
      <w:outlineLvl w:val="0"/>
    </w:pPr>
    <w:rPr>
      <w:b/>
      <w:caps/>
    </w:rPr>
  </w:style>
  <w:style w:type="paragraph" w:styleId="Heading2">
    <w:name w:val="heading 2"/>
    <w:basedOn w:val="Normal"/>
    <w:next w:val="Normal"/>
    <w:qFormat/>
    <w:pPr>
      <w:keepNext/>
      <w:tabs>
        <w:tab w:val="left" w:pos="720"/>
      </w:tabs>
      <w:spacing w:line="240" w:lineRule="exact"/>
      <w:ind w:left="720" w:hanging="720"/>
      <w:outlineLvl w:val="1"/>
    </w:pPr>
    <w:rPr>
      <w:b/>
    </w:rPr>
  </w:style>
  <w:style w:type="paragraph" w:styleId="Heading3">
    <w:name w:val="heading 3"/>
    <w:basedOn w:val="Normal"/>
    <w:next w:val="Normal"/>
    <w:qFormat/>
    <w:pPr>
      <w:keepNext/>
      <w:tabs>
        <w:tab w:val="left" w:pos="-2160"/>
      </w:tabs>
      <w:spacing w:line="240" w:lineRule="exact"/>
      <w:outlineLvl w:val="2"/>
    </w:pPr>
    <w:rPr>
      <w:b/>
    </w:rPr>
  </w:style>
  <w:style w:type="paragraph" w:styleId="Heading4">
    <w:name w:val="heading 4"/>
    <w:basedOn w:val="Normal"/>
    <w:next w:val="Normal"/>
    <w:qFormat/>
    <w:pPr>
      <w:keepNext/>
      <w:spacing w:line="240" w:lineRule="exact"/>
      <w:jc w:val="both"/>
      <w:outlineLvl w:val="3"/>
    </w:pPr>
    <w:rPr>
      <w:b/>
    </w:rPr>
  </w:style>
  <w:style w:type="paragraph" w:styleId="Heading5">
    <w:name w:val="heading 5"/>
    <w:basedOn w:val="Normal"/>
    <w:next w:val="Normal"/>
    <w:qFormat/>
    <w:pPr>
      <w:keepNext/>
      <w:spacing w:line="240" w:lineRule="exact"/>
      <w:ind w:left="720"/>
      <w:jc w:val="both"/>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160"/>
      </w:tabs>
      <w:spacing w:line="240" w:lineRule="exact"/>
      <w:ind w:right="720"/>
    </w:pPr>
  </w:style>
  <w:style w:type="paragraph" w:styleId="BodyText2">
    <w:name w:val="Body Text 2"/>
    <w:basedOn w:val="Normal"/>
    <w:pPr>
      <w:spacing w:line="240" w:lineRule="exact"/>
      <w:jc w:val="both"/>
    </w:pPr>
  </w:style>
  <w:style w:type="paragraph" w:styleId="DocumentMap">
    <w:name w:val="Document Map"/>
    <w:basedOn w:val="Normal"/>
    <w:semiHidden/>
    <w:pPr>
      <w:shd w:val="clear" w:color="auto" w:fill="000080"/>
    </w:pPr>
    <w:rPr>
      <w:rFonts w:ascii="Tahoma" w:hAnsi="Tahoma"/>
    </w:rPr>
  </w:style>
  <w:style w:type="paragraph" w:customStyle="1" w:styleId="AEInstructions">
    <w:name w:val="A/E Instructions"/>
    <w:basedOn w:val="Footer"/>
    <w:rsid w:val="00A33F2D"/>
    <w:pPr>
      <w:spacing w:line="200" w:lineRule="exact"/>
      <w:ind w:left="720"/>
      <w:jc w:val="both"/>
    </w:pPr>
    <w:rPr>
      <w:b/>
      <w:i/>
      <w:color w:val="FF0000"/>
    </w:rPr>
  </w:style>
  <w:style w:type="paragraph" w:customStyle="1" w:styleId="LeftParaDescription">
    <w:name w:val="Left Para Description"/>
    <w:basedOn w:val="Normal"/>
    <w:link w:val="LeftParaDescriptionChar"/>
    <w:rsid w:val="00A33F2D"/>
    <w:pPr>
      <w:spacing w:line="200" w:lineRule="exact"/>
      <w:jc w:val="both"/>
    </w:pPr>
  </w:style>
  <w:style w:type="character" w:customStyle="1" w:styleId="LeftParaDescriptionChar">
    <w:name w:val="Left Para Description Char"/>
    <w:basedOn w:val="DefaultParagraphFont"/>
    <w:link w:val="LeftParaDescription"/>
    <w:rsid w:val="00A33F2D"/>
    <w:rPr>
      <w:lang w:val="en-US" w:eastAsia="en-US" w:bidi="ar-SA"/>
    </w:rPr>
  </w:style>
  <w:style w:type="paragraph" w:styleId="BalloonText">
    <w:name w:val="Balloon Text"/>
    <w:basedOn w:val="Normal"/>
    <w:link w:val="BalloonTextChar"/>
    <w:rsid w:val="00371611"/>
    <w:rPr>
      <w:rFonts w:ascii="Tahoma" w:hAnsi="Tahoma" w:cs="Tahoma"/>
      <w:sz w:val="16"/>
      <w:szCs w:val="16"/>
    </w:rPr>
  </w:style>
  <w:style w:type="character" w:customStyle="1" w:styleId="BalloonTextChar">
    <w:name w:val="Balloon Text Char"/>
    <w:basedOn w:val="DefaultParagraphFont"/>
    <w:link w:val="BalloonText"/>
    <w:rsid w:val="00371611"/>
    <w:rPr>
      <w:rFonts w:ascii="Tahoma" w:hAnsi="Tahoma" w:cs="Tahoma"/>
      <w:sz w:val="16"/>
      <w:szCs w:val="16"/>
    </w:rPr>
  </w:style>
  <w:style w:type="character" w:styleId="CommentReference">
    <w:name w:val="annotation reference"/>
    <w:basedOn w:val="DefaultParagraphFont"/>
    <w:rsid w:val="002C26BB"/>
    <w:rPr>
      <w:sz w:val="16"/>
      <w:szCs w:val="16"/>
    </w:rPr>
  </w:style>
  <w:style w:type="paragraph" w:styleId="CommentText">
    <w:name w:val="annotation text"/>
    <w:basedOn w:val="Normal"/>
    <w:link w:val="CommentTextChar"/>
    <w:rsid w:val="002C26BB"/>
  </w:style>
  <w:style w:type="character" w:customStyle="1" w:styleId="CommentTextChar">
    <w:name w:val="Comment Text Char"/>
    <w:basedOn w:val="DefaultParagraphFont"/>
    <w:link w:val="CommentText"/>
    <w:rsid w:val="002C26BB"/>
  </w:style>
  <w:style w:type="paragraph" w:styleId="CommentSubject">
    <w:name w:val="annotation subject"/>
    <w:basedOn w:val="CommentText"/>
    <w:next w:val="CommentText"/>
    <w:link w:val="CommentSubjectChar"/>
    <w:rsid w:val="002C26BB"/>
    <w:rPr>
      <w:b/>
      <w:bCs/>
    </w:rPr>
  </w:style>
  <w:style w:type="character" w:customStyle="1" w:styleId="CommentSubjectChar">
    <w:name w:val="Comment Subject Char"/>
    <w:basedOn w:val="CommentTextChar"/>
    <w:link w:val="CommentSubject"/>
    <w:rsid w:val="002C2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34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33E6D4FPPFNA-1123372544-2271</_dlc_DocId>
    <_dlc_DocIdUrl xmlns="bb65cc95-6d4e-4879-a879-9838761499af">
      <Url>https://doa.wi.gov/_layouts/15/DocIdRedir.aspx?ID=33E6D4FPPFNA-1123372544-2271</Url>
      <Description>33E6D4FPPFNA-1123372544-2271</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27D82-314D-4E77-BE17-55F7831E676E}">
  <ds:schemaRefs>
    <ds:schemaRef ds:uri="http://schemas.microsoft.com/office/2006/documentManagement/types"/>
    <ds:schemaRef ds:uri="http://purl.org/dc/elements/1.1/"/>
    <ds:schemaRef ds:uri="http://purl.org/dc/terms/"/>
    <ds:schemaRef ds:uri="http://schemas.microsoft.com/office/2006/metadata/properties"/>
    <ds:schemaRef ds:uri="ee5e164a-743d-4099-a7e9-2ebef08db1b4"/>
    <ds:schemaRef ds:uri="http://www.w3.org/XML/1998/namespace"/>
    <ds:schemaRef ds:uri="9adbc856-92fb-4ead-827e-6b2fa59cec7e"/>
    <ds:schemaRef ds:uri="http://schemas.microsoft.com/office/infopath/2007/PartnerControls"/>
    <ds:schemaRef ds:uri="http://schemas.openxmlformats.org/package/2006/metadata/core-properties"/>
    <ds:schemaRef ds:uri="be5f0c27-0acd-427f-9221-5df36c6edc72"/>
    <ds:schemaRef ds:uri="http://purl.org/dc/dcmitype/"/>
  </ds:schemaRefs>
</ds:datastoreItem>
</file>

<file path=customXml/itemProps2.xml><?xml version="1.0" encoding="utf-8"?>
<ds:datastoreItem xmlns:ds="http://schemas.openxmlformats.org/officeDocument/2006/customXml" ds:itemID="{704FEDA1-F3E6-4CD1-BDBD-AD7250606EDE}">
  <ds:schemaRefs>
    <ds:schemaRef ds:uri="http://schemas.microsoft.com/sharepoint/v3/contenttype/forms"/>
  </ds:schemaRefs>
</ds:datastoreItem>
</file>

<file path=customXml/itemProps3.xml><?xml version="1.0" encoding="utf-8"?>
<ds:datastoreItem xmlns:ds="http://schemas.openxmlformats.org/officeDocument/2006/customXml" ds:itemID="{38C59FCE-EEEB-419A-BDF5-08567E07DABD}"/>
</file>

<file path=customXml/itemProps4.xml><?xml version="1.0" encoding="utf-8"?>
<ds:datastoreItem xmlns:ds="http://schemas.openxmlformats.org/officeDocument/2006/customXml" ds:itemID="{4F956FE6-F965-4129-899F-9422D43C80CE}"/>
</file>

<file path=customXml/itemProps5.xml><?xml version="1.0" encoding="utf-8"?>
<ds:datastoreItem xmlns:ds="http://schemas.openxmlformats.org/officeDocument/2006/customXml" ds:itemID="{420B77E9-AA1A-4EE5-AFE9-DCEE1481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686</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sitedemo</vt:lpstr>
    </vt:vector>
  </TitlesOfParts>
  <Company>State of Wisconsin</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sitedemo</dc:title>
  <dc:creator>Division of Facilities Development</dc:creator>
  <cp:keywords>master spex for site demolition work</cp:keywords>
  <cp:lastModifiedBy>Jacob R. Ehmke</cp:lastModifiedBy>
  <cp:revision>4</cp:revision>
  <cp:lastPrinted>2002-03-22T15:01:00Z</cp:lastPrinted>
  <dcterms:created xsi:type="dcterms:W3CDTF">2015-07-09T18:29:00Z</dcterms:created>
  <dcterms:modified xsi:type="dcterms:W3CDTF">2015-08-28T17:58:00Z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0777e073-4a27-46d0-b1ad-7f0131dbde07</vt:lpwstr>
  </property>
  <property fmtid="{D5CDD505-2E9C-101B-9397-08002B2CF9AE}" pid="3" name="ContentTypeId">
    <vt:lpwstr>0x010100415CDDF5B8D00740932EEDC1496397DD</vt:lpwstr>
  </property>
</Properties>
</file>