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195C" w14:textId="77777777" w:rsidR="002A3119" w:rsidRDefault="00B83316" w:rsidP="00B83316">
      <w:pPr>
        <w:pStyle w:val="NoSpacing"/>
        <w:jc w:val="center"/>
        <w:rPr>
          <w:sz w:val="40"/>
          <w:szCs w:val="40"/>
        </w:rPr>
      </w:pPr>
      <w:r w:rsidRPr="00E8635B">
        <w:rPr>
          <w:sz w:val="40"/>
          <w:szCs w:val="40"/>
        </w:rPr>
        <w:t>D</w:t>
      </w:r>
      <w:r w:rsidR="00D06E00">
        <w:rPr>
          <w:sz w:val="40"/>
          <w:szCs w:val="40"/>
        </w:rPr>
        <w:t>FD</w:t>
      </w:r>
      <w:r w:rsidRPr="00E8635B">
        <w:rPr>
          <w:sz w:val="40"/>
          <w:szCs w:val="40"/>
        </w:rPr>
        <w:t xml:space="preserve"> Bluebeam Review Workflow</w:t>
      </w:r>
      <w:r w:rsidR="00664D9D">
        <w:rPr>
          <w:sz w:val="40"/>
          <w:szCs w:val="40"/>
        </w:rPr>
        <w:t xml:space="preserve"> </w:t>
      </w:r>
    </w:p>
    <w:p w14:paraId="76B850D3" w14:textId="194B3DE4" w:rsidR="00B83316" w:rsidRPr="00E8635B" w:rsidRDefault="00845F20" w:rsidP="00B83316">
      <w:pPr>
        <w:pStyle w:val="NoSpacing"/>
        <w:jc w:val="center"/>
        <w:rPr>
          <w:sz w:val="40"/>
          <w:szCs w:val="40"/>
        </w:rPr>
      </w:pPr>
      <w:r>
        <w:rPr>
          <w:sz w:val="40"/>
          <w:szCs w:val="40"/>
        </w:rPr>
        <w:t>(DFD PM</w:t>
      </w:r>
      <w:r w:rsidR="002A3119">
        <w:rPr>
          <w:sz w:val="40"/>
          <w:szCs w:val="40"/>
        </w:rPr>
        <w:t xml:space="preserve"> Process</w:t>
      </w:r>
      <w:r>
        <w:rPr>
          <w:sz w:val="40"/>
          <w:szCs w:val="40"/>
        </w:rPr>
        <w:t xml:space="preserve">) </w:t>
      </w:r>
      <w:r w:rsidR="00664D9D">
        <w:rPr>
          <w:sz w:val="40"/>
          <w:szCs w:val="40"/>
        </w:rPr>
        <w:t>V</w:t>
      </w:r>
      <w:r w:rsidR="00D11C38">
        <w:rPr>
          <w:sz w:val="40"/>
          <w:szCs w:val="40"/>
        </w:rPr>
        <w:t>2</w:t>
      </w:r>
      <w:r w:rsidR="00664D9D">
        <w:rPr>
          <w:sz w:val="40"/>
          <w:szCs w:val="40"/>
        </w:rPr>
        <w:t>.0</w:t>
      </w:r>
    </w:p>
    <w:p w14:paraId="79217175" w14:textId="22EBFA1C" w:rsidR="00B83316" w:rsidRDefault="00B83316" w:rsidP="00B83316">
      <w:pPr>
        <w:pStyle w:val="NoSpacing"/>
        <w:rPr>
          <w:sz w:val="24"/>
          <w:szCs w:val="24"/>
        </w:rPr>
      </w:pPr>
    </w:p>
    <w:p w14:paraId="3982ECCC" w14:textId="1684DF99" w:rsidR="00B83316" w:rsidRPr="00B2753F" w:rsidRDefault="00B83316" w:rsidP="00B83316">
      <w:pPr>
        <w:pStyle w:val="NoSpacing"/>
        <w:rPr>
          <w:rFonts w:ascii="Calibri" w:hAnsi="Calibri" w:cs="Calibri"/>
          <w:sz w:val="28"/>
          <w:szCs w:val="28"/>
          <w:u w:val="single"/>
        </w:rPr>
      </w:pPr>
      <w:r w:rsidRPr="00B2753F">
        <w:rPr>
          <w:rFonts w:ascii="Calibri" w:hAnsi="Calibri" w:cs="Calibri"/>
          <w:sz w:val="28"/>
          <w:szCs w:val="28"/>
          <w:u w:val="single"/>
        </w:rPr>
        <w:t xml:space="preserve">Why Bluebeam? </w:t>
      </w:r>
    </w:p>
    <w:p w14:paraId="6CEDBC36" w14:textId="0D4B73B5" w:rsidR="00E637F8" w:rsidRPr="00E8635B" w:rsidRDefault="00B83316" w:rsidP="00B83316">
      <w:pPr>
        <w:pStyle w:val="NoSpacing"/>
        <w:rPr>
          <w:rFonts w:ascii="Calibri" w:hAnsi="Calibri" w:cs="Calibri"/>
        </w:rPr>
      </w:pPr>
      <w:bookmarkStart w:id="0" w:name="_Hlk32562734"/>
      <w:r w:rsidRPr="00E8635B">
        <w:rPr>
          <w:rFonts w:ascii="Calibri" w:hAnsi="Calibri" w:cs="Calibri"/>
        </w:rPr>
        <w:t>The electronic Bluebeam review process allow</w:t>
      </w:r>
      <w:r w:rsidR="00345EB4" w:rsidRPr="00E8635B">
        <w:rPr>
          <w:rFonts w:ascii="Calibri" w:hAnsi="Calibri" w:cs="Calibri"/>
        </w:rPr>
        <w:t>s</w:t>
      </w:r>
      <w:r w:rsidRPr="00E8635B">
        <w:rPr>
          <w:rFonts w:ascii="Calibri" w:hAnsi="Calibri" w:cs="Calibri"/>
        </w:rPr>
        <w:t xml:space="preserve"> users to </w:t>
      </w:r>
      <w:r w:rsidR="00345EB4" w:rsidRPr="00E8635B">
        <w:rPr>
          <w:rFonts w:ascii="Calibri" w:hAnsi="Calibri" w:cs="Calibri"/>
        </w:rPr>
        <w:t xml:space="preserve">simultaneously </w:t>
      </w:r>
      <w:r w:rsidRPr="00E8635B">
        <w:rPr>
          <w:rFonts w:ascii="Calibri" w:hAnsi="Calibri" w:cs="Calibri"/>
        </w:rPr>
        <w:t>make comments directly onto the same electronic document which allows for collaboration, saves time, reduces duplication, provides for more accurate commenting and</w:t>
      </w:r>
      <w:r w:rsidR="00345EB4" w:rsidRPr="00E8635B">
        <w:rPr>
          <w:rFonts w:ascii="Calibri" w:hAnsi="Calibri" w:cs="Calibri"/>
        </w:rPr>
        <w:t xml:space="preserve"> ultimately</w:t>
      </w:r>
      <w:r w:rsidRPr="00E8635B">
        <w:rPr>
          <w:rFonts w:ascii="Calibri" w:hAnsi="Calibri" w:cs="Calibri"/>
        </w:rPr>
        <w:t xml:space="preserve"> increases efficiency.</w:t>
      </w:r>
    </w:p>
    <w:bookmarkEnd w:id="0"/>
    <w:p w14:paraId="0B5A4BAA" w14:textId="149E5B40" w:rsidR="00E637F8" w:rsidRPr="00E8635B" w:rsidRDefault="00E637F8" w:rsidP="00B83316">
      <w:pPr>
        <w:pStyle w:val="NoSpacing"/>
        <w:rPr>
          <w:rFonts w:ascii="Calibri" w:hAnsi="Calibri" w:cs="Calibri"/>
        </w:rPr>
      </w:pPr>
    </w:p>
    <w:p w14:paraId="65363002" w14:textId="2B0704E1" w:rsidR="00B83316" w:rsidRPr="00B2753F" w:rsidRDefault="00280D2C" w:rsidP="00B83316">
      <w:pPr>
        <w:pStyle w:val="NoSpacing"/>
        <w:rPr>
          <w:rFonts w:ascii="Calibri" w:hAnsi="Calibri" w:cs="Calibri"/>
          <w:sz w:val="28"/>
          <w:szCs w:val="28"/>
          <w:u w:val="single"/>
        </w:rPr>
      </w:pPr>
      <w:r w:rsidRPr="00B2753F">
        <w:rPr>
          <w:rFonts w:ascii="Calibri" w:hAnsi="Calibri" w:cs="Calibri"/>
          <w:sz w:val="28"/>
          <w:szCs w:val="28"/>
          <w:u w:val="single"/>
        </w:rPr>
        <w:t>Getting Started with</w:t>
      </w:r>
      <w:r w:rsidR="00B83316" w:rsidRPr="00B2753F">
        <w:rPr>
          <w:rFonts w:ascii="Calibri" w:hAnsi="Calibri" w:cs="Calibri"/>
          <w:sz w:val="28"/>
          <w:szCs w:val="28"/>
          <w:u w:val="single"/>
        </w:rPr>
        <w:t xml:space="preserve"> Bluebeam</w:t>
      </w:r>
      <w:r w:rsidR="000B53DA" w:rsidRPr="00B2753F">
        <w:rPr>
          <w:rFonts w:ascii="Calibri" w:hAnsi="Calibri" w:cs="Calibri"/>
          <w:sz w:val="28"/>
          <w:szCs w:val="28"/>
          <w:u w:val="single"/>
        </w:rPr>
        <w:t xml:space="preserve"> (See </w:t>
      </w:r>
      <w:r w:rsidR="00E637F8" w:rsidRPr="00B2753F">
        <w:rPr>
          <w:rFonts w:ascii="Calibri" w:hAnsi="Calibri" w:cs="Calibri"/>
          <w:b/>
          <w:bCs/>
          <w:sz w:val="28"/>
          <w:szCs w:val="28"/>
          <w:u w:val="single"/>
        </w:rPr>
        <w:t>BLUEBEAM USER GUIDE</w:t>
      </w:r>
      <w:r w:rsidR="000B53DA" w:rsidRPr="00B2753F">
        <w:rPr>
          <w:rFonts w:ascii="Calibri" w:hAnsi="Calibri" w:cs="Calibri"/>
          <w:sz w:val="28"/>
          <w:szCs w:val="28"/>
          <w:u w:val="single"/>
        </w:rPr>
        <w:t>)</w:t>
      </w:r>
    </w:p>
    <w:p w14:paraId="4752EC40" w14:textId="22E95D5C" w:rsidR="00160AF3" w:rsidRPr="00E8635B" w:rsidRDefault="00160AF3" w:rsidP="00160AF3">
      <w:pPr>
        <w:pStyle w:val="NoSpacing"/>
        <w:ind w:left="180"/>
        <w:rPr>
          <w:rFonts w:ascii="Calibri" w:hAnsi="Calibri" w:cs="Calibri"/>
        </w:rPr>
      </w:pPr>
      <w:r w:rsidRPr="00E8635B">
        <w:rPr>
          <w:rFonts w:ascii="Calibri" w:hAnsi="Calibri" w:cs="Calibri"/>
        </w:rPr>
        <w:t>Complete the following Steps:</w:t>
      </w:r>
    </w:p>
    <w:p w14:paraId="7B65A1A9" w14:textId="349C5D61" w:rsidR="00280D2C" w:rsidRDefault="00A90CCA" w:rsidP="002A062B">
      <w:pPr>
        <w:pStyle w:val="NoSpacing"/>
        <w:numPr>
          <w:ilvl w:val="0"/>
          <w:numId w:val="5"/>
        </w:numPr>
        <w:rPr>
          <w:rFonts w:ascii="Calibri" w:hAnsi="Calibri" w:cs="Calibri"/>
        </w:rPr>
      </w:pPr>
      <w:r>
        <w:rPr>
          <w:rFonts w:ascii="Calibri" w:hAnsi="Calibri" w:cs="Calibri"/>
        </w:rPr>
        <w:t xml:space="preserve">Bluebeam Default </w:t>
      </w:r>
      <w:r w:rsidR="00BD21F2" w:rsidRPr="00E8635B">
        <w:rPr>
          <w:rFonts w:ascii="Calibri" w:hAnsi="Calibri" w:cs="Calibri"/>
        </w:rPr>
        <w:t>(</w:t>
      </w:r>
      <w:r>
        <w:rPr>
          <w:rFonts w:ascii="Calibri" w:hAnsi="Calibri" w:cs="Calibri"/>
        </w:rPr>
        <w:t>Sets Bluebeam as the default pdf reader)</w:t>
      </w:r>
    </w:p>
    <w:p w14:paraId="56817AF7" w14:textId="77777777" w:rsidR="00A90CCA" w:rsidRDefault="00A90CCA" w:rsidP="00A90CCA">
      <w:pPr>
        <w:pStyle w:val="NoSpacing"/>
        <w:numPr>
          <w:ilvl w:val="0"/>
          <w:numId w:val="5"/>
        </w:numPr>
        <w:rPr>
          <w:rFonts w:ascii="Calibri" w:hAnsi="Calibri" w:cs="Calibri"/>
        </w:rPr>
      </w:pPr>
      <w:r w:rsidRPr="00E8635B">
        <w:rPr>
          <w:rFonts w:ascii="Calibri" w:hAnsi="Calibri" w:cs="Calibri"/>
        </w:rPr>
        <w:t>Configure Document Management System (DMS) (Allows SharePoint and Bluebeam to interact)</w:t>
      </w:r>
    </w:p>
    <w:p w14:paraId="549C458B" w14:textId="3F0B8DB2" w:rsidR="00280D2C" w:rsidRPr="00E8635B" w:rsidRDefault="00280D2C" w:rsidP="00B83316">
      <w:pPr>
        <w:pStyle w:val="NoSpacing"/>
        <w:numPr>
          <w:ilvl w:val="0"/>
          <w:numId w:val="5"/>
        </w:numPr>
        <w:rPr>
          <w:rFonts w:ascii="Calibri" w:hAnsi="Calibri" w:cs="Calibri"/>
        </w:rPr>
      </w:pPr>
      <w:r w:rsidRPr="00E8635B">
        <w:rPr>
          <w:rFonts w:ascii="Calibri" w:hAnsi="Calibri" w:cs="Calibri"/>
        </w:rPr>
        <w:t>Enable Plugin</w:t>
      </w:r>
      <w:r w:rsidR="00BD21F2" w:rsidRPr="00E8635B">
        <w:rPr>
          <w:rFonts w:ascii="Calibri" w:hAnsi="Calibri" w:cs="Calibri"/>
        </w:rPr>
        <w:t xml:space="preserve"> (Bluebeam only works when opened with </w:t>
      </w:r>
      <w:r w:rsidR="00BD21F2" w:rsidRPr="0080262E">
        <w:rPr>
          <w:rFonts w:ascii="Calibri" w:hAnsi="Calibri" w:cs="Calibri"/>
          <w:u w:val="single"/>
        </w:rPr>
        <w:t>Internet Explorer</w:t>
      </w:r>
      <w:r w:rsidR="00BD21F2" w:rsidRPr="00E8635B">
        <w:rPr>
          <w:rFonts w:ascii="Calibri" w:hAnsi="Calibri" w:cs="Calibri"/>
        </w:rPr>
        <w:t xml:space="preserve"> – not Edge, Chrome, etc.)</w:t>
      </w:r>
    </w:p>
    <w:p w14:paraId="2A97A29F" w14:textId="26DB581E" w:rsidR="00BD21F2" w:rsidRPr="00E8635B" w:rsidRDefault="00BD21F2" w:rsidP="00B83316">
      <w:pPr>
        <w:pStyle w:val="NoSpacing"/>
        <w:numPr>
          <w:ilvl w:val="0"/>
          <w:numId w:val="5"/>
        </w:numPr>
        <w:rPr>
          <w:rFonts w:ascii="Calibri" w:hAnsi="Calibri" w:cs="Calibri"/>
        </w:rPr>
      </w:pPr>
      <w:r w:rsidRPr="00E8635B">
        <w:rPr>
          <w:rFonts w:ascii="Calibri" w:hAnsi="Calibri" w:cs="Calibri"/>
        </w:rPr>
        <w:t xml:space="preserve">Establishing Connection (Verifies </w:t>
      </w:r>
      <w:r w:rsidR="0013065D" w:rsidRPr="00E8635B">
        <w:rPr>
          <w:rFonts w:ascii="Calibri" w:hAnsi="Calibri" w:cs="Calibri"/>
        </w:rPr>
        <w:t xml:space="preserve">interaction </w:t>
      </w:r>
      <w:r w:rsidRPr="00E8635B">
        <w:rPr>
          <w:rFonts w:ascii="Calibri" w:hAnsi="Calibri" w:cs="Calibri"/>
        </w:rPr>
        <w:t>between SharePoint and Bluebeam)</w:t>
      </w:r>
    </w:p>
    <w:p w14:paraId="15C12ADB" w14:textId="3FBDB0B2" w:rsidR="00BD21F2" w:rsidRPr="00E8635B" w:rsidRDefault="00BD21F2" w:rsidP="00B83316">
      <w:pPr>
        <w:pStyle w:val="NoSpacing"/>
        <w:numPr>
          <w:ilvl w:val="0"/>
          <w:numId w:val="5"/>
        </w:numPr>
        <w:rPr>
          <w:rFonts w:ascii="Calibri" w:hAnsi="Calibri" w:cs="Calibri"/>
        </w:rPr>
      </w:pPr>
      <w:r w:rsidRPr="00E8635B">
        <w:rPr>
          <w:rFonts w:ascii="Calibri" w:hAnsi="Calibri" w:cs="Calibri"/>
        </w:rPr>
        <w:t>Chang</w:t>
      </w:r>
      <w:r w:rsidR="00E637F8" w:rsidRPr="00E8635B">
        <w:rPr>
          <w:rFonts w:ascii="Calibri" w:hAnsi="Calibri" w:cs="Calibri"/>
        </w:rPr>
        <w:t xml:space="preserve">ing </w:t>
      </w:r>
      <w:r w:rsidR="0091344C" w:rsidRPr="00E8635B">
        <w:rPr>
          <w:rFonts w:ascii="Calibri" w:hAnsi="Calibri" w:cs="Calibri"/>
        </w:rPr>
        <w:t xml:space="preserve">Comment Author </w:t>
      </w:r>
      <w:r w:rsidR="007578B3" w:rsidRPr="00E8635B">
        <w:rPr>
          <w:rFonts w:ascii="Calibri" w:hAnsi="Calibri" w:cs="Calibri"/>
        </w:rPr>
        <w:t>Username</w:t>
      </w:r>
      <w:r w:rsidR="0091344C" w:rsidRPr="00E8635B">
        <w:rPr>
          <w:rFonts w:ascii="Calibri" w:hAnsi="Calibri" w:cs="Calibri"/>
        </w:rPr>
        <w:t xml:space="preserve"> (</w:t>
      </w:r>
      <w:r w:rsidRPr="00E8635B">
        <w:rPr>
          <w:rFonts w:ascii="Calibri" w:hAnsi="Calibri" w:cs="Calibri"/>
        </w:rPr>
        <w:t>Allows other users to identify who made what comments)</w:t>
      </w:r>
    </w:p>
    <w:p w14:paraId="6D2831E4" w14:textId="79C2B068" w:rsidR="0091344C" w:rsidRPr="00E8635B" w:rsidRDefault="0091344C" w:rsidP="00B83316">
      <w:pPr>
        <w:pStyle w:val="NoSpacing"/>
        <w:numPr>
          <w:ilvl w:val="0"/>
          <w:numId w:val="5"/>
        </w:numPr>
        <w:rPr>
          <w:rFonts w:ascii="Calibri" w:hAnsi="Calibri" w:cs="Calibri"/>
        </w:rPr>
      </w:pPr>
      <w:r w:rsidRPr="00E8635B">
        <w:rPr>
          <w:rFonts w:ascii="Calibri" w:hAnsi="Calibri" w:cs="Calibri"/>
        </w:rPr>
        <w:t>Importing Profiles and Tool Sets (</w:t>
      </w:r>
      <w:r w:rsidR="00124ABD" w:rsidRPr="00E8635B">
        <w:rPr>
          <w:rFonts w:ascii="Calibri" w:hAnsi="Calibri" w:cs="Calibri"/>
        </w:rPr>
        <w:t>Customizes the Bluebeam view and tool chest for the different users)</w:t>
      </w:r>
    </w:p>
    <w:p w14:paraId="0DB13A4F" w14:textId="77777777" w:rsidR="00124ABD" w:rsidRPr="00E8635B" w:rsidRDefault="00124ABD" w:rsidP="002A062B">
      <w:pPr>
        <w:pStyle w:val="NoSpacing"/>
        <w:rPr>
          <w:rFonts w:ascii="Calibri" w:hAnsi="Calibri" w:cs="Calibri"/>
          <w:u w:val="single"/>
        </w:rPr>
      </w:pPr>
    </w:p>
    <w:p w14:paraId="153172F8" w14:textId="26B9389E" w:rsidR="00160AF3" w:rsidRPr="00B2753F" w:rsidRDefault="002A062B" w:rsidP="002A062B">
      <w:pPr>
        <w:pStyle w:val="NoSpacing"/>
        <w:rPr>
          <w:rFonts w:ascii="Calibri" w:hAnsi="Calibri" w:cs="Calibri"/>
          <w:sz w:val="28"/>
          <w:szCs w:val="28"/>
          <w:u w:val="single"/>
        </w:rPr>
      </w:pPr>
      <w:r w:rsidRPr="00B2753F">
        <w:rPr>
          <w:rFonts w:ascii="Calibri" w:hAnsi="Calibri" w:cs="Calibri"/>
          <w:sz w:val="28"/>
          <w:szCs w:val="28"/>
          <w:u w:val="single"/>
        </w:rPr>
        <w:t xml:space="preserve">Working with Sessions (See </w:t>
      </w:r>
      <w:r w:rsidR="00E637F8" w:rsidRPr="00B2753F">
        <w:rPr>
          <w:rFonts w:ascii="Calibri" w:hAnsi="Calibri" w:cs="Calibri"/>
          <w:b/>
          <w:bCs/>
          <w:sz w:val="28"/>
          <w:szCs w:val="28"/>
          <w:u w:val="single"/>
        </w:rPr>
        <w:t>BLUEBEAM USER GUIDE</w:t>
      </w:r>
      <w:r w:rsidRPr="00B2753F">
        <w:rPr>
          <w:rFonts w:ascii="Calibri" w:hAnsi="Calibri" w:cs="Calibri"/>
          <w:sz w:val="28"/>
          <w:szCs w:val="28"/>
          <w:u w:val="single"/>
        </w:rPr>
        <w:t>)</w:t>
      </w:r>
    </w:p>
    <w:p w14:paraId="3DE30CC9" w14:textId="2F40ABD9" w:rsidR="000B53DA" w:rsidRPr="00E8635B" w:rsidRDefault="002A062B" w:rsidP="00B83316">
      <w:pPr>
        <w:pStyle w:val="NoSpacing"/>
        <w:numPr>
          <w:ilvl w:val="0"/>
          <w:numId w:val="5"/>
        </w:numPr>
        <w:rPr>
          <w:rFonts w:ascii="Calibri" w:hAnsi="Calibri" w:cs="Calibri"/>
        </w:rPr>
      </w:pPr>
      <w:r w:rsidRPr="00E8635B">
        <w:rPr>
          <w:rFonts w:ascii="Calibri" w:hAnsi="Calibri" w:cs="Calibri"/>
        </w:rPr>
        <w:t>Creating a Bluebeam Session Account (Allows the user to send documents to Bluebeam’s server)</w:t>
      </w:r>
    </w:p>
    <w:p w14:paraId="3A1D5397" w14:textId="0E4341FA" w:rsidR="000B53DA" w:rsidRPr="00E8635B" w:rsidRDefault="002A062B" w:rsidP="0013065D">
      <w:pPr>
        <w:pStyle w:val="NoSpacing"/>
        <w:numPr>
          <w:ilvl w:val="0"/>
          <w:numId w:val="5"/>
        </w:numPr>
        <w:rPr>
          <w:rFonts w:ascii="Calibri" w:hAnsi="Calibri" w:cs="Calibri"/>
        </w:rPr>
      </w:pPr>
      <w:r w:rsidRPr="00E8635B">
        <w:rPr>
          <w:rFonts w:ascii="Calibri" w:hAnsi="Calibri" w:cs="Calibri"/>
        </w:rPr>
        <w:t>Using Sessions in Bluebeam (Allows all users to participate in a plan review on the same electronic document</w:t>
      </w:r>
      <w:r w:rsidR="00E637F8" w:rsidRPr="00E8635B">
        <w:rPr>
          <w:rFonts w:ascii="Calibri" w:hAnsi="Calibri" w:cs="Calibri"/>
        </w:rPr>
        <w:t>)</w:t>
      </w:r>
    </w:p>
    <w:p w14:paraId="4546D515" w14:textId="0B856529" w:rsidR="003D5E61" w:rsidRPr="00E8635B" w:rsidRDefault="003D5E61" w:rsidP="0013065D">
      <w:pPr>
        <w:pStyle w:val="NoSpacing"/>
        <w:numPr>
          <w:ilvl w:val="0"/>
          <w:numId w:val="5"/>
        </w:numPr>
        <w:rPr>
          <w:rFonts w:ascii="Calibri" w:hAnsi="Calibri" w:cs="Calibri"/>
        </w:rPr>
      </w:pPr>
      <w:r w:rsidRPr="00E8635B">
        <w:rPr>
          <w:rFonts w:ascii="Calibri" w:hAnsi="Calibri" w:cs="Calibri"/>
        </w:rPr>
        <w:t>Additional Information on Sessions</w:t>
      </w:r>
    </w:p>
    <w:p w14:paraId="2AACB016" w14:textId="77777777" w:rsidR="00274E0C" w:rsidRPr="00E8635B" w:rsidRDefault="00274E0C" w:rsidP="003D5E61">
      <w:pPr>
        <w:pStyle w:val="NoSpacing"/>
        <w:rPr>
          <w:rFonts w:ascii="Calibri" w:hAnsi="Calibri" w:cs="Calibri"/>
          <w:u w:val="single"/>
        </w:rPr>
      </w:pPr>
    </w:p>
    <w:p w14:paraId="682D5DE3" w14:textId="6341CAD4" w:rsidR="003D5E61" w:rsidRPr="00E8635B" w:rsidRDefault="00274E0C" w:rsidP="003D5E61">
      <w:pPr>
        <w:pStyle w:val="NoSpacing"/>
        <w:rPr>
          <w:rFonts w:ascii="Calibri" w:hAnsi="Calibri" w:cs="Calibri"/>
        </w:rPr>
      </w:pPr>
      <w:r w:rsidRPr="00E8635B">
        <w:rPr>
          <w:rFonts w:ascii="Calibri" w:hAnsi="Calibri" w:cs="Calibri"/>
        </w:rPr>
        <w:t>Other information such as accessing files from network drives, working with large PDFs, creating a set, comparing documents</w:t>
      </w:r>
      <w:r w:rsidR="00345EB4" w:rsidRPr="00E8635B">
        <w:rPr>
          <w:rFonts w:ascii="Calibri" w:hAnsi="Calibri" w:cs="Calibri"/>
        </w:rPr>
        <w:t xml:space="preserve"> and </w:t>
      </w:r>
      <w:r w:rsidRPr="00E8635B">
        <w:rPr>
          <w:rFonts w:ascii="Calibri" w:hAnsi="Calibri" w:cs="Calibri"/>
        </w:rPr>
        <w:t xml:space="preserve">attaching a hyperlink can be found under section </w:t>
      </w:r>
      <w:r w:rsidR="003D5E61" w:rsidRPr="00E8635B">
        <w:rPr>
          <w:rFonts w:ascii="Calibri" w:hAnsi="Calibri" w:cs="Calibri"/>
          <w:i/>
          <w:iCs/>
        </w:rPr>
        <w:t>Using Bluebeam</w:t>
      </w:r>
      <w:r w:rsidR="003D5E61" w:rsidRPr="00E8635B">
        <w:rPr>
          <w:rFonts w:ascii="Calibri" w:hAnsi="Calibri" w:cs="Calibri"/>
        </w:rPr>
        <w:t xml:space="preserve"> </w:t>
      </w:r>
      <w:r w:rsidRPr="00E8635B">
        <w:rPr>
          <w:rFonts w:ascii="Calibri" w:hAnsi="Calibri" w:cs="Calibri"/>
        </w:rPr>
        <w:t>in the</w:t>
      </w:r>
      <w:r w:rsidR="003D5E61" w:rsidRPr="00E8635B">
        <w:rPr>
          <w:rFonts w:ascii="Calibri" w:hAnsi="Calibri" w:cs="Calibri"/>
        </w:rPr>
        <w:t xml:space="preserve"> </w:t>
      </w:r>
      <w:r w:rsidR="003D5E61" w:rsidRPr="00E8635B">
        <w:rPr>
          <w:rFonts w:ascii="Calibri" w:hAnsi="Calibri" w:cs="Calibri"/>
          <w:b/>
          <w:bCs/>
        </w:rPr>
        <w:t>BLUEBEAM USER GUIDE</w:t>
      </w:r>
      <w:r w:rsidR="00345EB4" w:rsidRPr="00E8635B">
        <w:rPr>
          <w:rFonts w:ascii="Calibri" w:hAnsi="Calibri" w:cs="Calibri"/>
        </w:rPr>
        <w:t>.</w:t>
      </w:r>
    </w:p>
    <w:p w14:paraId="72B72623" w14:textId="226608E2" w:rsidR="00631C26" w:rsidRPr="00E8635B" w:rsidRDefault="00631C26" w:rsidP="00B83316">
      <w:pPr>
        <w:pStyle w:val="NoSpacing"/>
        <w:rPr>
          <w:rFonts w:ascii="Calibri" w:hAnsi="Calibri" w:cs="Calibri"/>
        </w:rPr>
      </w:pPr>
    </w:p>
    <w:p w14:paraId="477DD4F3" w14:textId="47535D5D" w:rsidR="00631C26" w:rsidRPr="00E8635B" w:rsidRDefault="00631C26" w:rsidP="00B83316">
      <w:pPr>
        <w:pStyle w:val="NoSpacing"/>
        <w:rPr>
          <w:rFonts w:ascii="Calibri" w:hAnsi="Calibri" w:cs="Calibri"/>
        </w:rPr>
      </w:pPr>
      <w:r w:rsidRPr="00E8635B">
        <w:rPr>
          <w:rFonts w:ascii="Calibri" w:hAnsi="Calibri" w:cs="Calibri"/>
        </w:rPr>
        <w:t>Note: Steps 1</w:t>
      </w:r>
      <w:r w:rsidR="000B53DA" w:rsidRPr="00E8635B">
        <w:rPr>
          <w:rFonts w:ascii="Calibri" w:hAnsi="Calibri" w:cs="Calibri"/>
        </w:rPr>
        <w:t>-</w:t>
      </w:r>
      <w:r w:rsidR="00A90CCA">
        <w:rPr>
          <w:rFonts w:ascii="Calibri" w:hAnsi="Calibri" w:cs="Calibri"/>
        </w:rPr>
        <w:t>7</w:t>
      </w:r>
      <w:r w:rsidR="000B53DA" w:rsidRPr="00E8635B">
        <w:rPr>
          <w:rFonts w:ascii="Calibri" w:hAnsi="Calibri" w:cs="Calibri"/>
        </w:rPr>
        <w:t xml:space="preserve"> </w:t>
      </w:r>
      <w:r w:rsidR="0080262E">
        <w:rPr>
          <w:rFonts w:ascii="Calibri" w:hAnsi="Calibri" w:cs="Calibri"/>
        </w:rPr>
        <w:t xml:space="preserve">above </w:t>
      </w:r>
      <w:r w:rsidRPr="00E8635B">
        <w:rPr>
          <w:rFonts w:ascii="Calibri" w:hAnsi="Calibri" w:cs="Calibri"/>
        </w:rPr>
        <w:t>only need to be completed when a user is creating their first Blu</w:t>
      </w:r>
      <w:r w:rsidR="004D6832" w:rsidRPr="00E8635B">
        <w:rPr>
          <w:rFonts w:ascii="Calibri" w:hAnsi="Calibri" w:cs="Calibri"/>
        </w:rPr>
        <w:t>e</w:t>
      </w:r>
      <w:r w:rsidRPr="00E8635B">
        <w:rPr>
          <w:rFonts w:ascii="Calibri" w:hAnsi="Calibri" w:cs="Calibri"/>
        </w:rPr>
        <w:t>beam session and will not be required each time a session is set up.</w:t>
      </w:r>
      <w:r w:rsidR="00AB4A1B">
        <w:rPr>
          <w:rFonts w:ascii="Calibri" w:hAnsi="Calibri" w:cs="Calibri"/>
        </w:rPr>
        <w:t xml:space="preserve"> Step </w:t>
      </w:r>
      <w:r w:rsidR="00A90CCA">
        <w:rPr>
          <w:rFonts w:ascii="Calibri" w:hAnsi="Calibri" w:cs="Calibri"/>
        </w:rPr>
        <w:t>6</w:t>
      </w:r>
      <w:r w:rsidR="00AB4A1B">
        <w:rPr>
          <w:rFonts w:ascii="Calibri" w:hAnsi="Calibri" w:cs="Calibri"/>
        </w:rPr>
        <w:t xml:space="preserve"> </w:t>
      </w:r>
      <w:r w:rsidR="00AB1102">
        <w:rPr>
          <w:rFonts w:ascii="Calibri" w:hAnsi="Calibri" w:cs="Calibri"/>
        </w:rPr>
        <w:t xml:space="preserve">above </w:t>
      </w:r>
      <w:r w:rsidR="00AB4A1B">
        <w:rPr>
          <w:rFonts w:ascii="Calibri" w:hAnsi="Calibri" w:cs="Calibri"/>
        </w:rPr>
        <w:t>will need to be completed each time DFD revises the Profile or Tool Set.</w:t>
      </w:r>
    </w:p>
    <w:p w14:paraId="44BDAC5E" w14:textId="3B8A5A4E" w:rsidR="00631C26" w:rsidRPr="00E8635B" w:rsidRDefault="00631C26" w:rsidP="00B83316">
      <w:pPr>
        <w:pStyle w:val="NoSpacing"/>
        <w:rPr>
          <w:rFonts w:ascii="Calibri" w:hAnsi="Calibri" w:cs="Calibri"/>
        </w:rPr>
      </w:pPr>
    </w:p>
    <w:p w14:paraId="45B7391A" w14:textId="3EFFC917" w:rsidR="00631C26" w:rsidRPr="00B2753F" w:rsidRDefault="00631C26" w:rsidP="00B83316">
      <w:pPr>
        <w:pStyle w:val="NoSpacing"/>
        <w:rPr>
          <w:rFonts w:ascii="Calibri" w:hAnsi="Calibri" w:cs="Calibri"/>
          <w:sz w:val="28"/>
          <w:szCs w:val="28"/>
          <w:u w:val="single"/>
        </w:rPr>
      </w:pPr>
      <w:r w:rsidRPr="00B2753F">
        <w:rPr>
          <w:rFonts w:ascii="Calibri" w:hAnsi="Calibri" w:cs="Calibri"/>
          <w:sz w:val="28"/>
          <w:szCs w:val="28"/>
          <w:u w:val="single"/>
        </w:rPr>
        <w:t>D</w:t>
      </w:r>
      <w:r w:rsidR="007578B3" w:rsidRPr="00B2753F">
        <w:rPr>
          <w:rFonts w:ascii="Calibri" w:hAnsi="Calibri" w:cs="Calibri"/>
          <w:sz w:val="28"/>
          <w:szCs w:val="28"/>
          <w:u w:val="single"/>
        </w:rPr>
        <w:t>FD</w:t>
      </w:r>
      <w:r w:rsidRPr="00B2753F">
        <w:rPr>
          <w:rFonts w:ascii="Calibri" w:hAnsi="Calibri" w:cs="Calibri"/>
          <w:sz w:val="28"/>
          <w:szCs w:val="28"/>
          <w:u w:val="single"/>
        </w:rPr>
        <w:t xml:space="preserve"> Process for Bluebeam Reviews</w:t>
      </w:r>
    </w:p>
    <w:p w14:paraId="4A6D2396" w14:textId="5D58F3DF" w:rsidR="00146117" w:rsidRPr="00E8635B" w:rsidRDefault="00631C26" w:rsidP="0080262E">
      <w:pPr>
        <w:pStyle w:val="NoSpacing"/>
        <w:numPr>
          <w:ilvl w:val="0"/>
          <w:numId w:val="8"/>
        </w:numPr>
        <w:rPr>
          <w:rFonts w:ascii="Calibri" w:hAnsi="Calibri" w:cs="Calibri"/>
        </w:rPr>
      </w:pPr>
      <w:r w:rsidRPr="00E8635B">
        <w:rPr>
          <w:rFonts w:ascii="Calibri" w:hAnsi="Calibri" w:cs="Calibri"/>
        </w:rPr>
        <w:t xml:space="preserve">A/E </w:t>
      </w:r>
      <w:r w:rsidR="005517C5" w:rsidRPr="00E8635B">
        <w:rPr>
          <w:rFonts w:ascii="Calibri" w:hAnsi="Calibri" w:cs="Calibri"/>
        </w:rPr>
        <w:t>uploads</w:t>
      </w:r>
      <w:r w:rsidRPr="00E8635B">
        <w:rPr>
          <w:rFonts w:ascii="Calibri" w:hAnsi="Calibri" w:cs="Calibri"/>
        </w:rPr>
        <w:t xml:space="preserve"> pdf review documents onto SharePoint</w:t>
      </w:r>
    </w:p>
    <w:p w14:paraId="6F61C82E" w14:textId="34A433BA" w:rsidR="00146117" w:rsidRPr="00636826" w:rsidRDefault="0019045E" w:rsidP="0080262E">
      <w:pPr>
        <w:pStyle w:val="NoSpacing"/>
        <w:numPr>
          <w:ilvl w:val="1"/>
          <w:numId w:val="8"/>
        </w:numPr>
        <w:rPr>
          <w:rFonts w:ascii="Calibri" w:hAnsi="Calibri" w:cs="Calibri"/>
          <w:color w:val="000000" w:themeColor="text1"/>
        </w:rPr>
      </w:pPr>
      <w:bookmarkStart w:id="1" w:name="_Hlk32561814"/>
      <w:r w:rsidRPr="00636826">
        <w:rPr>
          <w:rFonts w:ascii="Calibri" w:hAnsi="Calibri" w:cs="Calibri"/>
          <w:color w:val="000000" w:themeColor="text1"/>
        </w:rPr>
        <w:t>Prior to uploading documents,</w:t>
      </w:r>
      <w:r w:rsidR="005F4559" w:rsidRPr="00636826">
        <w:rPr>
          <w:rFonts w:ascii="Calibri" w:hAnsi="Calibri" w:cs="Calibri"/>
          <w:color w:val="000000" w:themeColor="text1"/>
        </w:rPr>
        <w:t xml:space="preserve"> the A/E shall</w:t>
      </w:r>
      <w:r w:rsidRPr="00636826">
        <w:rPr>
          <w:rFonts w:ascii="Calibri" w:hAnsi="Calibri" w:cs="Calibri"/>
          <w:color w:val="000000" w:themeColor="text1"/>
        </w:rPr>
        <w:t xml:space="preserve"> </w:t>
      </w:r>
      <w:r w:rsidR="00C01488">
        <w:rPr>
          <w:rFonts w:ascii="Calibri" w:hAnsi="Calibri" w:cs="Calibri"/>
          <w:color w:val="000000" w:themeColor="text1"/>
        </w:rPr>
        <w:t xml:space="preserve">follow the </w:t>
      </w:r>
      <w:r w:rsidR="00C01488" w:rsidRPr="00C01488">
        <w:rPr>
          <w:rFonts w:ascii="Calibri" w:hAnsi="Calibri" w:cs="Calibri"/>
          <w:color w:val="000000" w:themeColor="text1"/>
          <w:u w:val="single"/>
        </w:rPr>
        <w:t>Drawing Requirements</w:t>
      </w:r>
      <w:r w:rsidR="00C01488">
        <w:rPr>
          <w:rFonts w:ascii="Calibri" w:hAnsi="Calibri" w:cs="Calibri"/>
          <w:color w:val="000000" w:themeColor="text1"/>
        </w:rPr>
        <w:t xml:space="preserve"> and </w:t>
      </w:r>
      <w:r w:rsidR="00C01488" w:rsidRPr="00C01488">
        <w:rPr>
          <w:rFonts w:ascii="Calibri" w:hAnsi="Calibri" w:cs="Calibri"/>
          <w:color w:val="000000" w:themeColor="text1"/>
          <w:u w:val="single"/>
        </w:rPr>
        <w:t>Project Manual Requirements</w:t>
      </w:r>
      <w:r w:rsidR="00C01488">
        <w:rPr>
          <w:rFonts w:ascii="Calibri" w:hAnsi="Calibri" w:cs="Calibri"/>
          <w:color w:val="000000" w:themeColor="text1"/>
        </w:rPr>
        <w:t xml:space="preserve"> below </w:t>
      </w:r>
      <w:r w:rsidR="004C1835" w:rsidRPr="00636826">
        <w:rPr>
          <w:rFonts w:ascii="Calibri" w:hAnsi="Calibri" w:cs="Calibri"/>
          <w:color w:val="000000" w:themeColor="text1"/>
        </w:rPr>
        <w:t>for information on drawing and specification submittal requirements (combined PDFs, bookmarks, searchable text, etc.)</w:t>
      </w:r>
    </w:p>
    <w:bookmarkEnd w:id="1"/>
    <w:p w14:paraId="6C583284" w14:textId="75D23DC9" w:rsidR="00146117" w:rsidRPr="00E8635B" w:rsidRDefault="00160AF3" w:rsidP="0080262E">
      <w:pPr>
        <w:pStyle w:val="NoSpacing"/>
        <w:numPr>
          <w:ilvl w:val="0"/>
          <w:numId w:val="8"/>
        </w:numPr>
        <w:rPr>
          <w:rFonts w:ascii="Calibri" w:hAnsi="Calibri" w:cs="Calibri"/>
        </w:rPr>
      </w:pPr>
      <w:r w:rsidRPr="00E8635B">
        <w:rPr>
          <w:rFonts w:ascii="Calibri" w:hAnsi="Calibri" w:cs="Calibri"/>
        </w:rPr>
        <w:t xml:space="preserve">DFD </w:t>
      </w:r>
      <w:r w:rsidR="00631C26" w:rsidRPr="00E8635B">
        <w:rPr>
          <w:rFonts w:ascii="Calibri" w:hAnsi="Calibri" w:cs="Calibri"/>
        </w:rPr>
        <w:t>P</w:t>
      </w:r>
      <w:r w:rsidR="00E637F8" w:rsidRPr="00E8635B">
        <w:rPr>
          <w:rFonts w:ascii="Calibri" w:hAnsi="Calibri" w:cs="Calibri"/>
        </w:rPr>
        <w:t xml:space="preserve">roject </w:t>
      </w:r>
      <w:r w:rsidRPr="00E8635B">
        <w:rPr>
          <w:rFonts w:ascii="Calibri" w:hAnsi="Calibri" w:cs="Calibri"/>
        </w:rPr>
        <w:t>M</w:t>
      </w:r>
      <w:r w:rsidR="00E637F8" w:rsidRPr="00E8635B">
        <w:rPr>
          <w:rFonts w:ascii="Calibri" w:hAnsi="Calibri" w:cs="Calibri"/>
        </w:rPr>
        <w:t>anager (P</w:t>
      </w:r>
      <w:r w:rsidR="00631C26" w:rsidRPr="00E8635B">
        <w:rPr>
          <w:rFonts w:ascii="Calibri" w:hAnsi="Calibri" w:cs="Calibri"/>
        </w:rPr>
        <w:t>M</w:t>
      </w:r>
      <w:r w:rsidR="00E637F8" w:rsidRPr="00E8635B">
        <w:rPr>
          <w:rFonts w:ascii="Calibri" w:hAnsi="Calibri" w:cs="Calibri"/>
        </w:rPr>
        <w:t>)</w:t>
      </w:r>
      <w:r w:rsidR="00631C26" w:rsidRPr="00E8635B">
        <w:rPr>
          <w:rFonts w:ascii="Calibri" w:hAnsi="Calibri" w:cs="Calibri"/>
        </w:rPr>
        <w:t xml:space="preserve"> sets up </w:t>
      </w:r>
      <w:r w:rsidR="004E7EF7" w:rsidRPr="00E8635B">
        <w:rPr>
          <w:rFonts w:ascii="Calibri" w:hAnsi="Calibri" w:cs="Calibri"/>
        </w:rPr>
        <w:t>a Bluebeam review session</w:t>
      </w:r>
      <w:r w:rsidR="00146117" w:rsidRPr="00E8635B">
        <w:rPr>
          <w:rFonts w:ascii="Calibri" w:hAnsi="Calibri" w:cs="Calibri"/>
        </w:rPr>
        <w:t xml:space="preserve"> (See </w:t>
      </w:r>
      <w:r w:rsidR="00E637F8" w:rsidRPr="00E8635B">
        <w:rPr>
          <w:rFonts w:ascii="Calibri" w:hAnsi="Calibri" w:cs="Calibri"/>
          <w:b/>
          <w:bCs/>
        </w:rPr>
        <w:t>BLUEBEAM USER GUIDE</w:t>
      </w:r>
      <w:r w:rsidR="00146117" w:rsidRPr="00E8635B">
        <w:rPr>
          <w:rFonts w:ascii="Calibri" w:hAnsi="Calibri" w:cs="Calibri"/>
        </w:rPr>
        <w:t>)</w:t>
      </w:r>
    </w:p>
    <w:p w14:paraId="4C8961FA" w14:textId="1E1CA18E" w:rsidR="00146117" w:rsidRPr="00E8635B" w:rsidRDefault="005F4559" w:rsidP="0080262E">
      <w:pPr>
        <w:pStyle w:val="NoSpacing"/>
        <w:numPr>
          <w:ilvl w:val="0"/>
          <w:numId w:val="8"/>
        </w:numPr>
        <w:rPr>
          <w:rFonts w:ascii="Calibri" w:hAnsi="Calibri" w:cs="Calibri"/>
        </w:rPr>
      </w:pPr>
      <w:r>
        <w:rPr>
          <w:rFonts w:ascii="Calibri" w:hAnsi="Calibri" w:cs="Calibri"/>
        </w:rPr>
        <w:t xml:space="preserve">DFD </w:t>
      </w:r>
      <w:r w:rsidR="00376C1B" w:rsidRPr="00E8635B">
        <w:rPr>
          <w:rFonts w:ascii="Calibri" w:hAnsi="Calibri" w:cs="Calibri"/>
        </w:rPr>
        <w:t>PM sends an email</w:t>
      </w:r>
      <w:r w:rsidR="006710A0">
        <w:rPr>
          <w:rFonts w:ascii="Calibri" w:hAnsi="Calibri" w:cs="Calibri"/>
        </w:rPr>
        <w:t xml:space="preserve"> or </w:t>
      </w:r>
      <w:r w:rsidR="00E637F8" w:rsidRPr="00E8635B">
        <w:rPr>
          <w:rFonts w:ascii="Calibri" w:hAnsi="Calibri" w:cs="Calibri"/>
        </w:rPr>
        <w:t>Outlook invite</w:t>
      </w:r>
      <w:r w:rsidR="00376C1B" w:rsidRPr="00E8635B">
        <w:rPr>
          <w:rFonts w:ascii="Calibri" w:hAnsi="Calibri" w:cs="Calibri"/>
        </w:rPr>
        <w:t xml:space="preserve"> with the</w:t>
      </w:r>
      <w:r w:rsidR="004D710B">
        <w:rPr>
          <w:rFonts w:ascii="Calibri" w:hAnsi="Calibri" w:cs="Calibri"/>
        </w:rPr>
        <w:t xml:space="preserve"> Bluebeam review</w:t>
      </w:r>
      <w:r w:rsidR="004253C9">
        <w:rPr>
          <w:rFonts w:ascii="Calibri" w:hAnsi="Calibri" w:cs="Calibri"/>
        </w:rPr>
        <w:t xml:space="preserve"> Session ID </w:t>
      </w:r>
      <w:r w:rsidR="004D710B">
        <w:rPr>
          <w:rFonts w:ascii="Calibri" w:hAnsi="Calibri" w:cs="Calibri"/>
        </w:rPr>
        <w:t>(</w:t>
      </w:r>
      <w:r w:rsidR="004D710B" w:rsidRPr="00E8635B">
        <w:rPr>
          <w:rFonts w:ascii="Calibri" w:hAnsi="Calibri" w:cs="Calibri"/>
          <w:i/>
          <w:iCs/>
        </w:rPr>
        <w:t>XXX-XXX-XXX</w:t>
      </w:r>
      <w:r w:rsidR="004D710B">
        <w:rPr>
          <w:rFonts w:ascii="Calibri" w:hAnsi="Calibri" w:cs="Calibri"/>
          <w:i/>
          <w:iCs/>
        </w:rPr>
        <w:t>)</w:t>
      </w:r>
      <w:r w:rsidR="004D710B">
        <w:rPr>
          <w:rFonts w:ascii="Calibri" w:hAnsi="Calibri" w:cs="Calibri"/>
        </w:rPr>
        <w:t xml:space="preserve"> </w:t>
      </w:r>
      <w:r w:rsidR="004253C9">
        <w:rPr>
          <w:rFonts w:ascii="Calibri" w:hAnsi="Calibri" w:cs="Calibri"/>
        </w:rPr>
        <w:t>and Session URL</w:t>
      </w:r>
      <w:r w:rsidR="004253C9" w:rsidRPr="00E8635B">
        <w:rPr>
          <w:rFonts w:ascii="Calibri" w:hAnsi="Calibri" w:cs="Calibri"/>
        </w:rPr>
        <w:t xml:space="preserve"> </w:t>
      </w:r>
      <w:r w:rsidR="004253C9">
        <w:rPr>
          <w:rFonts w:ascii="Calibri" w:hAnsi="Calibri" w:cs="Calibri"/>
        </w:rPr>
        <w:t>link</w:t>
      </w:r>
      <w:r w:rsidR="00376C1B" w:rsidRPr="00E8635B">
        <w:rPr>
          <w:rFonts w:ascii="Calibri" w:hAnsi="Calibri" w:cs="Calibri"/>
        </w:rPr>
        <w:t xml:space="preserve"> </w:t>
      </w:r>
      <w:r w:rsidR="004D710B" w:rsidRPr="00BB0444">
        <w:rPr>
          <w:rFonts w:ascii="Calibri" w:hAnsi="Calibri" w:cs="Calibri"/>
          <w:color w:val="000000" w:themeColor="text1"/>
        </w:rPr>
        <w:t>(</w:t>
      </w:r>
      <w:hyperlink r:id="rId8" w:history="1">
        <w:r w:rsidR="004D710B" w:rsidRPr="00BB0444">
          <w:rPr>
            <w:rStyle w:val="Hyperlink"/>
            <w:rFonts w:ascii="Calibri" w:hAnsi="Calibri" w:cs="Calibri"/>
            <w:color w:val="000000" w:themeColor="text1"/>
          </w:rPr>
          <w:t>https://studio.bluebeam.com/join.html?ID=XXX-XXX-XXX</w:t>
        </w:r>
      </w:hyperlink>
      <w:r w:rsidR="004D710B" w:rsidRPr="00BB0444">
        <w:rPr>
          <w:rStyle w:val="Hyperlink"/>
          <w:rFonts w:ascii="Calibri" w:hAnsi="Calibri" w:cs="Calibri"/>
          <w:color w:val="000000" w:themeColor="text1"/>
          <w:u w:val="none"/>
        </w:rPr>
        <w:t xml:space="preserve">) </w:t>
      </w:r>
      <w:r w:rsidR="00376C1B" w:rsidRPr="00E8635B">
        <w:rPr>
          <w:rFonts w:ascii="Calibri" w:hAnsi="Calibri" w:cs="Calibri"/>
        </w:rPr>
        <w:t xml:space="preserve">to the </w:t>
      </w:r>
      <w:r w:rsidR="00D35721">
        <w:rPr>
          <w:rFonts w:ascii="Calibri" w:hAnsi="Calibri" w:cs="Calibri"/>
        </w:rPr>
        <w:t>technical r</w:t>
      </w:r>
      <w:r w:rsidR="00376C1B" w:rsidRPr="00E8635B">
        <w:rPr>
          <w:rFonts w:ascii="Calibri" w:hAnsi="Calibri" w:cs="Calibri"/>
        </w:rPr>
        <w:t>eviewers</w:t>
      </w:r>
      <w:r w:rsidR="004D710B">
        <w:rPr>
          <w:rFonts w:ascii="Calibri" w:hAnsi="Calibri" w:cs="Calibri"/>
        </w:rPr>
        <w:t xml:space="preserve">, </w:t>
      </w:r>
      <w:r w:rsidR="000309BF">
        <w:rPr>
          <w:rFonts w:ascii="Calibri" w:hAnsi="Calibri" w:cs="Calibri"/>
        </w:rPr>
        <w:t xml:space="preserve">prime </w:t>
      </w:r>
      <w:r w:rsidR="004D710B">
        <w:rPr>
          <w:rFonts w:ascii="Calibri" w:hAnsi="Calibri" w:cs="Calibri"/>
        </w:rPr>
        <w:t>A/E and</w:t>
      </w:r>
      <w:r w:rsidR="00376C1B" w:rsidRPr="00E8635B">
        <w:rPr>
          <w:rFonts w:ascii="Calibri" w:hAnsi="Calibri" w:cs="Calibri"/>
        </w:rPr>
        <w:t xml:space="preserve"> </w:t>
      </w:r>
      <w:r w:rsidR="00D35721">
        <w:rPr>
          <w:rFonts w:ascii="Calibri" w:hAnsi="Calibri" w:cs="Calibri"/>
        </w:rPr>
        <w:t>A</w:t>
      </w:r>
      <w:r w:rsidR="00376C1B" w:rsidRPr="00E8635B">
        <w:rPr>
          <w:rFonts w:ascii="Calibri" w:hAnsi="Calibri" w:cs="Calibri"/>
        </w:rPr>
        <w:t xml:space="preserve">gency </w:t>
      </w:r>
      <w:r w:rsidR="00D35721">
        <w:rPr>
          <w:rFonts w:ascii="Calibri" w:hAnsi="Calibri" w:cs="Calibri"/>
        </w:rPr>
        <w:t>Co</w:t>
      </w:r>
      <w:r w:rsidR="00376C1B" w:rsidRPr="00E8635B">
        <w:rPr>
          <w:rFonts w:ascii="Calibri" w:hAnsi="Calibri" w:cs="Calibri"/>
        </w:rPr>
        <w:t>ntact</w:t>
      </w:r>
      <w:r w:rsidR="006710A0">
        <w:rPr>
          <w:rFonts w:ascii="Calibri" w:hAnsi="Calibri" w:cs="Calibri"/>
        </w:rPr>
        <w:t xml:space="preserve">. </w:t>
      </w:r>
      <w:r w:rsidR="000309BF">
        <w:rPr>
          <w:rFonts w:ascii="Calibri" w:hAnsi="Calibri" w:cs="Calibri"/>
        </w:rPr>
        <w:t>Users</w:t>
      </w:r>
      <w:r w:rsidR="00BD26B4" w:rsidRPr="00E8635B">
        <w:rPr>
          <w:rFonts w:ascii="Calibri" w:hAnsi="Calibri" w:cs="Calibri"/>
        </w:rPr>
        <w:t xml:space="preserve"> can either join by entering the Session ID into Bluebeam</w:t>
      </w:r>
      <w:r w:rsidR="00BD26B4">
        <w:rPr>
          <w:rFonts w:ascii="Calibri" w:hAnsi="Calibri" w:cs="Calibri"/>
        </w:rPr>
        <w:t xml:space="preserve"> or by entering the </w:t>
      </w:r>
      <w:r w:rsidR="00BD26B4" w:rsidRPr="00E8635B">
        <w:rPr>
          <w:rFonts w:ascii="Calibri" w:hAnsi="Calibri" w:cs="Calibri"/>
        </w:rPr>
        <w:t>Session URL link into their web browser.</w:t>
      </w:r>
    </w:p>
    <w:p w14:paraId="67B25785" w14:textId="2E0AF746" w:rsidR="00160AF3" w:rsidRDefault="00376C1B" w:rsidP="0080262E">
      <w:pPr>
        <w:pStyle w:val="NoSpacing"/>
        <w:numPr>
          <w:ilvl w:val="1"/>
          <w:numId w:val="8"/>
        </w:numPr>
        <w:rPr>
          <w:rStyle w:val="Hyperlink"/>
          <w:rFonts w:ascii="Calibri" w:hAnsi="Calibri" w:cs="Calibri"/>
          <w:color w:val="auto"/>
          <w:u w:val="none"/>
        </w:rPr>
      </w:pPr>
      <w:r w:rsidRPr="00E8635B">
        <w:rPr>
          <w:rFonts w:ascii="Calibri" w:hAnsi="Calibri" w:cs="Calibri"/>
        </w:rPr>
        <w:t xml:space="preserve">Note: </w:t>
      </w:r>
      <w:r w:rsidR="00146117" w:rsidRPr="00E8635B">
        <w:rPr>
          <w:rFonts w:ascii="Calibri" w:hAnsi="Calibri" w:cs="Calibri"/>
        </w:rPr>
        <w:t>I</w:t>
      </w:r>
      <w:r w:rsidRPr="00E8635B">
        <w:rPr>
          <w:rFonts w:ascii="Calibri" w:hAnsi="Calibri" w:cs="Calibri"/>
        </w:rPr>
        <w:t>f</w:t>
      </w:r>
      <w:r w:rsidR="00160AF3" w:rsidRPr="00E8635B">
        <w:rPr>
          <w:rFonts w:ascii="Calibri" w:hAnsi="Calibri" w:cs="Calibri"/>
        </w:rPr>
        <w:t xml:space="preserve"> the Agency </w:t>
      </w:r>
      <w:r w:rsidR="000309BF">
        <w:rPr>
          <w:rFonts w:ascii="Calibri" w:hAnsi="Calibri" w:cs="Calibri"/>
        </w:rPr>
        <w:t xml:space="preserve">or A/E team </w:t>
      </w:r>
      <w:r w:rsidR="00160AF3" w:rsidRPr="00E8635B">
        <w:rPr>
          <w:rFonts w:ascii="Calibri" w:hAnsi="Calibri" w:cs="Calibri"/>
        </w:rPr>
        <w:t xml:space="preserve">do not have a Bluebeam license, they will still be able to make comments during the Bluebeam review. A free trial version can be downloaded here: </w:t>
      </w:r>
      <w:hyperlink r:id="rId9" w:history="1">
        <w:r w:rsidR="00160AF3" w:rsidRPr="00E8635B">
          <w:rPr>
            <w:rStyle w:val="Hyperlink"/>
            <w:rFonts w:ascii="Calibri" w:hAnsi="Calibri" w:cs="Calibri"/>
          </w:rPr>
          <w:t>https://www.bluebeam.com/trials/</w:t>
        </w:r>
      </w:hyperlink>
      <w:r w:rsidR="00206821">
        <w:rPr>
          <w:rStyle w:val="Hyperlink"/>
          <w:rFonts w:ascii="Calibri" w:hAnsi="Calibri" w:cs="Calibri"/>
        </w:rPr>
        <w:t xml:space="preserve">. </w:t>
      </w:r>
      <w:r w:rsidR="00160AF3" w:rsidRPr="00E8635B">
        <w:rPr>
          <w:rStyle w:val="Hyperlink"/>
          <w:rFonts w:ascii="Calibri" w:hAnsi="Calibri" w:cs="Calibri"/>
          <w:color w:val="auto"/>
          <w:u w:val="none"/>
        </w:rPr>
        <w:t xml:space="preserve">The trial version will provide users with Markup Mode for 30 days and then switch to View Mode, which allows for read-only access in Bluebeam. However, when a user is in View Mode, they will </w:t>
      </w:r>
      <w:r w:rsidR="006710A0">
        <w:rPr>
          <w:rStyle w:val="Hyperlink"/>
          <w:rFonts w:ascii="Calibri" w:hAnsi="Calibri" w:cs="Calibri"/>
          <w:color w:val="auto"/>
          <w:u w:val="none"/>
        </w:rPr>
        <w:t xml:space="preserve">still </w:t>
      </w:r>
      <w:r w:rsidR="00160AF3" w:rsidRPr="00E8635B">
        <w:rPr>
          <w:rStyle w:val="Hyperlink"/>
          <w:rFonts w:ascii="Calibri" w:hAnsi="Calibri" w:cs="Calibri"/>
          <w:color w:val="auto"/>
          <w:u w:val="none"/>
        </w:rPr>
        <w:t>be able to participate in Bluebeam reviews that are created by DFD.</w:t>
      </w:r>
    </w:p>
    <w:p w14:paraId="2846970E" w14:textId="60BB9CEE" w:rsidR="000B1ACC" w:rsidRPr="00206821" w:rsidRDefault="000B1ACC" w:rsidP="0080262E">
      <w:pPr>
        <w:pStyle w:val="NoSpacing"/>
        <w:numPr>
          <w:ilvl w:val="1"/>
          <w:numId w:val="8"/>
        </w:numPr>
        <w:rPr>
          <w:rStyle w:val="Hyperlink"/>
          <w:rFonts w:ascii="Calibri" w:hAnsi="Calibri" w:cs="Calibri"/>
          <w:color w:val="auto"/>
          <w:u w:val="none"/>
        </w:rPr>
      </w:pPr>
      <w:r>
        <w:rPr>
          <w:rStyle w:val="Hyperlink"/>
          <w:rFonts w:ascii="Calibri" w:hAnsi="Calibri" w:cs="Calibri"/>
          <w:color w:val="auto"/>
          <w:u w:val="none"/>
        </w:rPr>
        <w:t>Note: Bluebeam is not compatible with MAC computers. Work with the DFD PM regarding an alternative step to complete the electronic review.</w:t>
      </w:r>
    </w:p>
    <w:p w14:paraId="01984626" w14:textId="3FD46F25" w:rsidR="00146117" w:rsidRPr="00E8635B" w:rsidRDefault="004E7EF7" w:rsidP="0080262E">
      <w:pPr>
        <w:pStyle w:val="NoSpacing"/>
        <w:numPr>
          <w:ilvl w:val="0"/>
          <w:numId w:val="8"/>
        </w:numPr>
        <w:rPr>
          <w:rFonts w:ascii="Calibri" w:hAnsi="Calibri" w:cs="Calibri"/>
        </w:rPr>
      </w:pPr>
      <w:r w:rsidRPr="00E8635B">
        <w:rPr>
          <w:rFonts w:ascii="Calibri" w:hAnsi="Calibri" w:cs="Calibri"/>
        </w:rPr>
        <w:t xml:space="preserve">All reviewers </w:t>
      </w:r>
      <w:r w:rsidR="00146117" w:rsidRPr="00E8635B">
        <w:rPr>
          <w:rFonts w:ascii="Calibri" w:hAnsi="Calibri" w:cs="Calibri"/>
        </w:rPr>
        <w:t xml:space="preserve">(internal and external) </w:t>
      </w:r>
      <w:r w:rsidRPr="00E8635B">
        <w:rPr>
          <w:rFonts w:ascii="Calibri" w:hAnsi="Calibri" w:cs="Calibri"/>
        </w:rPr>
        <w:t>comment on the same document</w:t>
      </w:r>
    </w:p>
    <w:p w14:paraId="45328DDA" w14:textId="6BF97FF2" w:rsidR="00DC7ECC" w:rsidRPr="00E8635B" w:rsidRDefault="0019045E" w:rsidP="0080262E">
      <w:pPr>
        <w:pStyle w:val="NoSpacing"/>
        <w:numPr>
          <w:ilvl w:val="1"/>
          <w:numId w:val="8"/>
        </w:numPr>
        <w:rPr>
          <w:rFonts w:ascii="Calibri" w:hAnsi="Calibri" w:cs="Calibri"/>
        </w:rPr>
      </w:pPr>
      <w:r>
        <w:rPr>
          <w:rFonts w:ascii="Calibri" w:hAnsi="Calibri" w:cs="Calibri"/>
        </w:rPr>
        <w:lastRenderedPageBreak/>
        <w:t xml:space="preserve">Customized tool sets and colors have been created for various DFD </w:t>
      </w:r>
      <w:r w:rsidR="00DC7ECC" w:rsidRPr="00E8635B">
        <w:rPr>
          <w:rFonts w:ascii="Calibri" w:hAnsi="Calibri" w:cs="Calibri"/>
        </w:rPr>
        <w:t>discipline area</w:t>
      </w:r>
      <w:r>
        <w:rPr>
          <w:rFonts w:ascii="Calibri" w:hAnsi="Calibri" w:cs="Calibri"/>
        </w:rPr>
        <w:t xml:space="preserve">s, the </w:t>
      </w:r>
      <w:r w:rsidR="005F4559">
        <w:rPr>
          <w:rFonts w:ascii="Calibri" w:hAnsi="Calibri" w:cs="Calibri"/>
        </w:rPr>
        <w:t>Agency,</w:t>
      </w:r>
      <w:r>
        <w:rPr>
          <w:rFonts w:ascii="Calibri" w:hAnsi="Calibri" w:cs="Calibri"/>
        </w:rPr>
        <w:t xml:space="preserve"> and the A/E.</w:t>
      </w:r>
    </w:p>
    <w:p w14:paraId="692578F1" w14:textId="4323AB5F" w:rsidR="00DC7ECC" w:rsidRPr="00E8635B" w:rsidRDefault="00DC7ECC" w:rsidP="0080262E">
      <w:pPr>
        <w:pStyle w:val="NoSpacing"/>
        <w:numPr>
          <w:ilvl w:val="0"/>
          <w:numId w:val="8"/>
        </w:numPr>
        <w:rPr>
          <w:rFonts w:ascii="Calibri" w:hAnsi="Calibri" w:cs="Calibri"/>
        </w:rPr>
      </w:pPr>
      <w:bookmarkStart w:id="2" w:name="_Hlk40791234"/>
      <w:r w:rsidRPr="00E8635B">
        <w:rPr>
          <w:rFonts w:ascii="Calibri" w:hAnsi="Calibri" w:cs="Calibri"/>
        </w:rPr>
        <w:t xml:space="preserve">When finished with their review, </w:t>
      </w:r>
      <w:r w:rsidR="004D710B">
        <w:rPr>
          <w:rFonts w:ascii="Calibri" w:hAnsi="Calibri" w:cs="Calibri"/>
        </w:rPr>
        <w:t xml:space="preserve">the </w:t>
      </w:r>
      <w:r w:rsidR="005F4559">
        <w:rPr>
          <w:rFonts w:ascii="Calibri" w:hAnsi="Calibri" w:cs="Calibri"/>
        </w:rPr>
        <w:t xml:space="preserve">DFD </w:t>
      </w:r>
      <w:r w:rsidR="004D710B">
        <w:rPr>
          <w:rFonts w:ascii="Calibri" w:hAnsi="Calibri" w:cs="Calibri"/>
        </w:rPr>
        <w:t xml:space="preserve">PM and </w:t>
      </w:r>
      <w:r w:rsidR="007578B3" w:rsidRPr="00E8635B">
        <w:rPr>
          <w:rFonts w:ascii="Calibri" w:hAnsi="Calibri" w:cs="Calibri"/>
        </w:rPr>
        <w:t>technical</w:t>
      </w:r>
      <w:r w:rsidRPr="00E8635B">
        <w:rPr>
          <w:rFonts w:ascii="Calibri" w:hAnsi="Calibri" w:cs="Calibri"/>
        </w:rPr>
        <w:t xml:space="preserve"> reviewer</w:t>
      </w:r>
      <w:r w:rsidR="00BB233C">
        <w:rPr>
          <w:rFonts w:ascii="Calibri" w:hAnsi="Calibri" w:cs="Calibri"/>
        </w:rPr>
        <w:t>s</w:t>
      </w:r>
      <w:r w:rsidR="007578B3" w:rsidRPr="00E8635B">
        <w:rPr>
          <w:rFonts w:ascii="Calibri" w:hAnsi="Calibri" w:cs="Calibri"/>
        </w:rPr>
        <w:t xml:space="preserve"> finalize their review in Bluebeam </w:t>
      </w:r>
      <w:r w:rsidR="007578B3" w:rsidRPr="00E8635B">
        <w:rPr>
          <w:rStyle w:val="Hyperlink"/>
          <w:rFonts w:ascii="Calibri" w:hAnsi="Calibri" w:cs="Calibri"/>
          <w:color w:val="000000" w:themeColor="text1"/>
          <w:u w:val="none"/>
        </w:rPr>
        <w:t xml:space="preserve">(see </w:t>
      </w:r>
      <w:r w:rsidR="00161280" w:rsidRPr="00D82B87">
        <w:rPr>
          <w:rFonts w:ascii="Calibri" w:hAnsi="Calibri" w:cs="Calibri"/>
          <w:b/>
          <w:bCs/>
        </w:rPr>
        <w:t>BLUEBEAM USER GUIDE</w:t>
      </w:r>
      <w:r w:rsidR="00161280">
        <w:rPr>
          <w:rFonts w:ascii="Calibri" w:hAnsi="Calibri" w:cs="Calibri"/>
        </w:rPr>
        <w:t>)</w:t>
      </w:r>
      <w:r w:rsidR="009A122E" w:rsidRPr="00E8635B">
        <w:rPr>
          <w:rStyle w:val="Hyperlink"/>
          <w:rFonts w:ascii="Calibri" w:hAnsi="Calibri" w:cs="Calibri"/>
          <w:color w:val="000000" w:themeColor="text1"/>
          <w:u w:val="none"/>
        </w:rPr>
        <w:t xml:space="preserve">. They also </w:t>
      </w:r>
      <w:r w:rsidRPr="00E8635B">
        <w:rPr>
          <w:rFonts w:ascii="Calibri" w:hAnsi="Calibri" w:cs="Calibri"/>
        </w:rPr>
        <w:t xml:space="preserve">score the A/E in WisBuild </w:t>
      </w:r>
      <w:r w:rsidR="009A122E" w:rsidRPr="00E8635B">
        <w:rPr>
          <w:rFonts w:ascii="Calibri" w:hAnsi="Calibri" w:cs="Calibri"/>
        </w:rPr>
        <w:t>and include</w:t>
      </w:r>
      <w:r w:rsidR="007578B3" w:rsidRPr="00E8635B">
        <w:rPr>
          <w:rFonts w:ascii="Calibri" w:hAnsi="Calibri" w:cs="Calibri"/>
        </w:rPr>
        <w:t xml:space="preserve"> </w:t>
      </w:r>
      <w:r w:rsidRPr="00E8635B">
        <w:rPr>
          <w:rFonts w:ascii="Calibri" w:hAnsi="Calibri" w:cs="Calibri"/>
        </w:rPr>
        <w:t>a comment that their review has been completed.</w:t>
      </w:r>
      <w:r w:rsidR="00D11C38">
        <w:rPr>
          <w:rFonts w:ascii="Calibri" w:hAnsi="Calibri" w:cs="Calibri"/>
        </w:rPr>
        <w:t xml:space="preserve"> </w:t>
      </w:r>
      <w:r w:rsidR="00767B2B" w:rsidRPr="00E8635B">
        <w:rPr>
          <w:rFonts w:ascii="Calibri" w:hAnsi="Calibri" w:cs="Calibri"/>
        </w:rPr>
        <w:t xml:space="preserve">In the </w:t>
      </w:r>
      <w:proofErr w:type="spellStart"/>
      <w:r w:rsidR="009A122E" w:rsidRPr="00E8635B">
        <w:rPr>
          <w:rFonts w:ascii="Calibri" w:hAnsi="Calibri" w:cs="Calibri"/>
        </w:rPr>
        <w:t>WisBuild</w:t>
      </w:r>
      <w:proofErr w:type="spellEnd"/>
      <w:r w:rsidR="009A122E" w:rsidRPr="00E8635B">
        <w:rPr>
          <w:rFonts w:ascii="Calibri" w:hAnsi="Calibri" w:cs="Calibri"/>
        </w:rPr>
        <w:t xml:space="preserve"> DSF Review Comments </w:t>
      </w:r>
      <w:r w:rsidR="00767B2B" w:rsidRPr="00E8635B">
        <w:rPr>
          <w:rFonts w:ascii="Calibri" w:hAnsi="Calibri" w:cs="Calibri"/>
        </w:rPr>
        <w:t xml:space="preserve">box, the reviewer </w:t>
      </w:r>
      <w:r w:rsidR="009A122E" w:rsidRPr="00E8635B">
        <w:rPr>
          <w:rFonts w:ascii="Calibri" w:hAnsi="Calibri" w:cs="Calibri"/>
        </w:rPr>
        <w:t>should</w:t>
      </w:r>
      <w:r w:rsidR="00767B2B" w:rsidRPr="00E8635B">
        <w:rPr>
          <w:rFonts w:ascii="Calibri" w:hAnsi="Calibri" w:cs="Calibri"/>
        </w:rPr>
        <w:t xml:space="preserve"> include the following:</w:t>
      </w:r>
      <w:r w:rsidR="00767B2B" w:rsidRPr="00E8635B">
        <w:rPr>
          <w:rFonts w:ascii="Calibri" w:hAnsi="Calibri" w:cs="Calibri"/>
          <w:i/>
          <w:iCs/>
        </w:rPr>
        <w:t xml:space="preserve"> The [PR/FR Review] is complete, and comments have been made using Bluebeam</w:t>
      </w:r>
      <w:r w:rsidR="00D11C38">
        <w:rPr>
          <w:rFonts w:ascii="Calibri" w:hAnsi="Calibri" w:cs="Calibri"/>
          <w:i/>
          <w:iCs/>
        </w:rPr>
        <w:t xml:space="preserve"> Studio Session.</w:t>
      </w:r>
      <w:r w:rsidR="00D11C38">
        <w:rPr>
          <w:rFonts w:ascii="Calibri" w:hAnsi="Calibri" w:cs="Calibri"/>
        </w:rPr>
        <w:t xml:space="preserve"> The scoring in </w:t>
      </w:r>
      <w:proofErr w:type="spellStart"/>
      <w:r w:rsidR="00D11C38">
        <w:rPr>
          <w:rFonts w:ascii="Calibri" w:hAnsi="Calibri" w:cs="Calibri"/>
        </w:rPr>
        <w:t>WisBuild</w:t>
      </w:r>
      <w:proofErr w:type="spellEnd"/>
      <w:r w:rsidR="00D11C38">
        <w:rPr>
          <w:rFonts w:ascii="Calibri" w:hAnsi="Calibri" w:cs="Calibri"/>
        </w:rPr>
        <w:t xml:space="preserve"> notifies the A/E with an automatic email that comments are complete.</w:t>
      </w:r>
    </w:p>
    <w:bookmarkEnd w:id="2"/>
    <w:p w14:paraId="23EEBAAB" w14:textId="16F2057F" w:rsidR="003D6522" w:rsidRPr="00E8635B" w:rsidRDefault="003D6522" w:rsidP="0080262E">
      <w:pPr>
        <w:pStyle w:val="NoSpacing"/>
        <w:numPr>
          <w:ilvl w:val="0"/>
          <w:numId w:val="8"/>
        </w:numPr>
        <w:rPr>
          <w:rStyle w:val="Hyperlink"/>
          <w:rFonts w:ascii="Calibri" w:hAnsi="Calibri" w:cs="Calibri"/>
          <w:color w:val="auto"/>
          <w:u w:val="none"/>
        </w:rPr>
      </w:pPr>
      <w:r w:rsidRPr="00E8635B">
        <w:rPr>
          <w:rFonts w:ascii="Calibri" w:hAnsi="Calibri" w:cs="Calibri"/>
        </w:rPr>
        <w:t>When finished with their review, the Agency finalize</w:t>
      </w:r>
      <w:r w:rsidR="006173A5" w:rsidRPr="00E8635B">
        <w:rPr>
          <w:rFonts w:ascii="Calibri" w:hAnsi="Calibri" w:cs="Calibri"/>
        </w:rPr>
        <w:t>s</w:t>
      </w:r>
      <w:r w:rsidRPr="00E8635B">
        <w:rPr>
          <w:rFonts w:ascii="Calibri" w:hAnsi="Calibri" w:cs="Calibri"/>
        </w:rPr>
        <w:t xml:space="preserve"> their review in Bluebeam </w:t>
      </w:r>
      <w:r w:rsidRPr="00E8635B">
        <w:rPr>
          <w:rStyle w:val="Hyperlink"/>
          <w:rFonts w:ascii="Calibri" w:hAnsi="Calibri" w:cs="Calibri"/>
          <w:color w:val="000000" w:themeColor="text1"/>
          <w:u w:val="none"/>
        </w:rPr>
        <w:t>and send</w:t>
      </w:r>
      <w:r w:rsidR="006173A5" w:rsidRPr="00E8635B">
        <w:rPr>
          <w:rStyle w:val="Hyperlink"/>
          <w:rFonts w:ascii="Calibri" w:hAnsi="Calibri" w:cs="Calibri"/>
          <w:color w:val="000000" w:themeColor="text1"/>
          <w:u w:val="none"/>
        </w:rPr>
        <w:t>s</w:t>
      </w:r>
      <w:r w:rsidRPr="00E8635B">
        <w:rPr>
          <w:rStyle w:val="Hyperlink"/>
          <w:rFonts w:ascii="Calibri" w:hAnsi="Calibri" w:cs="Calibri"/>
          <w:color w:val="000000" w:themeColor="text1"/>
          <w:u w:val="none"/>
        </w:rPr>
        <w:t xml:space="preserve"> an email to the </w:t>
      </w:r>
      <w:r w:rsidR="005F4559">
        <w:rPr>
          <w:rStyle w:val="Hyperlink"/>
          <w:rFonts w:ascii="Calibri" w:hAnsi="Calibri" w:cs="Calibri"/>
          <w:color w:val="000000" w:themeColor="text1"/>
          <w:u w:val="none"/>
        </w:rPr>
        <w:t xml:space="preserve">DFD </w:t>
      </w:r>
      <w:r w:rsidRPr="00E8635B">
        <w:rPr>
          <w:rStyle w:val="Hyperlink"/>
          <w:rFonts w:ascii="Calibri" w:hAnsi="Calibri" w:cs="Calibri"/>
          <w:color w:val="000000" w:themeColor="text1"/>
          <w:u w:val="none"/>
        </w:rPr>
        <w:t>PM to notify them that the</w:t>
      </w:r>
      <w:r w:rsidR="006173A5" w:rsidRPr="00E8635B">
        <w:rPr>
          <w:rStyle w:val="Hyperlink"/>
          <w:rFonts w:ascii="Calibri" w:hAnsi="Calibri" w:cs="Calibri"/>
          <w:color w:val="000000" w:themeColor="text1"/>
          <w:u w:val="none"/>
        </w:rPr>
        <w:t>ir</w:t>
      </w:r>
      <w:r w:rsidRPr="00E8635B">
        <w:rPr>
          <w:rStyle w:val="Hyperlink"/>
          <w:rFonts w:ascii="Calibri" w:hAnsi="Calibri" w:cs="Calibri"/>
          <w:color w:val="000000" w:themeColor="text1"/>
          <w:u w:val="none"/>
        </w:rPr>
        <w:t xml:space="preserve"> review is complete.</w:t>
      </w:r>
    </w:p>
    <w:p w14:paraId="21B3EF65" w14:textId="0E477B4E" w:rsidR="001B5DAB" w:rsidRPr="00206821" w:rsidRDefault="001B5DAB" w:rsidP="0080262E">
      <w:pPr>
        <w:pStyle w:val="NoSpacing"/>
        <w:numPr>
          <w:ilvl w:val="0"/>
          <w:numId w:val="8"/>
        </w:numPr>
        <w:rPr>
          <w:rFonts w:ascii="Calibri" w:hAnsi="Calibri" w:cs="Calibri"/>
        </w:rPr>
      </w:pPr>
      <w:r>
        <w:rPr>
          <w:rFonts w:ascii="Calibri" w:hAnsi="Calibri" w:cs="Calibri"/>
        </w:rPr>
        <w:t xml:space="preserve">As noted above, the prime </w:t>
      </w:r>
      <w:r w:rsidRPr="00E8635B">
        <w:rPr>
          <w:rFonts w:ascii="Calibri" w:hAnsi="Calibri" w:cs="Calibri"/>
        </w:rPr>
        <w:t xml:space="preserve">A/E </w:t>
      </w:r>
      <w:r>
        <w:rPr>
          <w:rFonts w:ascii="Calibri" w:hAnsi="Calibri" w:cs="Calibri"/>
        </w:rPr>
        <w:t xml:space="preserve">will be sent the Bluebeam session information at the start of a review. This allows them to track and review comments throughout the review process. The prime A/E will be responsible for sending the Bluebeam session information to their subconsultants. It is common for DFD reviewers to revise some of their comments throughout their review. The A/E team shall discuss any significant revisions with the DFD PM if they choose to modify the project documents prior to the </w:t>
      </w:r>
      <w:r w:rsidR="006710A0">
        <w:rPr>
          <w:rFonts w:ascii="Calibri" w:hAnsi="Calibri" w:cs="Calibri"/>
        </w:rPr>
        <w:t xml:space="preserve">scheduled </w:t>
      </w:r>
      <w:r>
        <w:rPr>
          <w:rFonts w:ascii="Calibri" w:hAnsi="Calibri" w:cs="Calibri"/>
        </w:rPr>
        <w:t>review deadline.</w:t>
      </w:r>
    </w:p>
    <w:p w14:paraId="19BAFEAD" w14:textId="1DDB6DC1" w:rsidR="00767B2B" w:rsidRPr="00E8635B" w:rsidRDefault="00767B2B" w:rsidP="0080262E">
      <w:pPr>
        <w:pStyle w:val="NoSpacing"/>
        <w:numPr>
          <w:ilvl w:val="0"/>
          <w:numId w:val="8"/>
        </w:numPr>
        <w:rPr>
          <w:rFonts w:ascii="Calibri" w:hAnsi="Calibri" w:cs="Calibri"/>
        </w:rPr>
      </w:pPr>
      <w:r w:rsidRPr="00E8635B">
        <w:rPr>
          <w:rStyle w:val="Hyperlink"/>
          <w:rFonts w:ascii="Calibri" w:hAnsi="Calibri" w:cs="Calibri"/>
          <w:color w:val="auto"/>
          <w:u w:val="none"/>
        </w:rPr>
        <w:t>To reply to comments, the A/E shall r</w:t>
      </w:r>
      <w:r w:rsidRPr="00E8635B">
        <w:rPr>
          <w:rFonts w:ascii="Calibri" w:hAnsi="Calibri" w:cs="Calibri"/>
        </w:rPr>
        <w:t xml:space="preserve">ight click </w:t>
      </w:r>
      <w:r w:rsidR="006710A0">
        <w:rPr>
          <w:rFonts w:ascii="Calibri" w:hAnsi="Calibri" w:cs="Calibri"/>
        </w:rPr>
        <w:t xml:space="preserve">on a comment </w:t>
      </w:r>
      <w:r w:rsidRPr="00E8635B">
        <w:rPr>
          <w:rFonts w:ascii="Calibri" w:hAnsi="Calibri" w:cs="Calibri"/>
        </w:rPr>
        <w:t xml:space="preserve">and select </w:t>
      </w:r>
      <w:r w:rsidRPr="00E8635B">
        <w:rPr>
          <w:rFonts w:ascii="Calibri" w:hAnsi="Calibri" w:cs="Calibri"/>
          <w:i/>
          <w:iCs/>
        </w:rPr>
        <w:t>reply</w:t>
      </w:r>
      <w:r w:rsidRPr="00E8635B">
        <w:rPr>
          <w:rFonts w:ascii="Calibri" w:hAnsi="Calibri" w:cs="Calibri"/>
        </w:rPr>
        <w:t xml:space="preserve">, which will </w:t>
      </w:r>
      <w:r w:rsidR="00161280">
        <w:rPr>
          <w:rFonts w:ascii="Calibri" w:hAnsi="Calibri" w:cs="Calibri"/>
        </w:rPr>
        <w:t xml:space="preserve">nest </w:t>
      </w:r>
      <w:r w:rsidRPr="00E8635B">
        <w:rPr>
          <w:rFonts w:ascii="Calibri" w:hAnsi="Calibri" w:cs="Calibri"/>
        </w:rPr>
        <w:t>the</w:t>
      </w:r>
      <w:r w:rsidR="004C1835">
        <w:rPr>
          <w:rFonts w:ascii="Calibri" w:hAnsi="Calibri" w:cs="Calibri"/>
        </w:rPr>
        <w:t>ir</w:t>
      </w:r>
      <w:r w:rsidRPr="00E8635B">
        <w:rPr>
          <w:rFonts w:ascii="Calibri" w:hAnsi="Calibri" w:cs="Calibri"/>
        </w:rPr>
        <w:t xml:space="preserve"> response </w:t>
      </w:r>
      <w:r w:rsidR="00161280">
        <w:rPr>
          <w:rFonts w:ascii="Calibri" w:hAnsi="Calibri" w:cs="Calibri"/>
        </w:rPr>
        <w:t>with</w:t>
      </w:r>
      <w:r w:rsidRPr="00E8635B">
        <w:rPr>
          <w:rFonts w:ascii="Calibri" w:hAnsi="Calibri" w:cs="Calibri"/>
        </w:rPr>
        <w:t xml:space="preserve"> each comment. The response will show up in the </w:t>
      </w:r>
      <w:r w:rsidR="004C334B" w:rsidRPr="00E8635B">
        <w:rPr>
          <w:rFonts w:ascii="Calibri" w:hAnsi="Calibri" w:cs="Calibri"/>
        </w:rPr>
        <w:t xml:space="preserve">Markups List </w:t>
      </w:r>
      <w:r w:rsidRPr="00E8635B">
        <w:rPr>
          <w:rFonts w:ascii="Calibri" w:hAnsi="Calibri" w:cs="Calibri"/>
        </w:rPr>
        <w:t xml:space="preserve">window at the bottom of the screen. </w:t>
      </w:r>
    </w:p>
    <w:p w14:paraId="035DCD4F" w14:textId="45416BB5" w:rsidR="004C334B" w:rsidRDefault="004C334B" w:rsidP="0080262E">
      <w:pPr>
        <w:pStyle w:val="NoSpacing"/>
        <w:numPr>
          <w:ilvl w:val="0"/>
          <w:numId w:val="8"/>
        </w:numPr>
        <w:rPr>
          <w:rFonts w:ascii="Calibri" w:hAnsi="Calibri" w:cs="Calibri"/>
        </w:rPr>
      </w:pPr>
      <w:r w:rsidRPr="00E8635B">
        <w:rPr>
          <w:rFonts w:ascii="Calibri" w:hAnsi="Calibri" w:cs="Calibri"/>
        </w:rPr>
        <w:t>A/E f</w:t>
      </w:r>
      <w:r w:rsidR="006710A0">
        <w:rPr>
          <w:rFonts w:ascii="Calibri" w:hAnsi="Calibri" w:cs="Calibri"/>
        </w:rPr>
        <w:t>in</w:t>
      </w:r>
      <w:r w:rsidR="00B037BE">
        <w:rPr>
          <w:rFonts w:ascii="Calibri" w:hAnsi="Calibri" w:cs="Calibri"/>
        </w:rPr>
        <w:t>alizes</w:t>
      </w:r>
      <w:r w:rsidRPr="00E8635B">
        <w:rPr>
          <w:rFonts w:ascii="Calibri" w:hAnsi="Calibri" w:cs="Calibri"/>
        </w:rPr>
        <w:t xml:space="preserve"> their review in Bluebeam </w:t>
      </w:r>
      <w:r w:rsidRPr="00E8635B">
        <w:rPr>
          <w:rStyle w:val="Hyperlink"/>
          <w:rFonts w:ascii="Calibri" w:hAnsi="Calibri" w:cs="Calibri"/>
          <w:color w:val="000000" w:themeColor="text1"/>
          <w:u w:val="none"/>
        </w:rPr>
        <w:t>and</w:t>
      </w:r>
      <w:r w:rsidRPr="00E8635B">
        <w:rPr>
          <w:rFonts w:ascii="Calibri" w:hAnsi="Calibri" w:cs="Calibri"/>
        </w:rPr>
        <w:t xml:space="preserve"> post</w:t>
      </w:r>
      <w:r w:rsidR="00E060A3" w:rsidRPr="00E8635B">
        <w:rPr>
          <w:rFonts w:ascii="Calibri" w:hAnsi="Calibri" w:cs="Calibri"/>
        </w:rPr>
        <w:t>s</w:t>
      </w:r>
      <w:r w:rsidRPr="00E8635B">
        <w:rPr>
          <w:rFonts w:ascii="Calibri" w:hAnsi="Calibri" w:cs="Calibri"/>
        </w:rPr>
        <w:t xml:space="preserve"> a response in WisBuild when all comments have been replied to.</w:t>
      </w:r>
    </w:p>
    <w:p w14:paraId="2A398033" w14:textId="3B9810B7" w:rsidR="0059535B" w:rsidRPr="00E8635B" w:rsidRDefault="005F4559" w:rsidP="0080262E">
      <w:pPr>
        <w:pStyle w:val="NoSpacing"/>
        <w:numPr>
          <w:ilvl w:val="0"/>
          <w:numId w:val="8"/>
        </w:numPr>
        <w:rPr>
          <w:rFonts w:ascii="Calibri" w:hAnsi="Calibri" w:cs="Calibri"/>
        </w:rPr>
      </w:pPr>
      <w:r>
        <w:rPr>
          <w:rFonts w:ascii="Calibri" w:hAnsi="Calibri" w:cs="Calibri"/>
        </w:rPr>
        <w:t xml:space="preserve">DFD </w:t>
      </w:r>
      <w:r w:rsidR="004C6BA9" w:rsidRPr="00E8635B">
        <w:rPr>
          <w:rFonts w:ascii="Calibri" w:hAnsi="Calibri" w:cs="Calibri"/>
        </w:rPr>
        <w:t xml:space="preserve">PM </w:t>
      </w:r>
      <w:r w:rsidR="006710A0">
        <w:rPr>
          <w:rFonts w:ascii="Calibri" w:hAnsi="Calibri" w:cs="Calibri"/>
        </w:rPr>
        <w:t xml:space="preserve">saves the review documents from Bluebeam back to SharePoint and </w:t>
      </w:r>
      <w:r w:rsidR="004C6BA9" w:rsidRPr="00E8635B">
        <w:rPr>
          <w:rFonts w:ascii="Calibri" w:hAnsi="Calibri" w:cs="Calibri"/>
        </w:rPr>
        <w:t xml:space="preserve">closes the </w:t>
      </w:r>
      <w:r w:rsidR="00BB233C">
        <w:rPr>
          <w:rFonts w:ascii="Calibri" w:hAnsi="Calibri" w:cs="Calibri"/>
        </w:rPr>
        <w:t xml:space="preserve">review </w:t>
      </w:r>
      <w:r w:rsidR="004C6BA9" w:rsidRPr="00E8635B">
        <w:rPr>
          <w:rFonts w:ascii="Calibri" w:hAnsi="Calibri" w:cs="Calibri"/>
        </w:rPr>
        <w:t xml:space="preserve">session in Bluebeam once all comments have been </w:t>
      </w:r>
      <w:r w:rsidR="005B3B0F">
        <w:rPr>
          <w:rFonts w:ascii="Calibri" w:hAnsi="Calibri" w:cs="Calibri"/>
        </w:rPr>
        <w:t>addressed</w:t>
      </w:r>
      <w:r w:rsidR="004C6BA9" w:rsidRPr="00E8635B">
        <w:rPr>
          <w:rFonts w:ascii="Calibri" w:hAnsi="Calibri" w:cs="Calibri"/>
        </w:rPr>
        <w:t xml:space="preserve">. See </w:t>
      </w:r>
      <w:r w:rsidR="00E637F8" w:rsidRPr="00E8635B">
        <w:rPr>
          <w:rFonts w:ascii="Calibri" w:hAnsi="Calibri" w:cs="Calibri"/>
          <w:b/>
          <w:bCs/>
        </w:rPr>
        <w:t>BLUEBEAM USER GUIDE</w:t>
      </w:r>
      <w:r w:rsidR="004C6BA9" w:rsidRPr="00E8635B">
        <w:rPr>
          <w:rFonts w:ascii="Calibri" w:hAnsi="Calibri" w:cs="Calibri"/>
        </w:rPr>
        <w:t>.</w:t>
      </w:r>
      <w:r w:rsidR="004C7681" w:rsidRPr="00E8635B">
        <w:rPr>
          <w:rFonts w:ascii="Calibri" w:hAnsi="Calibri" w:cs="Calibri"/>
        </w:rPr>
        <w:t xml:space="preserve"> </w:t>
      </w:r>
      <w:r w:rsidR="004C334B" w:rsidRPr="00E8635B">
        <w:rPr>
          <w:rFonts w:ascii="Calibri" w:hAnsi="Calibri" w:cs="Calibri"/>
        </w:rPr>
        <w:t>The SharePoint file</w:t>
      </w:r>
      <w:r w:rsidR="00AB4A1B">
        <w:rPr>
          <w:rFonts w:ascii="Calibri" w:hAnsi="Calibri" w:cs="Calibri"/>
        </w:rPr>
        <w:t>s</w:t>
      </w:r>
      <w:r w:rsidR="004C334B" w:rsidRPr="00E8635B">
        <w:rPr>
          <w:rFonts w:ascii="Calibri" w:hAnsi="Calibri" w:cs="Calibri"/>
        </w:rPr>
        <w:t xml:space="preserve"> contain all the review comments and responses and can be </w:t>
      </w:r>
      <w:r w:rsidR="00161280">
        <w:rPr>
          <w:rFonts w:ascii="Calibri" w:hAnsi="Calibri" w:cs="Calibri"/>
        </w:rPr>
        <w:t xml:space="preserve">downloaded </w:t>
      </w:r>
      <w:r w:rsidR="004C334B" w:rsidRPr="00E8635B">
        <w:rPr>
          <w:rFonts w:ascii="Calibri" w:hAnsi="Calibri" w:cs="Calibri"/>
        </w:rPr>
        <w:t>by the A/E</w:t>
      </w:r>
      <w:r w:rsidR="00E060A3" w:rsidRPr="00E8635B">
        <w:rPr>
          <w:rFonts w:ascii="Calibri" w:hAnsi="Calibri" w:cs="Calibri"/>
        </w:rPr>
        <w:t xml:space="preserve"> and Agency</w:t>
      </w:r>
      <w:r w:rsidR="00855080">
        <w:rPr>
          <w:rFonts w:ascii="Calibri" w:hAnsi="Calibri" w:cs="Calibri"/>
        </w:rPr>
        <w:t xml:space="preserve"> for their records</w:t>
      </w:r>
      <w:r w:rsidR="00E060A3" w:rsidRPr="00E8635B">
        <w:rPr>
          <w:rFonts w:ascii="Calibri" w:hAnsi="Calibri" w:cs="Calibri"/>
        </w:rPr>
        <w:t>.</w:t>
      </w:r>
    </w:p>
    <w:p w14:paraId="6700732A" w14:textId="375CFAC4" w:rsidR="004C6BA9" w:rsidRPr="005F4559" w:rsidRDefault="00161280" w:rsidP="0080262E">
      <w:pPr>
        <w:pStyle w:val="NoSpacing"/>
        <w:numPr>
          <w:ilvl w:val="1"/>
          <w:numId w:val="8"/>
        </w:numPr>
        <w:rPr>
          <w:rFonts w:ascii="Calibri" w:hAnsi="Calibri" w:cs="Calibri"/>
        </w:rPr>
      </w:pPr>
      <w:r w:rsidRPr="005F4559">
        <w:rPr>
          <w:rFonts w:ascii="Calibri" w:hAnsi="Calibri" w:cs="Calibri"/>
        </w:rPr>
        <w:t>Review c</w:t>
      </w:r>
      <w:r w:rsidR="005B22E5" w:rsidRPr="005F4559">
        <w:rPr>
          <w:rFonts w:ascii="Calibri" w:hAnsi="Calibri" w:cs="Calibri"/>
        </w:rPr>
        <w:t xml:space="preserve">omments </w:t>
      </w:r>
      <w:r w:rsidR="0029311F" w:rsidRPr="005F4559">
        <w:rPr>
          <w:rFonts w:ascii="Calibri" w:hAnsi="Calibri" w:cs="Calibri"/>
        </w:rPr>
        <w:t xml:space="preserve">that do not make it into the Bluebeam session before it is closed </w:t>
      </w:r>
      <w:r w:rsidR="005B22E5" w:rsidRPr="005F4559">
        <w:rPr>
          <w:rFonts w:ascii="Calibri" w:hAnsi="Calibri" w:cs="Calibri"/>
        </w:rPr>
        <w:t>will need to be documented in the project files.</w:t>
      </w:r>
    </w:p>
    <w:p w14:paraId="05815D3A" w14:textId="4955E76C" w:rsidR="004C334B" w:rsidRDefault="004C334B" w:rsidP="004C7681">
      <w:pPr>
        <w:pStyle w:val="NoSpacing"/>
        <w:rPr>
          <w:rFonts w:ascii="Calibri" w:hAnsi="Calibri" w:cs="Calibri"/>
        </w:rPr>
      </w:pPr>
    </w:p>
    <w:p w14:paraId="044B02AE" w14:textId="77777777" w:rsidR="00C01488" w:rsidRPr="00D70079" w:rsidRDefault="00C01488" w:rsidP="00C01488">
      <w:pPr>
        <w:spacing w:line="240" w:lineRule="auto"/>
        <w:jc w:val="left"/>
        <w:rPr>
          <w:rFonts w:ascii="Calibri" w:hAnsi="Calibri" w:cs="Calibri"/>
          <w:u w:val="single"/>
        </w:rPr>
      </w:pPr>
      <w:r w:rsidRPr="00D70079">
        <w:rPr>
          <w:rFonts w:ascii="Calibri" w:hAnsi="Calibri" w:cs="Calibri"/>
          <w:u w:val="single"/>
        </w:rPr>
        <w:t>Drawing Requirements</w:t>
      </w:r>
    </w:p>
    <w:p w14:paraId="4CB281BC" w14:textId="39C57C15" w:rsidR="00C01488" w:rsidRPr="00D70079" w:rsidRDefault="00C01488" w:rsidP="00C01488">
      <w:pPr>
        <w:suppressAutoHyphens/>
        <w:autoSpaceDN w:val="0"/>
        <w:spacing w:line="240" w:lineRule="auto"/>
        <w:jc w:val="left"/>
        <w:textAlignment w:val="baseline"/>
        <w:rPr>
          <w:rFonts w:ascii="Calibri" w:hAnsi="Calibri" w:cs="Calibri"/>
        </w:rPr>
      </w:pPr>
      <w:r w:rsidRPr="00D70079">
        <w:rPr>
          <w:rFonts w:ascii="Calibri" w:hAnsi="Calibri" w:cs="Calibri"/>
        </w:rPr>
        <w:t xml:space="preserve">Final electronic review drawings </w:t>
      </w:r>
      <w:r>
        <w:rPr>
          <w:rFonts w:ascii="Calibri" w:hAnsi="Calibri" w:cs="Calibri"/>
        </w:rPr>
        <w:t xml:space="preserve">from A/E </w:t>
      </w:r>
      <w:r w:rsidRPr="00D70079">
        <w:rPr>
          <w:rFonts w:ascii="Calibri" w:hAnsi="Calibri" w:cs="Calibri"/>
        </w:rPr>
        <w:t xml:space="preserve">shall be submitted to DFD in PDF format.  </w:t>
      </w:r>
    </w:p>
    <w:p w14:paraId="7727EFCC" w14:textId="77777777" w:rsidR="00C01488" w:rsidRPr="00D70079" w:rsidRDefault="00C01488" w:rsidP="00C01488">
      <w:pPr>
        <w:suppressAutoHyphens/>
        <w:autoSpaceDN w:val="0"/>
        <w:spacing w:line="240" w:lineRule="auto"/>
        <w:ind w:left="720"/>
        <w:jc w:val="left"/>
        <w:textAlignment w:val="baseline"/>
        <w:rPr>
          <w:rFonts w:ascii="Calibri" w:hAnsi="Calibri" w:cs="Calibri"/>
        </w:rPr>
      </w:pPr>
    </w:p>
    <w:p w14:paraId="52275188" w14:textId="77777777" w:rsidR="00C01488" w:rsidRPr="00D70079" w:rsidRDefault="00C01488" w:rsidP="00C01488">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A single PDF shall be created for each volume of drawings.  Each volume shall be limited to a maximum of 125 drawings.</w:t>
      </w:r>
    </w:p>
    <w:p w14:paraId="496FA1F3" w14:textId="77777777" w:rsidR="00C01488" w:rsidRPr="00D70079" w:rsidRDefault="00C01488" w:rsidP="00C01488">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Vestiges of CAD work (e.g. AutoCAD SHX markups) should be “Flattened” as to not be shown as a comment in the PDF.</w:t>
      </w:r>
    </w:p>
    <w:p w14:paraId="5AA4D56C" w14:textId="77777777" w:rsidR="00C01488" w:rsidRPr="00D70079" w:rsidRDefault="00C01488" w:rsidP="00C01488">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Create bookmarks for each drawing contained within the PDF.  Bookmarks shall include the sheet number (e.g. T100, M100, E100).  It is acceptable to also include the DFD Project</w:t>
      </w:r>
      <w:r>
        <w:rPr>
          <w:rFonts w:ascii="Calibri" w:hAnsi="Calibri" w:cs="Calibri"/>
        </w:rPr>
        <w:t xml:space="preserve"> Number</w:t>
      </w:r>
      <w:r w:rsidRPr="00D70079">
        <w:rPr>
          <w:rFonts w:ascii="Calibri" w:hAnsi="Calibri" w:cs="Calibri"/>
        </w:rPr>
        <w:t>, Phase, and document status as a prefix to the Sheet Number (e.g. “PROJ#-00-PR-E100”).  Extra bookmarks that result from conversion from CAD to PDF sh</w:t>
      </w:r>
      <w:r>
        <w:rPr>
          <w:rFonts w:ascii="Calibri" w:hAnsi="Calibri" w:cs="Calibri"/>
        </w:rPr>
        <w:t>all</w:t>
      </w:r>
      <w:r w:rsidRPr="00D70079">
        <w:rPr>
          <w:rFonts w:ascii="Calibri" w:hAnsi="Calibri" w:cs="Calibri"/>
        </w:rPr>
        <w:t xml:space="preserve"> be removed prior to submittal to DFD.   </w:t>
      </w:r>
    </w:p>
    <w:p w14:paraId="009C6A87" w14:textId="77777777" w:rsidR="00C01488" w:rsidRPr="00D70079" w:rsidRDefault="00C01488" w:rsidP="00C01488">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 xml:space="preserve">Drawings rendered as PDF images are not acceptable except for original pages containing manually generated registration stamps, signatures, etc. </w:t>
      </w:r>
    </w:p>
    <w:p w14:paraId="0BAF6BCD" w14:textId="77777777" w:rsidR="00C01488" w:rsidRPr="00D70079" w:rsidRDefault="00C01488" w:rsidP="00C01488">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All text shall be searchable and not be “rendered”.</w:t>
      </w:r>
    </w:p>
    <w:p w14:paraId="63C75823" w14:textId="77777777" w:rsidR="00C01488" w:rsidRPr="00D70079" w:rsidRDefault="00C01488" w:rsidP="00C01488">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All PDF files shall be created with a minimum resolution of 150 dpi and be a ‘flat’ image with no layering or other AutoCAD attributes.</w:t>
      </w:r>
    </w:p>
    <w:p w14:paraId="718D12B0" w14:textId="77777777" w:rsidR="00C01488" w:rsidRPr="00D70079" w:rsidRDefault="00C01488" w:rsidP="00C01488">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 xml:space="preserve">Compile the drawing set in the same order as indicated on the Sheet Index. </w:t>
      </w:r>
    </w:p>
    <w:p w14:paraId="4C12D589" w14:textId="77777777" w:rsidR="00C01488" w:rsidRPr="00D70079" w:rsidRDefault="00C01488" w:rsidP="00C01488">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Drawings should be presented in “Landscape” orientation.</w:t>
      </w:r>
    </w:p>
    <w:p w14:paraId="0996BC51" w14:textId="77777777" w:rsidR="00C01488" w:rsidRPr="00D70079" w:rsidRDefault="00C01488" w:rsidP="00C01488">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Bookmarks shall open the sheet to “Fit Page” view (Full sheet displayed).</w:t>
      </w:r>
    </w:p>
    <w:p w14:paraId="76C33734" w14:textId="77777777" w:rsidR="00C01488" w:rsidRPr="00D70079" w:rsidRDefault="00C01488" w:rsidP="00C01488">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 xml:space="preserve">An outline organizing bookmarks by Divisions of Work (e.d. M-Series, E-Series) is encouraged but not required.  </w:t>
      </w:r>
    </w:p>
    <w:p w14:paraId="3A29C68B" w14:textId="77777777" w:rsidR="00C01488" w:rsidRPr="00D70079" w:rsidRDefault="00C01488" w:rsidP="00C01488">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 xml:space="preserve">Page name of each sheet shall match the bookmark for that sheet.  </w:t>
      </w:r>
    </w:p>
    <w:p w14:paraId="6FB297B0" w14:textId="77777777" w:rsidR="00C01488" w:rsidRPr="00D70079" w:rsidRDefault="00C01488" w:rsidP="00C01488">
      <w:pPr>
        <w:jc w:val="left"/>
        <w:rPr>
          <w:rFonts w:ascii="Calibri" w:hAnsi="Calibri" w:cs="Calibri"/>
        </w:rPr>
      </w:pPr>
    </w:p>
    <w:p w14:paraId="317228EF" w14:textId="77777777" w:rsidR="00C01488" w:rsidRPr="00D70079" w:rsidRDefault="00C01488" w:rsidP="00C01488">
      <w:pPr>
        <w:spacing w:line="240" w:lineRule="auto"/>
        <w:jc w:val="left"/>
        <w:rPr>
          <w:rFonts w:ascii="Calibri" w:hAnsi="Calibri" w:cs="Calibri"/>
          <w:u w:val="single"/>
        </w:rPr>
      </w:pPr>
      <w:r w:rsidRPr="00D70079">
        <w:rPr>
          <w:rFonts w:ascii="Calibri" w:hAnsi="Calibri" w:cs="Calibri"/>
          <w:u w:val="single"/>
        </w:rPr>
        <w:t>Project Manual Requirements</w:t>
      </w:r>
    </w:p>
    <w:p w14:paraId="0399252E" w14:textId="6836077F" w:rsidR="00C01488" w:rsidRPr="00D70079" w:rsidRDefault="00C01488" w:rsidP="00C01488">
      <w:pPr>
        <w:suppressAutoHyphens/>
        <w:autoSpaceDN w:val="0"/>
        <w:spacing w:line="240" w:lineRule="auto"/>
        <w:jc w:val="left"/>
        <w:textAlignment w:val="baseline"/>
        <w:rPr>
          <w:rFonts w:ascii="Calibri" w:hAnsi="Calibri" w:cs="Calibri"/>
        </w:rPr>
      </w:pPr>
      <w:r w:rsidRPr="00D70079">
        <w:rPr>
          <w:rFonts w:ascii="Calibri" w:hAnsi="Calibri" w:cs="Calibri"/>
        </w:rPr>
        <w:t xml:space="preserve">Final electronic review specifications </w:t>
      </w:r>
      <w:r>
        <w:rPr>
          <w:rFonts w:ascii="Calibri" w:hAnsi="Calibri" w:cs="Calibri"/>
        </w:rPr>
        <w:t xml:space="preserve">from A/E </w:t>
      </w:r>
      <w:r w:rsidRPr="00D70079">
        <w:rPr>
          <w:rFonts w:ascii="Calibri" w:hAnsi="Calibri" w:cs="Calibri"/>
        </w:rPr>
        <w:t>shall be submitted to DFD in PDF format.</w:t>
      </w:r>
    </w:p>
    <w:p w14:paraId="25340CB6" w14:textId="77777777" w:rsidR="00C01488" w:rsidRPr="00D70079" w:rsidRDefault="00C01488" w:rsidP="00C01488">
      <w:pPr>
        <w:suppressAutoHyphens/>
        <w:autoSpaceDN w:val="0"/>
        <w:spacing w:line="240" w:lineRule="auto"/>
        <w:ind w:left="720"/>
        <w:jc w:val="left"/>
        <w:textAlignment w:val="baseline"/>
        <w:rPr>
          <w:rFonts w:ascii="Calibri" w:hAnsi="Calibri" w:cs="Calibri"/>
        </w:rPr>
      </w:pPr>
    </w:p>
    <w:p w14:paraId="58D86208" w14:textId="77777777" w:rsidR="00C01488" w:rsidRPr="00D70079" w:rsidRDefault="00C01488" w:rsidP="00C01488">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A single PDF file shall be created for each specification volume (approximately 300 pages).  Photographs, cut sheets, or 8 ½” x 11” drawings within the specification volume must be included as part of the single PDF.</w:t>
      </w:r>
    </w:p>
    <w:p w14:paraId="0035A46D" w14:textId="77777777" w:rsidR="00C01488" w:rsidRPr="00D70079" w:rsidRDefault="00C01488" w:rsidP="00C01488">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lastRenderedPageBreak/>
        <w:t>Specifications rendered as PDF images are not acceptable except for any original pages containing manually generated registration stamps, signatures, etc.  Documents shall be created to allow for all text to be “searchable”.</w:t>
      </w:r>
    </w:p>
    <w:p w14:paraId="24F1A312" w14:textId="77777777" w:rsidR="00C01488" w:rsidRPr="00D70079" w:rsidRDefault="00C01488" w:rsidP="00C01488">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 xml:space="preserve">Add blank pages as required so that each section starts on an odd-numbered page in the PDF. </w:t>
      </w:r>
    </w:p>
    <w:p w14:paraId="6509A93A" w14:textId="77777777" w:rsidR="00C01488" w:rsidRPr="00D70079" w:rsidRDefault="00C01488" w:rsidP="00C01488">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Blank pages shall be indicated as intentionally left blank.</w:t>
      </w:r>
    </w:p>
    <w:p w14:paraId="3EAE0D6E" w14:textId="77777777" w:rsidR="00C01488" w:rsidRPr="00D70079" w:rsidRDefault="00C01488" w:rsidP="00C01488">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Provide page numbering and a margin of one inch on all edges to facilitate printing and binding of the specification volume, should the recipient of the electronic files choose to print the documents.</w:t>
      </w:r>
    </w:p>
    <w:p w14:paraId="36461C5D" w14:textId="77777777" w:rsidR="00C01488" w:rsidRPr="00D70079" w:rsidRDefault="00C01488" w:rsidP="00C01488">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Compile the specification document files in the same order as the specification volume Table of Contents.</w:t>
      </w:r>
    </w:p>
    <w:p w14:paraId="3ABAE8BD" w14:textId="77777777" w:rsidR="00C01488" w:rsidRPr="00D70079" w:rsidRDefault="00C01488" w:rsidP="00C01488">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Set “Navigation” to “Single Page” rather than “Continuous”.</w:t>
      </w:r>
    </w:p>
    <w:p w14:paraId="2F7F630B" w14:textId="5A4696B1" w:rsidR="00C01488" w:rsidRPr="00D70079" w:rsidRDefault="00C01488" w:rsidP="00C01488">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Provide electronic bookmarks for each PDF specification volume (approximately 300 pages).  Bookmarks shall be created to reference the Cover Sheet, TOC, first sheet of each specification section (e.g. 01 74 19, 22 05 00, etc.), and for each individual form and/or segment listed under the Bidding Requirements of the specification volume Table of Contents.  Also create individual bookmarks for photos, cut sheets, or drawings (</w:t>
      </w:r>
      <w:proofErr w:type="gramStart"/>
      <w:r w:rsidRPr="00D70079">
        <w:rPr>
          <w:rFonts w:ascii="Calibri" w:hAnsi="Calibri" w:cs="Calibri"/>
        </w:rPr>
        <w:t>e.g.</w:t>
      </w:r>
      <w:proofErr w:type="gramEnd"/>
      <w:r w:rsidRPr="00D70079">
        <w:rPr>
          <w:rFonts w:ascii="Calibri" w:hAnsi="Calibri" w:cs="Calibri"/>
        </w:rPr>
        <w:t xml:space="preserve"> Bid Form, Bid Bond Form, A101, A102, etc.) in the specification volume.</w:t>
      </w:r>
    </w:p>
    <w:p w14:paraId="4507624E" w14:textId="77777777" w:rsidR="00C01488" w:rsidRPr="00D70079" w:rsidRDefault="00C01488" w:rsidP="00C01488">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Bookmarks shall be edited as to not include unnecessary content (e.g. PART or Article Headings).</w:t>
      </w:r>
    </w:p>
    <w:p w14:paraId="475324D9" w14:textId="77777777" w:rsidR="00C01488" w:rsidRPr="00D70079" w:rsidRDefault="00C01488" w:rsidP="00C01488">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Bookmarks shall open the page to “Fit Page” view (Full page displayed).</w:t>
      </w:r>
    </w:p>
    <w:p w14:paraId="5BB982DB" w14:textId="77777777" w:rsidR="00C01488" w:rsidRPr="00D70079" w:rsidRDefault="00C01488" w:rsidP="00C01488">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 xml:space="preserve">An outline organizing bookmarks by Divisions or Work (e.g. Div. 23, Div. 26) is encouraged but not required. </w:t>
      </w:r>
    </w:p>
    <w:p w14:paraId="0CFA95A1" w14:textId="77777777" w:rsidR="00C01488" w:rsidRPr="00E8635B" w:rsidRDefault="00C01488" w:rsidP="004C7681">
      <w:pPr>
        <w:pStyle w:val="NoSpacing"/>
        <w:rPr>
          <w:rFonts w:ascii="Calibri" w:hAnsi="Calibri" w:cs="Calibri"/>
        </w:rPr>
      </w:pPr>
    </w:p>
    <w:p w14:paraId="76D6E312" w14:textId="35F7FBBD" w:rsidR="004C7681" w:rsidRPr="00E8635B" w:rsidRDefault="004C7681" w:rsidP="004C7681">
      <w:pPr>
        <w:pStyle w:val="NoSpacing"/>
        <w:rPr>
          <w:rFonts w:ascii="Calibri" w:hAnsi="Calibri" w:cs="Calibri"/>
        </w:rPr>
      </w:pPr>
      <w:r w:rsidRPr="00E8635B">
        <w:rPr>
          <w:rFonts w:ascii="Calibri" w:hAnsi="Calibri" w:cs="Calibri"/>
        </w:rPr>
        <w:t>Notes:</w:t>
      </w:r>
    </w:p>
    <w:p w14:paraId="67DA8110" w14:textId="6EFDFADC" w:rsidR="004C7681" w:rsidRPr="00E8635B" w:rsidRDefault="004C7681" w:rsidP="0080262E">
      <w:pPr>
        <w:pStyle w:val="NoSpacing"/>
        <w:numPr>
          <w:ilvl w:val="0"/>
          <w:numId w:val="9"/>
        </w:numPr>
        <w:rPr>
          <w:rFonts w:ascii="Calibri" w:hAnsi="Calibri" w:cs="Calibri"/>
        </w:rPr>
      </w:pPr>
      <w:r w:rsidRPr="00E8635B">
        <w:rPr>
          <w:rFonts w:ascii="Calibri" w:hAnsi="Calibri" w:cs="Calibri"/>
        </w:rPr>
        <w:t>When a session is created, the file is stored on Bluebeam’s server. This allows multiple users to access and comment at the same time.</w:t>
      </w:r>
    </w:p>
    <w:p w14:paraId="26CE27A4" w14:textId="3612E78D" w:rsidR="004C7681" w:rsidRPr="00E8635B" w:rsidRDefault="004C7681" w:rsidP="0080262E">
      <w:pPr>
        <w:pStyle w:val="NoSpacing"/>
        <w:numPr>
          <w:ilvl w:val="0"/>
          <w:numId w:val="9"/>
        </w:numPr>
        <w:rPr>
          <w:rFonts w:ascii="Calibri" w:hAnsi="Calibri" w:cs="Calibri"/>
        </w:rPr>
      </w:pPr>
      <w:r w:rsidRPr="00E8635B">
        <w:rPr>
          <w:rFonts w:ascii="Calibri" w:hAnsi="Calibri" w:cs="Calibri"/>
        </w:rPr>
        <w:t xml:space="preserve">For </w:t>
      </w:r>
      <w:r w:rsidR="005F4559">
        <w:rPr>
          <w:rFonts w:ascii="Calibri" w:hAnsi="Calibri" w:cs="Calibri"/>
        </w:rPr>
        <w:t xml:space="preserve">DFD </w:t>
      </w:r>
      <w:r w:rsidRPr="00E8635B">
        <w:rPr>
          <w:rFonts w:ascii="Calibri" w:hAnsi="Calibri" w:cs="Calibri"/>
        </w:rPr>
        <w:t>P</w:t>
      </w:r>
      <w:r w:rsidR="00A10CC8" w:rsidRPr="00E8635B">
        <w:rPr>
          <w:rFonts w:ascii="Calibri" w:hAnsi="Calibri" w:cs="Calibri"/>
        </w:rPr>
        <w:t>Ms and</w:t>
      </w:r>
      <w:r w:rsidR="004253C9">
        <w:rPr>
          <w:rFonts w:ascii="Calibri" w:hAnsi="Calibri" w:cs="Calibri"/>
        </w:rPr>
        <w:t xml:space="preserve"> Technical</w:t>
      </w:r>
      <w:r w:rsidR="00A10CC8" w:rsidRPr="00E8635B">
        <w:rPr>
          <w:rFonts w:ascii="Calibri" w:hAnsi="Calibri" w:cs="Calibri"/>
        </w:rPr>
        <w:t xml:space="preserve"> Reviewers</w:t>
      </w:r>
      <w:r w:rsidRPr="00E8635B">
        <w:rPr>
          <w:rFonts w:ascii="Calibri" w:hAnsi="Calibri" w:cs="Calibri"/>
        </w:rPr>
        <w:t xml:space="preserve">: when opening the document to review after a session has been created, enter </w:t>
      </w:r>
      <w:r w:rsidR="004253C9">
        <w:rPr>
          <w:rFonts w:ascii="Calibri" w:hAnsi="Calibri" w:cs="Calibri"/>
        </w:rPr>
        <w:t>through</w:t>
      </w:r>
      <w:r w:rsidRPr="00E8635B">
        <w:rPr>
          <w:rFonts w:ascii="Calibri" w:hAnsi="Calibri" w:cs="Calibri"/>
        </w:rPr>
        <w:t xml:space="preserve"> Bluebeam and not through the pdf file</w:t>
      </w:r>
      <w:r w:rsidR="007F00F9" w:rsidRPr="00E8635B">
        <w:rPr>
          <w:rFonts w:ascii="Calibri" w:hAnsi="Calibri" w:cs="Calibri"/>
        </w:rPr>
        <w:t xml:space="preserve"> that was used to create the Bluebeam session.</w:t>
      </w:r>
      <w:r w:rsidR="00A10CC8" w:rsidRPr="00E8635B">
        <w:rPr>
          <w:rFonts w:ascii="Calibri" w:hAnsi="Calibri" w:cs="Calibri"/>
        </w:rPr>
        <w:t xml:space="preserve"> You can then select which review session to participate in.</w:t>
      </w:r>
    </w:p>
    <w:p w14:paraId="17ADDACA" w14:textId="250552D0" w:rsidR="004C7681" w:rsidRPr="00E8635B" w:rsidRDefault="004C7681" w:rsidP="0080262E">
      <w:pPr>
        <w:pStyle w:val="NoSpacing"/>
        <w:numPr>
          <w:ilvl w:val="0"/>
          <w:numId w:val="9"/>
        </w:numPr>
        <w:rPr>
          <w:rFonts w:ascii="Calibri" w:hAnsi="Calibri" w:cs="Calibri"/>
        </w:rPr>
      </w:pPr>
      <w:r w:rsidRPr="00E8635B">
        <w:rPr>
          <w:rFonts w:ascii="Calibri" w:hAnsi="Calibri" w:cs="Calibri"/>
        </w:rPr>
        <w:t xml:space="preserve">When commenting, avoid covering existing </w:t>
      </w:r>
      <w:r w:rsidR="007F00F9" w:rsidRPr="00E8635B">
        <w:rPr>
          <w:rFonts w:ascii="Calibri" w:hAnsi="Calibri" w:cs="Calibri"/>
        </w:rPr>
        <w:t xml:space="preserve">background </w:t>
      </w:r>
      <w:r w:rsidRPr="00E8635B">
        <w:rPr>
          <w:rFonts w:ascii="Calibri" w:hAnsi="Calibri" w:cs="Calibri"/>
        </w:rPr>
        <w:t>information</w:t>
      </w:r>
      <w:r w:rsidR="007F00F9" w:rsidRPr="00E8635B">
        <w:rPr>
          <w:rFonts w:ascii="Calibri" w:hAnsi="Calibri" w:cs="Calibri"/>
        </w:rPr>
        <w:t xml:space="preserve"> on the page</w:t>
      </w:r>
      <w:r w:rsidRPr="00E8635B">
        <w:rPr>
          <w:rFonts w:ascii="Calibri" w:hAnsi="Calibri" w:cs="Calibri"/>
        </w:rPr>
        <w:t>. Try to drag comment in an open space on the sheet or use a sticky note</w:t>
      </w:r>
      <w:r w:rsidR="007F00F9" w:rsidRPr="00E8635B">
        <w:rPr>
          <w:rFonts w:ascii="Calibri" w:hAnsi="Calibri" w:cs="Calibri"/>
        </w:rPr>
        <w:t xml:space="preserve"> if the sheet is too cluttered.</w:t>
      </w:r>
    </w:p>
    <w:p w14:paraId="5846C8F5" w14:textId="114F7669" w:rsidR="00BB41D7" w:rsidRDefault="00BB41D7" w:rsidP="0080262E">
      <w:pPr>
        <w:pStyle w:val="NoSpacing"/>
        <w:numPr>
          <w:ilvl w:val="0"/>
          <w:numId w:val="9"/>
        </w:numPr>
        <w:rPr>
          <w:rFonts w:ascii="Calibri" w:hAnsi="Calibri" w:cs="Calibri"/>
        </w:rPr>
      </w:pPr>
      <w:r w:rsidRPr="00E8635B">
        <w:rPr>
          <w:rFonts w:ascii="Calibri" w:hAnsi="Calibri" w:cs="Calibri"/>
        </w:rPr>
        <w:t>Avoid duplicating comments throughout document – may be able to state the comment applies to all sheets.</w:t>
      </w:r>
    </w:p>
    <w:p w14:paraId="307E539E" w14:textId="0BF4C7CB" w:rsidR="00267121" w:rsidRDefault="00267121" w:rsidP="0080262E">
      <w:pPr>
        <w:pStyle w:val="NoSpacing"/>
        <w:numPr>
          <w:ilvl w:val="0"/>
          <w:numId w:val="9"/>
        </w:numPr>
        <w:rPr>
          <w:rFonts w:ascii="Calibri" w:hAnsi="Calibri" w:cs="Calibri"/>
        </w:rPr>
      </w:pPr>
      <w:r>
        <w:rPr>
          <w:rFonts w:ascii="Calibri" w:hAnsi="Calibri" w:cs="Calibri"/>
        </w:rPr>
        <w:t xml:space="preserve">On more complex projects, the Bluebeam session can be used as a tool during a plan review meeting to go through review comments since they will </w:t>
      </w:r>
      <w:r w:rsidR="005F4559">
        <w:rPr>
          <w:rFonts w:ascii="Calibri" w:hAnsi="Calibri" w:cs="Calibri"/>
        </w:rPr>
        <w:t>be in</w:t>
      </w:r>
      <w:r>
        <w:rPr>
          <w:rFonts w:ascii="Calibri" w:hAnsi="Calibri" w:cs="Calibri"/>
        </w:rPr>
        <w:t xml:space="preserve"> one location. Additional comments or decisions can be documented in the Bluebeam session during the review meeting.</w:t>
      </w:r>
    </w:p>
    <w:p w14:paraId="48A15C5C" w14:textId="17AB86B6" w:rsidR="00B77528" w:rsidRDefault="00B77528" w:rsidP="0080262E">
      <w:pPr>
        <w:pStyle w:val="NoSpacing"/>
        <w:numPr>
          <w:ilvl w:val="0"/>
          <w:numId w:val="9"/>
        </w:numPr>
        <w:rPr>
          <w:rFonts w:ascii="Calibri" w:hAnsi="Calibri" w:cs="Calibri"/>
        </w:rPr>
      </w:pPr>
      <w:r>
        <w:rPr>
          <w:rFonts w:ascii="Calibri" w:hAnsi="Calibri" w:cs="Calibri"/>
        </w:rPr>
        <w:t xml:space="preserve">Training videos on using Bluebeam Revu can be found here: </w:t>
      </w:r>
      <w:hyperlink r:id="rId10" w:history="1">
        <w:r>
          <w:rPr>
            <w:rStyle w:val="Hyperlink"/>
          </w:rPr>
          <w:t>https://support.bluebeam.com/training-videos/</w:t>
        </w:r>
      </w:hyperlink>
    </w:p>
    <w:p w14:paraId="7DBA497F" w14:textId="6EA28B77" w:rsidR="00267121" w:rsidRDefault="00267121" w:rsidP="00267121">
      <w:pPr>
        <w:pStyle w:val="NoSpacing"/>
        <w:rPr>
          <w:rFonts w:ascii="Calibri" w:hAnsi="Calibri" w:cs="Calibri"/>
        </w:rPr>
      </w:pPr>
    </w:p>
    <w:p w14:paraId="6CCD37A8" w14:textId="17DD29BC" w:rsidR="00267121" w:rsidRDefault="00267121" w:rsidP="00267121">
      <w:pPr>
        <w:pStyle w:val="NoSpacing"/>
        <w:rPr>
          <w:rFonts w:ascii="Calibri" w:hAnsi="Calibri" w:cs="Calibri"/>
        </w:rPr>
      </w:pPr>
    </w:p>
    <w:p w14:paraId="1A96D4F6" w14:textId="277495AB" w:rsidR="00267121" w:rsidRDefault="00267121" w:rsidP="00267121">
      <w:pPr>
        <w:pStyle w:val="NoSpacing"/>
        <w:rPr>
          <w:rFonts w:ascii="Calibri" w:hAnsi="Calibri" w:cs="Calibri"/>
        </w:rPr>
      </w:pPr>
    </w:p>
    <w:p w14:paraId="3E9E92B8" w14:textId="646F6F43" w:rsidR="00267121" w:rsidRDefault="00267121" w:rsidP="00267121">
      <w:pPr>
        <w:pStyle w:val="NoSpacing"/>
        <w:rPr>
          <w:rFonts w:ascii="Calibri" w:hAnsi="Calibri" w:cs="Calibri"/>
        </w:rPr>
      </w:pPr>
    </w:p>
    <w:p w14:paraId="220C560D" w14:textId="4E4DFC1A" w:rsidR="00267121" w:rsidRDefault="00267121" w:rsidP="00267121">
      <w:pPr>
        <w:pStyle w:val="NoSpacing"/>
        <w:rPr>
          <w:rFonts w:ascii="Calibri" w:hAnsi="Calibri" w:cs="Calibri"/>
        </w:rPr>
      </w:pPr>
    </w:p>
    <w:p w14:paraId="20CD40F2" w14:textId="77777777" w:rsidR="00267121" w:rsidRPr="00267121" w:rsidRDefault="00267121" w:rsidP="00267121">
      <w:pPr>
        <w:pStyle w:val="NoSpacing"/>
        <w:rPr>
          <w:rFonts w:ascii="Calibri" w:hAnsi="Calibri" w:cs="Calibri"/>
        </w:rPr>
      </w:pPr>
    </w:p>
    <w:p w14:paraId="094D1A89" w14:textId="77777777" w:rsidR="006D20FB" w:rsidRPr="00E8635B" w:rsidRDefault="006D20FB" w:rsidP="00706C6C">
      <w:pPr>
        <w:pStyle w:val="NoSpacing"/>
        <w:rPr>
          <w:rFonts w:ascii="Calibri" w:hAnsi="Calibri" w:cs="Calibri"/>
        </w:rPr>
      </w:pPr>
    </w:p>
    <w:p w14:paraId="1306EA54" w14:textId="77777777" w:rsidR="009C4D13" w:rsidRDefault="009C4D13" w:rsidP="00E8635B">
      <w:pPr>
        <w:pStyle w:val="NoSpacing"/>
        <w:rPr>
          <w:rFonts w:ascii="Calibri" w:hAnsi="Calibri" w:cs="Calibri"/>
          <w:sz w:val="28"/>
          <w:szCs w:val="28"/>
          <w:u w:val="single"/>
        </w:rPr>
      </w:pPr>
      <w:bookmarkStart w:id="3" w:name="_Hlk32562075"/>
    </w:p>
    <w:p w14:paraId="5622F88A" w14:textId="77777777" w:rsidR="009C4D13" w:rsidRDefault="009C4D13" w:rsidP="00E8635B">
      <w:pPr>
        <w:pStyle w:val="NoSpacing"/>
        <w:rPr>
          <w:rFonts w:ascii="Calibri" w:hAnsi="Calibri" w:cs="Calibri"/>
          <w:sz w:val="28"/>
          <w:szCs w:val="28"/>
          <w:u w:val="single"/>
        </w:rPr>
      </w:pPr>
    </w:p>
    <w:p w14:paraId="6AFF84BD" w14:textId="77777777" w:rsidR="009C4D13" w:rsidRDefault="009C4D13" w:rsidP="00E8635B">
      <w:pPr>
        <w:pStyle w:val="NoSpacing"/>
        <w:rPr>
          <w:rFonts w:ascii="Calibri" w:hAnsi="Calibri" w:cs="Calibri"/>
          <w:sz w:val="28"/>
          <w:szCs w:val="28"/>
          <w:u w:val="single"/>
        </w:rPr>
      </w:pPr>
    </w:p>
    <w:p w14:paraId="3C83D412" w14:textId="77777777" w:rsidR="009C4D13" w:rsidRDefault="009C4D13" w:rsidP="00E8635B">
      <w:pPr>
        <w:pStyle w:val="NoSpacing"/>
        <w:rPr>
          <w:rFonts w:ascii="Calibri" w:hAnsi="Calibri" w:cs="Calibri"/>
          <w:sz w:val="28"/>
          <w:szCs w:val="28"/>
          <w:u w:val="single"/>
        </w:rPr>
      </w:pPr>
    </w:p>
    <w:bookmarkEnd w:id="3"/>
    <w:p w14:paraId="439CB33E" w14:textId="77777777" w:rsidR="009C4D13" w:rsidRDefault="009C4D13" w:rsidP="00E8635B">
      <w:pPr>
        <w:pStyle w:val="NoSpacing"/>
        <w:rPr>
          <w:rFonts w:ascii="Calibri" w:hAnsi="Calibri" w:cs="Calibri"/>
          <w:sz w:val="28"/>
          <w:szCs w:val="28"/>
          <w:u w:val="single"/>
        </w:rPr>
      </w:pPr>
    </w:p>
    <w:sectPr w:rsidR="009C4D13" w:rsidSect="0059535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4067" w14:textId="77777777" w:rsidR="001617A5" w:rsidRDefault="001617A5" w:rsidP="00280D2C">
      <w:pPr>
        <w:spacing w:line="240" w:lineRule="auto"/>
      </w:pPr>
      <w:r>
        <w:separator/>
      </w:r>
    </w:p>
  </w:endnote>
  <w:endnote w:type="continuationSeparator" w:id="0">
    <w:p w14:paraId="0CE8577A" w14:textId="77777777" w:rsidR="001617A5" w:rsidRDefault="001617A5" w:rsidP="00280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91159"/>
      <w:docPartObj>
        <w:docPartGallery w:val="Page Numbers (Bottom of Page)"/>
        <w:docPartUnique/>
      </w:docPartObj>
    </w:sdtPr>
    <w:sdtEndPr>
      <w:rPr>
        <w:noProof/>
      </w:rPr>
    </w:sdtEndPr>
    <w:sdtContent>
      <w:p w14:paraId="0384151B" w14:textId="0CE6722E" w:rsidR="00D11C38" w:rsidRDefault="00D11C38" w:rsidP="00D11C38">
        <w:pPr>
          <w:pStyle w:val="Footer"/>
          <w:ind w:firstLine="4680"/>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p>
    </w:sdtContent>
  </w:sdt>
  <w:p w14:paraId="0B06AF84" w14:textId="58755398" w:rsidR="00280D2C" w:rsidRPr="00D11C38" w:rsidRDefault="00D11C38" w:rsidP="00D11C38">
    <w:pPr>
      <w:pStyle w:val="Footer"/>
    </w:pPr>
    <w:r>
      <w:tab/>
    </w:r>
    <w:r>
      <w:tab/>
      <w:t>5/13/2021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2656" w14:textId="77777777" w:rsidR="001617A5" w:rsidRDefault="001617A5" w:rsidP="00280D2C">
      <w:pPr>
        <w:spacing w:line="240" w:lineRule="auto"/>
      </w:pPr>
      <w:r>
        <w:separator/>
      </w:r>
    </w:p>
  </w:footnote>
  <w:footnote w:type="continuationSeparator" w:id="0">
    <w:p w14:paraId="34492819" w14:textId="77777777" w:rsidR="001617A5" w:rsidRDefault="001617A5" w:rsidP="00280D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BCA"/>
    <w:multiLevelType w:val="hybridMultilevel"/>
    <w:tmpl w:val="970C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3483"/>
    <w:multiLevelType w:val="hybridMultilevel"/>
    <w:tmpl w:val="74F8D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40D6"/>
    <w:multiLevelType w:val="hybridMultilevel"/>
    <w:tmpl w:val="0DFA8DFE"/>
    <w:lvl w:ilvl="0" w:tplc="550AEE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1A9"/>
    <w:multiLevelType w:val="hybridMultilevel"/>
    <w:tmpl w:val="9A04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25E5E"/>
    <w:multiLevelType w:val="hybridMultilevel"/>
    <w:tmpl w:val="168E915E"/>
    <w:lvl w:ilvl="0" w:tplc="4206304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C4977"/>
    <w:multiLevelType w:val="hybridMultilevel"/>
    <w:tmpl w:val="C444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D5D13"/>
    <w:multiLevelType w:val="hybridMultilevel"/>
    <w:tmpl w:val="D3ECBD78"/>
    <w:lvl w:ilvl="0" w:tplc="550AEE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B040D93"/>
    <w:multiLevelType w:val="hybridMultilevel"/>
    <w:tmpl w:val="C744179C"/>
    <w:lvl w:ilvl="0" w:tplc="550AEE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63825"/>
    <w:multiLevelType w:val="hybridMultilevel"/>
    <w:tmpl w:val="35100D78"/>
    <w:lvl w:ilvl="0" w:tplc="04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C917982"/>
    <w:multiLevelType w:val="hybridMultilevel"/>
    <w:tmpl w:val="D186775A"/>
    <w:lvl w:ilvl="0" w:tplc="6112722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6B0102B"/>
    <w:multiLevelType w:val="hybridMultilevel"/>
    <w:tmpl w:val="C652B3CC"/>
    <w:lvl w:ilvl="0" w:tplc="550AEE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7"/>
  </w:num>
  <w:num w:numId="5">
    <w:abstractNumId w:val="4"/>
  </w:num>
  <w:num w:numId="6">
    <w:abstractNumId w:val="5"/>
  </w:num>
  <w:num w:numId="7">
    <w:abstractNumId w:val="6"/>
  </w:num>
  <w:num w:numId="8">
    <w:abstractNumId w:val="1"/>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oPAb0tf33RFSj4hW1xiN9Y5ufP03psoRVS9Hf81vyZatDntLSRSSgszAUYl3m7pCZyy6rxB3A6lbdN6qZ/gSg==" w:salt="k3zhPe7wRHitM1fE8q9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16"/>
    <w:rsid w:val="00011328"/>
    <w:rsid w:val="000309BF"/>
    <w:rsid w:val="00097D45"/>
    <w:rsid w:val="000B1ACC"/>
    <w:rsid w:val="000B53DA"/>
    <w:rsid w:val="000D4FD3"/>
    <w:rsid w:val="00124ABD"/>
    <w:rsid w:val="0013065D"/>
    <w:rsid w:val="001434DA"/>
    <w:rsid w:val="00146117"/>
    <w:rsid w:val="001608DB"/>
    <w:rsid w:val="00160AF3"/>
    <w:rsid w:val="00161280"/>
    <w:rsid w:val="001617A5"/>
    <w:rsid w:val="0019045E"/>
    <w:rsid w:val="001B5DAB"/>
    <w:rsid w:val="001C5C2B"/>
    <w:rsid w:val="001E0397"/>
    <w:rsid w:val="001E211B"/>
    <w:rsid w:val="001F76D0"/>
    <w:rsid w:val="00203371"/>
    <w:rsid w:val="00205354"/>
    <w:rsid w:val="00206821"/>
    <w:rsid w:val="002076B6"/>
    <w:rsid w:val="00216DAA"/>
    <w:rsid w:val="00267121"/>
    <w:rsid w:val="00274E0C"/>
    <w:rsid w:val="00280D2C"/>
    <w:rsid w:val="0029311F"/>
    <w:rsid w:val="00295340"/>
    <w:rsid w:val="002A062B"/>
    <w:rsid w:val="002A3119"/>
    <w:rsid w:val="002C601B"/>
    <w:rsid w:val="002F14E7"/>
    <w:rsid w:val="00345EB4"/>
    <w:rsid w:val="00352055"/>
    <w:rsid w:val="003662D0"/>
    <w:rsid w:val="00376C1B"/>
    <w:rsid w:val="003D5E61"/>
    <w:rsid w:val="003D6522"/>
    <w:rsid w:val="004253C9"/>
    <w:rsid w:val="00435903"/>
    <w:rsid w:val="004C1835"/>
    <w:rsid w:val="004C334B"/>
    <w:rsid w:val="004C6BA9"/>
    <w:rsid w:val="004C7681"/>
    <w:rsid w:val="004D6832"/>
    <w:rsid w:val="004D710B"/>
    <w:rsid w:val="004E7EF7"/>
    <w:rsid w:val="00516740"/>
    <w:rsid w:val="005422C6"/>
    <w:rsid w:val="005517C5"/>
    <w:rsid w:val="005676D6"/>
    <w:rsid w:val="00572438"/>
    <w:rsid w:val="0059535B"/>
    <w:rsid w:val="005B22E5"/>
    <w:rsid w:val="005B3B0F"/>
    <w:rsid w:val="005E2BF3"/>
    <w:rsid w:val="005E7A1F"/>
    <w:rsid w:val="005F4559"/>
    <w:rsid w:val="00612D69"/>
    <w:rsid w:val="006173A5"/>
    <w:rsid w:val="00631C26"/>
    <w:rsid w:val="00636826"/>
    <w:rsid w:val="00650AE5"/>
    <w:rsid w:val="00664D9D"/>
    <w:rsid w:val="006710A0"/>
    <w:rsid w:val="00672218"/>
    <w:rsid w:val="006C632E"/>
    <w:rsid w:val="006D20FB"/>
    <w:rsid w:val="006D7838"/>
    <w:rsid w:val="00706C6C"/>
    <w:rsid w:val="00723FCC"/>
    <w:rsid w:val="007416EC"/>
    <w:rsid w:val="00744110"/>
    <w:rsid w:val="007530B1"/>
    <w:rsid w:val="007578B3"/>
    <w:rsid w:val="007651D3"/>
    <w:rsid w:val="00767B2B"/>
    <w:rsid w:val="007932F3"/>
    <w:rsid w:val="007A5B48"/>
    <w:rsid w:val="007B7164"/>
    <w:rsid w:val="007C71F9"/>
    <w:rsid w:val="007F00F9"/>
    <w:rsid w:val="0080262E"/>
    <w:rsid w:val="008133FF"/>
    <w:rsid w:val="00845F20"/>
    <w:rsid w:val="00855080"/>
    <w:rsid w:val="00890EDE"/>
    <w:rsid w:val="008B7315"/>
    <w:rsid w:val="008F0B47"/>
    <w:rsid w:val="008F73CC"/>
    <w:rsid w:val="0091344C"/>
    <w:rsid w:val="0097204E"/>
    <w:rsid w:val="009A122E"/>
    <w:rsid w:val="009B54AA"/>
    <w:rsid w:val="009C4D13"/>
    <w:rsid w:val="009D3E65"/>
    <w:rsid w:val="009D6C00"/>
    <w:rsid w:val="00A10CC8"/>
    <w:rsid w:val="00A24CA4"/>
    <w:rsid w:val="00A43C32"/>
    <w:rsid w:val="00A90CCA"/>
    <w:rsid w:val="00AB07CC"/>
    <w:rsid w:val="00AB1102"/>
    <w:rsid w:val="00AB4A1B"/>
    <w:rsid w:val="00AC081A"/>
    <w:rsid w:val="00AC2633"/>
    <w:rsid w:val="00AD6B06"/>
    <w:rsid w:val="00B037BE"/>
    <w:rsid w:val="00B03A2E"/>
    <w:rsid w:val="00B13DA0"/>
    <w:rsid w:val="00B2753F"/>
    <w:rsid w:val="00B5379D"/>
    <w:rsid w:val="00B726D4"/>
    <w:rsid w:val="00B77528"/>
    <w:rsid w:val="00B81A4A"/>
    <w:rsid w:val="00B83316"/>
    <w:rsid w:val="00BB0444"/>
    <w:rsid w:val="00BB233C"/>
    <w:rsid w:val="00BB41D7"/>
    <w:rsid w:val="00BD21F2"/>
    <w:rsid w:val="00BD26B4"/>
    <w:rsid w:val="00BE7511"/>
    <w:rsid w:val="00C00715"/>
    <w:rsid w:val="00C01488"/>
    <w:rsid w:val="00C11AAB"/>
    <w:rsid w:val="00C127B7"/>
    <w:rsid w:val="00C2776E"/>
    <w:rsid w:val="00C856E9"/>
    <w:rsid w:val="00CB4C12"/>
    <w:rsid w:val="00D06E00"/>
    <w:rsid w:val="00D11C38"/>
    <w:rsid w:val="00D16887"/>
    <w:rsid w:val="00D35721"/>
    <w:rsid w:val="00D82B87"/>
    <w:rsid w:val="00DC6414"/>
    <w:rsid w:val="00DC6765"/>
    <w:rsid w:val="00DC7ECC"/>
    <w:rsid w:val="00DD62EF"/>
    <w:rsid w:val="00DF2721"/>
    <w:rsid w:val="00E060A3"/>
    <w:rsid w:val="00E202EC"/>
    <w:rsid w:val="00E637F8"/>
    <w:rsid w:val="00E8635B"/>
    <w:rsid w:val="00EA2C5A"/>
    <w:rsid w:val="00ED75B1"/>
    <w:rsid w:val="00EE6846"/>
    <w:rsid w:val="00F70938"/>
    <w:rsid w:val="00F75156"/>
    <w:rsid w:val="00FD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8440"/>
  <w15:chartTrackingRefBased/>
  <w15:docId w15:val="{C07892EE-A870-43DF-AA24-CC10ECCF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4E"/>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316"/>
    <w:pPr>
      <w:spacing w:after="0" w:line="240" w:lineRule="auto"/>
    </w:pPr>
  </w:style>
  <w:style w:type="character" w:styleId="Hyperlink">
    <w:name w:val="Hyperlink"/>
    <w:basedOn w:val="DefaultParagraphFont"/>
    <w:uiPriority w:val="99"/>
    <w:unhideWhenUsed/>
    <w:rsid w:val="004C6BA9"/>
    <w:rPr>
      <w:color w:val="0563C1" w:themeColor="hyperlink"/>
      <w:u w:val="single"/>
    </w:rPr>
  </w:style>
  <w:style w:type="character" w:styleId="UnresolvedMention">
    <w:name w:val="Unresolved Mention"/>
    <w:basedOn w:val="DefaultParagraphFont"/>
    <w:uiPriority w:val="99"/>
    <w:semiHidden/>
    <w:unhideWhenUsed/>
    <w:rsid w:val="004C6BA9"/>
    <w:rPr>
      <w:color w:val="605E5C"/>
      <w:shd w:val="clear" w:color="auto" w:fill="E1DFDD"/>
    </w:rPr>
  </w:style>
  <w:style w:type="paragraph" w:styleId="Header">
    <w:name w:val="header"/>
    <w:basedOn w:val="Normal"/>
    <w:link w:val="HeaderChar"/>
    <w:uiPriority w:val="99"/>
    <w:unhideWhenUsed/>
    <w:rsid w:val="00280D2C"/>
    <w:pPr>
      <w:tabs>
        <w:tab w:val="center" w:pos="4680"/>
        <w:tab w:val="right" w:pos="9360"/>
      </w:tabs>
      <w:spacing w:line="240" w:lineRule="auto"/>
    </w:pPr>
  </w:style>
  <w:style w:type="character" w:customStyle="1" w:styleId="HeaderChar">
    <w:name w:val="Header Char"/>
    <w:basedOn w:val="DefaultParagraphFont"/>
    <w:link w:val="Header"/>
    <w:uiPriority w:val="99"/>
    <w:rsid w:val="00280D2C"/>
  </w:style>
  <w:style w:type="paragraph" w:styleId="Footer">
    <w:name w:val="footer"/>
    <w:basedOn w:val="Normal"/>
    <w:link w:val="FooterChar"/>
    <w:uiPriority w:val="99"/>
    <w:unhideWhenUsed/>
    <w:rsid w:val="00280D2C"/>
    <w:pPr>
      <w:tabs>
        <w:tab w:val="center" w:pos="4680"/>
        <w:tab w:val="right" w:pos="9360"/>
      </w:tabs>
      <w:spacing w:line="240" w:lineRule="auto"/>
    </w:pPr>
  </w:style>
  <w:style w:type="character" w:customStyle="1" w:styleId="FooterChar">
    <w:name w:val="Footer Char"/>
    <w:basedOn w:val="DefaultParagraphFont"/>
    <w:link w:val="Footer"/>
    <w:uiPriority w:val="99"/>
    <w:rsid w:val="00280D2C"/>
  </w:style>
  <w:style w:type="paragraph" w:styleId="BalloonText">
    <w:name w:val="Balloon Text"/>
    <w:basedOn w:val="Normal"/>
    <w:link w:val="BalloonTextChar"/>
    <w:uiPriority w:val="99"/>
    <w:semiHidden/>
    <w:unhideWhenUsed/>
    <w:rsid w:val="002F14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E7"/>
    <w:rPr>
      <w:rFonts w:ascii="Segoe UI" w:hAnsi="Segoe UI" w:cs="Segoe UI"/>
      <w:sz w:val="18"/>
      <w:szCs w:val="18"/>
    </w:rPr>
  </w:style>
  <w:style w:type="paragraph" w:styleId="ListParagraph">
    <w:name w:val="List Paragraph"/>
    <w:basedOn w:val="Normal"/>
    <w:uiPriority w:val="34"/>
    <w:qFormat/>
    <w:rsid w:val="0097204E"/>
    <w:pPr>
      <w:spacing w:line="256" w:lineRule="auto"/>
      <w:ind w:left="720"/>
      <w:contextualSpacing/>
    </w:pPr>
  </w:style>
  <w:style w:type="character" w:styleId="FollowedHyperlink">
    <w:name w:val="FollowedHyperlink"/>
    <w:basedOn w:val="DefaultParagraphFont"/>
    <w:uiPriority w:val="99"/>
    <w:semiHidden/>
    <w:unhideWhenUsed/>
    <w:rsid w:val="00206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o.bluebeam.com/join.html?ID=XXX-X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support.bluebeam.com/training-videos/" TargetMode="External"/><Relationship Id="rId4" Type="http://schemas.openxmlformats.org/officeDocument/2006/relationships/settings" Target="settings.xml"/><Relationship Id="rId9" Type="http://schemas.openxmlformats.org/officeDocument/2006/relationships/hyperlink" Target="https://www.bluebeam.com/trial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2023</Document_x0020_Year>
    <Division xmlns="9e30f06f-ad7a-453a-8e08-8a8878e30bd1">DFD</Division>
    <PublishingExpirationDate xmlns="http://schemas.microsoft.com/sharepoint/v3" xsi:nil="true"/>
    <PublishingStartDate xmlns="http://schemas.microsoft.com/sharepoint/v3" xsi:nil="true"/>
    <_dlc_DocId xmlns="bb65cc95-6d4e-4879-a879-9838761499af">33E6D4FPPFNA-1123372544-1501</_dlc_DocId>
    <_dlc_DocIdUrl xmlns="bb65cc95-6d4e-4879-a879-9838761499af">
      <Url>https://doa.wi.gov/_layouts/15/DocIdRedir.aspx?ID=33E6D4FPPFNA-1123372544-1501</Url>
      <Description>33E6D4FPPFNA-1123372544-1501</Description>
    </_dlc_DocIdUrl>
  </documentManagement>
</p:properties>
</file>

<file path=customXml/itemProps1.xml><?xml version="1.0" encoding="utf-8"?>
<ds:datastoreItem xmlns:ds="http://schemas.openxmlformats.org/officeDocument/2006/customXml" ds:itemID="{AC994DFD-66FC-44BE-BC79-47D3C0993F71}">
  <ds:schemaRefs>
    <ds:schemaRef ds:uri="http://schemas.openxmlformats.org/officeDocument/2006/bibliography"/>
  </ds:schemaRefs>
</ds:datastoreItem>
</file>

<file path=customXml/itemProps2.xml><?xml version="1.0" encoding="utf-8"?>
<ds:datastoreItem xmlns:ds="http://schemas.openxmlformats.org/officeDocument/2006/customXml" ds:itemID="{9EA94E8A-3B64-4C2C-8D6D-7C510A73CB7B}"/>
</file>

<file path=customXml/itemProps3.xml><?xml version="1.0" encoding="utf-8"?>
<ds:datastoreItem xmlns:ds="http://schemas.openxmlformats.org/officeDocument/2006/customXml" ds:itemID="{1F317028-0EE0-41D8-BA51-E598C08A9ABA}"/>
</file>

<file path=customXml/itemProps4.xml><?xml version="1.0" encoding="utf-8"?>
<ds:datastoreItem xmlns:ds="http://schemas.openxmlformats.org/officeDocument/2006/customXml" ds:itemID="{36335638-3A76-40F9-A2E8-8AB8179971BB}"/>
</file>

<file path=customXml/itemProps5.xml><?xml version="1.0" encoding="utf-8"?>
<ds:datastoreItem xmlns:ds="http://schemas.openxmlformats.org/officeDocument/2006/customXml" ds:itemID="{303A4E54-9BF9-4951-B3B2-03D71C36AAC3}"/>
</file>

<file path=docProps/app.xml><?xml version="1.0" encoding="utf-8"?>
<Properties xmlns="http://schemas.openxmlformats.org/officeDocument/2006/extended-properties" xmlns:vt="http://schemas.openxmlformats.org/officeDocument/2006/docPropsVTypes">
  <Template>Normal</Template>
  <TotalTime>673</TotalTime>
  <Pages>3</Pages>
  <Words>1451</Words>
  <Characters>8273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Dapp, Matthew - DOA</dc:creator>
  <cp:keywords/>
  <dc:description/>
  <cp:lastModifiedBy>Dapp, Matthew - DOA</cp:lastModifiedBy>
  <cp:revision>78</cp:revision>
  <cp:lastPrinted>2020-02-14T15:03:00Z</cp:lastPrinted>
  <dcterms:created xsi:type="dcterms:W3CDTF">2020-02-12T15:51:00Z</dcterms:created>
  <dcterms:modified xsi:type="dcterms:W3CDTF">2021-05-13T13:34:00Z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8c2e0cb9-93dc-41bc-9f83-d84ad958952c</vt:lpwstr>
  </property>
</Properties>
</file>