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37BB" w14:textId="77777777" w:rsidR="00030F75" w:rsidRDefault="00030F75">
      <w:pPr>
        <w:jc w:val="center"/>
      </w:pPr>
    </w:p>
    <w:p w14:paraId="27C6B5E9" w14:textId="77777777" w:rsidR="00030F75" w:rsidRDefault="00030F75">
      <w:pPr>
        <w:jc w:val="center"/>
      </w:pPr>
    </w:p>
    <w:p w14:paraId="0D3D6F3C" w14:textId="77777777" w:rsidR="00030F75" w:rsidRDefault="00030F75">
      <w:pPr>
        <w:jc w:val="center"/>
      </w:pPr>
    </w:p>
    <w:p w14:paraId="08E0FE22" w14:textId="77777777" w:rsidR="00030F75" w:rsidRDefault="00030F75">
      <w:pPr>
        <w:jc w:val="center"/>
      </w:pPr>
    </w:p>
    <w:p w14:paraId="3A820DB5" w14:textId="77777777" w:rsidR="00030F75" w:rsidRDefault="00030F75">
      <w:pPr>
        <w:jc w:val="center"/>
      </w:pPr>
    </w:p>
    <w:p w14:paraId="2A54AACD" w14:textId="77777777" w:rsidR="00030F75" w:rsidRDefault="00030F75">
      <w:pPr>
        <w:jc w:val="center"/>
      </w:pPr>
    </w:p>
    <w:p w14:paraId="0D295058" w14:textId="77777777" w:rsidR="00030F75" w:rsidRDefault="00030F75">
      <w:pPr>
        <w:jc w:val="center"/>
      </w:pPr>
    </w:p>
    <w:p w14:paraId="04FBF998" w14:textId="77777777" w:rsidR="00030F75" w:rsidRDefault="00030F75">
      <w:pPr>
        <w:jc w:val="center"/>
      </w:pPr>
    </w:p>
    <w:p w14:paraId="51A2E37B" w14:textId="77777777" w:rsidR="00030F75" w:rsidRDefault="00030F75">
      <w:pPr>
        <w:jc w:val="center"/>
      </w:pPr>
    </w:p>
    <w:p w14:paraId="70FDC66A" w14:textId="77777777" w:rsidR="00030F75" w:rsidRDefault="00030F75">
      <w:pPr>
        <w:jc w:val="center"/>
      </w:pPr>
    </w:p>
    <w:p w14:paraId="52B1BD74" w14:textId="77777777" w:rsidR="00030F75" w:rsidRDefault="00030F75">
      <w:pPr>
        <w:jc w:val="center"/>
      </w:pPr>
    </w:p>
    <w:p w14:paraId="07BDE92E" w14:textId="77777777" w:rsidR="00030F75" w:rsidRDefault="00030F75">
      <w:pPr>
        <w:jc w:val="center"/>
      </w:pPr>
    </w:p>
    <w:p w14:paraId="1BA73B9E" w14:textId="77777777" w:rsidR="00030F75" w:rsidRDefault="00030F75">
      <w:pPr>
        <w:jc w:val="center"/>
      </w:pPr>
    </w:p>
    <w:p w14:paraId="79A6CED2" w14:textId="77777777" w:rsidR="00030F75" w:rsidRDefault="00030F75">
      <w:pPr>
        <w:jc w:val="center"/>
      </w:pPr>
    </w:p>
    <w:p w14:paraId="0F5957DC" w14:textId="77777777" w:rsidR="00030F75" w:rsidRDefault="00030F75">
      <w:pPr>
        <w:jc w:val="center"/>
      </w:pPr>
    </w:p>
    <w:p w14:paraId="718C5947" w14:textId="77777777" w:rsidR="00030F75" w:rsidRDefault="00030F75">
      <w:pPr>
        <w:jc w:val="center"/>
      </w:pPr>
    </w:p>
    <w:p w14:paraId="3049E823" w14:textId="77777777" w:rsidR="00030F75" w:rsidRDefault="00030F75">
      <w:pPr>
        <w:jc w:val="center"/>
      </w:pPr>
    </w:p>
    <w:p w14:paraId="1E5B5D8F" w14:textId="77777777" w:rsidR="00030F75" w:rsidRDefault="00030F75">
      <w:pPr>
        <w:jc w:val="center"/>
      </w:pPr>
    </w:p>
    <w:p w14:paraId="3220FE6F" w14:textId="77777777" w:rsidR="00030F75" w:rsidRDefault="00030F75">
      <w:pPr>
        <w:jc w:val="center"/>
      </w:pPr>
    </w:p>
    <w:p w14:paraId="36CDA6BE" w14:textId="77777777" w:rsidR="00030F75" w:rsidRDefault="00030F75">
      <w:pPr>
        <w:jc w:val="center"/>
      </w:pPr>
    </w:p>
    <w:p w14:paraId="0A828644" w14:textId="77777777" w:rsidR="00030F75" w:rsidRDefault="00030F75">
      <w:pPr>
        <w:jc w:val="center"/>
      </w:pPr>
    </w:p>
    <w:p w14:paraId="4C659DDE" w14:textId="77777777" w:rsidR="00030F75" w:rsidRDefault="00030F75">
      <w:pPr>
        <w:jc w:val="center"/>
      </w:pPr>
    </w:p>
    <w:p w14:paraId="71662C35" w14:textId="77777777" w:rsidR="00030F75" w:rsidRDefault="00030F75">
      <w:pPr>
        <w:jc w:val="center"/>
      </w:pPr>
    </w:p>
    <w:p w14:paraId="77BACFEE" w14:textId="77777777" w:rsidR="00030F75" w:rsidRDefault="00030F75">
      <w:pPr>
        <w:jc w:val="center"/>
        <w:rPr>
          <w:b/>
          <w:sz w:val="40"/>
        </w:rPr>
      </w:pPr>
      <w:r>
        <w:rPr>
          <w:b/>
          <w:sz w:val="40"/>
        </w:rPr>
        <w:t>Department of Commerce/OSHA Recommended Training Requirements</w:t>
      </w:r>
    </w:p>
    <w:p w14:paraId="54C7E634" w14:textId="77777777" w:rsidR="00030F75" w:rsidRDefault="00030F75">
      <w:pPr>
        <w:jc w:val="center"/>
        <w:rPr>
          <w:b/>
          <w:sz w:val="40"/>
        </w:rPr>
      </w:pPr>
    </w:p>
    <w:p w14:paraId="13D745C4" w14:textId="77777777" w:rsidR="00030F75" w:rsidRDefault="00030F75">
      <w:pPr>
        <w:jc w:val="center"/>
        <w:rPr>
          <w:b/>
          <w:sz w:val="40"/>
        </w:rPr>
      </w:pPr>
    </w:p>
    <w:p w14:paraId="449C20C2" w14:textId="77777777" w:rsidR="00030F75" w:rsidRDefault="00030F75">
      <w:pPr>
        <w:jc w:val="center"/>
        <w:rPr>
          <w:b/>
          <w:sz w:val="40"/>
        </w:rPr>
      </w:pPr>
    </w:p>
    <w:p w14:paraId="34A180ED" w14:textId="77777777" w:rsidR="00030F75" w:rsidRDefault="00030F75">
      <w:pPr>
        <w:jc w:val="center"/>
        <w:rPr>
          <w:b/>
          <w:sz w:val="40"/>
        </w:rPr>
      </w:pPr>
    </w:p>
    <w:p w14:paraId="32DBE4C2" w14:textId="77777777" w:rsidR="00030F75" w:rsidRDefault="00030F75">
      <w:pPr>
        <w:jc w:val="center"/>
        <w:rPr>
          <w:b/>
          <w:sz w:val="40"/>
        </w:rPr>
      </w:pPr>
    </w:p>
    <w:p w14:paraId="38E3A617" w14:textId="77777777" w:rsidR="00030F75" w:rsidRDefault="00030F75">
      <w:pPr>
        <w:jc w:val="center"/>
        <w:rPr>
          <w:b/>
          <w:sz w:val="40"/>
        </w:rPr>
      </w:pPr>
    </w:p>
    <w:p w14:paraId="1067A25D" w14:textId="77777777" w:rsidR="00030F75" w:rsidRDefault="00030F75">
      <w:pPr>
        <w:jc w:val="center"/>
        <w:rPr>
          <w:b/>
          <w:sz w:val="40"/>
        </w:rPr>
      </w:pPr>
    </w:p>
    <w:p w14:paraId="72CC93BD" w14:textId="77777777" w:rsidR="00030F75" w:rsidRDefault="00030F75">
      <w:pPr>
        <w:jc w:val="center"/>
        <w:rPr>
          <w:sz w:val="28"/>
        </w:rPr>
      </w:pPr>
      <w:r>
        <w:rPr>
          <w:b/>
          <w:sz w:val="28"/>
        </w:rPr>
        <w:t>Developed by BSRM using Dept. of Comm/OSHA Guidelines</w:t>
      </w:r>
      <w:r>
        <w:rPr>
          <w:sz w:val="28"/>
        </w:rPr>
        <w:br w:type="page"/>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8550"/>
      </w:tblGrid>
      <w:tr w:rsidR="00030F75" w14:paraId="63E98DF4" w14:textId="77777777">
        <w:tblPrEx>
          <w:tblCellMar>
            <w:top w:w="0" w:type="dxa"/>
            <w:bottom w:w="0" w:type="dxa"/>
          </w:tblCellMar>
        </w:tblPrEx>
        <w:tc>
          <w:tcPr>
            <w:tcW w:w="2250" w:type="dxa"/>
          </w:tcPr>
          <w:p w14:paraId="2D4C9E37" w14:textId="77777777" w:rsidR="00030F75" w:rsidRDefault="00030F75">
            <w:pPr>
              <w:rPr>
                <w:rFonts w:ascii="Arial" w:hAnsi="Arial"/>
                <w:b/>
                <w:snapToGrid w:val="0"/>
                <w:sz w:val="24"/>
              </w:rPr>
            </w:pPr>
            <w:r>
              <w:rPr>
                <w:rFonts w:ascii="Arial" w:hAnsi="Arial"/>
                <w:b/>
                <w:snapToGrid w:val="0"/>
                <w:sz w:val="24"/>
              </w:rPr>
              <w:lastRenderedPageBreak/>
              <w:t>Accident Prevention</w:t>
            </w:r>
          </w:p>
          <w:p w14:paraId="6F5E74D3" w14:textId="77777777" w:rsidR="00030F75" w:rsidRDefault="00030F75">
            <w:pPr>
              <w:rPr>
                <w:rFonts w:ascii="Arial" w:hAnsi="Arial"/>
                <w:b/>
                <w:snapToGrid w:val="0"/>
                <w:sz w:val="24"/>
              </w:rPr>
            </w:pPr>
            <w:r>
              <w:rPr>
                <w:rFonts w:ascii="Arial" w:hAnsi="Arial"/>
                <w:b/>
                <w:snapToGrid w:val="0"/>
                <w:sz w:val="24"/>
              </w:rPr>
              <w:t>Signs and Tags</w:t>
            </w:r>
          </w:p>
          <w:p w14:paraId="15B4C27C" w14:textId="77777777" w:rsidR="00030F75" w:rsidRDefault="00030F75">
            <w:pPr>
              <w:rPr>
                <w:sz w:val="24"/>
              </w:rPr>
            </w:pPr>
            <w:r>
              <w:rPr>
                <w:rFonts w:ascii="Arial" w:hAnsi="Arial"/>
                <w:b/>
                <w:snapToGrid w:val="0"/>
                <w:sz w:val="24"/>
              </w:rPr>
              <w:t>1910.145</w:t>
            </w:r>
          </w:p>
        </w:tc>
        <w:tc>
          <w:tcPr>
            <w:tcW w:w="8550" w:type="dxa"/>
          </w:tcPr>
          <w:p w14:paraId="5295BE07" w14:textId="77777777" w:rsidR="00030F75" w:rsidRDefault="00030F75" w:rsidP="00030F75">
            <w:pPr>
              <w:numPr>
                <w:ilvl w:val="0"/>
                <w:numId w:val="3"/>
              </w:numPr>
              <w:rPr>
                <w:snapToGrid w:val="0"/>
                <w:sz w:val="24"/>
              </w:rPr>
            </w:pPr>
            <w:r>
              <w:rPr>
                <w:snapToGrid w:val="0"/>
                <w:sz w:val="24"/>
              </w:rPr>
              <w:t>All employees shall be instructed that danger signs indicate immediate danger and that special precautions are necessary.</w:t>
            </w:r>
          </w:p>
          <w:p w14:paraId="55A7E81C" w14:textId="77777777" w:rsidR="00030F75" w:rsidRDefault="00030F75" w:rsidP="00030F75">
            <w:pPr>
              <w:numPr>
                <w:ilvl w:val="0"/>
                <w:numId w:val="3"/>
              </w:numPr>
              <w:rPr>
                <w:snapToGrid w:val="0"/>
                <w:sz w:val="24"/>
              </w:rPr>
            </w:pPr>
            <w:r>
              <w:rPr>
                <w:snapToGrid w:val="0"/>
                <w:sz w:val="24"/>
              </w:rPr>
              <w:t>All employees shall be instructed that caution signs indicate a possible hazard against which proper precautions should be taken.</w:t>
            </w:r>
          </w:p>
          <w:p w14:paraId="258064A6" w14:textId="77777777" w:rsidR="00030F75" w:rsidRDefault="00030F75" w:rsidP="00030F75">
            <w:pPr>
              <w:numPr>
                <w:ilvl w:val="0"/>
                <w:numId w:val="3"/>
              </w:numPr>
              <w:rPr>
                <w:sz w:val="24"/>
              </w:rPr>
            </w:pPr>
            <w:r>
              <w:rPr>
                <w:snapToGrid w:val="0"/>
                <w:sz w:val="24"/>
              </w:rPr>
              <w:t>Safety instruction signs shall be used where there is a need for general instructions and suggestions relative to safety measures.</w:t>
            </w:r>
          </w:p>
          <w:p w14:paraId="49A1EC0D" w14:textId="77777777" w:rsidR="00030F75" w:rsidRDefault="00030F75">
            <w:pPr>
              <w:rPr>
                <w:sz w:val="24"/>
              </w:rPr>
            </w:pPr>
          </w:p>
        </w:tc>
      </w:tr>
      <w:tr w:rsidR="00030F75" w14:paraId="0DDD76A5" w14:textId="77777777">
        <w:tblPrEx>
          <w:tblCellMar>
            <w:top w:w="0" w:type="dxa"/>
            <w:bottom w:w="0" w:type="dxa"/>
          </w:tblCellMar>
        </w:tblPrEx>
        <w:trPr>
          <w:trHeight w:val="6254"/>
        </w:trPr>
        <w:tc>
          <w:tcPr>
            <w:tcW w:w="2250" w:type="dxa"/>
          </w:tcPr>
          <w:p w14:paraId="11F7C4AD" w14:textId="77777777" w:rsidR="00030F75" w:rsidRDefault="00030F75">
            <w:pPr>
              <w:rPr>
                <w:rFonts w:ascii="Arial" w:hAnsi="Arial"/>
                <w:b/>
                <w:snapToGrid w:val="0"/>
                <w:sz w:val="24"/>
              </w:rPr>
            </w:pPr>
            <w:r>
              <w:rPr>
                <w:rFonts w:ascii="Arial" w:hAnsi="Arial"/>
                <w:b/>
                <w:snapToGrid w:val="0"/>
                <w:sz w:val="24"/>
              </w:rPr>
              <w:t>Asbestos</w:t>
            </w:r>
          </w:p>
          <w:p w14:paraId="6940DE10" w14:textId="77777777" w:rsidR="00030F75" w:rsidRDefault="00030F75">
            <w:pPr>
              <w:rPr>
                <w:sz w:val="24"/>
              </w:rPr>
            </w:pPr>
            <w:r>
              <w:rPr>
                <w:rFonts w:ascii="Arial" w:hAnsi="Arial"/>
                <w:b/>
                <w:snapToGrid w:val="0"/>
                <w:sz w:val="24"/>
              </w:rPr>
              <w:t>1910.1001</w:t>
            </w:r>
          </w:p>
        </w:tc>
        <w:tc>
          <w:tcPr>
            <w:tcW w:w="8550" w:type="dxa"/>
          </w:tcPr>
          <w:p w14:paraId="7893F502" w14:textId="77777777" w:rsidR="00030F75" w:rsidRDefault="00030F75">
            <w:pPr>
              <w:pStyle w:val="Heading2"/>
              <w:rPr>
                <w:b w:val="0"/>
              </w:rPr>
            </w:pPr>
            <w:r>
              <w:t>Communication of hazards to employees - Employee information and training</w:t>
            </w:r>
          </w:p>
          <w:p w14:paraId="5F2B4ED4" w14:textId="77777777" w:rsidR="00030F75" w:rsidRDefault="00030F75" w:rsidP="00030F75">
            <w:pPr>
              <w:numPr>
                <w:ilvl w:val="0"/>
                <w:numId w:val="4"/>
              </w:numPr>
              <w:rPr>
                <w:snapToGrid w:val="0"/>
                <w:sz w:val="24"/>
              </w:rPr>
            </w:pPr>
            <w:r>
              <w:rPr>
                <w:snapToGrid w:val="0"/>
                <w:sz w:val="24"/>
              </w:rPr>
              <w:t>The employer shall institute a training program for all employees who are exposed to airborne concentrations of asbestos, tremolite, anthophylite, actinolite, or a combination of these minerals at or above the action level and ensure their participation in the program.</w:t>
            </w:r>
          </w:p>
          <w:p w14:paraId="1B7BF3A9" w14:textId="77777777" w:rsidR="00030F75" w:rsidRDefault="00030F75" w:rsidP="00030F75">
            <w:pPr>
              <w:numPr>
                <w:ilvl w:val="0"/>
                <w:numId w:val="4"/>
              </w:numPr>
              <w:rPr>
                <w:snapToGrid w:val="0"/>
                <w:sz w:val="24"/>
              </w:rPr>
            </w:pPr>
            <w:r>
              <w:rPr>
                <w:snapToGrid w:val="0"/>
                <w:sz w:val="24"/>
              </w:rPr>
              <w:t>Training shall be provided prior to or at the time of initial assignment and at least annually thereafter. The employer shall ensure that each employee is informed of the following:</w:t>
            </w:r>
          </w:p>
          <w:p w14:paraId="7D3F494C" w14:textId="77777777" w:rsidR="00030F75" w:rsidRDefault="00030F75" w:rsidP="00030F75">
            <w:pPr>
              <w:numPr>
                <w:ilvl w:val="0"/>
                <w:numId w:val="5"/>
              </w:numPr>
              <w:tabs>
                <w:tab w:val="clear" w:pos="360"/>
                <w:tab w:val="num" w:pos="972"/>
              </w:tabs>
              <w:ind w:left="972"/>
              <w:rPr>
                <w:snapToGrid w:val="0"/>
                <w:sz w:val="24"/>
              </w:rPr>
            </w:pPr>
            <w:r>
              <w:rPr>
                <w:snapToGrid w:val="0"/>
                <w:sz w:val="24"/>
              </w:rPr>
              <w:t>The health effects associated with asbestos exposure.</w:t>
            </w:r>
          </w:p>
          <w:p w14:paraId="7FEBDD92" w14:textId="77777777" w:rsidR="00030F75" w:rsidRDefault="00030F75" w:rsidP="00030F75">
            <w:pPr>
              <w:numPr>
                <w:ilvl w:val="0"/>
                <w:numId w:val="5"/>
              </w:numPr>
              <w:tabs>
                <w:tab w:val="clear" w:pos="360"/>
                <w:tab w:val="num" w:pos="972"/>
              </w:tabs>
              <w:ind w:left="972"/>
              <w:rPr>
                <w:snapToGrid w:val="0"/>
                <w:sz w:val="24"/>
              </w:rPr>
            </w:pPr>
            <w:r>
              <w:rPr>
                <w:snapToGrid w:val="0"/>
                <w:sz w:val="24"/>
              </w:rPr>
              <w:t>The relationship between smoking and exposure.</w:t>
            </w:r>
          </w:p>
          <w:p w14:paraId="16A018B6" w14:textId="77777777" w:rsidR="00030F75" w:rsidRDefault="00030F75" w:rsidP="00030F75">
            <w:pPr>
              <w:numPr>
                <w:ilvl w:val="0"/>
                <w:numId w:val="5"/>
              </w:numPr>
              <w:tabs>
                <w:tab w:val="clear" w:pos="360"/>
                <w:tab w:val="num" w:pos="972"/>
              </w:tabs>
              <w:ind w:left="972"/>
              <w:rPr>
                <w:snapToGrid w:val="0"/>
                <w:sz w:val="24"/>
              </w:rPr>
            </w:pPr>
            <w:r>
              <w:rPr>
                <w:snapToGrid w:val="0"/>
                <w:sz w:val="24"/>
              </w:rPr>
              <w:t>The quantity, location, manner of use, release, and specific nature of operations which could result in exposure to asbestos.</w:t>
            </w:r>
          </w:p>
          <w:p w14:paraId="16E0BC89" w14:textId="77777777" w:rsidR="00030F75" w:rsidRDefault="00030F75" w:rsidP="00030F75">
            <w:pPr>
              <w:numPr>
                <w:ilvl w:val="0"/>
                <w:numId w:val="5"/>
              </w:numPr>
              <w:tabs>
                <w:tab w:val="clear" w:pos="360"/>
                <w:tab w:val="num" w:pos="972"/>
              </w:tabs>
              <w:ind w:left="972"/>
              <w:rPr>
                <w:snapToGrid w:val="0"/>
                <w:sz w:val="24"/>
              </w:rPr>
            </w:pPr>
            <w:r>
              <w:rPr>
                <w:snapToGrid w:val="0"/>
                <w:sz w:val="24"/>
              </w:rPr>
              <w:t>The engineering controls and work practices associated with the employee’s job assignment.</w:t>
            </w:r>
          </w:p>
          <w:p w14:paraId="46AD9302" w14:textId="77777777" w:rsidR="00030F75" w:rsidRDefault="00030F75" w:rsidP="00030F75">
            <w:pPr>
              <w:numPr>
                <w:ilvl w:val="0"/>
                <w:numId w:val="5"/>
              </w:numPr>
              <w:tabs>
                <w:tab w:val="clear" w:pos="360"/>
                <w:tab w:val="num" w:pos="972"/>
              </w:tabs>
              <w:ind w:left="972"/>
              <w:rPr>
                <w:snapToGrid w:val="0"/>
                <w:sz w:val="24"/>
              </w:rPr>
            </w:pPr>
            <w:r>
              <w:rPr>
                <w:snapToGrid w:val="0"/>
                <w:sz w:val="24"/>
              </w:rPr>
              <w:t>The specific procedures implemented to protect employees from exposure to asbestos, such as appropriate work practices, emergency and clean-up procedures, and personal protective equipment to be used.</w:t>
            </w:r>
          </w:p>
          <w:p w14:paraId="0BED9942" w14:textId="77777777" w:rsidR="00030F75" w:rsidRDefault="00030F75" w:rsidP="00030F75">
            <w:pPr>
              <w:numPr>
                <w:ilvl w:val="0"/>
                <w:numId w:val="5"/>
              </w:numPr>
              <w:tabs>
                <w:tab w:val="clear" w:pos="360"/>
                <w:tab w:val="num" w:pos="972"/>
              </w:tabs>
              <w:ind w:left="972"/>
              <w:rPr>
                <w:snapToGrid w:val="0"/>
                <w:sz w:val="24"/>
              </w:rPr>
            </w:pPr>
            <w:r>
              <w:rPr>
                <w:snapToGrid w:val="0"/>
                <w:sz w:val="24"/>
              </w:rPr>
              <w:t>The purpose, proper use, and limitations of respirators and protective clothing.</w:t>
            </w:r>
          </w:p>
          <w:p w14:paraId="351D312C" w14:textId="77777777" w:rsidR="00030F75" w:rsidRDefault="00030F75" w:rsidP="00030F75">
            <w:pPr>
              <w:numPr>
                <w:ilvl w:val="0"/>
                <w:numId w:val="5"/>
              </w:numPr>
              <w:tabs>
                <w:tab w:val="clear" w:pos="360"/>
                <w:tab w:val="num" w:pos="972"/>
              </w:tabs>
              <w:ind w:left="972"/>
              <w:rPr>
                <w:snapToGrid w:val="0"/>
                <w:sz w:val="24"/>
              </w:rPr>
            </w:pPr>
            <w:r>
              <w:rPr>
                <w:snapToGrid w:val="0"/>
                <w:sz w:val="24"/>
              </w:rPr>
              <w:t xml:space="preserve">The purpose and a description of the medical surveillance program required by paragraph </w:t>
            </w:r>
            <w:r>
              <w:rPr>
                <w:b/>
                <w:snapToGrid w:val="0"/>
                <w:sz w:val="24"/>
              </w:rPr>
              <w:t xml:space="preserve">(l) </w:t>
            </w:r>
            <w:r>
              <w:rPr>
                <w:snapToGrid w:val="0"/>
                <w:sz w:val="24"/>
              </w:rPr>
              <w:t>of the standard.</w:t>
            </w:r>
          </w:p>
          <w:p w14:paraId="3BF447AA" w14:textId="77777777" w:rsidR="00030F75" w:rsidRDefault="00030F75" w:rsidP="00030F75">
            <w:pPr>
              <w:numPr>
                <w:ilvl w:val="0"/>
                <w:numId w:val="5"/>
              </w:numPr>
              <w:tabs>
                <w:tab w:val="clear" w:pos="360"/>
                <w:tab w:val="num" w:pos="972"/>
              </w:tabs>
              <w:ind w:left="972"/>
              <w:rPr>
                <w:snapToGrid w:val="0"/>
                <w:sz w:val="24"/>
              </w:rPr>
            </w:pPr>
            <w:r>
              <w:rPr>
                <w:snapToGrid w:val="0"/>
                <w:sz w:val="24"/>
              </w:rPr>
              <w:t>The content of this standard.</w:t>
            </w:r>
          </w:p>
          <w:p w14:paraId="256E2711" w14:textId="77777777" w:rsidR="00030F75" w:rsidRDefault="00030F7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rPr>
            </w:pPr>
          </w:p>
        </w:tc>
      </w:tr>
      <w:tr w:rsidR="00030F75" w14:paraId="4038D45E" w14:textId="77777777">
        <w:tblPrEx>
          <w:tblCellMar>
            <w:top w:w="0" w:type="dxa"/>
            <w:bottom w:w="0" w:type="dxa"/>
          </w:tblCellMar>
        </w:tblPrEx>
        <w:tc>
          <w:tcPr>
            <w:tcW w:w="2250" w:type="dxa"/>
          </w:tcPr>
          <w:p w14:paraId="041D45A7" w14:textId="77777777" w:rsidR="00030F75" w:rsidRDefault="00030F75">
            <w:pPr>
              <w:pStyle w:val="BodyText3"/>
              <w:rPr>
                <w:snapToGrid w:val="0"/>
              </w:rPr>
            </w:pPr>
            <w:r>
              <w:rPr>
                <w:snapToGrid w:val="0"/>
              </w:rPr>
              <w:t>Bloodborne Pathogens</w:t>
            </w:r>
          </w:p>
          <w:p w14:paraId="7205C380" w14:textId="77777777" w:rsidR="00030F75" w:rsidRDefault="00030F75">
            <w:pPr>
              <w:rPr>
                <w:rFonts w:ascii="Arial" w:hAnsi="Arial"/>
                <w:b/>
                <w:snapToGrid w:val="0"/>
                <w:sz w:val="24"/>
              </w:rPr>
            </w:pPr>
            <w:r>
              <w:rPr>
                <w:rFonts w:ascii="Arial" w:hAnsi="Arial"/>
                <w:b/>
                <w:sz w:val="24"/>
              </w:rPr>
              <w:t>1910.1030</w:t>
            </w:r>
          </w:p>
        </w:tc>
        <w:tc>
          <w:tcPr>
            <w:tcW w:w="8550" w:type="dxa"/>
          </w:tcPr>
          <w:p w14:paraId="6229E94D" w14:textId="77777777" w:rsidR="00030F75" w:rsidRDefault="00030F75">
            <w:pPr>
              <w:rPr>
                <w:i/>
                <w:snapToGrid w:val="0"/>
                <w:sz w:val="24"/>
              </w:rPr>
            </w:pPr>
            <w:r>
              <w:rPr>
                <w:b/>
                <w:i/>
                <w:snapToGrid w:val="0"/>
                <w:sz w:val="24"/>
              </w:rPr>
              <w:t>Information and Training</w:t>
            </w:r>
          </w:p>
          <w:p w14:paraId="7CE82D13" w14:textId="77777777" w:rsidR="00030F75" w:rsidRDefault="00030F75" w:rsidP="00030F75">
            <w:pPr>
              <w:numPr>
                <w:ilvl w:val="0"/>
                <w:numId w:val="57"/>
              </w:numPr>
              <w:rPr>
                <w:snapToGrid w:val="0"/>
                <w:sz w:val="24"/>
              </w:rPr>
            </w:pPr>
            <w:r>
              <w:rPr>
                <w:snapToGrid w:val="0"/>
                <w:sz w:val="24"/>
              </w:rPr>
              <w:t>Employers shall ensure that all employees with occupational exposure participate in a training program, which must be provided at no cost to the employee and during working hours.</w:t>
            </w:r>
          </w:p>
          <w:p w14:paraId="721626A3" w14:textId="77777777" w:rsidR="00030F75" w:rsidRDefault="00030F75" w:rsidP="00030F75">
            <w:pPr>
              <w:numPr>
                <w:ilvl w:val="0"/>
                <w:numId w:val="57"/>
              </w:numPr>
              <w:rPr>
                <w:snapToGrid w:val="0"/>
                <w:sz w:val="24"/>
              </w:rPr>
            </w:pPr>
            <w:r>
              <w:rPr>
                <w:snapToGrid w:val="0"/>
                <w:sz w:val="24"/>
              </w:rPr>
              <w:t>Training shall be provided</w:t>
            </w:r>
            <w:r>
              <w:rPr>
                <w:b/>
                <w:snapToGrid w:val="0"/>
                <w:sz w:val="24"/>
              </w:rPr>
              <w:t xml:space="preserve"> </w:t>
            </w:r>
            <w:r>
              <w:rPr>
                <w:snapToGrid w:val="0"/>
                <w:sz w:val="24"/>
              </w:rPr>
              <w:t>at the time of initial assignment to tasks where occupational exposure may take place, within 90 days after the effective date of the standard, and at least annually thereafter.</w:t>
            </w:r>
          </w:p>
          <w:p w14:paraId="56D53B6B" w14:textId="77777777" w:rsidR="00030F75" w:rsidRDefault="00030F75" w:rsidP="00030F75">
            <w:pPr>
              <w:numPr>
                <w:ilvl w:val="0"/>
                <w:numId w:val="57"/>
              </w:numPr>
              <w:rPr>
                <w:snapToGrid w:val="0"/>
                <w:sz w:val="24"/>
              </w:rPr>
            </w:pPr>
            <w:r>
              <w:rPr>
                <w:snapToGrid w:val="0"/>
                <w:sz w:val="24"/>
              </w:rPr>
              <w:t>Employers shall provide additional training when changes such as modification of tasks or procedures or institution of new tasks or procedures affect the employee’s occupational exposure. The additional training may be limited to addressing the new exposures created.</w:t>
            </w:r>
          </w:p>
          <w:p w14:paraId="4D55499E" w14:textId="77777777" w:rsidR="00030F75" w:rsidRDefault="00030F75" w:rsidP="00030F75">
            <w:pPr>
              <w:numPr>
                <w:ilvl w:val="0"/>
                <w:numId w:val="57"/>
              </w:numPr>
              <w:rPr>
                <w:snapToGrid w:val="0"/>
                <w:sz w:val="24"/>
              </w:rPr>
            </w:pPr>
            <w:r>
              <w:rPr>
                <w:snapToGrid w:val="0"/>
                <w:sz w:val="24"/>
              </w:rPr>
              <w:t>For employees who have received training on bloodborne pathogens in the year preceding the effective date of the standard, only training with respect to the provisions of the standard which were not included need be provided.</w:t>
            </w:r>
          </w:p>
          <w:p w14:paraId="5BF612C1" w14:textId="77777777" w:rsidR="00030F75" w:rsidRDefault="00030F75" w:rsidP="00030F75">
            <w:pPr>
              <w:numPr>
                <w:ilvl w:val="0"/>
                <w:numId w:val="57"/>
              </w:numPr>
              <w:rPr>
                <w:snapToGrid w:val="0"/>
                <w:sz w:val="24"/>
              </w:rPr>
            </w:pPr>
            <w:r>
              <w:rPr>
                <w:snapToGrid w:val="0"/>
                <w:sz w:val="24"/>
              </w:rPr>
              <w:t>The training program shall contain at a minimum:</w:t>
            </w:r>
          </w:p>
          <w:p w14:paraId="0A3A6696" w14:textId="77777777" w:rsidR="00030F75" w:rsidRDefault="00030F75" w:rsidP="00030F75">
            <w:pPr>
              <w:numPr>
                <w:ilvl w:val="0"/>
                <w:numId w:val="1"/>
              </w:numPr>
              <w:tabs>
                <w:tab w:val="clear" w:pos="360"/>
                <w:tab w:val="num" w:pos="792"/>
              </w:tabs>
              <w:ind w:left="792"/>
              <w:rPr>
                <w:snapToGrid w:val="0"/>
                <w:sz w:val="24"/>
              </w:rPr>
            </w:pPr>
            <w:r>
              <w:rPr>
                <w:snapToGrid w:val="0"/>
                <w:sz w:val="24"/>
              </w:rPr>
              <w:t>An accessible copy of the regulatory text of this standard and its explanation.</w:t>
            </w:r>
          </w:p>
          <w:p w14:paraId="7D7E2E41" w14:textId="77777777" w:rsidR="00030F75" w:rsidRDefault="00030F75" w:rsidP="00030F75">
            <w:pPr>
              <w:numPr>
                <w:ilvl w:val="0"/>
                <w:numId w:val="1"/>
              </w:numPr>
              <w:tabs>
                <w:tab w:val="clear" w:pos="360"/>
                <w:tab w:val="num" w:pos="792"/>
              </w:tabs>
              <w:ind w:left="792"/>
              <w:rPr>
                <w:snapToGrid w:val="0"/>
                <w:sz w:val="24"/>
              </w:rPr>
            </w:pPr>
            <w:r>
              <w:rPr>
                <w:snapToGrid w:val="0"/>
                <w:sz w:val="24"/>
              </w:rPr>
              <w:lastRenderedPageBreak/>
              <w:t>A general explanation of the epidemiology and symptoms of bloodborne diseases,</w:t>
            </w:r>
            <w:r>
              <w:rPr>
                <w:b/>
                <w:snapToGrid w:val="0"/>
                <w:sz w:val="24"/>
              </w:rPr>
              <w:t xml:space="preserve"> </w:t>
            </w:r>
            <w:r>
              <w:rPr>
                <w:snapToGrid w:val="0"/>
                <w:sz w:val="24"/>
              </w:rPr>
              <w:t>and the modes of transmission of BBPs.</w:t>
            </w:r>
          </w:p>
          <w:p w14:paraId="6CC1626E" w14:textId="77777777" w:rsidR="00030F75" w:rsidRDefault="00030F75" w:rsidP="00030F75">
            <w:pPr>
              <w:numPr>
                <w:ilvl w:val="0"/>
                <w:numId w:val="1"/>
              </w:numPr>
              <w:tabs>
                <w:tab w:val="clear" w:pos="360"/>
                <w:tab w:val="num" w:pos="792"/>
              </w:tabs>
              <w:ind w:left="792"/>
              <w:rPr>
                <w:snapToGrid w:val="0"/>
                <w:sz w:val="24"/>
              </w:rPr>
            </w:pPr>
            <w:r>
              <w:rPr>
                <w:snapToGrid w:val="0"/>
                <w:sz w:val="24"/>
              </w:rPr>
              <w:t>An explanation of the employer’s exposure control plan and how an employee can obtain it.</w:t>
            </w:r>
          </w:p>
          <w:p w14:paraId="51EA08AD" w14:textId="77777777" w:rsidR="00030F75" w:rsidRDefault="00030F75" w:rsidP="00030F75">
            <w:pPr>
              <w:numPr>
                <w:ilvl w:val="0"/>
                <w:numId w:val="1"/>
              </w:numPr>
              <w:tabs>
                <w:tab w:val="clear" w:pos="360"/>
                <w:tab w:val="num" w:pos="792"/>
              </w:tabs>
              <w:ind w:left="792"/>
              <w:rPr>
                <w:snapToGrid w:val="0"/>
                <w:sz w:val="24"/>
              </w:rPr>
            </w:pPr>
            <w:r>
              <w:rPr>
                <w:snapToGrid w:val="0"/>
                <w:sz w:val="24"/>
              </w:rPr>
              <w:t>The appropriate methods for recognizing tasks and activities that may involve exposure to blood and other potentially infectious materials.</w:t>
            </w:r>
          </w:p>
          <w:p w14:paraId="1A5BB249" w14:textId="77777777" w:rsidR="00030F75" w:rsidRDefault="00030F75" w:rsidP="00030F75">
            <w:pPr>
              <w:numPr>
                <w:ilvl w:val="0"/>
                <w:numId w:val="1"/>
              </w:numPr>
              <w:tabs>
                <w:tab w:val="clear" w:pos="360"/>
                <w:tab w:val="num" w:pos="792"/>
              </w:tabs>
              <w:ind w:left="792"/>
              <w:rPr>
                <w:snapToGrid w:val="0"/>
                <w:sz w:val="24"/>
              </w:rPr>
            </w:pPr>
            <w:r>
              <w:rPr>
                <w:snapToGrid w:val="0"/>
                <w:sz w:val="24"/>
              </w:rPr>
              <w:t>The use and limitations of methods that will prevent or reduce exposure including appropriate engineering controls, work practices, and personal protective equipment.</w:t>
            </w:r>
          </w:p>
          <w:p w14:paraId="4AD36167" w14:textId="77777777" w:rsidR="00030F75" w:rsidRDefault="00030F75" w:rsidP="00030F75">
            <w:pPr>
              <w:numPr>
                <w:ilvl w:val="0"/>
                <w:numId w:val="1"/>
              </w:numPr>
              <w:tabs>
                <w:tab w:val="clear" w:pos="360"/>
                <w:tab w:val="num" w:pos="792"/>
              </w:tabs>
              <w:ind w:left="792"/>
              <w:rPr>
                <w:snapToGrid w:val="0"/>
                <w:sz w:val="24"/>
              </w:rPr>
            </w:pPr>
            <w:r>
              <w:rPr>
                <w:snapToGrid w:val="0"/>
                <w:sz w:val="24"/>
              </w:rPr>
              <w:t>Information on the types, proper use, location, removal, handling, decontamination and disposal of personal protective equipment.</w:t>
            </w:r>
          </w:p>
          <w:p w14:paraId="2A4C7FD1" w14:textId="77777777" w:rsidR="00030F75" w:rsidRDefault="00030F75" w:rsidP="00030F75">
            <w:pPr>
              <w:numPr>
                <w:ilvl w:val="0"/>
                <w:numId w:val="1"/>
              </w:numPr>
              <w:tabs>
                <w:tab w:val="clear" w:pos="360"/>
                <w:tab w:val="num" w:pos="792"/>
              </w:tabs>
              <w:ind w:left="792"/>
              <w:rPr>
                <w:snapToGrid w:val="0"/>
                <w:sz w:val="24"/>
              </w:rPr>
            </w:pPr>
            <w:r>
              <w:rPr>
                <w:snapToGrid w:val="0"/>
                <w:sz w:val="24"/>
              </w:rPr>
              <w:t>How to select PPE.</w:t>
            </w:r>
          </w:p>
          <w:p w14:paraId="53D02EC5" w14:textId="77777777" w:rsidR="00030F75" w:rsidRDefault="00030F75" w:rsidP="00030F75">
            <w:pPr>
              <w:numPr>
                <w:ilvl w:val="0"/>
                <w:numId w:val="1"/>
              </w:numPr>
              <w:tabs>
                <w:tab w:val="clear" w:pos="360"/>
                <w:tab w:val="num" w:pos="792"/>
              </w:tabs>
              <w:ind w:left="792"/>
              <w:rPr>
                <w:snapToGrid w:val="0"/>
                <w:sz w:val="24"/>
              </w:rPr>
            </w:pPr>
            <w:r>
              <w:rPr>
                <w:snapToGrid w:val="0"/>
                <w:sz w:val="24"/>
              </w:rPr>
              <w:t>Information on the hepatitis B vaccine</w:t>
            </w:r>
            <w:r>
              <w:rPr>
                <w:i/>
                <w:snapToGrid w:val="0"/>
                <w:sz w:val="24"/>
              </w:rPr>
              <w:t xml:space="preserve">, </w:t>
            </w:r>
            <w:r>
              <w:rPr>
                <w:snapToGrid w:val="0"/>
                <w:sz w:val="24"/>
              </w:rPr>
              <w:t>including its efficacy, safety, method of administration, the benefits of being vaccinated. This vaccine will be offered free of charge to employees.</w:t>
            </w:r>
          </w:p>
          <w:p w14:paraId="749F1E18" w14:textId="77777777" w:rsidR="00030F75" w:rsidRDefault="00030F75" w:rsidP="00030F75">
            <w:pPr>
              <w:numPr>
                <w:ilvl w:val="0"/>
                <w:numId w:val="1"/>
              </w:numPr>
              <w:tabs>
                <w:tab w:val="clear" w:pos="360"/>
                <w:tab w:val="num" w:pos="792"/>
              </w:tabs>
              <w:ind w:left="792"/>
              <w:rPr>
                <w:snapToGrid w:val="0"/>
                <w:sz w:val="24"/>
              </w:rPr>
            </w:pPr>
            <w:r>
              <w:rPr>
                <w:snapToGrid w:val="0"/>
                <w:sz w:val="24"/>
              </w:rPr>
              <w:t>Information on the appropriate actions to take and persons to contact in an emergency involving blood or other potentially infectious materials.</w:t>
            </w:r>
          </w:p>
          <w:p w14:paraId="17527974" w14:textId="77777777" w:rsidR="00030F75" w:rsidRDefault="00030F75" w:rsidP="00030F75">
            <w:pPr>
              <w:numPr>
                <w:ilvl w:val="0"/>
                <w:numId w:val="1"/>
              </w:numPr>
              <w:tabs>
                <w:tab w:val="clear" w:pos="360"/>
                <w:tab w:val="num" w:pos="792"/>
              </w:tabs>
              <w:ind w:left="792"/>
              <w:rPr>
                <w:snapToGrid w:val="0"/>
                <w:sz w:val="24"/>
              </w:rPr>
            </w:pPr>
            <w:r>
              <w:rPr>
                <w:snapToGrid w:val="0"/>
                <w:sz w:val="24"/>
              </w:rPr>
              <w:t>The procedures to follow if an exposure incident occurs, how to report the incident and what medical follow-up is available.</w:t>
            </w:r>
          </w:p>
          <w:p w14:paraId="520A1EFF" w14:textId="77777777" w:rsidR="00030F75" w:rsidRDefault="00030F75" w:rsidP="00030F75">
            <w:pPr>
              <w:numPr>
                <w:ilvl w:val="0"/>
                <w:numId w:val="1"/>
              </w:numPr>
              <w:tabs>
                <w:tab w:val="clear" w:pos="360"/>
                <w:tab w:val="num" w:pos="792"/>
              </w:tabs>
              <w:ind w:left="792"/>
              <w:rPr>
                <w:snapToGrid w:val="0"/>
                <w:sz w:val="24"/>
              </w:rPr>
            </w:pPr>
            <w:r>
              <w:rPr>
                <w:snapToGrid w:val="0"/>
                <w:sz w:val="24"/>
              </w:rPr>
              <w:t>Information on the post exposure evaluation and follow-up that the employer is required to provide for the employee following an exposure incident.</w:t>
            </w:r>
          </w:p>
          <w:p w14:paraId="6953FDE4" w14:textId="77777777" w:rsidR="00030F75" w:rsidRDefault="00030F75" w:rsidP="00030F75">
            <w:pPr>
              <w:numPr>
                <w:ilvl w:val="0"/>
                <w:numId w:val="1"/>
              </w:numPr>
              <w:tabs>
                <w:tab w:val="clear" w:pos="360"/>
                <w:tab w:val="num" w:pos="792"/>
              </w:tabs>
              <w:ind w:left="792"/>
              <w:rPr>
                <w:snapToGrid w:val="0"/>
                <w:sz w:val="24"/>
              </w:rPr>
            </w:pPr>
            <w:r>
              <w:rPr>
                <w:snapToGrid w:val="0"/>
                <w:sz w:val="24"/>
              </w:rPr>
              <w:t>An explanation of the signs and labels and/or color-coding regarding BBP.</w:t>
            </w:r>
          </w:p>
          <w:p w14:paraId="56400B30" w14:textId="77777777" w:rsidR="00030F75" w:rsidRDefault="00030F75" w:rsidP="00030F75">
            <w:pPr>
              <w:numPr>
                <w:ilvl w:val="0"/>
                <w:numId w:val="1"/>
              </w:numPr>
              <w:tabs>
                <w:tab w:val="clear" w:pos="360"/>
                <w:tab w:val="num" w:pos="792"/>
              </w:tabs>
              <w:ind w:left="792"/>
              <w:rPr>
                <w:snapToGrid w:val="0"/>
                <w:sz w:val="24"/>
              </w:rPr>
            </w:pPr>
            <w:r>
              <w:rPr>
                <w:snapToGrid w:val="0"/>
                <w:sz w:val="24"/>
              </w:rPr>
              <w:t>An opportunity for interactive questions and answers with the person conducting the training session.</w:t>
            </w:r>
          </w:p>
          <w:p w14:paraId="71FA17D6" w14:textId="77777777" w:rsidR="00030F75" w:rsidRDefault="00030F75">
            <w:pPr>
              <w:pStyle w:val="BodyText3"/>
              <w:rPr>
                <w:rFonts w:ascii="Times New Roman" w:hAnsi="Times New Roman"/>
                <w:snapToGrid w:val="0"/>
              </w:rPr>
            </w:pPr>
            <w:r>
              <w:rPr>
                <w:rFonts w:ascii="Times New Roman" w:hAnsi="Times New Roman"/>
                <w:snapToGrid w:val="0"/>
              </w:rPr>
              <w:t xml:space="preserve">Additional initial training for employees in HIV and HBV laboratories and production facilities. </w:t>
            </w:r>
          </w:p>
          <w:p w14:paraId="2271600F" w14:textId="77777777" w:rsidR="00030F75" w:rsidRDefault="00030F75">
            <w:pPr>
              <w:rPr>
                <w:snapToGrid w:val="0"/>
                <w:sz w:val="24"/>
              </w:rPr>
            </w:pPr>
            <w:r>
              <w:rPr>
                <w:snapToGrid w:val="0"/>
                <w:sz w:val="24"/>
              </w:rPr>
              <w:t>Employees in HIV or HBV research laboratories and HIV or HBV production facilities shall receive the following initial training in addition to the above training requirements:</w:t>
            </w:r>
          </w:p>
          <w:p w14:paraId="727EE7E7" w14:textId="77777777" w:rsidR="00030F75" w:rsidRDefault="00030F75" w:rsidP="00030F75">
            <w:pPr>
              <w:numPr>
                <w:ilvl w:val="0"/>
                <w:numId w:val="1"/>
              </w:numPr>
              <w:tabs>
                <w:tab w:val="clear" w:pos="360"/>
                <w:tab w:val="num" w:pos="792"/>
              </w:tabs>
              <w:ind w:left="792"/>
              <w:rPr>
                <w:snapToGrid w:val="0"/>
                <w:sz w:val="24"/>
              </w:rPr>
            </w:pPr>
            <w:r>
              <w:rPr>
                <w:snapToGrid w:val="0"/>
                <w:sz w:val="24"/>
              </w:rPr>
              <w:t>The employer shall assure that employees demonstrate proficiency in standard microbiological practices and techniques and in the practices and operations</w:t>
            </w:r>
          </w:p>
          <w:p w14:paraId="09937B90" w14:textId="77777777" w:rsidR="00030F75" w:rsidRDefault="00030F75">
            <w:pPr>
              <w:tabs>
                <w:tab w:val="num" w:pos="792"/>
              </w:tabs>
              <w:ind w:left="792"/>
              <w:rPr>
                <w:snapToGrid w:val="0"/>
                <w:sz w:val="24"/>
              </w:rPr>
            </w:pPr>
            <w:r>
              <w:rPr>
                <w:snapToGrid w:val="0"/>
                <w:sz w:val="24"/>
              </w:rPr>
              <w:t xml:space="preserve">      specific to the facility before being allowed to work with HIV or HBV.</w:t>
            </w:r>
          </w:p>
          <w:p w14:paraId="79F7F37D" w14:textId="77777777" w:rsidR="00030F75" w:rsidRDefault="00030F75" w:rsidP="00030F75">
            <w:pPr>
              <w:numPr>
                <w:ilvl w:val="0"/>
                <w:numId w:val="2"/>
              </w:numPr>
              <w:tabs>
                <w:tab w:val="clear" w:pos="360"/>
                <w:tab w:val="num" w:pos="792"/>
              </w:tabs>
              <w:ind w:left="792"/>
              <w:rPr>
                <w:b/>
                <w:snapToGrid w:val="0"/>
                <w:sz w:val="24"/>
              </w:rPr>
            </w:pPr>
            <w:r>
              <w:rPr>
                <w:snapToGrid w:val="0"/>
                <w:sz w:val="24"/>
              </w:rPr>
              <w:t>The employer shall assure that employees have prior experience in the handling of human pathogens or tissue cultures before working with HIV or HBV.</w:t>
            </w:r>
          </w:p>
          <w:p w14:paraId="3844FABF" w14:textId="77777777" w:rsidR="00030F75" w:rsidRDefault="00030F75" w:rsidP="00030F75">
            <w:pPr>
              <w:numPr>
                <w:ilvl w:val="0"/>
                <w:numId w:val="2"/>
              </w:numPr>
              <w:tabs>
                <w:tab w:val="clear" w:pos="360"/>
                <w:tab w:val="num" w:pos="792"/>
              </w:tabs>
              <w:ind w:left="792"/>
              <w:rPr>
                <w:b/>
                <w:snapToGrid w:val="0"/>
                <w:sz w:val="24"/>
              </w:rPr>
            </w:pPr>
            <w:r>
              <w:rPr>
                <w:snapToGrid w:val="0"/>
                <w:sz w:val="24"/>
              </w:rPr>
              <w:t>The employer shall provide a training program to employees who have no prior experience in handling human pathogens. Initial work activities shall not include the handling of infectious agents. A progression of work activities shall be assigned and participation in work activities involving infectious agents should be only after proficiency has been demonstrated.</w:t>
            </w:r>
          </w:p>
          <w:p w14:paraId="49544070" w14:textId="77777777" w:rsidR="00030F75" w:rsidRDefault="00030F75">
            <w:pPr>
              <w:rPr>
                <w:b/>
                <w:snapToGrid w:val="0"/>
                <w:sz w:val="24"/>
              </w:rPr>
            </w:pPr>
          </w:p>
        </w:tc>
      </w:tr>
      <w:tr w:rsidR="00030F75" w14:paraId="504B38E3" w14:textId="77777777">
        <w:tblPrEx>
          <w:tblCellMar>
            <w:top w:w="0" w:type="dxa"/>
            <w:bottom w:w="0" w:type="dxa"/>
          </w:tblCellMar>
        </w:tblPrEx>
        <w:tc>
          <w:tcPr>
            <w:tcW w:w="2250" w:type="dxa"/>
          </w:tcPr>
          <w:p w14:paraId="5F37DF28" w14:textId="77777777" w:rsidR="00030F75" w:rsidRDefault="00030F75">
            <w:pPr>
              <w:rPr>
                <w:rFonts w:ascii="Arial" w:hAnsi="Arial"/>
                <w:b/>
                <w:color w:val="000000"/>
                <w:sz w:val="24"/>
              </w:rPr>
            </w:pPr>
            <w:r>
              <w:rPr>
                <w:rFonts w:ascii="Arial" w:hAnsi="Arial"/>
                <w:b/>
                <w:color w:val="000000"/>
                <w:sz w:val="24"/>
              </w:rPr>
              <w:lastRenderedPageBreak/>
              <w:t xml:space="preserve">Electrical Training </w:t>
            </w:r>
          </w:p>
          <w:p w14:paraId="7D78E688" w14:textId="77777777" w:rsidR="00030F75" w:rsidRDefault="00030F75">
            <w:pPr>
              <w:rPr>
                <w:rFonts w:ascii="Arial" w:hAnsi="Arial"/>
                <w:b/>
                <w:color w:val="000000"/>
                <w:sz w:val="24"/>
              </w:rPr>
            </w:pPr>
            <w:r>
              <w:rPr>
                <w:rFonts w:ascii="Arial" w:hAnsi="Arial"/>
                <w:b/>
                <w:color w:val="000000"/>
                <w:sz w:val="24"/>
              </w:rPr>
              <w:t>1910.332</w:t>
            </w:r>
          </w:p>
          <w:p w14:paraId="2230E9EB" w14:textId="77777777" w:rsidR="00030F75" w:rsidRDefault="00030F75">
            <w:pPr>
              <w:rPr>
                <w:sz w:val="24"/>
              </w:rPr>
            </w:pPr>
          </w:p>
        </w:tc>
        <w:tc>
          <w:tcPr>
            <w:tcW w:w="8550" w:type="dxa"/>
          </w:tcPr>
          <w:p w14:paraId="498A8F3F" w14:textId="77777777" w:rsidR="00030F75" w:rsidRDefault="00030F75" w:rsidP="00030F75">
            <w:pPr>
              <w:numPr>
                <w:ilvl w:val="0"/>
                <w:numId w:val="8"/>
              </w:numPr>
              <w:rPr>
                <w:rFonts w:ascii="Arial" w:hAnsi="Arial"/>
                <w:sz w:val="24"/>
              </w:rPr>
            </w:pPr>
            <w:r>
              <w:rPr>
                <w:b/>
                <w:i/>
                <w:color w:val="000000"/>
                <w:sz w:val="24"/>
              </w:rPr>
              <w:t>Scope of Training</w:t>
            </w:r>
            <w:r>
              <w:rPr>
                <w:sz w:val="24"/>
              </w:rPr>
              <w:t xml:space="preserve"> - The training requirements contained in this section apply to employees who face a risk of electric shock that is not reduced to a safe level by the electrical installation requirements of 1910.303 through 1910.308.</w:t>
            </w:r>
          </w:p>
          <w:p w14:paraId="63A64A89" w14:textId="77777777" w:rsidR="00030F75" w:rsidRDefault="00030F75" w:rsidP="00030F75">
            <w:pPr>
              <w:pStyle w:val="BodyText2"/>
              <w:numPr>
                <w:ilvl w:val="0"/>
                <w:numId w:val="8"/>
              </w:numPr>
            </w:pPr>
            <w:r>
              <w:rPr>
                <w:b/>
                <w:i/>
              </w:rPr>
              <w:t>Content of training</w:t>
            </w:r>
          </w:p>
          <w:p w14:paraId="7D866420" w14:textId="77777777" w:rsidR="00030F75" w:rsidRDefault="00030F75" w:rsidP="00030F75">
            <w:pPr>
              <w:pStyle w:val="BodyText2"/>
              <w:numPr>
                <w:ilvl w:val="0"/>
                <w:numId w:val="6"/>
              </w:numPr>
              <w:tabs>
                <w:tab w:val="clear" w:pos="360"/>
                <w:tab w:val="num" w:pos="792"/>
              </w:tabs>
              <w:ind w:left="792"/>
            </w:pPr>
            <w:r>
              <w:lastRenderedPageBreak/>
              <w:t>Employees shall be trained in and be familiar with the safety-related work practices required by 1910.331 through 1910.335 that pertain to their respective job assignments.</w:t>
            </w:r>
          </w:p>
          <w:p w14:paraId="27BC1138" w14:textId="77777777" w:rsidR="00030F75" w:rsidRDefault="00030F75" w:rsidP="00030F75">
            <w:pPr>
              <w:pStyle w:val="BodyText2"/>
              <w:numPr>
                <w:ilvl w:val="0"/>
                <w:numId w:val="6"/>
              </w:numPr>
              <w:tabs>
                <w:tab w:val="clear" w:pos="360"/>
                <w:tab w:val="num" w:pos="792"/>
              </w:tabs>
              <w:ind w:left="792"/>
            </w:pPr>
            <w:r>
              <w:t>Employees who are covered by this standard but are not qualified persons shall also be trained in and familiar with any electrically related safety practices not specifically addressed by 1910.331 through 1910.335 but which are necessary for their safety.</w:t>
            </w:r>
          </w:p>
          <w:p w14:paraId="74ED52E7" w14:textId="77777777" w:rsidR="00030F75" w:rsidRDefault="00030F75" w:rsidP="00030F75">
            <w:pPr>
              <w:pStyle w:val="BodyText2"/>
              <w:numPr>
                <w:ilvl w:val="0"/>
                <w:numId w:val="6"/>
              </w:numPr>
              <w:tabs>
                <w:tab w:val="clear" w:pos="360"/>
                <w:tab w:val="num" w:pos="792"/>
              </w:tabs>
              <w:ind w:left="792"/>
            </w:pPr>
            <w:r>
              <w:t>Qualified persons (i.e. those permitted to work on or near exposed energized parts) shall, at a minimum, be trained in and familiar with the following:</w:t>
            </w:r>
          </w:p>
          <w:p w14:paraId="4F9265A6" w14:textId="77777777" w:rsidR="00030F75" w:rsidRDefault="00030F75" w:rsidP="00030F75">
            <w:pPr>
              <w:numPr>
                <w:ilvl w:val="0"/>
                <w:numId w:val="7"/>
              </w:numPr>
              <w:tabs>
                <w:tab w:val="clear" w:pos="360"/>
                <w:tab w:val="num" w:pos="1332"/>
              </w:tabs>
              <w:ind w:left="1332"/>
              <w:rPr>
                <w:sz w:val="24"/>
              </w:rPr>
            </w:pPr>
            <w:r>
              <w:rPr>
                <w:sz w:val="24"/>
              </w:rPr>
              <w:t>The skills and techniques necessary to distinguish exposed live parts from other parts of electric equipment.</w:t>
            </w:r>
          </w:p>
          <w:p w14:paraId="3E52635A" w14:textId="77777777" w:rsidR="00030F75" w:rsidRDefault="00030F75" w:rsidP="00030F75">
            <w:pPr>
              <w:numPr>
                <w:ilvl w:val="0"/>
                <w:numId w:val="7"/>
              </w:numPr>
              <w:tabs>
                <w:tab w:val="clear" w:pos="360"/>
                <w:tab w:val="num" w:pos="1332"/>
              </w:tabs>
              <w:ind w:left="1332"/>
              <w:rPr>
                <w:sz w:val="24"/>
              </w:rPr>
            </w:pPr>
            <w:r>
              <w:rPr>
                <w:sz w:val="24"/>
              </w:rPr>
              <w:t>The skills and techniques necessary to determine the nominal voltage of exposed live parts, and</w:t>
            </w:r>
          </w:p>
          <w:p w14:paraId="79BA498F" w14:textId="77777777" w:rsidR="00030F75" w:rsidRDefault="00030F75" w:rsidP="00030F75">
            <w:pPr>
              <w:numPr>
                <w:ilvl w:val="0"/>
                <w:numId w:val="7"/>
              </w:numPr>
              <w:tabs>
                <w:tab w:val="clear" w:pos="360"/>
                <w:tab w:val="num" w:pos="1332"/>
              </w:tabs>
              <w:ind w:left="1332"/>
              <w:rPr>
                <w:sz w:val="24"/>
              </w:rPr>
            </w:pPr>
            <w:r>
              <w:rPr>
                <w:sz w:val="24"/>
              </w:rPr>
              <w:t>The clearance distances specified in 1910.333(c) and the corresponding voltages to which the qualified person will be exposed.</w:t>
            </w:r>
          </w:p>
          <w:p w14:paraId="7AA4F94B" w14:textId="77777777" w:rsidR="00030F75" w:rsidRDefault="00030F75">
            <w:pPr>
              <w:rPr>
                <w:sz w:val="24"/>
              </w:rPr>
            </w:pPr>
            <w:r>
              <w:rPr>
                <w:b/>
                <w:sz w:val="24"/>
              </w:rPr>
              <w:t>Note 1:</w:t>
            </w:r>
            <w:r>
              <w:rPr>
                <w:sz w:val="24"/>
              </w:rPr>
              <w:t xml:space="preserve"> For the purposes of 1910.331 through 1910.335, a person must have the training required by paragraph (b)(3) of this section in order to be considered a qualified person.</w:t>
            </w:r>
          </w:p>
          <w:p w14:paraId="25FCA650" w14:textId="77777777" w:rsidR="00030F75" w:rsidRDefault="00030F75">
            <w:pPr>
              <w:rPr>
                <w:sz w:val="24"/>
              </w:rPr>
            </w:pPr>
            <w:r>
              <w:rPr>
                <w:b/>
                <w:sz w:val="24"/>
              </w:rPr>
              <w:t>Note 2:</w:t>
            </w:r>
            <w:r>
              <w:rPr>
                <w:sz w:val="24"/>
              </w:rPr>
              <w:t xml:space="preserve"> Qualified persons whose work on energized equipment involves either direct contact or contact by means of tools or materials must also have the training needed to meet 1910.333(C)(2).</w:t>
            </w:r>
          </w:p>
          <w:p w14:paraId="68850C79" w14:textId="77777777" w:rsidR="00030F75" w:rsidRDefault="00030F75" w:rsidP="00030F75">
            <w:pPr>
              <w:numPr>
                <w:ilvl w:val="0"/>
                <w:numId w:val="8"/>
              </w:numPr>
              <w:rPr>
                <w:sz w:val="24"/>
              </w:rPr>
            </w:pPr>
            <w:r>
              <w:rPr>
                <w:b/>
                <w:i/>
                <w:sz w:val="24"/>
              </w:rPr>
              <w:t xml:space="preserve">Type of training - </w:t>
            </w:r>
            <w:r>
              <w:rPr>
                <w:sz w:val="24"/>
              </w:rPr>
              <w:t>The training required by this section shall be of the classroom or on-the-job type. The degree of training provided shall be determined by the risk to the employee.</w:t>
            </w:r>
          </w:p>
          <w:p w14:paraId="533C6DC0" w14:textId="77777777" w:rsidR="00030F75" w:rsidRDefault="00030F75">
            <w:pPr>
              <w:rPr>
                <w:sz w:val="24"/>
              </w:rPr>
            </w:pPr>
          </w:p>
        </w:tc>
      </w:tr>
      <w:tr w:rsidR="00030F75" w14:paraId="4BA0D9D4" w14:textId="77777777">
        <w:tblPrEx>
          <w:tblCellMar>
            <w:top w:w="0" w:type="dxa"/>
            <w:bottom w:w="0" w:type="dxa"/>
          </w:tblCellMar>
        </w:tblPrEx>
        <w:tc>
          <w:tcPr>
            <w:tcW w:w="2250" w:type="dxa"/>
          </w:tcPr>
          <w:p w14:paraId="70D24A02" w14:textId="77777777" w:rsidR="00030F75" w:rsidRDefault="00030F75">
            <w:pPr>
              <w:rPr>
                <w:rFonts w:ascii="Arial" w:hAnsi="Arial"/>
                <w:b/>
                <w:snapToGrid w:val="0"/>
                <w:sz w:val="24"/>
              </w:rPr>
            </w:pPr>
            <w:r>
              <w:rPr>
                <w:rFonts w:ascii="Arial" w:hAnsi="Arial"/>
                <w:b/>
                <w:snapToGrid w:val="0"/>
                <w:sz w:val="24"/>
              </w:rPr>
              <w:lastRenderedPageBreak/>
              <w:t>Employee Emergency Plans and Fire</w:t>
            </w:r>
          </w:p>
          <w:p w14:paraId="4E6E1DFF" w14:textId="77777777" w:rsidR="00030F75" w:rsidRDefault="00030F75">
            <w:pPr>
              <w:rPr>
                <w:rFonts w:ascii="Arial" w:hAnsi="Arial"/>
                <w:snapToGrid w:val="0"/>
                <w:sz w:val="24"/>
              </w:rPr>
            </w:pPr>
            <w:r>
              <w:rPr>
                <w:rFonts w:ascii="Arial" w:hAnsi="Arial"/>
                <w:b/>
                <w:snapToGrid w:val="0"/>
                <w:sz w:val="24"/>
              </w:rPr>
              <w:t>Prevention Plans 1910.38</w:t>
            </w:r>
          </w:p>
          <w:p w14:paraId="71818F6F" w14:textId="77777777" w:rsidR="00030F75" w:rsidRDefault="00030F75">
            <w:pPr>
              <w:rPr>
                <w:sz w:val="24"/>
              </w:rPr>
            </w:pPr>
          </w:p>
          <w:p w14:paraId="12688053" w14:textId="77777777" w:rsidR="00030F75" w:rsidRDefault="00030F75">
            <w:pPr>
              <w:rPr>
                <w:sz w:val="24"/>
              </w:rPr>
            </w:pPr>
          </w:p>
          <w:p w14:paraId="4E0FB250" w14:textId="77777777" w:rsidR="00030F75" w:rsidRDefault="00030F75">
            <w:pPr>
              <w:rPr>
                <w:sz w:val="24"/>
              </w:rPr>
            </w:pPr>
          </w:p>
          <w:p w14:paraId="4B388FD0" w14:textId="77777777" w:rsidR="00030F75" w:rsidRDefault="00030F75">
            <w:pPr>
              <w:rPr>
                <w:sz w:val="24"/>
              </w:rPr>
            </w:pPr>
          </w:p>
          <w:p w14:paraId="53F1F5DA" w14:textId="77777777" w:rsidR="00030F75" w:rsidRDefault="00030F75">
            <w:pPr>
              <w:rPr>
                <w:sz w:val="24"/>
              </w:rPr>
            </w:pPr>
          </w:p>
          <w:p w14:paraId="04719D7E" w14:textId="77777777" w:rsidR="00030F75" w:rsidRDefault="00030F75">
            <w:pPr>
              <w:rPr>
                <w:sz w:val="24"/>
              </w:rPr>
            </w:pPr>
          </w:p>
          <w:p w14:paraId="15B39077" w14:textId="77777777" w:rsidR="00030F75" w:rsidRDefault="00030F75">
            <w:pPr>
              <w:rPr>
                <w:rFonts w:ascii="Arial" w:hAnsi="Arial"/>
                <w:snapToGrid w:val="0"/>
                <w:sz w:val="24"/>
              </w:rPr>
            </w:pPr>
          </w:p>
          <w:p w14:paraId="24B9E6B8" w14:textId="77777777" w:rsidR="00030F75" w:rsidRDefault="00030F75">
            <w:pPr>
              <w:rPr>
                <w:sz w:val="24"/>
              </w:rPr>
            </w:pPr>
          </w:p>
        </w:tc>
        <w:tc>
          <w:tcPr>
            <w:tcW w:w="8550" w:type="dxa"/>
          </w:tcPr>
          <w:p w14:paraId="0AD4F13F" w14:textId="77777777" w:rsidR="00030F75" w:rsidRDefault="00030F75">
            <w:pPr>
              <w:pStyle w:val="Heading1"/>
              <w:rPr>
                <w:snapToGrid w:val="0"/>
              </w:rPr>
            </w:pPr>
            <w:r>
              <w:rPr>
                <w:snapToGrid w:val="0"/>
              </w:rPr>
              <w:t>Emergency Action Plan</w:t>
            </w:r>
          </w:p>
          <w:p w14:paraId="2637AD8B" w14:textId="77777777" w:rsidR="00030F75" w:rsidRDefault="00030F75" w:rsidP="00030F75">
            <w:pPr>
              <w:numPr>
                <w:ilvl w:val="0"/>
                <w:numId w:val="9"/>
              </w:numPr>
              <w:rPr>
                <w:snapToGrid w:val="0"/>
                <w:sz w:val="24"/>
              </w:rPr>
            </w:pPr>
            <w:r>
              <w:rPr>
                <w:snapToGrid w:val="0"/>
                <w:sz w:val="24"/>
              </w:rPr>
              <w:t>Before implementing the emergency action plan, the employer shall designate and train a sufficient number of persons to assist in the safe and orderly emergency evacuation of employees.</w:t>
            </w:r>
          </w:p>
          <w:p w14:paraId="4109750E" w14:textId="77777777" w:rsidR="00030F75" w:rsidRDefault="00030F75" w:rsidP="00030F75">
            <w:pPr>
              <w:numPr>
                <w:ilvl w:val="0"/>
                <w:numId w:val="9"/>
              </w:numPr>
              <w:rPr>
                <w:snapToGrid w:val="0"/>
                <w:sz w:val="24"/>
              </w:rPr>
            </w:pPr>
            <w:r>
              <w:rPr>
                <w:snapToGrid w:val="0"/>
                <w:sz w:val="24"/>
              </w:rPr>
              <w:t>The employer shall review the plan with each employee covered by the plan initially when the plan is developed, whenever the employee’s responsibilities or designated actions under the plan change, and</w:t>
            </w:r>
            <w:r>
              <w:rPr>
                <w:b/>
                <w:snapToGrid w:val="0"/>
                <w:sz w:val="24"/>
              </w:rPr>
              <w:t xml:space="preserve"> </w:t>
            </w:r>
            <w:r>
              <w:rPr>
                <w:snapToGrid w:val="0"/>
                <w:sz w:val="24"/>
              </w:rPr>
              <w:t>whenever the plan is changed.</w:t>
            </w:r>
          </w:p>
          <w:p w14:paraId="22DC5F79" w14:textId="77777777" w:rsidR="00030F75" w:rsidRDefault="00030F75" w:rsidP="00030F75">
            <w:pPr>
              <w:numPr>
                <w:ilvl w:val="0"/>
                <w:numId w:val="9"/>
              </w:numPr>
              <w:rPr>
                <w:snapToGrid w:val="0"/>
                <w:sz w:val="24"/>
              </w:rPr>
            </w:pPr>
            <w:r>
              <w:rPr>
                <w:snapToGrid w:val="0"/>
                <w:sz w:val="24"/>
              </w:rPr>
              <w:t>The employer shall review with each employee upon initial assignment parts of the plan that the employee must know to protect him/her in the event of an emergency. The written plan shall be kept at the workplace and made available for employee review.</w:t>
            </w:r>
          </w:p>
          <w:p w14:paraId="7B476012" w14:textId="77777777" w:rsidR="00030F75" w:rsidRDefault="00030F75">
            <w:pPr>
              <w:pStyle w:val="Heading1"/>
              <w:rPr>
                <w:snapToGrid w:val="0"/>
              </w:rPr>
            </w:pPr>
            <w:r>
              <w:rPr>
                <w:snapToGrid w:val="0"/>
              </w:rPr>
              <w:t xml:space="preserve">Fire Prevention Plan </w:t>
            </w:r>
          </w:p>
          <w:p w14:paraId="7C3D9ECD" w14:textId="77777777" w:rsidR="00030F75" w:rsidRDefault="00030F75" w:rsidP="00030F75">
            <w:pPr>
              <w:numPr>
                <w:ilvl w:val="0"/>
                <w:numId w:val="10"/>
              </w:numPr>
              <w:rPr>
                <w:sz w:val="24"/>
              </w:rPr>
            </w:pPr>
            <w:r>
              <w:rPr>
                <w:snapToGrid w:val="0"/>
                <w:sz w:val="24"/>
              </w:rPr>
              <w:t>The employer shall apprise employees of the fire hazards of the materials and processes to which they are exposed.</w:t>
            </w:r>
          </w:p>
          <w:p w14:paraId="63021FDF" w14:textId="77777777" w:rsidR="00030F75" w:rsidRDefault="00030F75" w:rsidP="00030F75">
            <w:pPr>
              <w:numPr>
                <w:ilvl w:val="0"/>
                <w:numId w:val="10"/>
              </w:numPr>
              <w:rPr>
                <w:sz w:val="24"/>
              </w:rPr>
            </w:pPr>
            <w:r>
              <w:rPr>
                <w:snapToGrid w:val="0"/>
                <w:sz w:val="24"/>
              </w:rPr>
              <w:t xml:space="preserve">The employer shall review with each employee upon initial assignment those parts of the fire prevention plan, which the employees must know to protect them in the event of an emergency. The written plan shall be kept in the workplace and made available for employee review. </w:t>
            </w:r>
          </w:p>
          <w:p w14:paraId="638DA286" w14:textId="77777777" w:rsidR="00030F75" w:rsidRDefault="00030F75">
            <w:pPr>
              <w:rPr>
                <w:sz w:val="24"/>
              </w:rPr>
            </w:pPr>
          </w:p>
        </w:tc>
      </w:tr>
      <w:tr w:rsidR="00030F75" w14:paraId="4B64D758" w14:textId="77777777">
        <w:tblPrEx>
          <w:tblCellMar>
            <w:top w:w="0" w:type="dxa"/>
            <w:bottom w:w="0" w:type="dxa"/>
          </w:tblCellMar>
        </w:tblPrEx>
        <w:tc>
          <w:tcPr>
            <w:tcW w:w="2250" w:type="dxa"/>
          </w:tcPr>
          <w:p w14:paraId="74D16A1C" w14:textId="77777777" w:rsidR="00030F75" w:rsidRDefault="00030F75">
            <w:pPr>
              <w:rPr>
                <w:rFonts w:ascii="Arial" w:hAnsi="Arial"/>
                <w:b/>
                <w:sz w:val="24"/>
              </w:rPr>
            </w:pPr>
            <w:r>
              <w:rPr>
                <w:rFonts w:ascii="Arial" w:hAnsi="Arial"/>
                <w:b/>
                <w:sz w:val="24"/>
              </w:rPr>
              <w:t>Emergency Response/Spills</w:t>
            </w:r>
          </w:p>
          <w:p w14:paraId="20E0BB0C" w14:textId="77777777" w:rsidR="00030F75" w:rsidRDefault="00030F75">
            <w:pPr>
              <w:rPr>
                <w:rFonts w:ascii="Arial" w:hAnsi="Arial"/>
                <w:b/>
                <w:sz w:val="24"/>
              </w:rPr>
            </w:pPr>
            <w:r>
              <w:rPr>
                <w:rFonts w:ascii="Arial" w:hAnsi="Arial"/>
                <w:b/>
                <w:sz w:val="24"/>
              </w:rPr>
              <w:t>1910.120</w:t>
            </w:r>
          </w:p>
        </w:tc>
        <w:tc>
          <w:tcPr>
            <w:tcW w:w="8550" w:type="dxa"/>
          </w:tcPr>
          <w:p w14:paraId="68746D09" w14:textId="77777777" w:rsidR="00030F75" w:rsidRDefault="00030F75" w:rsidP="00030F75">
            <w:pPr>
              <w:pStyle w:val="Heading1"/>
              <w:numPr>
                <w:ilvl w:val="0"/>
                <w:numId w:val="29"/>
              </w:numPr>
              <w:rPr>
                <w:b w:val="0"/>
                <w:snapToGrid w:val="0"/>
              </w:rPr>
            </w:pPr>
            <w:r>
              <w:rPr>
                <w:b w:val="0"/>
                <w:snapToGrid w:val="0"/>
              </w:rPr>
              <w:t>Employees who are engaged in responding to hazardous emergency situations at hazardous waste cleanup sites that may expose them to hazardous substances shall be trained in how to respond to such expected emergencies.</w:t>
            </w:r>
            <w:r>
              <w:rPr>
                <w:b w:val="0"/>
                <w:snapToGrid w:val="0"/>
                <w:color w:val="000000"/>
              </w:rPr>
              <w:t xml:space="preserve"> </w:t>
            </w:r>
            <w:r>
              <w:rPr>
                <w:b w:val="0"/>
                <w:snapToGrid w:val="0"/>
              </w:rPr>
              <w:t xml:space="preserve">Training for </w:t>
            </w:r>
            <w:r>
              <w:rPr>
                <w:b w:val="0"/>
                <w:snapToGrid w:val="0"/>
              </w:rPr>
              <w:lastRenderedPageBreak/>
              <w:t>emergency response employees shall be completed before they are called upon to perform in real emergencies. The training program should address:</w:t>
            </w:r>
          </w:p>
          <w:p w14:paraId="5587DC84" w14:textId="77777777" w:rsidR="00030F75" w:rsidRDefault="00030F75" w:rsidP="00030F75">
            <w:pPr>
              <w:pStyle w:val="BodyText2"/>
              <w:numPr>
                <w:ilvl w:val="0"/>
                <w:numId w:val="30"/>
              </w:numPr>
              <w:ind w:left="1332"/>
              <w:rPr>
                <w:snapToGrid w:val="0"/>
              </w:rPr>
            </w:pPr>
            <w:r>
              <w:rPr>
                <w:snapToGrid w:val="0"/>
              </w:rPr>
              <w:t xml:space="preserve">Elements of the emergency response plan </w:t>
            </w:r>
          </w:p>
          <w:p w14:paraId="5823A385" w14:textId="77777777" w:rsidR="00030F75" w:rsidRDefault="00030F75" w:rsidP="00030F75">
            <w:pPr>
              <w:pStyle w:val="BodyText2"/>
              <w:numPr>
                <w:ilvl w:val="0"/>
                <w:numId w:val="30"/>
              </w:numPr>
              <w:ind w:left="1332"/>
              <w:rPr>
                <w:snapToGrid w:val="0"/>
              </w:rPr>
            </w:pPr>
            <w:r>
              <w:rPr>
                <w:snapToGrid w:val="0"/>
              </w:rPr>
              <w:t>The standard operating procedures the employer has established for the job.</w:t>
            </w:r>
          </w:p>
          <w:p w14:paraId="6A4510E9" w14:textId="77777777" w:rsidR="00030F75" w:rsidRDefault="00030F75" w:rsidP="00030F75">
            <w:pPr>
              <w:pStyle w:val="BodyText2"/>
              <w:numPr>
                <w:ilvl w:val="0"/>
                <w:numId w:val="30"/>
              </w:numPr>
              <w:ind w:left="1332"/>
              <w:rPr>
                <w:snapToGrid w:val="0"/>
              </w:rPr>
            </w:pPr>
            <w:r>
              <w:rPr>
                <w:snapToGrid w:val="0"/>
              </w:rPr>
              <w:t>The safety and health hazards employees should expect to find on hazardous waste clean up sites.</w:t>
            </w:r>
          </w:p>
          <w:p w14:paraId="76A6B48D" w14:textId="77777777" w:rsidR="00030F75" w:rsidRDefault="00030F75" w:rsidP="00030F75">
            <w:pPr>
              <w:pStyle w:val="BodyText2"/>
              <w:numPr>
                <w:ilvl w:val="0"/>
                <w:numId w:val="30"/>
              </w:numPr>
              <w:ind w:left="1332"/>
              <w:rPr>
                <w:snapToGrid w:val="0"/>
              </w:rPr>
            </w:pPr>
            <w:r>
              <w:rPr>
                <w:snapToGrid w:val="0"/>
              </w:rPr>
              <w:t>What monitoring procedures are effective in characterizing exposure levels.</w:t>
            </w:r>
          </w:p>
          <w:p w14:paraId="7469735D" w14:textId="77777777" w:rsidR="00030F75" w:rsidRDefault="00030F75" w:rsidP="00030F75">
            <w:pPr>
              <w:pStyle w:val="BodyText2"/>
              <w:numPr>
                <w:ilvl w:val="0"/>
                <w:numId w:val="30"/>
              </w:numPr>
              <w:ind w:left="1332"/>
              <w:rPr>
                <w:snapToGrid w:val="0"/>
              </w:rPr>
            </w:pPr>
            <w:r>
              <w:rPr>
                <w:snapToGrid w:val="0"/>
              </w:rPr>
              <w:t>What control measures or techniques are effective for those hazards.</w:t>
            </w:r>
          </w:p>
          <w:p w14:paraId="0C7BB797" w14:textId="77777777" w:rsidR="00030F75" w:rsidRDefault="00030F75" w:rsidP="00030F75">
            <w:pPr>
              <w:pStyle w:val="BodyText2"/>
              <w:numPr>
                <w:ilvl w:val="0"/>
                <w:numId w:val="30"/>
              </w:numPr>
              <w:ind w:left="1332"/>
              <w:rPr>
                <w:snapToGrid w:val="0"/>
              </w:rPr>
            </w:pPr>
            <w:r>
              <w:rPr>
                <w:snapToGrid w:val="0"/>
              </w:rPr>
              <w:t>The procedures for handling emergency incidents.</w:t>
            </w:r>
          </w:p>
          <w:p w14:paraId="013ED8A0" w14:textId="77777777" w:rsidR="00030F75" w:rsidRDefault="00030F75" w:rsidP="00030F75">
            <w:pPr>
              <w:pStyle w:val="BodyText2"/>
              <w:numPr>
                <w:ilvl w:val="0"/>
                <w:numId w:val="30"/>
              </w:numPr>
              <w:ind w:left="1332"/>
              <w:rPr>
                <w:snapToGrid w:val="0"/>
              </w:rPr>
            </w:pPr>
            <w:r>
              <w:rPr>
                <w:snapToGrid w:val="0"/>
              </w:rPr>
              <w:t>What makes an effective employer safety and health program.</w:t>
            </w:r>
          </w:p>
          <w:p w14:paraId="63093183" w14:textId="77777777" w:rsidR="00030F75" w:rsidRDefault="00030F75" w:rsidP="00030F75">
            <w:pPr>
              <w:pStyle w:val="BodyText2"/>
              <w:numPr>
                <w:ilvl w:val="0"/>
                <w:numId w:val="30"/>
              </w:numPr>
              <w:ind w:left="1332"/>
              <w:rPr>
                <w:snapToGrid w:val="0"/>
              </w:rPr>
            </w:pPr>
            <w:r>
              <w:rPr>
                <w:snapToGrid w:val="0"/>
              </w:rPr>
              <w:t>What a site safety and health plan should include.</w:t>
            </w:r>
          </w:p>
          <w:p w14:paraId="72BD620E" w14:textId="77777777" w:rsidR="00030F75" w:rsidRDefault="00030F75" w:rsidP="00030F75">
            <w:pPr>
              <w:pStyle w:val="BodyText2"/>
              <w:numPr>
                <w:ilvl w:val="0"/>
                <w:numId w:val="30"/>
              </w:numPr>
              <w:ind w:left="1332"/>
              <w:rPr>
                <w:snapToGrid w:val="0"/>
              </w:rPr>
            </w:pPr>
            <w:r>
              <w:rPr>
                <w:snapToGrid w:val="0"/>
              </w:rPr>
              <w:t>Hands-on training with personal protective equipment and clothing they may be expected to use.</w:t>
            </w:r>
          </w:p>
          <w:p w14:paraId="666794DE" w14:textId="77777777" w:rsidR="00030F75" w:rsidRDefault="00030F75" w:rsidP="00030F75">
            <w:pPr>
              <w:pStyle w:val="BodyText2"/>
              <w:numPr>
                <w:ilvl w:val="0"/>
                <w:numId w:val="30"/>
              </w:numPr>
              <w:ind w:left="1332"/>
              <w:rPr>
                <w:snapToGrid w:val="0"/>
              </w:rPr>
            </w:pPr>
            <w:r>
              <w:rPr>
                <w:snapToGrid w:val="0"/>
              </w:rPr>
              <w:t>The contents of the OSHA standards relevant to the employee’s duties and functions.</w:t>
            </w:r>
          </w:p>
          <w:p w14:paraId="2EC6E423" w14:textId="77777777" w:rsidR="00030F75" w:rsidRDefault="00030F75" w:rsidP="00030F75">
            <w:pPr>
              <w:pStyle w:val="BodyText2"/>
              <w:numPr>
                <w:ilvl w:val="0"/>
                <w:numId w:val="30"/>
              </w:numPr>
              <w:ind w:left="1332"/>
              <w:rPr>
                <w:snapToGrid w:val="0"/>
              </w:rPr>
            </w:pPr>
            <w:r>
              <w:rPr>
                <w:snapToGrid w:val="0"/>
              </w:rPr>
              <w:t>Employee’s responsibilities under OSHA and other regulations.</w:t>
            </w:r>
          </w:p>
          <w:p w14:paraId="1F2AE43D" w14:textId="77777777" w:rsidR="00030F75" w:rsidRDefault="00030F75" w:rsidP="00030F75">
            <w:pPr>
              <w:numPr>
                <w:ilvl w:val="0"/>
                <w:numId w:val="29"/>
              </w:numPr>
              <w:rPr>
                <w:snapToGrid w:val="0"/>
                <w:sz w:val="24"/>
              </w:rPr>
            </w:pPr>
            <w:r>
              <w:rPr>
                <w:snapToGrid w:val="0"/>
                <w:sz w:val="24"/>
              </w:rPr>
              <w:t>The employer shall develop and implement procedures for the introduction of new technologies and equipment developed for the improved protection of employees working with hazardous waste clean up operations.</w:t>
            </w:r>
          </w:p>
          <w:p w14:paraId="4B82C39D" w14:textId="77777777" w:rsidR="00030F75" w:rsidRDefault="00030F75" w:rsidP="00030F75">
            <w:pPr>
              <w:numPr>
                <w:ilvl w:val="0"/>
                <w:numId w:val="29"/>
              </w:numPr>
              <w:rPr>
                <w:snapToGrid w:val="0"/>
                <w:sz w:val="24"/>
              </w:rPr>
            </w:pPr>
            <w:r>
              <w:rPr>
                <w:b/>
                <w:i/>
                <w:snapToGrid w:val="0"/>
                <w:sz w:val="24"/>
              </w:rPr>
              <w:t xml:space="preserve">Certification </w:t>
            </w:r>
            <w:r>
              <w:rPr>
                <w:snapToGrid w:val="0"/>
                <w:sz w:val="24"/>
              </w:rPr>
              <w:t>- The employer shall certify that each covered employee has attended and successfully completed the training and shall certify competency yearly. Such training shall be recorded and maintained by the employer.</w:t>
            </w:r>
          </w:p>
          <w:p w14:paraId="72973480" w14:textId="77777777" w:rsidR="00030F75" w:rsidRDefault="00030F75" w:rsidP="00030F75">
            <w:pPr>
              <w:numPr>
                <w:ilvl w:val="0"/>
                <w:numId w:val="29"/>
              </w:numPr>
              <w:rPr>
                <w:snapToGrid w:val="0"/>
                <w:color w:val="000000"/>
                <w:sz w:val="24"/>
              </w:rPr>
            </w:pPr>
            <w:r>
              <w:rPr>
                <w:b/>
                <w:i/>
                <w:snapToGrid w:val="0"/>
                <w:sz w:val="24"/>
              </w:rPr>
              <w:t>Equivalent training</w:t>
            </w:r>
            <w:r>
              <w:rPr>
                <w:snapToGrid w:val="0"/>
                <w:sz w:val="24"/>
              </w:rPr>
              <w:t xml:space="preserve"> - Employers who can show by an employee’s previous work experience and/or training that the employee has had training equivalent to the initial training required by this paragraph, shall be considered as meeting the initial training requirements. Equivalent training includes the training that existing employees might have already received from actual site work experience. Current employees shall receive eight hours of refresher training annually.</w:t>
            </w:r>
          </w:p>
          <w:p w14:paraId="2DC603DE" w14:textId="77777777" w:rsidR="00030F75" w:rsidRDefault="00030F75" w:rsidP="00030F75">
            <w:pPr>
              <w:numPr>
                <w:ilvl w:val="0"/>
                <w:numId w:val="29"/>
              </w:numPr>
              <w:rPr>
                <w:snapToGrid w:val="0"/>
                <w:color w:val="000000"/>
                <w:sz w:val="24"/>
              </w:rPr>
            </w:pPr>
            <w:r>
              <w:rPr>
                <w:b/>
                <w:i/>
                <w:sz w:val="24"/>
              </w:rPr>
              <w:t>First Responders</w:t>
            </w:r>
            <w:r>
              <w:rPr>
                <w:b/>
                <w:i/>
                <w:snapToGrid w:val="0"/>
                <w:sz w:val="24"/>
              </w:rPr>
              <w:t xml:space="preserve"> -</w:t>
            </w:r>
            <w:r>
              <w:rPr>
                <w:snapToGrid w:val="0"/>
                <w:sz w:val="24"/>
              </w:rPr>
              <w:t xml:space="preserve"> First responders at the </w:t>
            </w:r>
            <w:r>
              <w:rPr>
                <w:snapToGrid w:val="0"/>
                <w:sz w:val="24"/>
                <w:u w:val="single"/>
              </w:rPr>
              <w:t>awareness level</w:t>
            </w:r>
            <w:r>
              <w:rPr>
                <w:snapToGrid w:val="0"/>
                <w:sz w:val="24"/>
              </w:rPr>
              <w:t xml:space="preserve"> are individuals who are likely to witness or discover a hazardous substance release and who have been trained to initiate an emergency response sequence by notifying the proper authorities of the release. First responders at the awareness </w:t>
            </w:r>
            <w:r>
              <w:rPr>
                <w:snapToGrid w:val="0"/>
                <w:color w:val="000000"/>
                <w:sz w:val="24"/>
              </w:rPr>
              <w:t>level shall have sufficient training or have had sufficient experience to objectively demonstrate competency in the following areas:</w:t>
            </w:r>
          </w:p>
          <w:p w14:paraId="208F2EBF" w14:textId="77777777" w:rsidR="00030F75" w:rsidRDefault="00030F75" w:rsidP="00030F75">
            <w:pPr>
              <w:numPr>
                <w:ilvl w:val="0"/>
                <w:numId w:val="31"/>
              </w:numPr>
              <w:tabs>
                <w:tab w:val="clear" w:pos="360"/>
                <w:tab w:val="num" w:pos="792"/>
              </w:tabs>
              <w:ind w:left="792"/>
              <w:rPr>
                <w:snapToGrid w:val="0"/>
                <w:color w:val="000000"/>
                <w:sz w:val="24"/>
              </w:rPr>
            </w:pPr>
            <w:r>
              <w:rPr>
                <w:snapToGrid w:val="0"/>
                <w:color w:val="000000"/>
                <w:sz w:val="24"/>
              </w:rPr>
              <w:t>An understanding of what hazardous substances are, and the risks associated with them in an incident.</w:t>
            </w:r>
          </w:p>
          <w:p w14:paraId="300119B9" w14:textId="77777777" w:rsidR="00030F75" w:rsidRDefault="00030F75" w:rsidP="00030F75">
            <w:pPr>
              <w:numPr>
                <w:ilvl w:val="0"/>
                <w:numId w:val="31"/>
              </w:numPr>
              <w:tabs>
                <w:tab w:val="clear" w:pos="360"/>
                <w:tab w:val="num" w:pos="792"/>
              </w:tabs>
              <w:ind w:left="792"/>
              <w:rPr>
                <w:snapToGrid w:val="0"/>
                <w:color w:val="000000"/>
                <w:sz w:val="24"/>
              </w:rPr>
            </w:pPr>
            <w:r>
              <w:rPr>
                <w:snapToGrid w:val="0"/>
                <w:color w:val="000000"/>
                <w:sz w:val="24"/>
              </w:rPr>
              <w:t>An understanding of the potential outcomes associated with an emergency created when hazardous substances are present.</w:t>
            </w:r>
          </w:p>
          <w:p w14:paraId="35449ADC" w14:textId="77777777" w:rsidR="00030F75" w:rsidRDefault="00030F75" w:rsidP="00030F75">
            <w:pPr>
              <w:numPr>
                <w:ilvl w:val="0"/>
                <w:numId w:val="31"/>
              </w:numPr>
              <w:tabs>
                <w:tab w:val="clear" w:pos="360"/>
                <w:tab w:val="num" w:pos="792"/>
              </w:tabs>
              <w:ind w:left="792"/>
              <w:rPr>
                <w:snapToGrid w:val="0"/>
                <w:color w:val="000000"/>
                <w:sz w:val="24"/>
              </w:rPr>
            </w:pPr>
            <w:r>
              <w:rPr>
                <w:snapToGrid w:val="0"/>
                <w:color w:val="000000"/>
                <w:sz w:val="24"/>
              </w:rPr>
              <w:t>The ability to recognize the presence of hazardous substances in an emergency.</w:t>
            </w:r>
          </w:p>
          <w:p w14:paraId="23F5BCCB" w14:textId="77777777" w:rsidR="00030F75" w:rsidRDefault="00030F75" w:rsidP="00030F75">
            <w:pPr>
              <w:numPr>
                <w:ilvl w:val="0"/>
                <w:numId w:val="31"/>
              </w:numPr>
              <w:tabs>
                <w:tab w:val="clear" w:pos="360"/>
                <w:tab w:val="num" w:pos="792"/>
              </w:tabs>
              <w:ind w:left="792"/>
              <w:rPr>
                <w:snapToGrid w:val="0"/>
                <w:color w:val="000000"/>
                <w:sz w:val="24"/>
              </w:rPr>
            </w:pPr>
            <w:r>
              <w:rPr>
                <w:snapToGrid w:val="0"/>
                <w:color w:val="000000"/>
                <w:sz w:val="24"/>
              </w:rPr>
              <w:t>The ability to identify the hazardous substances, if possible.</w:t>
            </w:r>
          </w:p>
          <w:p w14:paraId="25588D8A" w14:textId="77777777" w:rsidR="00030F75" w:rsidRDefault="00030F75" w:rsidP="00030F75">
            <w:pPr>
              <w:numPr>
                <w:ilvl w:val="0"/>
                <w:numId w:val="31"/>
              </w:numPr>
              <w:tabs>
                <w:tab w:val="clear" w:pos="360"/>
                <w:tab w:val="num" w:pos="792"/>
              </w:tabs>
              <w:ind w:left="792"/>
              <w:rPr>
                <w:snapToGrid w:val="0"/>
                <w:color w:val="000000"/>
                <w:sz w:val="24"/>
              </w:rPr>
            </w:pPr>
            <w:r>
              <w:rPr>
                <w:snapToGrid w:val="0"/>
                <w:color w:val="000000"/>
                <w:sz w:val="24"/>
              </w:rPr>
              <w:t>An understanding of the role of the first responder awareness individual in the employer’s emergency response plan including site security and control and the U.S. Department of Transportation’s Emergency Response Guidebook.</w:t>
            </w:r>
          </w:p>
          <w:p w14:paraId="513AC026" w14:textId="77777777" w:rsidR="00030F75" w:rsidRDefault="00030F75" w:rsidP="00030F75">
            <w:pPr>
              <w:numPr>
                <w:ilvl w:val="0"/>
                <w:numId w:val="31"/>
              </w:numPr>
              <w:tabs>
                <w:tab w:val="clear" w:pos="360"/>
                <w:tab w:val="num" w:pos="792"/>
              </w:tabs>
              <w:ind w:left="792"/>
              <w:rPr>
                <w:snapToGrid w:val="0"/>
                <w:color w:val="000000"/>
                <w:sz w:val="24"/>
              </w:rPr>
            </w:pPr>
            <w:r>
              <w:rPr>
                <w:snapToGrid w:val="0"/>
                <w:color w:val="000000"/>
                <w:sz w:val="24"/>
              </w:rPr>
              <w:lastRenderedPageBreak/>
              <w:t>The ability to realize the need for additional resources, and to make appropriate notifications to the communications center.</w:t>
            </w:r>
          </w:p>
          <w:p w14:paraId="55EA438D" w14:textId="77777777" w:rsidR="00030F75" w:rsidRDefault="00030F75">
            <w:pPr>
              <w:ind w:left="432"/>
              <w:rPr>
                <w:snapToGrid w:val="0"/>
                <w:color w:val="000000"/>
                <w:sz w:val="24"/>
              </w:rPr>
            </w:pPr>
            <w:r>
              <w:rPr>
                <w:snapToGrid w:val="0"/>
                <w:color w:val="000000"/>
                <w:sz w:val="24"/>
              </w:rPr>
              <w:t xml:space="preserve">First responders at the </w:t>
            </w:r>
            <w:r>
              <w:rPr>
                <w:snapToGrid w:val="0"/>
                <w:color w:val="000000"/>
                <w:sz w:val="24"/>
                <w:u w:val="single"/>
              </w:rPr>
              <w:t>operations level</w:t>
            </w:r>
            <w:r>
              <w:rPr>
                <w:snapToGrid w:val="0"/>
                <w:color w:val="000000"/>
                <w:sz w:val="24"/>
              </w:rPr>
              <w:t xml:space="preserve"> are individuals who respond to releases or potential releases of hazardous substances as part of the initial response to the site for the purpose of protecting nearby persons, property, or the environment from the effects of the release. They are trained to respond in a defensive fashion without actually trying to stop the release. Their function is to contain the release from a safe distance, keep it from spreading, and prevent exposures. First responders at the operational level shall have received at least eight hours of training or have had sufficient experience to objectively demonstrate competency in the following areas and the employer shall so certify:</w:t>
            </w:r>
          </w:p>
          <w:p w14:paraId="172E5895" w14:textId="77777777" w:rsidR="00030F75" w:rsidRDefault="00030F75" w:rsidP="00030F75">
            <w:pPr>
              <w:numPr>
                <w:ilvl w:val="0"/>
                <w:numId w:val="33"/>
              </w:numPr>
              <w:tabs>
                <w:tab w:val="clear" w:pos="360"/>
                <w:tab w:val="num" w:pos="792"/>
              </w:tabs>
              <w:ind w:left="792"/>
              <w:rPr>
                <w:snapToGrid w:val="0"/>
                <w:color w:val="000000"/>
                <w:sz w:val="24"/>
              </w:rPr>
            </w:pPr>
            <w:r>
              <w:rPr>
                <w:snapToGrid w:val="0"/>
                <w:color w:val="000000"/>
                <w:sz w:val="24"/>
              </w:rPr>
              <w:t>Knowledge of the basic hazard and risk assessment techniques.</w:t>
            </w:r>
          </w:p>
          <w:p w14:paraId="6809163B" w14:textId="77777777" w:rsidR="00030F75" w:rsidRDefault="00030F75" w:rsidP="00030F75">
            <w:pPr>
              <w:numPr>
                <w:ilvl w:val="0"/>
                <w:numId w:val="32"/>
              </w:numPr>
              <w:tabs>
                <w:tab w:val="clear" w:pos="360"/>
                <w:tab w:val="num" w:pos="792"/>
              </w:tabs>
              <w:ind w:left="792"/>
              <w:rPr>
                <w:snapToGrid w:val="0"/>
                <w:color w:val="000000"/>
                <w:sz w:val="24"/>
              </w:rPr>
            </w:pPr>
            <w:r>
              <w:rPr>
                <w:snapToGrid w:val="0"/>
                <w:color w:val="000000"/>
                <w:sz w:val="24"/>
              </w:rPr>
              <w:t>Know how to select and use proper personal protective equipment provided to the first responder operational level</w:t>
            </w:r>
          </w:p>
          <w:p w14:paraId="3FA6C7ED" w14:textId="77777777" w:rsidR="00030F75" w:rsidRDefault="00030F75" w:rsidP="00030F75">
            <w:pPr>
              <w:numPr>
                <w:ilvl w:val="0"/>
                <w:numId w:val="32"/>
              </w:numPr>
              <w:tabs>
                <w:tab w:val="clear" w:pos="360"/>
                <w:tab w:val="num" w:pos="792"/>
              </w:tabs>
              <w:ind w:left="792"/>
              <w:rPr>
                <w:snapToGrid w:val="0"/>
                <w:color w:val="000000"/>
                <w:sz w:val="24"/>
              </w:rPr>
            </w:pPr>
            <w:r>
              <w:rPr>
                <w:snapToGrid w:val="0"/>
                <w:color w:val="000000"/>
                <w:sz w:val="24"/>
              </w:rPr>
              <w:t>An understanding of basic hazardous materials terms.</w:t>
            </w:r>
          </w:p>
          <w:p w14:paraId="7C50978D" w14:textId="77777777" w:rsidR="00030F75" w:rsidRDefault="00030F75" w:rsidP="00030F75">
            <w:pPr>
              <w:numPr>
                <w:ilvl w:val="0"/>
                <w:numId w:val="32"/>
              </w:numPr>
              <w:tabs>
                <w:tab w:val="clear" w:pos="360"/>
                <w:tab w:val="num" w:pos="792"/>
              </w:tabs>
              <w:ind w:left="792"/>
              <w:rPr>
                <w:snapToGrid w:val="0"/>
                <w:color w:val="000000"/>
                <w:sz w:val="24"/>
              </w:rPr>
            </w:pPr>
            <w:r>
              <w:rPr>
                <w:snapToGrid w:val="0"/>
                <w:color w:val="000000"/>
                <w:sz w:val="24"/>
              </w:rPr>
              <w:t>Know how to perform basic control, containment and/or confinement operations within the capabilities of the resources and personal protective equipment available with their unit.</w:t>
            </w:r>
          </w:p>
          <w:p w14:paraId="3AD2EEDD" w14:textId="77777777" w:rsidR="00030F75" w:rsidRDefault="00030F75" w:rsidP="00030F75">
            <w:pPr>
              <w:numPr>
                <w:ilvl w:val="0"/>
                <w:numId w:val="32"/>
              </w:numPr>
              <w:tabs>
                <w:tab w:val="clear" w:pos="360"/>
                <w:tab w:val="num" w:pos="792"/>
              </w:tabs>
              <w:ind w:left="792"/>
              <w:rPr>
                <w:snapToGrid w:val="0"/>
                <w:color w:val="000000"/>
                <w:sz w:val="24"/>
              </w:rPr>
            </w:pPr>
            <w:r>
              <w:rPr>
                <w:snapToGrid w:val="0"/>
                <w:color w:val="000000"/>
                <w:sz w:val="24"/>
              </w:rPr>
              <w:t>Know how to implement basic decontamination procedures.</w:t>
            </w:r>
          </w:p>
          <w:p w14:paraId="49226AD4" w14:textId="77777777" w:rsidR="00030F75" w:rsidRDefault="00030F75" w:rsidP="00030F75">
            <w:pPr>
              <w:numPr>
                <w:ilvl w:val="0"/>
                <w:numId w:val="32"/>
              </w:numPr>
              <w:tabs>
                <w:tab w:val="clear" w:pos="360"/>
                <w:tab w:val="num" w:pos="792"/>
              </w:tabs>
              <w:ind w:left="792"/>
              <w:rPr>
                <w:snapToGrid w:val="0"/>
                <w:color w:val="000000"/>
                <w:sz w:val="24"/>
              </w:rPr>
            </w:pPr>
            <w:r>
              <w:rPr>
                <w:snapToGrid w:val="0"/>
                <w:color w:val="000000"/>
                <w:sz w:val="24"/>
              </w:rPr>
              <w:t>An understanding of the relevant standard operating procedures and termination procedures.</w:t>
            </w:r>
          </w:p>
          <w:p w14:paraId="486918FD" w14:textId="77777777" w:rsidR="00030F75" w:rsidRDefault="00030F75" w:rsidP="00030F75">
            <w:pPr>
              <w:numPr>
                <w:ilvl w:val="0"/>
                <w:numId w:val="29"/>
              </w:numPr>
              <w:rPr>
                <w:snapToGrid w:val="0"/>
                <w:sz w:val="24"/>
              </w:rPr>
            </w:pPr>
            <w:r>
              <w:rPr>
                <w:snapToGrid w:val="0"/>
                <w:sz w:val="24"/>
              </w:rPr>
              <w:t>All employees need not be trained as specified if an outside fully trained emergency response team has been hired to respond in a reasonable period or a sufficient number of employees who have responsibility to control emergencies have the training specified, and all other employees, who may first respond to an emergency incident, have sufficient awareness training to recognize that an emergency response situation exists.</w:t>
            </w:r>
          </w:p>
          <w:p w14:paraId="02F070D0" w14:textId="77777777" w:rsidR="00030F75" w:rsidRDefault="00030F75" w:rsidP="00030F75">
            <w:pPr>
              <w:numPr>
                <w:ilvl w:val="0"/>
                <w:numId w:val="29"/>
              </w:numPr>
              <w:rPr>
                <w:snapToGrid w:val="0"/>
                <w:color w:val="000000"/>
                <w:sz w:val="24"/>
              </w:rPr>
            </w:pPr>
            <w:r>
              <w:rPr>
                <w:b/>
                <w:i/>
                <w:sz w:val="24"/>
              </w:rPr>
              <w:t>Hazardous materials technician</w:t>
            </w:r>
            <w:r>
              <w:rPr>
                <w:snapToGrid w:val="0"/>
                <w:color w:val="000000"/>
                <w:sz w:val="24"/>
              </w:rPr>
              <w:t xml:space="preserve"> - Hazardous materials technicians are individuals who respond to releases or potential releases for the purpose of stopping the release. They assume a more aggressive role than a first responder at the operations level in that they will approach the point of release in order to plug, patch or otherwise stop the release of a hazardous substance. Hazardous materials technicians shall have received at least 24 hours of training equal to the first responder operations level and in addition have competency in the following areas and the employer shall so certify:</w:t>
            </w:r>
          </w:p>
          <w:p w14:paraId="5D24994D" w14:textId="77777777" w:rsidR="00030F75" w:rsidRDefault="00030F75" w:rsidP="00030F75">
            <w:pPr>
              <w:numPr>
                <w:ilvl w:val="0"/>
                <w:numId w:val="34"/>
              </w:numPr>
              <w:tabs>
                <w:tab w:val="clear" w:pos="360"/>
                <w:tab w:val="num" w:pos="792"/>
              </w:tabs>
              <w:ind w:left="792"/>
              <w:rPr>
                <w:snapToGrid w:val="0"/>
                <w:color w:val="000000"/>
                <w:sz w:val="24"/>
              </w:rPr>
            </w:pPr>
            <w:r>
              <w:rPr>
                <w:snapToGrid w:val="0"/>
                <w:color w:val="000000"/>
                <w:sz w:val="24"/>
              </w:rPr>
              <w:t>Know how to implement the employer’s emergency response plan.</w:t>
            </w:r>
          </w:p>
          <w:p w14:paraId="601A1296" w14:textId="77777777" w:rsidR="00030F75" w:rsidRPr="00FE1508" w:rsidRDefault="00030F75" w:rsidP="00030F75">
            <w:pPr>
              <w:numPr>
                <w:ilvl w:val="0"/>
                <w:numId w:val="34"/>
              </w:numPr>
              <w:tabs>
                <w:tab w:val="clear" w:pos="360"/>
                <w:tab w:val="num" w:pos="792"/>
              </w:tabs>
              <w:ind w:left="792"/>
              <w:rPr>
                <w:rFonts w:ascii="Arial" w:hAnsi="Arial"/>
                <w:snapToGrid w:val="0"/>
                <w:color w:val="505050"/>
                <w:sz w:val="24"/>
              </w:rPr>
            </w:pPr>
            <w:r>
              <w:rPr>
                <w:snapToGrid w:val="0"/>
                <w:color w:val="000000"/>
                <w:sz w:val="24"/>
              </w:rPr>
              <w:t>Be able to function within an assigned role in the Incident Command System</w:t>
            </w:r>
            <w:r w:rsidRPr="00FE1508">
              <w:rPr>
                <w:rFonts w:ascii="Arial" w:hAnsi="Arial"/>
                <w:snapToGrid w:val="0"/>
                <w:color w:val="505050"/>
                <w:sz w:val="24"/>
              </w:rPr>
              <w:t>9</w:t>
            </w:r>
          </w:p>
          <w:p w14:paraId="6347FFBF" w14:textId="77777777" w:rsidR="00030F75" w:rsidRDefault="00030F75" w:rsidP="00030F75">
            <w:pPr>
              <w:numPr>
                <w:ilvl w:val="0"/>
                <w:numId w:val="34"/>
              </w:numPr>
              <w:tabs>
                <w:tab w:val="clear" w:pos="360"/>
                <w:tab w:val="num" w:pos="792"/>
              </w:tabs>
              <w:ind w:left="792"/>
              <w:rPr>
                <w:snapToGrid w:val="0"/>
                <w:color w:val="000000"/>
                <w:sz w:val="24"/>
              </w:rPr>
            </w:pPr>
            <w:r>
              <w:rPr>
                <w:snapToGrid w:val="0"/>
                <w:color w:val="000000"/>
                <w:sz w:val="24"/>
              </w:rPr>
              <w:t>Know how to select and use proper specialized chemical personal protective equipment provided to the hazardous materials technician.</w:t>
            </w:r>
          </w:p>
          <w:p w14:paraId="5C2B3ADF" w14:textId="77777777" w:rsidR="00030F75" w:rsidRDefault="00030F75" w:rsidP="00030F75">
            <w:pPr>
              <w:numPr>
                <w:ilvl w:val="0"/>
                <w:numId w:val="34"/>
              </w:numPr>
              <w:tabs>
                <w:tab w:val="clear" w:pos="360"/>
                <w:tab w:val="num" w:pos="792"/>
              </w:tabs>
              <w:ind w:left="792"/>
              <w:rPr>
                <w:snapToGrid w:val="0"/>
                <w:color w:val="000000"/>
                <w:sz w:val="24"/>
              </w:rPr>
            </w:pPr>
            <w:r>
              <w:rPr>
                <w:snapToGrid w:val="0"/>
                <w:color w:val="000000"/>
                <w:sz w:val="24"/>
              </w:rPr>
              <w:t>Understand hazard and risk assessment techniques.</w:t>
            </w:r>
          </w:p>
          <w:p w14:paraId="017E59DA" w14:textId="77777777" w:rsidR="00030F75" w:rsidRDefault="00030F75" w:rsidP="00030F75">
            <w:pPr>
              <w:numPr>
                <w:ilvl w:val="0"/>
                <w:numId w:val="34"/>
              </w:numPr>
              <w:tabs>
                <w:tab w:val="clear" w:pos="360"/>
                <w:tab w:val="num" w:pos="792"/>
              </w:tabs>
              <w:ind w:left="792"/>
              <w:rPr>
                <w:snapToGrid w:val="0"/>
                <w:color w:val="000000"/>
                <w:sz w:val="24"/>
              </w:rPr>
            </w:pPr>
            <w:r>
              <w:rPr>
                <w:snapToGrid w:val="0"/>
                <w:color w:val="000000"/>
                <w:sz w:val="24"/>
              </w:rPr>
              <w:t>Be able to perform advance control, containment, and/or confinement operations within the capabilities of the resources and personal protective equipment available with the unit.</w:t>
            </w:r>
          </w:p>
          <w:p w14:paraId="6749B5B1" w14:textId="77777777" w:rsidR="00030F75" w:rsidRDefault="00030F75" w:rsidP="00030F75">
            <w:pPr>
              <w:numPr>
                <w:ilvl w:val="0"/>
                <w:numId w:val="34"/>
              </w:numPr>
              <w:tabs>
                <w:tab w:val="clear" w:pos="360"/>
                <w:tab w:val="num" w:pos="792"/>
              </w:tabs>
              <w:ind w:left="792"/>
              <w:rPr>
                <w:snapToGrid w:val="0"/>
                <w:color w:val="000000"/>
                <w:sz w:val="24"/>
              </w:rPr>
            </w:pPr>
            <w:r>
              <w:rPr>
                <w:snapToGrid w:val="0"/>
                <w:color w:val="000000"/>
                <w:sz w:val="24"/>
              </w:rPr>
              <w:t>Understand and implement decontamination.</w:t>
            </w:r>
          </w:p>
          <w:p w14:paraId="11CC3BAB" w14:textId="77777777" w:rsidR="00030F75" w:rsidRDefault="00030F75" w:rsidP="00030F75">
            <w:pPr>
              <w:numPr>
                <w:ilvl w:val="0"/>
                <w:numId w:val="34"/>
              </w:numPr>
              <w:tabs>
                <w:tab w:val="clear" w:pos="360"/>
                <w:tab w:val="num" w:pos="792"/>
              </w:tabs>
              <w:ind w:left="792"/>
              <w:rPr>
                <w:snapToGrid w:val="0"/>
                <w:color w:val="000000"/>
                <w:sz w:val="24"/>
              </w:rPr>
            </w:pPr>
            <w:r>
              <w:rPr>
                <w:snapToGrid w:val="0"/>
                <w:color w:val="000000"/>
                <w:sz w:val="24"/>
              </w:rPr>
              <w:t>Understand termination procedures.</w:t>
            </w:r>
          </w:p>
          <w:p w14:paraId="6319D16E" w14:textId="77777777" w:rsidR="00030F75" w:rsidRDefault="00030F75" w:rsidP="00030F75">
            <w:pPr>
              <w:numPr>
                <w:ilvl w:val="0"/>
                <w:numId w:val="34"/>
              </w:numPr>
              <w:tabs>
                <w:tab w:val="clear" w:pos="360"/>
                <w:tab w:val="num" w:pos="792"/>
              </w:tabs>
              <w:ind w:left="792"/>
              <w:rPr>
                <w:snapToGrid w:val="0"/>
                <w:color w:val="000000"/>
                <w:sz w:val="24"/>
              </w:rPr>
            </w:pPr>
            <w:r>
              <w:rPr>
                <w:snapToGrid w:val="0"/>
                <w:color w:val="000000"/>
                <w:sz w:val="24"/>
              </w:rPr>
              <w:t>Understand basic chemical and toxicological terminology and behavior</w:t>
            </w:r>
          </w:p>
          <w:p w14:paraId="70845FA5" w14:textId="77777777" w:rsidR="00030F75" w:rsidRDefault="00030F75" w:rsidP="00030F75">
            <w:pPr>
              <w:numPr>
                <w:ilvl w:val="0"/>
                <w:numId w:val="29"/>
              </w:numPr>
              <w:rPr>
                <w:snapToGrid w:val="0"/>
                <w:color w:val="000000"/>
                <w:sz w:val="24"/>
              </w:rPr>
            </w:pPr>
            <w:r>
              <w:rPr>
                <w:b/>
                <w:i/>
                <w:snapToGrid w:val="0"/>
                <w:color w:val="000000"/>
                <w:sz w:val="24"/>
              </w:rPr>
              <w:lastRenderedPageBreak/>
              <w:t>Hazardous materials specialist</w:t>
            </w:r>
            <w:r>
              <w:rPr>
                <w:i/>
                <w:snapToGrid w:val="0"/>
                <w:color w:val="000000"/>
                <w:sz w:val="24"/>
              </w:rPr>
              <w:t xml:space="preserve"> - Hazardous</w:t>
            </w:r>
            <w:r>
              <w:rPr>
                <w:snapToGrid w:val="0"/>
                <w:color w:val="000000"/>
                <w:sz w:val="24"/>
              </w:rPr>
              <w:t xml:space="preserve"> materials specialists are individuals who respond with and provide support to hazardous materials technicians. Their duties parallel those of the hazardous materials technician, however, those duties require a more directed or specific knowledge of the various substances they may be called upon to contain. The hazardous materials specialist would also act as the site liaison with Federal, state, local and other government authorities in regards to site activities. Hazardous materials specialists shall have received at least 24 hours of training equal to the technician level and in addition have competency in the following areas and the employer shall so certify:</w:t>
            </w:r>
          </w:p>
          <w:p w14:paraId="2156325B" w14:textId="77777777" w:rsidR="00030F75" w:rsidRDefault="00030F75" w:rsidP="00030F75">
            <w:pPr>
              <w:numPr>
                <w:ilvl w:val="0"/>
                <w:numId w:val="35"/>
              </w:numPr>
              <w:tabs>
                <w:tab w:val="clear" w:pos="360"/>
                <w:tab w:val="num" w:pos="792"/>
              </w:tabs>
              <w:ind w:left="792"/>
              <w:rPr>
                <w:snapToGrid w:val="0"/>
                <w:color w:val="000000"/>
                <w:sz w:val="24"/>
              </w:rPr>
            </w:pPr>
            <w:r>
              <w:rPr>
                <w:snapToGrid w:val="0"/>
                <w:color w:val="000000"/>
                <w:sz w:val="24"/>
              </w:rPr>
              <w:t>Know how to implement the local emergency response plan.</w:t>
            </w:r>
          </w:p>
          <w:p w14:paraId="02D698D1" w14:textId="77777777" w:rsidR="00030F75" w:rsidRDefault="00030F75" w:rsidP="00030F75">
            <w:pPr>
              <w:numPr>
                <w:ilvl w:val="0"/>
                <w:numId w:val="35"/>
              </w:numPr>
              <w:tabs>
                <w:tab w:val="clear" w:pos="360"/>
                <w:tab w:val="num" w:pos="792"/>
              </w:tabs>
              <w:ind w:left="792"/>
              <w:rPr>
                <w:snapToGrid w:val="0"/>
                <w:color w:val="000000"/>
                <w:sz w:val="24"/>
              </w:rPr>
            </w:pPr>
            <w:r>
              <w:rPr>
                <w:snapToGrid w:val="0"/>
                <w:color w:val="000000"/>
                <w:sz w:val="24"/>
              </w:rPr>
              <w:t>Understand classification, identification and verification of known and unknown materials by using advanced survey instruments and equipment.</w:t>
            </w:r>
          </w:p>
          <w:p w14:paraId="7DB12F89" w14:textId="77777777" w:rsidR="00030F75" w:rsidRDefault="00030F75" w:rsidP="00030F75">
            <w:pPr>
              <w:numPr>
                <w:ilvl w:val="0"/>
                <w:numId w:val="35"/>
              </w:numPr>
              <w:tabs>
                <w:tab w:val="clear" w:pos="360"/>
                <w:tab w:val="num" w:pos="792"/>
              </w:tabs>
              <w:ind w:left="792"/>
              <w:rPr>
                <w:snapToGrid w:val="0"/>
                <w:color w:val="000000"/>
                <w:sz w:val="24"/>
              </w:rPr>
            </w:pPr>
            <w:r>
              <w:rPr>
                <w:snapToGrid w:val="0"/>
                <w:color w:val="000000"/>
                <w:sz w:val="24"/>
              </w:rPr>
              <w:t>Know of the state emergency response plan.</w:t>
            </w:r>
          </w:p>
          <w:p w14:paraId="1179A205" w14:textId="77777777" w:rsidR="00030F75" w:rsidRDefault="00030F75" w:rsidP="00030F75">
            <w:pPr>
              <w:numPr>
                <w:ilvl w:val="0"/>
                <w:numId w:val="35"/>
              </w:numPr>
              <w:tabs>
                <w:tab w:val="clear" w:pos="360"/>
                <w:tab w:val="num" w:pos="792"/>
              </w:tabs>
              <w:ind w:left="792"/>
              <w:rPr>
                <w:snapToGrid w:val="0"/>
                <w:color w:val="000000"/>
                <w:sz w:val="24"/>
              </w:rPr>
            </w:pPr>
            <w:r>
              <w:rPr>
                <w:snapToGrid w:val="0"/>
                <w:color w:val="000000"/>
                <w:sz w:val="24"/>
              </w:rPr>
              <w:t>Be able to select and use proper specialized chemical personal protective equipment provided to the hazardous materials specialist.</w:t>
            </w:r>
          </w:p>
          <w:p w14:paraId="02495EFB" w14:textId="77777777" w:rsidR="00030F75" w:rsidRDefault="00030F75" w:rsidP="00030F75">
            <w:pPr>
              <w:numPr>
                <w:ilvl w:val="0"/>
                <w:numId w:val="35"/>
              </w:numPr>
              <w:tabs>
                <w:tab w:val="clear" w:pos="360"/>
                <w:tab w:val="num" w:pos="792"/>
              </w:tabs>
              <w:ind w:left="792"/>
              <w:rPr>
                <w:snapToGrid w:val="0"/>
                <w:color w:val="000000"/>
                <w:sz w:val="24"/>
              </w:rPr>
            </w:pPr>
            <w:r>
              <w:rPr>
                <w:snapToGrid w:val="0"/>
                <w:color w:val="000000"/>
                <w:sz w:val="24"/>
              </w:rPr>
              <w:t>Understand in-depth hazard and risk techniques.</w:t>
            </w:r>
          </w:p>
          <w:p w14:paraId="53CD6965" w14:textId="77777777" w:rsidR="00030F75" w:rsidRDefault="00030F75" w:rsidP="00030F75">
            <w:pPr>
              <w:numPr>
                <w:ilvl w:val="0"/>
                <w:numId w:val="35"/>
              </w:numPr>
              <w:tabs>
                <w:tab w:val="clear" w:pos="360"/>
                <w:tab w:val="num" w:pos="792"/>
              </w:tabs>
              <w:ind w:left="792"/>
              <w:rPr>
                <w:snapToGrid w:val="0"/>
                <w:color w:val="000000"/>
                <w:sz w:val="24"/>
              </w:rPr>
            </w:pPr>
            <w:r>
              <w:rPr>
                <w:snapToGrid w:val="0"/>
                <w:color w:val="000000"/>
                <w:sz w:val="24"/>
              </w:rPr>
              <w:t>Be able to perform specialized control, containment, and/or confinement operations within the capabilities of the resources and personal protective equipment available.</w:t>
            </w:r>
          </w:p>
          <w:p w14:paraId="0A5139F7" w14:textId="77777777" w:rsidR="00030F75" w:rsidRDefault="00030F75" w:rsidP="00030F75">
            <w:pPr>
              <w:numPr>
                <w:ilvl w:val="0"/>
                <w:numId w:val="35"/>
              </w:numPr>
              <w:tabs>
                <w:tab w:val="clear" w:pos="360"/>
                <w:tab w:val="num" w:pos="792"/>
              </w:tabs>
              <w:ind w:left="792"/>
              <w:rPr>
                <w:snapToGrid w:val="0"/>
                <w:color w:val="000000"/>
                <w:sz w:val="24"/>
              </w:rPr>
            </w:pPr>
            <w:r>
              <w:rPr>
                <w:snapToGrid w:val="0"/>
                <w:color w:val="000000"/>
                <w:sz w:val="24"/>
              </w:rPr>
              <w:t>Be able to determine and implement decontamination procedures.</w:t>
            </w:r>
          </w:p>
          <w:p w14:paraId="69295CEB" w14:textId="77777777" w:rsidR="00030F75" w:rsidRDefault="00030F75" w:rsidP="00030F75">
            <w:pPr>
              <w:numPr>
                <w:ilvl w:val="0"/>
                <w:numId w:val="35"/>
              </w:numPr>
              <w:tabs>
                <w:tab w:val="clear" w:pos="360"/>
                <w:tab w:val="num" w:pos="792"/>
              </w:tabs>
              <w:ind w:left="792"/>
              <w:rPr>
                <w:snapToGrid w:val="0"/>
                <w:color w:val="000000"/>
                <w:sz w:val="24"/>
              </w:rPr>
            </w:pPr>
            <w:r>
              <w:rPr>
                <w:snapToGrid w:val="0"/>
                <w:color w:val="000000"/>
                <w:sz w:val="24"/>
              </w:rPr>
              <w:t>Have the ability to develop a site safety and control plan.</w:t>
            </w:r>
          </w:p>
          <w:p w14:paraId="72DE994E" w14:textId="77777777" w:rsidR="00030F75" w:rsidRDefault="00030F75" w:rsidP="00030F75">
            <w:pPr>
              <w:numPr>
                <w:ilvl w:val="0"/>
                <w:numId w:val="35"/>
              </w:numPr>
              <w:tabs>
                <w:tab w:val="clear" w:pos="360"/>
                <w:tab w:val="num" w:pos="792"/>
              </w:tabs>
              <w:ind w:left="792"/>
              <w:rPr>
                <w:snapToGrid w:val="0"/>
                <w:color w:val="000000"/>
                <w:sz w:val="24"/>
              </w:rPr>
            </w:pPr>
            <w:r>
              <w:rPr>
                <w:snapToGrid w:val="0"/>
                <w:color w:val="000000"/>
                <w:sz w:val="24"/>
              </w:rPr>
              <w:t>Understand chemical, radiological and toxicological terminology and behavior.</w:t>
            </w:r>
          </w:p>
          <w:p w14:paraId="60AC41CA" w14:textId="77777777" w:rsidR="00030F75" w:rsidRDefault="00030F75">
            <w:pPr>
              <w:rPr>
                <w:sz w:val="24"/>
              </w:rPr>
            </w:pPr>
          </w:p>
        </w:tc>
      </w:tr>
      <w:tr w:rsidR="00030F75" w14:paraId="70621265" w14:textId="77777777">
        <w:tblPrEx>
          <w:tblCellMar>
            <w:top w:w="0" w:type="dxa"/>
            <w:bottom w:w="0" w:type="dxa"/>
          </w:tblCellMar>
        </w:tblPrEx>
        <w:tc>
          <w:tcPr>
            <w:tcW w:w="2250" w:type="dxa"/>
          </w:tcPr>
          <w:p w14:paraId="76A6398F" w14:textId="77777777" w:rsidR="00030F75" w:rsidRDefault="00030F75">
            <w:pPr>
              <w:rPr>
                <w:rFonts w:ascii="Arial" w:hAnsi="Arial"/>
                <w:b/>
                <w:sz w:val="24"/>
              </w:rPr>
            </w:pPr>
            <w:r>
              <w:rPr>
                <w:rFonts w:ascii="Arial" w:hAnsi="Arial"/>
                <w:b/>
                <w:sz w:val="24"/>
              </w:rPr>
              <w:lastRenderedPageBreak/>
              <w:t>Employee Rights/</w:t>
            </w:r>
          </w:p>
          <w:p w14:paraId="61FB270C" w14:textId="77777777" w:rsidR="00030F75" w:rsidRDefault="00030F75">
            <w:pPr>
              <w:rPr>
                <w:rFonts w:ascii="Arial" w:hAnsi="Arial"/>
                <w:b/>
                <w:sz w:val="24"/>
              </w:rPr>
            </w:pPr>
            <w:r>
              <w:rPr>
                <w:rFonts w:ascii="Arial" w:hAnsi="Arial"/>
                <w:b/>
                <w:sz w:val="24"/>
              </w:rPr>
              <w:t>Responsibilities</w:t>
            </w:r>
          </w:p>
          <w:p w14:paraId="7B15DA30" w14:textId="77777777" w:rsidR="00030F75" w:rsidRDefault="00030F75">
            <w:pPr>
              <w:rPr>
                <w:sz w:val="24"/>
              </w:rPr>
            </w:pPr>
            <w:r>
              <w:rPr>
                <w:rFonts w:ascii="Arial" w:hAnsi="Arial"/>
                <w:b/>
                <w:sz w:val="24"/>
              </w:rPr>
              <w:t>WI State Statute 101.055</w:t>
            </w:r>
          </w:p>
        </w:tc>
        <w:tc>
          <w:tcPr>
            <w:tcW w:w="8550" w:type="dxa"/>
          </w:tcPr>
          <w:p w14:paraId="106053AF" w14:textId="77777777" w:rsidR="00030F75" w:rsidRDefault="00030F75" w:rsidP="00030F75">
            <w:pPr>
              <w:pStyle w:val="BodyText2"/>
              <w:numPr>
                <w:ilvl w:val="0"/>
                <w:numId w:val="11"/>
              </w:numPr>
            </w:pPr>
            <w:r>
              <w:rPr>
                <w:snapToGrid w:val="0"/>
              </w:rPr>
              <w:t xml:space="preserve">Standards adopted by the department shall contain appropriate provisions for informing employees about hazards in the workplace, precautions to be taken and emergency treatment practices to be used in the event of an accident or overexposure to a toxic substance. </w:t>
            </w:r>
          </w:p>
          <w:p w14:paraId="5A7717F2" w14:textId="77777777" w:rsidR="00030F75" w:rsidRDefault="00030F75" w:rsidP="00030F75">
            <w:pPr>
              <w:pStyle w:val="BodyText2"/>
              <w:numPr>
                <w:ilvl w:val="0"/>
                <w:numId w:val="11"/>
              </w:numPr>
            </w:pPr>
            <w:r>
              <w:rPr>
                <w:snapToGrid w:val="0"/>
              </w:rPr>
              <w:t xml:space="preserve">Standards shall include provisions for providing information to employees through posting, labeling or other suitable means. </w:t>
            </w:r>
          </w:p>
          <w:p w14:paraId="25DE81AC" w14:textId="77777777" w:rsidR="00030F75" w:rsidRDefault="00030F75" w:rsidP="00030F75">
            <w:pPr>
              <w:pStyle w:val="BodyText2"/>
              <w:numPr>
                <w:ilvl w:val="0"/>
                <w:numId w:val="11"/>
              </w:numPr>
            </w:pPr>
            <w:r>
              <w:rPr>
                <w:snapToGrid w:val="0"/>
              </w:rPr>
              <w:t>Where appropriate, standards adopted by the department shall contain provisions for the use of protective equipment and technological procedures to control hazards.</w:t>
            </w:r>
          </w:p>
          <w:p w14:paraId="64216665" w14:textId="77777777" w:rsidR="00030F75" w:rsidRDefault="00030F75">
            <w:pPr>
              <w:pStyle w:val="BodyText2"/>
            </w:pPr>
          </w:p>
        </w:tc>
      </w:tr>
      <w:tr w:rsidR="00030F75" w14:paraId="603A4926" w14:textId="77777777">
        <w:tblPrEx>
          <w:tblCellMar>
            <w:top w:w="0" w:type="dxa"/>
            <w:bottom w:w="0" w:type="dxa"/>
          </w:tblCellMar>
        </w:tblPrEx>
        <w:tc>
          <w:tcPr>
            <w:tcW w:w="2250" w:type="dxa"/>
          </w:tcPr>
          <w:p w14:paraId="7D68A77F" w14:textId="77777777" w:rsidR="00030F75" w:rsidRDefault="00030F75">
            <w:pPr>
              <w:rPr>
                <w:rFonts w:ascii="Arial" w:hAnsi="Arial"/>
                <w:b/>
                <w:snapToGrid w:val="0"/>
                <w:sz w:val="24"/>
              </w:rPr>
            </w:pPr>
            <w:r>
              <w:rPr>
                <w:rFonts w:ascii="Arial" w:hAnsi="Arial"/>
                <w:b/>
                <w:snapToGrid w:val="0"/>
                <w:sz w:val="24"/>
              </w:rPr>
              <w:t>Fall Protection—Training</w:t>
            </w:r>
          </w:p>
          <w:p w14:paraId="32EEA840" w14:textId="77777777" w:rsidR="00030F75" w:rsidRDefault="00030F75">
            <w:pPr>
              <w:rPr>
                <w:rFonts w:ascii="Arial" w:hAnsi="Arial"/>
                <w:b/>
                <w:snapToGrid w:val="0"/>
                <w:sz w:val="24"/>
              </w:rPr>
            </w:pPr>
            <w:r>
              <w:rPr>
                <w:rFonts w:ascii="Arial" w:hAnsi="Arial"/>
                <w:b/>
                <w:snapToGrid w:val="0"/>
                <w:sz w:val="24"/>
              </w:rPr>
              <w:t>Requirements</w:t>
            </w:r>
          </w:p>
          <w:p w14:paraId="08B9757F" w14:textId="77777777" w:rsidR="00030F75" w:rsidRDefault="00030F75">
            <w:pPr>
              <w:rPr>
                <w:sz w:val="24"/>
              </w:rPr>
            </w:pPr>
            <w:r>
              <w:rPr>
                <w:rFonts w:ascii="Arial" w:hAnsi="Arial"/>
                <w:b/>
                <w:snapToGrid w:val="0"/>
                <w:sz w:val="24"/>
              </w:rPr>
              <w:t>1926.503</w:t>
            </w:r>
          </w:p>
        </w:tc>
        <w:tc>
          <w:tcPr>
            <w:tcW w:w="8550" w:type="dxa"/>
          </w:tcPr>
          <w:p w14:paraId="4DDD3F3C" w14:textId="77777777" w:rsidR="00030F75" w:rsidRDefault="00030F75" w:rsidP="00030F75">
            <w:pPr>
              <w:numPr>
                <w:ilvl w:val="0"/>
                <w:numId w:val="12"/>
              </w:numPr>
              <w:rPr>
                <w:snapToGrid w:val="0"/>
                <w:sz w:val="24"/>
              </w:rPr>
            </w:pPr>
            <w:r>
              <w:rPr>
                <w:snapToGrid w:val="0"/>
                <w:sz w:val="24"/>
              </w:rPr>
              <w:t>The employer shall provide a training program for each employee who might be exposed to fall hazards. The program shall enable each employee to recognize the hazards of falling and shall train each employee in the procedures to be followed in order to minimize these hazards.</w:t>
            </w:r>
          </w:p>
          <w:p w14:paraId="3BCFC02E" w14:textId="77777777" w:rsidR="00030F75" w:rsidRDefault="00030F75" w:rsidP="00030F75">
            <w:pPr>
              <w:numPr>
                <w:ilvl w:val="0"/>
                <w:numId w:val="12"/>
              </w:numPr>
              <w:rPr>
                <w:snapToGrid w:val="0"/>
                <w:sz w:val="24"/>
              </w:rPr>
            </w:pPr>
            <w:r>
              <w:rPr>
                <w:snapToGrid w:val="0"/>
                <w:sz w:val="24"/>
              </w:rPr>
              <w:t>The employer shall ensure that each employee has been trained in the following areas:</w:t>
            </w:r>
          </w:p>
          <w:p w14:paraId="2C0C8751" w14:textId="77777777" w:rsidR="00030F75" w:rsidRDefault="00030F75" w:rsidP="00030F75">
            <w:pPr>
              <w:numPr>
                <w:ilvl w:val="0"/>
                <w:numId w:val="13"/>
              </w:numPr>
              <w:tabs>
                <w:tab w:val="clear" w:pos="360"/>
                <w:tab w:val="num" w:pos="792"/>
              </w:tabs>
              <w:ind w:left="792"/>
              <w:rPr>
                <w:snapToGrid w:val="0"/>
                <w:sz w:val="24"/>
              </w:rPr>
            </w:pPr>
            <w:r>
              <w:rPr>
                <w:snapToGrid w:val="0"/>
                <w:sz w:val="24"/>
              </w:rPr>
              <w:t>The nature of fall hazards in the work area.</w:t>
            </w:r>
          </w:p>
          <w:p w14:paraId="77B009C3" w14:textId="77777777" w:rsidR="00030F75" w:rsidRDefault="00030F75" w:rsidP="00030F75">
            <w:pPr>
              <w:numPr>
                <w:ilvl w:val="0"/>
                <w:numId w:val="13"/>
              </w:numPr>
              <w:tabs>
                <w:tab w:val="clear" w:pos="360"/>
                <w:tab w:val="num" w:pos="792"/>
              </w:tabs>
              <w:ind w:left="792"/>
              <w:rPr>
                <w:snapToGrid w:val="0"/>
                <w:sz w:val="24"/>
              </w:rPr>
            </w:pPr>
            <w:r>
              <w:rPr>
                <w:snapToGrid w:val="0"/>
                <w:sz w:val="24"/>
              </w:rPr>
              <w:t>The correct procedures for erecting, maintaining, disassembling, and inspecting the fall protection systems to be used.</w:t>
            </w:r>
          </w:p>
          <w:p w14:paraId="377367CA" w14:textId="77777777" w:rsidR="00030F75" w:rsidRDefault="00030F75" w:rsidP="00030F75">
            <w:pPr>
              <w:numPr>
                <w:ilvl w:val="0"/>
                <w:numId w:val="13"/>
              </w:numPr>
              <w:tabs>
                <w:tab w:val="clear" w:pos="360"/>
                <w:tab w:val="num" w:pos="792"/>
              </w:tabs>
              <w:ind w:left="792"/>
              <w:rPr>
                <w:snapToGrid w:val="0"/>
                <w:sz w:val="24"/>
              </w:rPr>
            </w:pPr>
            <w:r>
              <w:rPr>
                <w:snapToGrid w:val="0"/>
                <w:sz w:val="24"/>
              </w:rPr>
              <w:t>The use and operation of guardrail systems, personal fall arrest systems, safety net systems, warning line systems, safety monitoring systems, controlled access zones, and other protection to be used.</w:t>
            </w:r>
          </w:p>
          <w:p w14:paraId="6161843A" w14:textId="77777777" w:rsidR="00030F75" w:rsidRDefault="00030F75" w:rsidP="00030F75">
            <w:pPr>
              <w:numPr>
                <w:ilvl w:val="0"/>
                <w:numId w:val="13"/>
              </w:numPr>
              <w:tabs>
                <w:tab w:val="clear" w:pos="360"/>
                <w:tab w:val="num" w:pos="792"/>
              </w:tabs>
              <w:ind w:left="792"/>
              <w:rPr>
                <w:snapToGrid w:val="0"/>
                <w:sz w:val="24"/>
              </w:rPr>
            </w:pPr>
            <w:r>
              <w:rPr>
                <w:snapToGrid w:val="0"/>
                <w:sz w:val="24"/>
              </w:rPr>
              <w:lastRenderedPageBreak/>
              <w:t>The role of each employee in the safety monitoring system when this system is used.</w:t>
            </w:r>
          </w:p>
          <w:p w14:paraId="751A88B9" w14:textId="77777777" w:rsidR="00030F75" w:rsidRDefault="00030F75" w:rsidP="00030F75">
            <w:pPr>
              <w:numPr>
                <w:ilvl w:val="0"/>
                <w:numId w:val="13"/>
              </w:numPr>
              <w:tabs>
                <w:tab w:val="clear" w:pos="360"/>
                <w:tab w:val="num" w:pos="792"/>
              </w:tabs>
              <w:ind w:left="792"/>
              <w:rPr>
                <w:snapToGrid w:val="0"/>
                <w:sz w:val="24"/>
              </w:rPr>
            </w:pPr>
            <w:r>
              <w:rPr>
                <w:snapToGrid w:val="0"/>
                <w:sz w:val="24"/>
              </w:rPr>
              <w:t>The limitations on the use of mechanical equipment during the performance of roofing work on low-slope roofs.</w:t>
            </w:r>
          </w:p>
          <w:p w14:paraId="15FC1161" w14:textId="77777777" w:rsidR="00030F75" w:rsidRDefault="00030F75" w:rsidP="00030F75">
            <w:pPr>
              <w:numPr>
                <w:ilvl w:val="0"/>
                <w:numId w:val="13"/>
              </w:numPr>
              <w:tabs>
                <w:tab w:val="clear" w:pos="360"/>
                <w:tab w:val="num" w:pos="792"/>
              </w:tabs>
              <w:ind w:left="792"/>
              <w:rPr>
                <w:snapToGrid w:val="0"/>
                <w:sz w:val="24"/>
              </w:rPr>
            </w:pPr>
            <w:r>
              <w:rPr>
                <w:snapToGrid w:val="0"/>
                <w:sz w:val="24"/>
              </w:rPr>
              <w:t>The correct procedures for the handling and storage of equipment and materials and the erection of overhead protection, and</w:t>
            </w:r>
          </w:p>
          <w:p w14:paraId="02336692" w14:textId="77777777" w:rsidR="00030F75" w:rsidRDefault="00030F75" w:rsidP="00030F75">
            <w:pPr>
              <w:numPr>
                <w:ilvl w:val="0"/>
                <w:numId w:val="13"/>
              </w:numPr>
              <w:tabs>
                <w:tab w:val="clear" w:pos="360"/>
                <w:tab w:val="num" w:pos="792"/>
              </w:tabs>
              <w:ind w:left="792"/>
              <w:rPr>
                <w:snapToGrid w:val="0"/>
                <w:sz w:val="24"/>
              </w:rPr>
            </w:pPr>
            <w:r>
              <w:rPr>
                <w:snapToGrid w:val="0"/>
                <w:sz w:val="24"/>
              </w:rPr>
              <w:t>The standards contained in this subpart.</w:t>
            </w:r>
          </w:p>
          <w:p w14:paraId="08F2A896" w14:textId="77777777" w:rsidR="00030F75" w:rsidRDefault="00030F75">
            <w:pPr>
              <w:rPr>
                <w:sz w:val="24"/>
              </w:rPr>
            </w:pPr>
          </w:p>
        </w:tc>
      </w:tr>
      <w:tr w:rsidR="00030F75" w14:paraId="48648D5F" w14:textId="77777777">
        <w:tblPrEx>
          <w:tblCellMar>
            <w:top w:w="0" w:type="dxa"/>
            <w:bottom w:w="0" w:type="dxa"/>
          </w:tblCellMar>
        </w:tblPrEx>
        <w:tc>
          <w:tcPr>
            <w:tcW w:w="2250" w:type="dxa"/>
          </w:tcPr>
          <w:p w14:paraId="371532A7" w14:textId="77777777" w:rsidR="00030F75" w:rsidRDefault="00030F75">
            <w:pPr>
              <w:rPr>
                <w:rFonts w:ascii="Arial" w:hAnsi="Arial"/>
                <w:b/>
                <w:snapToGrid w:val="0"/>
                <w:sz w:val="24"/>
              </w:rPr>
            </w:pPr>
            <w:r>
              <w:rPr>
                <w:rFonts w:ascii="Arial" w:hAnsi="Arial"/>
                <w:b/>
                <w:snapToGrid w:val="0"/>
                <w:sz w:val="24"/>
              </w:rPr>
              <w:lastRenderedPageBreak/>
              <w:t>Fire Extinguishers</w:t>
            </w:r>
          </w:p>
          <w:p w14:paraId="434504E3" w14:textId="77777777" w:rsidR="00030F75" w:rsidRDefault="00030F75">
            <w:pPr>
              <w:rPr>
                <w:sz w:val="24"/>
              </w:rPr>
            </w:pPr>
            <w:r>
              <w:rPr>
                <w:rFonts w:ascii="Arial" w:hAnsi="Arial"/>
                <w:b/>
                <w:snapToGrid w:val="0"/>
                <w:sz w:val="24"/>
              </w:rPr>
              <w:t>1910.157</w:t>
            </w:r>
          </w:p>
        </w:tc>
        <w:tc>
          <w:tcPr>
            <w:tcW w:w="8550" w:type="dxa"/>
          </w:tcPr>
          <w:p w14:paraId="49D95899" w14:textId="77777777" w:rsidR="00030F75" w:rsidRDefault="00030F75" w:rsidP="00030F75">
            <w:pPr>
              <w:numPr>
                <w:ilvl w:val="0"/>
                <w:numId w:val="14"/>
              </w:numPr>
              <w:rPr>
                <w:snapToGrid w:val="0"/>
                <w:sz w:val="24"/>
              </w:rPr>
            </w:pPr>
            <w:r>
              <w:rPr>
                <w:snapToGrid w:val="0"/>
                <w:sz w:val="24"/>
              </w:rPr>
              <w:t>Where the employer has provided portable fire extinguishers for employee use in the workplace, the employer shall also provide an educational program to familiarize employees with the general principles of fire extinguisher use and the hazards involved with incipient stage firefighting.</w:t>
            </w:r>
          </w:p>
          <w:p w14:paraId="3228C125" w14:textId="77777777" w:rsidR="00030F75" w:rsidRDefault="00030F75" w:rsidP="00030F75">
            <w:pPr>
              <w:numPr>
                <w:ilvl w:val="0"/>
                <w:numId w:val="14"/>
              </w:numPr>
              <w:rPr>
                <w:sz w:val="24"/>
              </w:rPr>
            </w:pPr>
            <w:r>
              <w:rPr>
                <w:snapToGrid w:val="0"/>
                <w:sz w:val="24"/>
              </w:rPr>
              <w:t>The employer shall provide the education required upon initial employment and at least annually thereafter.</w:t>
            </w:r>
          </w:p>
          <w:p w14:paraId="608680EE" w14:textId="77777777" w:rsidR="00030F75" w:rsidRDefault="00030F75" w:rsidP="00030F75">
            <w:pPr>
              <w:numPr>
                <w:ilvl w:val="0"/>
                <w:numId w:val="14"/>
              </w:numPr>
              <w:rPr>
                <w:sz w:val="24"/>
              </w:rPr>
            </w:pPr>
            <w:r>
              <w:rPr>
                <w:snapToGrid w:val="0"/>
                <w:sz w:val="24"/>
              </w:rPr>
              <w:t>The employer shall provide the training required upon initial assignment to the designated group of employees and at least annually thereafter.</w:t>
            </w:r>
          </w:p>
          <w:p w14:paraId="230D1828" w14:textId="77777777" w:rsidR="00030F75" w:rsidRDefault="00030F75">
            <w:pPr>
              <w:rPr>
                <w:sz w:val="24"/>
              </w:rPr>
            </w:pPr>
          </w:p>
        </w:tc>
      </w:tr>
      <w:tr w:rsidR="00030F75" w14:paraId="7ECA5145" w14:textId="77777777">
        <w:tblPrEx>
          <w:tblCellMar>
            <w:top w:w="0" w:type="dxa"/>
            <w:bottom w:w="0" w:type="dxa"/>
          </w:tblCellMar>
        </w:tblPrEx>
        <w:tc>
          <w:tcPr>
            <w:tcW w:w="2250" w:type="dxa"/>
          </w:tcPr>
          <w:p w14:paraId="5490635B" w14:textId="77777777" w:rsidR="00030F75" w:rsidRDefault="00030F75">
            <w:pPr>
              <w:rPr>
                <w:rFonts w:ascii="Arial" w:hAnsi="Arial"/>
                <w:b/>
                <w:snapToGrid w:val="0"/>
                <w:sz w:val="24"/>
              </w:rPr>
            </w:pPr>
            <w:r>
              <w:rPr>
                <w:rFonts w:ascii="Arial" w:hAnsi="Arial"/>
                <w:b/>
                <w:snapToGrid w:val="0"/>
                <w:sz w:val="24"/>
              </w:rPr>
              <w:t>Flammable and</w:t>
            </w:r>
          </w:p>
          <w:p w14:paraId="42407ED6" w14:textId="77777777" w:rsidR="00030F75" w:rsidRDefault="00030F75">
            <w:pPr>
              <w:rPr>
                <w:rFonts w:ascii="Arial" w:hAnsi="Arial"/>
                <w:b/>
                <w:snapToGrid w:val="0"/>
                <w:sz w:val="24"/>
              </w:rPr>
            </w:pPr>
            <w:r>
              <w:rPr>
                <w:rFonts w:ascii="Arial" w:hAnsi="Arial"/>
                <w:b/>
                <w:snapToGrid w:val="0"/>
                <w:sz w:val="24"/>
              </w:rPr>
              <w:t>Combustible Liquids</w:t>
            </w:r>
          </w:p>
          <w:p w14:paraId="3F4EBD58" w14:textId="77777777" w:rsidR="00030F75" w:rsidRDefault="00030F75">
            <w:pPr>
              <w:rPr>
                <w:sz w:val="24"/>
              </w:rPr>
            </w:pPr>
            <w:r>
              <w:rPr>
                <w:rFonts w:ascii="Arial" w:hAnsi="Arial"/>
                <w:b/>
                <w:snapToGrid w:val="0"/>
                <w:sz w:val="24"/>
              </w:rPr>
              <w:t>1910.106</w:t>
            </w:r>
          </w:p>
        </w:tc>
        <w:tc>
          <w:tcPr>
            <w:tcW w:w="8550" w:type="dxa"/>
          </w:tcPr>
          <w:p w14:paraId="4AC2BE7F" w14:textId="77777777" w:rsidR="00030F75" w:rsidRDefault="00030F75" w:rsidP="00030F75">
            <w:pPr>
              <w:numPr>
                <w:ilvl w:val="0"/>
                <w:numId w:val="15"/>
              </w:numPr>
              <w:rPr>
                <w:snapToGrid w:val="0"/>
                <w:sz w:val="24"/>
              </w:rPr>
            </w:pPr>
            <w:r>
              <w:rPr>
                <w:snapToGrid w:val="0"/>
                <w:sz w:val="24"/>
              </w:rPr>
              <w:t>Detailed printed instructions of what to do in flood emergencies should be properly posted.</w:t>
            </w:r>
          </w:p>
          <w:p w14:paraId="2C12ECB3" w14:textId="77777777" w:rsidR="00030F75" w:rsidRDefault="00030F75" w:rsidP="00030F75">
            <w:pPr>
              <w:numPr>
                <w:ilvl w:val="0"/>
                <w:numId w:val="15"/>
              </w:numPr>
              <w:rPr>
                <w:sz w:val="24"/>
              </w:rPr>
            </w:pPr>
            <w:r>
              <w:rPr>
                <w:snapToGrid w:val="0"/>
                <w:sz w:val="24"/>
              </w:rPr>
              <w:t>Station operators and other employees depended upon to carry out instructions are thoroughly informed as to the location and operation of valves and other equipment</w:t>
            </w:r>
            <w:r>
              <w:rPr>
                <w:b/>
                <w:snapToGrid w:val="0"/>
                <w:sz w:val="24"/>
              </w:rPr>
              <w:t>.</w:t>
            </w:r>
          </w:p>
          <w:p w14:paraId="6D0F4B58" w14:textId="77777777" w:rsidR="00030F75" w:rsidRDefault="00030F75">
            <w:pPr>
              <w:rPr>
                <w:sz w:val="24"/>
              </w:rPr>
            </w:pPr>
          </w:p>
        </w:tc>
      </w:tr>
      <w:tr w:rsidR="00030F75" w14:paraId="3916DFE8" w14:textId="77777777">
        <w:tblPrEx>
          <w:tblCellMar>
            <w:top w:w="0" w:type="dxa"/>
            <w:bottom w:w="0" w:type="dxa"/>
          </w:tblCellMar>
        </w:tblPrEx>
        <w:tc>
          <w:tcPr>
            <w:tcW w:w="2250" w:type="dxa"/>
          </w:tcPr>
          <w:p w14:paraId="329CD042" w14:textId="77777777" w:rsidR="00030F75" w:rsidRDefault="00030F75">
            <w:pPr>
              <w:rPr>
                <w:rFonts w:ascii="Arial" w:hAnsi="Arial"/>
                <w:b/>
                <w:snapToGrid w:val="0"/>
                <w:sz w:val="24"/>
              </w:rPr>
            </w:pPr>
            <w:r>
              <w:rPr>
                <w:rFonts w:ascii="Arial" w:hAnsi="Arial"/>
                <w:b/>
                <w:snapToGrid w:val="0"/>
                <w:sz w:val="24"/>
              </w:rPr>
              <w:t>Formaldehyde</w:t>
            </w:r>
          </w:p>
          <w:p w14:paraId="44EE481F" w14:textId="77777777" w:rsidR="00030F75" w:rsidRDefault="00030F75">
            <w:pPr>
              <w:rPr>
                <w:rFonts w:ascii="Arial" w:hAnsi="Arial"/>
                <w:b/>
                <w:snapToGrid w:val="0"/>
                <w:sz w:val="24"/>
              </w:rPr>
            </w:pPr>
            <w:r>
              <w:rPr>
                <w:rFonts w:ascii="Arial" w:hAnsi="Arial"/>
                <w:b/>
                <w:snapToGrid w:val="0"/>
                <w:sz w:val="24"/>
              </w:rPr>
              <w:t>1910.1048</w:t>
            </w:r>
          </w:p>
        </w:tc>
        <w:tc>
          <w:tcPr>
            <w:tcW w:w="8550" w:type="dxa"/>
          </w:tcPr>
          <w:p w14:paraId="0451A66E" w14:textId="77777777" w:rsidR="00030F75" w:rsidRDefault="00030F75" w:rsidP="00030F75">
            <w:pPr>
              <w:numPr>
                <w:ilvl w:val="0"/>
                <w:numId w:val="16"/>
              </w:numPr>
              <w:rPr>
                <w:snapToGrid w:val="0"/>
                <w:sz w:val="24"/>
              </w:rPr>
            </w:pPr>
            <w:r>
              <w:rPr>
                <w:snapToGrid w:val="0"/>
                <w:sz w:val="24"/>
              </w:rPr>
              <w:t>All employees exposed to formaldehyde at or above 0.1 ppm should participate in a training program.</w:t>
            </w:r>
          </w:p>
          <w:p w14:paraId="4B6A8348" w14:textId="77777777" w:rsidR="00030F75" w:rsidRDefault="00030F75" w:rsidP="00030F75">
            <w:pPr>
              <w:numPr>
                <w:ilvl w:val="0"/>
                <w:numId w:val="16"/>
              </w:numPr>
              <w:rPr>
                <w:snapToGrid w:val="0"/>
                <w:sz w:val="24"/>
              </w:rPr>
            </w:pPr>
            <w:r>
              <w:rPr>
                <w:snapToGrid w:val="0"/>
                <w:sz w:val="24"/>
              </w:rPr>
              <w:t>Employers shall provide such information and training to employees at the time of initial assignment and whenever a new exposure to formaldehyde is introduced into the work. The training shall be repeated at least annually.</w:t>
            </w:r>
          </w:p>
          <w:p w14:paraId="503B3945" w14:textId="77777777" w:rsidR="00030F75" w:rsidRDefault="00030F75" w:rsidP="00030F75">
            <w:pPr>
              <w:numPr>
                <w:ilvl w:val="0"/>
                <w:numId w:val="16"/>
              </w:numPr>
              <w:rPr>
                <w:snapToGrid w:val="0"/>
                <w:sz w:val="24"/>
              </w:rPr>
            </w:pPr>
            <w:r>
              <w:rPr>
                <w:snapToGrid w:val="0"/>
                <w:sz w:val="24"/>
              </w:rPr>
              <w:t>The training program shall include:</w:t>
            </w:r>
          </w:p>
          <w:p w14:paraId="0B10FD49" w14:textId="77777777" w:rsidR="00030F75" w:rsidRDefault="00030F75" w:rsidP="00030F75">
            <w:pPr>
              <w:numPr>
                <w:ilvl w:val="0"/>
                <w:numId w:val="17"/>
              </w:numPr>
              <w:tabs>
                <w:tab w:val="clear" w:pos="360"/>
                <w:tab w:val="num" w:pos="792"/>
              </w:tabs>
              <w:ind w:left="792"/>
              <w:rPr>
                <w:snapToGrid w:val="0"/>
                <w:sz w:val="24"/>
              </w:rPr>
            </w:pPr>
            <w:r>
              <w:rPr>
                <w:snapToGrid w:val="0"/>
                <w:sz w:val="24"/>
              </w:rPr>
              <w:t>A description of the potential health hazards associated with exposure to formaldehyde and a description of the signs and symptoms of exposure.</w:t>
            </w:r>
          </w:p>
          <w:p w14:paraId="25D19E9B" w14:textId="77777777" w:rsidR="00030F75" w:rsidRDefault="00030F75" w:rsidP="00030F75">
            <w:pPr>
              <w:numPr>
                <w:ilvl w:val="0"/>
                <w:numId w:val="17"/>
              </w:numPr>
              <w:tabs>
                <w:tab w:val="clear" w:pos="360"/>
                <w:tab w:val="num" w:pos="792"/>
              </w:tabs>
              <w:ind w:left="792"/>
              <w:rPr>
                <w:snapToGrid w:val="0"/>
                <w:sz w:val="24"/>
              </w:rPr>
            </w:pPr>
            <w:r>
              <w:rPr>
                <w:snapToGrid w:val="0"/>
                <w:sz w:val="24"/>
              </w:rPr>
              <w:t>Instructions to immediately report to the employer the development of any adverse signs or symptoms that the employee suspects is attributable to formaldehyde exposure.</w:t>
            </w:r>
          </w:p>
          <w:p w14:paraId="75BE65EA" w14:textId="77777777" w:rsidR="00030F75" w:rsidRDefault="00030F75" w:rsidP="00030F75">
            <w:pPr>
              <w:numPr>
                <w:ilvl w:val="0"/>
                <w:numId w:val="17"/>
              </w:numPr>
              <w:tabs>
                <w:tab w:val="clear" w:pos="360"/>
                <w:tab w:val="num" w:pos="792"/>
              </w:tabs>
              <w:ind w:left="792"/>
              <w:rPr>
                <w:snapToGrid w:val="0"/>
                <w:sz w:val="24"/>
              </w:rPr>
            </w:pPr>
            <w:r>
              <w:rPr>
                <w:snapToGrid w:val="0"/>
                <w:sz w:val="24"/>
              </w:rPr>
              <w:t>Description of operations in the work area where formaldehyde is present and an explanation of the safe work practices appropriate for limiting exposure to formaldehyde in each job.</w:t>
            </w:r>
          </w:p>
          <w:p w14:paraId="2458B866" w14:textId="77777777" w:rsidR="00030F75" w:rsidRDefault="00030F75" w:rsidP="00030F75">
            <w:pPr>
              <w:numPr>
                <w:ilvl w:val="0"/>
                <w:numId w:val="17"/>
              </w:numPr>
              <w:tabs>
                <w:tab w:val="clear" w:pos="360"/>
                <w:tab w:val="num" w:pos="792"/>
              </w:tabs>
              <w:ind w:left="792"/>
              <w:rPr>
                <w:snapToGrid w:val="0"/>
                <w:sz w:val="24"/>
              </w:rPr>
            </w:pPr>
            <w:r>
              <w:rPr>
                <w:snapToGrid w:val="0"/>
                <w:sz w:val="24"/>
              </w:rPr>
              <w:t>The purpose for, proper use of, and limitations of personal protective clothing and equipment.</w:t>
            </w:r>
          </w:p>
          <w:p w14:paraId="7AA6D43A" w14:textId="77777777" w:rsidR="00030F75" w:rsidRDefault="00030F75" w:rsidP="00030F75">
            <w:pPr>
              <w:numPr>
                <w:ilvl w:val="0"/>
                <w:numId w:val="17"/>
              </w:numPr>
              <w:tabs>
                <w:tab w:val="clear" w:pos="360"/>
                <w:tab w:val="num" w:pos="792"/>
              </w:tabs>
              <w:ind w:left="792"/>
              <w:rPr>
                <w:snapToGrid w:val="0"/>
                <w:sz w:val="24"/>
              </w:rPr>
            </w:pPr>
            <w:r>
              <w:rPr>
                <w:snapToGrid w:val="0"/>
                <w:sz w:val="24"/>
              </w:rPr>
              <w:t>Instructions for the handling of spills, emergencies, and clean-up procedures.</w:t>
            </w:r>
          </w:p>
          <w:p w14:paraId="6D28B798" w14:textId="77777777" w:rsidR="00030F75" w:rsidRDefault="00030F75" w:rsidP="00030F75">
            <w:pPr>
              <w:numPr>
                <w:ilvl w:val="0"/>
                <w:numId w:val="17"/>
              </w:numPr>
              <w:tabs>
                <w:tab w:val="clear" w:pos="360"/>
                <w:tab w:val="num" w:pos="792"/>
              </w:tabs>
              <w:ind w:left="792"/>
              <w:rPr>
                <w:b/>
                <w:snapToGrid w:val="0"/>
                <w:sz w:val="24"/>
              </w:rPr>
            </w:pPr>
            <w:r>
              <w:rPr>
                <w:snapToGrid w:val="0"/>
                <w:sz w:val="24"/>
              </w:rPr>
              <w:t>An explanation of the importance of engineering and work practice controls for employee protection and any necessary instruction in the use of these controls, and</w:t>
            </w:r>
          </w:p>
          <w:p w14:paraId="4E182C3E" w14:textId="77777777" w:rsidR="00030F75" w:rsidRDefault="00030F75" w:rsidP="00030F75">
            <w:pPr>
              <w:numPr>
                <w:ilvl w:val="0"/>
                <w:numId w:val="17"/>
              </w:numPr>
              <w:tabs>
                <w:tab w:val="clear" w:pos="360"/>
                <w:tab w:val="num" w:pos="792"/>
              </w:tabs>
              <w:ind w:left="792"/>
              <w:rPr>
                <w:b/>
                <w:snapToGrid w:val="0"/>
                <w:sz w:val="24"/>
              </w:rPr>
            </w:pPr>
            <w:r>
              <w:rPr>
                <w:snapToGrid w:val="0"/>
                <w:sz w:val="24"/>
              </w:rPr>
              <w:t>A review of emergency procedures including the specific duties or assignments of each employee in the event of an emergency.</w:t>
            </w:r>
          </w:p>
          <w:p w14:paraId="10662144" w14:textId="77777777" w:rsidR="00030F75" w:rsidRDefault="00030F75">
            <w:pPr>
              <w:ind w:left="432"/>
              <w:rPr>
                <w:b/>
                <w:snapToGrid w:val="0"/>
                <w:sz w:val="24"/>
              </w:rPr>
            </w:pPr>
          </w:p>
        </w:tc>
      </w:tr>
      <w:tr w:rsidR="00030F75" w14:paraId="00AD3E27" w14:textId="77777777">
        <w:tblPrEx>
          <w:tblCellMar>
            <w:top w:w="0" w:type="dxa"/>
            <w:bottom w:w="0" w:type="dxa"/>
          </w:tblCellMar>
        </w:tblPrEx>
        <w:tc>
          <w:tcPr>
            <w:tcW w:w="2250" w:type="dxa"/>
          </w:tcPr>
          <w:p w14:paraId="3D989595" w14:textId="77777777" w:rsidR="00030F75" w:rsidRDefault="00030F75">
            <w:pPr>
              <w:rPr>
                <w:rFonts w:ascii="Arial" w:hAnsi="Arial"/>
                <w:b/>
                <w:snapToGrid w:val="0"/>
                <w:sz w:val="24"/>
              </w:rPr>
            </w:pPr>
            <w:r>
              <w:rPr>
                <w:rFonts w:ascii="Arial" w:hAnsi="Arial"/>
                <w:b/>
                <w:snapToGrid w:val="0"/>
                <w:sz w:val="24"/>
              </w:rPr>
              <w:lastRenderedPageBreak/>
              <w:t xml:space="preserve">Lead </w:t>
            </w:r>
          </w:p>
          <w:p w14:paraId="21AF47DA" w14:textId="77777777" w:rsidR="00030F75" w:rsidRDefault="00030F75">
            <w:pPr>
              <w:rPr>
                <w:sz w:val="24"/>
              </w:rPr>
            </w:pPr>
            <w:r>
              <w:rPr>
                <w:rFonts w:ascii="Arial" w:hAnsi="Arial"/>
                <w:b/>
                <w:snapToGrid w:val="0"/>
                <w:sz w:val="24"/>
              </w:rPr>
              <w:t>1910.1025</w:t>
            </w:r>
          </w:p>
        </w:tc>
        <w:tc>
          <w:tcPr>
            <w:tcW w:w="8550" w:type="dxa"/>
          </w:tcPr>
          <w:p w14:paraId="5C643E0D" w14:textId="77777777" w:rsidR="00030F75" w:rsidRDefault="00030F75" w:rsidP="00030F75">
            <w:pPr>
              <w:numPr>
                <w:ilvl w:val="0"/>
                <w:numId w:val="18"/>
              </w:numPr>
              <w:rPr>
                <w:snapToGrid w:val="0"/>
                <w:sz w:val="24"/>
              </w:rPr>
            </w:pPr>
            <w:r>
              <w:rPr>
                <w:snapToGrid w:val="0"/>
                <w:sz w:val="24"/>
              </w:rPr>
              <w:t xml:space="preserve">Each employer who has a workplace in which there is a potential exposure to airborne lead at any level shall inform employees of the content of Appendices </w:t>
            </w:r>
            <w:r>
              <w:rPr>
                <w:b/>
                <w:snapToGrid w:val="0"/>
                <w:sz w:val="24"/>
              </w:rPr>
              <w:t xml:space="preserve">A </w:t>
            </w:r>
            <w:r>
              <w:rPr>
                <w:snapToGrid w:val="0"/>
                <w:sz w:val="24"/>
              </w:rPr>
              <w:t xml:space="preserve">and </w:t>
            </w:r>
            <w:r>
              <w:rPr>
                <w:b/>
                <w:snapToGrid w:val="0"/>
                <w:sz w:val="24"/>
              </w:rPr>
              <w:t xml:space="preserve">B </w:t>
            </w:r>
            <w:r>
              <w:rPr>
                <w:snapToGrid w:val="0"/>
                <w:sz w:val="24"/>
              </w:rPr>
              <w:t>of this regulation.</w:t>
            </w:r>
          </w:p>
          <w:p w14:paraId="0CAD59FC" w14:textId="77777777" w:rsidR="00030F75" w:rsidRDefault="00030F75" w:rsidP="00030F75">
            <w:pPr>
              <w:numPr>
                <w:ilvl w:val="0"/>
                <w:numId w:val="18"/>
              </w:numPr>
              <w:rPr>
                <w:snapToGrid w:val="0"/>
                <w:sz w:val="24"/>
              </w:rPr>
            </w:pPr>
            <w:r>
              <w:rPr>
                <w:snapToGrid w:val="0"/>
                <w:sz w:val="24"/>
              </w:rPr>
              <w:t>The employer shall institute a training program for and ensure the participation of all employees who are subject to exposure to lead at or above the action level or for whom the possibility of skin or eye irritation exists.</w:t>
            </w:r>
          </w:p>
          <w:p w14:paraId="7161C32E" w14:textId="77777777" w:rsidR="00030F75" w:rsidRDefault="00030F75" w:rsidP="00030F75">
            <w:pPr>
              <w:numPr>
                <w:ilvl w:val="0"/>
                <w:numId w:val="18"/>
              </w:numPr>
              <w:rPr>
                <w:snapToGrid w:val="0"/>
                <w:sz w:val="24"/>
              </w:rPr>
            </w:pPr>
            <w:r>
              <w:rPr>
                <w:snapToGrid w:val="0"/>
                <w:sz w:val="24"/>
              </w:rPr>
              <w:t>The employer shall provide initial training by 180 days from the effective date, and at least annually thereafter.</w:t>
            </w:r>
          </w:p>
          <w:p w14:paraId="4E89A31D" w14:textId="77777777" w:rsidR="00030F75" w:rsidRDefault="00030F75" w:rsidP="00030F75">
            <w:pPr>
              <w:numPr>
                <w:ilvl w:val="0"/>
                <w:numId w:val="18"/>
              </w:numPr>
              <w:rPr>
                <w:snapToGrid w:val="0"/>
                <w:sz w:val="24"/>
              </w:rPr>
            </w:pPr>
            <w:r>
              <w:rPr>
                <w:snapToGrid w:val="0"/>
                <w:sz w:val="24"/>
              </w:rPr>
              <w:t>The employer shall inform each employee of the following:</w:t>
            </w:r>
          </w:p>
          <w:p w14:paraId="11435C7D" w14:textId="77777777" w:rsidR="00030F75" w:rsidRDefault="00030F75" w:rsidP="00030F75">
            <w:pPr>
              <w:numPr>
                <w:ilvl w:val="0"/>
                <w:numId w:val="19"/>
              </w:numPr>
              <w:tabs>
                <w:tab w:val="clear" w:pos="360"/>
                <w:tab w:val="left" w:pos="792"/>
              </w:tabs>
              <w:ind w:left="792"/>
              <w:rPr>
                <w:snapToGrid w:val="0"/>
                <w:sz w:val="24"/>
              </w:rPr>
            </w:pPr>
            <w:r>
              <w:rPr>
                <w:snapToGrid w:val="0"/>
                <w:sz w:val="24"/>
              </w:rPr>
              <w:t>The content of this standard and its appendices.</w:t>
            </w:r>
          </w:p>
          <w:p w14:paraId="603FEFCA" w14:textId="77777777" w:rsidR="00030F75" w:rsidRDefault="00030F75" w:rsidP="00030F75">
            <w:pPr>
              <w:numPr>
                <w:ilvl w:val="0"/>
                <w:numId w:val="19"/>
              </w:numPr>
              <w:tabs>
                <w:tab w:val="clear" w:pos="360"/>
                <w:tab w:val="left" w:pos="792"/>
              </w:tabs>
              <w:ind w:left="792"/>
              <w:rPr>
                <w:snapToGrid w:val="0"/>
                <w:sz w:val="24"/>
              </w:rPr>
            </w:pPr>
            <w:r>
              <w:rPr>
                <w:snapToGrid w:val="0"/>
                <w:sz w:val="24"/>
              </w:rPr>
              <w:t>The specific nature of the operations which could result in exposure to lead above the action level.</w:t>
            </w:r>
          </w:p>
          <w:p w14:paraId="0FDF040F" w14:textId="77777777" w:rsidR="00030F75" w:rsidRDefault="00030F75" w:rsidP="00030F75">
            <w:pPr>
              <w:numPr>
                <w:ilvl w:val="0"/>
                <w:numId w:val="19"/>
              </w:numPr>
              <w:tabs>
                <w:tab w:val="clear" w:pos="360"/>
                <w:tab w:val="left" w:pos="792"/>
              </w:tabs>
              <w:ind w:left="792"/>
              <w:rPr>
                <w:snapToGrid w:val="0"/>
                <w:sz w:val="24"/>
              </w:rPr>
            </w:pPr>
            <w:r>
              <w:rPr>
                <w:snapToGrid w:val="0"/>
                <w:sz w:val="24"/>
              </w:rPr>
              <w:t>The purpose, proper selection, fitting, use, and limitations of respirators.</w:t>
            </w:r>
          </w:p>
          <w:p w14:paraId="79AB6799" w14:textId="77777777" w:rsidR="00030F75" w:rsidRDefault="00030F75" w:rsidP="00030F75">
            <w:pPr>
              <w:numPr>
                <w:ilvl w:val="0"/>
                <w:numId w:val="19"/>
              </w:numPr>
              <w:tabs>
                <w:tab w:val="clear" w:pos="360"/>
                <w:tab w:val="left" w:pos="792"/>
              </w:tabs>
              <w:ind w:left="792"/>
              <w:rPr>
                <w:snapToGrid w:val="0"/>
                <w:sz w:val="24"/>
              </w:rPr>
            </w:pPr>
            <w:r>
              <w:rPr>
                <w:snapToGrid w:val="0"/>
                <w:sz w:val="24"/>
              </w:rPr>
              <w:t>The purpose and a description of the medical surveillance program, and the medical removal protection program including information concerning the adverse health effects associated with excessive exposure to lead (with particular attention to the adverse reproductive effects on both males and females).</w:t>
            </w:r>
          </w:p>
          <w:p w14:paraId="3FB2429B" w14:textId="77777777" w:rsidR="00030F75" w:rsidRDefault="00030F75" w:rsidP="00030F75">
            <w:pPr>
              <w:numPr>
                <w:ilvl w:val="0"/>
                <w:numId w:val="19"/>
              </w:numPr>
              <w:tabs>
                <w:tab w:val="clear" w:pos="360"/>
                <w:tab w:val="left" w:pos="792"/>
              </w:tabs>
              <w:ind w:left="792"/>
              <w:rPr>
                <w:snapToGrid w:val="0"/>
                <w:sz w:val="24"/>
              </w:rPr>
            </w:pPr>
            <w:r>
              <w:rPr>
                <w:snapToGrid w:val="0"/>
                <w:sz w:val="24"/>
              </w:rPr>
              <w:t>The engineering controls and work practices associated with the employee’s job assignment.</w:t>
            </w:r>
          </w:p>
          <w:p w14:paraId="34B20F0C" w14:textId="77777777" w:rsidR="00030F75" w:rsidRDefault="00030F75" w:rsidP="00030F75">
            <w:pPr>
              <w:numPr>
                <w:ilvl w:val="0"/>
                <w:numId w:val="19"/>
              </w:numPr>
              <w:tabs>
                <w:tab w:val="clear" w:pos="360"/>
                <w:tab w:val="left" w:pos="792"/>
              </w:tabs>
              <w:ind w:left="792"/>
              <w:rPr>
                <w:snapToGrid w:val="0"/>
                <w:sz w:val="24"/>
              </w:rPr>
            </w:pPr>
            <w:r>
              <w:rPr>
                <w:snapToGrid w:val="0"/>
                <w:sz w:val="24"/>
              </w:rPr>
              <w:t>The contents of any compliance plan in effect.</w:t>
            </w:r>
          </w:p>
          <w:p w14:paraId="2DF817ED" w14:textId="77777777" w:rsidR="00030F75" w:rsidRDefault="00030F75" w:rsidP="00030F75">
            <w:pPr>
              <w:numPr>
                <w:ilvl w:val="0"/>
                <w:numId w:val="19"/>
              </w:numPr>
              <w:tabs>
                <w:tab w:val="clear" w:pos="360"/>
                <w:tab w:val="left" w:pos="792"/>
              </w:tabs>
              <w:ind w:left="792"/>
              <w:rPr>
                <w:snapToGrid w:val="0"/>
                <w:sz w:val="24"/>
              </w:rPr>
            </w:pPr>
            <w:r>
              <w:rPr>
                <w:snapToGrid w:val="0"/>
                <w:sz w:val="24"/>
              </w:rPr>
              <w:t>Instructions to employees that chelating agents should not routinely be used to remove lead from their bodies and should not be used at all except under the direction of a licensed physician.</w:t>
            </w:r>
          </w:p>
          <w:p w14:paraId="21BAAD66" w14:textId="77777777" w:rsidR="00030F75" w:rsidRDefault="00030F75" w:rsidP="00030F75">
            <w:pPr>
              <w:numPr>
                <w:ilvl w:val="0"/>
                <w:numId w:val="18"/>
              </w:numPr>
              <w:rPr>
                <w:sz w:val="24"/>
              </w:rPr>
            </w:pPr>
            <w:r>
              <w:rPr>
                <w:snapToGrid w:val="0"/>
                <w:sz w:val="24"/>
              </w:rPr>
              <w:t>The employer shall make readily available to all affected employees a copy of this standard and its appendices.</w:t>
            </w:r>
          </w:p>
          <w:p w14:paraId="119AF4C7" w14:textId="77777777" w:rsidR="00030F75" w:rsidRDefault="00030F75">
            <w:pPr>
              <w:rPr>
                <w:sz w:val="24"/>
              </w:rPr>
            </w:pPr>
          </w:p>
        </w:tc>
      </w:tr>
      <w:tr w:rsidR="00030F75" w14:paraId="2C028AC8" w14:textId="77777777">
        <w:tblPrEx>
          <w:tblCellMar>
            <w:top w:w="0" w:type="dxa"/>
            <w:bottom w:w="0" w:type="dxa"/>
          </w:tblCellMar>
        </w:tblPrEx>
        <w:tc>
          <w:tcPr>
            <w:tcW w:w="2250" w:type="dxa"/>
          </w:tcPr>
          <w:p w14:paraId="11361911" w14:textId="77777777" w:rsidR="00030F75" w:rsidRDefault="00030F75">
            <w:pPr>
              <w:rPr>
                <w:rFonts w:ascii="Arial" w:hAnsi="Arial"/>
                <w:b/>
                <w:snapToGrid w:val="0"/>
                <w:sz w:val="24"/>
              </w:rPr>
            </w:pPr>
            <w:r>
              <w:rPr>
                <w:rFonts w:ascii="Arial" w:hAnsi="Arial"/>
                <w:b/>
                <w:snapToGrid w:val="0"/>
                <w:sz w:val="24"/>
              </w:rPr>
              <w:t>Lockout/Tagout - The Control of</w:t>
            </w:r>
          </w:p>
          <w:p w14:paraId="636C4BCF" w14:textId="77777777" w:rsidR="00030F75" w:rsidRDefault="00030F75">
            <w:pPr>
              <w:rPr>
                <w:rFonts w:ascii="Arial" w:hAnsi="Arial"/>
                <w:b/>
                <w:snapToGrid w:val="0"/>
                <w:sz w:val="24"/>
              </w:rPr>
            </w:pPr>
            <w:r>
              <w:rPr>
                <w:rFonts w:ascii="Arial" w:hAnsi="Arial"/>
                <w:b/>
                <w:snapToGrid w:val="0"/>
                <w:sz w:val="24"/>
              </w:rPr>
              <w:t>Hazardous Energy</w:t>
            </w:r>
          </w:p>
          <w:p w14:paraId="4CA5371A" w14:textId="77777777" w:rsidR="00030F75" w:rsidRDefault="00030F75">
            <w:pPr>
              <w:rPr>
                <w:rFonts w:ascii="Arial" w:hAnsi="Arial"/>
                <w:b/>
                <w:snapToGrid w:val="0"/>
                <w:sz w:val="24"/>
              </w:rPr>
            </w:pPr>
            <w:r>
              <w:rPr>
                <w:rFonts w:ascii="Arial" w:hAnsi="Arial"/>
                <w:b/>
                <w:snapToGrid w:val="0"/>
                <w:sz w:val="24"/>
              </w:rPr>
              <w:t>1910.147</w:t>
            </w:r>
          </w:p>
          <w:p w14:paraId="793FBC01" w14:textId="77777777" w:rsidR="00030F75" w:rsidRDefault="00030F75">
            <w:pPr>
              <w:rPr>
                <w:rFonts w:ascii="Arial" w:hAnsi="Arial"/>
                <w:b/>
                <w:snapToGrid w:val="0"/>
                <w:sz w:val="24"/>
              </w:rPr>
            </w:pPr>
          </w:p>
          <w:p w14:paraId="1D1C7138" w14:textId="77777777" w:rsidR="00030F75" w:rsidRDefault="00030F75">
            <w:pPr>
              <w:rPr>
                <w:rFonts w:ascii="Arial" w:hAnsi="Arial"/>
                <w:b/>
                <w:snapToGrid w:val="0"/>
                <w:sz w:val="24"/>
              </w:rPr>
            </w:pPr>
          </w:p>
          <w:p w14:paraId="673038C0" w14:textId="77777777" w:rsidR="00030F75" w:rsidRDefault="00030F75">
            <w:pPr>
              <w:rPr>
                <w:rFonts w:ascii="Arial" w:hAnsi="Arial"/>
                <w:b/>
                <w:snapToGrid w:val="0"/>
                <w:sz w:val="24"/>
              </w:rPr>
            </w:pPr>
          </w:p>
          <w:p w14:paraId="3FFDFB90" w14:textId="77777777" w:rsidR="00030F75" w:rsidRDefault="00030F75">
            <w:pPr>
              <w:rPr>
                <w:rFonts w:ascii="Arial" w:hAnsi="Arial"/>
                <w:b/>
                <w:snapToGrid w:val="0"/>
                <w:sz w:val="24"/>
              </w:rPr>
            </w:pPr>
          </w:p>
          <w:p w14:paraId="0DA886AD" w14:textId="77777777" w:rsidR="00030F75" w:rsidRDefault="00030F75">
            <w:pPr>
              <w:rPr>
                <w:rFonts w:ascii="Arial" w:hAnsi="Arial"/>
                <w:b/>
                <w:snapToGrid w:val="0"/>
                <w:sz w:val="24"/>
              </w:rPr>
            </w:pPr>
          </w:p>
          <w:p w14:paraId="154359A4" w14:textId="77777777" w:rsidR="00030F75" w:rsidRDefault="00030F75">
            <w:pPr>
              <w:rPr>
                <w:rFonts w:ascii="Arial" w:hAnsi="Arial"/>
                <w:b/>
                <w:snapToGrid w:val="0"/>
                <w:sz w:val="24"/>
              </w:rPr>
            </w:pPr>
          </w:p>
          <w:p w14:paraId="53D2A44C" w14:textId="77777777" w:rsidR="00030F75" w:rsidRDefault="00030F75">
            <w:pPr>
              <w:rPr>
                <w:rFonts w:ascii="Arial" w:hAnsi="Arial"/>
                <w:b/>
                <w:snapToGrid w:val="0"/>
                <w:sz w:val="24"/>
              </w:rPr>
            </w:pPr>
          </w:p>
          <w:p w14:paraId="52F5C888" w14:textId="77777777" w:rsidR="00030F75" w:rsidRDefault="00030F75">
            <w:pPr>
              <w:rPr>
                <w:rFonts w:ascii="Arial" w:hAnsi="Arial"/>
                <w:b/>
                <w:snapToGrid w:val="0"/>
                <w:sz w:val="24"/>
              </w:rPr>
            </w:pPr>
          </w:p>
          <w:p w14:paraId="3A1AE9D7" w14:textId="77777777" w:rsidR="00030F75" w:rsidRDefault="00030F75">
            <w:pPr>
              <w:rPr>
                <w:rFonts w:ascii="Arial" w:hAnsi="Arial"/>
                <w:b/>
                <w:snapToGrid w:val="0"/>
                <w:sz w:val="24"/>
              </w:rPr>
            </w:pPr>
          </w:p>
          <w:p w14:paraId="3589AE2E" w14:textId="77777777" w:rsidR="00030F75" w:rsidRDefault="00030F75">
            <w:pPr>
              <w:rPr>
                <w:rFonts w:ascii="Arial" w:hAnsi="Arial"/>
                <w:b/>
                <w:snapToGrid w:val="0"/>
                <w:sz w:val="24"/>
              </w:rPr>
            </w:pPr>
          </w:p>
          <w:p w14:paraId="7DEBE2B7" w14:textId="77777777" w:rsidR="00030F75" w:rsidRDefault="00030F75">
            <w:pPr>
              <w:rPr>
                <w:rFonts w:ascii="Arial" w:hAnsi="Arial"/>
                <w:b/>
                <w:snapToGrid w:val="0"/>
                <w:sz w:val="24"/>
              </w:rPr>
            </w:pPr>
          </w:p>
          <w:p w14:paraId="5D6575AC" w14:textId="77777777" w:rsidR="00030F75" w:rsidRDefault="00030F75">
            <w:pPr>
              <w:rPr>
                <w:rFonts w:ascii="Arial" w:hAnsi="Arial"/>
                <w:b/>
                <w:snapToGrid w:val="0"/>
                <w:sz w:val="24"/>
              </w:rPr>
            </w:pPr>
          </w:p>
          <w:p w14:paraId="1860369B" w14:textId="77777777" w:rsidR="00030F75" w:rsidRDefault="00030F75">
            <w:pPr>
              <w:rPr>
                <w:rFonts w:ascii="Arial" w:hAnsi="Arial"/>
                <w:b/>
                <w:snapToGrid w:val="0"/>
                <w:sz w:val="24"/>
              </w:rPr>
            </w:pPr>
          </w:p>
          <w:p w14:paraId="3E1B9A19" w14:textId="77777777" w:rsidR="00030F75" w:rsidRDefault="00030F75">
            <w:pPr>
              <w:rPr>
                <w:rFonts w:ascii="Arial" w:hAnsi="Arial"/>
                <w:b/>
                <w:snapToGrid w:val="0"/>
                <w:sz w:val="24"/>
              </w:rPr>
            </w:pPr>
          </w:p>
          <w:p w14:paraId="43F376FD" w14:textId="77777777" w:rsidR="00030F75" w:rsidRDefault="00030F75">
            <w:pPr>
              <w:rPr>
                <w:rFonts w:ascii="Arial" w:hAnsi="Arial"/>
                <w:b/>
                <w:snapToGrid w:val="0"/>
                <w:sz w:val="24"/>
              </w:rPr>
            </w:pPr>
          </w:p>
          <w:p w14:paraId="6E28B3CE" w14:textId="77777777" w:rsidR="00030F75" w:rsidRDefault="00030F75">
            <w:pPr>
              <w:rPr>
                <w:rFonts w:ascii="Arial" w:hAnsi="Arial"/>
                <w:b/>
                <w:snapToGrid w:val="0"/>
                <w:sz w:val="24"/>
              </w:rPr>
            </w:pPr>
          </w:p>
          <w:p w14:paraId="2A86D542" w14:textId="77777777" w:rsidR="00030F75" w:rsidRDefault="00030F75">
            <w:pPr>
              <w:rPr>
                <w:rFonts w:ascii="Arial" w:hAnsi="Arial"/>
                <w:b/>
                <w:snapToGrid w:val="0"/>
                <w:sz w:val="24"/>
              </w:rPr>
            </w:pPr>
          </w:p>
          <w:p w14:paraId="11AFFC5A" w14:textId="77777777" w:rsidR="00030F75" w:rsidRDefault="00030F75">
            <w:pPr>
              <w:rPr>
                <w:rFonts w:ascii="Arial" w:hAnsi="Arial"/>
                <w:b/>
                <w:snapToGrid w:val="0"/>
                <w:sz w:val="24"/>
              </w:rPr>
            </w:pPr>
          </w:p>
          <w:p w14:paraId="2770C517" w14:textId="77777777" w:rsidR="00030F75" w:rsidRDefault="00030F75">
            <w:pPr>
              <w:rPr>
                <w:rFonts w:ascii="Arial" w:hAnsi="Arial"/>
                <w:b/>
                <w:snapToGrid w:val="0"/>
                <w:sz w:val="24"/>
              </w:rPr>
            </w:pPr>
          </w:p>
          <w:p w14:paraId="2C45C645" w14:textId="77777777" w:rsidR="00030F75" w:rsidRDefault="00030F75">
            <w:pPr>
              <w:rPr>
                <w:rFonts w:ascii="Arial" w:hAnsi="Arial"/>
                <w:b/>
                <w:snapToGrid w:val="0"/>
                <w:sz w:val="24"/>
              </w:rPr>
            </w:pPr>
          </w:p>
          <w:p w14:paraId="0BD4006A" w14:textId="77777777" w:rsidR="00030F75" w:rsidRDefault="00030F75">
            <w:pPr>
              <w:rPr>
                <w:rFonts w:ascii="Arial" w:hAnsi="Arial"/>
                <w:b/>
                <w:snapToGrid w:val="0"/>
                <w:sz w:val="24"/>
              </w:rPr>
            </w:pPr>
          </w:p>
          <w:p w14:paraId="5F209096" w14:textId="77777777" w:rsidR="00030F75" w:rsidRDefault="00030F75">
            <w:pPr>
              <w:rPr>
                <w:rFonts w:ascii="Arial" w:hAnsi="Arial"/>
                <w:b/>
                <w:snapToGrid w:val="0"/>
                <w:sz w:val="24"/>
              </w:rPr>
            </w:pPr>
          </w:p>
          <w:p w14:paraId="7F57BF87" w14:textId="77777777" w:rsidR="00030F75" w:rsidRDefault="00030F75">
            <w:pPr>
              <w:rPr>
                <w:rFonts w:ascii="Arial" w:hAnsi="Arial"/>
                <w:b/>
                <w:snapToGrid w:val="0"/>
                <w:sz w:val="24"/>
              </w:rPr>
            </w:pPr>
          </w:p>
          <w:p w14:paraId="645B939B" w14:textId="77777777" w:rsidR="00030F75" w:rsidRDefault="00030F75">
            <w:pPr>
              <w:rPr>
                <w:rFonts w:ascii="Arial" w:hAnsi="Arial"/>
                <w:b/>
                <w:snapToGrid w:val="0"/>
                <w:sz w:val="24"/>
              </w:rPr>
            </w:pPr>
          </w:p>
          <w:p w14:paraId="283A7B00" w14:textId="77777777" w:rsidR="00030F75" w:rsidRDefault="00030F75">
            <w:pPr>
              <w:rPr>
                <w:rFonts w:ascii="Arial" w:hAnsi="Arial"/>
                <w:b/>
                <w:snapToGrid w:val="0"/>
                <w:sz w:val="24"/>
              </w:rPr>
            </w:pPr>
          </w:p>
          <w:p w14:paraId="668D72BC" w14:textId="77777777" w:rsidR="00030F75" w:rsidRDefault="00030F75">
            <w:pPr>
              <w:rPr>
                <w:rFonts w:ascii="Arial" w:hAnsi="Arial"/>
                <w:b/>
                <w:snapToGrid w:val="0"/>
                <w:sz w:val="24"/>
              </w:rPr>
            </w:pPr>
          </w:p>
          <w:p w14:paraId="5B7777ED" w14:textId="77777777" w:rsidR="00030F75" w:rsidRDefault="00030F75">
            <w:pPr>
              <w:rPr>
                <w:rFonts w:ascii="Arial" w:hAnsi="Arial"/>
                <w:b/>
                <w:snapToGrid w:val="0"/>
                <w:sz w:val="24"/>
              </w:rPr>
            </w:pPr>
          </w:p>
          <w:p w14:paraId="1140B2F1" w14:textId="77777777" w:rsidR="00030F75" w:rsidRDefault="00030F75">
            <w:pPr>
              <w:rPr>
                <w:rFonts w:ascii="Arial" w:hAnsi="Arial"/>
                <w:b/>
                <w:snapToGrid w:val="0"/>
                <w:sz w:val="24"/>
              </w:rPr>
            </w:pPr>
          </w:p>
          <w:p w14:paraId="7A1D73FB" w14:textId="77777777" w:rsidR="00030F75" w:rsidRDefault="00030F75">
            <w:pPr>
              <w:rPr>
                <w:rFonts w:ascii="Arial" w:hAnsi="Arial"/>
                <w:b/>
                <w:snapToGrid w:val="0"/>
                <w:sz w:val="24"/>
              </w:rPr>
            </w:pPr>
          </w:p>
          <w:p w14:paraId="56F7595F" w14:textId="77777777" w:rsidR="00030F75" w:rsidRDefault="00030F75">
            <w:pPr>
              <w:rPr>
                <w:rFonts w:ascii="Arial" w:hAnsi="Arial"/>
                <w:b/>
                <w:snapToGrid w:val="0"/>
                <w:sz w:val="24"/>
              </w:rPr>
            </w:pPr>
          </w:p>
          <w:p w14:paraId="6A2C6EA5" w14:textId="77777777" w:rsidR="00030F75" w:rsidRDefault="00030F75">
            <w:pPr>
              <w:rPr>
                <w:rFonts w:ascii="Arial" w:hAnsi="Arial"/>
                <w:b/>
                <w:snapToGrid w:val="0"/>
                <w:sz w:val="24"/>
              </w:rPr>
            </w:pPr>
          </w:p>
          <w:p w14:paraId="459DA7AD" w14:textId="77777777" w:rsidR="00030F75" w:rsidRDefault="00030F75">
            <w:pPr>
              <w:rPr>
                <w:rFonts w:ascii="Arial" w:hAnsi="Arial"/>
                <w:b/>
                <w:snapToGrid w:val="0"/>
                <w:sz w:val="24"/>
              </w:rPr>
            </w:pPr>
          </w:p>
          <w:p w14:paraId="4C367BBA" w14:textId="77777777" w:rsidR="00030F75" w:rsidRDefault="00030F75">
            <w:pPr>
              <w:rPr>
                <w:rFonts w:ascii="Arial" w:hAnsi="Arial"/>
                <w:b/>
                <w:snapToGrid w:val="0"/>
                <w:sz w:val="24"/>
              </w:rPr>
            </w:pPr>
          </w:p>
          <w:p w14:paraId="61356D47" w14:textId="77777777" w:rsidR="00030F75" w:rsidRDefault="00030F75">
            <w:pPr>
              <w:rPr>
                <w:rFonts w:ascii="Arial" w:hAnsi="Arial"/>
                <w:b/>
                <w:snapToGrid w:val="0"/>
                <w:sz w:val="24"/>
              </w:rPr>
            </w:pPr>
          </w:p>
          <w:p w14:paraId="59AE2D69" w14:textId="77777777" w:rsidR="00030F75" w:rsidRDefault="00030F75">
            <w:pPr>
              <w:rPr>
                <w:rFonts w:ascii="Arial" w:hAnsi="Arial"/>
                <w:b/>
                <w:snapToGrid w:val="0"/>
                <w:sz w:val="24"/>
              </w:rPr>
            </w:pPr>
          </w:p>
          <w:p w14:paraId="0A10EF36" w14:textId="77777777" w:rsidR="00030F75" w:rsidRDefault="00030F75">
            <w:pPr>
              <w:rPr>
                <w:rFonts w:ascii="Arial" w:hAnsi="Arial"/>
                <w:b/>
                <w:snapToGrid w:val="0"/>
                <w:sz w:val="24"/>
              </w:rPr>
            </w:pPr>
          </w:p>
          <w:p w14:paraId="46B5AAD5" w14:textId="77777777" w:rsidR="00030F75" w:rsidRDefault="00030F75">
            <w:pPr>
              <w:rPr>
                <w:rFonts w:ascii="Arial" w:hAnsi="Arial"/>
                <w:b/>
                <w:snapToGrid w:val="0"/>
                <w:sz w:val="24"/>
              </w:rPr>
            </w:pPr>
          </w:p>
          <w:p w14:paraId="42677A68" w14:textId="77777777" w:rsidR="00030F75" w:rsidRDefault="00030F75">
            <w:pPr>
              <w:rPr>
                <w:rFonts w:ascii="Arial" w:hAnsi="Arial"/>
                <w:b/>
                <w:snapToGrid w:val="0"/>
                <w:sz w:val="24"/>
              </w:rPr>
            </w:pPr>
          </w:p>
          <w:p w14:paraId="16CFB722" w14:textId="77777777" w:rsidR="00030F75" w:rsidRDefault="00030F75">
            <w:pPr>
              <w:rPr>
                <w:rFonts w:ascii="Arial" w:hAnsi="Arial"/>
                <w:b/>
                <w:snapToGrid w:val="0"/>
                <w:sz w:val="24"/>
              </w:rPr>
            </w:pPr>
          </w:p>
          <w:p w14:paraId="39B1548A" w14:textId="77777777" w:rsidR="00030F75" w:rsidRDefault="00030F75">
            <w:pPr>
              <w:rPr>
                <w:rFonts w:ascii="Arial" w:hAnsi="Arial"/>
                <w:b/>
                <w:snapToGrid w:val="0"/>
                <w:sz w:val="24"/>
              </w:rPr>
            </w:pPr>
          </w:p>
          <w:p w14:paraId="63050D05" w14:textId="77777777" w:rsidR="00030F75" w:rsidRDefault="00030F75">
            <w:pPr>
              <w:rPr>
                <w:rFonts w:ascii="Arial" w:hAnsi="Arial"/>
                <w:b/>
                <w:snapToGrid w:val="0"/>
                <w:sz w:val="24"/>
              </w:rPr>
            </w:pPr>
          </w:p>
          <w:p w14:paraId="53D15F51" w14:textId="77777777" w:rsidR="00030F75" w:rsidRDefault="00030F75">
            <w:pPr>
              <w:rPr>
                <w:rFonts w:ascii="Arial" w:hAnsi="Arial"/>
                <w:b/>
                <w:snapToGrid w:val="0"/>
                <w:sz w:val="24"/>
              </w:rPr>
            </w:pPr>
          </w:p>
          <w:p w14:paraId="224292D9" w14:textId="77777777" w:rsidR="00030F75" w:rsidRDefault="00030F75">
            <w:pPr>
              <w:rPr>
                <w:rFonts w:ascii="Arial" w:hAnsi="Arial"/>
                <w:b/>
                <w:snapToGrid w:val="0"/>
                <w:sz w:val="24"/>
              </w:rPr>
            </w:pPr>
          </w:p>
          <w:p w14:paraId="6F08624D" w14:textId="77777777" w:rsidR="00030F75" w:rsidRDefault="00030F75">
            <w:pPr>
              <w:rPr>
                <w:rFonts w:ascii="Arial" w:hAnsi="Arial"/>
                <w:snapToGrid w:val="0"/>
                <w:sz w:val="24"/>
              </w:rPr>
            </w:pPr>
          </w:p>
          <w:p w14:paraId="2FB00B26" w14:textId="77777777" w:rsidR="00030F75" w:rsidRDefault="00030F75">
            <w:pPr>
              <w:rPr>
                <w:rFonts w:ascii="Arial" w:hAnsi="Arial"/>
                <w:b/>
                <w:snapToGrid w:val="0"/>
                <w:sz w:val="24"/>
              </w:rPr>
            </w:pPr>
          </w:p>
          <w:p w14:paraId="0FA88F4B" w14:textId="77777777" w:rsidR="00030F75" w:rsidRDefault="00030F75">
            <w:pPr>
              <w:rPr>
                <w:rFonts w:ascii="Arial" w:hAnsi="Arial"/>
                <w:b/>
                <w:snapToGrid w:val="0"/>
                <w:sz w:val="24"/>
              </w:rPr>
            </w:pPr>
          </w:p>
          <w:p w14:paraId="508DE598" w14:textId="77777777" w:rsidR="00030F75" w:rsidRDefault="00030F75">
            <w:pPr>
              <w:rPr>
                <w:sz w:val="24"/>
              </w:rPr>
            </w:pPr>
          </w:p>
        </w:tc>
        <w:tc>
          <w:tcPr>
            <w:tcW w:w="8550" w:type="dxa"/>
          </w:tcPr>
          <w:p w14:paraId="6EADDEA5" w14:textId="77777777" w:rsidR="00030F75" w:rsidRDefault="00030F75">
            <w:pPr>
              <w:rPr>
                <w:snapToGrid w:val="0"/>
                <w:sz w:val="24"/>
              </w:rPr>
            </w:pPr>
            <w:r>
              <w:rPr>
                <w:snapToGrid w:val="0"/>
                <w:sz w:val="24"/>
              </w:rPr>
              <w:lastRenderedPageBreak/>
              <w:t>When other standards in this part require the use of lockout or tagout, they shall be used and supplemented by the procedural and training requirements of this section.</w:t>
            </w:r>
          </w:p>
          <w:p w14:paraId="1F434566" w14:textId="77777777" w:rsidR="00030F75" w:rsidRDefault="00030F75" w:rsidP="00030F75">
            <w:pPr>
              <w:numPr>
                <w:ilvl w:val="0"/>
                <w:numId w:val="56"/>
              </w:numPr>
              <w:rPr>
                <w:snapToGrid w:val="0"/>
                <w:sz w:val="24"/>
              </w:rPr>
            </w:pPr>
            <w:r>
              <w:rPr>
                <w:b/>
                <w:i/>
                <w:snapToGrid w:val="0"/>
                <w:sz w:val="24"/>
              </w:rPr>
              <w:t>Energy Control Procedure</w:t>
            </w:r>
            <w:r>
              <w:rPr>
                <w:snapToGrid w:val="0"/>
                <w:sz w:val="24"/>
              </w:rPr>
              <w:t xml:space="preserve"> - Procedures shall be developed, documented and utilized for the control of potentially hazardous energy when employees are engaged in the activities covered by this section.</w:t>
            </w:r>
          </w:p>
          <w:p w14:paraId="72CA0B6E" w14:textId="77777777" w:rsidR="00030F75" w:rsidRDefault="00030F75" w:rsidP="00030F75">
            <w:pPr>
              <w:numPr>
                <w:ilvl w:val="0"/>
                <w:numId w:val="56"/>
              </w:numPr>
              <w:rPr>
                <w:snapToGrid w:val="0"/>
                <w:sz w:val="24"/>
              </w:rPr>
            </w:pPr>
            <w:r>
              <w:rPr>
                <w:snapToGrid w:val="0"/>
                <w:sz w:val="24"/>
              </w:rPr>
              <w:t xml:space="preserve">Where tagout is used for energy control, the periodic inspection shall include a review, between the inspector and each authorized and affected employee, of that employee’s responsibilities under the energy control procedure being inspected, and the elements set forth in paragraph </w:t>
            </w:r>
            <w:r>
              <w:rPr>
                <w:b/>
                <w:snapToGrid w:val="0"/>
                <w:sz w:val="24"/>
              </w:rPr>
              <w:t xml:space="preserve">(c)(7)(ii) </w:t>
            </w:r>
            <w:r>
              <w:rPr>
                <w:snapToGrid w:val="0"/>
                <w:sz w:val="24"/>
              </w:rPr>
              <w:t>of this section.</w:t>
            </w:r>
          </w:p>
          <w:p w14:paraId="4C256FB3" w14:textId="77777777" w:rsidR="00030F75" w:rsidRDefault="00030F75" w:rsidP="00030F75">
            <w:pPr>
              <w:numPr>
                <w:ilvl w:val="0"/>
                <w:numId w:val="56"/>
              </w:numPr>
              <w:rPr>
                <w:snapToGrid w:val="0"/>
                <w:sz w:val="24"/>
              </w:rPr>
            </w:pPr>
            <w:r>
              <w:rPr>
                <w:b/>
                <w:i/>
                <w:snapToGrid w:val="0"/>
                <w:sz w:val="24"/>
              </w:rPr>
              <w:t>Training Procedure -</w:t>
            </w:r>
            <w:r>
              <w:rPr>
                <w:snapToGrid w:val="0"/>
                <w:sz w:val="24"/>
              </w:rPr>
              <w:t xml:space="preserve"> The employer shall provide training to ensure that the purpose and function of the energy control program are understood by employees and that the knowledge and skills required for the safe application, usage, and removal of energy controls are required by employees. The training shall include the following:</w:t>
            </w:r>
          </w:p>
          <w:p w14:paraId="533AFFDE" w14:textId="77777777" w:rsidR="00030F75" w:rsidRDefault="00030F75" w:rsidP="00030F75">
            <w:pPr>
              <w:numPr>
                <w:ilvl w:val="0"/>
                <w:numId w:val="20"/>
              </w:numPr>
              <w:tabs>
                <w:tab w:val="clear" w:pos="360"/>
                <w:tab w:val="num" w:pos="792"/>
              </w:tabs>
              <w:ind w:left="792"/>
              <w:rPr>
                <w:snapToGrid w:val="0"/>
                <w:sz w:val="24"/>
              </w:rPr>
            </w:pPr>
            <w:r>
              <w:rPr>
                <w:snapToGrid w:val="0"/>
                <w:sz w:val="24"/>
              </w:rPr>
              <w:t>Recognition of applicable hazardous energy sources, the type and magnitude of the energy in the workplace, and the methods and means necessary for energy isolation and control.</w:t>
            </w:r>
          </w:p>
          <w:p w14:paraId="1976B953" w14:textId="77777777" w:rsidR="00030F75" w:rsidRDefault="00030F75" w:rsidP="00030F75">
            <w:pPr>
              <w:numPr>
                <w:ilvl w:val="0"/>
                <w:numId w:val="20"/>
              </w:numPr>
              <w:tabs>
                <w:tab w:val="clear" w:pos="360"/>
                <w:tab w:val="num" w:pos="792"/>
              </w:tabs>
              <w:ind w:left="792"/>
              <w:rPr>
                <w:snapToGrid w:val="0"/>
                <w:sz w:val="24"/>
              </w:rPr>
            </w:pPr>
            <w:r>
              <w:rPr>
                <w:snapToGrid w:val="0"/>
                <w:sz w:val="24"/>
              </w:rPr>
              <w:t>The purpose and use of the energy control procedure.</w:t>
            </w:r>
          </w:p>
          <w:p w14:paraId="7AB0582D" w14:textId="77777777" w:rsidR="00030F75" w:rsidRDefault="00030F75" w:rsidP="00030F75">
            <w:pPr>
              <w:numPr>
                <w:ilvl w:val="0"/>
                <w:numId w:val="20"/>
              </w:numPr>
              <w:tabs>
                <w:tab w:val="clear" w:pos="360"/>
                <w:tab w:val="num" w:pos="792"/>
              </w:tabs>
              <w:ind w:left="792"/>
              <w:rPr>
                <w:snapToGrid w:val="0"/>
                <w:sz w:val="24"/>
              </w:rPr>
            </w:pPr>
            <w:r>
              <w:rPr>
                <w:snapToGrid w:val="0"/>
                <w:sz w:val="24"/>
              </w:rPr>
              <w:lastRenderedPageBreak/>
              <w:t>All other employees whose work operations are or may be in an area where energy control procedures may be utilized, shall be instructed about the procedure, and about the prohibition relating to attempts to restart or reenergize machines or equipment which are locked out or tagged out.</w:t>
            </w:r>
          </w:p>
          <w:p w14:paraId="5A33AAEF" w14:textId="77777777" w:rsidR="00030F75" w:rsidRDefault="00030F75" w:rsidP="00030F75">
            <w:pPr>
              <w:numPr>
                <w:ilvl w:val="0"/>
                <w:numId w:val="56"/>
              </w:numPr>
              <w:rPr>
                <w:snapToGrid w:val="0"/>
                <w:sz w:val="24"/>
              </w:rPr>
            </w:pPr>
            <w:r>
              <w:rPr>
                <w:snapToGrid w:val="0"/>
                <w:sz w:val="24"/>
              </w:rPr>
              <w:t>When tagout systems are used, employees shall also be trained in the following limitations of tags:</w:t>
            </w:r>
          </w:p>
          <w:p w14:paraId="0B3184F2" w14:textId="77777777" w:rsidR="00030F75" w:rsidRDefault="00030F75" w:rsidP="00030F75">
            <w:pPr>
              <w:numPr>
                <w:ilvl w:val="0"/>
                <w:numId w:val="21"/>
              </w:numPr>
              <w:tabs>
                <w:tab w:val="clear" w:pos="360"/>
                <w:tab w:val="num" w:pos="792"/>
              </w:tabs>
              <w:ind w:left="792"/>
              <w:rPr>
                <w:snapToGrid w:val="0"/>
                <w:sz w:val="24"/>
              </w:rPr>
            </w:pPr>
            <w:r>
              <w:rPr>
                <w:snapToGrid w:val="0"/>
                <w:sz w:val="24"/>
              </w:rPr>
              <w:t>Tags are essentially warning devices affixed to energy isolating devices, and do not provide the physical restraint on those devices that is provided by a lock.</w:t>
            </w:r>
          </w:p>
          <w:p w14:paraId="05C5DD88" w14:textId="77777777" w:rsidR="00030F75" w:rsidRDefault="00030F75" w:rsidP="00030F75">
            <w:pPr>
              <w:numPr>
                <w:ilvl w:val="0"/>
                <w:numId w:val="21"/>
              </w:numPr>
              <w:tabs>
                <w:tab w:val="clear" w:pos="360"/>
                <w:tab w:val="num" w:pos="792"/>
              </w:tabs>
              <w:ind w:left="792"/>
              <w:rPr>
                <w:snapToGrid w:val="0"/>
                <w:sz w:val="24"/>
              </w:rPr>
            </w:pPr>
            <w:r>
              <w:rPr>
                <w:snapToGrid w:val="0"/>
                <w:sz w:val="24"/>
              </w:rPr>
              <w:t>When a tag is attached to an energy isolating means, it is not to be removed without authorization of the authorized person for it, and it is never to be bypassed, ignored, or otherwise defeated.</w:t>
            </w:r>
          </w:p>
          <w:p w14:paraId="12D064EE" w14:textId="77777777" w:rsidR="00030F75" w:rsidRDefault="00030F75" w:rsidP="00030F75">
            <w:pPr>
              <w:numPr>
                <w:ilvl w:val="0"/>
                <w:numId w:val="21"/>
              </w:numPr>
              <w:tabs>
                <w:tab w:val="clear" w:pos="360"/>
                <w:tab w:val="num" w:pos="792"/>
              </w:tabs>
              <w:ind w:left="792"/>
              <w:rPr>
                <w:snapToGrid w:val="0"/>
                <w:sz w:val="24"/>
              </w:rPr>
            </w:pPr>
            <w:r>
              <w:rPr>
                <w:snapToGrid w:val="0"/>
                <w:sz w:val="24"/>
              </w:rPr>
              <w:t>Tags must be legible and understandable by all authorized employees, affected employees, and all other employees whose work operations are or may be in the area, in order to be effective.</w:t>
            </w:r>
          </w:p>
          <w:p w14:paraId="5FBCAC9D" w14:textId="77777777" w:rsidR="00030F75" w:rsidRDefault="00030F75" w:rsidP="00030F75">
            <w:pPr>
              <w:numPr>
                <w:ilvl w:val="0"/>
                <w:numId w:val="21"/>
              </w:numPr>
              <w:tabs>
                <w:tab w:val="clear" w:pos="360"/>
                <w:tab w:val="num" w:pos="792"/>
              </w:tabs>
              <w:ind w:left="792"/>
              <w:rPr>
                <w:snapToGrid w:val="0"/>
                <w:sz w:val="24"/>
              </w:rPr>
            </w:pPr>
            <w:r>
              <w:rPr>
                <w:snapToGrid w:val="0"/>
                <w:sz w:val="24"/>
              </w:rPr>
              <w:t>Tags and their means of attachment must be made of materials, which will withstand the environmental conditions encountered in the workplace.</w:t>
            </w:r>
          </w:p>
          <w:p w14:paraId="6436FF0A" w14:textId="77777777" w:rsidR="00030F75" w:rsidRDefault="00030F75" w:rsidP="00030F75">
            <w:pPr>
              <w:numPr>
                <w:ilvl w:val="0"/>
                <w:numId w:val="21"/>
              </w:numPr>
              <w:tabs>
                <w:tab w:val="clear" w:pos="360"/>
                <w:tab w:val="num" w:pos="792"/>
              </w:tabs>
              <w:ind w:left="792"/>
              <w:rPr>
                <w:snapToGrid w:val="0"/>
                <w:sz w:val="24"/>
              </w:rPr>
            </w:pPr>
            <w:r>
              <w:rPr>
                <w:snapToGrid w:val="0"/>
                <w:sz w:val="24"/>
              </w:rPr>
              <w:t>Tags may evoke a false sense of security, and their meaning needs to be understood as part of the overall energy control program.</w:t>
            </w:r>
          </w:p>
          <w:p w14:paraId="2CE31413" w14:textId="77777777" w:rsidR="00030F75" w:rsidRDefault="00030F75" w:rsidP="00030F75">
            <w:pPr>
              <w:numPr>
                <w:ilvl w:val="0"/>
                <w:numId w:val="21"/>
              </w:numPr>
              <w:tabs>
                <w:tab w:val="clear" w:pos="360"/>
                <w:tab w:val="num" w:pos="792"/>
              </w:tabs>
              <w:ind w:left="792"/>
              <w:rPr>
                <w:snapToGrid w:val="0"/>
                <w:sz w:val="24"/>
              </w:rPr>
            </w:pPr>
            <w:r>
              <w:rPr>
                <w:snapToGrid w:val="0"/>
                <w:sz w:val="24"/>
              </w:rPr>
              <w:t>Tags must be securely attached to energy isolating devices so that they cannot be inadvertently or accidentally detached during use.</w:t>
            </w:r>
          </w:p>
          <w:p w14:paraId="1E85F6E5" w14:textId="77777777" w:rsidR="00030F75" w:rsidRDefault="00030F75" w:rsidP="00030F75">
            <w:pPr>
              <w:numPr>
                <w:ilvl w:val="0"/>
                <w:numId w:val="56"/>
              </w:numPr>
              <w:rPr>
                <w:snapToGrid w:val="0"/>
                <w:sz w:val="24"/>
              </w:rPr>
            </w:pPr>
            <w:r>
              <w:rPr>
                <w:b/>
                <w:i/>
                <w:snapToGrid w:val="0"/>
                <w:sz w:val="24"/>
              </w:rPr>
              <w:t>Retraining -</w:t>
            </w:r>
            <w:r>
              <w:rPr>
                <w:snapToGrid w:val="0"/>
                <w:sz w:val="24"/>
              </w:rPr>
              <w:t xml:space="preserve"> Retraining shall be provided for all authorized and affected employees whenever there is a change in their job assignments, a change in machines, equipment or processes that present a new hazard, or when there is a change in the energy control procedures.</w:t>
            </w:r>
          </w:p>
          <w:p w14:paraId="145D6871" w14:textId="77777777" w:rsidR="00030F75" w:rsidRDefault="00030F75" w:rsidP="00030F75">
            <w:pPr>
              <w:numPr>
                <w:ilvl w:val="0"/>
                <w:numId w:val="56"/>
              </w:numPr>
              <w:rPr>
                <w:snapToGrid w:val="0"/>
                <w:sz w:val="24"/>
              </w:rPr>
            </w:pPr>
            <w:r>
              <w:rPr>
                <w:snapToGrid w:val="0"/>
                <w:sz w:val="24"/>
              </w:rPr>
              <w:t>Additional retraining shall also be conducted whenever a periodic inspection reveals, or whenever the employer has reason to believe, that there are deviations from or inadequacies in the knowledge or use of the energy control procedures.</w:t>
            </w:r>
          </w:p>
          <w:p w14:paraId="5E7C61D5" w14:textId="77777777" w:rsidR="00030F75" w:rsidRDefault="00030F75" w:rsidP="00030F75">
            <w:pPr>
              <w:numPr>
                <w:ilvl w:val="0"/>
                <w:numId w:val="56"/>
              </w:numPr>
              <w:rPr>
                <w:snapToGrid w:val="0"/>
                <w:sz w:val="24"/>
              </w:rPr>
            </w:pPr>
            <w:r>
              <w:rPr>
                <w:snapToGrid w:val="0"/>
                <w:sz w:val="24"/>
              </w:rPr>
              <w:t>The retraining shall reestablish employee proficiency and introduce new or revised control methods and procedures, as necessary.</w:t>
            </w:r>
          </w:p>
          <w:p w14:paraId="64C21DB7" w14:textId="77777777" w:rsidR="00030F75" w:rsidRDefault="00030F75" w:rsidP="00030F75">
            <w:pPr>
              <w:numPr>
                <w:ilvl w:val="0"/>
                <w:numId w:val="56"/>
              </w:numPr>
              <w:rPr>
                <w:snapToGrid w:val="0"/>
                <w:sz w:val="24"/>
              </w:rPr>
            </w:pPr>
            <w:r>
              <w:rPr>
                <w:snapToGrid w:val="0"/>
                <w:sz w:val="24"/>
              </w:rPr>
              <w:t>The employer shall certify that employee training has been accomplished and is being kept up to date. The certification shall contain each employee’s name and dates of training.</w:t>
            </w:r>
          </w:p>
          <w:p w14:paraId="05FAE08F" w14:textId="77777777" w:rsidR="00030F75" w:rsidRDefault="00030F75" w:rsidP="00030F75">
            <w:pPr>
              <w:numPr>
                <w:ilvl w:val="0"/>
                <w:numId w:val="56"/>
              </w:numPr>
              <w:rPr>
                <w:snapToGrid w:val="0"/>
                <w:sz w:val="24"/>
              </w:rPr>
            </w:pPr>
            <w:r>
              <w:rPr>
                <w:b/>
                <w:i/>
                <w:snapToGrid w:val="0"/>
                <w:sz w:val="24"/>
              </w:rPr>
              <w:t>Energy isolation</w:t>
            </w:r>
            <w:r>
              <w:rPr>
                <w:i/>
                <w:snapToGrid w:val="0"/>
                <w:sz w:val="24"/>
              </w:rPr>
              <w:t xml:space="preserve"> - </w:t>
            </w:r>
            <w:r>
              <w:rPr>
                <w:snapToGrid w:val="0"/>
                <w:sz w:val="24"/>
              </w:rPr>
              <w:t>Only authorized employees shall perform implementation of lockout or the tagout system.</w:t>
            </w:r>
          </w:p>
          <w:p w14:paraId="048570B8" w14:textId="77777777" w:rsidR="00030F75" w:rsidRDefault="00030F75" w:rsidP="00030F75">
            <w:pPr>
              <w:numPr>
                <w:ilvl w:val="0"/>
                <w:numId w:val="56"/>
              </w:numPr>
              <w:rPr>
                <w:snapToGrid w:val="0"/>
                <w:sz w:val="24"/>
              </w:rPr>
            </w:pPr>
            <w:r>
              <w:rPr>
                <w:b/>
                <w:i/>
                <w:snapToGrid w:val="0"/>
                <w:sz w:val="24"/>
              </w:rPr>
              <w:t>Lockout or tagout devices removal</w:t>
            </w:r>
            <w:r>
              <w:rPr>
                <w:i/>
                <w:snapToGrid w:val="0"/>
                <w:sz w:val="24"/>
              </w:rPr>
              <w:t xml:space="preserve"> - </w:t>
            </w:r>
            <w:r>
              <w:rPr>
                <w:snapToGrid w:val="0"/>
                <w:sz w:val="24"/>
              </w:rPr>
              <w:t xml:space="preserve">Each lockout or tagout device shall be removed from each energy isolating device by the employee who applied the device. </w:t>
            </w:r>
          </w:p>
          <w:p w14:paraId="0E42011D" w14:textId="77777777" w:rsidR="00030F75" w:rsidRDefault="00030F75">
            <w:pPr>
              <w:rPr>
                <w:snapToGrid w:val="0"/>
                <w:sz w:val="24"/>
              </w:rPr>
            </w:pPr>
            <w:r>
              <w:rPr>
                <w:b/>
                <w:i/>
                <w:snapToGrid w:val="0"/>
                <w:sz w:val="24"/>
              </w:rPr>
              <w:t xml:space="preserve">     </w:t>
            </w:r>
            <w:r>
              <w:rPr>
                <w:b/>
                <w:i/>
                <w:snapToGrid w:val="0"/>
                <w:sz w:val="24"/>
                <w:u w:val="single"/>
              </w:rPr>
              <w:t>Exception</w:t>
            </w:r>
            <w:r>
              <w:rPr>
                <w:snapToGrid w:val="0"/>
                <w:sz w:val="24"/>
              </w:rPr>
              <w:t xml:space="preserve">: </w:t>
            </w:r>
          </w:p>
          <w:p w14:paraId="153166D7" w14:textId="77777777" w:rsidR="00030F75" w:rsidRDefault="00030F75" w:rsidP="00030F75">
            <w:pPr>
              <w:numPr>
                <w:ilvl w:val="0"/>
                <w:numId w:val="22"/>
              </w:numPr>
              <w:tabs>
                <w:tab w:val="clear" w:pos="360"/>
                <w:tab w:val="num" w:pos="792"/>
              </w:tabs>
              <w:ind w:left="792"/>
              <w:rPr>
                <w:snapToGrid w:val="0"/>
                <w:sz w:val="24"/>
              </w:rPr>
            </w:pPr>
            <w:r>
              <w:rPr>
                <w:snapToGrid w:val="0"/>
                <w:sz w:val="24"/>
              </w:rPr>
              <w:t>When the authorized employee who applied the lock-out or tagout device is not available to remove it, that device may be removed under the direction of the employer, provided that specific procedures and training for such removal have been developed, documented and incorporated into the employer’s energy control program. The employer shall demonstrate that the specific procedure provides equivalent safety to the removal of the device by the authorized employee who applied it.</w:t>
            </w:r>
          </w:p>
          <w:p w14:paraId="23430D84" w14:textId="77777777" w:rsidR="00030F75" w:rsidRDefault="00030F75" w:rsidP="00030F75">
            <w:pPr>
              <w:numPr>
                <w:ilvl w:val="0"/>
                <w:numId w:val="22"/>
              </w:numPr>
              <w:tabs>
                <w:tab w:val="clear" w:pos="360"/>
                <w:tab w:val="num" w:pos="792"/>
              </w:tabs>
              <w:ind w:left="792"/>
              <w:rPr>
                <w:snapToGrid w:val="0"/>
                <w:sz w:val="24"/>
              </w:rPr>
            </w:pPr>
            <w:r>
              <w:rPr>
                <w:snapToGrid w:val="0"/>
                <w:sz w:val="24"/>
              </w:rPr>
              <w:lastRenderedPageBreak/>
              <w:t>The on-site employer shall ensure that his/her personnel understand and comply with restrictions and prohibitions of the outside employer’s energy control procedures.</w:t>
            </w:r>
          </w:p>
          <w:p w14:paraId="5E6A3866" w14:textId="77777777" w:rsidR="00030F75" w:rsidRDefault="00030F75">
            <w:pPr>
              <w:rPr>
                <w:sz w:val="24"/>
              </w:rPr>
            </w:pPr>
          </w:p>
        </w:tc>
      </w:tr>
      <w:tr w:rsidR="00030F75" w14:paraId="3BB024D4" w14:textId="77777777">
        <w:tblPrEx>
          <w:tblCellMar>
            <w:top w:w="0" w:type="dxa"/>
            <w:bottom w:w="0" w:type="dxa"/>
          </w:tblCellMar>
        </w:tblPrEx>
        <w:tc>
          <w:tcPr>
            <w:tcW w:w="2250" w:type="dxa"/>
          </w:tcPr>
          <w:p w14:paraId="7892D971" w14:textId="77777777" w:rsidR="00030F75" w:rsidRDefault="00030F75">
            <w:pPr>
              <w:rPr>
                <w:rFonts w:ascii="Arial" w:hAnsi="Arial"/>
                <w:b/>
                <w:snapToGrid w:val="0"/>
                <w:sz w:val="24"/>
              </w:rPr>
            </w:pPr>
            <w:r>
              <w:rPr>
                <w:rFonts w:ascii="Arial" w:hAnsi="Arial"/>
                <w:b/>
                <w:snapToGrid w:val="0"/>
                <w:sz w:val="24"/>
              </w:rPr>
              <w:lastRenderedPageBreak/>
              <w:t>Hazard Communication</w:t>
            </w:r>
          </w:p>
          <w:p w14:paraId="34ACCC7F" w14:textId="77777777" w:rsidR="00030F75" w:rsidRDefault="00030F75">
            <w:pPr>
              <w:rPr>
                <w:sz w:val="24"/>
              </w:rPr>
            </w:pPr>
            <w:r>
              <w:rPr>
                <w:rFonts w:ascii="Arial" w:hAnsi="Arial"/>
                <w:b/>
                <w:snapToGrid w:val="0"/>
                <w:sz w:val="24"/>
              </w:rPr>
              <w:t>1910.1200</w:t>
            </w:r>
          </w:p>
        </w:tc>
        <w:tc>
          <w:tcPr>
            <w:tcW w:w="8550" w:type="dxa"/>
          </w:tcPr>
          <w:p w14:paraId="642DF522" w14:textId="77777777" w:rsidR="00030F75" w:rsidRDefault="00030F75" w:rsidP="00030F75">
            <w:pPr>
              <w:numPr>
                <w:ilvl w:val="0"/>
                <w:numId w:val="23"/>
              </w:numPr>
              <w:rPr>
                <w:snapToGrid w:val="0"/>
                <w:sz w:val="24"/>
              </w:rPr>
            </w:pPr>
            <w:r>
              <w:rPr>
                <w:snapToGrid w:val="0"/>
                <w:sz w:val="24"/>
              </w:rPr>
              <w:t xml:space="preserve">Employers shall provide employees with effective information and training on hazardous chemicals in their work area at the time of their initial assignment, and whenever a new physical or health hazard the employees have not previously been trained about is introduced into their work area. </w:t>
            </w:r>
          </w:p>
          <w:p w14:paraId="522200C0" w14:textId="77777777" w:rsidR="00030F75" w:rsidRDefault="00030F75" w:rsidP="00030F75">
            <w:pPr>
              <w:numPr>
                <w:ilvl w:val="0"/>
                <w:numId w:val="23"/>
              </w:numPr>
              <w:rPr>
                <w:snapToGrid w:val="0"/>
                <w:sz w:val="24"/>
              </w:rPr>
            </w:pPr>
            <w:r>
              <w:rPr>
                <w:snapToGrid w:val="0"/>
                <w:sz w:val="24"/>
              </w:rPr>
              <w:t>Information and training may be designed to cover categories of hazards (e.g., flammability, carcinogenicity) or specific chemicals. Chemical-specific information must always be available through labels and material safety data sheets.</w:t>
            </w:r>
          </w:p>
          <w:p w14:paraId="7D83B910" w14:textId="77777777" w:rsidR="00030F75" w:rsidRDefault="00030F75" w:rsidP="00030F75">
            <w:pPr>
              <w:numPr>
                <w:ilvl w:val="0"/>
                <w:numId w:val="23"/>
              </w:numPr>
              <w:rPr>
                <w:snapToGrid w:val="0"/>
                <w:sz w:val="24"/>
              </w:rPr>
            </w:pPr>
            <w:r>
              <w:rPr>
                <w:snapToGrid w:val="0"/>
                <w:sz w:val="24"/>
              </w:rPr>
              <w:t>Employees shall be informed of:</w:t>
            </w:r>
          </w:p>
          <w:p w14:paraId="415F898F" w14:textId="77777777" w:rsidR="00030F75" w:rsidRDefault="00030F75" w:rsidP="00030F75">
            <w:pPr>
              <w:numPr>
                <w:ilvl w:val="0"/>
                <w:numId w:val="24"/>
              </w:numPr>
              <w:tabs>
                <w:tab w:val="clear" w:pos="360"/>
                <w:tab w:val="num" w:pos="792"/>
              </w:tabs>
              <w:ind w:left="792"/>
              <w:rPr>
                <w:snapToGrid w:val="0"/>
                <w:sz w:val="24"/>
              </w:rPr>
            </w:pPr>
            <w:r>
              <w:rPr>
                <w:snapToGrid w:val="0"/>
                <w:sz w:val="24"/>
              </w:rPr>
              <w:t>The requirements of this section.</w:t>
            </w:r>
          </w:p>
          <w:p w14:paraId="092CF869" w14:textId="77777777" w:rsidR="00030F75" w:rsidRDefault="00030F75" w:rsidP="00030F75">
            <w:pPr>
              <w:numPr>
                <w:ilvl w:val="0"/>
                <w:numId w:val="24"/>
              </w:numPr>
              <w:tabs>
                <w:tab w:val="clear" w:pos="360"/>
                <w:tab w:val="num" w:pos="792"/>
              </w:tabs>
              <w:ind w:left="792"/>
              <w:rPr>
                <w:snapToGrid w:val="0"/>
                <w:sz w:val="24"/>
              </w:rPr>
            </w:pPr>
            <w:r>
              <w:rPr>
                <w:snapToGrid w:val="0"/>
                <w:sz w:val="24"/>
              </w:rPr>
              <w:t>Any operations in their work area where hazardous chemicals are present.</w:t>
            </w:r>
          </w:p>
          <w:p w14:paraId="1D42963C" w14:textId="77777777" w:rsidR="00030F75" w:rsidRDefault="00030F75" w:rsidP="00030F75">
            <w:pPr>
              <w:numPr>
                <w:ilvl w:val="0"/>
                <w:numId w:val="24"/>
              </w:numPr>
              <w:tabs>
                <w:tab w:val="clear" w:pos="360"/>
                <w:tab w:val="num" w:pos="792"/>
              </w:tabs>
              <w:ind w:left="792"/>
              <w:rPr>
                <w:snapToGrid w:val="0"/>
                <w:sz w:val="24"/>
              </w:rPr>
            </w:pPr>
            <w:r>
              <w:rPr>
                <w:snapToGrid w:val="0"/>
                <w:sz w:val="24"/>
              </w:rPr>
              <w:t>The location and availability of the written hazard communication program, including the required list(s) of hazardous chemicals, and material safety data sheets required by this section.</w:t>
            </w:r>
          </w:p>
          <w:p w14:paraId="1E8A3738" w14:textId="77777777" w:rsidR="00030F75" w:rsidRDefault="00030F75" w:rsidP="00030F75">
            <w:pPr>
              <w:numPr>
                <w:ilvl w:val="0"/>
                <w:numId w:val="23"/>
              </w:numPr>
              <w:rPr>
                <w:snapToGrid w:val="0"/>
                <w:sz w:val="24"/>
              </w:rPr>
            </w:pPr>
            <w:r>
              <w:rPr>
                <w:snapToGrid w:val="0"/>
                <w:sz w:val="24"/>
              </w:rPr>
              <w:t>Employee training shall include at least:</w:t>
            </w:r>
          </w:p>
          <w:p w14:paraId="37751465" w14:textId="77777777" w:rsidR="00030F75" w:rsidRDefault="00030F75" w:rsidP="00030F75">
            <w:pPr>
              <w:numPr>
                <w:ilvl w:val="0"/>
                <w:numId w:val="25"/>
              </w:numPr>
              <w:tabs>
                <w:tab w:val="clear" w:pos="360"/>
                <w:tab w:val="num" w:pos="792"/>
              </w:tabs>
              <w:ind w:left="792"/>
              <w:rPr>
                <w:snapToGrid w:val="0"/>
                <w:sz w:val="24"/>
              </w:rPr>
            </w:pPr>
            <w:r>
              <w:rPr>
                <w:snapToGrid w:val="0"/>
                <w:sz w:val="24"/>
              </w:rPr>
              <w:t>Methods and observations that may be used to detect the presence or release of a hazardous chemical in the work area (such as monitoring conducted by the employer, continuous monitoring devices, visual appearance or odor of hazardous chemicals when being released, etc.).</w:t>
            </w:r>
          </w:p>
          <w:p w14:paraId="219C313F" w14:textId="77777777" w:rsidR="00030F75" w:rsidRDefault="00030F75" w:rsidP="00030F75">
            <w:pPr>
              <w:numPr>
                <w:ilvl w:val="0"/>
                <w:numId w:val="25"/>
              </w:numPr>
              <w:tabs>
                <w:tab w:val="clear" w:pos="360"/>
                <w:tab w:val="num" w:pos="792"/>
              </w:tabs>
              <w:ind w:left="792"/>
              <w:rPr>
                <w:snapToGrid w:val="0"/>
                <w:sz w:val="24"/>
              </w:rPr>
            </w:pPr>
            <w:r>
              <w:rPr>
                <w:snapToGrid w:val="0"/>
                <w:sz w:val="24"/>
              </w:rPr>
              <w:t>The physical and health hazards of the chemicals in the work area.</w:t>
            </w:r>
          </w:p>
          <w:p w14:paraId="001A0D77" w14:textId="77777777" w:rsidR="00030F75" w:rsidRDefault="00030F75" w:rsidP="00030F75">
            <w:pPr>
              <w:numPr>
                <w:ilvl w:val="0"/>
                <w:numId w:val="25"/>
              </w:numPr>
              <w:tabs>
                <w:tab w:val="clear" w:pos="360"/>
                <w:tab w:val="num" w:pos="792"/>
              </w:tabs>
              <w:ind w:left="792"/>
              <w:rPr>
                <w:snapToGrid w:val="0"/>
                <w:sz w:val="24"/>
              </w:rPr>
            </w:pPr>
            <w:r>
              <w:rPr>
                <w:snapToGrid w:val="0"/>
                <w:sz w:val="24"/>
              </w:rPr>
              <w:t>The measures employees can take to protect themselves from these hazards, including specific procedures the employer has implemented to protect employees from exposure to hazardous chemicals, such as appropriate work practices, emergency procedures, and personal protective equipment to be used.</w:t>
            </w:r>
          </w:p>
          <w:p w14:paraId="02833DF7" w14:textId="77777777" w:rsidR="00030F75" w:rsidRDefault="00030F75" w:rsidP="00030F75">
            <w:pPr>
              <w:numPr>
                <w:ilvl w:val="0"/>
                <w:numId w:val="25"/>
              </w:numPr>
              <w:tabs>
                <w:tab w:val="clear" w:pos="360"/>
                <w:tab w:val="num" w:pos="792"/>
              </w:tabs>
              <w:ind w:left="792"/>
              <w:rPr>
                <w:snapToGrid w:val="0"/>
                <w:sz w:val="24"/>
              </w:rPr>
            </w:pPr>
            <w:r>
              <w:rPr>
                <w:snapToGrid w:val="0"/>
                <w:sz w:val="24"/>
              </w:rPr>
              <w:t>The details of the hazard communication program developed by the employer, including an explanation of the labeling system and the material safety data sheet, and how employees can obtain and use the appropriate hazard information.</w:t>
            </w:r>
          </w:p>
          <w:p w14:paraId="7FECD4E4" w14:textId="77777777" w:rsidR="00030F75" w:rsidRDefault="00030F75">
            <w:pPr>
              <w:rPr>
                <w:sz w:val="24"/>
              </w:rPr>
            </w:pPr>
          </w:p>
        </w:tc>
      </w:tr>
      <w:tr w:rsidR="00030F75" w14:paraId="2D9E55ED" w14:textId="77777777">
        <w:tblPrEx>
          <w:tblCellMar>
            <w:top w:w="0" w:type="dxa"/>
            <w:bottom w:w="0" w:type="dxa"/>
          </w:tblCellMar>
        </w:tblPrEx>
        <w:tc>
          <w:tcPr>
            <w:tcW w:w="2250" w:type="dxa"/>
          </w:tcPr>
          <w:p w14:paraId="6F81B64C" w14:textId="77777777" w:rsidR="00030F75" w:rsidRDefault="00030F75">
            <w:pPr>
              <w:rPr>
                <w:rFonts w:ascii="Arial" w:hAnsi="Arial"/>
                <w:b/>
                <w:snapToGrid w:val="0"/>
                <w:sz w:val="24"/>
              </w:rPr>
            </w:pPr>
            <w:r>
              <w:rPr>
                <w:rFonts w:ascii="Arial" w:hAnsi="Arial"/>
                <w:b/>
                <w:snapToGrid w:val="0"/>
                <w:sz w:val="24"/>
              </w:rPr>
              <w:t>Hazardous Waste Operations and</w:t>
            </w:r>
          </w:p>
          <w:p w14:paraId="5E3B8748" w14:textId="77777777" w:rsidR="00030F75" w:rsidRDefault="00030F75">
            <w:pPr>
              <w:rPr>
                <w:rFonts w:ascii="Arial" w:hAnsi="Arial"/>
                <w:b/>
                <w:snapToGrid w:val="0"/>
                <w:sz w:val="24"/>
              </w:rPr>
            </w:pPr>
            <w:r>
              <w:rPr>
                <w:rFonts w:ascii="Arial" w:hAnsi="Arial"/>
                <w:b/>
                <w:snapToGrid w:val="0"/>
                <w:sz w:val="24"/>
              </w:rPr>
              <w:t>Emergency Response 1910.120</w:t>
            </w:r>
          </w:p>
          <w:p w14:paraId="2CC1B0CC" w14:textId="77777777" w:rsidR="00030F75" w:rsidRDefault="00030F75">
            <w:pPr>
              <w:rPr>
                <w:rFonts w:ascii="Arial" w:hAnsi="Arial"/>
                <w:b/>
                <w:snapToGrid w:val="0"/>
                <w:sz w:val="24"/>
              </w:rPr>
            </w:pPr>
          </w:p>
          <w:p w14:paraId="1DA83B35" w14:textId="77777777" w:rsidR="00030F75" w:rsidRDefault="00030F75">
            <w:pPr>
              <w:rPr>
                <w:rFonts w:ascii="Arial" w:hAnsi="Arial"/>
                <w:b/>
                <w:snapToGrid w:val="0"/>
                <w:sz w:val="24"/>
              </w:rPr>
            </w:pPr>
          </w:p>
          <w:p w14:paraId="59F42377" w14:textId="77777777" w:rsidR="00030F75" w:rsidRDefault="00030F75">
            <w:pPr>
              <w:rPr>
                <w:rFonts w:ascii="Arial" w:hAnsi="Arial"/>
                <w:b/>
                <w:snapToGrid w:val="0"/>
                <w:sz w:val="24"/>
              </w:rPr>
            </w:pPr>
          </w:p>
          <w:p w14:paraId="06016373" w14:textId="77777777" w:rsidR="00030F75" w:rsidRDefault="00030F75">
            <w:pPr>
              <w:rPr>
                <w:rFonts w:ascii="Arial" w:hAnsi="Arial"/>
                <w:b/>
                <w:snapToGrid w:val="0"/>
                <w:sz w:val="24"/>
              </w:rPr>
            </w:pPr>
          </w:p>
          <w:p w14:paraId="7E50F6BC" w14:textId="77777777" w:rsidR="00030F75" w:rsidRDefault="00030F75">
            <w:pPr>
              <w:rPr>
                <w:rFonts w:ascii="Arial" w:hAnsi="Arial"/>
                <w:b/>
                <w:snapToGrid w:val="0"/>
                <w:sz w:val="24"/>
              </w:rPr>
            </w:pPr>
          </w:p>
          <w:p w14:paraId="031680D6" w14:textId="77777777" w:rsidR="00030F75" w:rsidRDefault="00030F75">
            <w:pPr>
              <w:rPr>
                <w:rFonts w:ascii="Arial" w:hAnsi="Arial"/>
                <w:b/>
                <w:snapToGrid w:val="0"/>
                <w:sz w:val="24"/>
              </w:rPr>
            </w:pPr>
          </w:p>
          <w:p w14:paraId="11595302" w14:textId="77777777" w:rsidR="00030F75" w:rsidRDefault="00030F75">
            <w:pPr>
              <w:rPr>
                <w:rFonts w:ascii="Arial" w:hAnsi="Arial"/>
                <w:b/>
                <w:snapToGrid w:val="0"/>
                <w:sz w:val="24"/>
              </w:rPr>
            </w:pPr>
          </w:p>
          <w:p w14:paraId="2AD22F39" w14:textId="77777777" w:rsidR="00030F75" w:rsidRDefault="00030F75">
            <w:pPr>
              <w:rPr>
                <w:rFonts w:ascii="Arial" w:hAnsi="Arial"/>
                <w:b/>
                <w:snapToGrid w:val="0"/>
                <w:sz w:val="24"/>
              </w:rPr>
            </w:pPr>
          </w:p>
          <w:p w14:paraId="5C6A70BA" w14:textId="77777777" w:rsidR="00030F75" w:rsidRDefault="00030F75">
            <w:pPr>
              <w:rPr>
                <w:rFonts w:ascii="Arial" w:hAnsi="Arial"/>
                <w:b/>
                <w:snapToGrid w:val="0"/>
                <w:sz w:val="24"/>
              </w:rPr>
            </w:pPr>
          </w:p>
          <w:p w14:paraId="7A73734C" w14:textId="77777777" w:rsidR="00030F75" w:rsidRDefault="00030F75">
            <w:pPr>
              <w:rPr>
                <w:rFonts w:ascii="Arial" w:hAnsi="Arial"/>
                <w:b/>
                <w:snapToGrid w:val="0"/>
                <w:sz w:val="24"/>
              </w:rPr>
            </w:pPr>
          </w:p>
          <w:p w14:paraId="3A1B21BF" w14:textId="77777777" w:rsidR="00030F75" w:rsidRDefault="00030F75">
            <w:pPr>
              <w:rPr>
                <w:rFonts w:ascii="Arial" w:hAnsi="Arial"/>
                <w:b/>
                <w:snapToGrid w:val="0"/>
                <w:sz w:val="24"/>
              </w:rPr>
            </w:pPr>
          </w:p>
          <w:p w14:paraId="3DEA6F08" w14:textId="77777777" w:rsidR="00030F75" w:rsidRDefault="00030F75">
            <w:pPr>
              <w:rPr>
                <w:rFonts w:ascii="Arial" w:hAnsi="Arial"/>
                <w:b/>
                <w:snapToGrid w:val="0"/>
                <w:sz w:val="24"/>
              </w:rPr>
            </w:pPr>
          </w:p>
          <w:p w14:paraId="65B26D28" w14:textId="77777777" w:rsidR="00030F75" w:rsidRDefault="00030F75">
            <w:pPr>
              <w:rPr>
                <w:rFonts w:ascii="Arial" w:hAnsi="Arial"/>
                <w:b/>
                <w:snapToGrid w:val="0"/>
                <w:sz w:val="24"/>
              </w:rPr>
            </w:pPr>
          </w:p>
          <w:p w14:paraId="09127CEA" w14:textId="77777777" w:rsidR="00030F75" w:rsidRDefault="00030F75">
            <w:pPr>
              <w:rPr>
                <w:rFonts w:ascii="Arial" w:hAnsi="Arial"/>
                <w:b/>
                <w:snapToGrid w:val="0"/>
                <w:sz w:val="24"/>
              </w:rPr>
            </w:pPr>
          </w:p>
          <w:p w14:paraId="254EC745" w14:textId="77777777" w:rsidR="00030F75" w:rsidRDefault="00030F75">
            <w:pPr>
              <w:rPr>
                <w:rFonts w:ascii="Arial" w:hAnsi="Arial"/>
                <w:b/>
                <w:snapToGrid w:val="0"/>
                <w:sz w:val="24"/>
              </w:rPr>
            </w:pPr>
          </w:p>
          <w:p w14:paraId="5A3F66A0" w14:textId="77777777" w:rsidR="00030F75" w:rsidRDefault="00030F75">
            <w:pPr>
              <w:rPr>
                <w:rFonts w:ascii="Arial" w:hAnsi="Arial"/>
                <w:b/>
                <w:snapToGrid w:val="0"/>
                <w:sz w:val="24"/>
              </w:rPr>
            </w:pPr>
          </w:p>
          <w:p w14:paraId="4D50E9AE" w14:textId="77777777" w:rsidR="00030F75" w:rsidRDefault="00030F75">
            <w:pPr>
              <w:rPr>
                <w:rFonts w:ascii="Arial" w:hAnsi="Arial"/>
                <w:b/>
                <w:snapToGrid w:val="0"/>
                <w:sz w:val="24"/>
              </w:rPr>
            </w:pPr>
          </w:p>
          <w:p w14:paraId="3421A515" w14:textId="77777777" w:rsidR="00030F75" w:rsidRDefault="00030F75">
            <w:pPr>
              <w:rPr>
                <w:rFonts w:ascii="Arial" w:hAnsi="Arial"/>
                <w:b/>
                <w:snapToGrid w:val="0"/>
                <w:sz w:val="24"/>
              </w:rPr>
            </w:pPr>
          </w:p>
          <w:p w14:paraId="09C6ED8D" w14:textId="77777777" w:rsidR="00030F75" w:rsidRDefault="00030F75">
            <w:pPr>
              <w:rPr>
                <w:rFonts w:ascii="Arial" w:hAnsi="Arial"/>
                <w:b/>
                <w:snapToGrid w:val="0"/>
                <w:sz w:val="24"/>
              </w:rPr>
            </w:pPr>
          </w:p>
          <w:p w14:paraId="2F93E250" w14:textId="77777777" w:rsidR="00030F75" w:rsidRDefault="00030F75">
            <w:pPr>
              <w:rPr>
                <w:rFonts w:ascii="Arial" w:hAnsi="Arial"/>
                <w:b/>
                <w:snapToGrid w:val="0"/>
                <w:sz w:val="24"/>
              </w:rPr>
            </w:pPr>
          </w:p>
          <w:p w14:paraId="575DD15B" w14:textId="77777777" w:rsidR="00030F75" w:rsidRDefault="00030F75">
            <w:pPr>
              <w:rPr>
                <w:rFonts w:ascii="Arial" w:hAnsi="Arial"/>
                <w:b/>
                <w:snapToGrid w:val="0"/>
                <w:sz w:val="24"/>
              </w:rPr>
            </w:pPr>
          </w:p>
          <w:p w14:paraId="45357609" w14:textId="77777777" w:rsidR="00030F75" w:rsidRDefault="00030F75">
            <w:pPr>
              <w:rPr>
                <w:rFonts w:ascii="Arial" w:hAnsi="Arial"/>
                <w:b/>
                <w:snapToGrid w:val="0"/>
                <w:sz w:val="24"/>
              </w:rPr>
            </w:pPr>
          </w:p>
          <w:p w14:paraId="2EFE1947" w14:textId="77777777" w:rsidR="00030F75" w:rsidRDefault="00030F75">
            <w:pPr>
              <w:rPr>
                <w:rFonts w:ascii="Arial" w:hAnsi="Arial"/>
                <w:b/>
                <w:snapToGrid w:val="0"/>
                <w:sz w:val="24"/>
              </w:rPr>
            </w:pPr>
          </w:p>
          <w:p w14:paraId="651C82BF" w14:textId="77777777" w:rsidR="00030F75" w:rsidRDefault="00030F75">
            <w:pPr>
              <w:rPr>
                <w:rFonts w:ascii="Arial" w:hAnsi="Arial"/>
                <w:b/>
                <w:snapToGrid w:val="0"/>
                <w:sz w:val="24"/>
              </w:rPr>
            </w:pPr>
          </w:p>
          <w:p w14:paraId="11D0BDF2" w14:textId="77777777" w:rsidR="00030F75" w:rsidRDefault="00030F75">
            <w:pPr>
              <w:rPr>
                <w:rFonts w:ascii="Arial" w:hAnsi="Arial"/>
                <w:b/>
                <w:snapToGrid w:val="0"/>
                <w:sz w:val="24"/>
              </w:rPr>
            </w:pPr>
          </w:p>
          <w:p w14:paraId="10139740" w14:textId="77777777" w:rsidR="00030F75" w:rsidRDefault="00030F75">
            <w:pPr>
              <w:rPr>
                <w:rFonts w:ascii="Arial" w:hAnsi="Arial"/>
                <w:b/>
                <w:snapToGrid w:val="0"/>
                <w:sz w:val="24"/>
              </w:rPr>
            </w:pPr>
          </w:p>
          <w:p w14:paraId="5A9E3DC7" w14:textId="77777777" w:rsidR="00030F75" w:rsidRDefault="00030F75">
            <w:pPr>
              <w:rPr>
                <w:rFonts w:ascii="Arial" w:hAnsi="Arial"/>
                <w:b/>
                <w:snapToGrid w:val="0"/>
                <w:sz w:val="24"/>
              </w:rPr>
            </w:pPr>
          </w:p>
          <w:p w14:paraId="03B4D8BC" w14:textId="77777777" w:rsidR="00030F75" w:rsidRDefault="00030F75">
            <w:pPr>
              <w:rPr>
                <w:rFonts w:ascii="Arial" w:hAnsi="Arial"/>
                <w:b/>
                <w:snapToGrid w:val="0"/>
                <w:sz w:val="24"/>
              </w:rPr>
            </w:pPr>
          </w:p>
          <w:p w14:paraId="4BEB44D1" w14:textId="77777777" w:rsidR="00030F75" w:rsidRDefault="00030F75">
            <w:pPr>
              <w:rPr>
                <w:rFonts w:ascii="Arial" w:hAnsi="Arial"/>
                <w:b/>
                <w:snapToGrid w:val="0"/>
                <w:sz w:val="24"/>
              </w:rPr>
            </w:pPr>
          </w:p>
          <w:p w14:paraId="1BBBD953" w14:textId="77777777" w:rsidR="00030F75" w:rsidRDefault="00030F75">
            <w:pPr>
              <w:rPr>
                <w:rFonts w:ascii="Arial" w:hAnsi="Arial"/>
                <w:b/>
                <w:snapToGrid w:val="0"/>
                <w:sz w:val="24"/>
              </w:rPr>
            </w:pPr>
          </w:p>
          <w:p w14:paraId="108CFF00" w14:textId="77777777" w:rsidR="00030F75" w:rsidRDefault="00030F75">
            <w:pPr>
              <w:rPr>
                <w:rFonts w:ascii="Arial" w:hAnsi="Arial"/>
                <w:b/>
                <w:snapToGrid w:val="0"/>
                <w:sz w:val="24"/>
              </w:rPr>
            </w:pPr>
          </w:p>
          <w:p w14:paraId="0C1F5F2C" w14:textId="77777777" w:rsidR="00030F75" w:rsidRDefault="00030F75">
            <w:pPr>
              <w:rPr>
                <w:rFonts w:ascii="Arial" w:hAnsi="Arial"/>
                <w:b/>
                <w:snapToGrid w:val="0"/>
                <w:sz w:val="24"/>
              </w:rPr>
            </w:pPr>
          </w:p>
          <w:p w14:paraId="2A92C8FE" w14:textId="77777777" w:rsidR="00030F75" w:rsidRDefault="00030F75">
            <w:pPr>
              <w:rPr>
                <w:rFonts w:ascii="Arial" w:hAnsi="Arial"/>
                <w:b/>
                <w:snapToGrid w:val="0"/>
                <w:sz w:val="24"/>
              </w:rPr>
            </w:pPr>
          </w:p>
          <w:p w14:paraId="5C357FFA" w14:textId="77777777" w:rsidR="00030F75" w:rsidRDefault="00030F75">
            <w:pPr>
              <w:rPr>
                <w:rFonts w:ascii="Arial" w:hAnsi="Arial"/>
                <w:b/>
                <w:snapToGrid w:val="0"/>
                <w:sz w:val="24"/>
              </w:rPr>
            </w:pPr>
          </w:p>
          <w:p w14:paraId="0B7B9382" w14:textId="77777777" w:rsidR="00030F75" w:rsidRDefault="00030F75">
            <w:pPr>
              <w:rPr>
                <w:rFonts w:ascii="Arial" w:hAnsi="Arial"/>
                <w:b/>
                <w:snapToGrid w:val="0"/>
                <w:sz w:val="24"/>
              </w:rPr>
            </w:pPr>
          </w:p>
          <w:p w14:paraId="1ED6951B" w14:textId="77777777" w:rsidR="00030F75" w:rsidRDefault="00030F75">
            <w:pPr>
              <w:rPr>
                <w:rFonts w:ascii="Arial" w:hAnsi="Arial"/>
                <w:b/>
                <w:snapToGrid w:val="0"/>
                <w:sz w:val="24"/>
              </w:rPr>
            </w:pPr>
          </w:p>
          <w:p w14:paraId="2922ED19" w14:textId="77777777" w:rsidR="00030F75" w:rsidRDefault="00030F75">
            <w:pPr>
              <w:rPr>
                <w:rFonts w:ascii="Arial" w:hAnsi="Arial"/>
                <w:b/>
                <w:snapToGrid w:val="0"/>
                <w:sz w:val="24"/>
              </w:rPr>
            </w:pPr>
          </w:p>
          <w:p w14:paraId="3BEEAC14" w14:textId="77777777" w:rsidR="00030F75" w:rsidRDefault="00030F75">
            <w:pPr>
              <w:rPr>
                <w:rFonts w:ascii="Arial" w:hAnsi="Arial"/>
                <w:b/>
                <w:snapToGrid w:val="0"/>
                <w:sz w:val="24"/>
              </w:rPr>
            </w:pPr>
          </w:p>
          <w:p w14:paraId="4E4C467E" w14:textId="77777777" w:rsidR="00030F75" w:rsidRDefault="00030F75">
            <w:pPr>
              <w:rPr>
                <w:rFonts w:ascii="Arial" w:hAnsi="Arial"/>
                <w:b/>
                <w:snapToGrid w:val="0"/>
                <w:sz w:val="24"/>
              </w:rPr>
            </w:pPr>
          </w:p>
          <w:p w14:paraId="5F3937B3" w14:textId="77777777" w:rsidR="00030F75" w:rsidRDefault="00030F75">
            <w:pPr>
              <w:rPr>
                <w:rFonts w:ascii="Arial" w:hAnsi="Arial"/>
                <w:b/>
                <w:snapToGrid w:val="0"/>
                <w:sz w:val="24"/>
              </w:rPr>
            </w:pPr>
          </w:p>
          <w:p w14:paraId="311AA565" w14:textId="77777777" w:rsidR="00030F75" w:rsidRDefault="00030F75">
            <w:pPr>
              <w:rPr>
                <w:rFonts w:ascii="Arial" w:hAnsi="Arial"/>
                <w:b/>
                <w:snapToGrid w:val="0"/>
                <w:sz w:val="24"/>
              </w:rPr>
            </w:pPr>
          </w:p>
          <w:p w14:paraId="6647E596" w14:textId="77777777" w:rsidR="00030F75" w:rsidRDefault="00030F75">
            <w:pPr>
              <w:rPr>
                <w:rFonts w:ascii="Arial" w:hAnsi="Arial"/>
                <w:b/>
                <w:snapToGrid w:val="0"/>
                <w:sz w:val="24"/>
              </w:rPr>
            </w:pPr>
          </w:p>
          <w:p w14:paraId="6F3F99C9" w14:textId="77777777" w:rsidR="00030F75" w:rsidRDefault="00030F75">
            <w:pPr>
              <w:rPr>
                <w:rFonts w:ascii="Arial" w:hAnsi="Arial"/>
                <w:b/>
                <w:snapToGrid w:val="0"/>
                <w:sz w:val="24"/>
              </w:rPr>
            </w:pPr>
          </w:p>
          <w:p w14:paraId="75FB9C3E" w14:textId="77777777" w:rsidR="00030F75" w:rsidRDefault="00030F75">
            <w:pPr>
              <w:rPr>
                <w:rFonts w:ascii="Arial" w:hAnsi="Arial"/>
                <w:b/>
                <w:snapToGrid w:val="0"/>
                <w:sz w:val="24"/>
              </w:rPr>
            </w:pPr>
          </w:p>
          <w:p w14:paraId="50A5E9D6" w14:textId="77777777" w:rsidR="00030F75" w:rsidRDefault="00030F75">
            <w:pPr>
              <w:rPr>
                <w:rFonts w:ascii="Arial" w:hAnsi="Arial"/>
                <w:b/>
                <w:snapToGrid w:val="0"/>
                <w:sz w:val="24"/>
              </w:rPr>
            </w:pPr>
          </w:p>
          <w:p w14:paraId="0808A591" w14:textId="77777777" w:rsidR="00030F75" w:rsidRDefault="00030F75">
            <w:pPr>
              <w:rPr>
                <w:rFonts w:ascii="Arial" w:hAnsi="Arial"/>
                <w:b/>
                <w:snapToGrid w:val="0"/>
                <w:sz w:val="24"/>
              </w:rPr>
            </w:pPr>
          </w:p>
          <w:p w14:paraId="4EC45197" w14:textId="77777777" w:rsidR="00030F75" w:rsidRDefault="00030F75">
            <w:pPr>
              <w:rPr>
                <w:sz w:val="24"/>
              </w:rPr>
            </w:pPr>
          </w:p>
          <w:p w14:paraId="5C7AE43F" w14:textId="77777777" w:rsidR="00030F75" w:rsidRDefault="00030F75">
            <w:pPr>
              <w:rPr>
                <w:sz w:val="24"/>
              </w:rPr>
            </w:pPr>
          </w:p>
          <w:p w14:paraId="71932F48" w14:textId="77777777" w:rsidR="00030F75" w:rsidRDefault="00030F75">
            <w:pPr>
              <w:rPr>
                <w:sz w:val="24"/>
              </w:rPr>
            </w:pPr>
          </w:p>
          <w:p w14:paraId="3689DAA9" w14:textId="77777777" w:rsidR="00030F75" w:rsidRDefault="00030F75">
            <w:pPr>
              <w:rPr>
                <w:sz w:val="24"/>
              </w:rPr>
            </w:pPr>
          </w:p>
          <w:p w14:paraId="619668D3" w14:textId="77777777" w:rsidR="00030F75" w:rsidRDefault="00030F75">
            <w:pPr>
              <w:rPr>
                <w:sz w:val="24"/>
              </w:rPr>
            </w:pPr>
          </w:p>
          <w:p w14:paraId="624041EA" w14:textId="77777777" w:rsidR="00030F75" w:rsidRDefault="00030F75">
            <w:pPr>
              <w:rPr>
                <w:sz w:val="24"/>
              </w:rPr>
            </w:pPr>
          </w:p>
          <w:p w14:paraId="562D90FD" w14:textId="77777777" w:rsidR="00030F75" w:rsidRDefault="00030F75">
            <w:pPr>
              <w:rPr>
                <w:sz w:val="24"/>
              </w:rPr>
            </w:pPr>
          </w:p>
          <w:p w14:paraId="2D2011BA" w14:textId="77777777" w:rsidR="00030F75" w:rsidRDefault="00030F75">
            <w:pPr>
              <w:rPr>
                <w:sz w:val="24"/>
              </w:rPr>
            </w:pPr>
          </w:p>
          <w:p w14:paraId="4254E1EA" w14:textId="77777777" w:rsidR="00030F75" w:rsidRDefault="00030F75">
            <w:pPr>
              <w:rPr>
                <w:sz w:val="24"/>
              </w:rPr>
            </w:pPr>
          </w:p>
          <w:p w14:paraId="4D6BA393" w14:textId="77777777" w:rsidR="00030F75" w:rsidRDefault="00030F75">
            <w:pPr>
              <w:rPr>
                <w:sz w:val="24"/>
              </w:rPr>
            </w:pPr>
          </w:p>
          <w:p w14:paraId="356F28E0" w14:textId="77777777" w:rsidR="00030F75" w:rsidRDefault="00030F75">
            <w:pPr>
              <w:rPr>
                <w:sz w:val="24"/>
              </w:rPr>
            </w:pPr>
          </w:p>
          <w:p w14:paraId="047FF77D" w14:textId="77777777" w:rsidR="00030F75" w:rsidRDefault="00030F75">
            <w:pPr>
              <w:rPr>
                <w:sz w:val="24"/>
              </w:rPr>
            </w:pPr>
          </w:p>
          <w:p w14:paraId="3C462F48" w14:textId="77777777" w:rsidR="00030F75" w:rsidRDefault="00030F75">
            <w:pPr>
              <w:rPr>
                <w:sz w:val="24"/>
              </w:rPr>
            </w:pPr>
          </w:p>
          <w:p w14:paraId="6B90B1D3" w14:textId="77777777" w:rsidR="00030F75" w:rsidRDefault="00030F75">
            <w:pPr>
              <w:rPr>
                <w:sz w:val="24"/>
              </w:rPr>
            </w:pPr>
          </w:p>
        </w:tc>
        <w:tc>
          <w:tcPr>
            <w:tcW w:w="8550" w:type="dxa"/>
          </w:tcPr>
          <w:p w14:paraId="2902CF3C" w14:textId="77777777" w:rsidR="00030F75" w:rsidRDefault="00030F75">
            <w:pPr>
              <w:pStyle w:val="Heading2"/>
            </w:pPr>
            <w:r>
              <w:lastRenderedPageBreak/>
              <w:t xml:space="preserve">Training </w:t>
            </w:r>
          </w:p>
          <w:p w14:paraId="6BD4F3B5" w14:textId="77777777" w:rsidR="00030F75" w:rsidRDefault="00030F75">
            <w:pPr>
              <w:rPr>
                <w:sz w:val="24"/>
                <w:u w:val="single"/>
              </w:rPr>
            </w:pPr>
            <w:r>
              <w:rPr>
                <w:sz w:val="24"/>
                <w:u w:val="single"/>
              </w:rPr>
              <w:t xml:space="preserve">General </w:t>
            </w:r>
          </w:p>
          <w:p w14:paraId="63964875" w14:textId="77777777" w:rsidR="00030F75" w:rsidRDefault="00030F75" w:rsidP="00030F75">
            <w:pPr>
              <w:numPr>
                <w:ilvl w:val="0"/>
                <w:numId w:val="27"/>
              </w:numPr>
              <w:rPr>
                <w:snapToGrid w:val="0"/>
                <w:sz w:val="24"/>
              </w:rPr>
            </w:pPr>
            <w:r>
              <w:rPr>
                <w:snapToGrid w:val="0"/>
                <w:sz w:val="24"/>
              </w:rPr>
              <w:t xml:space="preserve">All employees working on site (such as but not limited to equipment operators, general laborers and others) exposed to hazardous substances, health hazards, or safety hazards and their supervisors and management responsible for the site shall receive training before they are permitted to engage in hazardous waste operations. Employees </w:t>
            </w:r>
            <w:r>
              <w:rPr>
                <w:snapToGrid w:val="0"/>
                <w:sz w:val="24"/>
                <w:u w:val="single"/>
              </w:rPr>
              <w:t>shall not be permitted</w:t>
            </w:r>
            <w:r>
              <w:rPr>
                <w:snapToGrid w:val="0"/>
                <w:sz w:val="24"/>
              </w:rPr>
              <w:t xml:space="preserve"> to participate in or supervise field activities until they have been trained to a level required by their job function and responsibility.</w:t>
            </w:r>
          </w:p>
          <w:p w14:paraId="1766AB50" w14:textId="77777777" w:rsidR="00030F75" w:rsidRDefault="00030F75" w:rsidP="00030F75">
            <w:pPr>
              <w:numPr>
                <w:ilvl w:val="0"/>
                <w:numId w:val="27"/>
              </w:numPr>
              <w:rPr>
                <w:snapToGrid w:val="0"/>
                <w:color w:val="000000"/>
                <w:sz w:val="24"/>
              </w:rPr>
            </w:pPr>
            <w:r>
              <w:rPr>
                <w:snapToGrid w:val="0"/>
                <w:color w:val="000000"/>
                <w:sz w:val="24"/>
              </w:rPr>
              <w:t>The training shall thoroughly cover the following:</w:t>
            </w:r>
          </w:p>
          <w:p w14:paraId="58C6EABC" w14:textId="77777777" w:rsidR="00030F75" w:rsidRDefault="00030F75" w:rsidP="00030F75">
            <w:pPr>
              <w:numPr>
                <w:ilvl w:val="0"/>
                <w:numId w:val="26"/>
              </w:numPr>
              <w:tabs>
                <w:tab w:val="clear" w:pos="360"/>
                <w:tab w:val="num" w:pos="792"/>
              </w:tabs>
              <w:ind w:left="792"/>
              <w:rPr>
                <w:snapToGrid w:val="0"/>
                <w:color w:val="000000"/>
                <w:sz w:val="24"/>
              </w:rPr>
            </w:pPr>
            <w:r>
              <w:rPr>
                <w:snapToGrid w:val="0"/>
                <w:color w:val="000000"/>
                <w:sz w:val="24"/>
              </w:rPr>
              <w:t>Names of personnel and alternates responsible for site safety and health.</w:t>
            </w:r>
          </w:p>
          <w:p w14:paraId="622823DC" w14:textId="77777777" w:rsidR="00030F75" w:rsidRDefault="00030F75" w:rsidP="00030F75">
            <w:pPr>
              <w:numPr>
                <w:ilvl w:val="0"/>
                <w:numId w:val="26"/>
              </w:numPr>
              <w:tabs>
                <w:tab w:val="clear" w:pos="360"/>
                <w:tab w:val="num" w:pos="792"/>
              </w:tabs>
              <w:ind w:left="792"/>
              <w:rPr>
                <w:snapToGrid w:val="0"/>
                <w:color w:val="000000"/>
                <w:sz w:val="24"/>
              </w:rPr>
            </w:pPr>
            <w:r>
              <w:rPr>
                <w:snapToGrid w:val="0"/>
                <w:color w:val="000000"/>
                <w:sz w:val="24"/>
              </w:rPr>
              <w:t>Safety, health and other hazards present on the site.</w:t>
            </w:r>
          </w:p>
          <w:p w14:paraId="38F48889" w14:textId="77777777" w:rsidR="00030F75" w:rsidRDefault="00030F75" w:rsidP="00030F75">
            <w:pPr>
              <w:numPr>
                <w:ilvl w:val="0"/>
                <w:numId w:val="26"/>
              </w:numPr>
              <w:tabs>
                <w:tab w:val="clear" w:pos="360"/>
                <w:tab w:val="num" w:pos="792"/>
              </w:tabs>
              <w:ind w:left="792"/>
              <w:rPr>
                <w:snapToGrid w:val="0"/>
                <w:color w:val="000000"/>
                <w:sz w:val="24"/>
              </w:rPr>
            </w:pPr>
            <w:r>
              <w:rPr>
                <w:snapToGrid w:val="0"/>
                <w:color w:val="000000"/>
                <w:sz w:val="24"/>
              </w:rPr>
              <w:t>Use of personal protective equipment.</w:t>
            </w:r>
          </w:p>
          <w:p w14:paraId="1826D2E7" w14:textId="77777777" w:rsidR="00030F75" w:rsidRDefault="00030F75" w:rsidP="00030F75">
            <w:pPr>
              <w:numPr>
                <w:ilvl w:val="0"/>
                <w:numId w:val="26"/>
              </w:numPr>
              <w:tabs>
                <w:tab w:val="clear" w:pos="360"/>
                <w:tab w:val="num" w:pos="792"/>
              </w:tabs>
              <w:ind w:left="792"/>
              <w:rPr>
                <w:snapToGrid w:val="0"/>
                <w:color w:val="000000"/>
                <w:sz w:val="24"/>
              </w:rPr>
            </w:pPr>
            <w:r>
              <w:rPr>
                <w:snapToGrid w:val="0"/>
                <w:color w:val="000000"/>
                <w:sz w:val="24"/>
              </w:rPr>
              <w:lastRenderedPageBreak/>
              <w:t>Work practices by which the employee can minimize risks from hazards.</w:t>
            </w:r>
          </w:p>
          <w:p w14:paraId="2475A74F" w14:textId="77777777" w:rsidR="00030F75" w:rsidRDefault="00030F75" w:rsidP="00030F75">
            <w:pPr>
              <w:numPr>
                <w:ilvl w:val="0"/>
                <w:numId w:val="26"/>
              </w:numPr>
              <w:tabs>
                <w:tab w:val="clear" w:pos="360"/>
                <w:tab w:val="num" w:pos="792"/>
              </w:tabs>
              <w:ind w:left="792"/>
              <w:rPr>
                <w:snapToGrid w:val="0"/>
                <w:color w:val="000000"/>
                <w:sz w:val="24"/>
              </w:rPr>
            </w:pPr>
            <w:r>
              <w:rPr>
                <w:snapToGrid w:val="0"/>
                <w:color w:val="000000"/>
                <w:sz w:val="24"/>
              </w:rPr>
              <w:t>Safe use of engineering controls and equipment on the site.</w:t>
            </w:r>
          </w:p>
          <w:p w14:paraId="50A04ECD" w14:textId="77777777" w:rsidR="00030F75" w:rsidRDefault="00030F75" w:rsidP="00030F75">
            <w:pPr>
              <w:numPr>
                <w:ilvl w:val="0"/>
                <w:numId w:val="26"/>
              </w:numPr>
              <w:tabs>
                <w:tab w:val="clear" w:pos="360"/>
                <w:tab w:val="num" w:pos="792"/>
              </w:tabs>
              <w:ind w:left="792"/>
              <w:rPr>
                <w:snapToGrid w:val="0"/>
                <w:color w:val="000000"/>
                <w:sz w:val="24"/>
              </w:rPr>
            </w:pPr>
            <w:r>
              <w:rPr>
                <w:snapToGrid w:val="0"/>
                <w:color w:val="000000"/>
                <w:sz w:val="24"/>
              </w:rPr>
              <w:t>Medical surveillance requirements, including recognition of symptoms and signs which might indicate overexposure to hazards.</w:t>
            </w:r>
          </w:p>
          <w:p w14:paraId="30FBE4CB" w14:textId="77777777" w:rsidR="00030F75" w:rsidRDefault="00030F75" w:rsidP="00030F75">
            <w:pPr>
              <w:numPr>
                <w:ilvl w:val="0"/>
                <w:numId w:val="26"/>
              </w:numPr>
              <w:tabs>
                <w:tab w:val="clear" w:pos="360"/>
                <w:tab w:val="num" w:pos="792"/>
              </w:tabs>
              <w:ind w:left="792"/>
              <w:rPr>
                <w:snapToGrid w:val="0"/>
                <w:color w:val="000000"/>
                <w:sz w:val="24"/>
              </w:rPr>
            </w:pPr>
            <w:r>
              <w:rPr>
                <w:snapToGrid w:val="0"/>
                <w:color w:val="000000"/>
                <w:sz w:val="24"/>
              </w:rPr>
              <w:t>The contents of paragraphs (G) through (J) of the site safety and health plan set forth in paragraph (b)(4)(ii) of this section.</w:t>
            </w:r>
          </w:p>
          <w:p w14:paraId="4A84FCD0" w14:textId="77777777" w:rsidR="00030F75" w:rsidRDefault="00030F75" w:rsidP="00030F75">
            <w:pPr>
              <w:numPr>
                <w:ilvl w:val="0"/>
                <w:numId w:val="27"/>
              </w:numPr>
              <w:rPr>
                <w:snapToGrid w:val="0"/>
                <w:color w:val="000000"/>
                <w:sz w:val="24"/>
              </w:rPr>
            </w:pPr>
            <w:r>
              <w:rPr>
                <w:b/>
                <w:i/>
                <w:snapToGrid w:val="0"/>
                <w:color w:val="000000"/>
                <w:sz w:val="24"/>
              </w:rPr>
              <w:t>Initial training</w:t>
            </w:r>
          </w:p>
          <w:p w14:paraId="6AE392D3" w14:textId="77777777" w:rsidR="00030F75" w:rsidRDefault="00030F75" w:rsidP="00030F75">
            <w:pPr>
              <w:numPr>
                <w:ilvl w:val="0"/>
                <w:numId w:val="28"/>
              </w:numPr>
              <w:tabs>
                <w:tab w:val="clear" w:pos="360"/>
                <w:tab w:val="num" w:pos="792"/>
              </w:tabs>
              <w:ind w:left="792"/>
              <w:rPr>
                <w:snapToGrid w:val="0"/>
                <w:color w:val="000000"/>
                <w:sz w:val="24"/>
              </w:rPr>
            </w:pPr>
            <w:r>
              <w:rPr>
                <w:snapToGrid w:val="0"/>
                <w:color w:val="000000"/>
                <w:sz w:val="24"/>
              </w:rPr>
              <w:t>General site workers (such as equipment operators, general laborers and supervisory personnel) engaged in hazardous substance removal or other activities shall receive a minimum of 40 hours of instruction off the site, and a minimum of three days actual field experience under the direct supervision of a trained, experienced supervisor.</w:t>
            </w:r>
          </w:p>
          <w:p w14:paraId="37848BA2" w14:textId="77777777" w:rsidR="00030F75" w:rsidRDefault="00030F75" w:rsidP="00030F75">
            <w:pPr>
              <w:numPr>
                <w:ilvl w:val="0"/>
                <w:numId w:val="28"/>
              </w:numPr>
              <w:tabs>
                <w:tab w:val="clear" w:pos="360"/>
                <w:tab w:val="num" w:pos="792"/>
              </w:tabs>
              <w:ind w:left="792"/>
              <w:rPr>
                <w:snapToGrid w:val="0"/>
                <w:color w:val="000000"/>
                <w:sz w:val="24"/>
              </w:rPr>
            </w:pPr>
            <w:r>
              <w:rPr>
                <w:snapToGrid w:val="0"/>
                <w:color w:val="000000"/>
                <w:sz w:val="24"/>
              </w:rPr>
              <w:t>Workers on site only occasionally for a specific limited task (such as, but not limited to, ground water monitoring, land surveying, or geophysical surveying) and who are unlikely to be exposed over permissible exposure limits and published exposure limits shall receive a minimum of 24 hours of instruction off the site, and the minimum of one day actual field experience under the direct supervision of a trained, experienced supervisor.</w:t>
            </w:r>
          </w:p>
          <w:p w14:paraId="72ED9DBD" w14:textId="77777777" w:rsidR="00030F75" w:rsidRDefault="00030F75" w:rsidP="00030F75">
            <w:pPr>
              <w:numPr>
                <w:ilvl w:val="0"/>
                <w:numId w:val="28"/>
              </w:numPr>
              <w:tabs>
                <w:tab w:val="clear" w:pos="360"/>
                <w:tab w:val="num" w:pos="792"/>
              </w:tabs>
              <w:ind w:left="792"/>
              <w:rPr>
                <w:snapToGrid w:val="0"/>
                <w:color w:val="000000"/>
                <w:sz w:val="24"/>
              </w:rPr>
            </w:pPr>
            <w:r>
              <w:rPr>
                <w:snapToGrid w:val="0"/>
                <w:color w:val="000000"/>
                <w:sz w:val="24"/>
              </w:rPr>
              <w:t>Workers regularly on site who work in areas which have been monitored and fully characterized indicating that exposures are under permissible exposure limits and published exposure limits where respirators are not necessary, and the characterization indicates that there are no health hazards or the possibility of an emergency developing, shall receive a minimum of 24 hours of instruction off the site and the minimum of one day actual field experience under the direct supervision of a trained, experienced supervisor.</w:t>
            </w:r>
          </w:p>
          <w:p w14:paraId="20C95E56" w14:textId="77777777" w:rsidR="00030F75" w:rsidRDefault="00030F75" w:rsidP="00030F75">
            <w:pPr>
              <w:numPr>
                <w:ilvl w:val="0"/>
                <w:numId w:val="28"/>
              </w:numPr>
              <w:tabs>
                <w:tab w:val="clear" w:pos="360"/>
                <w:tab w:val="num" w:pos="792"/>
              </w:tabs>
              <w:ind w:left="792"/>
              <w:rPr>
                <w:snapToGrid w:val="0"/>
                <w:color w:val="000000"/>
                <w:sz w:val="24"/>
              </w:rPr>
            </w:pPr>
            <w:r>
              <w:rPr>
                <w:snapToGrid w:val="0"/>
                <w:color w:val="000000"/>
                <w:sz w:val="24"/>
              </w:rPr>
              <w:t>Workers with 24 hours of training who are covered by (e)(3)(ii) and (e)(3)(iii) of this standard, and who become general site workers or who are required to wear respirators, shall have the additional 16 hours and two days of training necessary to total the training.</w:t>
            </w:r>
          </w:p>
          <w:p w14:paraId="6834DAB0" w14:textId="77777777" w:rsidR="00030F75" w:rsidRDefault="00030F75" w:rsidP="00030F75">
            <w:pPr>
              <w:numPr>
                <w:ilvl w:val="0"/>
                <w:numId w:val="27"/>
              </w:numPr>
              <w:rPr>
                <w:snapToGrid w:val="0"/>
                <w:color w:val="000000"/>
                <w:sz w:val="24"/>
              </w:rPr>
            </w:pPr>
            <w:r>
              <w:rPr>
                <w:b/>
                <w:i/>
                <w:snapToGrid w:val="0"/>
                <w:color w:val="000000"/>
                <w:sz w:val="24"/>
              </w:rPr>
              <w:t>Management and supervisor training</w:t>
            </w:r>
            <w:r>
              <w:rPr>
                <w:i/>
                <w:snapToGrid w:val="0"/>
                <w:color w:val="000000"/>
                <w:sz w:val="24"/>
              </w:rPr>
              <w:t xml:space="preserve"> - </w:t>
            </w:r>
            <w:r>
              <w:rPr>
                <w:snapToGrid w:val="0"/>
                <w:color w:val="000000"/>
                <w:sz w:val="24"/>
              </w:rPr>
              <w:t>Onsite management and supervisors shall receive 40 hours initial training, and three days of supervised field experience. The training may be reduced to 24 hours and one day if the only area of their responsibility is employees covered by paragraphs (e)(3)(ii) and (e)(3)(iii) and at least eight additional hours of specialized training at the time of job assignment on such topics as, but not limited to, the employer’s safety and health program and the associated employee training program, personal protective equipment program, spill containment program, and health hazard monitoring procedure and techniques.</w:t>
            </w:r>
          </w:p>
          <w:p w14:paraId="4EB67CC9" w14:textId="77777777" w:rsidR="00030F75" w:rsidRDefault="00030F75" w:rsidP="00030F75">
            <w:pPr>
              <w:numPr>
                <w:ilvl w:val="0"/>
                <w:numId w:val="27"/>
              </w:numPr>
              <w:rPr>
                <w:snapToGrid w:val="0"/>
                <w:color w:val="000000"/>
                <w:sz w:val="24"/>
              </w:rPr>
            </w:pPr>
            <w:r>
              <w:rPr>
                <w:b/>
                <w:i/>
                <w:snapToGrid w:val="0"/>
                <w:color w:val="000000"/>
                <w:sz w:val="24"/>
              </w:rPr>
              <w:t>Certification</w:t>
            </w:r>
            <w:r>
              <w:rPr>
                <w:snapToGrid w:val="0"/>
                <w:color w:val="000000"/>
                <w:sz w:val="24"/>
              </w:rPr>
              <w:t xml:space="preserve"> - Employees and supervisors that have received and successfully completed this training shall be certified by their instructor and receive a written. Any person who has not been so certified shall be prohibited from engaging in hazardous waste operations.</w:t>
            </w:r>
          </w:p>
          <w:p w14:paraId="49DE059C" w14:textId="77777777" w:rsidR="00030F75" w:rsidRDefault="00030F75" w:rsidP="00030F75">
            <w:pPr>
              <w:numPr>
                <w:ilvl w:val="0"/>
                <w:numId w:val="27"/>
              </w:numPr>
              <w:rPr>
                <w:snapToGrid w:val="0"/>
                <w:color w:val="000000"/>
                <w:sz w:val="24"/>
              </w:rPr>
            </w:pPr>
            <w:r>
              <w:rPr>
                <w:b/>
                <w:i/>
                <w:snapToGrid w:val="0"/>
                <w:color w:val="000000"/>
                <w:sz w:val="24"/>
              </w:rPr>
              <w:t xml:space="preserve">Retraining </w:t>
            </w:r>
            <w:r>
              <w:rPr>
                <w:snapToGrid w:val="0"/>
                <w:color w:val="000000"/>
                <w:sz w:val="24"/>
              </w:rPr>
              <w:t xml:space="preserve">- Employees, managers and supervisors shall receive eight hours of refresher training annually. </w:t>
            </w:r>
          </w:p>
          <w:p w14:paraId="6589FC4C" w14:textId="77777777" w:rsidR="00030F75" w:rsidRDefault="00030F75" w:rsidP="00030F75">
            <w:pPr>
              <w:numPr>
                <w:ilvl w:val="0"/>
                <w:numId w:val="27"/>
              </w:numPr>
              <w:rPr>
                <w:snapToGrid w:val="0"/>
                <w:sz w:val="24"/>
              </w:rPr>
            </w:pPr>
            <w:r>
              <w:rPr>
                <w:b/>
                <w:i/>
                <w:snapToGrid w:val="0"/>
                <w:color w:val="000000"/>
                <w:sz w:val="24"/>
              </w:rPr>
              <w:t>Equivalent training</w:t>
            </w:r>
            <w:r>
              <w:rPr>
                <w:i/>
                <w:snapToGrid w:val="0"/>
                <w:color w:val="000000"/>
                <w:sz w:val="24"/>
              </w:rPr>
              <w:t xml:space="preserve"> - </w:t>
            </w:r>
            <w:r>
              <w:rPr>
                <w:snapToGrid w:val="0"/>
                <w:color w:val="000000"/>
                <w:sz w:val="24"/>
              </w:rPr>
              <w:t xml:space="preserve">Employees who can show by documentation or certification that their work experience and/or training has resulted in training equivalent to that training required in this section do not need initial training. However employees </w:t>
            </w:r>
            <w:r>
              <w:rPr>
                <w:snapToGrid w:val="0"/>
                <w:color w:val="000000"/>
                <w:sz w:val="24"/>
              </w:rPr>
              <w:lastRenderedPageBreak/>
              <w:t>new to a site shall receive appropriate, site specific training before site entry and have appropriate supervised field experience at the new site. Equivalent training includes any academic training or the training that existing employees might have already received from actual hazardous waste site work experience.</w:t>
            </w:r>
          </w:p>
          <w:p w14:paraId="79A0EC83" w14:textId="77777777" w:rsidR="00030F75" w:rsidRDefault="00030F75">
            <w:pPr>
              <w:rPr>
                <w:sz w:val="24"/>
              </w:rPr>
            </w:pPr>
          </w:p>
        </w:tc>
      </w:tr>
      <w:tr w:rsidR="00030F75" w14:paraId="48EEDC12" w14:textId="77777777">
        <w:tblPrEx>
          <w:tblCellMar>
            <w:top w:w="0" w:type="dxa"/>
            <w:bottom w:w="0" w:type="dxa"/>
          </w:tblCellMar>
        </w:tblPrEx>
        <w:tc>
          <w:tcPr>
            <w:tcW w:w="2250" w:type="dxa"/>
          </w:tcPr>
          <w:p w14:paraId="2E533426" w14:textId="77777777" w:rsidR="00030F75" w:rsidRDefault="00030F75">
            <w:pPr>
              <w:rPr>
                <w:rFonts w:ascii="Arial" w:hAnsi="Arial"/>
                <w:b/>
                <w:snapToGrid w:val="0"/>
                <w:sz w:val="24"/>
              </w:rPr>
            </w:pPr>
            <w:r>
              <w:rPr>
                <w:rFonts w:ascii="Arial" w:hAnsi="Arial"/>
                <w:b/>
                <w:snapToGrid w:val="0"/>
                <w:sz w:val="24"/>
              </w:rPr>
              <w:lastRenderedPageBreak/>
              <w:t>Material Hoists,</w:t>
            </w:r>
          </w:p>
          <w:p w14:paraId="4904617B" w14:textId="77777777" w:rsidR="00030F75" w:rsidRDefault="00030F75">
            <w:pPr>
              <w:rPr>
                <w:rFonts w:ascii="Arial" w:hAnsi="Arial"/>
                <w:b/>
                <w:snapToGrid w:val="0"/>
                <w:sz w:val="24"/>
              </w:rPr>
            </w:pPr>
            <w:r>
              <w:rPr>
                <w:rFonts w:ascii="Arial" w:hAnsi="Arial"/>
                <w:b/>
                <w:snapToGrid w:val="0"/>
                <w:sz w:val="24"/>
              </w:rPr>
              <w:t>Personnel Hoists, and Elevators</w:t>
            </w:r>
          </w:p>
          <w:p w14:paraId="481C970E" w14:textId="77777777" w:rsidR="00030F75" w:rsidRDefault="00030F75">
            <w:pPr>
              <w:rPr>
                <w:rFonts w:ascii="Arial" w:hAnsi="Arial"/>
                <w:b/>
                <w:snapToGrid w:val="0"/>
                <w:sz w:val="24"/>
              </w:rPr>
            </w:pPr>
            <w:r>
              <w:rPr>
                <w:rFonts w:ascii="Arial" w:hAnsi="Arial"/>
                <w:b/>
                <w:snapToGrid w:val="0"/>
                <w:sz w:val="24"/>
              </w:rPr>
              <w:t>1926.552</w:t>
            </w:r>
          </w:p>
          <w:p w14:paraId="0BDBD918" w14:textId="77777777" w:rsidR="00030F75" w:rsidRDefault="00030F75">
            <w:pPr>
              <w:rPr>
                <w:rFonts w:ascii="Arial" w:hAnsi="Arial"/>
                <w:b/>
                <w:snapToGrid w:val="0"/>
                <w:sz w:val="24"/>
              </w:rPr>
            </w:pPr>
          </w:p>
          <w:p w14:paraId="0C241B81" w14:textId="77777777" w:rsidR="00030F75" w:rsidRDefault="00030F75">
            <w:pPr>
              <w:rPr>
                <w:rFonts w:ascii="Arial" w:hAnsi="Arial"/>
                <w:b/>
                <w:snapToGrid w:val="0"/>
                <w:sz w:val="24"/>
              </w:rPr>
            </w:pPr>
          </w:p>
          <w:p w14:paraId="603FD6AA" w14:textId="77777777" w:rsidR="00030F75" w:rsidRDefault="00030F75">
            <w:pPr>
              <w:rPr>
                <w:rFonts w:ascii="Arial" w:hAnsi="Arial"/>
                <w:b/>
                <w:snapToGrid w:val="0"/>
                <w:sz w:val="24"/>
              </w:rPr>
            </w:pPr>
          </w:p>
          <w:p w14:paraId="0C1B1772" w14:textId="77777777" w:rsidR="00030F75" w:rsidRDefault="00030F75">
            <w:pPr>
              <w:rPr>
                <w:rFonts w:ascii="Arial" w:hAnsi="Arial"/>
                <w:b/>
                <w:snapToGrid w:val="0"/>
                <w:sz w:val="24"/>
              </w:rPr>
            </w:pPr>
          </w:p>
          <w:p w14:paraId="065F222C" w14:textId="77777777" w:rsidR="00030F75" w:rsidRDefault="00030F75">
            <w:pPr>
              <w:rPr>
                <w:rFonts w:ascii="Arial" w:hAnsi="Arial"/>
                <w:b/>
                <w:snapToGrid w:val="0"/>
                <w:sz w:val="24"/>
              </w:rPr>
            </w:pPr>
          </w:p>
          <w:p w14:paraId="0AAE967A" w14:textId="77777777" w:rsidR="00030F75" w:rsidRDefault="00030F75">
            <w:pPr>
              <w:rPr>
                <w:rFonts w:ascii="Arial" w:hAnsi="Arial"/>
                <w:b/>
                <w:snapToGrid w:val="0"/>
                <w:sz w:val="24"/>
              </w:rPr>
            </w:pPr>
          </w:p>
          <w:p w14:paraId="66CF8B67" w14:textId="77777777" w:rsidR="00030F75" w:rsidRDefault="00030F75">
            <w:pPr>
              <w:rPr>
                <w:rFonts w:ascii="Arial" w:hAnsi="Arial"/>
                <w:b/>
                <w:snapToGrid w:val="0"/>
                <w:sz w:val="24"/>
              </w:rPr>
            </w:pPr>
          </w:p>
          <w:p w14:paraId="4323DA64" w14:textId="77777777" w:rsidR="00030F75" w:rsidRDefault="00030F75">
            <w:pPr>
              <w:rPr>
                <w:rFonts w:ascii="Arial" w:hAnsi="Arial"/>
                <w:b/>
                <w:snapToGrid w:val="0"/>
                <w:sz w:val="24"/>
              </w:rPr>
            </w:pPr>
          </w:p>
        </w:tc>
        <w:tc>
          <w:tcPr>
            <w:tcW w:w="8550" w:type="dxa"/>
          </w:tcPr>
          <w:p w14:paraId="517DFE5A" w14:textId="77777777" w:rsidR="00030F75" w:rsidRDefault="00030F75" w:rsidP="00030F75">
            <w:pPr>
              <w:numPr>
                <w:ilvl w:val="0"/>
                <w:numId w:val="36"/>
              </w:numPr>
              <w:rPr>
                <w:snapToGrid w:val="0"/>
                <w:sz w:val="24"/>
              </w:rPr>
            </w:pPr>
            <w:r>
              <w:rPr>
                <w:snapToGrid w:val="0"/>
                <w:sz w:val="24"/>
              </w:rPr>
              <w:t>The employer shall comply with the manufacturer’s specifications and limitations applicable to the operation of all hoists and elevators. Where manufacturer’s specifications are not available, the limitations assigned to the equipment shall be based on the determinations of a professional engineer competent in the field.</w:t>
            </w:r>
          </w:p>
          <w:p w14:paraId="69939C3B" w14:textId="77777777" w:rsidR="00030F75" w:rsidRDefault="00030F75" w:rsidP="00030F75">
            <w:pPr>
              <w:numPr>
                <w:ilvl w:val="0"/>
                <w:numId w:val="36"/>
              </w:numPr>
              <w:rPr>
                <w:snapToGrid w:val="0"/>
                <w:sz w:val="24"/>
              </w:rPr>
            </w:pPr>
            <w:r>
              <w:rPr>
                <w:b/>
                <w:i/>
                <w:snapToGrid w:val="0"/>
                <w:sz w:val="24"/>
              </w:rPr>
              <w:t>Personnel hoists</w:t>
            </w:r>
            <w:r>
              <w:rPr>
                <w:snapToGrid w:val="0"/>
                <w:sz w:val="24"/>
              </w:rPr>
              <w:t xml:space="preserve"> </w:t>
            </w:r>
          </w:p>
          <w:p w14:paraId="5EDD85F5" w14:textId="77777777" w:rsidR="00030F75" w:rsidRDefault="00030F75" w:rsidP="00030F75">
            <w:pPr>
              <w:numPr>
                <w:ilvl w:val="0"/>
                <w:numId w:val="37"/>
              </w:numPr>
              <w:tabs>
                <w:tab w:val="clear" w:pos="360"/>
                <w:tab w:val="num" w:pos="792"/>
              </w:tabs>
              <w:ind w:left="792"/>
              <w:rPr>
                <w:snapToGrid w:val="0"/>
                <w:sz w:val="24"/>
              </w:rPr>
            </w:pPr>
            <w:r>
              <w:rPr>
                <w:snapToGrid w:val="0"/>
                <w:sz w:val="24"/>
              </w:rPr>
              <w:t>Following assembly and erection of hoists, and before being put in service, an inspection and test of all functions and safety devices shall be made under the supervision of a competent person. A similar inspection and test is required following major alterations of an existing installation. All hoists shall be inspected and tested at not more than 3-month intervals. Records shall be maintained and kept on file for the duration of the job.</w:t>
            </w:r>
          </w:p>
          <w:p w14:paraId="7368F1E0" w14:textId="77777777" w:rsidR="00030F75" w:rsidRDefault="00030F75" w:rsidP="00030F75">
            <w:pPr>
              <w:numPr>
                <w:ilvl w:val="0"/>
                <w:numId w:val="37"/>
              </w:numPr>
              <w:tabs>
                <w:tab w:val="clear" w:pos="360"/>
                <w:tab w:val="num" w:pos="792"/>
              </w:tabs>
              <w:ind w:left="792"/>
              <w:rPr>
                <w:b/>
                <w:snapToGrid w:val="0"/>
                <w:sz w:val="24"/>
              </w:rPr>
            </w:pPr>
            <w:r>
              <w:rPr>
                <w:snapToGrid w:val="0"/>
                <w:sz w:val="24"/>
              </w:rPr>
              <w:t>Personnel hoists used in bridge tower construction shall be approved by a registered professional engineer and erected under the supervision of a qualified engineer competent in this field.</w:t>
            </w:r>
          </w:p>
          <w:p w14:paraId="1C141178" w14:textId="77777777" w:rsidR="00030F75" w:rsidRDefault="00030F75">
            <w:pPr>
              <w:ind w:left="432"/>
              <w:rPr>
                <w:b/>
                <w:snapToGrid w:val="0"/>
                <w:sz w:val="24"/>
              </w:rPr>
            </w:pPr>
          </w:p>
        </w:tc>
      </w:tr>
      <w:tr w:rsidR="00030F75" w14:paraId="0B4F2602" w14:textId="77777777">
        <w:tblPrEx>
          <w:tblCellMar>
            <w:top w:w="0" w:type="dxa"/>
            <w:bottom w:w="0" w:type="dxa"/>
          </w:tblCellMar>
        </w:tblPrEx>
        <w:tc>
          <w:tcPr>
            <w:tcW w:w="2250" w:type="dxa"/>
          </w:tcPr>
          <w:p w14:paraId="0E7D7037" w14:textId="77777777" w:rsidR="00030F75" w:rsidRDefault="00030F75">
            <w:pPr>
              <w:rPr>
                <w:rFonts w:ascii="Arial" w:hAnsi="Arial"/>
                <w:b/>
                <w:snapToGrid w:val="0"/>
                <w:sz w:val="24"/>
              </w:rPr>
            </w:pPr>
            <w:r>
              <w:rPr>
                <w:rFonts w:ascii="Arial" w:hAnsi="Arial"/>
                <w:b/>
                <w:snapToGrid w:val="0"/>
                <w:sz w:val="24"/>
              </w:rPr>
              <w:t>Liquefied Petroleum</w:t>
            </w:r>
          </w:p>
          <w:p w14:paraId="7D46A101" w14:textId="77777777" w:rsidR="00030F75" w:rsidRDefault="00030F75">
            <w:pPr>
              <w:rPr>
                <w:sz w:val="24"/>
              </w:rPr>
            </w:pPr>
            <w:r>
              <w:rPr>
                <w:rFonts w:ascii="Arial" w:hAnsi="Arial"/>
                <w:b/>
                <w:snapToGrid w:val="0"/>
                <w:sz w:val="24"/>
              </w:rPr>
              <w:t>Gases - Storage and Handling 1910.110</w:t>
            </w:r>
          </w:p>
        </w:tc>
        <w:tc>
          <w:tcPr>
            <w:tcW w:w="8550" w:type="dxa"/>
          </w:tcPr>
          <w:p w14:paraId="199B97F4" w14:textId="77777777" w:rsidR="00030F75" w:rsidRDefault="00030F75" w:rsidP="00030F75">
            <w:pPr>
              <w:numPr>
                <w:ilvl w:val="0"/>
                <w:numId w:val="38"/>
              </w:numPr>
              <w:rPr>
                <w:snapToGrid w:val="0"/>
                <w:sz w:val="24"/>
              </w:rPr>
            </w:pPr>
            <w:r>
              <w:rPr>
                <w:snapToGrid w:val="0"/>
                <w:sz w:val="24"/>
              </w:rPr>
              <w:t>Personnel performing installation, removal, operation, and maintenance work shall be properly trained in such functions.</w:t>
            </w:r>
          </w:p>
          <w:p w14:paraId="01213766" w14:textId="77777777" w:rsidR="00030F75" w:rsidRDefault="00030F75" w:rsidP="00030F75">
            <w:pPr>
              <w:numPr>
                <w:ilvl w:val="0"/>
                <w:numId w:val="38"/>
              </w:numPr>
              <w:rPr>
                <w:snapToGrid w:val="0"/>
                <w:sz w:val="24"/>
              </w:rPr>
            </w:pPr>
            <w:r>
              <w:rPr>
                <w:snapToGrid w:val="0"/>
                <w:sz w:val="24"/>
              </w:rPr>
              <w:t>When standard watch service is provided, it shall be extended to the LP-Gas installation and personnel properly trained.</w:t>
            </w:r>
          </w:p>
          <w:p w14:paraId="7256E9AA" w14:textId="77777777" w:rsidR="00030F75" w:rsidRDefault="00030F75">
            <w:pPr>
              <w:rPr>
                <w:sz w:val="24"/>
              </w:rPr>
            </w:pPr>
          </w:p>
        </w:tc>
      </w:tr>
      <w:tr w:rsidR="00030F75" w14:paraId="3BA49FB1" w14:textId="77777777">
        <w:tblPrEx>
          <w:tblCellMar>
            <w:top w:w="0" w:type="dxa"/>
            <w:bottom w:w="0" w:type="dxa"/>
          </w:tblCellMar>
        </w:tblPrEx>
        <w:tc>
          <w:tcPr>
            <w:tcW w:w="2250" w:type="dxa"/>
          </w:tcPr>
          <w:p w14:paraId="7671D47E" w14:textId="77777777" w:rsidR="00030F75" w:rsidRDefault="00030F75">
            <w:pPr>
              <w:rPr>
                <w:rFonts w:ascii="Arial" w:hAnsi="Arial"/>
                <w:b/>
                <w:snapToGrid w:val="0"/>
                <w:sz w:val="24"/>
              </w:rPr>
            </w:pPr>
            <w:r>
              <w:rPr>
                <w:rFonts w:ascii="Arial" w:hAnsi="Arial"/>
                <w:b/>
                <w:snapToGrid w:val="0"/>
                <w:sz w:val="24"/>
              </w:rPr>
              <w:t>Medical Services and First-Aid</w:t>
            </w:r>
          </w:p>
          <w:p w14:paraId="07F1E7B4" w14:textId="77777777" w:rsidR="00030F75" w:rsidRDefault="00030F75">
            <w:pPr>
              <w:rPr>
                <w:sz w:val="24"/>
              </w:rPr>
            </w:pPr>
            <w:r>
              <w:rPr>
                <w:rFonts w:ascii="Arial" w:hAnsi="Arial"/>
                <w:b/>
                <w:snapToGrid w:val="0"/>
                <w:sz w:val="24"/>
              </w:rPr>
              <w:t>1910.151</w:t>
            </w:r>
          </w:p>
        </w:tc>
        <w:tc>
          <w:tcPr>
            <w:tcW w:w="8550" w:type="dxa"/>
          </w:tcPr>
          <w:p w14:paraId="665296AA" w14:textId="77777777" w:rsidR="00030F75" w:rsidRDefault="00030F75" w:rsidP="00030F75">
            <w:pPr>
              <w:numPr>
                <w:ilvl w:val="0"/>
                <w:numId w:val="39"/>
              </w:numPr>
              <w:rPr>
                <w:snapToGrid w:val="0"/>
                <w:sz w:val="24"/>
              </w:rPr>
            </w:pPr>
            <w:r>
              <w:rPr>
                <w:snapToGrid w:val="0"/>
                <w:sz w:val="24"/>
              </w:rPr>
              <w:t>The employer shall ensure the ready availability of personnel for advice and consultation on matters of plant health.</w:t>
            </w:r>
          </w:p>
          <w:p w14:paraId="096AF365" w14:textId="77777777" w:rsidR="00030F75" w:rsidRDefault="00030F75" w:rsidP="00030F75">
            <w:pPr>
              <w:numPr>
                <w:ilvl w:val="0"/>
                <w:numId w:val="39"/>
              </w:numPr>
              <w:rPr>
                <w:sz w:val="24"/>
              </w:rPr>
            </w:pPr>
            <w:r>
              <w:rPr>
                <w:snapToGrid w:val="0"/>
                <w:sz w:val="24"/>
              </w:rPr>
              <w:t>In the absence of an infirmary, clinic, or hospital in near proximity to the workplace, which is used for the treatment of all injured employees, a person or persons shall be adequately trained to render first aid. First-aid supplies approved by the consulting physician shall be readily available.</w:t>
            </w:r>
          </w:p>
          <w:p w14:paraId="670811ED" w14:textId="77777777" w:rsidR="00030F75" w:rsidRDefault="00030F75">
            <w:pPr>
              <w:rPr>
                <w:sz w:val="24"/>
              </w:rPr>
            </w:pPr>
          </w:p>
        </w:tc>
      </w:tr>
      <w:tr w:rsidR="00030F75" w14:paraId="30CEB4BB" w14:textId="77777777">
        <w:tblPrEx>
          <w:tblCellMar>
            <w:top w:w="0" w:type="dxa"/>
            <w:bottom w:w="0" w:type="dxa"/>
          </w:tblCellMar>
        </w:tblPrEx>
        <w:tc>
          <w:tcPr>
            <w:tcW w:w="2250" w:type="dxa"/>
          </w:tcPr>
          <w:p w14:paraId="358F2709" w14:textId="77777777" w:rsidR="00030F75" w:rsidRDefault="00030F75">
            <w:pPr>
              <w:rPr>
                <w:rFonts w:ascii="Arial" w:hAnsi="Arial"/>
                <w:b/>
                <w:snapToGrid w:val="0"/>
                <w:sz w:val="24"/>
              </w:rPr>
            </w:pPr>
            <w:r>
              <w:rPr>
                <w:rFonts w:ascii="Arial" w:hAnsi="Arial"/>
                <w:b/>
                <w:snapToGrid w:val="0"/>
                <w:sz w:val="24"/>
              </w:rPr>
              <w:t>Permit Required</w:t>
            </w:r>
          </w:p>
          <w:p w14:paraId="4FD96706" w14:textId="77777777" w:rsidR="00030F75" w:rsidRDefault="00030F75">
            <w:pPr>
              <w:rPr>
                <w:rFonts w:ascii="Arial" w:hAnsi="Arial"/>
                <w:snapToGrid w:val="0"/>
                <w:sz w:val="24"/>
              </w:rPr>
            </w:pPr>
            <w:r>
              <w:rPr>
                <w:rFonts w:ascii="Arial" w:hAnsi="Arial"/>
                <w:b/>
                <w:snapToGrid w:val="0"/>
                <w:sz w:val="24"/>
              </w:rPr>
              <w:t>Confined Spaces 1910.146</w:t>
            </w:r>
          </w:p>
          <w:p w14:paraId="62523A74" w14:textId="77777777" w:rsidR="00030F75" w:rsidRDefault="00030F75">
            <w:pPr>
              <w:rPr>
                <w:sz w:val="24"/>
              </w:rPr>
            </w:pPr>
          </w:p>
        </w:tc>
        <w:tc>
          <w:tcPr>
            <w:tcW w:w="8550" w:type="dxa"/>
          </w:tcPr>
          <w:p w14:paraId="079955DA" w14:textId="77777777" w:rsidR="00030F75" w:rsidRDefault="00030F75" w:rsidP="00030F75">
            <w:pPr>
              <w:numPr>
                <w:ilvl w:val="0"/>
                <w:numId w:val="40"/>
              </w:numPr>
              <w:rPr>
                <w:snapToGrid w:val="0"/>
                <w:sz w:val="24"/>
              </w:rPr>
            </w:pPr>
            <w:r>
              <w:rPr>
                <w:snapToGrid w:val="0"/>
                <w:sz w:val="24"/>
              </w:rPr>
              <w:t xml:space="preserve">The employer shall provide training so that all employees whose work is regulated by this section acquire the understanding, knowledge, and skills necessary for the safe performance of the duties assigned under this section. </w:t>
            </w:r>
          </w:p>
          <w:p w14:paraId="207F3A47" w14:textId="77777777" w:rsidR="00030F75" w:rsidRDefault="00030F75" w:rsidP="00030F75">
            <w:pPr>
              <w:numPr>
                <w:ilvl w:val="0"/>
                <w:numId w:val="40"/>
              </w:numPr>
              <w:rPr>
                <w:snapToGrid w:val="0"/>
                <w:sz w:val="24"/>
              </w:rPr>
            </w:pPr>
            <w:r>
              <w:rPr>
                <w:snapToGrid w:val="0"/>
                <w:sz w:val="24"/>
              </w:rPr>
              <w:t>Training shall be provided to each affected employee 1) before the employee is first assigned duties under this section, 2) before there is a change in assigned duties, 3) whenever there is a change in permit space operations that presents a hazard about which an employee has not previously been trained, and 4) whenever the employer has reason to believe either that there are deviations from the permit space entry procedures or that there are inadequacies in the employees’ knowledge or use of these procedures.</w:t>
            </w:r>
          </w:p>
          <w:p w14:paraId="4BEB8478" w14:textId="77777777" w:rsidR="00030F75" w:rsidRDefault="00030F75" w:rsidP="00030F75">
            <w:pPr>
              <w:numPr>
                <w:ilvl w:val="0"/>
                <w:numId w:val="40"/>
              </w:numPr>
              <w:rPr>
                <w:snapToGrid w:val="0"/>
                <w:sz w:val="24"/>
              </w:rPr>
            </w:pPr>
            <w:r>
              <w:rPr>
                <w:snapToGrid w:val="0"/>
                <w:sz w:val="24"/>
              </w:rPr>
              <w:t>The training shall establish employee proficiency in the duties required by this section and shall introduce new or revised procedures, as necessary, for compliance with this section.</w:t>
            </w:r>
          </w:p>
          <w:p w14:paraId="2545BECB" w14:textId="77777777" w:rsidR="00030F75" w:rsidRDefault="00030F75" w:rsidP="00030F75">
            <w:pPr>
              <w:numPr>
                <w:ilvl w:val="0"/>
                <w:numId w:val="40"/>
              </w:numPr>
              <w:rPr>
                <w:snapToGrid w:val="0"/>
                <w:sz w:val="24"/>
              </w:rPr>
            </w:pPr>
            <w:r>
              <w:rPr>
                <w:snapToGrid w:val="0"/>
                <w:sz w:val="24"/>
              </w:rPr>
              <w:t xml:space="preserve">The employer shall certify that the training has been accomplished. </w:t>
            </w:r>
          </w:p>
          <w:p w14:paraId="7FB54B5B" w14:textId="77777777" w:rsidR="00030F75" w:rsidRDefault="00030F75" w:rsidP="00030F75">
            <w:pPr>
              <w:numPr>
                <w:ilvl w:val="0"/>
                <w:numId w:val="40"/>
              </w:numPr>
              <w:rPr>
                <w:snapToGrid w:val="0"/>
                <w:sz w:val="24"/>
              </w:rPr>
            </w:pPr>
            <w:r>
              <w:rPr>
                <w:b/>
                <w:i/>
                <w:snapToGrid w:val="0"/>
                <w:sz w:val="24"/>
              </w:rPr>
              <w:lastRenderedPageBreak/>
              <w:t>Rescue and Emergency Services</w:t>
            </w:r>
            <w:r>
              <w:rPr>
                <w:snapToGrid w:val="0"/>
                <w:sz w:val="24"/>
              </w:rPr>
              <w:t xml:space="preserve"> - The following requirements apply to employers who have employees enter permit required confined spaces to perform rescue services.</w:t>
            </w:r>
          </w:p>
          <w:p w14:paraId="6918EB8D" w14:textId="77777777" w:rsidR="00030F75" w:rsidRDefault="00030F75" w:rsidP="00030F75">
            <w:pPr>
              <w:numPr>
                <w:ilvl w:val="0"/>
                <w:numId w:val="41"/>
              </w:numPr>
              <w:tabs>
                <w:tab w:val="clear" w:pos="360"/>
                <w:tab w:val="num" w:pos="792"/>
              </w:tabs>
              <w:ind w:left="792"/>
              <w:rPr>
                <w:snapToGrid w:val="0"/>
                <w:sz w:val="24"/>
              </w:rPr>
            </w:pPr>
            <w:r>
              <w:rPr>
                <w:snapToGrid w:val="0"/>
                <w:sz w:val="24"/>
              </w:rPr>
              <w:t>The employer shall ensure that each member of the rescue service is provided with, and is trained to use properly, the personal protective equipment and rescue equipment necessary for making rescues from permit required confined spaces.</w:t>
            </w:r>
          </w:p>
          <w:p w14:paraId="7C11660C" w14:textId="77777777" w:rsidR="00030F75" w:rsidRDefault="00030F75" w:rsidP="00030F75">
            <w:pPr>
              <w:numPr>
                <w:ilvl w:val="0"/>
                <w:numId w:val="41"/>
              </w:numPr>
              <w:tabs>
                <w:tab w:val="clear" w:pos="360"/>
                <w:tab w:val="num" w:pos="792"/>
              </w:tabs>
              <w:ind w:left="792"/>
              <w:rPr>
                <w:snapToGrid w:val="0"/>
                <w:sz w:val="24"/>
              </w:rPr>
            </w:pPr>
            <w:r>
              <w:rPr>
                <w:snapToGrid w:val="0"/>
                <w:sz w:val="24"/>
              </w:rPr>
              <w:t xml:space="preserve">Each member of the rescue service shall be trained to perform the assigned rescue duties. Each member of the rescue service shall also receive the training required of authorized entrants under paragraph </w:t>
            </w:r>
            <w:r>
              <w:rPr>
                <w:b/>
                <w:snapToGrid w:val="0"/>
                <w:sz w:val="24"/>
              </w:rPr>
              <w:t xml:space="preserve">(g) </w:t>
            </w:r>
            <w:r>
              <w:rPr>
                <w:snapToGrid w:val="0"/>
                <w:sz w:val="24"/>
              </w:rPr>
              <w:t>of this section.</w:t>
            </w:r>
          </w:p>
          <w:p w14:paraId="4284D4CB" w14:textId="77777777" w:rsidR="00030F75" w:rsidRDefault="00030F75" w:rsidP="00030F75">
            <w:pPr>
              <w:numPr>
                <w:ilvl w:val="0"/>
                <w:numId w:val="41"/>
              </w:numPr>
              <w:tabs>
                <w:tab w:val="clear" w:pos="360"/>
                <w:tab w:val="num" w:pos="792"/>
              </w:tabs>
              <w:ind w:left="792"/>
              <w:rPr>
                <w:snapToGrid w:val="0"/>
                <w:sz w:val="24"/>
              </w:rPr>
            </w:pPr>
            <w:r>
              <w:rPr>
                <w:snapToGrid w:val="0"/>
                <w:sz w:val="24"/>
              </w:rPr>
              <w:t>Each member of the rescue service shall practice making permit space rescues at least once every 12 months, by means of simulated rescue operations in which they remove dummies, mannequins, or actual persons from the actual permit spaces or from representative permit spaces. Representative permit spaces shall, with respect to opening size configuration, and accessibility, simulate the types of permit spaces from which rescue is to be performed.</w:t>
            </w:r>
          </w:p>
          <w:p w14:paraId="7CE44217" w14:textId="77777777" w:rsidR="00030F75" w:rsidRDefault="00030F75" w:rsidP="00030F75">
            <w:pPr>
              <w:numPr>
                <w:ilvl w:val="0"/>
                <w:numId w:val="41"/>
              </w:numPr>
              <w:tabs>
                <w:tab w:val="clear" w:pos="360"/>
                <w:tab w:val="num" w:pos="792"/>
              </w:tabs>
              <w:ind w:left="792"/>
              <w:rPr>
                <w:snapToGrid w:val="0"/>
                <w:sz w:val="24"/>
              </w:rPr>
            </w:pPr>
            <w:r>
              <w:rPr>
                <w:snapToGrid w:val="0"/>
                <w:sz w:val="24"/>
              </w:rPr>
              <w:t>Each member of the rescue service shall be trained in basic first aid and in cardiopulmonary resuscitation (CPR). At least one member of the rescue service holding current certification in first-aid and in CPR shall be available.</w:t>
            </w:r>
          </w:p>
          <w:p w14:paraId="5BC85E18" w14:textId="77777777" w:rsidR="00030F75" w:rsidRDefault="00030F75">
            <w:pPr>
              <w:ind w:left="432"/>
              <w:rPr>
                <w:sz w:val="24"/>
              </w:rPr>
            </w:pPr>
          </w:p>
        </w:tc>
      </w:tr>
      <w:tr w:rsidR="00030F75" w14:paraId="1B0C7A4A" w14:textId="77777777">
        <w:tblPrEx>
          <w:tblCellMar>
            <w:top w:w="0" w:type="dxa"/>
            <w:bottom w:w="0" w:type="dxa"/>
          </w:tblCellMar>
        </w:tblPrEx>
        <w:tc>
          <w:tcPr>
            <w:tcW w:w="2250" w:type="dxa"/>
          </w:tcPr>
          <w:p w14:paraId="04F84700" w14:textId="77777777" w:rsidR="00030F75" w:rsidRDefault="00030F75">
            <w:pPr>
              <w:rPr>
                <w:rFonts w:ascii="Arial" w:hAnsi="Arial"/>
                <w:b/>
                <w:snapToGrid w:val="0"/>
                <w:sz w:val="24"/>
              </w:rPr>
            </w:pPr>
            <w:r>
              <w:rPr>
                <w:rFonts w:ascii="Arial" w:hAnsi="Arial"/>
                <w:b/>
                <w:snapToGrid w:val="0"/>
                <w:sz w:val="24"/>
              </w:rPr>
              <w:lastRenderedPageBreak/>
              <w:t>Powered Industrial Trucks</w:t>
            </w:r>
          </w:p>
          <w:p w14:paraId="43C86F0A" w14:textId="77777777" w:rsidR="00030F75" w:rsidRDefault="00030F75">
            <w:pPr>
              <w:rPr>
                <w:sz w:val="24"/>
              </w:rPr>
            </w:pPr>
            <w:r>
              <w:rPr>
                <w:rFonts w:ascii="Arial" w:hAnsi="Arial"/>
                <w:b/>
                <w:snapToGrid w:val="0"/>
                <w:sz w:val="24"/>
              </w:rPr>
              <w:t>1910.178</w:t>
            </w:r>
          </w:p>
        </w:tc>
        <w:tc>
          <w:tcPr>
            <w:tcW w:w="8550" w:type="dxa"/>
          </w:tcPr>
          <w:p w14:paraId="7B58BAA1" w14:textId="77777777" w:rsidR="00030F75" w:rsidRDefault="00030F75">
            <w:pPr>
              <w:rPr>
                <w:snapToGrid w:val="0"/>
                <w:sz w:val="24"/>
              </w:rPr>
            </w:pPr>
            <w:r>
              <w:rPr>
                <w:snapToGrid w:val="0"/>
                <w:sz w:val="24"/>
              </w:rPr>
              <w:t>Only trained and authorized operators shall be permitted to operate a powered industrial truck. Methods shall be devised to train operators in the safe operation of powered industrial trucks.</w:t>
            </w:r>
          </w:p>
          <w:p w14:paraId="15FCB730" w14:textId="77777777" w:rsidR="00030F75" w:rsidRDefault="00030F75">
            <w:pPr>
              <w:rPr>
                <w:sz w:val="24"/>
              </w:rPr>
            </w:pPr>
          </w:p>
        </w:tc>
      </w:tr>
      <w:tr w:rsidR="00030F75" w14:paraId="31422602" w14:textId="77777777">
        <w:tblPrEx>
          <w:tblCellMar>
            <w:top w:w="0" w:type="dxa"/>
            <w:bottom w:w="0" w:type="dxa"/>
          </w:tblCellMar>
        </w:tblPrEx>
        <w:tc>
          <w:tcPr>
            <w:tcW w:w="2250" w:type="dxa"/>
          </w:tcPr>
          <w:p w14:paraId="48BC3828" w14:textId="77777777" w:rsidR="00030F75" w:rsidRDefault="00030F75">
            <w:pPr>
              <w:rPr>
                <w:rFonts w:ascii="Arial" w:hAnsi="Arial"/>
                <w:b/>
                <w:snapToGrid w:val="0"/>
                <w:sz w:val="24"/>
              </w:rPr>
            </w:pPr>
            <w:r>
              <w:rPr>
                <w:rFonts w:ascii="Arial" w:hAnsi="Arial"/>
                <w:b/>
                <w:snapToGrid w:val="0"/>
                <w:sz w:val="24"/>
              </w:rPr>
              <w:t>Powered Platforms for Building</w:t>
            </w:r>
          </w:p>
          <w:p w14:paraId="77C3371C" w14:textId="77777777" w:rsidR="00030F75" w:rsidRDefault="00030F75">
            <w:pPr>
              <w:rPr>
                <w:rFonts w:ascii="Arial" w:hAnsi="Arial"/>
                <w:b/>
                <w:snapToGrid w:val="0"/>
                <w:sz w:val="24"/>
              </w:rPr>
            </w:pPr>
            <w:r>
              <w:rPr>
                <w:rFonts w:ascii="Arial" w:hAnsi="Arial"/>
                <w:b/>
                <w:snapToGrid w:val="0"/>
                <w:sz w:val="24"/>
              </w:rPr>
              <w:t>Maintenance—</w:t>
            </w:r>
          </w:p>
          <w:p w14:paraId="1726328C" w14:textId="77777777" w:rsidR="00030F75" w:rsidRDefault="00030F75">
            <w:pPr>
              <w:rPr>
                <w:rFonts w:ascii="Arial" w:hAnsi="Arial"/>
                <w:b/>
                <w:snapToGrid w:val="0"/>
                <w:sz w:val="24"/>
              </w:rPr>
            </w:pPr>
            <w:r>
              <w:rPr>
                <w:rFonts w:ascii="Arial" w:hAnsi="Arial"/>
                <w:b/>
                <w:snapToGrid w:val="0"/>
                <w:sz w:val="24"/>
              </w:rPr>
              <w:t xml:space="preserve">Operations Training </w:t>
            </w:r>
          </w:p>
          <w:p w14:paraId="2F6DE4A0" w14:textId="77777777" w:rsidR="00030F75" w:rsidRDefault="00030F75">
            <w:pPr>
              <w:rPr>
                <w:rFonts w:ascii="Arial" w:hAnsi="Arial"/>
                <w:b/>
                <w:snapToGrid w:val="0"/>
                <w:sz w:val="24"/>
              </w:rPr>
            </w:pPr>
            <w:r>
              <w:rPr>
                <w:rFonts w:ascii="Arial" w:hAnsi="Arial"/>
                <w:b/>
                <w:snapToGrid w:val="0"/>
                <w:sz w:val="24"/>
              </w:rPr>
              <w:t>1910.66</w:t>
            </w:r>
          </w:p>
          <w:p w14:paraId="25E897B5" w14:textId="77777777" w:rsidR="00030F75" w:rsidRDefault="00030F75">
            <w:pPr>
              <w:rPr>
                <w:rFonts w:ascii="Arial" w:hAnsi="Arial"/>
                <w:b/>
                <w:snapToGrid w:val="0"/>
                <w:sz w:val="24"/>
              </w:rPr>
            </w:pPr>
          </w:p>
          <w:p w14:paraId="6710BC77" w14:textId="77777777" w:rsidR="00030F75" w:rsidRDefault="00030F75">
            <w:pPr>
              <w:rPr>
                <w:rFonts w:ascii="Arial" w:hAnsi="Arial"/>
                <w:b/>
                <w:snapToGrid w:val="0"/>
                <w:sz w:val="24"/>
              </w:rPr>
            </w:pPr>
          </w:p>
          <w:p w14:paraId="081B068A" w14:textId="77777777" w:rsidR="00030F75" w:rsidRDefault="00030F75">
            <w:pPr>
              <w:rPr>
                <w:rFonts w:ascii="Arial" w:hAnsi="Arial"/>
                <w:b/>
                <w:snapToGrid w:val="0"/>
                <w:sz w:val="24"/>
              </w:rPr>
            </w:pPr>
          </w:p>
          <w:p w14:paraId="0FD67F6D" w14:textId="77777777" w:rsidR="00030F75" w:rsidRDefault="00030F75">
            <w:pPr>
              <w:rPr>
                <w:rFonts w:ascii="Arial" w:hAnsi="Arial"/>
                <w:b/>
                <w:snapToGrid w:val="0"/>
                <w:sz w:val="24"/>
              </w:rPr>
            </w:pPr>
          </w:p>
          <w:p w14:paraId="32E34147" w14:textId="77777777" w:rsidR="00030F75" w:rsidRDefault="00030F75">
            <w:pPr>
              <w:rPr>
                <w:rFonts w:ascii="Arial" w:hAnsi="Arial"/>
                <w:b/>
                <w:snapToGrid w:val="0"/>
                <w:sz w:val="24"/>
              </w:rPr>
            </w:pPr>
          </w:p>
          <w:p w14:paraId="534C21F9" w14:textId="77777777" w:rsidR="00030F75" w:rsidRDefault="00030F75">
            <w:pPr>
              <w:rPr>
                <w:rFonts w:ascii="Arial" w:hAnsi="Arial"/>
                <w:b/>
                <w:snapToGrid w:val="0"/>
                <w:sz w:val="24"/>
              </w:rPr>
            </w:pPr>
          </w:p>
          <w:p w14:paraId="2AC03DDA" w14:textId="77777777" w:rsidR="00030F75" w:rsidRDefault="00030F75">
            <w:pPr>
              <w:rPr>
                <w:rFonts w:ascii="Arial" w:hAnsi="Arial"/>
                <w:b/>
                <w:snapToGrid w:val="0"/>
                <w:sz w:val="24"/>
              </w:rPr>
            </w:pPr>
          </w:p>
          <w:p w14:paraId="2C11995B" w14:textId="77777777" w:rsidR="00030F75" w:rsidRDefault="00030F75">
            <w:pPr>
              <w:rPr>
                <w:rFonts w:ascii="Arial" w:hAnsi="Arial"/>
                <w:b/>
                <w:snapToGrid w:val="0"/>
                <w:sz w:val="24"/>
              </w:rPr>
            </w:pPr>
          </w:p>
          <w:p w14:paraId="3A3504A3" w14:textId="77777777" w:rsidR="00030F75" w:rsidRDefault="00030F75">
            <w:pPr>
              <w:rPr>
                <w:rFonts w:ascii="Arial" w:hAnsi="Arial"/>
                <w:b/>
                <w:snapToGrid w:val="0"/>
                <w:sz w:val="24"/>
              </w:rPr>
            </w:pPr>
          </w:p>
          <w:p w14:paraId="1EFFAD1F" w14:textId="77777777" w:rsidR="00030F75" w:rsidRDefault="00030F75">
            <w:pPr>
              <w:rPr>
                <w:rFonts w:ascii="Arial" w:hAnsi="Arial"/>
                <w:b/>
                <w:snapToGrid w:val="0"/>
                <w:sz w:val="24"/>
              </w:rPr>
            </w:pPr>
          </w:p>
          <w:p w14:paraId="51A131D0" w14:textId="77777777" w:rsidR="00030F75" w:rsidRDefault="00030F75">
            <w:pPr>
              <w:rPr>
                <w:rFonts w:ascii="Arial" w:hAnsi="Arial"/>
                <w:b/>
                <w:snapToGrid w:val="0"/>
                <w:sz w:val="24"/>
              </w:rPr>
            </w:pPr>
          </w:p>
          <w:p w14:paraId="3000D134" w14:textId="77777777" w:rsidR="00030F75" w:rsidRDefault="00030F75">
            <w:pPr>
              <w:rPr>
                <w:rFonts w:ascii="Arial" w:hAnsi="Arial"/>
                <w:b/>
                <w:snapToGrid w:val="0"/>
                <w:sz w:val="24"/>
              </w:rPr>
            </w:pPr>
          </w:p>
          <w:p w14:paraId="2A668D29" w14:textId="77777777" w:rsidR="00030F75" w:rsidRDefault="00030F75">
            <w:pPr>
              <w:rPr>
                <w:rFonts w:ascii="Arial" w:hAnsi="Arial"/>
                <w:b/>
                <w:snapToGrid w:val="0"/>
                <w:sz w:val="24"/>
              </w:rPr>
            </w:pPr>
          </w:p>
          <w:p w14:paraId="3B422C7F" w14:textId="77777777" w:rsidR="00030F75" w:rsidRDefault="00030F75">
            <w:pPr>
              <w:rPr>
                <w:sz w:val="24"/>
              </w:rPr>
            </w:pPr>
          </w:p>
        </w:tc>
        <w:tc>
          <w:tcPr>
            <w:tcW w:w="8550" w:type="dxa"/>
          </w:tcPr>
          <w:p w14:paraId="74B1CC5D" w14:textId="77777777" w:rsidR="00030F75" w:rsidRDefault="00030F75" w:rsidP="00030F75">
            <w:pPr>
              <w:numPr>
                <w:ilvl w:val="0"/>
                <w:numId w:val="42"/>
              </w:numPr>
              <w:rPr>
                <w:snapToGrid w:val="0"/>
                <w:sz w:val="24"/>
              </w:rPr>
            </w:pPr>
            <w:r>
              <w:rPr>
                <w:snapToGrid w:val="0"/>
                <w:sz w:val="24"/>
              </w:rPr>
              <w:t>Only persons who are proficient in the operation, safe use and inspection of the particular working platform to be operated shall operate working platforms.</w:t>
            </w:r>
          </w:p>
          <w:p w14:paraId="63FA0FE2" w14:textId="77777777" w:rsidR="00030F75" w:rsidRDefault="00030F75" w:rsidP="00030F75">
            <w:pPr>
              <w:numPr>
                <w:ilvl w:val="0"/>
                <w:numId w:val="42"/>
              </w:numPr>
              <w:rPr>
                <w:snapToGrid w:val="0"/>
                <w:sz w:val="24"/>
              </w:rPr>
            </w:pPr>
            <w:r>
              <w:rPr>
                <w:snapToGrid w:val="0"/>
                <w:sz w:val="24"/>
              </w:rPr>
              <w:t>All employees who operate working platforms shall be trained in the following:</w:t>
            </w:r>
          </w:p>
          <w:p w14:paraId="0B4033EF" w14:textId="77777777" w:rsidR="00030F75" w:rsidRDefault="00030F75" w:rsidP="00030F75">
            <w:pPr>
              <w:numPr>
                <w:ilvl w:val="0"/>
                <w:numId w:val="43"/>
              </w:numPr>
              <w:tabs>
                <w:tab w:val="clear" w:pos="360"/>
                <w:tab w:val="num" w:pos="792"/>
              </w:tabs>
              <w:ind w:left="792"/>
              <w:rPr>
                <w:snapToGrid w:val="0"/>
                <w:sz w:val="24"/>
              </w:rPr>
            </w:pPr>
            <w:r>
              <w:rPr>
                <w:snapToGrid w:val="0"/>
                <w:sz w:val="24"/>
              </w:rPr>
              <w:t>Recognition of, and preventive measures for, the safety hazards associated with their individual work tasks.</w:t>
            </w:r>
          </w:p>
          <w:p w14:paraId="391521B4" w14:textId="77777777" w:rsidR="00030F75" w:rsidRDefault="00030F75" w:rsidP="00030F75">
            <w:pPr>
              <w:numPr>
                <w:ilvl w:val="0"/>
                <w:numId w:val="43"/>
              </w:numPr>
              <w:tabs>
                <w:tab w:val="clear" w:pos="360"/>
                <w:tab w:val="num" w:pos="792"/>
              </w:tabs>
              <w:ind w:left="792"/>
              <w:rPr>
                <w:snapToGrid w:val="0"/>
                <w:sz w:val="24"/>
              </w:rPr>
            </w:pPr>
            <w:r>
              <w:rPr>
                <w:snapToGrid w:val="0"/>
                <w:sz w:val="24"/>
              </w:rPr>
              <w:t>General recognition and prevention of safety hazards associated with the use of working platforms, including the provisions in the section relating to the particular working platform to be operated.</w:t>
            </w:r>
          </w:p>
          <w:p w14:paraId="7ABAD3F9" w14:textId="77777777" w:rsidR="00030F75" w:rsidRDefault="00030F75" w:rsidP="00030F75">
            <w:pPr>
              <w:numPr>
                <w:ilvl w:val="0"/>
                <w:numId w:val="43"/>
              </w:numPr>
              <w:tabs>
                <w:tab w:val="clear" w:pos="360"/>
                <w:tab w:val="num" w:pos="792"/>
              </w:tabs>
              <w:ind w:left="792"/>
              <w:rPr>
                <w:snapToGrid w:val="0"/>
                <w:sz w:val="24"/>
              </w:rPr>
            </w:pPr>
            <w:r>
              <w:rPr>
                <w:snapToGrid w:val="0"/>
                <w:sz w:val="24"/>
              </w:rPr>
              <w:t>Emergency action plan procedures required in this section.</w:t>
            </w:r>
          </w:p>
          <w:p w14:paraId="6C62F2A3" w14:textId="77777777" w:rsidR="00030F75" w:rsidRDefault="00030F75" w:rsidP="00030F75">
            <w:pPr>
              <w:numPr>
                <w:ilvl w:val="0"/>
                <w:numId w:val="43"/>
              </w:numPr>
              <w:tabs>
                <w:tab w:val="clear" w:pos="360"/>
                <w:tab w:val="num" w:pos="792"/>
              </w:tabs>
              <w:ind w:left="792"/>
              <w:rPr>
                <w:snapToGrid w:val="0"/>
                <w:sz w:val="24"/>
              </w:rPr>
            </w:pPr>
            <w:r>
              <w:rPr>
                <w:snapToGrid w:val="0"/>
                <w:sz w:val="24"/>
              </w:rPr>
              <w:t xml:space="preserve">Work procedures required in paragraph </w:t>
            </w:r>
            <w:r>
              <w:rPr>
                <w:b/>
                <w:snapToGrid w:val="0"/>
                <w:sz w:val="24"/>
              </w:rPr>
              <w:t xml:space="preserve">(i)(1)(iv) </w:t>
            </w:r>
            <w:r>
              <w:rPr>
                <w:snapToGrid w:val="0"/>
                <w:sz w:val="24"/>
              </w:rPr>
              <w:t>of this section.</w:t>
            </w:r>
          </w:p>
          <w:p w14:paraId="2B0348BC" w14:textId="77777777" w:rsidR="00030F75" w:rsidRDefault="00030F75" w:rsidP="00030F75">
            <w:pPr>
              <w:numPr>
                <w:ilvl w:val="0"/>
                <w:numId w:val="43"/>
              </w:numPr>
              <w:tabs>
                <w:tab w:val="clear" w:pos="360"/>
                <w:tab w:val="num" w:pos="792"/>
              </w:tabs>
              <w:ind w:left="792"/>
              <w:rPr>
                <w:snapToGrid w:val="0"/>
                <w:sz w:val="24"/>
              </w:rPr>
            </w:pPr>
            <w:r>
              <w:rPr>
                <w:snapToGrid w:val="0"/>
                <w:sz w:val="24"/>
              </w:rPr>
              <w:t>Personal fall arrest system inspection, care, use and system performance.</w:t>
            </w:r>
          </w:p>
          <w:p w14:paraId="380A0EF7" w14:textId="77777777" w:rsidR="00030F75" w:rsidRDefault="00030F75" w:rsidP="00030F75">
            <w:pPr>
              <w:numPr>
                <w:ilvl w:val="0"/>
                <w:numId w:val="42"/>
              </w:numPr>
              <w:rPr>
                <w:snapToGrid w:val="0"/>
                <w:sz w:val="24"/>
              </w:rPr>
            </w:pPr>
            <w:r>
              <w:rPr>
                <w:snapToGrid w:val="0"/>
                <w:sz w:val="24"/>
              </w:rPr>
              <w:t>Written work procedures for the operation, safe use and inspection of working platforms shall be provided for employee training. Pictorial methods of instruction may be used, in lieu of written work procedures, if employee communication is improved using this method. The operating manuals supplied by manufacturers for platform system components can serve as the basis for these procedures.</w:t>
            </w:r>
          </w:p>
          <w:p w14:paraId="74ECFC2F" w14:textId="77777777" w:rsidR="00030F75" w:rsidRDefault="00030F75" w:rsidP="00030F75">
            <w:pPr>
              <w:numPr>
                <w:ilvl w:val="0"/>
                <w:numId w:val="42"/>
              </w:numPr>
              <w:rPr>
                <w:sz w:val="24"/>
              </w:rPr>
            </w:pPr>
            <w:r>
              <w:rPr>
                <w:snapToGrid w:val="0"/>
                <w:sz w:val="24"/>
              </w:rPr>
              <w:t xml:space="preserve">The employer shall certify that employees have been trained in operating and inspecting a working platform. </w:t>
            </w:r>
          </w:p>
          <w:p w14:paraId="42938AD7" w14:textId="77777777" w:rsidR="00030F75" w:rsidRDefault="00030F75" w:rsidP="00030F75">
            <w:pPr>
              <w:numPr>
                <w:ilvl w:val="0"/>
                <w:numId w:val="42"/>
              </w:numPr>
              <w:rPr>
                <w:sz w:val="24"/>
              </w:rPr>
            </w:pPr>
            <w:r>
              <w:rPr>
                <w:snapToGrid w:val="0"/>
                <w:sz w:val="24"/>
              </w:rPr>
              <w:t>Before using a personal fall arrest system, and after any component or system is changed, employees shall be in the safe use of the system.</w:t>
            </w:r>
          </w:p>
        </w:tc>
      </w:tr>
      <w:tr w:rsidR="00030F75" w14:paraId="1301ACAA" w14:textId="77777777">
        <w:tblPrEx>
          <w:tblCellMar>
            <w:top w:w="0" w:type="dxa"/>
            <w:bottom w:w="0" w:type="dxa"/>
          </w:tblCellMar>
        </w:tblPrEx>
        <w:tc>
          <w:tcPr>
            <w:tcW w:w="2250" w:type="dxa"/>
          </w:tcPr>
          <w:p w14:paraId="51B8F4A4" w14:textId="77777777" w:rsidR="00030F75" w:rsidRDefault="00030F75">
            <w:pPr>
              <w:rPr>
                <w:rFonts w:ascii="Arial" w:hAnsi="Arial"/>
                <w:b/>
                <w:snapToGrid w:val="0"/>
                <w:sz w:val="24"/>
              </w:rPr>
            </w:pPr>
            <w:r>
              <w:rPr>
                <w:rFonts w:ascii="Arial" w:hAnsi="Arial"/>
                <w:b/>
                <w:snapToGrid w:val="0"/>
                <w:sz w:val="24"/>
              </w:rPr>
              <w:t>Hearing Protection</w:t>
            </w:r>
          </w:p>
          <w:p w14:paraId="3F8E1038" w14:textId="77777777" w:rsidR="00030F75" w:rsidRDefault="00030F75">
            <w:pPr>
              <w:rPr>
                <w:rFonts w:ascii="Arial" w:hAnsi="Arial"/>
                <w:b/>
                <w:snapToGrid w:val="0"/>
                <w:sz w:val="24"/>
              </w:rPr>
            </w:pPr>
            <w:r>
              <w:rPr>
                <w:rFonts w:ascii="Arial" w:hAnsi="Arial"/>
                <w:b/>
                <w:snapToGrid w:val="0"/>
                <w:sz w:val="24"/>
              </w:rPr>
              <w:lastRenderedPageBreak/>
              <w:t>1910.95</w:t>
            </w:r>
          </w:p>
          <w:p w14:paraId="4811099D" w14:textId="77777777" w:rsidR="00030F75" w:rsidRDefault="00030F75">
            <w:pPr>
              <w:rPr>
                <w:rFonts w:ascii="Arial" w:hAnsi="Arial"/>
                <w:b/>
                <w:snapToGrid w:val="0"/>
                <w:sz w:val="24"/>
              </w:rPr>
            </w:pPr>
          </w:p>
          <w:p w14:paraId="50AA9AA2" w14:textId="77777777" w:rsidR="00030F75" w:rsidRDefault="00030F75">
            <w:pPr>
              <w:rPr>
                <w:rFonts w:ascii="Arial" w:hAnsi="Arial"/>
                <w:snapToGrid w:val="0"/>
                <w:sz w:val="24"/>
              </w:rPr>
            </w:pPr>
          </w:p>
          <w:p w14:paraId="3BFB2772" w14:textId="77777777" w:rsidR="00030F75" w:rsidRDefault="00030F75">
            <w:pPr>
              <w:rPr>
                <w:sz w:val="24"/>
              </w:rPr>
            </w:pPr>
          </w:p>
        </w:tc>
        <w:tc>
          <w:tcPr>
            <w:tcW w:w="8550" w:type="dxa"/>
          </w:tcPr>
          <w:p w14:paraId="2D251E27" w14:textId="77777777" w:rsidR="00030F75" w:rsidRDefault="00030F75" w:rsidP="00030F75">
            <w:pPr>
              <w:numPr>
                <w:ilvl w:val="0"/>
                <w:numId w:val="44"/>
              </w:numPr>
              <w:rPr>
                <w:snapToGrid w:val="0"/>
                <w:sz w:val="24"/>
              </w:rPr>
            </w:pPr>
            <w:r>
              <w:rPr>
                <w:snapToGrid w:val="0"/>
                <w:sz w:val="24"/>
              </w:rPr>
              <w:lastRenderedPageBreak/>
              <w:t>The employer shall provide training in the use and care of all hearing protectors provided to employees.</w:t>
            </w:r>
          </w:p>
          <w:p w14:paraId="04027A90" w14:textId="77777777" w:rsidR="00030F75" w:rsidRDefault="00030F75" w:rsidP="00030F75">
            <w:pPr>
              <w:numPr>
                <w:ilvl w:val="0"/>
                <w:numId w:val="44"/>
              </w:numPr>
              <w:rPr>
                <w:snapToGrid w:val="0"/>
                <w:sz w:val="24"/>
              </w:rPr>
            </w:pPr>
            <w:r>
              <w:rPr>
                <w:snapToGrid w:val="0"/>
                <w:sz w:val="24"/>
              </w:rPr>
              <w:lastRenderedPageBreak/>
              <w:t>The employer shall institute a training program for all employees who are exposed to noise at or above an 8-hour time weighted average of 85 decibels, and shall ensure employee participation in such program.</w:t>
            </w:r>
          </w:p>
          <w:p w14:paraId="6E24A939" w14:textId="77777777" w:rsidR="00030F75" w:rsidRDefault="00030F75" w:rsidP="00030F75">
            <w:pPr>
              <w:numPr>
                <w:ilvl w:val="0"/>
                <w:numId w:val="44"/>
              </w:numPr>
              <w:rPr>
                <w:snapToGrid w:val="0"/>
                <w:sz w:val="24"/>
              </w:rPr>
            </w:pPr>
            <w:r>
              <w:rPr>
                <w:snapToGrid w:val="0"/>
                <w:sz w:val="24"/>
              </w:rPr>
              <w:t>The training program shall be repeated. Information provided in the training program shall be updated to be consistent with changes in protective equipment and work processes.</w:t>
            </w:r>
          </w:p>
          <w:p w14:paraId="0F7CD16B" w14:textId="77777777" w:rsidR="00030F75" w:rsidRDefault="00030F75" w:rsidP="00030F75">
            <w:pPr>
              <w:numPr>
                <w:ilvl w:val="0"/>
                <w:numId w:val="44"/>
              </w:numPr>
              <w:rPr>
                <w:snapToGrid w:val="0"/>
                <w:sz w:val="24"/>
              </w:rPr>
            </w:pPr>
            <w:r>
              <w:rPr>
                <w:snapToGrid w:val="0"/>
                <w:sz w:val="24"/>
              </w:rPr>
              <w:t>The employer shall ensure that each employee is informed of the following:</w:t>
            </w:r>
          </w:p>
          <w:p w14:paraId="427AA3F4" w14:textId="77777777" w:rsidR="00030F75" w:rsidRDefault="00030F75" w:rsidP="00030F75">
            <w:pPr>
              <w:numPr>
                <w:ilvl w:val="0"/>
                <w:numId w:val="45"/>
              </w:numPr>
              <w:tabs>
                <w:tab w:val="clear" w:pos="360"/>
                <w:tab w:val="num" w:pos="792"/>
              </w:tabs>
              <w:ind w:left="792"/>
              <w:rPr>
                <w:snapToGrid w:val="0"/>
                <w:sz w:val="24"/>
              </w:rPr>
            </w:pPr>
            <w:r>
              <w:rPr>
                <w:snapToGrid w:val="0"/>
                <w:sz w:val="24"/>
              </w:rPr>
              <w:t>The effects of noise on hearing.</w:t>
            </w:r>
          </w:p>
          <w:p w14:paraId="75F09650" w14:textId="77777777" w:rsidR="00030F75" w:rsidRDefault="00030F75" w:rsidP="00030F75">
            <w:pPr>
              <w:numPr>
                <w:ilvl w:val="0"/>
                <w:numId w:val="45"/>
              </w:numPr>
              <w:tabs>
                <w:tab w:val="clear" w:pos="360"/>
                <w:tab w:val="num" w:pos="792"/>
              </w:tabs>
              <w:ind w:left="792"/>
              <w:rPr>
                <w:snapToGrid w:val="0"/>
                <w:sz w:val="24"/>
              </w:rPr>
            </w:pPr>
            <w:r>
              <w:rPr>
                <w:snapToGrid w:val="0"/>
                <w:sz w:val="24"/>
              </w:rPr>
              <w:t>The purpose of hearing protectors, the advantages, disadvantages, and attenuation of various types, and instructions on selection, fitting, use, and care.</w:t>
            </w:r>
          </w:p>
          <w:p w14:paraId="29C370A0" w14:textId="77777777" w:rsidR="00030F75" w:rsidRDefault="00030F75" w:rsidP="00030F75">
            <w:pPr>
              <w:numPr>
                <w:ilvl w:val="0"/>
                <w:numId w:val="45"/>
              </w:numPr>
              <w:tabs>
                <w:tab w:val="clear" w:pos="360"/>
                <w:tab w:val="num" w:pos="792"/>
              </w:tabs>
              <w:ind w:left="792"/>
              <w:rPr>
                <w:snapToGrid w:val="0"/>
                <w:sz w:val="24"/>
              </w:rPr>
            </w:pPr>
            <w:r>
              <w:rPr>
                <w:snapToGrid w:val="0"/>
                <w:sz w:val="24"/>
              </w:rPr>
              <w:t>The purpose of audiometric testing, and an explanation of the test procedures.</w:t>
            </w:r>
          </w:p>
          <w:p w14:paraId="49C483D0" w14:textId="77777777" w:rsidR="00030F75" w:rsidRDefault="00030F75">
            <w:pPr>
              <w:rPr>
                <w:sz w:val="24"/>
              </w:rPr>
            </w:pPr>
          </w:p>
        </w:tc>
      </w:tr>
      <w:tr w:rsidR="00030F75" w14:paraId="1CA6A0FD" w14:textId="77777777">
        <w:tblPrEx>
          <w:tblCellMar>
            <w:top w:w="0" w:type="dxa"/>
            <w:bottom w:w="0" w:type="dxa"/>
          </w:tblCellMar>
        </w:tblPrEx>
        <w:tc>
          <w:tcPr>
            <w:tcW w:w="2250" w:type="dxa"/>
          </w:tcPr>
          <w:p w14:paraId="4249B107" w14:textId="77777777" w:rsidR="00030F75" w:rsidRDefault="00030F75">
            <w:pPr>
              <w:rPr>
                <w:rFonts w:ascii="Arial" w:hAnsi="Arial"/>
                <w:b/>
                <w:snapToGrid w:val="0"/>
                <w:sz w:val="24"/>
              </w:rPr>
            </w:pPr>
            <w:r>
              <w:rPr>
                <w:rFonts w:ascii="Arial" w:hAnsi="Arial"/>
                <w:b/>
                <w:snapToGrid w:val="0"/>
                <w:sz w:val="24"/>
              </w:rPr>
              <w:lastRenderedPageBreak/>
              <w:t>Respiratory Protection</w:t>
            </w:r>
          </w:p>
          <w:p w14:paraId="20192705" w14:textId="77777777" w:rsidR="00030F75" w:rsidRDefault="00030F75">
            <w:pPr>
              <w:rPr>
                <w:rFonts w:ascii="Arial" w:hAnsi="Arial"/>
                <w:b/>
                <w:snapToGrid w:val="0"/>
                <w:sz w:val="24"/>
              </w:rPr>
            </w:pPr>
            <w:r>
              <w:rPr>
                <w:rFonts w:ascii="Arial" w:hAnsi="Arial"/>
                <w:b/>
                <w:snapToGrid w:val="0"/>
                <w:sz w:val="24"/>
              </w:rPr>
              <w:t>1910.134</w:t>
            </w:r>
          </w:p>
          <w:p w14:paraId="7FFABD9C" w14:textId="77777777" w:rsidR="00030F75" w:rsidRDefault="00030F75">
            <w:pPr>
              <w:rPr>
                <w:rFonts w:ascii="Arial" w:hAnsi="Arial"/>
                <w:b/>
                <w:snapToGrid w:val="0"/>
                <w:sz w:val="24"/>
              </w:rPr>
            </w:pPr>
          </w:p>
          <w:p w14:paraId="5148FEDC" w14:textId="77777777" w:rsidR="00030F75" w:rsidRDefault="00030F75">
            <w:pPr>
              <w:rPr>
                <w:rFonts w:ascii="Arial" w:hAnsi="Arial"/>
                <w:b/>
                <w:snapToGrid w:val="0"/>
                <w:sz w:val="24"/>
              </w:rPr>
            </w:pPr>
          </w:p>
          <w:p w14:paraId="78661B0E" w14:textId="77777777" w:rsidR="00030F75" w:rsidRDefault="00030F75">
            <w:pPr>
              <w:rPr>
                <w:rFonts w:ascii="Arial" w:hAnsi="Arial"/>
                <w:b/>
                <w:snapToGrid w:val="0"/>
                <w:sz w:val="24"/>
              </w:rPr>
            </w:pPr>
          </w:p>
          <w:p w14:paraId="0028DFD3" w14:textId="77777777" w:rsidR="00030F75" w:rsidRDefault="00030F75">
            <w:pPr>
              <w:rPr>
                <w:rFonts w:ascii="Arial" w:hAnsi="Arial"/>
                <w:b/>
                <w:snapToGrid w:val="0"/>
                <w:sz w:val="24"/>
              </w:rPr>
            </w:pPr>
          </w:p>
          <w:p w14:paraId="3B1F5F52" w14:textId="77777777" w:rsidR="00030F75" w:rsidRDefault="00030F75">
            <w:pPr>
              <w:rPr>
                <w:rFonts w:ascii="Arial" w:hAnsi="Arial"/>
                <w:b/>
                <w:snapToGrid w:val="0"/>
                <w:sz w:val="24"/>
              </w:rPr>
            </w:pPr>
          </w:p>
          <w:p w14:paraId="3D989313" w14:textId="77777777" w:rsidR="00030F75" w:rsidRDefault="00030F75">
            <w:pPr>
              <w:rPr>
                <w:rFonts w:ascii="Arial" w:hAnsi="Arial"/>
                <w:b/>
                <w:snapToGrid w:val="0"/>
                <w:sz w:val="24"/>
              </w:rPr>
            </w:pPr>
          </w:p>
          <w:p w14:paraId="214F104D" w14:textId="77777777" w:rsidR="00030F75" w:rsidRDefault="00030F75">
            <w:pPr>
              <w:rPr>
                <w:rFonts w:ascii="Arial" w:hAnsi="Arial"/>
                <w:b/>
                <w:snapToGrid w:val="0"/>
                <w:sz w:val="24"/>
              </w:rPr>
            </w:pPr>
          </w:p>
          <w:p w14:paraId="71312FFD" w14:textId="77777777" w:rsidR="00030F75" w:rsidRDefault="00030F75">
            <w:pPr>
              <w:rPr>
                <w:rFonts w:ascii="Arial" w:hAnsi="Arial"/>
                <w:b/>
                <w:snapToGrid w:val="0"/>
                <w:sz w:val="24"/>
              </w:rPr>
            </w:pPr>
          </w:p>
          <w:p w14:paraId="070AEAD5" w14:textId="77777777" w:rsidR="00030F75" w:rsidRDefault="00030F75">
            <w:pPr>
              <w:rPr>
                <w:rFonts w:ascii="Arial" w:hAnsi="Arial"/>
                <w:b/>
                <w:snapToGrid w:val="0"/>
                <w:sz w:val="24"/>
              </w:rPr>
            </w:pPr>
          </w:p>
          <w:p w14:paraId="48DFB2D6" w14:textId="77777777" w:rsidR="00030F75" w:rsidRDefault="00030F75">
            <w:pPr>
              <w:rPr>
                <w:rFonts w:ascii="Arial" w:hAnsi="Arial"/>
                <w:b/>
                <w:snapToGrid w:val="0"/>
                <w:sz w:val="24"/>
              </w:rPr>
            </w:pPr>
          </w:p>
          <w:p w14:paraId="48DCA431" w14:textId="77777777" w:rsidR="00030F75" w:rsidRDefault="00030F75">
            <w:pPr>
              <w:rPr>
                <w:rFonts w:ascii="Arial" w:hAnsi="Arial"/>
                <w:b/>
                <w:snapToGrid w:val="0"/>
                <w:sz w:val="24"/>
              </w:rPr>
            </w:pPr>
          </w:p>
          <w:p w14:paraId="5393CD95" w14:textId="77777777" w:rsidR="00030F75" w:rsidRDefault="00030F75">
            <w:pPr>
              <w:rPr>
                <w:rFonts w:ascii="Arial" w:hAnsi="Arial"/>
                <w:b/>
                <w:snapToGrid w:val="0"/>
                <w:sz w:val="24"/>
              </w:rPr>
            </w:pPr>
          </w:p>
          <w:p w14:paraId="6842A88A" w14:textId="77777777" w:rsidR="00030F75" w:rsidRDefault="00030F75">
            <w:pPr>
              <w:rPr>
                <w:rFonts w:ascii="Arial" w:hAnsi="Arial"/>
                <w:b/>
                <w:snapToGrid w:val="0"/>
                <w:sz w:val="24"/>
              </w:rPr>
            </w:pPr>
          </w:p>
          <w:p w14:paraId="6048A70C" w14:textId="77777777" w:rsidR="00030F75" w:rsidRDefault="00030F75">
            <w:pPr>
              <w:rPr>
                <w:rFonts w:ascii="Arial" w:hAnsi="Arial"/>
                <w:b/>
                <w:snapToGrid w:val="0"/>
                <w:sz w:val="24"/>
              </w:rPr>
            </w:pPr>
          </w:p>
          <w:p w14:paraId="5E3D6D4C" w14:textId="77777777" w:rsidR="00030F75" w:rsidRDefault="00030F75">
            <w:pPr>
              <w:rPr>
                <w:rFonts w:ascii="Arial" w:hAnsi="Arial"/>
                <w:snapToGrid w:val="0"/>
                <w:sz w:val="24"/>
              </w:rPr>
            </w:pPr>
          </w:p>
          <w:p w14:paraId="7596D2B3" w14:textId="77777777" w:rsidR="00030F75" w:rsidRDefault="00030F75">
            <w:pPr>
              <w:rPr>
                <w:rFonts w:ascii="Arial" w:hAnsi="Arial"/>
                <w:snapToGrid w:val="0"/>
                <w:sz w:val="24"/>
              </w:rPr>
            </w:pPr>
          </w:p>
          <w:p w14:paraId="361E11EB" w14:textId="77777777" w:rsidR="00030F75" w:rsidRDefault="00030F75">
            <w:pPr>
              <w:rPr>
                <w:rFonts w:ascii="Arial" w:hAnsi="Arial"/>
                <w:b/>
                <w:snapToGrid w:val="0"/>
                <w:sz w:val="24"/>
              </w:rPr>
            </w:pPr>
          </w:p>
          <w:p w14:paraId="3AA225A2" w14:textId="77777777" w:rsidR="00030F75" w:rsidRDefault="00030F75">
            <w:pPr>
              <w:rPr>
                <w:sz w:val="24"/>
              </w:rPr>
            </w:pPr>
          </w:p>
        </w:tc>
        <w:tc>
          <w:tcPr>
            <w:tcW w:w="8550" w:type="dxa"/>
          </w:tcPr>
          <w:p w14:paraId="798A99B4" w14:textId="77777777" w:rsidR="00030F75" w:rsidRDefault="00030F75" w:rsidP="00030F75">
            <w:pPr>
              <w:numPr>
                <w:ilvl w:val="0"/>
                <w:numId w:val="46"/>
              </w:numPr>
              <w:rPr>
                <w:snapToGrid w:val="0"/>
                <w:sz w:val="24"/>
              </w:rPr>
            </w:pPr>
            <w:r>
              <w:rPr>
                <w:snapToGrid w:val="0"/>
                <w:sz w:val="24"/>
              </w:rPr>
              <w:t>The employer shall ensure that each employee can demonstrate knowledge of at least the following:</w:t>
            </w:r>
          </w:p>
          <w:p w14:paraId="55379722" w14:textId="77777777" w:rsidR="00030F75" w:rsidRDefault="00030F75" w:rsidP="00030F75">
            <w:pPr>
              <w:numPr>
                <w:ilvl w:val="0"/>
                <w:numId w:val="47"/>
              </w:numPr>
              <w:tabs>
                <w:tab w:val="clear" w:pos="360"/>
                <w:tab w:val="num" w:pos="792"/>
              </w:tabs>
              <w:ind w:left="792"/>
              <w:rPr>
                <w:snapToGrid w:val="0"/>
                <w:sz w:val="24"/>
              </w:rPr>
            </w:pPr>
            <w:r>
              <w:rPr>
                <w:snapToGrid w:val="0"/>
                <w:sz w:val="24"/>
              </w:rPr>
              <w:t>Why the respirator is necessary and how improper fit, usage, or maintenance can compromise the protective effect of the respirator.</w:t>
            </w:r>
          </w:p>
          <w:p w14:paraId="50ADE039" w14:textId="77777777" w:rsidR="00030F75" w:rsidRDefault="00030F75" w:rsidP="00030F75">
            <w:pPr>
              <w:numPr>
                <w:ilvl w:val="0"/>
                <w:numId w:val="47"/>
              </w:numPr>
              <w:tabs>
                <w:tab w:val="clear" w:pos="360"/>
                <w:tab w:val="num" w:pos="792"/>
              </w:tabs>
              <w:ind w:left="792"/>
              <w:rPr>
                <w:snapToGrid w:val="0"/>
                <w:sz w:val="24"/>
              </w:rPr>
            </w:pPr>
            <w:r>
              <w:rPr>
                <w:snapToGrid w:val="0"/>
                <w:sz w:val="24"/>
              </w:rPr>
              <w:t>What the limitations and capabilities of the respirator are.</w:t>
            </w:r>
          </w:p>
          <w:p w14:paraId="397FC1A0" w14:textId="77777777" w:rsidR="00030F75" w:rsidRDefault="00030F75" w:rsidP="00030F75">
            <w:pPr>
              <w:numPr>
                <w:ilvl w:val="0"/>
                <w:numId w:val="47"/>
              </w:numPr>
              <w:tabs>
                <w:tab w:val="clear" w:pos="360"/>
                <w:tab w:val="num" w:pos="792"/>
              </w:tabs>
              <w:ind w:left="792"/>
              <w:rPr>
                <w:snapToGrid w:val="0"/>
                <w:sz w:val="24"/>
              </w:rPr>
            </w:pPr>
            <w:r>
              <w:rPr>
                <w:snapToGrid w:val="0"/>
                <w:sz w:val="24"/>
              </w:rPr>
              <w:t>How to use the respirator effectively in emergency situations, including situations in which the respirator malfunctions.</w:t>
            </w:r>
          </w:p>
          <w:p w14:paraId="7533E592" w14:textId="77777777" w:rsidR="00030F75" w:rsidRDefault="00030F75" w:rsidP="00030F75">
            <w:pPr>
              <w:numPr>
                <w:ilvl w:val="0"/>
                <w:numId w:val="47"/>
              </w:numPr>
              <w:tabs>
                <w:tab w:val="clear" w:pos="360"/>
                <w:tab w:val="num" w:pos="792"/>
              </w:tabs>
              <w:ind w:left="792"/>
              <w:rPr>
                <w:snapToGrid w:val="0"/>
                <w:sz w:val="24"/>
              </w:rPr>
            </w:pPr>
            <w:r>
              <w:rPr>
                <w:snapToGrid w:val="0"/>
                <w:sz w:val="24"/>
              </w:rPr>
              <w:t>How to inspect, put on and remove, use, and check the seals of the respirator.</w:t>
            </w:r>
          </w:p>
          <w:p w14:paraId="62FB190F" w14:textId="77777777" w:rsidR="00030F75" w:rsidRDefault="00030F75" w:rsidP="00030F75">
            <w:pPr>
              <w:numPr>
                <w:ilvl w:val="0"/>
                <w:numId w:val="47"/>
              </w:numPr>
              <w:tabs>
                <w:tab w:val="clear" w:pos="360"/>
                <w:tab w:val="num" w:pos="792"/>
              </w:tabs>
              <w:ind w:left="792"/>
              <w:rPr>
                <w:snapToGrid w:val="0"/>
                <w:sz w:val="24"/>
              </w:rPr>
            </w:pPr>
            <w:r>
              <w:rPr>
                <w:snapToGrid w:val="0"/>
                <w:sz w:val="24"/>
              </w:rPr>
              <w:t>What the procedures are for maintenance and storage of the respirator.</w:t>
            </w:r>
          </w:p>
          <w:p w14:paraId="55FD3A93" w14:textId="77777777" w:rsidR="00030F75" w:rsidRDefault="00030F75" w:rsidP="00030F75">
            <w:pPr>
              <w:numPr>
                <w:ilvl w:val="0"/>
                <w:numId w:val="47"/>
              </w:numPr>
              <w:tabs>
                <w:tab w:val="clear" w:pos="360"/>
                <w:tab w:val="num" w:pos="792"/>
              </w:tabs>
              <w:ind w:left="792"/>
              <w:rPr>
                <w:snapToGrid w:val="0"/>
                <w:sz w:val="24"/>
              </w:rPr>
            </w:pPr>
            <w:r>
              <w:rPr>
                <w:snapToGrid w:val="0"/>
                <w:sz w:val="24"/>
              </w:rPr>
              <w:t>How to recognize medical signs and symptoms that may limit or prevent.</w:t>
            </w:r>
          </w:p>
          <w:p w14:paraId="6EBD0958" w14:textId="77777777" w:rsidR="00030F75" w:rsidRDefault="00030F75" w:rsidP="00030F75">
            <w:pPr>
              <w:numPr>
                <w:ilvl w:val="0"/>
                <w:numId w:val="47"/>
              </w:numPr>
              <w:tabs>
                <w:tab w:val="clear" w:pos="360"/>
                <w:tab w:val="num" w:pos="792"/>
              </w:tabs>
              <w:ind w:left="792"/>
              <w:rPr>
                <w:snapToGrid w:val="0"/>
                <w:sz w:val="24"/>
              </w:rPr>
            </w:pPr>
            <w:r>
              <w:rPr>
                <w:snapToGrid w:val="0"/>
                <w:sz w:val="24"/>
              </w:rPr>
              <w:t>the effective use of respirators.</w:t>
            </w:r>
          </w:p>
          <w:p w14:paraId="651C5D0B" w14:textId="77777777" w:rsidR="00030F75" w:rsidRDefault="00030F75" w:rsidP="00030F75">
            <w:pPr>
              <w:numPr>
                <w:ilvl w:val="0"/>
                <w:numId w:val="47"/>
              </w:numPr>
              <w:tabs>
                <w:tab w:val="clear" w:pos="360"/>
                <w:tab w:val="num" w:pos="792"/>
              </w:tabs>
              <w:ind w:left="792"/>
              <w:rPr>
                <w:snapToGrid w:val="0"/>
                <w:sz w:val="24"/>
              </w:rPr>
            </w:pPr>
            <w:r>
              <w:rPr>
                <w:snapToGrid w:val="0"/>
                <w:sz w:val="24"/>
              </w:rPr>
              <w:t>The general requirements of this section.</w:t>
            </w:r>
          </w:p>
          <w:p w14:paraId="0C2A5461" w14:textId="77777777" w:rsidR="00030F75" w:rsidRDefault="00030F75" w:rsidP="00030F75">
            <w:pPr>
              <w:numPr>
                <w:ilvl w:val="0"/>
                <w:numId w:val="46"/>
              </w:numPr>
              <w:rPr>
                <w:snapToGrid w:val="0"/>
                <w:sz w:val="24"/>
              </w:rPr>
            </w:pPr>
            <w:r>
              <w:rPr>
                <w:snapToGrid w:val="0"/>
                <w:sz w:val="24"/>
              </w:rPr>
              <w:t>The employer shall provide the training prior to requiring the employee to use a respirator in the workplace.</w:t>
            </w:r>
          </w:p>
          <w:p w14:paraId="4EF3B77F" w14:textId="77777777" w:rsidR="00030F75" w:rsidRDefault="00030F75" w:rsidP="00030F75">
            <w:pPr>
              <w:numPr>
                <w:ilvl w:val="0"/>
                <w:numId w:val="46"/>
              </w:numPr>
              <w:rPr>
                <w:snapToGrid w:val="0"/>
                <w:sz w:val="24"/>
              </w:rPr>
            </w:pPr>
            <w:r>
              <w:rPr>
                <w:snapToGrid w:val="0"/>
                <w:sz w:val="24"/>
              </w:rPr>
              <w:t>Retraining shall be administered annually and when there are: changes in the workplace or the type of respirator render previous training obsolete, inadequacies in the employee’s knowledge or use of the respirator indicate that the employee has not retained the requisite understanding or skill, and any other situation arises in which retraining appears necessary to ensure safe respirator use.</w:t>
            </w:r>
          </w:p>
          <w:p w14:paraId="76D36E0E" w14:textId="77777777" w:rsidR="00030F75" w:rsidRDefault="00030F75" w:rsidP="00030F75">
            <w:pPr>
              <w:numPr>
                <w:ilvl w:val="0"/>
                <w:numId w:val="46"/>
              </w:numPr>
              <w:rPr>
                <w:snapToGrid w:val="0"/>
                <w:sz w:val="24"/>
              </w:rPr>
            </w:pPr>
            <w:r>
              <w:rPr>
                <w:snapToGrid w:val="0"/>
                <w:sz w:val="24"/>
              </w:rPr>
              <w:t xml:space="preserve">The employee shall use the provided respiratory protection in accordance with instructions and training received. </w:t>
            </w:r>
          </w:p>
          <w:p w14:paraId="28321702" w14:textId="77777777" w:rsidR="00030F75" w:rsidRDefault="00030F75" w:rsidP="00030F75">
            <w:pPr>
              <w:numPr>
                <w:ilvl w:val="0"/>
                <w:numId w:val="46"/>
              </w:numPr>
              <w:rPr>
                <w:snapToGrid w:val="0"/>
                <w:sz w:val="24"/>
              </w:rPr>
            </w:pPr>
            <w:r>
              <w:rPr>
                <w:snapToGrid w:val="0"/>
                <w:sz w:val="24"/>
              </w:rPr>
              <w:t>The user shall be instructed and trained in the proper use of respirators and their limitations and maintenance.</w:t>
            </w:r>
          </w:p>
          <w:p w14:paraId="24A96E63" w14:textId="77777777" w:rsidR="00030F75" w:rsidRDefault="00030F75" w:rsidP="00030F75">
            <w:pPr>
              <w:numPr>
                <w:ilvl w:val="0"/>
                <w:numId w:val="46"/>
              </w:numPr>
              <w:rPr>
                <w:snapToGrid w:val="0"/>
                <w:sz w:val="24"/>
              </w:rPr>
            </w:pPr>
            <w:r>
              <w:rPr>
                <w:snapToGrid w:val="0"/>
                <w:sz w:val="24"/>
              </w:rPr>
              <w:t>The correct respirator shall be specified for each job. A qualified individual supervising the respiratory protective program usually specifies the respirator type in the work procedures. Each respirator permanently assigned to an individual should be durably marked to indicate to whom it was assigned. This mark shall not affect the respirator performance in any way. The date of issuance should be recorded.</w:t>
            </w:r>
          </w:p>
          <w:p w14:paraId="12FC8A75" w14:textId="77777777" w:rsidR="00030F75" w:rsidRDefault="00030F75" w:rsidP="00030F75">
            <w:pPr>
              <w:numPr>
                <w:ilvl w:val="0"/>
                <w:numId w:val="46"/>
              </w:numPr>
              <w:rPr>
                <w:snapToGrid w:val="0"/>
                <w:sz w:val="24"/>
              </w:rPr>
            </w:pPr>
            <w:r>
              <w:rPr>
                <w:snapToGrid w:val="0"/>
                <w:sz w:val="24"/>
              </w:rPr>
              <w:t>Written procedures shall be prepared covering safe use of respirators in dangerous atmospheres that might be encountered in normal operations or in emergencies. Personnel shall be familiar with these procedures and the available respirators.</w:t>
            </w:r>
          </w:p>
          <w:p w14:paraId="7D5870B5" w14:textId="77777777" w:rsidR="00030F75" w:rsidRDefault="00030F75" w:rsidP="00030F75">
            <w:pPr>
              <w:numPr>
                <w:ilvl w:val="0"/>
                <w:numId w:val="46"/>
              </w:numPr>
              <w:rPr>
                <w:snapToGrid w:val="0"/>
                <w:sz w:val="24"/>
              </w:rPr>
            </w:pPr>
            <w:r>
              <w:rPr>
                <w:snapToGrid w:val="0"/>
                <w:sz w:val="24"/>
              </w:rPr>
              <w:lastRenderedPageBreak/>
              <w:t>Frequent random inspections shall be conducted by a qualified individual to assure that respirators are properly selected, used, cleaned, and maintained.</w:t>
            </w:r>
          </w:p>
          <w:p w14:paraId="44E8D786" w14:textId="77777777" w:rsidR="00030F75" w:rsidRDefault="00030F75" w:rsidP="00030F75">
            <w:pPr>
              <w:numPr>
                <w:ilvl w:val="0"/>
                <w:numId w:val="46"/>
              </w:numPr>
              <w:rPr>
                <w:sz w:val="24"/>
              </w:rPr>
            </w:pPr>
            <w:r>
              <w:rPr>
                <w:snapToGrid w:val="0"/>
                <w:sz w:val="24"/>
              </w:rPr>
              <w:t>Training shall provide the employees an opportunity to handle the respirator, have it fitted properly, test its face-piece-to face seal, wear it in normal air for a long familiarity period, and, finally, to wear it in a test atmosphere.</w:t>
            </w:r>
          </w:p>
          <w:p w14:paraId="33A10E9D" w14:textId="77777777" w:rsidR="00030F75" w:rsidRDefault="00030F75" w:rsidP="00030F75">
            <w:pPr>
              <w:numPr>
                <w:ilvl w:val="0"/>
                <w:numId w:val="46"/>
              </w:numPr>
              <w:rPr>
                <w:sz w:val="24"/>
              </w:rPr>
            </w:pPr>
            <w:r>
              <w:rPr>
                <w:snapToGrid w:val="0"/>
                <w:sz w:val="24"/>
              </w:rPr>
              <w:t xml:space="preserve">Every respirator wearer shall receive fitting instructions including demonstrations and practice in how the respirator should be worn, how to adjust it, and how to determine if it fits properly. </w:t>
            </w:r>
          </w:p>
          <w:p w14:paraId="44BA7C32" w14:textId="77777777" w:rsidR="00030F75" w:rsidRDefault="00030F75" w:rsidP="00030F75">
            <w:pPr>
              <w:numPr>
                <w:ilvl w:val="0"/>
                <w:numId w:val="46"/>
              </w:numPr>
              <w:rPr>
                <w:sz w:val="24"/>
              </w:rPr>
            </w:pPr>
            <w:r>
              <w:rPr>
                <w:snapToGrid w:val="0"/>
                <w:sz w:val="24"/>
              </w:rPr>
              <w:t>Respirators shall not be worn when conditions prevent a good face seal. Such conditions may be a growth of beard, sideburns, a skullcap that projects under the facepiece, or temple pieces on glasses. Also, the absence of one or both dentures can seriously affect the fit of a facepiece. The worker’s diligence in observing these factors shall be evaluated by periodic check. To assure proper protection, the facepiece fit shall be checked by the wearer each time he puts on the respirator. This may be done by following the manufacturer’s facepiece fitting instructions.</w:t>
            </w:r>
          </w:p>
          <w:p w14:paraId="413B57DD" w14:textId="77777777" w:rsidR="00030F75" w:rsidRDefault="00030F75">
            <w:pPr>
              <w:rPr>
                <w:sz w:val="24"/>
              </w:rPr>
            </w:pPr>
          </w:p>
        </w:tc>
      </w:tr>
      <w:tr w:rsidR="00030F75" w14:paraId="4B60AB77" w14:textId="77777777">
        <w:tblPrEx>
          <w:tblCellMar>
            <w:top w:w="0" w:type="dxa"/>
            <w:bottom w:w="0" w:type="dxa"/>
          </w:tblCellMar>
        </w:tblPrEx>
        <w:tc>
          <w:tcPr>
            <w:tcW w:w="2250" w:type="dxa"/>
          </w:tcPr>
          <w:p w14:paraId="3F7ACC5F" w14:textId="77777777" w:rsidR="00030F75" w:rsidRDefault="00030F75">
            <w:pPr>
              <w:rPr>
                <w:rFonts w:ascii="Arial" w:hAnsi="Arial"/>
                <w:b/>
                <w:snapToGrid w:val="0"/>
                <w:sz w:val="24"/>
              </w:rPr>
            </w:pPr>
            <w:r>
              <w:rPr>
                <w:rFonts w:ascii="Arial" w:hAnsi="Arial"/>
                <w:b/>
                <w:snapToGrid w:val="0"/>
                <w:sz w:val="24"/>
              </w:rPr>
              <w:lastRenderedPageBreak/>
              <w:t xml:space="preserve">Servicing of Multi-Piece and Single-Piece Rim Wheels </w:t>
            </w:r>
          </w:p>
          <w:p w14:paraId="64FF36C5" w14:textId="77777777" w:rsidR="00030F75" w:rsidRDefault="00030F75">
            <w:pPr>
              <w:rPr>
                <w:rFonts w:ascii="Arial" w:hAnsi="Arial"/>
                <w:b/>
                <w:snapToGrid w:val="0"/>
                <w:sz w:val="24"/>
              </w:rPr>
            </w:pPr>
            <w:r>
              <w:rPr>
                <w:rFonts w:ascii="Arial" w:hAnsi="Arial"/>
                <w:b/>
                <w:snapToGrid w:val="0"/>
                <w:sz w:val="24"/>
              </w:rPr>
              <w:t>1910.177</w:t>
            </w:r>
          </w:p>
          <w:p w14:paraId="2DE510BD" w14:textId="77777777" w:rsidR="00030F75" w:rsidRDefault="00030F75">
            <w:pPr>
              <w:rPr>
                <w:sz w:val="24"/>
              </w:rPr>
            </w:pPr>
          </w:p>
          <w:p w14:paraId="47BFEF16" w14:textId="77777777" w:rsidR="00030F75" w:rsidRDefault="00030F75">
            <w:pPr>
              <w:rPr>
                <w:sz w:val="24"/>
              </w:rPr>
            </w:pPr>
          </w:p>
          <w:p w14:paraId="29440353" w14:textId="77777777" w:rsidR="00030F75" w:rsidRDefault="00030F75">
            <w:pPr>
              <w:rPr>
                <w:sz w:val="24"/>
              </w:rPr>
            </w:pPr>
          </w:p>
          <w:p w14:paraId="314042F2" w14:textId="77777777" w:rsidR="00030F75" w:rsidRDefault="00030F75">
            <w:pPr>
              <w:rPr>
                <w:sz w:val="24"/>
              </w:rPr>
            </w:pPr>
          </w:p>
          <w:p w14:paraId="095515CF" w14:textId="77777777" w:rsidR="00030F75" w:rsidRDefault="00030F75">
            <w:pPr>
              <w:rPr>
                <w:sz w:val="24"/>
              </w:rPr>
            </w:pPr>
          </w:p>
          <w:p w14:paraId="20325C26" w14:textId="77777777" w:rsidR="00030F75" w:rsidRDefault="00030F75">
            <w:pPr>
              <w:rPr>
                <w:sz w:val="24"/>
              </w:rPr>
            </w:pPr>
          </w:p>
          <w:p w14:paraId="4705EF40" w14:textId="77777777" w:rsidR="00030F75" w:rsidRDefault="00030F75">
            <w:pPr>
              <w:rPr>
                <w:sz w:val="24"/>
              </w:rPr>
            </w:pPr>
          </w:p>
          <w:p w14:paraId="49B85519" w14:textId="77777777" w:rsidR="00030F75" w:rsidRDefault="00030F75">
            <w:pPr>
              <w:rPr>
                <w:sz w:val="24"/>
              </w:rPr>
            </w:pPr>
          </w:p>
          <w:p w14:paraId="3FA57AAC" w14:textId="77777777" w:rsidR="00030F75" w:rsidRDefault="00030F75">
            <w:pPr>
              <w:rPr>
                <w:sz w:val="24"/>
              </w:rPr>
            </w:pPr>
          </w:p>
          <w:p w14:paraId="4A5FE31D" w14:textId="77777777" w:rsidR="00030F75" w:rsidRDefault="00030F75">
            <w:pPr>
              <w:rPr>
                <w:sz w:val="24"/>
              </w:rPr>
            </w:pPr>
          </w:p>
          <w:p w14:paraId="5B98A613" w14:textId="77777777" w:rsidR="00030F75" w:rsidRDefault="00030F75">
            <w:pPr>
              <w:rPr>
                <w:sz w:val="24"/>
              </w:rPr>
            </w:pPr>
          </w:p>
          <w:p w14:paraId="0A281F3E" w14:textId="77777777" w:rsidR="00030F75" w:rsidRDefault="00030F75">
            <w:pPr>
              <w:rPr>
                <w:sz w:val="24"/>
              </w:rPr>
            </w:pPr>
          </w:p>
          <w:p w14:paraId="4043360F" w14:textId="77777777" w:rsidR="00030F75" w:rsidRDefault="00030F75">
            <w:pPr>
              <w:rPr>
                <w:sz w:val="24"/>
              </w:rPr>
            </w:pPr>
          </w:p>
          <w:p w14:paraId="6D7DC18D" w14:textId="77777777" w:rsidR="00030F75" w:rsidRDefault="00030F75">
            <w:pPr>
              <w:rPr>
                <w:sz w:val="24"/>
              </w:rPr>
            </w:pPr>
          </w:p>
          <w:p w14:paraId="0C7731D7" w14:textId="77777777" w:rsidR="00030F75" w:rsidRDefault="00030F75">
            <w:pPr>
              <w:rPr>
                <w:sz w:val="24"/>
              </w:rPr>
            </w:pPr>
          </w:p>
          <w:p w14:paraId="53BFC312" w14:textId="77777777" w:rsidR="00030F75" w:rsidRDefault="00030F75">
            <w:pPr>
              <w:rPr>
                <w:sz w:val="24"/>
              </w:rPr>
            </w:pPr>
          </w:p>
          <w:p w14:paraId="7EAB6BB1" w14:textId="77777777" w:rsidR="00030F75" w:rsidRDefault="00030F75">
            <w:pPr>
              <w:rPr>
                <w:sz w:val="24"/>
              </w:rPr>
            </w:pPr>
          </w:p>
          <w:p w14:paraId="114F638F" w14:textId="77777777" w:rsidR="00030F75" w:rsidRDefault="00030F75">
            <w:pPr>
              <w:rPr>
                <w:sz w:val="24"/>
              </w:rPr>
            </w:pPr>
          </w:p>
          <w:p w14:paraId="2DAB1AF9" w14:textId="77777777" w:rsidR="00030F75" w:rsidRDefault="00030F75">
            <w:pPr>
              <w:rPr>
                <w:sz w:val="24"/>
              </w:rPr>
            </w:pPr>
          </w:p>
          <w:p w14:paraId="18369AE0" w14:textId="77777777" w:rsidR="00030F75" w:rsidRDefault="00030F75">
            <w:pPr>
              <w:rPr>
                <w:sz w:val="24"/>
              </w:rPr>
            </w:pPr>
          </w:p>
          <w:p w14:paraId="01E043BE" w14:textId="77777777" w:rsidR="00030F75" w:rsidRDefault="00030F75">
            <w:pPr>
              <w:rPr>
                <w:sz w:val="24"/>
              </w:rPr>
            </w:pPr>
          </w:p>
          <w:p w14:paraId="139384A0" w14:textId="77777777" w:rsidR="00030F75" w:rsidRDefault="00030F75">
            <w:pPr>
              <w:rPr>
                <w:sz w:val="24"/>
              </w:rPr>
            </w:pPr>
          </w:p>
          <w:p w14:paraId="1D53B53D" w14:textId="77777777" w:rsidR="00030F75" w:rsidRDefault="00030F75">
            <w:pPr>
              <w:rPr>
                <w:sz w:val="24"/>
              </w:rPr>
            </w:pPr>
          </w:p>
          <w:p w14:paraId="2F5C97BD" w14:textId="77777777" w:rsidR="00030F75" w:rsidRDefault="00030F75">
            <w:pPr>
              <w:rPr>
                <w:sz w:val="24"/>
              </w:rPr>
            </w:pPr>
          </w:p>
          <w:p w14:paraId="0E35F871" w14:textId="77777777" w:rsidR="00030F75" w:rsidRDefault="00030F75">
            <w:pPr>
              <w:rPr>
                <w:sz w:val="24"/>
              </w:rPr>
            </w:pPr>
          </w:p>
          <w:p w14:paraId="4788C52B" w14:textId="77777777" w:rsidR="00030F75" w:rsidRDefault="00030F75">
            <w:pPr>
              <w:rPr>
                <w:sz w:val="24"/>
              </w:rPr>
            </w:pPr>
          </w:p>
          <w:p w14:paraId="6500CC59" w14:textId="77777777" w:rsidR="00030F75" w:rsidRDefault="00030F75">
            <w:pPr>
              <w:rPr>
                <w:sz w:val="24"/>
              </w:rPr>
            </w:pPr>
          </w:p>
          <w:p w14:paraId="6AAC6858" w14:textId="77777777" w:rsidR="00030F75" w:rsidRDefault="00030F75">
            <w:pPr>
              <w:rPr>
                <w:sz w:val="24"/>
              </w:rPr>
            </w:pPr>
          </w:p>
          <w:p w14:paraId="732BD507" w14:textId="77777777" w:rsidR="00030F75" w:rsidRDefault="00030F75">
            <w:pPr>
              <w:rPr>
                <w:sz w:val="24"/>
              </w:rPr>
            </w:pPr>
          </w:p>
          <w:p w14:paraId="73985E4F" w14:textId="77777777" w:rsidR="00030F75" w:rsidRDefault="00030F75">
            <w:pPr>
              <w:rPr>
                <w:sz w:val="24"/>
              </w:rPr>
            </w:pPr>
          </w:p>
          <w:p w14:paraId="3766E4C7" w14:textId="77777777" w:rsidR="00030F75" w:rsidRDefault="00030F75">
            <w:pPr>
              <w:rPr>
                <w:sz w:val="24"/>
              </w:rPr>
            </w:pPr>
          </w:p>
          <w:p w14:paraId="01636550" w14:textId="77777777" w:rsidR="00030F75" w:rsidRDefault="00030F75">
            <w:pPr>
              <w:rPr>
                <w:sz w:val="24"/>
              </w:rPr>
            </w:pPr>
          </w:p>
          <w:p w14:paraId="5D325852" w14:textId="77777777" w:rsidR="00030F75" w:rsidRDefault="00030F75">
            <w:pPr>
              <w:rPr>
                <w:sz w:val="24"/>
              </w:rPr>
            </w:pPr>
          </w:p>
          <w:p w14:paraId="6F732CB6" w14:textId="77777777" w:rsidR="00030F75" w:rsidRDefault="00030F75">
            <w:pPr>
              <w:rPr>
                <w:sz w:val="24"/>
              </w:rPr>
            </w:pPr>
          </w:p>
          <w:p w14:paraId="30872F24" w14:textId="77777777" w:rsidR="00030F75" w:rsidRDefault="00030F75">
            <w:pPr>
              <w:rPr>
                <w:sz w:val="24"/>
              </w:rPr>
            </w:pPr>
          </w:p>
          <w:p w14:paraId="4D2836A5" w14:textId="77777777" w:rsidR="00030F75" w:rsidRDefault="00030F75">
            <w:pPr>
              <w:rPr>
                <w:sz w:val="24"/>
              </w:rPr>
            </w:pPr>
          </w:p>
        </w:tc>
        <w:tc>
          <w:tcPr>
            <w:tcW w:w="8550" w:type="dxa"/>
          </w:tcPr>
          <w:p w14:paraId="1AC5251F" w14:textId="77777777" w:rsidR="00030F75" w:rsidRDefault="00030F75" w:rsidP="00030F75">
            <w:pPr>
              <w:numPr>
                <w:ilvl w:val="0"/>
                <w:numId w:val="49"/>
              </w:numPr>
              <w:rPr>
                <w:snapToGrid w:val="0"/>
                <w:sz w:val="24"/>
              </w:rPr>
            </w:pPr>
            <w:r>
              <w:rPr>
                <w:snapToGrid w:val="0"/>
                <w:sz w:val="24"/>
              </w:rPr>
              <w:lastRenderedPageBreak/>
              <w:t>The employer shall provide a training program to train all employees who service rim wheels in the hazards involved in servicing those rim wheels and the safety procedures to be followed. No employee shall service any rim wheel unless the trained and instructed in correct procedures of servicing the rim type being serviced.</w:t>
            </w:r>
          </w:p>
          <w:p w14:paraId="182DCD30" w14:textId="77777777" w:rsidR="00030F75" w:rsidRDefault="00030F75" w:rsidP="00030F75">
            <w:pPr>
              <w:numPr>
                <w:ilvl w:val="0"/>
                <w:numId w:val="49"/>
              </w:numPr>
              <w:rPr>
                <w:snapToGrid w:val="0"/>
                <w:sz w:val="24"/>
              </w:rPr>
            </w:pPr>
            <w:r>
              <w:rPr>
                <w:snapToGrid w:val="0"/>
                <w:sz w:val="24"/>
              </w:rPr>
              <w:t>Information to be used in the training program shall include at a minimum, the applicable data contained in the charts, rim manuals, and the contents of this standard.</w:t>
            </w:r>
          </w:p>
          <w:p w14:paraId="30256362" w14:textId="77777777" w:rsidR="00030F75" w:rsidRDefault="00030F75" w:rsidP="00030F75">
            <w:pPr>
              <w:numPr>
                <w:ilvl w:val="0"/>
                <w:numId w:val="49"/>
              </w:numPr>
              <w:rPr>
                <w:snapToGrid w:val="0"/>
                <w:sz w:val="24"/>
              </w:rPr>
            </w:pPr>
            <w:r>
              <w:rPr>
                <w:snapToGrid w:val="0"/>
                <w:sz w:val="24"/>
              </w:rPr>
              <w:t>Where an employer knows or has reason to believe that any of his employees is unable to read and understand the charts or rim manual, the employer shall assure that the employee is instructed concerning the contents of the charts and rim manual in a manner which the employee is able to understand.</w:t>
            </w:r>
          </w:p>
          <w:p w14:paraId="2562823E" w14:textId="77777777" w:rsidR="00030F75" w:rsidRDefault="00030F75" w:rsidP="00030F75">
            <w:pPr>
              <w:numPr>
                <w:ilvl w:val="0"/>
                <w:numId w:val="49"/>
              </w:numPr>
              <w:rPr>
                <w:snapToGrid w:val="0"/>
                <w:sz w:val="24"/>
              </w:rPr>
            </w:pPr>
            <w:r>
              <w:rPr>
                <w:snapToGrid w:val="0"/>
                <w:sz w:val="24"/>
              </w:rPr>
              <w:t>The employer shall assure that each employee demonstrates and maintains the ability to service multi-piece rim wheels safely, including performance of the following tasks:</w:t>
            </w:r>
          </w:p>
          <w:p w14:paraId="4F2B3D9E" w14:textId="77777777" w:rsidR="00030F75" w:rsidRDefault="00030F75" w:rsidP="00030F75">
            <w:pPr>
              <w:numPr>
                <w:ilvl w:val="0"/>
                <w:numId w:val="48"/>
              </w:numPr>
              <w:tabs>
                <w:tab w:val="clear" w:pos="360"/>
                <w:tab w:val="num" w:pos="792"/>
              </w:tabs>
              <w:ind w:left="792"/>
              <w:rPr>
                <w:snapToGrid w:val="0"/>
                <w:sz w:val="24"/>
              </w:rPr>
            </w:pPr>
            <w:r>
              <w:rPr>
                <w:snapToGrid w:val="0"/>
                <w:sz w:val="24"/>
              </w:rPr>
              <w:t>Demounting of tires (including deflation);</w:t>
            </w:r>
          </w:p>
          <w:p w14:paraId="48E7BFF9" w14:textId="77777777" w:rsidR="00030F75" w:rsidRDefault="00030F75" w:rsidP="00030F75">
            <w:pPr>
              <w:numPr>
                <w:ilvl w:val="0"/>
                <w:numId w:val="48"/>
              </w:numPr>
              <w:tabs>
                <w:tab w:val="clear" w:pos="360"/>
                <w:tab w:val="num" w:pos="792"/>
              </w:tabs>
              <w:ind w:left="792"/>
              <w:rPr>
                <w:snapToGrid w:val="0"/>
                <w:sz w:val="24"/>
              </w:rPr>
            </w:pPr>
            <w:r>
              <w:rPr>
                <w:snapToGrid w:val="0"/>
                <w:sz w:val="24"/>
              </w:rPr>
              <w:t>Inspection and identification of rim wheel components;</w:t>
            </w:r>
          </w:p>
          <w:p w14:paraId="7DBC8AAC" w14:textId="77777777" w:rsidR="00030F75" w:rsidRDefault="00030F75" w:rsidP="00030F75">
            <w:pPr>
              <w:numPr>
                <w:ilvl w:val="0"/>
                <w:numId w:val="48"/>
              </w:numPr>
              <w:tabs>
                <w:tab w:val="clear" w:pos="360"/>
                <w:tab w:val="num" w:pos="792"/>
              </w:tabs>
              <w:ind w:left="792"/>
              <w:rPr>
                <w:snapToGrid w:val="0"/>
                <w:sz w:val="24"/>
              </w:rPr>
            </w:pPr>
            <w:r>
              <w:rPr>
                <w:snapToGrid w:val="0"/>
                <w:sz w:val="24"/>
              </w:rPr>
              <w:t>Mounting of tires (including inflation within a restraining device or other safeguards required by this section);</w:t>
            </w:r>
          </w:p>
          <w:p w14:paraId="4520D2CF" w14:textId="77777777" w:rsidR="00030F75" w:rsidRDefault="00030F75" w:rsidP="00030F75">
            <w:pPr>
              <w:numPr>
                <w:ilvl w:val="0"/>
                <w:numId w:val="48"/>
              </w:numPr>
              <w:tabs>
                <w:tab w:val="clear" w:pos="360"/>
                <w:tab w:val="num" w:pos="792"/>
              </w:tabs>
              <w:ind w:left="792"/>
              <w:rPr>
                <w:snapToGrid w:val="0"/>
                <w:sz w:val="24"/>
              </w:rPr>
            </w:pPr>
            <w:r>
              <w:rPr>
                <w:snapToGrid w:val="0"/>
                <w:sz w:val="24"/>
              </w:rPr>
              <w:t>Use of the restraining device or barrier, and other equipment required by this section;</w:t>
            </w:r>
          </w:p>
          <w:p w14:paraId="17441F73" w14:textId="77777777" w:rsidR="00030F75" w:rsidRDefault="00030F75" w:rsidP="00030F75">
            <w:pPr>
              <w:numPr>
                <w:ilvl w:val="0"/>
                <w:numId w:val="48"/>
              </w:numPr>
              <w:tabs>
                <w:tab w:val="clear" w:pos="360"/>
                <w:tab w:val="num" w:pos="792"/>
              </w:tabs>
              <w:ind w:left="792"/>
              <w:rPr>
                <w:snapToGrid w:val="0"/>
                <w:sz w:val="24"/>
              </w:rPr>
            </w:pPr>
            <w:r>
              <w:rPr>
                <w:snapToGrid w:val="0"/>
                <w:sz w:val="24"/>
              </w:rPr>
              <w:t>Handling of rim wheels;</w:t>
            </w:r>
          </w:p>
          <w:p w14:paraId="2B7746DC" w14:textId="77777777" w:rsidR="00030F75" w:rsidRDefault="00030F75" w:rsidP="00030F75">
            <w:pPr>
              <w:numPr>
                <w:ilvl w:val="0"/>
                <w:numId w:val="48"/>
              </w:numPr>
              <w:tabs>
                <w:tab w:val="clear" w:pos="360"/>
                <w:tab w:val="num" w:pos="792"/>
              </w:tabs>
              <w:ind w:left="792"/>
              <w:rPr>
                <w:snapToGrid w:val="0"/>
                <w:sz w:val="24"/>
              </w:rPr>
            </w:pPr>
            <w:r>
              <w:rPr>
                <w:snapToGrid w:val="0"/>
                <w:sz w:val="24"/>
              </w:rPr>
              <w:t>Inflation of tire when a single piece rim wheel is mounted on a vehicle;</w:t>
            </w:r>
          </w:p>
          <w:p w14:paraId="19E635B9" w14:textId="77777777" w:rsidR="00030F75" w:rsidRDefault="00030F75" w:rsidP="00030F75">
            <w:pPr>
              <w:numPr>
                <w:ilvl w:val="0"/>
                <w:numId w:val="48"/>
              </w:numPr>
              <w:tabs>
                <w:tab w:val="clear" w:pos="360"/>
                <w:tab w:val="num" w:pos="792"/>
              </w:tabs>
              <w:ind w:left="792"/>
              <w:rPr>
                <w:snapToGrid w:val="0"/>
                <w:sz w:val="24"/>
              </w:rPr>
            </w:pPr>
            <w:r>
              <w:rPr>
                <w:snapToGrid w:val="0"/>
                <w:sz w:val="24"/>
              </w:rPr>
              <w:t>An understanding of the necessity of standing outside the trajectory both during the inflation of the tire and during inspection of the rim wheel following inflation; and</w:t>
            </w:r>
          </w:p>
          <w:p w14:paraId="2FA7BED8" w14:textId="77777777" w:rsidR="00030F75" w:rsidRDefault="00030F75" w:rsidP="00030F75">
            <w:pPr>
              <w:numPr>
                <w:ilvl w:val="0"/>
                <w:numId w:val="48"/>
              </w:numPr>
              <w:tabs>
                <w:tab w:val="clear" w:pos="360"/>
                <w:tab w:val="num" w:pos="792"/>
              </w:tabs>
              <w:ind w:left="792"/>
              <w:rPr>
                <w:snapToGrid w:val="0"/>
                <w:sz w:val="24"/>
              </w:rPr>
            </w:pPr>
            <w:r>
              <w:rPr>
                <w:snapToGrid w:val="0"/>
                <w:sz w:val="24"/>
              </w:rPr>
              <w:t>Installation and removal of rim wheels.</w:t>
            </w:r>
          </w:p>
          <w:p w14:paraId="515126A1" w14:textId="77777777" w:rsidR="00030F75" w:rsidRDefault="00030F75" w:rsidP="00030F75">
            <w:pPr>
              <w:numPr>
                <w:ilvl w:val="0"/>
                <w:numId w:val="49"/>
              </w:numPr>
              <w:rPr>
                <w:snapToGrid w:val="0"/>
                <w:sz w:val="24"/>
              </w:rPr>
            </w:pPr>
            <w:r>
              <w:rPr>
                <w:snapToGrid w:val="0"/>
                <w:sz w:val="24"/>
              </w:rPr>
              <w:t>The employer shall evaluate each employee’s ability to perform these tasks and to service rim wheels safely and shall provide additional training as necessary to assure that each employee maintains his or her proficiency.</w:t>
            </w:r>
          </w:p>
          <w:p w14:paraId="3143D73D" w14:textId="77777777" w:rsidR="00030F75" w:rsidRDefault="00030F75">
            <w:pPr>
              <w:rPr>
                <w:snapToGrid w:val="0"/>
                <w:sz w:val="24"/>
              </w:rPr>
            </w:pPr>
            <w:r>
              <w:rPr>
                <w:b/>
                <w:snapToGrid w:val="0"/>
                <w:sz w:val="24"/>
              </w:rPr>
              <w:t>Safe operating procedure—multi-piece rim wheels</w:t>
            </w:r>
            <w:r>
              <w:rPr>
                <w:snapToGrid w:val="0"/>
                <w:sz w:val="24"/>
              </w:rPr>
              <w:t xml:space="preserve"> </w:t>
            </w:r>
          </w:p>
          <w:p w14:paraId="12A51674" w14:textId="77777777" w:rsidR="00030F75" w:rsidRDefault="00030F75">
            <w:pPr>
              <w:pStyle w:val="BodyText2"/>
              <w:rPr>
                <w:snapToGrid w:val="0"/>
              </w:rPr>
            </w:pPr>
            <w:r>
              <w:rPr>
                <w:snapToGrid w:val="0"/>
              </w:rPr>
              <w:lastRenderedPageBreak/>
              <w:t>The employer shall establish a safe operating procedure for servicing multi-piece rim wheels and shall assure that employees are instructed in and follow that procedure. The procedure shall include at least the following elements:</w:t>
            </w:r>
          </w:p>
          <w:p w14:paraId="625B2B11" w14:textId="77777777" w:rsidR="00030F75" w:rsidRDefault="00030F75" w:rsidP="00030F75">
            <w:pPr>
              <w:pStyle w:val="BodyText2"/>
              <w:numPr>
                <w:ilvl w:val="0"/>
                <w:numId w:val="50"/>
              </w:numPr>
              <w:rPr>
                <w:snapToGrid w:val="0"/>
              </w:rPr>
            </w:pPr>
            <w:r>
              <w:rPr>
                <w:snapToGrid w:val="0"/>
              </w:rPr>
              <w:t>Tires shall be completely deflated before demounting by removal of the valve core.</w:t>
            </w:r>
          </w:p>
          <w:p w14:paraId="5E901D97" w14:textId="77777777" w:rsidR="00030F75" w:rsidRDefault="00030F75" w:rsidP="00030F75">
            <w:pPr>
              <w:numPr>
                <w:ilvl w:val="0"/>
                <w:numId w:val="50"/>
              </w:numPr>
              <w:rPr>
                <w:snapToGrid w:val="0"/>
                <w:sz w:val="24"/>
              </w:rPr>
            </w:pPr>
            <w:r>
              <w:rPr>
                <w:snapToGrid w:val="0"/>
                <w:sz w:val="24"/>
              </w:rPr>
              <w:t>Tires shall be completely deflated by removing the valve core before a rim wheel is removed from the axle in either of the following situations:</w:t>
            </w:r>
          </w:p>
          <w:p w14:paraId="59CC11B4" w14:textId="77777777" w:rsidR="00030F75" w:rsidRDefault="00030F75" w:rsidP="00030F75">
            <w:pPr>
              <w:numPr>
                <w:ilvl w:val="0"/>
                <w:numId w:val="51"/>
              </w:numPr>
              <w:tabs>
                <w:tab w:val="clear" w:pos="360"/>
                <w:tab w:val="num" w:pos="792"/>
              </w:tabs>
              <w:ind w:left="792"/>
              <w:rPr>
                <w:snapToGrid w:val="0"/>
                <w:sz w:val="24"/>
              </w:rPr>
            </w:pPr>
            <w:r>
              <w:rPr>
                <w:snapToGrid w:val="0"/>
                <w:sz w:val="24"/>
              </w:rPr>
              <w:t>When the tire has been driven underinflated at 80% or less of its recommended pressure, or</w:t>
            </w:r>
          </w:p>
          <w:p w14:paraId="04D01D28" w14:textId="77777777" w:rsidR="00030F75" w:rsidRDefault="00030F75" w:rsidP="00030F75">
            <w:pPr>
              <w:numPr>
                <w:ilvl w:val="0"/>
                <w:numId w:val="51"/>
              </w:numPr>
              <w:tabs>
                <w:tab w:val="clear" w:pos="360"/>
                <w:tab w:val="num" w:pos="792"/>
              </w:tabs>
              <w:ind w:left="792"/>
              <w:rPr>
                <w:snapToGrid w:val="0"/>
                <w:sz w:val="24"/>
              </w:rPr>
            </w:pPr>
            <w:r>
              <w:rPr>
                <w:snapToGrid w:val="0"/>
                <w:sz w:val="24"/>
              </w:rPr>
              <w:t>When there is obvious or suspected damage to the tire or wheel components.</w:t>
            </w:r>
          </w:p>
          <w:p w14:paraId="3EFB3730" w14:textId="77777777" w:rsidR="00030F75" w:rsidRDefault="00030F75" w:rsidP="00030F75">
            <w:pPr>
              <w:pStyle w:val="BodyText2"/>
              <w:numPr>
                <w:ilvl w:val="0"/>
                <w:numId w:val="50"/>
              </w:numPr>
              <w:rPr>
                <w:snapToGrid w:val="0"/>
              </w:rPr>
            </w:pPr>
            <w:r>
              <w:rPr>
                <w:snapToGrid w:val="0"/>
              </w:rPr>
              <w:t>Rubber lubricant shall be applied to bead and rim mating surfaces during assembly of the wheel and inflation of the tire, unless the tire or wheel manufacturer recommends against it.</w:t>
            </w:r>
          </w:p>
          <w:p w14:paraId="4680F3FE" w14:textId="77777777" w:rsidR="00030F75" w:rsidRDefault="00030F75" w:rsidP="00030F75">
            <w:pPr>
              <w:numPr>
                <w:ilvl w:val="0"/>
                <w:numId w:val="50"/>
              </w:numPr>
              <w:rPr>
                <w:snapToGrid w:val="0"/>
                <w:sz w:val="24"/>
              </w:rPr>
            </w:pPr>
            <w:r>
              <w:rPr>
                <w:snapToGrid w:val="0"/>
                <w:sz w:val="24"/>
              </w:rPr>
              <w:t>If a tire on a vehicle is underinflated but has more than 80% of the recommended</w:t>
            </w:r>
          </w:p>
          <w:p w14:paraId="5C1D4305" w14:textId="77777777" w:rsidR="00030F75" w:rsidRDefault="00030F75" w:rsidP="00030F75">
            <w:pPr>
              <w:numPr>
                <w:ilvl w:val="0"/>
                <w:numId w:val="50"/>
              </w:numPr>
              <w:rPr>
                <w:snapToGrid w:val="0"/>
                <w:sz w:val="24"/>
              </w:rPr>
            </w:pPr>
            <w:r>
              <w:rPr>
                <w:snapToGrid w:val="0"/>
                <w:sz w:val="24"/>
              </w:rPr>
              <w:t>pressure, the tire may be inflated while the rim wheel is on the vehicle provided remote control inflation equipment is used, and no employees remain in the trajectory during inflation.</w:t>
            </w:r>
          </w:p>
          <w:p w14:paraId="69A0F84C" w14:textId="77777777" w:rsidR="00030F75" w:rsidRDefault="00030F75" w:rsidP="00030F75">
            <w:pPr>
              <w:numPr>
                <w:ilvl w:val="0"/>
                <w:numId w:val="50"/>
              </w:numPr>
              <w:rPr>
                <w:snapToGrid w:val="0"/>
                <w:sz w:val="24"/>
              </w:rPr>
            </w:pPr>
            <w:r>
              <w:rPr>
                <w:snapToGrid w:val="0"/>
                <w:sz w:val="24"/>
              </w:rPr>
              <w:t>Tires shall be inflated outside a restraining device only to a pressure sufficient to force the tire bead onto the rim ledge and create an airtight seal with the tire and bead.</w:t>
            </w:r>
          </w:p>
          <w:p w14:paraId="5F626183" w14:textId="77777777" w:rsidR="00030F75" w:rsidRDefault="00030F75" w:rsidP="00030F75">
            <w:pPr>
              <w:numPr>
                <w:ilvl w:val="0"/>
                <w:numId w:val="50"/>
              </w:numPr>
              <w:rPr>
                <w:snapToGrid w:val="0"/>
                <w:sz w:val="24"/>
              </w:rPr>
            </w:pPr>
            <w:r>
              <w:rPr>
                <w:snapToGrid w:val="0"/>
                <w:sz w:val="24"/>
              </w:rPr>
              <w:t>Whenever a rim wheel is in a restraining device the employee shall not rest or lean any part of his body or equipment on or against the restraining device.</w:t>
            </w:r>
          </w:p>
          <w:p w14:paraId="5C43B9A0" w14:textId="77777777" w:rsidR="00030F75" w:rsidRDefault="00030F75" w:rsidP="00030F75">
            <w:pPr>
              <w:numPr>
                <w:ilvl w:val="0"/>
                <w:numId w:val="50"/>
              </w:numPr>
              <w:rPr>
                <w:snapToGrid w:val="0"/>
                <w:sz w:val="24"/>
              </w:rPr>
            </w:pPr>
            <w:r>
              <w:rPr>
                <w:snapToGrid w:val="0"/>
                <w:sz w:val="24"/>
              </w:rPr>
              <w:t>After tire inflation, the tire and wheel components shall be inspected while still within the restraining device to make sure that they are properly seated and locked. If further adjustment to the tire or wheel components is necessary, the tire shall be deflated by removal of the valve core before the adjustment is made.</w:t>
            </w:r>
          </w:p>
          <w:p w14:paraId="2D352391" w14:textId="77777777" w:rsidR="00030F75" w:rsidRDefault="00030F75" w:rsidP="00030F75">
            <w:pPr>
              <w:numPr>
                <w:ilvl w:val="0"/>
                <w:numId w:val="50"/>
              </w:numPr>
              <w:rPr>
                <w:snapToGrid w:val="0"/>
                <w:sz w:val="24"/>
              </w:rPr>
            </w:pPr>
            <w:r>
              <w:rPr>
                <w:snapToGrid w:val="0"/>
                <w:sz w:val="24"/>
              </w:rPr>
              <w:t>No attempt shall be made to correct the seating of side and lock rings by hammering, striking or forcing the components while the tire is pressurized.</w:t>
            </w:r>
          </w:p>
          <w:p w14:paraId="6AA22F7D" w14:textId="77777777" w:rsidR="00030F75" w:rsidRDefault="00030F75" w:rsidP="00030F75">
            <w:pPr>
              <w:numPr>
                <w:ilvl w:val="0"/>
                <w:numId w:val="50"/>
              </w:numPr>
              <w:rPr>
                <w:snapToGrid w:val="0"/>
                <w:sz w:val="24"/>
              </w:rPr>
            </w:pPr>
            <w:r>
              <w:rPr>
                <w:snapToGrid w:val="0"/>
                <w:sz w:val="24"/>
              </w:rPr>
              <w:t>Cracked, broken, bent or otherwise damaged rim components shall not be reworked, welded, brazed, or otherwise heated.</w:t>
            </w:r>
          </w:p>
          <w:p w14:paraId="6B04C8FE" w14:textId="77777777" w:rsidR="00030F75" w:rsidRDefault="00030F75" w:rsidP="00030F75">
            <w:pPr>
              <w:numPr>
                <w:ilvl w:val="0"/>
                <w:numId w:val="50"/>
              </w:numPr>
              <w:rPr>
                <w:snapToGrid w:val="0"/>
                <w:sz w:val="24"/>
              </w:rPr>
            </w:pPr>
            <w:r>
              <w:rPr>
                <w:snapToGrid w:val="0"/>
                <w:sz w:val="24"/>
              </w:rPr>
              <w:t>Whenever multi-piece rim wheels are being handled, employees shall stay out of the trajectory unless the employer can demonstrate that performance of the servicing makes the employee’s presence in the trajectory necessary.</w:t>
            </w:r>
          </w:p>
          <w:p w14:paraId="319F9868" w14:textId="77777777" w:rsidR="00030F75" w:rsidRDefault="00030F75" w:rsidP="00030F75">
            <w:pPr>
              <w:numPr>
                <w:ilvl w:val="0"/>
                <w:numId w:val="50"/>
              </w:numPr>
              <w:rPr>
                <w:snapToGrid w:val="0"/>
                <w:sz w:val="24"/>
              </w:rPr>
            </w:pPr>
            <w:r>
              <w:rPr>
                <w:snapToGrid w:val="0"/>
                <w:sz w:val="24"/>
              </w:rPr>
              <w:t>No heat shall be applied to a multi-piece wheel or wheel component.</w:t>
            </w:r>
          </w:p>
          <w:p w14:paraId="52A6A96B" w14:textId="77777777" w:rsidR="00030F75" w:rsidRDefault="00030F75">
            <w:pPr>
              <w:pStyle w:val="Heading2"/>
            </w:pPr>
            <w:r>
              <w:t>Safe operating procedure—single piece rim wheels</w:t>
            </w:r>
          </w:p>
          <w:p w14:paraId="5EBE4D54" w14:textId="77777777" w:rsidR="00030F75" w:rsidRDefault="00030F75">
            <w:pPr>
              <w:rPr>
                <w:snapToGrid w:val="0"/>
                <w:sz w:val="24"/>
              </w:rPr>
            </w:pPr>
            <w:r>
              <w:rPr>
                <w:snapToGrid w:val="0"/>
                <w:sz w:val="24"/>
              </w:rPr>
              <w:t>The employer shall establish a safe operating procedure for servicing single piece rim wheels and shall assure that employees are instructed in and follow that procedure. The procedure shall include at least the following elements:</w:t>
            </w:r>
          </w:p>
          <w:p w14:paraId="45A97917" w14:textId="77777777" w:rsidR="00030F75" w:rsidRDefault="00030F75" w:rsidP="00030F75">
            <w:pPr>
              <w:numPr>
                <w:ilvl w:val="0"/>
                <w:numId w:val="52"/>
              </w:numPr>
              <w:tabs>
                <w:tab w:val="left" w:pos="792"/>
              </w:tabs>
              <w:rPr>
                <w:snapToGrid w:val="0"/>
                <w:sz w:val="24"/>
              </w:rPr>
            </w:pPr>
            <w:r>
              <w:rPr>
                <w:snapToGrid w:val="0"/>
                <w:sz w:val="24"/>
              </w:rPr>
              <w:t>Tires shall be completely deflated by removal of the valve core before demounting.</w:t>
            </w:r>
          </w:p>
          <w:p w14:paraId="11973E93" w14:textId="77777777" w:rsidR="00030F75" w:rsidRDefault="00030F75" w:rsidP="00030F75">
            <w:pPr>
              <w:numPr>
                <w:ilvl w:val="0"/>
                <w:numId w:val="52"/>
              </w:numPr>
              <w:tabs>
                <w:tab w:val="left" w:pos="792"/>
              </w:tabs>
              <w:rPr>
                <w:snapToGrid w:val="0"/>
                <w:sz w:val="24"/>
              </w:rPr>
            </w:pPr>
            <w:r>
              <w:rPr>
                <w:snapToGrid w:val="0"/>
                <w:sz w:val="24"/>
              </w:rPr>
              <w:t>Mounting and demounting of the tire shall be done only from the narrow ledge side of the wheel. Care shall be taken to avoid damaging the tire beads while mounting tires on wheels. Tires shall be mounted only on compatible wheels of matching bead diameter and width.</w:t>
            </w:r>
          </w:p>
          <w:p w14:paraId="7248515C" w14:textId="77777777" w:rsidR="00030F75" w:rsidRDefault="00030F75" w:rsidP="00030F75">
            <w:pPr>
              <w:numPr>
                <w:ilvl w:val="0"/>
                <w:numId w:val="52"/>
              </w:numPr>
              <w:tabs>
                <w:tab w:val="left" w:pos="792"/>
              </w:tabs>
              <w:rPr>
                <w:snapToGrid w:val="0"/>
                <w:sz w:val="24"/>
              </w:rPr>
            </w:pPr>
            <w:r>
              <w:rPr>
                <w:snapToGrid w:val="0"/>
                <w:sz w:val="24"/>
              </w:rPr>
              <w:t>Nonflammable rubber lubricant shall be applied to bead and wheel mating surfaces before assembly of the rim wheel, unless the tire or wheel manufacturer recommends against the use of any rubber lubricant.</w:t>
            </w:r>
          </w:p>
          <w:p w14:paraId="5B662CF5" w14:textId="77777777" w:rsidR="00030F75" w:rsidRDefault="00030F75" w:rsidP="00030F75">
            <w:pPr>
              <w:numPr>
                <w:ilvl w:val="0"/>
                <w:numId w:val="52"/>
              </w:numPr>
              <w:tabs>
                <w:tab w:val="left" w:pos="792"/>
              </w:tabs>
              <w:rPr>
                <w:snapToGrid w:val="0"/>
                <w:sz w:val="24"/>
              </w:rPr>
            </w:pPr>
            <w:r>
              <w:rPr>
                <w:snapToGrid w:val="0"/>
                <w:sz w:val="24"/>
              </w:rPr>
              <w:lastRenderedPageBreak/>
              <w:t>If a tire-changing machine is used, the tire shall be inflated only to the minimum pressure necessary to force the tire bead onto the rim ledge while on the tire changing machine.</w:t>
            </w:r>
          </w:p>
          <w:p w14:paraId="79D79AA0" w14:textId="77777777" w:rsidR="00030F75" w:rsidRDefault="00030F75" w:rsidP="00030F75">
            <w:pPr>
              <w:numPr>
                <w:ilvl w:val="0"/>
                <w:numId w:val="52"/>
              </w:numPr>
              <w:tabs>
                <w:tab w:val="left" w:pos="792"/>
              </w:tabs>
              <w:rPr>
                <w:snapToGrid w:val="0"/>
                <w:sz w:val="24"/>
              </w:rPr>
            </w:pPr>
            <w:r>
              <w:rPr>
                <w:snapToGrid w:val="0"/>
                <w:sz w:val="24"/>
              </w:rPr>
              <w:t>If a bead expander is used, it shall be removed before the valve core installed and as soon as the rim wheel becomes airtight (the tire bead slips onto the bead seat).</w:t>
            </w:r>
          </w:p>
          <w:p w14:paraId="5F53F458" w14:textId="77777777" w:rsidR="00030F75" w:rsidRDefault="00030F75" w:rsidP="00030F75">
            <w:pPr>
              <w:numPr>
                <w:ilvl w:val="0"/>
                <w:numId w:val="52"/>
              </w:numPr>
              <w:tabs>
                <w:tab w:val="left" w:pos="792"/>
              </w:tabs>
              <w:rPr>
                <w:snapToGrid w:val="0"/>
                <w:sz w:val="24"/>
              </w:rPr>
            </w:pPr>
            <w:r>
              <w:rPr>
                <w:snapToGrid w:val="0"/>
                <w:sz w:val="24"/>
              </w:rPr>
              <w:t>Tires may be inflated only when contained within a restraining device, positioned behind a barrier or bolted on the vehicle with the lug nuts fully tightened.</w:t>
            </w:r>
          </w:p>
          <w:p w14:paraId="32D1B680" w14:textId="77777777" w:rsidR="00030F75" w:rsidRDefault="00030F75" w:rsidP="00030F75">
            <w:pPr>
              <w:numPr>
                <w:ilvl w:val="0"/>
                <w:numId w:val="52"/>
              </w:numPr>
              <w:tabs>
                <w:tab w:val="left" w:pos="792"/>
              </w:tabs>
              <w:rPr>
                <w:snapToGrid w:val="0"/>
                <w:sz w:val="24"/>
              </w:rPr>
            </w:pPr>
            <w:r>
              <w:rPr>
                <w:snapToGrid w:val="0"/>
                <w:sz w:val="24"/>
              </w:rPr>
              <w:t>Tires shall not be inflated when any flat, solid surface is in the trajectory and within one foot of the sidewall.</w:t>
            </w:r>
          </w:p>
          <w:p w14:paraId="325320DF" w14:textId="77777777" w:rsidR="00030F75" w:rsidRDefault="00030F75" w:rsidP="00030F75">
            <w:pPr>
              <w:numPr>
                <w:ilvl w:val="0"/>
                <w:numId w:val="52"/>
              </w:numPr>
              <w:tabs>
                <w:tab w:val="left" w:pos="792"/>
              </w:tabs>
              <w:rPr>
                <w:snapToGrid w:val="0"/>
                <w:sz w:val="24"/>
              </w:rPr>
            </w:pPr>
            <w:r>
              <w:rPr>
                <w:snapToGrid w:val="0"/>
                <w:sz w:val="24"/>
              </w:rPr>
              <w:t>Employees shall stay out of the trajectory when inflating a tire.</w:t>
            </w:r>
          </w:p>
          <w:p w14:paraId="3A20D2B8" w14:textId="77777777" w:rsidR="00030F75" w:rsidRDefault="00030F75" w:rsidP="00030F75">
            <w:pPr>
              <w:numPr>
                <w:ilvl w:val="0"/>
                <w:numId w:val="52"/>
              </w:numPr>
              <w:tabs>
                <w:tab w:val="left" w:pos="792"/>
              </w:tabs>
              <w:rPr>
                <w:snapToGrid w:val="0"/>
                <w:sz w:val="24"/>
              </w:rPr>
            </w:pPr>
            <w:r>
              <w:rPr>
                <w:snapToGrid w:val="0"/>
                <w:sz w:val="24"/>
              </w:rPr>
              <w:t>Tires shall not be inflated to more than the inflation pressure stamped in the sidewall unless a higher pressure is recommended by the manufacturer.</w:t>
            </w:r>
          </w:p>
          <w:p w14:paraId="1840B02B" w14:textId="77777777" w:rsidR="00030F75" w:rsidRDefault="00030F75" w:rsidP="00030F75">
            <w:pPr>
              <w:numPr>
                <w:ilvl w:val="0"/>
                <w:numId w:val="52"/>
              </w:numPr>
              <w:tabs>
                <w:tab w:val="left" w:pos="792"/>
              </w:tabs>
              <w:rPr>
                <w:snapToGrid w:val="0"/>
                <w:sz w:val="24"/>
              </w:rPr>
            </w:pPr>
            <w:r>
              <w:rPr>
                <w:snapToGrid w:val="0"/>
                <w:sz w:val="24"/>
              </w:rPr>
              <w:t>Tires shall not be inflated above the maximum pressure recommended by the manufacturer to seat the tire bead firmly against the rim flange.</w:t>
            </w:r>
          </w:p>
          <w:p w14:paraId="04B31480" w14:textId="77777777" w:rsidR="00030F75" w:rsidRDefault="00030F75" w:rsidP="00030F75">
            <w:pPr>
              <w:numPr>
                <w:ilvl w:val="0"/>
                <w:numId w:val="52"/>
              </w:numPr>
              <w:tabs>
                <w:tab w:val="left" w:pos="792"/>
              </w:tabs>
              <w:rPr>
                <w:sz w:val="24"/>
              </w:rPr>
            </w:pPr>
            <w:r>
              <w:rPr>
                <w:snapToGrid w:val="0"/>
                <w:sz w:val="24"/>
              </w:rPr>
              <w:t>No heat shall be applied to a single piece wheel.</w:t>
            </w:r>
          </w:p>
          <w:p w14:paraId="652632C9" w14:textId="77777777" w:rsidR="00030F75" w:rsidRDefault="00030F75" w:rsidP="00030F75">
            <w:pPr>
              <w:numPr>
                <w:ilvl w:val="0"/>
                <w:numId w:val="52"/>
              </w:numPr>
              <w:tabs>
                <w:tab w:val="left" w:pos="792"/>
              </w:tabs>
              <w:rPr>
                <w:sz w:val="24"/>
              </w:rPr>
            </w:pPr>
            <w:r>
              <w:rPr>
                <w:snapToGrid w:val="0"/>
                <w:sz w:val="24"/>
              </w:rPr>
              <w:t>Cracked, broken, bent, or otherwise damaged wheels shall not be reworked, welded, brazed, or otherwise heated.</w:t>
            </w:r>
          </w:p>
          <w:p w14:paraId="05774362" w14:textId="77777777" w:rsidR="00030F75" w:rsidRDefault="00030F75">
            <w:pPr>
              <w:tabs>
                <w:tab w:val="left" w:pos="792"/>
              </w:tabs>
              <w:rPr>
                <w:sz w:val="24"/>
              </w:rPr>
            </w:pPr>
          </w:p>
        </w:tc>
      </w:tr>
      <w:tr w:rsidR="00030F75" w14:paraId="1C472FAF" w14:textId="77777777">
        <w:tblPrEx>
          <w:tblCellMar>
            <w:top w:w="0" w:type="dxa"/>
            <w:bottom w:w="0" w:type="dxa"/>
          </w:tblCellMar>
        </w:tblPrEx>
        <w:tc>
          <w:tcPr>
            <w:tcW w:w="2250" w:type="dxa"/>
          </w:tcPr>
          <w:p w14:paraId="569EDC28" w14:textId="77777777" w:rsidR="00030F75" w:rsidRDefault="00030F75">
            <w:pPr>
              <w:rPr>
                <w:rFonts w:ascii="Arial" w:hAnsi="Arial"/>
                <w:b/>
                <w:snapToGrid w:val="0"/>
                <w:sz w:val="24"/>
              </w:rPr>
            </w:pPr>
            <w:r>
              <w:rPr>
                <w:rFonts w:ascii="Arial" w:hAnsi="Arial"/>
                <w:b/>
                <w:snapToGrid w:val="0"/>
                <w:sz w:val="24"/>
              </w:rPr>
              <w:lastRenderedPageBreak/>
              <w:t>Ventilation - Dip Tanks (Personal</w:t>
            </w:r>
          </w:p>
          <w:p w14:paraId="2770C1E6" w14:textId="77777777" w:rsidR="00030F75" w:rsidRDefault="00030F75">
            <w:pPr>
              <w:rPr>
                <w:rFonts w:ascii="Arial" w:hAnsi="Arial"/>
                <w:b/>
                <w:snapToGrid w:val="0"/>
                <w:sz w:val="24"/>
              </w:rPr>
            </w:pPr>
            <w:r>
              <w:rPr>
                <w:rFonts w:ascii="Arial" w:hAnsi="Arial"/>
                <w:b/>
                <w:snapToGrid w:val="0"/>
                <w:sz w:val="24"/>
              </w:rPr>
              <w:t>Protection)</w:t>
            </w:r>
          </w:p>
          <w:p w14:paraId="2BCB6674" w14:textId="77777777" w:rsidR="00030F75" w:rsidRDefault="00030F75">
            <w:pPr>
              <w:rPr>
                <w:rFonts w:ascii="Arial" w:hAnsi="Arial"/>
                <w:snapToGrid w:val="0"/>
                <w:sz w:val="24"/>
              </w:rPr>
            </w:pPr>
            <w:r>
              <w:rPr>
                <w:rFonts w:ascii="Arial" w:hAnsi="Arial"/>
                <w:b/>
                <w:snapToGrid w:val="0"/>
                <w:sz w:val="24"/>
              </w:rPr>
              <w:t>1910.94</w:t>
            </w:r>
          </w:p>
          <w:p w14:paraId="35263813" w14:textId="77777777" w:rsidR="00030F75" w:rsidRDefault="00030F75">
            <w:pPr>
              <w:rPr>
                <w:sz w:val="24"/>
              </w:rPr>
            </w:pPr>
          </w:p>
        </w:tc>
        <w:tc>
          <w:tcPr>
            <w:tcW w:w="8550" w:type="dxa"/>
          </w:tcPr>
          <w:p w14:paraId="1641F2C4" w14:textId="77777777" w:rsidR="00030F75" w:rsidRDefault="00030F75" w:rsidP="00030F75">
            <w:pPr>
              <w:numPr>
                <w:ilvl w:val="0"/>
                <w:numId w:val="53"/>
              </w:numPr>
              <w:rPr>
                <w:snapToGrid w:val="0"/>
                <w:sz w:val="24"/>
              </w:rPr>
            </w:pPr>
            <w:r>
              <w:rPr>
                <w:snapToGrid w:val="0"/>
                <w:sz w:val="24"/>
              </w:rPr>
              <w:t>All employees working in and around open surface tank operations must be instructed as to the hazards of their respective jobs, and in the personal protection and procedures applicable to these hazards.</w:t>
            </w:r>
          </w:p>
          <w:p w14:paraId="7B0B1614" w14:textId="77777777" w:rsidR="00030F75" w:rsidRDefault="00030F75" w:rsidP="00030F75">
            <w:pPr>
              <w:numPr>
                <w:ilvl w:val="0"/>
                <w:numId w:val="53"/>
              </w:numPr>
              <w:rPr>
                <w:sz w:val="24"/>
              </w:rPr>
            </w:pPr>
            <w:r>
              <w:rPr>
                <w:snapToGrid w:val="0"/>
                <w:sz w:val="24"/>
              </w:rPr>
              <w:t xml:space="preserve">Respirators shall be used in accordance with </w:t>
            </w:r>
            <w:r>
              <w:rPr>
                <w:b/>
                <w:snapToGrid w:val="0"/>
                <w:sz w:val="24"/>
              </w:rPr>
              <w:t>1910.134</w:t>
            </w:r>
            <w:r>
              <w:rPr>
                <w:snapToGrid w:val="0"/>
                <w:sz w:val="24"/>
              </w:rPr>
              <w:t>, and persons who may require them shall be trained in their use.</w:t>
            </w:r>
          </w:p>
          <w:p w14:paraId="735AE50A" w14:textId="77777777" w:rsidR="00030F75" w:rsidRDefault="00030F75" w:rsidP="00030F75">
            <w:pPr>
              <w:numPr>
                <w:ilvl w:val="0"/>
                <w:numId w:val="53"/>
              </w:numPr>
              <w:rPr>
                <w:sz w:val="24"/>
              </w:rPr>
            </w:pPr>
            <w:r>
              <w:rPr>
                <w:snapToGrid w:val="0"/>
                <w:sz w:val="24"/>
              </w:rPr>
              <w:t>If, in emergencies, such as rescue work, it is necessary to enter a tank which may contain a hazardous atmosphere, suitable respirators, such as self-contained breathing apparatus; hose mask with blower, if there is a possibility of oxygen deficiency; or a gas mask, selected and operated in accordance this section shall be used. If a contaminant in the tank can cause dermatitis, or be absorbed through the skin, the employee entering the tank shall also wear protective clothing. At least one trained standby employee, with suitable respirator, shall be present in the nearest uncontaminated area. The standby employee must be able to communicate with the employee in the tank and be able to haul him out of the tank with a lifeline if necessary.</w:t>
            </w:r>
          </w:p>
          <w:p w14:paraId="0111A081" w14:textId="77777777" w:rsidR="00030F75" w:rsidRDefault="00030F75">
            <w:pPr>
              <w:rPr>
                <w:sz w:val="24"/>
              </w:rPr>
            </w:pPr>
          </w:p>
        </w:tc>
      </w:tr>
      <w:tr w:rsidR="00030F75" w14:paraId="7B086FAB" w14:textId="77777777">
        <w:tblPrEx>
          <w:tblCellMar>
            <w:top w:w="0" w:type="dxa"/>
            <w:bottom w:w="0" w:type="dxa"/>
          </w:tblCellMar>
        </w:tblPrEx>
        <w:tc>
          <w:tcPr>
            <w:tcW w:w="2250" w:type="dxa"/>
          </w:tcPr>
          <w:p w14:paraId="71FD169A" w14:textId="77777777" w:rsidR="00030F75" w:rsidRDefault="00030F75">
            <w:pPr>
              <w:pStyle w:val="BodyText3"/>
            </w:pPr>
            <w:r>
              <w:t>Walking and Working Surfaces – Ladders</w:t>
            </w:r>
          </w:p>
          <w:p w14:paraId="155908F9" w14:textId="77777777" w:rsidR="00030F75" w:rsidRDefault="00030F75">
            <w:pPr>
              <w:rPr>
                <w:sz w:val="24"/>
              </w:rPr>
            </w:pPr>
            <w:r>
              <w:rPr>
                <w:rFonts w:ascii="Arial" w:hAnsi="Arial"/>
                <w:b/>
                <w:sz w:val="24"/>
              </w:rPr>
              <w:t>1926.1060</w:t>
            </w:r>
          </w:p>
          <w:p w14:paraId="13B9ED6F" w14:textId="77777777" w:rsidR="00030F75" w:rsidRDefault="00030F75">
            <w:pPr>
              <w:rPr>
                <w:sz w:val="24"/>
              </w:rPr>
            </w:pPr>
          </w:p>
        </w:tc>
        <w:tc>
          <w:tcPr>
            <w:tcW w:w="8550" w:type="dxa"/>
          </w:tcPr>
          <w:p w14:paraId="5ED67EE8" w14:textId="77777777" w:rsidR="00030F75" w:rsidRDefault="00030F75" w:rsidP="00030F75">
            <w:pPr>
              <w:numPr>
                <w:ilvl w:val="0"/>
                <w:numId w:val="54"/>
              </w:numPr>
              <w:rPr>
                <w:sz w:val="24"/>
              </w:rPr>
            </w:pPr>
            <w:r>
              <w:rPr>
                <w:sz w:val="24"/>
              </w:rPr>
              <w:t>The employer shall provide a training program for each employee using ladders and stairways, as necessary. The program shall enable each employee to recognize hazards related to ladders and stairways, and shall train each employee in the procedures to be followed to minimize these hazards.</w:t>
            </w:r>
          </w:p>
          <w:p w14:paraId="65CF8456" w14:textId="77777777" w:rsidR="00030F75" w:rsidRDefault="00030F75" w:rsidP="00030F75">
            <w:pPr>
              <w:numPr>
                <w:ilvl w:val="0"/>
                <w:numId w:val="54"/>
              </w:numPr>
              <w:rPr>
                <w:sz w:val="24"/>
              </w:rPr>
            </w:pPr>
            <w:r>
              <w:rPr>
                <w:sz w:val="24"/>
              </w:rPr>
              <w:t>The employer shall ensure that each employee has been trained by a competent person in the following areas, as applicable:</w:t>
            </w:r>
          </w:p>
          <w:p w14:paraId="6514D352" w14:textId="77777777" w:rsidR="00030F75" w:rsidRDefault="00030F75" w:rsidP="00030F75">
            <w:pPr>
              <w:numPr>
                <w:ilvl w:val="0"/>
                <w:numId w:val="55"/>
              </w:numPr>
              <w:tabs>
                <w:tab w:val="clear" w:pos="360"/>
                <w:tab w:val="num" w:pos="792"/>
              </w:tabs>
              <w:ind w:left="792"/>
              <w:rPr>
                <w:sz w:val="24"/>
              </w:rPr>
            </w:pPr>
            <w:r>
              <w:rPr>
                <w:sz w:val="24"/>
              </w:rPr>
              <w:t>The nature of fall hazards in the work area;</w:t>
            </w:r>
          </w:p>
          <w:p w14:paraId="6AFBE932" w14:textId="77777777" w:rsidR="00030F75" w:rsidRDefault="00030F75" w:rsidP="00030F75">
            <w:pPr>
              <w:numPr>
                <w:ilvl w:val="0"/>
                <w:numId w:val="55"/>
              </w:numPr>
              <w:tabs>
                <w:tab w:val="clear" w:pos="360"/>
                <w:tab w:val="num" w:pos="792"/>
              </w:tabs>
              <w:ind w:left="792"/>
              <w:rPr>
                <w:sz w:val="24"/>
              </w:rPr>
            </w:pPr>
            <w:r>
              <w:rPr>
                <w:sz w:val="24"/>
              </w:rPr>
              <w:t>The correct procedures for erecting, maintaining, and disassembling the fall protection systems to be used;</w:t>
            </w:r>
          </w:p>
          <w:p w14:paraId="5D2E1F65" w14:textId="77777777" w:rsidR="00030F75" w:rsidRDefault="00030F75" w:rsidP="00030F75">
            <w:pPr>
              <w:numPr>
                <w:ilvl w:val="0"/>
                <w:numId w:val="55"/>
              </w:numPr>
              <w:tabs>
                <w:tab w:val="clear" w:pos="360"/>
                <w:tab w:val="num" w:pos="792"/>
              </w:tabs>
              <w:ind w:left="792"/>
              <w:rPr>
                <w:sz w:val="24"/>
              </w:rPr>
            </w:pPr>
            <w:r>
              <w:rPr>
                <w:sz w:val="24"/>
              </w:rPr>
              <w:t>The proper construction, use, placement, and care in handling of all stairways and ladders;</w:t>
            </w:r>
          </w:p>
          <w:p w14:paraId="4D7745D3" w14:textId="77777777" w:rsidR="00030F75" w:rsidRDefault="00030F75" w:rsidP="00030F75">
            <w:pPr>
              <w:numPr>
                <w:ilvl w:val="0"/>
                <w:numId w:val="55"/>
              </w:numPr>
              <w:tabs>
                <w:tab w:val="clear" w:pos="360"/>
                <w:tab w:val="num" w:pos="792"/>
              </w:tabs>
              <w:ind w:left="792"/>
              <w:rPr>
                <w:sz w:val="24"/>
              </w:rPr>
            </w:pPr>
            <w:r>
              <w:rPr>
                <w:sz w:val="24"/>
              </w:rPr>
              <w:t>The maximum intended load-carrying capacities of ladders and</w:t>
            </w:r>
          </w:p>
          <w:p w14:paraId="73BE8B36" w14:textId="77777777" w:rsidR="00030F75" w:rsidRDefault="00030F75" w:rsidP="00030F75">
            <w:pPr>
              <w:numPr>
                <w:ilvl w:val="0"/>
                <w:numId w:val="55"/>
              </w:numPr>
              <w:tabs>
                <w:tab w:val="clear" w:pos="360"/>
                <w:tab w:val="num" w:pos="792"/>
              </w:tabs>
              <w:ind w:left="792"/>
              <w:rPr>
                <w:sz w:val="24"/>
              </w:rPr>
            </w:pPr>
            <w:r>
              <w:rPr>
                <w:sz w:val="24"/>
              </w:rPr>
              <w:t>The standards contained in this subpart.</w:t>
            </w:r>
          </w:p>
          <w:p w14:paraId="6FEF9578" w14:textId="77777777" w:rsidR="00030F75" w:rsidRDefault="00030F75" w:rsidP="00030F75">
            <w:pPr>
              <w:numPr>
                <w:ilvl w:val="0"/>
                <w:numId w:val="54"/>
              </w:numPr>
              <w:rPr>
                <w:sz w:val="24"/>
              </w:rPr>
            </w:pPr>
            <w:r>
              <w:rPr>
                <w:sz w:val="24"/>
              </w:rPr>
              <w:lastRenderedPageBreak/>
              <w:t>Retraining shall be provided for each employee as necessary so that the employee maintains the understanding and knowledge acquired through compliance with this section.</w:t>
            </w:r>
          </w:p>
          <w:p w14:paraId="55460A5D" w14:textId="77777777" w:rsidR="00030F75" w:rsidRDefault="00030F75">
            <w:pPr>
              <w:rPr>
                <w:sz w:val="24"/>
              </w:rPr>
            </w:pPr>
          </w:p>
        </w:tc>
      </w:tr>
    </w:tbl>
    <w:p w14:paraId="0DB0E3D1" w14:textId="77777777" w:rsidR="00030F75" w:rsidRDefault="00030F75">
      <w:pPr>
        <w:rPr>
          <w:sz w:val="24"/>
        </w:rPr>
      </w:pPr>
    </w:p>
    <w:sectPr w:rsidR="00030F75">
      <w:headerReference w:type="default" r:id="rId12"/>
      <w:pgSz w:w="12240" w:h="15840"/>
      <w:pgMar w:top="1350" w:right="1800" w:bottom="13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FFD5" w14:textId="77777777" w:rsidR="00D9240B" w:rsidRDefault="00D9240B">
      <w:r>
        <w:separator/>
      </w:r>
    </w:p>
  </w:endnote>
  <w:endnote w:type="continuationSeparator" w:id="0">
    <w:p w14:paraId="1A7FAA0C" w14:textId="77777777" w:rsidR="00D9240B" w:rsidRDefault="00D9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5B8A" w14:textId="77777777" w:rsidR="00D9240B" w:rsidRDefault="00D9240B">
      <w:r>
        <w:separator/>
      </w:r>
    </w:p>
  </w:footnote>
  <w:footnote w:type="continuationSeparator" w:id="0">
    <w:p w14:paraId="7D3F9291" w14:textId="77777777" w:rsidR="00D9240B" w:rsidRDefault="00D9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B993" w14:textId="77777777" w:rsidR="00030F75" w:rsidRDefault="00030F75">
    <w:pPr>
      <w:pStyle w:val="Header"/>
      <w:rPr>
        <w:rFonts w:ascii="Arial" w:hAnsi="Arial"/>
        <w:b/>
      </w:rPr>
    </w:pPr>
    <w:r>
      <w:rPr>
        <w:rFonts w:ascii="Arial" w:hAnsi="Arial"/>
        <w:b/>
      </w:rPr>
      <w:t>APPENDIX L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E99"/>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852687"/>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A8212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71979D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9052883"/>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6B3FA9"/>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496FF6"/>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55576B"/>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0D863CA"/>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FF49D6"/>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27241BA"/>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4E84C0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A6D0916"/>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A864054"/>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CAD547D"/>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3C03F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FFB0D9A"/>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854C15"/>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9A669B"/>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8FD2AAA"/>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195511C"/>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712645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7126EA2"/>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7917E43"/>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38361EAA"/>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D036303"/>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3D08204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3D8728E7"/>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DC455C5"/>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FE03C3E"/>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2626F21"/>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3747ADC"/>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459F1B79"/>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49E35E02"/>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49F3272A"/>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4B6F2117"/>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DCE0B2C"/>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4ECC3806"/>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32B6375"/>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4C25E8B"/>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58A44D2B"/>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A3B5473"/>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5A5B28FB"/>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F871867"/>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4D50390"/>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5732D7E"/>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8880739"/>
    <w:multiLevelType w:val="singleLevel"/>
    <w:tmpl w:val="0409000F"/>
    <w:lvl w:ilvl="0">
      <w:start w:val="1"/>
      <w:numFmt w:val="decimal"/>
      <w:lvlText w:val="%1."/>
      <w:lvlJc w:val="left"/>
      <w:pPr>
        <w:tabs>
          <w:tab w:val="num" w:pos="360"/>
        </w:tabs>
        <w:ind w:left="360" w:hanging="360"/>
      </w:pPr>
    </w:lvl>
  </w:abstractNum>
  <w:abstractNum w:abstractNumId="47" w15:restartNumberingAfterBreak="0">
    <w:nsid w:val="6D7D1B5D"/>
    <w:multiLevelType w:val="singleLevel"/>
    <w:tmpl w:val="0409000F"/>
    <w:lvl w:ilvl="0">
      <w:start w:val="1"/>
      <w:numFmt w:val="decimal"/>
      <w:lvlText w:val="%1."/>
      <w:lvlJc w:val="left"/>
      <w:pPr>
        <w:tabs>
          <w:tab w:val="num" w:pos="360"/>
        </w:tabs>
        <w:ind w:left="360" w:hanging="360"/>
      </w:pPr>
    </w:lvl>
  </w:abstractNum>
  <w:abstractNum w:abstractNumId="48" w15:restartNumberingAfterBreak="0">
    <w:nsid w:val="6DEB3244"/>
    <w:multiLevelType w:val="singleLevel"/>
    <w:tmpl w:val="0409000F"/>
    <w:lvl w:ilvl="0">
      <w:start w:val="1"/>
      <w:numFmt w:val="decimal"/>
      <w:lvlText w:val="%1."/>
      <w:lvlJc w:val="left"/>
      <w:pPr>
        <w:tabs>
          <w:tab w:val="num" w:pos="360"/>
        </w:tabs>
        <w:ind w:left="360" w:hanging="360"/>
      </w:pPr>
    </w:lvl>
  </w:abstractNum>
  <w:abstractNum w:abstractNumId="49" w15:restartNumberingAfterBreak="0">
    <w:nsid w:val="749E35BA"/>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6932F27"/>
    <w:multiLevelType w:val="singleLevel"/>
    <w:tmpl w:val="0409000F"/>
    <w:lvl w:ilvl="0">
      <w:start w:val="1"/>
      <w:numFmt w:val="decimal"/>
      <w:lvlText w:val="%1."/>
      <w:lvlJc w:val="left"/>
      <w:pPr>
        <w:tabs>
          <w:tab w:val="num" w:pos="360"/>
        </w:tabs>
        <w:ind w:left="360" w:hanging="360"/>
      </w:pPr>
    </w:lvl>
  </w:abstractNum>
  <w:abstractNum w:abstractNumId="51" w15:restartNumberingAfterBreak="0">
    <w:nsid w:val="79D53B40"/>
    <w:multiLevelType w:val="singleLevel"/>
    <w:tmpl w:val="0409000F"/>
    <w:lvl w:ilvl="0">
      <w:start w:val="1"/>
      <w:numFmt w:val="decimal"/>
      <w:lvlText w:val="%1."/>
      <w:lvlJc w:val="left"/>
      <w:pPr>
        <w:tabs>
          <w:tab w:val="num" w:pos="360"/>
        </w:tabs>
        <w:ind w:left="360" w:hanging="360"/>
      </w:pPr>
    </w:lvl>
  </w:abstractNum>
  <w:abstractNum w:abstractNumId="52" w15:restartNumberingAfterBreak="0">
    <w:nsid w:val="7A182D64"/>
    <w:multiLevelType w:val="singleLevel"/>
    <w:tmpl w:val="0409000F"/>
    <w:lvl w:ilvl="0">
      <w:start w:val="1"/>
      <w:numFmt w:val="decimal"/>
      <w:lvlText w:val="%1."/>
      <w:lvlJc w:val="left"/>
      <w:pPr>
        <w:tabs>
          <w:tab w:val="num" w:pos="360"/>
        </w:tabs>
        <w:ind w:left="360" w:hanging="360"/>
      </w:pPr>
    </w:lvl>
  </w:abstractNum>
  <w:abstractNum w:abstractNumId="53" w15:restartNumberingAfterBreak="0">
    <w:nsid w:val="7A347F46"/>
    <w:multiLevelType w:val="singleLevel"/>
    <w:tmpl w:val="0409000F"/>
    <w:lvl w:ilvl="0">
      <w:start w:val="1"/>
      <w:numFmt w:val="decimal"/>
      <w:lvlText w:val="%1."/>
      <w:lvlJc w:val="left"/>
      <w:pPr>
        <w:tabs>
          <w:tab w:val="num" w:pos="360"/>
        </w:tabs>
        <w:ind w:left="360" w:hanging="360"/>
      </w:pPr>
    </w:lvl>
  </w:abstractNum>
  <w:abstractNum w:abstractNumId="54" w15:restartNumberingAfterBreak="0">
    <w:nsid w:val="7B6F1D4C"/>
    <w:multiLevelType w:val="singleLevel"/>
    <w:tmpl w:val="0409000F"/>
    <w:lvl w:ilvl="0">
      <w:start w:val="1"/>
      <w:numFmt w:val="decimal"/>
      <w:lvlText w:val="%1."/>
      <w:lvlJc w:val="left"/>
      <w:pPr>
        <w:tabs>
          <w:tab w:val="num" w:pos="360"/>
        </w:tabs>
        <w:ind w:left="360" w:hanging="360"/>
      </w:pPr>
    </w:lvl>
  </w:abstractNum>
  <w:abstractNum w:abstractNumId="55" w15:restartNumberingAfterBreak="0">
    <w:nsid w:val="7C4117BA"/>
    <w:multiLevelType w:val="singleLevel"/>
    <w:tmpl w:val="0C882EBC"/>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E845A54"/>
    <w:multiLevelType w:val="singleLevel"/>
    <w:tmpl w:val="0409000F"/>
    <w:lvl w:ilvl="0">
      <w:start w:val="1"/>
      <w:numFmt w:val="decimal"/>
      <w:lvlText w:val="%1."/>
      <w:lvlJc w:val="left"/>
      <w:pPr>
        <w:tabs>
          <w:tab w:val="num" w:pos="360"/>
        </w:tabs>
        <w:ind w:left="360" w:hanging="360"/>
      </w:pPr>
    </w:lvl>
  </w:abstractNum>
  <w:num w:numId="1" w16cid:durableId="510533187">
    <w:abstractNumId w:val="6"/>
  </w:num>
  <w:num w:numId="2" w16cid:durableId="786849627">
    <w:abstractNumId w:val="37"/>
  </w:num>
  <w:num w:numId="3" w16cid:durableId="1843202083">
    <w:abstractNumId w:val="53"/>
  </w:num>
  <w:num w:numId="4" w16cid:durableId="1160582062">
    <w:abstractNumId w:val="20"/>
  </w:num>
  <w:num w:numId="5" w16cid:durableId="492915746">
    <w:abstractNumId w:val="49"/>
  </w:num>
  <w:num w:numId="6" w16cid:durableId="1722636370">
    <w:abstractNumId w:val="44"/>
  </w:num>
  <w:num w:numId="7" w16cid:durableId="2133090630">
    <w:abstractNumId w:val="42"/>
  </w:num>
  <w:num w:numId="8" w16cid:durableId="156728982">
    <w:abstractNumId w:val="39"/>
  </w:num>
  <w:num w:numId="9" w16cid:durableId="261844786">
    <w:abstractNumId w:val="48"/>
  </w:num>
  <w:num w:numId="10" w16cid:durableId="665740897">
    <w:abstractNumId w:val="11"/>
  </w:num>
  <w:num w:numId="11" w16cid:durableId="1532912041">
    <w:abstractNumId w:val="19"/>
  </w:num>
  <w:num w:numId="12" w16cid:durableId="1478960081">
    <w:abstractNumId w:val="25"/>
  </w:num>
  <w:num w:numId="13" w16cid:durableId="877156817">
    <w:abstractNumId w:val="18"/>
  </w:num>
  <w:num w:numId="14" w16cid:durableId="44522629">
    <w:abstractNumId w:val="9"/>
  </w:num>
  <w:num w:numId="15" w16cid:durableId="559946178">
    <w:abstractNumId w:val="33"/>
  </w:num>
  <w:num w:numId="16" w16cid:durableId="1680694055">
    <w:abstractNumId w:val="52"/>
  </w:num>
  <w:num w:numId="17" w16cid:durableId="893542643">
    <w:abstractNumId w:val="14"/>
  </w:num>
  <w:num w:numId="18" w16cid:durableId="535049612">
    <w:abstractNumId w:val="54"/>
  </w:num>
  <w:num w:numId="19" w16cid:durableId="1767848929">
    <w:abstractNumId w:val="28"/>
  </w:num>
  <w:num w:numId="20" w16cid:durableId="2043438996">
    <w:abstractNumId w:val="27"/>
  </w:num>
  <w:num w:numId="21" w16cid:durableId="1943219859">
    <w:abstractNumId w:val="13"/>
  </w:num>
  <w:num w:numId="22" w16cid:durableId="1734812571">
    <w:abstractNumId w:val="8"/>
  </w:num>
  <w:num w:numId="23" w16cid:durableId="627590040">
    <w:abstractNumId w:val="56"/>
  </w:num>
  <w:num w:numId="24" w16cid:durableId="1772821239">
    <w:abstractNumId w:val="12"/>
  </w:num>
  <w:num w:numId="25" w16cid:durableId="851529236">
    <w:abstractNumId w:val="55"/>
  </w:num>
  <w:num w:numId="26" w16cid:durableId="432357717">
    <w:abstractNumId w:val="45"/>
  </w:num>
  <w:num w:numId="27" w16cid:durableId="665942566">
    <w:abstractNumId w:val="50"/>
  </w:num>
  <w:num w:numId="28" w16cid:durableId="1478572163">
    <w:abstractNumId w:val="7"/>
  </w:num>
  <w:num w:numId="29" w16cid:durableId="831457947">
    <w:abstractNumId w:val="41"/>
  </w:num>
  <w:num w:numId="30" w16cid:durableId="387725745">
    <w:abstractNumId w:val="1"/>
  </w:num>
  <w:num w:numId="31" w16cid:durableId="1971206576">
    <w:abstractNumId w:val="17"/>
  </w:num>
  <w:num w:numId="32" w16cid:durableId="1390611611">
    <w:abstractNumId w:val="4"/>
  </w:num>
  <w:num w:numId="33" w16cid:durableId="983781902">
    <w:abstractNumId w:val="43"/>
  </w:num>
  <w:num w:numId="34" w16cid:durableId="524682490">
    <w:abstractNumId w:val="0"/>
  </w:num>
  <w:num w:numId="35" w16cid:durableId="663246451">
    <w:abstractNumId w:val="5"/>
  </w:num>
  <w:num w:numId="36" w16cid:durableId="1055353337">
    <w:abstractNumId w:val="36"/>
  </w:num>
  <w:num w:numId="37" w16cid:durableId="1070078055">
    <w:abstractNumId w:val="35"/>
  </w:num>
  <w:num w:numId="38" w16cid:durableId="1824001144">
    <w:abstractNumId w:val="21"/>
  </w:num>
  <w:num w:numId="39" w16cid:durableId="60371080">
    <w:abstractNumId w:val="47"/>
  </w:num>
  <w:num w:numId="40" w16cid:durableId="15079638">
    <w:abstractNumId w:val="46"/>
  </w:num>
  <w:num w:numId="41" w16cid:durableId="1979920202">
    <w:abstractNumId w:val="22"/>
  </w:num>
  <w:num w:numId="42" w16cid:durableId="1445686730">
    <w:abstractNumId w:val="2"/>
  </w:num>
  <w:num w:numId="43" w16cid:durableId="656613608">
    <w:abstractNumId w:val="38"/>
  </w:num>
  <w:num w:numId="44" w16cid:durableId="762189098">
    <w:abstractNumId w:val="51"/>
  </w:num>
  <w:num w:numId="45" w16cid:durableId="505903998">
    <w:abstractNumId w:val="40"/>
  </w:num>
  <w:num w:numId="46" w16cid:durableId="1588035346">
    <w:abstractNumId w:val="26"/>
  </w:num>
  <w:num w:numId="47" w16cid:durableId="447434340">
    <w:abstractNumId w:val="16"/>
  </w:num>
  <w:num w:numId="48" w16cid:durableId="216818028">
    <w:abstractNumId w:val="29"/>
  </w:num>
  <w:num w:numId="49" w16cid:durableId="931201504">
    <w:abstractNumId w:val="3"/>
  </w:num>
  <w:num w:numId="50" w16cid:durableId="331026822">
    <w:abstractNumId w:val="34"/>
  </w:num>
  <w:num w:numId="51" w16cid:durableId="137453396">
    <w:abstractNumId w:val="30"/>
  </w:num>
  <w:num w:numId="52" w16cid:durableId="1839150357">
    <w:abstractNumId w:val="15"/>
  </w:num>
  <w:num w:numId="53" w16cid:durableId="632171287">
    <w:abstractNumId w:val="31"/>
  </w:num>
  <w:num w:numId="54" w16cid:durableId="1586576301">
    <w:abstractNumId w:val="10"/>
  </w:num>
  <w:num w:numId="55" w16cid:durableId="477846822">
    <w:abstractNumId w:val="24"/>
  </w:num>
  <w:num w:numId="56" w16cid:durableId="1356805212">
    <w:abstractNumId w:val="23"/>
  </w:num>
  <w:num w:numId="57" w16cid:durableId="1963924290">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CB6"/>
    <w:rsid w:val="00030F75"/>
    <w:rsid w:val="00374CB6"/>
    <w:rsid w:val="00D9240B"/>
    <w:rsid w:val="00FE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8E731"/>
  <w15:chartTrackingRefBased/>
  <w15:docId w15:val="{70090BB6-AF1B-47B4-B4D8-D8AEF3AF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i/>
      <w:snapToGrid w:val="0"/>
      <w:sz w:val="24"/>
    </w:rPr>
  </w:style>
  <w:style w:type="paragraph" w:styleId="Heading3">
    <w:name w:val="heading 3"/>
    <w:basedOn w:val="Normal"/>
    <w:next w:val="Normal"/>
    <w:qFormat/>
    <w:pPr>
      <w:keepNext/>
      <w:outlineLvl w:val="2"/>
    </w:pPr>
    <w:rPr>
      <w:b/>
      <w:i/>
      <w:snapToGrid w:val="0"/>
      <w:color w:val="00000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108"/>
    </w:pPr>
    <w:rPr>
      <w:rFonts w:ascii="Arial" w:hAnsi="Arial"/>
      <w:b/>
      <w:snapToGrid w:val="0"/>
      <w:sz w:val="24"/>
    </w:rPr>
  </w:style>
  <w:style w:type="paragraph" w:styleId="BodyText2">
    <w:name w:val="Body Text 2"/>
    <w:basedOn w:val="Normal"/>
    <w:semiHidden/>
    <w:rPr>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Blockquote">
    <w:name w:val="Blockquote"/>
    <w:basedOn w:val="Normal"/>
    <w:pPr>
      <w:spacing w:before="100" w:after="100"/>
      <w:ind w:left="360" w:right="360"/>
    </w:pPr>
    <w:rPr>
      <w:snapToGrid w:val="0"/>
      <w:sz w:val="24"/>
    </w:rPr>
  </w:style>
  <w:style w:type="character" w:styleId="Hyperlink">
    <w:name w:val="Hyperlink"/>
    <w:semiHidden/>
    <w:rPr>
      <w:color w:val="0000FF"/>
      <w:u w:val="single"/>
    </w:rPr>
  </w:style>
  <w:style w:type="paragraph" w:styleId="BodyText3">
    <w:name w:val="Body Text 3"/>
    <w:basedOn w:val="Normal"/>
    <w:semiHidden/>
    <w:rPr>
      <w:rFonts w:ascii="Arial" w:hAnsi="Arial"/>
      <w:b/>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_dlc_DocId xmlns="bb65cc95-6d4e-4879-a879-9838761499af">33E6D4FPPFNA-601411507-2721</_dlc_DocId>
    <_dlc_DocIdUrl xmlns="bb65cc95-6d4e-4879-a879-9838761499af">
      <Url>https://doa-auth-prod.wi.gov/_layouts/15/DocIdRedir.aspx?ID=33E6D4FPPFNA-601411507-2721</Url>
      <Description>33E6D4FPPFNA-601411507-2721</Description>
    </_dlc_DocIdUrl>
  </documentManagement>
</p:properties>
</file>

<file path=customXml/itemProps1.xml><?xml version="1.0" encoding="utf-8"?>
<ds:datastoreItem xmlns:ds="http://schemas.openxmlformats.org/officeDocument/2006/customXml" ds:itemID="{93FF48A9-F9CD-469B-BE92-7E5B679004C9}">
  <ds:schemaRefs>
    <ds:schemaRef ds:uri="http://schemas.microsoft.com/sharepoint/v3/contenttype/forms"/>
  </ds:schemaRefs>
</ds:datastoreItem>
</file>

<file path=customXml/itemProps2.xml><?xml version="1.0" encoding="utf-8"?>
<ds:datastoreItem xmlns:ds="http://schemas.openxmlformats.org/officeDocument/2006/customXml" ds:itemID="{EB4601BF-5F2D-40A8-BC6A-4A2AE49A8258}">
  <ds:schemaRefs>
    <ds:schemaRef ds:uri="http://schemas.microsoft.com/sharepoint/events"/>
  </ds:schemaRefs>
</ds:datastoreItem>
</file>

<file path=customXml/itemProps3.xml><?xml version="1.0" encoding="utf-8"?>
<ds:datastoreItem xmlns:ds="http://schemas.openxmlformats.org/officeDocument/2006/customXml" ds:itemID="{92BB5CDD-6DFF-4652-A9B1-B532E9D04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307E5-E5E4-4A44-82E2-87F1EE4E3A63}">
  <ds:schemaRefs>
    <ds:schemaRef ds:uri="http://schemas.microsoft.com/office/2006/metadata/longProperties"/>
  </ds:schemaRefs>
</ds:datastoreItem>
</file>

<file path=customXml/itemProps5.xml><?xml version="1.0" encoding="utf-8"?>
<ds:datastoreItem xmlns:ds="http://schemas.openxmlformats.org/officeDocument/2006/customXml" ds:itemID="{E80E013E-6CFC-4A81-974C-AACE27F1948C}">
  <ds:schemaRefs>
    <ds:schemaRef ds:uri="http://schemas.microsoft.com/office/2006/metadata/properties"/>
    <ds:schemaRef ds:uri="http://schemas.microsoft.com/office/infopath/2007/PartnerControls"/>
    <ds:schemaRef ds:uri="9e30f06f-ad7a-453a-8e08-8a8878e30bd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7538</Words>
  <Characters>42972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Employee Emergency Plans and Fire</vt:lpstr>
    </vt:vector>
  </TitlesOfParts>
  <Company>State of Wisconsin</Company>
  <LinksUpToDate>false</LinksUpToDate>
  <CharactersWithSpaces>50410</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Emergency Plans and Fire</dc:title>
  <dc:subject/>
  <dc:creator>Farheen Khan</dc:creator>
  <cp:keywords/>
  <dc:description/>
  <cp:lastModifiedBy>Lowell, Jake - DOA</cp:lastModifiedBy>
  <cp:revision>2</cp:revision>
  <cp:lastPrinted>2004-06-15T17:54:00Z</cp:lastPrinted>
  <dcterms:created xsi:type="dcterms:W3CDTF">2025-12-05T21:30:00Z</dcterms:created>
  <dcterms:modified xsi:type="dcterms:W3CDTF">2025-12-05T21:30:00Z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33E6D4FPPFNA-601411507-1588</vt:lpwstr>
  </property>
  <property fmtid="{D5CDD505-2E9C-101B-9397-08002B2CF9AE}" pid="3" name="_dlc_DocIdItemGuid">
    <vt:lpwstr>703337dd-92bc-4e08-aa30-5610343594f4</vt:lpwstr>
  </property>
  <property fmtid="{D5CDD505-2E9C-101B-9397-08002B2CF9AE}" pid="4" name="_dlc_DocIdUrl">
    <vt:lpwstr>https://doa-auth-uat.wi.gov/_layouts/15/DocIdRedir.aspx?ID=33E6D4FPPFNA-601411507-1588, 33E6D4FPPFNA-601411507-1588</vt:lpwstr>
  </property>
  <property fmtid="{D5CDD505-2E9C-101B-9397-08002B2CF9AE}" pid="5" name="ContentTypeId">
    <vt:lpwstr>0x010100890960F799608D40B268EF362136E472</vt:lpwstr>
  </property>
</Properties>
</file>