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77777777" w:rsidR="00B655FC" w:rsidRDefault="00B41460" w:rsidP="00B655FC">
      <w:pPr>
        <w:ind w:hanging="1440"/>
      </w:pPr>
      <w:r w:rsidRPr="00F4553B">
        <w:rPr>
          <w:i/>
          <w:noProof/>
        </w:rPr>
        <w:drawing>
          <wp:anchor distT="0" distB="0" distL="114300" distR="114300" simplePos="0" relativeHeight="251672576" behindDoc="1" locked="0" layoutInCell="1" allowOverlap="1" wp14:anchorId="4E377EAC" wp14:editId="2D7B06AF">
            <wp:simplePos x="0" y="0"/>
            <wp:positionH relativeFrom="column">
              <wp:posOffset>1352550</wp:posOffset>
            </wp:positionH>
            <wp:positionV relativeFrom="paragraph">
              <wp:posOffset>2095500</wp:posOffset>
            </wp:positionV>
            <wp:extent cx="2798135" cy="1099185"/>
            <wp:effectExtent l="0" t="0" r="2540" b="5715"/>
            <wp:wrapNone/>
            <wp:docPr id="8"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07784" cy="110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1714B45A" wp14:editId="1D509B4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1061EC52"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1113E6">
                              <w:rPr>
                                <w:rFonts w:ascii="Times New Roman" w:hAnsi="Times New Roman" w:cs="Times New Roman"/>
                              </w:rPr>
                              <w:t>8</w:t>
                            </w:r>
                            <w:r w:rsidR="00DE7EDE" w:rsidRPr="00D85C63">
                              <w:rPr>
                                <w:rFonts w:ascii="Times New Roman" w:hAnsi="Times New Roman" w:cs="Times New Roman"/>
                              </w:rPr>
                              <w:t>, Number</w:t>
                            </w:r>
                            <w:r w:rsidR="00920BF0">
                              <w:rPr>
                                <w:rFonts w:ascii="Times New Roman" w:hAnsi="Times New Roman" w:cs="Times New Roman"/>
                              </w:rPr>
                              <w:t xml:space="preserve"> </w:t>
                            </w:r>
                            <w:r w:rsidR="00353AD8">
                              <w:rPr>
                                <w:rFonts w:ascii="Times New Roman" w:hAnsi="Times New Roman" w:cs="Times New Roman"/>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B45A" id="_x0000_t202" coordsize="21600,21600" o:spt="202" path="m,l,21600r21600,l21600,xe">
                <v:stroke joinstyle="miter"/>
                <v:path gradientshapeok="t" o:connecttype="rect"/>
              </v:shapetype>
              <v:shape id="Text Box 32" o:spid="_x0000_s1026" type="#_x0000_t202" style="position:absolute;margin-left:481.85pt;margin-top:104.1pt;width:129.75pt;height:30.7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" filled="f" fillcolor="#fffffe" stroked="f" strokecolor="#212120" insetpen="t">
                <v:textbox inset="2.88pt,2.88pt,2.88pt,2.88pt">
                  <w:txbxContent>
                    <w:p w14:paraId="14E5F741" w14:textId="1061EC52"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1113E6">
                        <w:rPr>
                          <w:rFonts w:ascii="Times New Roman" w:hAnsi="Times New Roman" w:cs="Times New Roman"/>
                        </w:rPr>
                        <w:t>8</w:t>
                      </w:r>
                      <w:r w:rsidR="00DE7EDE" w:rsidRPr="00D85C63">
                        <w:rPr>
                          <w:rFonts w:ascii="Times New Roman" w:hAnsi="Times New Roman" w:cs="Times New Roman"/>
                        </w:rPr>
                        <w:t>, Number</w:t>
                      </w:r>
                      <w:r w:rsidR="00920BF0">
                        <w:rPr>
                          <w:rFonts w:ascii="Times New Roman" w:hAnsi="Times New Roman" w:cs="Times New Roman"/>
                        </w:rPr>
                        <w:t xml:space="preserve"> </w:t>
                      </w:r>
                      <w:r w:rsidR="00353AD8">
                        <w:rPr>
                          <w:rFonts w:ascii="Times New Roman" w:hAnsi="Times New Roman" w:cs="Times New Roman"/>
                        </w:rPr>
                        <w:t>10</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0F291C21" wp14:editId="386115F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2FC78FA5" w:rsidR="00DE7EDE" w:rsidRPr="00D85C63" w:rsidRDefault="00353AD8"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October</w:t>
                            </w:r>
                            <w:r w:rsidR="00EC4DF3" w:rsidRPr="00D85C63">
                              <w:rPr>
                                <w:rFonts w:ascii="Times New Roman" w:hAnsi="Times New Roman" w:cs="Times New Roman"/>
                              </w:rPr>
                              <w:t xml:space="preserve"> </w:t>
                            </w:r>
                            <w:r w:rsidR="0026173C">
                              <w:rPr>
                                <w:rFonts w:ascii="Times New Roman" w:hAnsi="Times New Roman" w:cs="Times New Roman"/>
                              </w:rPr>
                              <w:t>20</w:t>
                            </w:r>
                            <w:r w:rsidR="001B3539">
                              <w:rPr>
                                <w:rFonts w:ascii="Times New Roman" w:hAnsi="Times New Roman" w:cs="Times New Roman"/>
                              </w:rPr>
                              <w:t>2</w:t>
                            </w:r>
                            <w:r w:rsidR="001113E6">
                              <w:rPr>
                                <w:rFonts w:ascii="Times New Roman" w:hAnsi="Times New Roman" w:cs="Times New Roman"/>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7" type="#_x0000_t202" style="position:absolute;margin-left:468.45pt;margin-top:89.75pt;width:120.65pt;height:30.7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" filled="f" fillcolor="#fffffe" stroked="f" strokecolor="#212120" insetpen="t">
                <v:textbox inset="2.88pt,2.88pt,2.88pt,2.88pt">
                  <w:txbxContent>
                    <w:p w14:paraId="433A19BF" w14:textId="2FC78FA5" w:rsidR="00DE7EDE" w:rsidRPr="00D85C63" w:rsidRDefault="00353AD8"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October</w:t>
                      </w:r>
                      <w:r w:rsidR="00EC4DF3" w:rsidRPr="00D85C63">
                        <w:rPr>
                          <w:rFonts w:ascii="Times New Roman" w:hAnsi="Times New Roman" w:cs="Times New Roman"/>
                        </w:rPr>
                        <w:t xml:space="preserve"> </w:t>
                      </w:r>
                      <w:r w:rsidR="0026173C">
                        <w:rPr>
                          <w:rFonts w:ascii="Times New Roman" w:hAnsi="Times New Roman" w:cs="Times New Roman"/>
                        </w:rPr>
                        <w:t>20</w:t>
                      </w:r>
                      <w:r w:rsidR="001B3539">
                        <w:rPr>
                          <w:rFonts w:ascii="Times New Roman" w:hAnsi="Times New Roman" w:cs="Times New Roman"/>
                        </w:rPr>
                        <w:t>2</w:t>
                      </w:r>
                      <w:r w:rsidR="001113E6">
                        <w:rPr>
                          <w:rFonts w:ascii="Times New Roman" w:hAnsi="Times New Roman" w:cs="Times New Roman"/>
                        </w:rPr>
                        <w:t>1</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9504" behindDoc="0" locked="0" layoutInCell="1" allowOverlap="1" wp14:anchorId="33157E1F" wp14:editId="7F942FD1">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2268AE9" wp14:editId="72FB60A1">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25D3908" w14:textId="1D7141E4" w:rsidR="00306240" w:rsidRDefault="00114C5A"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Learn the Sounds of Fire Safety</w:t>
                            </w:r>
                          </w:p>
                          <w:p w14:paraId="61C993B2" w14:textId="6D6471BE" w:rsidR="00D67C6A" w:rsidRPr="00D85C63" w:rsidRDefault="00770B7B"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 Security Leaders De-Escalation Tips</w:t>
                            </w: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25D3908" w14:textId="1D7141E4" w:rsidR="00306240" w:rsidRDefault="00114C5A"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Learn the Sounds of Fire Safety</w:t>
                      </w:r>
                    </w:p>
                    <w:p w14:paraId="61C993B2" w14:textId="6D6471BE" w:rsidR="00D67C6A" w:rsidRPr="00D85C63" w:rsidRDefault="00770B7B"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 Security Leaders De-Escalation Tips</w:t>
                      </w: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264C9E91" wp14:editId="30B6FC7F">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2880" behindDoc="0" locked="0" layoutInCell="1" allowOverlap="1" wp14:anchorId="1D09308B" wp14:editId="77015F49">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2DFD" id="Freeform 48" o:spid="_x0000_s1026" style="position:absolute;margin-left:0;margin-top:118.9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4928" behindDoc="0" locked="0" layoutInCell="1" allowOverlap="1" wp14:anchorId="55785879" wp14:editId="0AB17AD8">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A9EAD" id="Freeform 48" o:spid="_x0000_s1026" style="position:absolute;margin-left:-4.2pt;margin-top:120.55pt;width:597.75pt;height:57.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1856" behindDoc="0" locked="0" layoutInCell="1" allowOverlap="1" wp14:anchorId="2BD5E2C4" wp14:editId="55C265BE">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A44BE" id="Freeform 48" o:spid="_x0000_s1026" style="position:absolute;margin-left:.05pt;margin-top:118.6pt;width:593.6pt;height:57.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3904" behindDoc="1" locked="0" layoutInCell="1" allowOverlap="1" wp14:anchorId="2AC6CB28" wp14:editId="1DC6097C">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481D7" id="Rectangle 3" o:spid="_x0000_s1026" style="position:absolute;margin-left:401.85pt;margin-top:97.1pt;width:191.7pt;height:211.8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" fillcolor="#2e3640" stroked="f" strokecolor="#212120" insetpen="t">
                <v:shadow color="#dcd6d4"/>
                <v:textbox inset="2.88pt,2.88pt,2.88pt,2.88pt"/>
                <w10:wrap anchorx="page" anchory="page"/>
              </v:rect>
            </w:pict>
          </mc:Fallback>
        </mc:AlternateContent>
      </w:r>
      <w:r w:rsidR="004C1865">
        <w:rPr>
          <w:noProof/>
          <w:sz w:val="24"/>
          <w:szCs w:val="24"/>
        </w:rPr>
        <mc:AlternateContent>
          <mc:Choice Requires="wps">
            <w:drawing>
              <wp:anchor distT="36576" distB="36576" distL="36576" distR="36576" simplePos="0" relativeHeight="251640832" behindDoc="1" locked="0" layoutInCell="1" allowOverlap="1" wp14:anchorId="0BA1AD11" wp14:editId="51669D42">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855F8" id="Rectangle 5" o:spid="_x0000_s1026" style="position:absolute;margin-left:-4.5pt;margin-top:0;width:180.75pt;height:1205.4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6B911DFC">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9990" cy="2380377"/>
                    </a:xfrm>
                    <a:prstGeom prst="rect">
                      <a:avLst/>
                    </a:prstGeom>
                    <a:noFill/>
                  </pic:spPr>
                </pic:pic>
              </a:graphicData>
            </a:graphic>
          </wp:inline>
        </w:drawing>
      </w:r>
    </w:p>
    <w:p w14:paraId="46E0F072" w14:textId="6FCAD2FE"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1A404C3" wp14:editId="4FA4AE8B">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47665CAB"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338A582" wp14:editId="70F65C5C">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3E658C" w14:textId="26BAB1DB" w:rsidR="008F17FE" w:rsidRPr="00D85C63" w:rsidRDefault="007A1304" w:rsidP="008F17FE">
                            <w:pPr>
                              <w:widowControl w:val="0"/>
                              <w:spacing w:line="320" w:lineRule="exact"/>
                              <w:jc w:val="center"/>
                              <w:rPr>
                                <w:rFonts w:ascii="Times New Roman" w:hAnsi="Times New Roman" w:cs="Times New Roman"/>
                                <w:color w:val="FFFFFF" w:themeColor="background1"/>
                                <w:sz w:val="24"/>
                                <w:szCs w:val="24"/>
                                <w:lang w:val="en"/>
                              </w:rPr>
                            </w:pPr>
                            <w:hyperlink r:id="rId12" w:history="1">
                              <w:r w:rsidR="008F17FE">
                                <w:rPr>
                                  <w:rStyle w:val="Hyperlink"/>
                                  <w:rFonts w:ascii="Times New Roman" w:hAnsi="Times New Roman" w:cs="Times New Roman"/>
                                  <w:color w:val="FFFFFF" w:themeColor="background1"/>
                                  <w:sz w:val="24"/>
                                  <w:szCs w:val="24"/>
                                  <w:lang w:val="en"/>
                                </w:rPr>
                                <w:t>Drive Safely Work Week</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" filled="f" fillcolor="#fffffe" stroked="f" strokecolor="#212120" insetpen="t">
                <v:textbox inset="2.88pt,2.88pt,2.88pt,2.88pt">
                  <w:txbxContent>
                    <w:p w14:paraId="763E658C" w14:textId="26BAB1DB" w:rsidR="008F17FE" w:rsidRPr="00D85C63" w:rsidRDefault="007A1304" w:rsidP="008F17FE">
                      <w:pPr>
                        <w:widowControl w:val="0"/>
                        <w:spacing w:line="320" w:lineRule="exact"/>
                        <w:jc w:val="center"/>
                        <w:rPr>
                          <w:rFonts w:ascii="Times New Roman" w:hAnsi="Times New Roman" w:cs="Times New Roman"/>
                          <w:color w:val="FFFFFF" w:themeColor="background1"/>
                          <w:sz w:val="24"/>
                          <w:szCs w:val="24"/>
                          <w:lang w:val="en"/>
                        </w:rPr>
                      </w:pPr>
                      <w:hyperlink r:id="rId13" w:history="1">
                        <w:r w:rsidR="008F17FE">
                          <w:rPr>
                            <w:rStyle w:val="Hyperlink"/>
                            <w:rFonts w:ascii="Times New Roman" w:hAnsi="Times New Roman" w:cs="Times New Roman"/>
                            <w:color w:val="FFFFFF" w:themeColor="background1"/>
                            <w:sz w:val="24"/>
                            <w:szCs w:val="24"/>
                            <w:lang w:val="en"/>
                          </w:rPr>
                          <w:t>Drive Safely Work Week</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B655FC">
        <w:tab/>
      </w:r>
    </w:p>
    <w:p w14:paraId="2F0EA8D8" w14:textId="530D4592" w:rsidR="004C1865" w:rsidRDefault="00C6029A">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08C7634" wp14:editId="70BCB1BC">
            <wp:simplePos x="0" y="0"/>
            <wp:positionH relativeFrom="column">
              <wp:posOffset>3868420</wp:posOffset>
            </wp:positionH>
            <wp:positionV relativeFrom="paragraph">
              <wp:posOffset>4583430</wp:posOffset>
            </wp:positionV>
            <wp:extent cx="2680970" cy="2680970"/>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2680970" cy="2680970"/>
                    </a:xfrm>
                    <a:prstGeom prst="rect">
                      <a:avLst/>
                    </a:prstGeom>
                  </pic:spPr>
                </pic:pic>
              </a:graphicData>
            </a:graphic>
            <wp14:sizeRelH relativeFrom="page">
              <wp14:pctWidth>0</wp14:pctWidth>
            </wp14:sizeRelH>
            <wp14:sizeRelV relativeFrom="page">
              <wp14:pctHeight>0</wp14:pctHeight>
            </wp14:sizeRelV>
          </wp:anchor>
        </w:drawing>
      </w:r>
      <w:r w:rsidR="00306240">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57950211" wp14:editId="49D16993">
            <wp:simplePos x="0" y="0"/>
            <wp:positionH relativeFrom="column">
              <wp:posOffset>1597660</wp:posOffset>
            </wp:positionH>
            <wp:positionV relativeFrom="paragraph">
              <wp:posOffset>4164330</wp:posOffset>
            </wp:positionV>
            <wp:extent cx="4949443" cy="2797810"/>
            <wp:effectExtent l="0" t="0" r="3810" b="2540"/>
            <wp:wrapNone/>
            <wp:docPr id="10" name="Picture 10"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chlea.PNG"/>
                    <pic:cNvPicPr/>
                  </pic:nvPicPr>
                  <pic:blipFill>
                    <a:blip r:embed="rId15">
                      <a:extLst>
                        <a:ext uri="{28A0092B-C50C-407E-A947-70E740481C1C}">
                          <a14:useLocalDpi xmlns:a14="http://schemas.microsoft.com/office/drawing/2010/main" val="0"/>
                        </a:ext>
                      </a:extLst>
                    </a:blip>
                    <a:stretch>
                      <a:fillRect/>
                    </a:stretch>
                  </pic:blipFill>
                  <pic:spPr>
                    <a:xfrm>
                      <a:off x="0" y="0"/>
                      <a:ext cx="4949443" cy="2797810"/>
                    </a:xfrm>
                    <a:prstGeom prst="rect">
                      <a:avLst/>
                    </a:prstGeom>
                  </pic:spPr>
                </pic:pic>
              </a:graphicData>
            </a:graphic>
            <wp14:sizeRelH relativeFrom="page">
              <wp14:pctWidth>0</wp14:pctWidth>
            </wp14:sizeRelH>
            <wp14:sizeRelV relativeFrom="page">
              <wp14:pctHeight>0</wp14:pctHeight>
            </wp14:sizeRelV>
          </wp:anchor>
        </w:drawing>
      </w:r>
      <w:r w:rsidR="00427F28"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3009C990" wp14:editId="44DC212B">
                <wp:simplePos x="0" y="0"/>
                <wp:positionH relativeFrom="page">
                  <wp:posOffset>462915</wp:posOffset>
                </wp:positionH>
                <wp:positionV relativeFrom="page">
                  <wp:posOffset>6877685</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2" type="#_x0000_t202" style="position:absolute;margin-left:36.45pt;margin-top:541.55pt;width:137.25pt;height:26.1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42072ED7" wp14:editId="4BAF6E96">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63DDB45F" w:rsidR="004D23F2" w:rsidRPr="00D85C63" w:rsidRDefault="00B02C31" w:rsidP="004D23F2">
                            <w:pPr>
                              <w:pStyle w:val="SideBarHeading"/>
                              <w:spacing w:before="120"/>
                              <w:rPr>
                                <w:rFonts w:ascii="Times New Roman" w:hAnsi="Times New Roman"/>
                                <w:b w:val="0"/>
                                <w:color w:val="FFFFFF"/>
                                <w:sz w:val="24"/>
                              </w:rPr>
                            </w:pPr>
                            <w:r>
                              <w:rPr>
                                <w:rFonts w:ascii="Times New Roman" w:hAnsi="Times New Roman"/>
                                <w:b w:val="0"/>
                                <w:color w:val="FFFFFF"/>
                                <w:sz w:val="24"/>
                              </w:rPr>
                              <w:t>556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3" type="#_x0000_t202" style="position:absolute;margin-left:115.55pt;margin-top:605.1pt;width:36pt;height:29.2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b9wEAANw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" filled="f" fillcolor="#fffffe" stroked="f" strokecolor="#212120" insetpen="t">
                <v:textbox inset="2.88pt,2.88pt,2.88pt,2.88pt">
                  <w:txbxContent>
                    <w:p w14:paraId="233A0123" w14:textId="63DDB45F" w:rsidR="004D23F2" w:rsidRPr="00D85C63" w:rsidRDefault="00B02C31" w:rsidP="004D23F2">
                      <w:pPr>
                        <w:pStyle w:val="SideBarHeading"/>
                        <w:spacing w:before="120"/>
                        <w:rPr>
                          <w:rFonts w:ascii="Times New Roman" w:hAnsi="Times New Roman"/>
                          <w:b w:val="0"/>
                          <w:color w:val="FFFFFF"/>
                          <w:sz w:val="24"/>
                        </w:rPr>
                      </w:pPr>
                      <w:r>
                        <w:rPr>
                          <w:rFonts w:ascii="Times New Roman" w:hAnsi="Times New Roman"/>
                          <w:b w:val="0"/>
                          <w:color w:val="FFFFFF"/>
                          <w:sz w:val="24"/>
                        </w:rPr>
                        <w:t>556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01B805F5" wp14:editId="5BF1973E">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6BD19319"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F11894">
                              <w:rPr>
                                <w:rFonts w:ascii="Times New Roman" w:hAnsi="Times New Roman"/>
                                <w:b w:val="0"/>
                                <w:color w:val="FFFFFF"/>
                                <w:sz w:val="24"/>
                                <w:u w:val="single"/>
                              </w:rPr>
                              <w:t>2</w:t>
                            </w:r>
                            <w:r w:rsidR="00B02C31">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4" type="#_x0000_t202" style="position:absolute;margin-left:107.25pt;margin-top:560.25pt;width:63pt;height:48.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6BD19319"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F11894">
                        <w:rPr>
                          <w:rFonts w:ascii="Times New Roman" w:hAnsi="Times New Roman"/>
                          <w:b w:val="0"/>
                          <w:color w:val="FFFFFF"/>
                          <w:sz w:val="24"/>
                          <w:u w:val="single"/>
                        </w:rPr>
                        <w:t>2</w:t>
                      </w:r>
                      <w:r w:rsidR="00B02C31">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6397AFCC" wp14:editId="0D673E40">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39F76C9C" w:rsidR="005032D8" w:rsidRPr="00711D46" w:rsidRDefault="007A1304" w:rsidP="005032D8">
                            <w:pPr>
                              <w:widowControl w:val="0"/>
                              <w:spacing w:line="320" w:lineRule="exact"/>
                              <w:jc w:val="center"/>
                              <w:rPr>
                                <w:rFonts w:ascii="Times New Roman" w:hAnsi="Times New Roman" w:cs="Times New Roman"/>
                                <w:color w:val="FFFFFF" w:themeColor="background1"/>
                                <w:sz w:val="24"/>
                                <w:szCs w:val="24"/>
                                <w:lang w:val="en"/>
                              </w:rPr>
                            </w:pPr>
                            <w:hyperlink r:id="rId16" w:history="1">
                              <w:r w:rsidR="008F17FE">
                                <w:rPr>
                                  <w:rStyle w:val="Hyperlink"/>
                                  <w:rFonts w:ascii="Times New Roman" w:hAnsi="Times New Roman" w:cs="Times New Roman"/>
                                  <w:color w:val="FFFFFF" w:themeColor="background1"/>
                                  <w:sz w:val="24"/>
                                  <w:szCs w:val="24"/>
                                  <w:lang w:val="en"/>
                                </w:rPr>
                                <w:t>Fire Prevention Week</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5" type="#_x0000_t202" style="position:absolute;margin-left:51pt;margin-top:308.3pt;width:108pt;height:53.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" filled="f" fillcolor="#fffffe" stroked="f" strokecolor="#212120" insetpen="t">
                <v:textbox inset="2.88pt,2.88pt,2.88pt,2.88pt">
                  <w:txbxContent>
                    <w:p w14:paraId="7A0B8A9E" w14:textId="39F76C9C" w:rsidR="005032D8" w:rsidRPr="00711D46" w:rsidRDefault="007A1304" w:rsidP="005032D8">
                      <w:pPr>
                        <w:widowControl w:val="0"/>
                        <w:spacing w:line="320" w:lineRule="exact"/>
                        <w:jc w:val="center"/>
                        <w:rPr>
                          <w:rFonts w:ascii="Times New Roman" w:hAnsi="Times New Roman" w:cs="Times New Roman"/>
                          <w:color w:val="FFFFFF" w:themeColor="background1"/>
                          <w:sz w:val="24"/>
                          <w:szCs w:val="24"/>
                          <w:lang w:val="en"/>
                        </w:rPr>
                      </w:pPr>
                      <w:hyperlink r:id="rId17" w:history="1">
                        <w:r w:rsidR="008F17FE">
                          <w:rPr>
                            <w:rStyle w:val="Hyperlink"/>
                            <w:rFonts w:ascii="Times New Roman" w:hAnsi="Times New Roman" w:cs="Times New Roman"/>
                            <w:color w:val="FFFFFF" w:themeColor="background1"/>
                            <w:sz w:val="24"/>
                            <w:szCs w:val="24"/>
                            <w:lang w:val="en"/>
                          </w:rPr>
                          <w:t>Fire Prevention Week</w:t>
                        </w:r>
                      </w:hyperlink>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5952" behindDoc="0" locked="0" layoutInCell="1" allowOverlap="1" wp14:anchorId="7BDCA6C0" wp14:editId="10BD573F">
                <wp:simplePos x="0" y="0"/>
                <wp:positionH relativeFrom="page">
                  <wp:posOffset>496570</wp:posOffset>
                </wp:positionH>
                <wp:positionV relativeFrom="page">
                  <wp:posOffset>5099050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3C4A67" w14:textId="5930290A" w:rsidR="00114C5A" w:rsidRDefault="00773AB8" w:rsidP="00FE3649">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2C79F0">
                              <w:rPr>
                                <w:rFonts w:ascii="Times New Roman" w:eastAsia="Times New Roman" w:hAnsi="Times New Roman" w:cs="Times New Roman"/>
                                <w:color w:val="FFFFFF" w:themeColor="background1"/>
                                <w:spacing w:val="-15"/>
                                <w:kern w:val="36"/>
                                <w:sz w:val="24"/>
                                <w:szCs w:val="24"/>
                              </w:rPr>
                              <w:t>“</w:t>
                            </w:r>
                            <w:r w:rsidR="00114C5A">
                              <w:rPr>
                                <w:rFonts w:ascii="Times New Roman" w:eastAsia="Times New Roman" w:hAnsi="Times New Roman" w:cs="Times New Roman"/>
                                <w:color w:val="FFFFFF" w:themeColor="background1"/>
                                <w:spacing w:val="-15"/>
                                <w:kern w:val="36"/>
                                <w:sz w:val="24"/>
                                <w:szCs w:val="24"/>
                              </w:rPr>
                              <w:t xml:space="preserve">Hear a Beep, Get </w:t>
                            </w:r>
                            <w:proofErr w:type="gramStart"/>
                            <w:r w:rsidR="00114C5A">
                              <w:rPr>
                                <w:rFonts w:ascii="Times New Roman" w:eastAsia="Times New Roman" w:hAnsi="Times New Roman" w:cs="Times New Roman"/>
                                <w:color w:val="FFFFFF" w:themeColor="background1"/>
                                <w:spacing w:val="-15"/>
                                <w:kern w:val="36"/>
                                <w:sz w:val="24"/>
                                <w:szCs w:val="24"/>
                              </w:rPr>
                              <w:t>On</w:t>
                            </w:r>
                            <w:proofErr w:type="gramEnd"/>
                            <w:r w:rsidR="00114C5A">
                              <w:rPr>
                                <w:rFonts w:ascii="Times New Roman" w:eastAsia="Times New Roman" w:hAnsi="Times New Roman" w:cs="Times New Roman"/>
                                <w:color w:val="FFFFFF" w:themeColor="background1"/>
                                <w:spacing w:val="-15"/>
                                <w:kern w:val="36"/>
                                <w:sz w:val="24"/>
                                <w:szCs w:val="24"/>
                              </w:rPr>
                              <w:t xml:space="preserve"> Your Feet!”</w:t>
                            </w:r>
                          </w:p>
                          <w:p w14:paraId="366EAF76" w14:textId="5F4E4815" w:rsidR="00114C5A" w:rsidRPr="00FE3649" w:rsidRDefault="00114C5A" w:rsidP="00FE3649">
                            <w:pPr>
                              <w:spacing w:before="100" w:beforeAutospacing="1" w:after="100" w:afterAutospacing="1"/>
                              <w:outlineLvl w:val="0"/>
                              <w:rPr>
                                <w:rFonts w:ascii="Times New Roman" w:eastAsia="Times New Roman" w:hAnsi="Times New Roman" w:cs="Times New Roman"/>
                                <w:color w:val="FFFFFF" w:themeColor="background1"/>
                                <w:spacing w:val="-15"/>
                                <w:kern w:val="36"/>
                                <w:sz w:val="20"/>
                                <w:szCs w:val="20"/>
                              </w:rPr>
                            </w:pPr>
                            <w:r w:rsidRPr="00FE3649">
                              <w:rPr>
                                <w:rFonts w:ascii="Times New Roman" w:eastAsia="Times New Roman" w:hAnsi="Times New Roman" w:cs="Times New Roman"/>
                                <w:color w:val="FFFFFF" w:themeColor="background1"/>
                                <w:spacing w:val="-15"/>
                                <w:kern w:val="36"/>
                                <w:sz w:val="20"/>
                                <w:szCs w:val="20"/>
                              </w:rPr>
                              <w:t>Get out and stay out!</w:t>
                            </w:r>
                            <w:r w:rsidR="00FE3649">
                              <w:rPr>
                                <w:rFonts w:ascii="Times New Roman" w:eastAsia="Times New Roman" w:hAnsi="Times New Roman" w:cs="Times New Roman"/>
                                <w:color w:val="FFFFFF" w:themeColor="background1"/>
                                <w:spacing w:val="-15"/>
                                <w:kern w:val="36"/>
                                <w:sz w:val="20"/>
                                <w:szCs w:val="20"/>
                              </w:rPr>
                              <w:t xml:space="preserve">  </w:t>
                            </w:r>
                            <w:r w:rsidRPr="00FE3649">
                              <w:rPr>
                                <w:rFonts w:ascii="Times New Roman" w:eastAsia="Times New Roman" w:hAnsi="Times New Roman" w:cs="Times New Roman"/>
                                <w:color w:val="FFFFFF" w:themeColor="background1"/>
                                <w:spacing w:val="-15"/>
                                <w:kern w:val="36"/>
                                <w:sz w:val="20"/>
                                <w:szCs w:val="20"/>
                              </w:rPr>
                              <w:t>Call 9-1-1 from outside.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6" type="#_x0000_t202" style="position:absolute;margin-left:39.1pt;margin-top:401.5pt;width:134.2pt;height:138.35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" filled="f" fillcolor="#fffffe" stroked="f" strokecolor="#212120" insetpen="t">
                <v:textbox inset="2.88pt,2.88pt,2.88pt,2.88pt">
                  <w:txbxContent>
                    <w:p w14:paraId="783C4A67" w14:textId="5930290A" w:rsidR="00114C5A" w:rsidRDefault="00773AB8" w:rsidP="00FE3649">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2C79F0">
                        <w:rPr>
                          <w:rFonts w:ascii="Times New Roman" w:eastAsia="Times New Roman" w:hAnsi="Times New Roman" w:cs="Times New Roman"/>
                          <w:color w:val="FFFFFF" w:themeColor="background1"/>
                          <w:spacing w:val="-15"/>
                          <w:kern w:val="36"/>
                          <w:sz w:val="24"/>
                          <w:szCs w:val="24"/>
                        </w:rPr>
                        <w:t>“</w:t>
                      </w:r>
                      <w:r w:rsidR="00114C5A">
                        <w:rPr>
                          <w:rFonts w:ascii="Times New Roman" w:eastAsia="Times New Roman" w:hAnsi="Times New Roman" w:cs="Times New Roman"/>
                          <w:color w:val="FFFFFF" w:themeColor="background1"/>
                          <w:spacing w:val="-15"/>
                          <w:kern w:val="36"/>
                          <w:sz w:val="24"/>
                          <w:szCs w:val="24"/>
                        </w:rPr>
                        <w:t xml:space="preserve">Hear a Beep, Get </w:t>
                      </w:r>
                      <w:proofErr w:type="gramStart"/>
                      <w:r w:rsidR="00114C5A">
                        <w:rPr>
                          <w:rFonts w:ascii="Times New Roman" w:eastAsia="Times New Roman" w:hAnsi="Times New Roman" w:cs="Times New Roman"/>
                          <w:color w:val="FFFFFF" w:themeColor="background1"/>
                          <w:spacing w:val="-15"/>
                          <w:kern w:val="36"/>
                          <w:sz w:val="24"/>
                          <w:szCs w:val="24"/>
                        </w:rPr>
                        <w:t>On</w:t>
                      </w:r>
                      <w:proofErr w:type="gramEnd"/>
                      <w:r w:rsidR="00114C5A">
                        <w:rPr>
                          <w:rFonts w:ascii="Times New Roman" w:eastAsia="Times New Roman" w:hAnsi="Times New Roman" w:cs="Times New Roman"/>
                          <w:color w:val="FFFFFF" w:themeColor="background1"/>
                          <w:spacing w:val="-15"/>
                          <w:kern w:val="36"/>
                          <w:sz w:val="24"/>
                          <w:szCs w:val="24"/>
                        </w:rPr>
                        <w:t xml:space="preserve"> Your Feet!”</w:t>
                      </w:r>
                    </w:p>
                    <w:p w14:paraId="366EAF76" w14:textId="5F4E4815" w:rsidR="00114C5A" w:rsidRPr="00FE3649" w:rsidRDefault="00114C5A" w:rsidP="00FE3649">
                      <w:pPr>
                        <w:spacing w:before="100" w:beforeAutospacing="1" w:after="100" w:afterAutospacing="1"/>
                        <w:outlineLvl w:val="0"/>
                        <w:rPr>
                          <w:rFonts w:ascii="Times New Roman" w:eastAsia="Times New Roman" w:hAnsi="Times New Roman" w:cs="Times New Roman"/>
                          <w:color w:val="FFFFFF" w:themeColor="background1"/>
                          <w:spacing w:val="-15"/>
                          <w:kern w:val="36"/>
                          <w:sz w:val="20"/>
                          <w:szCs w:val="20"/>
                        </w:rPr>
                      </w:pPr>
                      <w:r w:rsidRPr="00FE3649">
                        <w:rPr>
                          <w:rFonts w:ascii="Times New Roman" w:eastAsia="Times New Roman" w:hAnsi="Times New Roman" w:cs="Times New Roman"/>
                          <w:color w:val="FFFFFF" w:themeColor="background1"/>
                          <w:spacing w:val="-15"/>
                          <w:kern w:val="36"/>
                          <w:sz w:val="20"/>
                          <w:szCs w:val="20"/>
                        </w:rPr>
                        <w:t>Get out and stay out!</w:t>
                      </w:r>
                      <w:r w:rsidR="00FE3649">
                        <w:rPr>
                          <w:rFonts w:ascii="Times New Roman" w:eastAsia="Times New Roman" w:hAnsi="Times New Roman" w:cs="Times New Roman"/>
                          <w:color w:val="FFFFFF" w:themeColor="background1"/>
                          <w:spacing w:val="-15"/>
                          <w:kern w:val="36"/>
                          <w:sz w:val="20"/>
                          <w:szCs w:val="20"/>
                        </w:rPr>
                        <w:t xml:space="preserve">  </w:t>
                      </w:r>
                      <w:r w:rsidRPr="00FE3649">
                        <w:rPr>
                          <w:rFonts w:ascii="Times New Roman" w:eastAsia="Times New Roman" w:hAnsi="Times New Roman" w:cs="Times New Roman"/>
                          <w:color w:val="FFFFFF" w:themeColor="background1"/>
                          <w:spacing w:val="-15"/>
                          <w:kern w:val="36"/>
                          <w:sz w:val="20"/>
                          <w:szCs w:val="20"/>
                        </w:rPr>
                        <w:t>Call 9-1-1 from outside.</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2B297A2F" wp14:editId="4AC8BB04">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7" type="#_x0000_t202" style="position:absolute;margin-left:37pt;margin-top:364.35pt;width:137.25pt;height:42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11BB6BF6">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8"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4624" behindDoc="0" locked="0" layoutInCell="1" allowOverlap="1" wp14:anchorId="30AC7EC3" wp14:editId="5E29783C">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79C36000" w:rsidR="005436B5" w:rsidRPr="008D5281"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F11894" w:rsidRPr="008D5281">
                              <w:rPr>
                                <w:rFonts w:ascii="Times New Roman" w:hAnsi="Times New Roman"/>
                                <w:b w:val="0"/>
                                <w:color w:val="FFFFFF"/>
                                <w:sz w:val="24"/>
                              </w:rPr>
                              <w:t>1</w:t>
                            </w:r>
                            <w:r w:rsidR="00B02C31">
                              <w:rPr>
                                <w:rFonts w:ascii="Times New Roman" w:hAnsi="Times New Roman"/>
                                <w:b w:val="0"/>
                                <w:color w:val="FFFFFF"/>
                                <w:sz w:val="24"/>
                              </w:rPr>
                              <w:t>40</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9" type="#_x0000_t202" style="position:absolute;margin-left:39.75pt;margin-top:676.9pt;width:36pt;height:29.25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XG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" filled="f" fillcolor="#fffffe" stroked="f" strokecolor="#212120" insetpen="t">
                <v:textbox inset="2.88pt,2.88pt,2.88pt,2.88pt">
                  <w:txbxContent>
                    <w:p w14:paraId="2D5EB4E3" w14:textId="79C36000" w:rsidR="005436B5" w:rsidRPr="008D5281"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F11894" w:rsidRPr="008D5281">
                        <w:rPr>
                          <w:rFonts w:ascii="Times New Roman" w:hAnsi="Times New Roman"/>
                          <w:b w:val="0"/>
                          <w:color w:val="FFFFFF"/>
                          <w:sz w:val="24"/>
                        </w:rPr>
                        <w:t>1</w:t>
                      </w:r>
                      <w:r w:rsidR="00B02C31">
                        <w:rPr>
                          <w:rFonts w:ascii="Times New Roman" w:hAnsi="Times New Roman"/>
                          <w:b w:val="0"/>
                          <w:color w:val="FFFFFF"/>
                          <w:sz w:val="24"/>
                        </w:rPr>
                        <w:t>40</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5648" behindDoc="0" locked="0" layoutInCell="1" allowOverlap="1" wp14:anchorId="4737C36C" wp14:editId="77F674A7">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1ECB7781" w:rsidR="005436B5" w:rsidRPr="008D5281"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8D5281" w:rsidRPr="008D5281">
                              <w:rPr>
                                <w:rFonts w:ascii="Times New Roman" w:hAnsi="Times New Roman"/>
                                <w:b w:val="0"/>
                                <w:color w:val="FFFFFF"/>
                                <w:sz w:val="24"/>
                              </w:rPr>
                              <w:t>1</w:t>
                            </w:r>
                            <w:r w:rsidR="00B02C31">
                              <w:rPr>
                                <w:rFonts w:ascii="Times New Roman" w:hAnsi="Times New Roman"/>
                                <w:b w:val="0"/>
                                <w:color w:val="FFFFFF"/>
                                <w:sz w:val="24"/>
                              </w:rPr>
                              <w:t>35</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0" type="#_x0000_t202" style="position:absolute;margin-left:111.3pt;margin-top:678.15pt;width:36pt;height:29.2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jj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" filled="f" fillcolor="#fffffe" stroked="f" strokecolor="#212120" insetpen="t">
                <v:textbox inset="2.88pt,2.88pt,2.88pt,2.88pt">
                  <w:txbxContent>
                    <w:p w14:paraId="6D6519B1" w14:textId="1ECB7781" w:rsidR="005436B5" w:rsidRPr="008D5281"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8D5281" w:rsidRPr="008D5281">
                        <w:rPr>
                          <w:rFonts w:ascii="Times New Roman" w:hAnsi="Times New Roman"/>
                          <w:b w:val="0"/>
                          <w:color w:val="FFFFFF"/>
                          <w:sz w:val="24"/>
                        </w:rPr>
                        <w:t>1</w:t>
                      </w:r>
                      <w:r w:rsidR="00B02C31">
                        <w:rPr>
                          <w:rFonts w:ascii="Times New Roman" w:hAnsi="Times New Roman"/>
                          <w:b w:val="0"/>
                          <w:color w:val="FFFFFF"/>
                          <w:sz w:val="24"/>
                        </w:rPr>
                        <w:t>35</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56B10A93" wp14:editId="44E62939">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DD6AEC6"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B3539">
                              <w:rPr>
                                <w:rFonts w:ascii="Times New Roman" w:hAnsi="Times New Roman"/>
                                <w:b w:val="0"/>
                                <w:color w:val="FFFFFF"/>
                                <w:sz w:val="24"/>
                                <w:u w:val="single"/>
                              </w:rPr>
                              <w:t>2</w:t>
                            </w:r>
                            <w:r w:rsidR="00B02C31">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1" type="#_x0000_t202" style="position:absolute;margin-left:38.3pt;margin-top:559.15pt;width:61.65pt;height:45.8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DD6AEC6"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B3539">
                        <w:rPr>
                          <w:rFonts w:ascii="Times New Roman" w:hAnsi="Times New Roman"/>
                          <w:b w:val="0"/>
                          <w:color w:val="FFFFFF"/>
                          <w:sz w:val="24"/>
                          <w:u w:val="single"/>
                        </w:rPr>
                        <w:t>2</w:t>
                      </w:r>
                      <w:r w:rsidR="00B02C31">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1DC2">
        <w:rPr>
          <w:noProof/>
        </w:rPr>
        <mc:AlternateContent>
          <mc:Choice Requires="wps">
            <w:drawing>
              <wp:anchor distT="0" distB="0" distL="114300" distR="114300" simplePos="0" relativeHeight="251670528" behindDoc="1" locked="0" layoutInCell="1" allowOverlap="1" wp14:anchorId="5F7973F8" wp14:editId="244518A1">
                <wp:simplePos x="0" y="0"/>
                <wp:positionH relativeFrom="column">
                  <wp:posOffset>1377538</wp:posOffset>
                </wp:positionH>
                <wp:positionV relativeFrom="paragraph">
                  <wp:posOffset>757225</wp:posOffset>
                </wp:positionV>
                <wp:extent cx="5257800" cy="657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578930"/>
                        </a:xfrm>
                        <a:prstGeom prst="rect">
                          <a:avLst/>
                        </a:prstGeom>
                        <a:solidFill>
                          <a:srgbClr val="FFFFFF"/>
                        </a:solidFill>
                        <a:ln w="9525">
                          <a:noFill/>
                          <a:miter lim="800000"/>
                          <a:headEnd/>
                          <a:tailEnd/>
                        </a:ln>
                      </wps:spPr>
                      <wps:txbx>
                        <w:txbxContent>
                          <w:p w14:paraId="376D5736" w14:textId="77777777" w:rsidR="00FE3649" w:rsidRDefault="00CE296C" w:rsidP="0034051F">
                            <w:pPr>
                              <w:ind w:right="30"/>
                              <w:rPr>
                                <w:rFonts w:ascii="Times New Roman" w:hAnsi="Times New Roman" w:cs="Times New Roman"/>
                                <w:sz w:val="24"/>
                                <w:szCs w:val="24"/>
                              </w:rPr>
                            </w:pPr>
                            <w:r>
                              <w:rPr>
                                <w:rFonts w:ascii="Times New Roman" w:hAnsi="Times New Roman" w:cs="Times New Roman"/>
                                <w:sz w:val="24"/>
                                <w:szCs w:val="24"/>
                              </w:rPr>
                              <w:t xml:space="preserve">Since 1922, the National Fire Protection Association (NFPA) has sponsored the public observance of Fire Prevention Week (FPW).  FPW is observed each </w:t>
                            </w:r>
                            <w:r w:rsidR="00FE6C12">
                              <w:rPr>
                                <w:rFonts w:ascii="Times New Roman" w:hAnsi="Times New Roman" w:cs="Times New Roman"/>
                                <w:sz w:val="24"/>
                                <w:szCs w:val="24"/>
                              </w:rPr>
                              <w:t>October</w:t>
                            </w:r>
                            <w:r>
                              <w:rPr>
                                <w:rFonts w:ascii="Times New Roman" w:hAnsi="Times New Roman" w:cs="Times New Roman"/>
                                <w:sz w:val="24"/>
                                <w:szCs w:val="24"/>
                              </w:rPr>
                              <w:t xml:space="preserve"> in commemoration of the </w:t>
                            </w:r>
                            <w:hyperlink r:id="rId18" w:history="1">
                              <w:r w:rsidRPr="00FE6C12">
                                <w:rPr>
                                  <w:rStyle w:val="Hyperlink"/>
                                  <w:rFonts w:ascii="Times New Roman" w:hAnsi="Times New Roman" w:cs="Times New Roman"/>
                                  <w:sz w:val="24"/>
                                  <w:szCs w:val="24"/>
                                </w:rPr>
                                <w:t>Great Chicago Fire</w:t>
                              </w:r>
                            </w:hyperlink>
                            <w:r>
                              <w:rPr>
                                <w:rFonts w:ascii="Times New Roman" w:hAnsi="Times New Roman" w:cs="Times New Roman"/>
                                <w:sz w:val="24"/>
                                <w:szCs w:val="24"/>
                              </w:rPr>
                              <w:t>, which began on October 8, 1871, and caused devastating damage.</w:t>
                            </w:r>
                            <w:r w:rsidR="00FE3649">
                              <w:rPr>
                                <w:rFonts w:ascii="Times New Roman" w:hAnsi="Times New Roman" w:cs="Times New Roman"/>
                                <w:sz w:val="24"/>
                                <w:szCs w:val="24"/>
                              </w:rPr>
                              <w:t xml:space="preserve">  </w:t>
                            </w:r>
                          </w:p>
                          <w:p w14:paraId="323E5114" w14:textId="77777777" w:rsidR="00FE3649" w:rsidRDefault="00FE3649" w:rsidP="0034051F">
                            <w:pPr>
                              <w:ind w:right="30"/>
                              <w:rPr>
                                <w:rFonts w:ascii="Times New Roman" w:hAnsi="Times New Roman" w:cs="Times New Roman"/>
                                <w:sz w:val="24"/>
                                <w:szCs w:val="24"/>
                              </w:rPr>
                            </w:pPr>
                          </w:p>
                          <w:p w14:paraId="4D20A6BD" w14:textId="54077747" w:rsidR="00E334EA" w:rsidRDefault="00FE3649" w:rsidP="0034051F">
                            <w:pPr>
                              <w:ind w:right="30"/>
                              <w:rPr>
                                <w:rFonts w:ascii="Times New Roman" w:hAnsi="Times New Roman" w:cs="Times New Roman"/>
                                <w:sz w:val="24"/>
                                <w:szCs w:val="24"/>
                              </w:rPr>
                            </w:pPr>
                            <w:r>
                              <w:rPr>
                                <w:rFonts w:ascii="Times New Roman" w:hAnsi="Times New Roman" w:cs="Times New Roman"/>
                                <w:sz w:val="24"/>
                                <w:szCs w:val="24"/>
                              </w:rPr>
                              <w:t>In a fire, mere seconds can mean the difference between a safe escape and a tragedy.  It’s important for everyone of all ages to take some time every October during FPW to make sure they understand how to stay safe in case of a fire (</w:t>
                            </w:r>
                            <w:hyperlink r:id="rId19" w:history="1">
                              <w:r w:rsidRPr="00FE3649">
                                <w:rPr>
                                  <w:rStyle w:val="Hyperlink"/>
                                  <w:rFonts w:ascii="Times New Roman" w:hAnsi="Times New Roman" w:cs="Times New Roman"/>
                                  <w:sz w:val="24"/>
                                  <w:szCs w:val="24"/>
                                </w:rPr>
                                <w:t>Fire Safety Minute Plan Your Home Fire Escape!</w:t>
                              </w:r>
                            </w:hyperlink>
                            <w:r>
                              <w:rPr>
                                <w:rFonts w:ascii="Times New Roman" w:hAnsi="Times New Roman" w:cs="Times New Roman"/>
                                <w:sz w:val="24"/>
                                <w:szCs w:val="24"/>
                              </w:rPr>
                              <w:t xml:space="preserve">).  </w:t>
                            </w:r>
                          </w:p>
                          <w:p w14:paraId="054864E1" w14:textId="14072A5B" w:rsidR="00FE6C12" w:rsidRDefault="00FE6C12" w:rsidP="0034051F">
                            <w:pPr>
                              <w:ind w:right="30"/>
                              <w:rPr>
                                <w:rFonts w:ascii="Times New Roman" w:hAnsi="Times New Roman" w:cs="Times New Roman"/>
                                <w:sz w:val="24"/>
                                <w:szCs w:val="24"/>
                              </w:rPr>
                            </w:pPr>
                          </w:p>
                          <w:p w14:paraId="4B533F4A" w14:textId="7A0B3F19" w:rsidR="008B7E94" w:rsidRDefault="000F0DF3" w:rsidP="008B7E94">
                            <w:pPr>
                              <w:ind w:right="30"/>
                              <w:rPr>
                                <w:rFonts w:ascii="Times New Roman" w:hAnsi="Times New Roman" w:cs="Times New Roman"/>
                                <w:sz w:val="24"/>
                                <w:szCs w:val="24"/>
                              </w:rPr>
                            </w:pPr>
                            <w:r>
                              <w:rPr>
                                <w:rFonts w:ascii="Times New Roman" w:hAnsi="Times New Roman" w:cs="Times New Roman"/>
                                <w:sz w:val="24"/>
                                <w:szCs w:val="24"/>
                              </w:rPr>
                              <w:t xml:space="preserve">This year’s FPW campaign, </w:t>
                            </w:r>
                            <w:hyperlink r:id="rId20" w:history="1">
                              <w:r w:rsidRPr="00A61229">
                                <w:rPr>
                                  <w:rStyle w:val="Hyperlink"/>
                                  <w:rFonts w:ascii="Times New Roman" w:hAnsi="Times New Roman" w:cs="Times New Roman"/>
                                  <w:sz w:val="24"/>
                                  <w:szCs w:val="24"/>
                                </w:rPr>
                                <w:t>“Learn the Sounds of Fire Safety</w:t>
                              </w:r>
                              <w:r w:rsidR="00A61229" w:rsidRPr="00A61229">
                                <w:rPr>
                                  <w:rStyle w:val="Hyperlink"/>
                                  <w:rFonts w:ascii="Times New Roman" w:hAnsi="Times New Roman" w:cs="Times New Roman"/>
                                  <w:sz w:val="24"/>
                                  <w:szCs w:val="24"/>
                                </w:rPr>
                                <w:t>!”</w:t>
                              </w:r>
                            </w:hyperlink>
                            <w:r w:rsidR="00A61229">
                              <w:rPr>
                                <w:rFonts w:ascii="Times New Roman" w:hAnsi="Times New Roman" w:cs="Times New Roman"/>
                                <w:sz w:val="24"/>
                                <w:szCs w:val="24"/>
                              </w:rPr>
                              <w:t xml:space="preserve"> works to educate everyone about the different sounds the smoke and carbon monoxide alarms make.  Knowing what to do when an alarm sounds will keep everyone safe.  When an alarm makes noises – a beeping sound or a chirping sound – you must take action.</w:t>
                            </w:r>
                            <w:r w:rsidR="00FE6C12">
                              <w:rPr>
                                <w:rFonts w:ascii="Times New Roman" w:hAnsi="Times New Roman" w:cs="Times New Roman"/>
                                <w:sz w:val="24"/>
                                <w:szCs w:val="24"/>
                              </w:rPr>
                              <w:t xml:space="preserve"> </w:t>
                            </w:r>
                          </w:p>
                          <w:p w14:paraId="42A6D8A6" w14:textId="15D24075" w:rsidR="005A2327" w:rsidRDefault="005A2327" w:rsidP="008B7E94">
                            <w:pPr>
                              <w:ind w:right="30"/>
                              <w:rPr>
                                <w:rFonts w:ascii="Times New Roman" w:hAnsi="Times New Roman" w:cs="Times New Roman"/>
                                <w:sz w:val="24"/>
                                <w:szCs w:val="24"/>
                              </w:rPr>
                            </w:pPr>
                          </w:p>
                          <w:p w14:paraId="3DFF8E6A" w14:textId="3EDA1252" w:rsidR="005A2327" w:rsidRPr="005A2327" w:rsidRDefault="00155C78" w:rsidP="008B7E94">
                            <w:pPr>
                              <w:ind w:right="30"/>
                              <w:rPr>
                                <w:rFonts w:ascii="Times New Roman" w:hAnsi="Times New Roman" w:cs="Times New Roman"/>
                                <w:sz w:val="24"/>
                                <w:szCs w:val="24"/>
                              </w:rPr>
                            </w:pPr>
                            <w:r>
                              <w:rPr>
                                <w:rFonts w:ascii="Times New Roman" w:hAnsi="Times New Roman" w:cs="Times New Roman"/>
                                <w:sz w:val="24"/>
                                <w:szCs w:val="24"/>
                              </w:rPr>
                              <w:t>202</w:t>
                            </w:r>
                            <w:r w:rsidR="00876ADA">
                              <w:rPr>
                                <w:rFonts w:ascii="Times New Roman" w:hAnsi="Times New Roman" w:cs="Times New Roman"/>
                                <w:sz w:val="24"/>
                                <w:szCs w:val="24"/>
                              </w:rPr>
                              <w:t>1</w:t>
                            </w:r>
                            <w:r>
                              <w:rPr>
                                <w:rFonts w:ascii="Times New Roman" w:hAnsi="Times New Roman" w:cs="Times New Roman"/>
                                <w:sz w:val="24"/>
                                <w:szCs w:val="24"/>
                              </w:rPr>
                              <w:t xml:space="preserve"> FPW provides several resources and talking points on </w:t>
                            </w:r>
                            <w:r w:rsidR="00876ADA">
                              <w:rPr>
                                <w:rFonts w:ascii="Times New Roman" w:hAnsi="Times New Roman" w:cs="Times New Roman"/>
                                <w:sz w:val="24"/>
                                <w:szCs w:val="24"/>
                              </w:rPr>
                              <w:t>learning the sounds of fire safety</w:t>
                            </w:r>
                            <w:r>
                              <w:rPr>
                                <w:rFonts w:ascii="Times New Roman" w:hAnsi="Times New Roman" w:cs="Times New Roman"/>
                                <w:sz w:val="24"/>
                                <w:szCs w:val="24"/>
                              </w:rPr>
                              <w:t>:</w:t>
                            </w:r>
                          </w:p>
                          <w:p w14:paraId="7691A94A" w14:textId="4D187D95" w:rsidR="00155C78" w:rsidRDefault="00155C78" w:rsidP="0022715E">
                            <w:pPr>
                              <w:rPr>
                                <w:rFonts w:ascii="Times New Roman" w:hAnsi="Times New Roman" w:cs="Times New Roman"/>
                                <w:spacing w:val="-1"/>
                                <w:sz w:val="24"/>
                                <w:szCs w:val="24"/>
                              </w:rPr>
                            </w:pPr>
                          </w:p>
                          <w:p w14:paraId="5B84CDD4" w14:textId="77777777" w:rsidR="009B7F12" w:rsidRDefault="007A1304" w:rsidP="000E435C">
                            <w:pPr>
                              <w:pStyle w:val="ListParagraph"/>
                              <w:numPr>
                                <w:ilvl w:val="0"/>
                                <w:numId w:val="3"/>
                              </w:numPr>
                              <w:ind w:left="270" w:hanging="270"/>
                              <w:rPr>
                                <w:rFonts w:ascii="Times New Roman" w:hAnsi="Times New Roman" w:cs="Times New Roman"/>
                                <w:spacing w:val="-1"/>
                                <w:sz w:val="24"/>
                                <w:szCs w:val="24"/>
                              </w:rPr>
                            </w:pPr>
                            <w:hyperlink r:id="rId21" w:history="1">
                              <w:r w:rsidR="00876ADA" w:rsidRPr="00876ADA">
                                <w:rPr>
                                  <w:rStyle w:val="Hyperlink"/>
                                  <w:rFonts w:ascii="Times New Roman" w:hAnsi="Times New Roman" w:cs="Times New Roman"/>
                                  <w:spacing w:val="-1"/>
                                  <w:sz w:val="24"/>
                                  <w:szCs w:val="24"/>
                                </w:rPr>
                                <w:t>2021 FPW Tip Sheet:  Learn the Sounds of Fire Safety</w:t>
                              </w:r>
                            </w:hyperlink>
                          </w:p>
                          <w:p w14:paraId="3F96A727" w14:textId="1EFE00A3" w:rsidR="00155C78" w:rsidRPr="009B7F12" w:rsidRDefault="00155C78" w:rsidP="009B7F12">
                            <w:pPr>
                              <w:rPr>
                                <w:rFonts w:ascii="Times New Roman" w:hAnsi="Times New Roman" w:cs="Times New Roman"/>
                                <w:spacing w:val="-1"/>
                                <w:sz w:val="24"/>
                                <w:szCs w:val="24"/>
                              </w:rPr>
                            </w:pPr>
                          </w:p>
                          <w:p w14:paraId="16CEF935" w14:textId="2CBA8442" w:rsidR="009B7F12" w:rsidRPr="009B7F12" w:rsidRDefault="009B7F12" w:rsidP="009B7F12">
                            <w:pPr>
                              <w:rPr>
                                <w:rFonts w:ascii="Times New Roman" w:hAnsi="Times New Roman" w:cs="Times New Roman"/>
                                <w:spacing w:val="-1"/>
                                <w:sz w:val="24"/>
                                <w:szCs w:val="24"/>
                              </w:rPr>
                            </w:pPr>
                          </w:p>
                          <w:p w14:paraId="439F29A1" w14:textId="54C266A3" w:rsidR="003D3529" w:rsidRPr="00C6029A" w:rsidRDefault="007A1304" w:rsidP="000E435C">
                            <w:pPr>
                              <w:pStyle w:val="ListParagraph"/>
                              <w:numPr>
                                <w:ilvl w:val="0"/>
                                <w:numId w:val="3"/>
                              </w:numPr>
                              <w:ind w:left="270" w:hanging="270"/>
                              <w:rPr>
                                <w:rFonts w:ascii="Times New Roman" w:hAnsi="Times New Roman" w:cs="Times New Roman"/>
                                <w:spacing w:val="-1"/>
                                <w:sz w:val="24"/>
                                <w:szCs w:val="24"/>
                              </w:rPr>
                            </w:pPr>
                            <w:hyperlink r:id="rId22" w:history="1">
                              <w:r w:rsidR="009B7F12" w:rsidRPr="009B7F12">
                                <w:rPr>
                                  <w:rStyle w:val="Hyperlink"/>
                                  <w:rFonts w:ascii="Times New Roman" w:hAnsi="Times New Roman" w:cs="Times New Roman"/>
                                  <w:spacing w:val="-1"/>
                                  <w:sz w:val="24"/>
                                  <w:szCs w:val="24"/>
                                </w:rPr>
                                <w:t>Additional FPW Safety Tip Sheets</w:t>
                              </w:r>
                            </w:hyperlink>
                          </w:p>
                          <w:p w14:paraId="4C0CD7C2" w14:textId="3BBC7602" w:rsidR="003D3529" w:rsidRDefault="003D3529" w:rsidP="003D3529">
                            <w:pPr>
                              <w:rPr>
                                <w:rFonts w:ascii="Times New Roman" w:hAnsi="Times New Roman" w:cs="Times New Roman"/>
                                <w:spacing w:val="-1"/>
                                <w:sz w:val="24"/>
                                <w:szCs w:val="24"/>
                              </w:rPr>
                            </w:pPr>
                          </w:p>
                          <w:p w14:paraId="48080038" w14:textId="77777777" w:rsidR="003D3529" w:rsidRDefault="003D3529" w:rsidP="003D3529">
                            <w:pPr>
                              <w:rPr>
                                <w:rFonts w:ascii="Times New Roman" w:hAnsi="Times New Roman" w:cs="Times New Roman"/>
                                <w:spacing w:val="-1"/>
                                <w:sz w:val="24"/>
                                <w:szCs w:val="24"/>
                              </w:rPr>
                            </w:pPr>
                          </w:p>
                          <w:p w14:paraId="186FEF6F" w14:textId="77777777" w:rsidR="009B7F12" w:rsidRPr="00C6029A" w:rsidRDefault="007A1304" w:rsidP="009B7F12">
                            <w:pPr>
                              <w:pStyle w:val="ListParagraph"/>
                              <w:numPr>
                                <w:ilvl w:val="0"/>
                                <w:numId w:val="3"/>
                              </w:numPr>
                              <w:ind w:left="270" w:hanging="270"/>
                              <w:rPr>
                                <w:rFonts w:ascii="Times New Roman" w:hAnsi="Times New Roman" w:cs="Times New Roman"/>
                                <w:spacing w:val="-1"/>
                                <w:sz w:val="24"/>
                                <w:szCs w:val="24"/>
                              </w:rPr>
                            </w:pPr>
                            <w:hyperlink r:id="rId23" w:history="1">
                              <w:r w:rsidR="009B7F12" w:rsidRPr="009B7F12">
                                <w:rPr>
                                  <w:rStyle w:val="Hyperlink"/>
                                  <w:rFonts w:ascii="Times New Roman" w:hAnsi="Times New Roman" w:cs="Times New Roman"/>
                                  <w:spacing w:val="-1"/>
                                  <w:sz w:val="24"/>
                                  <w:szCs w:val="24"/>
                                </w:rPr>
                                <w:t>Education Materials</w:t>
                              </w:r>
                            </w:hyperlink>
                          </w:p>
                          <w:p w14:paraId="23BE1840" w14:textId="65AE0B7F" w:rsidR="003D3529" w:rsidRPr="00C6029A" w:rsidRDefault="003D3529" w:rsidP="009B7F12">
                            <w:pPr>
                              <w:pStyle w:val="ListParagraph"/>
                              <w:ind w:left="270"/>
                              <w:rPr>
                                <w:rFonts w:ascii="Times New Roman" w:hAnsi="Times New Roman" w:cs="Times New Roman"/>
                                <w:spacing w:val="-1"/>
                                <w:sz w:val="24"/>
                                <w:szCs w:val="24"/>
                              </w:rPr>
                            </w:pPr>
                          </w:p>
                          <w:p w14:paraId="7D7C4C63" w14:textId="77777777" w:rsidR="00155C78" w:rsidRDefault="00155C78" w:rsidP="0022715E">
                            <w:pPr>
                              <w:rPr>
                                <w:rFonts w:ascii="Times New Roman" w:hAnsi="Times New Roman" w:cs="Times New Roman"/>
                                <w:spacing w:val="-1"/>
                                <w:sz w:val="24"/>
                                <w:szCs w:val="24"/>
                              </w:rPr>
                            </w:pPr>
                          </w:p>
                          <w:p w14:paraId="252C6986" w14:textId="77777777" w:rsidR="00155C78" w:rsidRPr="00155C78" w:rsidRDefault="00155C78" w:rsidP="0022715E">
                            <w:pPr>
                              <w:rPr>
                                <w:rFonts w:ascii="Times New Roman" w:hAnsi="Times New Roman" w:cs="Times New Roman"/>
                                <w:spacing w:val="-1"/>
                                <w:sz w:val="24"/>
                                <w:szCs w:val="24"/>
                              </w:rPr>
                            </w:pPr>
                          </w:p>
                          <w:p w14:paraId="2F813E62" w14:textId="24E4B052" w:rsidR="00155C78" w:rsidRDefault="00155C78" w:rsidP="0022715E">
                            <w:pPr>
                              <w:rPr>
                                <w:rFonts w:ascii="Times New Roman" w:hAnsi="Times New Roman" w:cs="Times New Roman"/>
                                <w:spacing w:val="-1"/>
                                <w:sz w:val="20"/>
                                <w:szCs w:val="20"/>
                              </w:rPr>
                            </w:pPr>
                          </w:p>
                          <w:p w14:paraId="744D0311" w14:textId="77777777" w:rsidR="00155C78" w:rsidRPr="00F6233B" w:rsidRDefault="00155C78" w:rsidP="0022715E">
                            <w:pPr>
                              <w:rPr>
                                <w:rFonts w:ascii="Times New Roman" w:hAnsi="Times New Roman" w:cs="Times New Roman"/>
                                <w:spacing w:val="-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42" type="#_x0000_t202" style="position:absolute;margin-left:108.45pt;margin-top:59.6pt;width:414pt;height:518.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" stroked="f">
                <v:textbox>
                  <w:txbxContent>
                    <w:p w14:paraId="376D5736" w14:textId="77777777" w:rsidR="00FE3649" w:rsidRDefault="00CE296C" w:rsidP="0034051F">
                      <w:pPr>
                        <w:ind w:right="30"/>
                        <w:rPr>
                          <w:rFonts w:ascii="Times New Roman" w:hAnsi="Times New Roman" w:cs="Times New Roman"/>
                          <w:sz w:val="24"/>
                          <w:szCs w:val="24"/>
                        </w:rPr>
                      </w:pPr>
                      <w:r>
                        <w:rPr>
                          <w:rFonts w:ascii="Times New Roman" w:hAnsi="Times New Roman" w:cs="Times New Roman"/>
                          <w:sz w:val="24"/>
                          <w:szCs w:val="24"/>
                        </w:rPr>
                        <w:t xml:space="preserve">Since 1922, the National Fire Protection Association (NFPA) has sponsored the public observance of Fire Prevention Week (FPW).  FPW is observed each </w:t>
                      </w:r>
                      <w:r w:rsidR="00FE6C12">
                        <w:rPr>
                          <w:rFonts w:ascii="Times New Roman" w:hAnsi="Times New Roman" w:cs="Times New Roman"/>
                          <w:sz w:val="24"/>
                          <w:szCs w:val="24"/>
                        </w:rPr>
                        <w:t>October</w:t>
                      </w:r>
                      <w:r>
                        <w:rPr>
                          <w:rFonts w:ascii="Times New Roman" w:hAnsi="Times New Roman" w:cs="Times New Roman"/>
                          <w:sz w:val="24"/>
                          <w:szCs w:val="24"/>
                        </w:rPr>
                        <w:t xml:space="preserve"> in commemoration of the </w:t>
                      </w:r>
                      <w:hyperlink r:id="rId24" w:history="1">
                        <w:r w:rsidRPr="00FE6C12">
                          <w:rPr>
                            <w:rStyle w:val="Hyperlink"/>
                            <w:rFonts w:ascii="Times New Roman" w:hAnsi="Times New Roman" w:cs="Times New Roman"/>
                            <w:sz w:val="24"/>
                            <w:szCs w:val="24"/>
                          </w:rPr>
                          <w:t>Great Chicago Fire</w:t>
                        </w:r>
                      </w:hyperlink>
                      <w:r>
                        <w:rPr>
                          <w:rFonts w:ascii="Times New Roman" w:hAnsi="Times New Roman" w:cs="Times New Roman"/>
                          <w:sz w:val="24"/>
                          <w:szCs w:val="24"/>
                        </w:rPr>
                        <w:t>, which began on October 8, 1871, and caused devastating damage.</w:t>
                      </w:r>
                      <w:r w:rsidR="00FE3649">
                        <w:rPr>
                          <w:rFonts w:ascii="Times New Roman" w:hAnsi="Times New Roman" w:cs="Times New Roman"/>
                          <w:sz w:val="24"/>
                          <w:szCs w:val="24"/>
                        </w:rPr>
                        <w:t xml:space="preserve">  </w:t>
                      </w:r>
                    </w:p>
                    <w:p w14:paraId="323E5114" w14:textId="77777777" w:rsidR="00FE3649" w:rsidRDefault="00FE3649" w:rsidP="0034051F">
                      <w:pPr>
                        <w:ind w:right="30"/>
                        <w:rPr>
                          <w:rFonts w:ascii="Times New Roman" w:hAnsi="Times New Roman" w:cs="Times New Roman"/>
                          <w:sz w:val="24"/>
                          <w:szCs w:val="24"/>
                        </w:rPr>
                      </w:pPr>
                    </w:p>
                    <w:p w14:paraId="4D20A6BD" w14:textId="54077747" w:rsidR="00E334EA" w:rsidRDefault="00FE3649" w:rsidP="0034051F">
                      <w:pPr>
                        <w:ind w:right="30"/>
                        <w:rPr>
                          <w:rFonts w:ascii="Times New Roman" w:hAnsi="Times New Roman" w:cs="Times New Roman"/>
                          <w:sz w:val="24"/>
                          <w:szCs w:val="24"/>
                        </w:rPr>
                      </w:pPr>
                      <w:r>
                        <w:rPr>
                          <w:rFonts w:ascii="Times New Roman" w:hAnsi="Times New Roman" w:cs="Times New Roman"/>
                          <w:sz w:val="24"/>
                          <w:szCs w:val="24"/>
                        </w:rPr>
                        <w:t>In a fire, mere seconds can mean the difference between a safe escape and a tragedy.  It’s important for everyone of all ages to take some time every October during FPW to make sure they understand how to stay safe in case of a fire (</w:t>
                      </w:r>
                      <w:hyperlink r:id="rId25" w:history="1">
                        <w:r w:rsidRPr="00FE3649">
                          <w:rPr>
                            <w:rStyle w:val="Hyperlink"/>
                            <w:rFonts w:ascii="Times New Roman" w:hAnsi="Times New Roman" w:cs="Times New Roman"/>
                            <w:sz w:val="24"/>
                            <w:szCs w:val="24"/>
                          </w:rPr>
                          <w:t>Fire Safety Minute Plan Your Home Fire Escape!</w:t>
                        </w:r>
                      </w:hyperlink>
                      <w:r>
                        <w:rPr>
                          <w:rFonts w:ascii="Times New Roman" w:hAnsi="Times New Roman" w:cs="Times New Roman"/>
                          <w:sz w:val="24"/>
                          <w:szCs w:val="24"/>
                        </w:rPr>
                        <w:t xml:space="preserve">).  </w:t>
                      </w:r>
                    </w:p>
                    <w:p w14:paraId="054864E1" w14:textId="14072A5B" w:rsidR="00FE6C12" w:rsidRDefault="00FE6C12" w:rsidP="0034051F">
                      <w:pPr>
                        <w:ind w:right="30"/>
                        <w:rPr>
                          <w:rFonts w:ascii="Times New Roman" w:hAnsi="Times New Roman" w:cs="Times New Roman"/>
                          <w:sz w:val="24"/>
                          <w:szCs w:val="24"/>
                        </w:rPr>
                      </w:pPr>
                    </w:p>
                    <w:p w14:paraId="4B533F4A" w14:textId="7A0B3F19" w:rsidR="008B7E94" w:rsidRDefault="000F0DF3" w:rsidP="008B7E94">
                      <w:pPr>
                        <w:ind w:right="30"/>
                        <w:rPr>
                          <w:rFonts w:ascii="Times New Roman" w:hAnsi="Times New Roman" w:cs="Times New Roman"/>
                          <w:sz w:val="24"/>
                          <w:szCs w:val="24"/>
                        </w:rPr>
                      </w:pPr>
                      <w:r>
                        <w:rPr>
                          <w:rFonts w:ascii="Times New Roman" w:hAnsi="Times New Roman" w:cs="Times New Roman"/>
                          <w:sz w:val="24"/>
                          <w:szCs w:val="24"/>
                        </w:rPr>
                        <w:t xml:space="preserve">This year’s FPW campaign, </w:t>
                      </w:r>
                      <w:hyperlink r:id="rId26" w:history="1">
                        <w:r w:rsidRPr="00A61229">
                          <w:rPr>
                            <w:rStyle w:val="Hyperlink"/>
                            <w:rFonts w:ascii="Times New Roman" w:hAnsi="Times New Roman" w:cs="Times New Roman"/>
                            <w:sz w:val="24"/>
                            <w:szCs w:val="24"/>
                          </w:rPr>
                          <w:t>“Learn the Sounds of Fire Safety</w:t>
                        </w:r>
                        <w:r w:rsidR="00A61229" w:rsidRPr="00A61229">
                          <w:rPr>
                            <w:rStyle w:val="Hyperlink"/>
                            <w:rFonts w:ascii="Times New Roman" w:hAnsi="Times New Roman" w:cs="Times New Roman"/>
                            <w:sz w:val="24"/>
                            <w:szCs w:val="24"/>
                          </w:rPr>
                          <w:t>!”</w:t>
                        </w:r>
                      </w:hyperlink>
                      <w:r w:rsidR="00A61229">
                        <w:rPr>
                          <w:rFonts w:ascii="Times New Roman" w:hAnsi="Times New Roman" w:cs="Times New Roman"/>
                          <w:sz w:val="24"/>
                          <w:szCs w:val="24"/>
                        </w:rPr>
                        <w:t xml:space="preserve"> works to educate everyone about the different sounds the smoke and carbon monoxide alarms make.  Knowing what to do when an alarm sounds will keep everyone safe.  When an alarm makes noises – a beeping sound or a chirping sound – you must take action.</w:t>
                      </w:r>
                      <w:r w:rsidR="00FE6C12">
                        <w:rPr>
                          <w:rFonts w:ascii="Times New Roman" w:hAnsi="Times New Roman" w:cs="Times New Roman"/>
                          <w:sz w:val="24"/>
                          <w:szCs w:val="24"/>
                        </w:rPr>
                        <w:t xml:space="preserve"> </w:t>
                      </w:r>
                    </w:p>
                    <w:p w14:paraId="42A6D8A6" w14:textId="15D24075" w:rsidR="005A2327" w:rsidRDefault="005A2327" w:rsidP="008B7E94">
                      <w:pPr>
                        <w:ind w:right="30"/>
                        <w:rPr>
                          <w:rFonts w:ascii="Times New Roman" w:hAnsi="Times New Roman" w:cs="Times New Roman"/>
                          <w:sz w:val="24"/>
                          <w:szCs w:val="24"/>
                        </w:rPr>
                      </w:pPr>
                    </w:p>
                    <w:p w14:paraId="3DFF8E6A" w14:textId="3EDA1252" w:rsidR="005A2327" w:rsidRPr="005A2327" w:rsidRDefault="00155C78" w:rsidP="008B7E94">
                      <w:pPr>
                        <w:ind w:right="30"/>
                        <w:rPr>
                          <w:rFonts w:ascii="Times New Roman" w:hAnsi="Times New Roman" w:cs="Times New Roman"/>
                          <w:sz w:val="24"/>
                          <w:szCs w:val="24"/>
                        </w:rPr>
                      </w:pPr>
                      <w:r>
                        <w:rPr>
                          <w:rFonts w:ascii="Times New Roman" w:hAnsi="Times New Roman" w:cs="Times New Roman"/>
                          <w:sz w:val="24"/>
                          <w:szCs w:val="24"/>
                        </w:rPr>
                        <w:t>202</w:t>
                      </w:r>
                      <w:r w:rsidR="00876ADA">
                        <w:rPr>
                          <w:rFonts w:ascii="Times New Roman" w:hAnsi="Times New Roman" w:cs="Times New Roman"/>
                          <w:sz w:val="24"/>
                          <w:szCs w:val="24"/>
                        </w:rPr>
                        <w:t>1</w:t>
                      </w:r>
                      <w:r>
                        <w:rPr>
                          <w:rFonts w:ascii="Times New Roman" w:hAnsi="Times New Roman" w:cs="Times New Roman"/>
                          <w:sz w:val="24"/>
                          <w:szCs w:val="24"/>
                        </w:rPr>
                        <w:t xml:space="preserve"> FPW provides several resources and talking points on </w:t>
                      </w:r>
                      <w:r w:rsidR="00876ADA">
                        <w:rPr>
                          <w:rFonts w:ascii="Times New Roman" w:hAnsi="Times New Roman" w:cs="Times New Roman"/>
                          <w:sz w:val="24"/>
                          <w:szCs w:val="24"/>
                        </w:rPr>
                        <w:t>learning the sounds of fire safety</w:t>
                      </w:r>
                      <w:r>
                        <w:rPr>
                          <w:rFonts w:ascii="Times New Roman" w:hAnsi="Times New Roman" w:cs="Times New Roman"/>
                          <w:sz w:val="24"/>
                          <w:szCs w:val="24"/>
                        </w:rPr>
                        <w:t>:</w:t>
                      </w:r>
                    </w:p>
                    <w:p w14:paraId="7691A94A" w14:textId="4D187D95" w:rsidR="00155C78" w:rsidRDefault="00155C78" w:rsidP="0022715E">
                      <w:pPr>
                        <w:rPr>
                          <w:rFonts w:ascii="Times New Roman" w:hAnsi="Times New Roman" w:cs="Times New Roman"/>
                          <w:spacing w:val="-1"/>
                          <w:sz w:val="24"/>
                          <w:szCs w:val="24"/>
                        </w:rPr>
                      </w:pPr>
                    </w:p>
                    <w:p w14:paraId="5B84CDD4" w14:textId="77777777" w:rsidR="009B7F12" w:rsidRDefault="007A1304" w:rsidP="000E435C">
                      <w:pPr>
                        <w:pStyle w:val="ListParagraph"/>
                        <w:numPr>
                          <w:ilvl w:val="0"/>
                          <w:numId w:val="3"/>
                        </w:numPr>
                        <w:ind w:left="270" w:hanging="270"/>
                        <w:rPr>
                          <w:rFonts w:ascii="Times New Roman" w:hAnsi="Times New Roman" w:cs="Times New Roman"/>
                          <w:spacing w:val="-1"/>
                          <w:sz w:val="24"/>
                          <w:szCs w:val="24"/>
                        </w:rPr>
                      </w:pPr>
                      <w:hyperlink r:id="rId27" w:history="1">
                        <w:r w:rsidR="00876ADA" w:rsidRPr="00876ADA">
                          <w:rPr>
                            <w:rStyle w:val="Hyperlink"/>
                            <w:rFonts w:ascii="Times New Roman" w:hAnsi="Times New Roman" w:cs="Times New Roman"/>
                            <w:spacing w:val="-1"/>
                            <w:sz w:val="24"/>
                            <w:szCs w:val="24"/>
                          </w:rPr>
                          <w:t>2021 FPW Tip Sheet:  Learn the Sounds of Fire Safety</w:t>
                        </w:r>
                      </w:hyperlink>
                    </w:p>
                    <w:p w14:paraId="3F96A727" w14:textId="1EFE00A3" w:rsidR="00155C78" w:rsidRPr="009B7F12" w:rsidRDefault="00155C78" w:rsidP="009B7F12">
                      <w:pPr>
                        <w:rPr>
                          <w:rFonts w:ascii="Times New Roman" w:hAnsi="Times New Roman" w:cs="Times New Roman"/>
                          <w:spacing w:val="-1"/>
                          <w:sz w:val="24"/>
                          <w:szCs w:val="24"/>
                        </w:rPr>
                      </w:pPr>
                    </w:p>
                    <w:p w14:paraId="16CEF935" w14:textId="2CBA8442" w:rsidR="009B7F12" w:rsidRPr="009B7F12" w:rsidRDefault="009B7F12" w:rsidP="009B7F12">
                      <w:pPr>
                        <w:rPr>
                          <w:rFonts w:ascii="Times New Roman" w:hAnsi="Times New Roman" w:cs="Times New Roman"/>
                          <w:spacing w:val="-1"/>
                          <w:sz w:val="24"/>
                          <w:szCs w:val="24"/>
                        </w:rPr>
                      </w:pPr>
                    </w:p>
                    <w:p w14:paraId="439F29A1" w14:textId="54C266A3" w:rsidR="003D3529" w:rsidRPr="00C6029A" w:rsidRDefault="007A1304" w:rsidP="000E435C">
                      <w:pPr>
                        <w:pStyle w:val="ListParagraph"/>
                        <w:numPr>
                          <w:ilvl w:val="0"/>
                          <w:numId w:val="3"/>
                        </w:numPr>
                        <w:ind w:left="270" w:hanging="270"/>
                        <w:rPr>
                          <w:rFonts w:ascii="Times New Roman" w:hAnsi="Times New Roman" w:cs="Times New Roman"/>
                          <w:spacing w:val="-1"/>
                          <w:sz w:val="24"/>
                          <w:szCs w:val="24"/>
                        </w:rPr>
                      </w:pPr>
                      <w:hyperlink r:id="rId28" w:history="1">
                        <w:r w:rsidR="009B7F12" w:rsidRPr="009B7F12">
                          <w:rPr>
                            <w:rStyle w:val="Hyperlink"/>
                            <w:rFonts w:ascii="Times New Roman" w:hAnsi="Times New Roman" w:cs="Times New Roman"/>
                            <w:spacing w:val="-1"/>
                            <w:sz w:val="24"/>
                            <w:szCs w:val="24"/>
                          </w:rPr>
                          <w:t>Additional FPW Safety Tip Sheets</w:t>
                        </w:r>
                      </w:hyperlink>
                    </w:p>
                    <w:p w14:paraId="4C0CD7C2" w14:textId="3BBC7602" w:rsidR="003D3529" w:rsidRDefault="003D3529" w:rsidP="003D3529">
                      <w:pPr>
                        <w:rPr>
                          <w:rFonts w:ascii="Times New Roman" w:hAnsi="Times New Roman" w:cs="Times New Roman"/>
                          <w:spacing w:val="-1"/>
                          <w:sz w:val="24"/>
                          <w:szCs w:val="24"/>
                        </w:rPr>
                      </w:pPr>
                    </w:p>
                    <w:p w14:paraId="48080038" w14:textId="77777777" w:rsidR="003D3529" w:rsidRDefault="003D3529" w:rsidP="003D3529">
                      <w:pPr>
                        <w:rPr>
                          <w:rFonts w:ascii="Times New Roman" w:hAnsi="Times New Roman" w:cs="Times New Roman"/>
                          <w:spacing w:val="-1"/>
                          <w:sz w:val="24"/>
                          <w:szCs w:val="24"/>
                        </w:rPr>
                      </w:pPr>
                    </w:p>
                    <w:p w14:paraId="186FEF6F" w14:textId="77777777" w:rsidR="009B7F12" w:rsidRPr="00C6029A" w:rsidRDefault="007A1304" w:rsidP="009B7F12">
                      <w:pPr>
                        <w:pStyle w:val="ListParagraph"/>
                        <w:numPr>
                          <w:ilvl w:val="0"/>
                          <w:numId w:val="3"/>
                        </w:numPr>
                        <w:ind w:left="270" w:hanging="270"/>
                        <w:rPr>
                          <w:rFonts w:ascii="Times New Roman" w:hAnsi="Times New Roman" w:cs="Times New Roman"/>
                          <w:spacing w:val="-1"/>
                          <w:sz w:val="24"/>
                          <w:szCs w:val="24"/>
                        </w:rPr>
                      </w:pPr>
                      <w:hyperlink r:id="rId29" w:history="1">
                        <w:r w:rsidR="009B7F12" w:rsidRPr="009B7F12">
                          <w:rPr>
                            <w:rStyle w:val="Hyperlink"/>
                            <w:rFonts w:ascii="Times New Roman" w:hAnsi="Times New Roman" w:cs="Times New Roman"/>
                            <w:spacing w:val="-1"/>
                            <w:sz w:val="24"/>
                            <w:szCs w:val="24"/>
                          </w:rPr>
                          <w:t>Education Materials</w:t>
                        </w:r>
                      </w:hyperlink>
                    </w:p>
                    <w:p w14:paraId="23BE1840" w14:textId="65AE0B7F" w:rsidR="003D3529" w:rsidRPr="00C6029A" w:rsidRDefault="003D3529" w:rsidP="009B7F12">
                      <w:pPr>
                        <w:pStyle w:val="ListParagraph"/>
                        <w:ind w:left="270"/>
                        <w:rPr>
                          <w:rFonts w:ascii="Times New Roman" w:hAnsi="Times New Roman" w:cs="Times New Roman"/>
                          <w:spacing w:val="-1"/>
                          <w:sz w:val="24"/>
                          <w:szCs w:val="24"/>
                        </w:rPr>
                      </w:pPr>
                    </w:p>
                    <w:p w14:paraId="7D7C4C63" w14:textId="77777777" w:rsidR="00155C78" w:rsidRDefault="00155C78" w:rsidP="0022715E">
                      <w:pPr>
                        <w:rPr>
                          <w:rFonts w:ascii="Times New Roman" w:hAnsi="Times New Roman" w:cs="Times New Roman"/>
                          <w:spacing w:val="-1"/>
                          <w:sz w:val="24"/>
                          <w:szCs w:val="24"/>
                        </w:rPr>
                      </w:pPr>
                    </w:p>
                    <w:p w14:paraId="252C6986" w14:textId="77777777" w:rsidR="00155C78" w:rsidRPr="00155C78" w:rsidRDefault="00155C78" w:rsidP="0022715E">
                      <w:pPr>
                        <w:rPr>
                          <w:rFonts w:ascii="Times New Roman" w:hAnsi="Times New Roman" w:cs="Times New Roman"/>
                          <w:spacing w:val="-1"/>
                          <w:sz w:val="24"/>
                          <w:szCs w:val="24"/>
                        </w:rPr>
                      </w:pPr>
                    </w:p>
                    <w:p w14:paraId="2F813E62" w14:textId="24E4B052" w:rsidR="00155C78" w:rsidRDefault="00155C78" w:rsidP="0022715E">
                      <w:pPr>
                        <w:rPr>
                          <w:rFonts w:ascii="Times New Roman" w:hAnsi="Times New Roman" w:cs="Times New Roman"/>
                          <w:spacing w:val="-1"/>
                          <w:sz w:val="20"/>
                          <w:szCs w:val="20"/>
                        </w:rPr>
                      </w:pPr>
                    </w:p>
                    <w:p w14:paraId="744D0311" w14:textId="77777777" w:rsidR="00155C78" w:rsidRPr="00F6233B" w:rsidRDefault="00155C78" w:rsidP="0022715E">
                      <w:pPr>
                        <w:rPr>
                          <w:rFonts w:ascii="Times New Roman" w:hAnsi="Times New Roman" w:cs="Times New Roman"/>
                          <w:spacing w:val="-1"/>
                          <w:sz w:val="20"/>
                          <w:szCs w:val="20"/>
                        </w:rPr>
                      </w:pPr>
                    </w:p>
                  </w:txbxContent>
                </v:textbox>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59B35A98" wp14:editId="39899F3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2D90A0A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F11894">
                              <w:rPr>
                                <w:rFonts w:ascii="Times New Roman" w:hAnsi="Times New Roman"/>
                                <w:b w:val="0"/>
                                <w:color w:val="FFFFFF"/>
                                <w:sz w:val="24"/>
                                <w:u w:val="single"/>
                              </w:rPr>
                              <w:t>2</w:t>
                            </w:r>
                            <w:r w:rsidR="00B02C31">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2D90A0A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F11894">
                        <w:rPr>
                          <w:rFonts w:ascii="Times New Roman" w:hAnsi="Times New Roman"/>
                          <w:b w:val="0"/>
                          <w:color w:val="FFFFFF"/>
                          <w:sz w:val="24"/>
                          <w:u w:val="single"/>
                        </w:rPr>
                        <w:t>2</w:t>
                      </w:r>
                      <w:r w:rsidR="00B02C31">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3F386BF7" wp14:editId="6FAECF62">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787B48C8"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B3539">
                              <w:rPr>
                                <w:rFonts w:ascii="Times New Roman" w:hAnsi="Times New Roman"/>
                                <w:b w:val="0"/>
                                <w:color w:val="FFFFFF"/>
                                <w:sz w:val="24"/>
                                <w:u w:val="single"/>
                              </w:rPr>
                              <w:t>2</w:t>
                            </w:r>
                            <w:r w:rsidR="00B02C31">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787B48C8"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B3539">
                        <w:rPr>
                          <w:rFonts w:ascii="Times New Roman" w:hAnsi="Times New Roman"/>
                          <w:b w:val="0"/>
                          <w:color w:val="FFFFFF"/>
                          <w:sz w:val="24"/>
                          <w:u w:val="single"/>
                        </w:rPr>
                        <w:t>2</w:t>
                      </w:r>
                      <w:r w:rsidR="00B02C31">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297DA1A" wp14:editId="2056D5D8">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19E38733" w:rsidR="004D23F2" w:rsidRPr="00D85C63" w:rsidRDefault="00B02C31" w:rsidP="004D23F2">
                            <w:pPr>
                              <w:pStyle w:val="SideBarHeading"/>
                              <w:spacing w:before="120"/>
                              <w:rPr>
                                <w:rFonts w:ascii="Times New Roman" w:hAnsi="Times New Roman"/>
                                <w:b w:val="0"/>
                                <w:color w:val="FFFFFF"/>
                                <w:sz w:val="24"/>
                              </w:rPr>
                            </w:pPr>
                            <w:r>
                              <w:rPr>
                                <w:rFonts w:ascii="Times New Roman" w:hAnsi="Times New Roman"/>
                                <w:b w:val="0"/>
                                <w:color w:val="FFFFFF"/>
                                <w:sz w:val="24"/>
                              </w:rPr>
                              <w:t>542</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zc+AEAAN0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" filled="f" fillcolor="#fffffe" stroked="f" strokecolor="#212120" insetpen="t">
                <v:textbox inset="2.88pt,2.88pt,2.88pt,2.88pt">
                  <w:txbxContent>
                    <w:p w14:paraId="053A8B67" w14:textId="19E38733" w:rsidR="004D23F2" w:rsidRPr="00D85C63" w:rsidRDefault="00B02C31" w:rsidP="004D23F2">
                      <w:pPr>
                        <w:pStyle w:val="SideBarHeading"/>
                        <w:spacing w:before="120"/>
                        <w:rPr>
                          <w:rFonts w:ascii="Times New Roman" w:hAnsi="Times New Roman"/>
                          <w:b w:val="0"/>
                          <w:color w:val="FFFFFF"/>
                          <w:sz w:val="24"/>
                        </w:rPr>
                      </w:pPr>
                      <w:r>
                        <w:rPr>
                          <w:rFonts w:ascii="Times New Roman" w:hAnsi="Times New Roman"/>
                          <w:b w:val="0"/>
                          <w:color w:val="FFFFFF"/>
                          <w:sz w:val="24"/>
                        </w:rPr>
                        <w:t>542</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7910A8B1" w:rsidR="00A0448E" w:rsidRPr="00B724F4" w:rsidRDefault="0091493F" w:rsidP="00B724F4">
      <w:r>
        <w:rPr>
          <w:noProof/>
        </w:rPr>
        <w:lastRenderedPageBreak/>
        <mc:AlternateContent>
          <mc:Choice Requires="wps">
            <w:drawing>
              <wp:anchor distT="45720" distB="45720" distL="114300" distR="114300" simplePos="0" relativeHeight="251677696" behindDoc="0" locked="0" layoutInCell="1" allowOverlap="1" wp14:anchorId="24061E80" wp14:editId="30374F29">
                <wp:simplePos x="0" y="0"/>
                <wp:positionH relativeFrom="column">
                  <wp:posOffset>-866775</wp:posOffset>
                </wp:positionH>
                <wp:positionV relativeFrom="paragraph">
                  <wp:posOffset>6305550</wp:posOffset>
                </wp:positionV>
                <wp:extent cx="2228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solidFill>
                          <a:srgbClr val="FFFFFF"/>
                        </a:solidFill>
                        <a:ln w="9525">
                          <a:noFill/>
                          <a:miter lim="800000"/>
                          <a:headEnd/>
                          <a:tailEnd/>
                        </a:ln>
                      </wps:spPr>
                      <wps:txbx>
                        <w:txbxContent>
                          <w:p w14:paraId="261477E3" w14:textId="77777777" w:rsidR="0091493F" w:rsidRPr="0091493F" w:rsidRDefault="0091493F">
                            <w:pPr>
                              <w:rPr>
                                <w:b/>
                                <w:bCs/>
                                <w:u w:val="single"/>
                              </w:rPr>
                            </w:pPr>
                            <w:r w:rsidRPr="0091493F">
                              <w:rPr>
                                <w:b/>
                                <w:bCs/>
                                <w:u w:val="single"/>
                              </w:rPr>
                              <w:t xml:space="preserve">Sparky The Fire Dog:  </w:t>
                            </w:r>
                          </w:p>
                          <w:p w14:paraId="4B5388CF" w14:textId="267B09D9" w:rsidR="0091493F" w:rsidRPr="0091493F" w:rsidRDefault="007A1304">
                            <w:pPr>
                              <w:rPr>
                                <w:b/>
                                <w:bCs/>
                              </w:rPr>
                            </w:pPr>
                            <w:hyperlink r:id="rId30" w:history="1">
                              <w:r w:rsidR="0091493F" w:rsidRPr="0091493F">
                                <w:rPr>
                                  <w:rStyle w:val="Hyperlink"/>
                                  <w:b/>
                                  <w:bCs/>
                                </w:rPr>
                                <w:t>Five Facts Everyone Should Know About NFPA’s Iconic Mascot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61E80" id="_x0000_s1046" type="#_x0000_t202" style="position:absolute;margin-left:-68.25pt;margin-top:496.5pt;width:175.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" stroked="f">
                <v:textbox style="mso-fit-shape-to-text:t">
                  <w:txbxContent>
                    <w:p w14:paraId="261477E3" w14:textId="77777777" w:rsidR="0091493F" w:rsidRPr="0091493F" w:rsidRDefault="0091493F">
                      <w:pPr>
                        <w:rPr>
                          <w:b/>
                          <w:bCs/>
                          <w:u w:val="single"/>
                        </w:rPr>
                      </w:pPr>
                      <w:r w:rsidRPr="0091493F">
                        <w:rPr>
                          <w:b/>
                          <w:bCs/>
                          <w:u w:val="single"/>
                        </w:rPr>
                        <w:t xml:space="preserve">Sparky The Fire Dog:  </w:t>
                      </w:r>
                    </w:p>
                    <w:p w14:paraId="4B5388CF" w14:textId="267B09D9" w:rsidR="0091493F" w:rsidRPr="0091493F" w:rsidRDefault="007A1304">
                      <w:pPr>
                        <w:rPr>
                          <w:b/>
                          <w:bCs/>
                        </w:rPr>
                      </w:pPr>
                      <w:hyperlink r:id="rId31" w:history="1">
                        <w:r w:rsidR="0091493F" w:rsidRPr="0091493F">
                          <w:rPr>
                            <w:rStyle w:val="Hyperlink"/>
                            <w:b/>
                            <w:bCs/>
                          </w:rPr>
                          <w:t>Five Facts Everyone Should Know About NFPA’s Iconic Mascot</w:t>
                        </w:r>
                      </w:hyperlink>
                    </w:p>
                  </w:txbxContent>
                </v:textbox>
                <w10:wrap type="square"/>
              </v:shape>
            </w:pict>
          </mc:Fallback>
        </mc:AlternateContent>
      </w:r>
      <w:r w:rsidR="00EC6524">
        <w:rPr>
          <w:noProof/>
        </w:rPr>
        <w:drawing>
          <wp:anchor distT="0" distB="0" distL="114300" distR="114300" simplePos="0" relativeHeight="251657216" behindDoc="1" locked="0" layoutInCell="1" allowOverlap="1" wp14:anchorId="707422B6" wp14:editId="24DDCB19">
            <wp:simplePos x="0" y="0"/>
            <wp:positionH relativeFrom="column">
              <wp:posOffset>-895350</wp:posOffset>
            </wp:positionH>
            <wp:positionV relativeFrom="paragraph">
              <wp:posOffset>4503637</wp:posOffset>
            </wp:positionV>
            <wp:extent cx="2279438" cy="1698826"/>
            <wp:effectExtent l="0" t="0" r="6985" b="0"/>
            <wp:wrapNone/>
            <wp:docPr id="11" name="Picture 1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9438" cy="1698826"/>
                    </a:xfrm>
                    <a:prstGeom prst="rect">
                      <a:avLst/>
                    </a:prstGeom>
                  </pic:spPr>
                </pic:pic>
              </a:graphicData>
            </a:graphic>
            <wp14:sizeRelH relativeFrom="page">
              <wp14:pctWidth>0</wp14:pctWidth>
            </wp14:sizeRelH>
            <wp14:sizeRelV relativeFrom="page">
              <wp14:pctHeight>0</wp14:pctHeight>
            </wp14:sizeRelV>
          </wp:anchor>
        </w:drawing>
      </w:r>
      <w:r w:rsidR="003000A5">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65800199" wp14:editId="0F248C69">
            <wp:simplePos x="0" y="0"/>
            <wp:positionH relativeFrom="column">
              <wp:posOffset>1847850</wp:posOffset>
            </wp:positionH>
            <wp:positionV relativeFrom="paragraph">
              <wp:posOffset>1447800</wp:posOffset>
            </wp:positionV>
            <wp:extent cx="4300846" cy="2438400"/>
            <wp:effectExtent l="0" t="0" r="5080" b="0"/>
            <wp:wrapNone/>
            <wp:docPr id="17" name="Picture 1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4300846" cy="2438400"/>
                    </a:xfrm>
                    <a:prstGeom prst="rect">
                      <a:avLst/>
                    </a:prstGeom>
                  </pic:spPr>
                </pic:pic>
              </a:graphicData>
            </a:graphic>
            <wp14:sizeRelH relativeFrom="page">
              <wp14:pctWidth>0</wp14:pctWidth>
            </wp14:sizeRelH>
            <wp14:sizeRelV relativeFrom="page">
              <wp14:pctHeight>0</wp14:pctHeight>
            </wp14:sizeRelV>
          </wp:anchor>
        </w:drawing>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0EA4DA58" wp14:editId="470AB852">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7A1304" w:rsidP="00803656">
                            <w:pPr>
                              <w:pStyle w:val="Links"/>
                              <w:jc w:val="center"/>
                              <w:rPr>
                                <w:rStyle w:val="Hyperlink"/>
                                <w:rFonts w:ascii="Times New Roman" w:hAnsi="Times New Roman"/>
                                <w:color w:val="FFFFFF"/>
                                <w:sz w:val="24"/>
                                <w:szCs w:val="24"/>
                              </w:rPr>
                            </w:pPr>
                            <w:hyperlink r:id="rId35"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7A1304" w:rsidP="00F618D6">
                            <w:pPr>
                              <w:pStyle w:val="SideBarHeading"/>
                              <w:spacing w:before="120"/>
                              <w:jc w:val="center"/>
                              <w:rPr>
                                <w:rStyle w:val="Hyperlink"/>
                                <w:rFonts w:ascii="Times New Roman" w:hAnsi="Times New Roman"/>
                                <w:b w:val="0"/>
                                <w:color w:val="FFFFFF" w:themeColor="background1"/>
                                <w:sz w:val="24"/>
                              </w:rPr>
                            </w:pPr>
                            <w:hyperlink r:id="rId36"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7A1304" w:rsidP="00B10627">
                            <w:pPr>
                              <w:pStyle w:val="SideBarHeading"/>
                              <w:spacing w:before="120"/>
                              <w:jc w:val="center"/>
                              <w:rPr>
                                <w:rFonts w:ascii="Times New Roman" w:hAnsi="Times New Roman"/>
                                <w:b w:val="0"/>
                                <w:color w:val="FFFFFF" w:themeColor="background1"/>
                                <w:sz w:val="24"/>
                              </w:rPr>
                            </w:pPr>
                            <w:hyperlink r:id="rId37"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7" type="#_x0000_t202" style="position:absolute;margin-left:26.25pt;margin-top:29.25pt;width:149.25pt;height:229.3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" filled="f" fillcolor="#fffffe" stroked="f" strokecolor="#212120" insetpen="t">
                <v:textbox inset="2.88pt,2.88pt,2.88pt,2.88pt">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7A1304" w:rsidP="00803656">
                      <w:pPr>
                        <w:pStyle w:val="Links"/>
                        <w:jc w:val="center"/>
                        <w:rPr>
                          <w:rStyle w:val="Hyperlink"/>
                          <w:rFonts w:ascii="Times New Roman" w:hAnsi="Times New Roman"/>
                          <w:color w:val="FFFFFF"/>
                          <w:sz w:val="24"/>
                          <w:szCs w:val="24"/>
                        </w:rPr>
                      </w:pPr>
                      <w:hyperlink r:id="rId38"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7A1304" w:rsidP="00F618D6">
                      <w:pPr>
                        <w:pStyle w:val="SideBarHeading"/>
                        <w:spacing w:before="120"/>
                        <w:jc w:val="center"/>
                        <w:rPr>
                          <w:rStyle w:val="Hyperlink"/>
                          <w:rFonts w:ascii="Times New Roman" w:hAnsi="Times New Roman"/>
                          <w:b w:val="0"/>
                          <w:color w:val="FFFFFF" w:themeColor="background1"/>
                          <w:sz w:val="24"/>
                        </w:rPr>
                      </w:pPr>
                      <w:hyperlink r:id="rId39"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7A1304" w:rsidP="00B10627">
                      <w:pPr>
                        <w:pStyle w:val="SideBarHeading"/>
                        <w:spacing w:before="120"/>
                        <w:jc w:val="center"/>
                        <w:rPr>
                          <w:rFonts w:ascii="Times New Roman" w:hAnsi="Times New Roman"/>
                          <w:b w:val="0"/>
                          <w:color w:val="FFFFFF" w:themeColor="background1"/>
                          <w:sz w:val="24"/>
                        </w:rPr>
                      </w:pPr>
                      <w:hyperlink r:id="rId40"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CD2449">
        <w:rPr>
          <w:noProof/>
        </w:rPr>
        <mc:AlternateContent>
          <mc:Choice Requires="wps">
            <w:drawing>
              <wp:anchor distT="0" distB="0" distL="114300" distR="114300" simplePos="0" relativeHeight="251667456" behindDoc="1" locked="0" layoutInCell="1" allowOverlap="1" wp14:anchorId="23EC3B5C" wp14:editId="33F9DF0A">
                <wp:simplePos x="0" y="0"/>
                <wp:positionH relativeFrom="column">
                  <wp:posOffset>1436914</wp:posOffset>
                </wp:positionH>
                <wp:positionV relativeFrom="paragraph">
                  <wp:posOffset>47501</wp:posOffset>
                </wp:positionV>
                <wp:extent cx="5245735" cy="10034650"/>
                <wp:effectExtent l="0" t="0" r="0" b="508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10034650"/>
                        </a:xfrm>
                        <a:prstGeom prst="rect">
                          <a:avLst/>
                        </a:prstGeom>
                        <a:solidFill>
                          <a:srgbClr val="FFFFFF"/>
                        </a:solidFill>
                        <a:ln w="9525">
                          <a:noFill/>
                          <a:miter lim="800000"/>
                          <a:headEnd/>
                          <a:tailEnd/>
                        </a:ln>
                      </wps:spPr>
                      <wps:txb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506304C3" w:rsidR="00CF55A4" w:rsidRDefault="00CF55A4" w:rsidP="0056129F">
                            <w:pPr>
                              <w:rPr>
                                <w:b/>
                                <w:sz w:val="28"/>
                                <w:szCs w:val="28"/>
                              </w:rPr>
                            </w:pPr>
                          </w:p>
                          <w:p w14:paraId="6032FFA5" w14:textId="07CED781" w:rsidR="00770B7B" w:rsidRDefault="00656311" w:rsidP="00A977B2">
                            <w:pPr>
                              <w:rPr>
                                <w:rFonts w:ascii="Times New Roman" w:hAnsi="Times New Roman" w:cs="Times New Roman"/>
                                <w:sz w:val="24"/>
                                <w:szCs w:val="24"/>
                              </w:rPr>
                            </w:pPr>
                            <w:r>
                              <w:rPr>
                                <w:rFonts w:ascii="Times New Roman" w:hAnsi="Times New Roman" w:cs="Times New Roman"/>
                                <w:sz w:val="24"/>
                                <w:szCs w:val="24"/>
                              </w:rPr>
                              <w:t xml:space="preserve">According to </w:t>
                            </w:r>
                            <w:hyperlink r:id="rId41" w:history="1">
                              <w:r w:rsidR="00770B7B" w:rsidRPr="00D46AA4">
                                <w:rPr>
                                  <w:rStyle w:val="Hyperlink"/>
                                  <w:rFonts w:ascii="Times New Roman" w:hAnsi="Times New Roman" w:cs="Times New Roman"/>
                                  <w:sz w:val="24"/>
                                  <w:szCs w:val="24"/>
                                </w:rPr>
                                <w:t>Security Magazine</w:t>
                              </w:r>
                            </w:hyperlink>
                            <w:r w:rsidR="00770B7B">
                              <w:rPr>
                                <w:rFonts w:ascii="Times New Roman" w:hAnsi="Times New Roman" w:cs="Times New Roman"/>
                                <w:sz w:val="24"/>
                                <w:szCs w:val="24"/>
                              </w:rPr>
                              <w:t>, “75% of all violence that occurs in any workplace occurs in a healthcare environment,” and “De-escalation happens multiple times a day,” reported by Director of security at Michigan Medicine, a healthcare complex at the University of Michigan.</w:t>
                            </w:r>
                          </w:p>
                          <w:p w14:paraId="24D078DD" w14:textId="6CB96BA2" w:rsidR="00770B7B" w:rsidRDefault="00770B7B" w:rsidP="00A977B2">
                            <w:pPr>
                              <w:rPr>
                                <w:rFonts w:ascii="Times New Roman" w:hAnsi="Times New Roman" w:cs="Times New Roman"/>
                                <w:sz w:val="24"/>
                                <w:szCs w:val="24"/>
                              </w:rPr>
                            </w:pPr>
                          </w:p>
                          <w:p w14:paraId="20632349" w14:textId="2F216823" w:rsidR="00770B7B" w:rsidRDefault="00770B7B" w:rsidP="00A977B2">
                            <w:pPr>
                              <w:rPr>
                                <w:rFonts w:ascii="Times New Roman" w:hAnsi="Times New Roman" w:cs="Times New Roman"/>
                                <w:sz w:val="24"/>
                                <w:szCs w:val="24"/>
                              </w:rPr>
                            </w:pPr>
                            <w:r>
                              <w:rPr>
                                <w:rFonts w:ascii="Times New Roman" w:hAnsi="Times New Roman" w:cs="Times New Roman"/>
                                <w:sz w:val="24"/>
                                <w:szCs w:val="24"/>
                              </w:rPr>
                              <w:t>The point of de-escalation is to minimize risk by turning down the heat before a situation can boil over</w:t>
                            </w:r>
                            <w:r w:rsidR="00C532F7">
                              <w:rPr>
                                <w:rFonts w:ascii="Times New Roman" w:hAnsi="Times New Roman" w:cs="Times New Roman"/>
                                <w:sz w:val="24"/>
                                <w:szCs w:val="24"/>
                              </w:rPr>
                              <w:t>.</w:t>
                            </w:r>
                            <w:r w:rsidR="00B72C9E">
                              <w:rPr>
                                <w:rFonts w:ascii="Times New Roman" w:hAnsi="Times New Roman" w:cs="Times New Roman"/>
                                <w:sz w:val="24"/>
                                <w:szCs w:val="24"/>
                              </w:rPr>
                              <w:t xml:space="preserve">  Security professions reporting to Security Magazine highlighted </w:t>
                            </w:r>
                            <w:r w:rsidR="00715C11">
                              <w:rPr>
                                <w:rFonts w:ascii="Times New Roman" w:hAnsi="Times New Roman" w:cs="Times New Roman"/>
                                <w:sz w:val="24"/>
                                <w:szCs w:val="24"/>
                              </w:rPr>
                              <w:t>a couple</w:t>
                            </w:r>
                            <w:r w:rsidR="00B72C9E">
                              <w:rPr>
                                <w:rFonts w:ascii="Times New Roman" w:hAnsi="Times New Roman" w:cs="Times New Roman"/>
                                <w:sz w:val="24"/>
                                <w:szCs w:val="24"/>
                              </w:rPr>
                              <w:t xml:space="preserve"> key areas</w:t>
                            </w:r>
                            <w:r w:rsidR="00715C11">
                              <w:rPr>
                                <w:rFonts w:ascii="Times New Roman" w:hAnsi="Times New Roman" w:cs="Times New Roman"/>
                                <w:sz w:val="24"/>
                                <w:szCs w:val="24"/>
                              </w:rPr>
                              <w:t xml:space="preserve"> to </w:t>
                            </w:r>
                            <w:r w:rsidR="00F948F5">
                              <w:rPr>
                                <w:rFonts w:ascii="Times New Roman" w:hAnsi="Times New Roman" w:cs="Times New Roman"/>
                                <w:sz w:val="24"/>
                                <w:szCs w:val="24"/>
                              </w:rPr>
                              <w:t>success</w:t>
                            </w:r>
                            <w:r w:rsidR="00B72C9E">
                              <w:rPr>
                                <w:rFonts w:ascii="Times New Roman" w:hAnsi="Times New Roman" w:cs="Times New Roman"/>
                                <w:sz w:val="24"/>
                                <w:szCs w:val="24"/>
                              </w:rPr>
                              <w:t>:</w:t>
                            </w:r>
                          </w:p>
                          <w:p w14:paraId="476E53F0" w14:textId="13016851" w:rsidR="00B72C9E" w:rsidRPr="003856F5" w:rsidRDefault="00B72C9E" w:rsidP="00B72C9E">
                            <w:pPr>
                              <w:pStyle w:val="ListParagraph"/>
                              <w:numPr>
                                <w:ilvl w:val="0"/>
                                <w:numId w:val="7"/>
                              </w:numPr>
                              <w:spacing w:before="100" w:beforeAutospacing="1" w:after="100" w:afterAutospacing="1"/>
                              <w:rPr>
                                <w:rFonts w:ascii="Times New Roman" w:eastAsia="Times New Roman" w:hAnsi="Times New Roman" w:cs="Times New Roman"/>
                                <w:sz w:val="24"/>
                                <w:szCs w:val="24"/>
                              </w:rPr>
                            </w:pPr>
                            <w:r w:rsidRPr="00715C11">
                              <w:rPr>
                                <w:rFonts w:ascii="Times New Roman" w:hAnsi="Times New Roman" w:cs="Times New Roman"/>
                                <w:b/>
                                <w:bCs/>
                                <w:sz w:val="24"/>
                                <w:szCs w:val="24"/>
                              </w:rPr>
                              <w:t>Communication:</w:t>
                            </w:r>
                            <w:r w:rsidRPr="00B72C9E">
                              <w:rPr>
                                <w:rFonts w:ascii="Times New Roman" w:hAnsi="Times New Roman" w:cs="Times New Roman"/>
                                <w:sz w:val="24"/>
                                <w:szCs w:val="24"/>
                              </w:rPr>
                              <w:t xml:space="preserve">  </w:t>
                            </w:r>
                            <w:r w:rsidRPr="003856F5">
                              <w:rPr>
                                <w:rFonts w:ascii="Times New Roman" w:eastAsia="Times New Roman" w:hAnsi="Times New Roman" w:cs="Times New Roman"/>
                                <w:sz w:val="24"/>
                                <w:szCs w:val="24"/>
                              </w:rPr>
                              <w:t>It’s all about finding common ground with the person in distress.</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“You need to listen to the person, find out the reasons why they’re so upset, or at least give them some empathy and respect.</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 xml:space="preserve">You’re not condoning the disruptive behavior, but you do have to have some empathy, some listening skills,” </w:t>
                            </w:r>
                            <w:r w:rsidR="003856F5">
                              <w:rPr>
                                <w:rFonts w:ascii="Times New Roman" w:eastAsia="Times New Roman" w:hAnsi="Times New Roman" w:cs="Times New Roman"/>
                                <w:sz w:val="24"/>
                                <w:szCs w:val="24"/>
                              </w:rPr>
                              <w:t>t</w:t>
                            </w:r>
                            <w:r w:rsidRPr="003856F5">
                              <w:rPr>
                                <w:rFonts w:ascii="Times New Roman" w:eastAsia="Times New Roman" w:hAnsi="Times New Roman" w:cs="Times New Roman"/>
                                <w:sz w:val="24"/>
                                <w:szCs w:val="24"/>
                              </w:rPr>
                              <w:t>he fundamental idea is that people who upset typically have an underlying reason for their actions.  Train staff to never stop talking.  Always keep our verbals going.  “When we de-escalate, we’re actively listening to what that person is saying.</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We’re watching for those verbal cues that may indicate what they’re thinking. Sometimes we just allow them to vent.</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It helps them feel validated, that somebody is actually listening to what they have to say.”</w:t>
                            </w:r>
                          </w:p>
                          <w:p w14:paraId="128AE81A" w14:textId="77777777" w:rsidR="00715C11" w:rsidRDefault="00B72C9E" w:rsidP="00715C11">
                            <w:pPr>
                              <w:pStyle w:val="ListParagraph"/>
                              <w:numPr>
                                <w:ilvl w:val="0"/>
                                <w:numId w:val="7"/>
                              </w:numPr>
                              <w:spacing w:before="100" w:beforeAutospacing="1" w:after="100" w:afterAutospacing="1"/>
                              <w:rPr>
                                <w:rFonts w:ascii="Times New Roman" w:eastAsia="Times New Roman" w:hAnsi="Times New Roman" w:cs="Times New Roman"/>
                                <w:sz w:val="24"/>
                                <w:szCs w:val="24"/>
                              </w:rPr>
                            </w:pPr>
                            <w:r w:rsidRPr="00715C11">
                              <w:rPr>
                                <w:rFonts w:ascii="Times New Roman" w:eastAsia="Times New Roman" w:hAnsi="Times New Roman" w:cs="Times New Roman"/>
                                <w:b/>
                                <w:bCs/>
                                <w:sz w:val="24"/>
                                <w:szCs w:val="24"/>
                              </w:rPr>
                              <w:t>Building Relationships:</w:t>
                            </w:r>
                            <w:r w:rsidRPr="00715C11">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w:t>
                            </w:r>
                            <w:r w:rsidR="00F47C91" w:rsidRPr="003856F5">
                              <w:rPr>
                                <w:rFonts w:ascii="Times New Roman" w:eastAsia="Times New Roman" w:hAnsi="Times New Roman" w:cs="Times New Roman"/>
                                <w:sz w:val="24"/>
                                <w:szCs w:val="24"/>
                              </w:rPr>
                              <w:t>T</w:t>
                            </w:r>
                            <w:r w:rsidRPr="003856F5">
                              <w:rPr>
                                <w:rFonts w:ascii="Times New Roman" w:eastAsia="Times New Roman" w:hAnsi="Times New Roman" w:cs="Times New Roman"/>
                                <w:sz w:val="24"/>
                                <w:szCs w:val="24"/>
                              </w:rPr>
                              <w:t xml:space="preserve">reat the </w:t>
                            </w:r>
                            <w:r w:rsidR="00F47C91" w:rsidRPr="003856F5">
                              <w:rPr>
                                <w:rFonts w:ascii="Times New Roman" w:eastAsia="Times New Roman" w:hAnsi="Times New Roman" w:cs="Times New Roman"/>
                                <w:sz w:val="24"/>
                                <w:szCs w:val="24"/>
                              </w:rPr>
                              <w:t>location</w:t>
                            </w:r>
                            <w:r w:rsidRPr="003856F5">
                              <w:rPr>
                                <w:rFonts w:ascii="Times New Roman" w:eastAsia="Times New Roman" w:hAnsi="Times New Roman" w:cs="Times New Roman"/>
                                <w:sz w:val="24"/>
                                <w:szCs w:val="24"/>
                              </w:rPr>
                              <w:t xml:space="preserve"> as a community: Every floor is a neighborhood, and every neighborhood has different issues.</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To deal with the issues of the neighborhood, you have to build trust.”</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To build trust, staff make the rounds, introducing themselves to patients and staff in advance of any incidents.</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w:t>
                            </w:r>
                            <w:r w:rsidR="003856F5">
                              <w:rPr>
                                <w:rFonts w:ascii="Times New Roman" w:eastAsia="Times New Roman" w:hAnsi="Times New Roman" w:cs="Times New Roman"/>
                                <w:sz w:val="24"/>
                                <w:szCs w:val="24"/>
                              </w:rPr>
                              <w:t>To b</w:t>
                            </w:r>
                            <w:r w:rsidRPr="003856F5">
                              <w:rPr>
                                <w:rFonts w:ascii="Times New Roman" w:eastAsia="Times New Roman" w:hAnsi="Times New Roman" w:cs="Times New Roman"/>
                                <w:sz w:val="24"/>
                                <w:szCs w:val="24"/>
                              </w:rPr>
                              <w:t>uild a relationship, to reduce anxiety and build trust.</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That means we have to proactively go out and engage people</w:t>
                            </w:r>
                            <w:r w:rsidR="00F47C91" w:rsidRPr="003856F5">
                              <w:rPr>
                                <w:rFonts w:ascii="Times New Roman" w:eastAsia="Times New Roman" w:hAnsi="Times New Roman" w:cs="Times New Roman"/>
                                <w:sz w:val="24"/>
                                <w:szCs w:val="24"/>
                              </w:rPr>
                              <w:t>.</w:t>
                            </w:r>
                            <w:r w:rsidRPr="003856F5">
                              <w:rPr>
                                <w:rFonts w:ascii="Times New Roman" w:eastAsia="Times New Roman" w:hAnsi="Times New Roman" w:cs="Times New Roman"/>
                                <w:sz w:val="24"/>
                                <w:szCs w:val="24"/>
                              </w:rPr>
                              <w:t>”</w:t>
                            </w:r>
                            <w:r w:rsidR="00F47C91" w:rsidRP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In any sector, whether retail, transportation or corporate settings, security staff can make personal connections and broker a level of familiarity as part of their routine duties.</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Then, when an incident does arise, there is already a basis of goodwill in place, which in turn makes it easier to de-escalate.</w:t>
                            </w:r>
                          </w:p>
                          <w:p w14:paraId="3D22455C" w14:textId="6B9034C4" w:rsidR="00715C11" w:rsidRPr="00715C11" w:rsidRDefault="00715C11" w:rsidP="00715C11">
                            <w:pPr>
                              <w:pStyle w:val="ListParagraph"/>
                              <w:numPr>
                                <w:ilvl w:val="0"/>
                                <w:numId w:val="7"/>
                              </w:numPr>
                              <w:spacing w:before="100" w:beforeAutospacing="1" w:after="100" w:afterAutospacing="1"/>
                              <w:rPr>
                                <w:rStyle w:val="Hyperlink"/>
                                <w:rFonts w:ascii="Times New Roman" w:eastAsia="Times New Roman" w:hAnsi="Times New Roman" w:cs="Times New Roman"/>
                                <w:color w:val="auto"/>
                                <w:sz w:val="24"/>
                                <w:szCs w:val="24"/>
                                <w:u w:val="none"/>
                              </w:rPr>
                            </w:pPr>
                            <w:r w:rsidRPr="00715C11">
                              <w:rPr>
                                <w:rStyle w:val="Hyperlink"/>
                                <w:rFonts w:ascii="Times New Roman" w:hAnsi="Times New Roman"/>
                                <w:b/>
                                <w:bCs/>
                                <w:color w:val="auto"/>
                                <w:sz w:val="24"/>
                                <w:szCs w:val="24"/>
                                <w:u w:val="none"/>
                              </w:rPr>
                              <w:t>D</w:t>
                            </w:r>
                            <w:r w:rsidR="00C532F7" w:rsidRPr="00715C11">
                              <w:rPr>
                                <w:rStyle w:val="Hyperlink"/>
                                <w:rFonts w:ascii="Times New Roman" w:hAnsi="Times New Roman"/>
                                <w:b/>
                                <w:bCs/>
                                <w:color w:val="auto"/>
                                <w:sz w:val="24"/>
                                <w:szCs w:val="24"/>
                                <w:u w:val="none"/>
                              </w:rPr>
                              <w:t>e-</w:t>
                            </w:r>
                            <w:r w:rsidRPr="00715C11">
                              <w:rPr>
                                <w:rStyle w:val="Hyperlink"/>
                                <w:rFonts w:ascii="Times New Roman" w:hAnsi="Times New Roman"/>
                                <w:b/>
                                <w:bCs/>
                                <w:color w:val="auto"/>
                                <w:sz w:val="24"/>
                                <w:szCs w:val="24"/>
                                <w:u w:val="none"/>
                              </w:rPr>
                              <w:t>E</w:t>
                            </w:r>
                            <w:r w:rsidR="00C532F7" w:rsidRPr="00715C11">
                              <w:rPr>
                                <w:rStyle w:val="Hyperlink"/>
                                <w:rFonts w:ascii="Times New Roman" w:hAnsi="Times New Roman"/>
                                <w:b/>
                                <w:bCs/>
                                <w:color w:val="auto"/>
                                <w:sz w:val="24"/>
                                <w:szCs w:val="24"/>
                                <w:u w:val="none"/>
                              </w:rPr>
                              <w:t>scalation training</w:t>
                            </w:r>
                            <w:r w:rsidRPr="00715C11">
                              <w:rPr>
                                <w:rStyle w:val="Hyperlink"/>
                                <w:rFonts w:ascii="Times New Roman" w:hAnsi="Times New Roman"/>
                                <w:b/>
                                <w:bCs/>
                                <w:color w:val="auto"/>
                                <w:sz w:val="24"/>
                                <w:szCs w:val="24"/>
                                <w:u w:val="none"/>
                              </w:rPr>
                              <w:t xml:space="preserve"> </w:t>
                            </w:r>
                            <w:r>
                              <w:rPr>
                                <w:rStyle w:val="Hyperlink"/>
                                <w:rFonts w:ascii="Times New Roman" w:hAnsi="Times New Roman"/>
                                <w:color w:val="auto"/>
                                <w:sz w:val="24"/>
                                <w:szCs w:val="24"/>
                                <w:u w:val="none"/>
                              </w:rPr>
                              <w:t>(</w:t>
                            </w:r>
                            <w:r w:rsidRPr="00715C11">
                              <w:rPr>
                                <w:rStyle w:val="Hyperlink"/>
                                <w:rFonts w:ascii="Times New Roman" w:hAnsi="Times New Roman"/>
                                <w:color w:val="auto"/>
                                <w:sz w:val="24"/>
                                <w:szCs w:val="24"/>
                                <w:u w:val="none"/>
                              </w:rPr>
                              <w:t>best practices to emphasize/incorporate</w:t>
                            </w:r>
                            <w:r>
                              <w:rPr>
                                <w:rStyle w:val="Hyperlink"/>
                                <w:rFonts w:ascii="Times New Roman" w:hAnsi="Times New Roman"/>
                                <w:color w:val="auto"/>
                                <w:sz w:val="24"/>
                                <w:szCs w:val="24"/>
                                <w:u w:val="none"/>
                              </w:rPr>
                              <w:t>):</w:t>
                            </w:r>
                          </w:p>
                          <w:p w14:paraId="14784D89" w14:textId="77777777" w:rsidR="00715C11" w:rsidRPr="00715C11" w:rsidRDefault="00C532F7" w:rsidP="00715C11">
                            <w:pPr>
                              <w:pStyle w:val="ListParagraph"/>
                              <w:numPr>
                                <w:ilvl w:val="1"/>
                                <w:numId w:val="7"/>
                              </w:numPr>
                              <w:rPr>
                                <w:rFonts w:ascii="Times New Roman" w:hAnsi="Times New Roman"/>
                                <w:sz w:val="24"/>
                                <w:szCs w:val="24"/>
                              </w:rPr>
                            </w:pPr>
                            <w:r w:rsidRPr="00715C11">
                              <w:rPr>
                                <w:rFonts w:ascii="Times New Roman" w:eastAsia="Times New Roman" w:hAnsi="Times New Roman" w:cs="Times New Roman"/>
                                <w:b/>
                                <w:bCs/>
                                <w:sz w:val="24"/>
                                <w:szCs w:val="24"/>
                              </w:rPr>
                              <w:t>Body language:</w:t>
                            </w:r>
                            <w:r w:rsidRPr="00715C11">
                              <w:rPr>
                                <w:rFonts w:ascii="Times New Roman" w:eastAsia="Times New Roman" w:hAnsi="Times New Roman" w:cs="Times New Roman"/>
                                <w:sz w:val="24"/>
                                <w:szCs w:val="24"/>
                              </w:rPr>
                              <w:t xml:space="preserve">  Train on physical presentation.  “If you walk into a situation with an upset person and you’re face to face with them, it can be confrontational.</w:t>
                            </w:r>
                            <w:r w:rsidR="00C4747B" w:rsidRPr="00715C11">
                              <w:rPr>
                                <w:rFonts w:ascii="Times New Roman" w:eastAsia="Times New Roman" w:hAnsi="Times New Roman" w:cs="Times New Roman"/>
                                <w:sz w:val="24"/>
                                <w:szCs w:val="24"/>
                              </w:rPr>
                              <w:t xml:space="preserve">  </w:t>
                            </w:r>
                            <w:r w:rsidRPr="00715C11">
                              <w:rPr>
                                <w:rFonts w:ascii="Times New Roman" w:eastAsia="Times New Roman" w:hAnsi="Times New Roman" w:cs="Times New Roman"/>
                                <w:sz w:val="24"/>
                                <w:szCs w:val="24"/>
                              </w:rPr>
                              <w:t xml:space="preserve">Teach staff to approach to the side, with appropriate distance, and it </w:t>
                            </w:r>
                            <w:proofErr w:type="gramStart"/>
                            <w:r w:rsidRPr="00715C11">
                              <w:rPr>
                                <w:rFonts w:ascii="Times New Roman" w:eastAsia="Times New Roman" w:hAnsi="Times New Roman" w:cs="Times New Roman"/>
                                <w:sz w:val="24"/>
                                <w:szCs w:val="24"/>
                              </w:rPr>
                              <w:t>has to</w:t>
                            </w:r>
                            <w:proofErr w:type="gramEnd"/>
                            <w:r w:rsidRPr="00715C11">
                              <w:rPr>
                                <w:rFonts w:ascii="Times New Roman" w:eastAsia="Times New Roman" w:hAnsi="Times New Roman" w:cs="Times New Roman"/>
                                <w:sz w:val="24"/>
                                <w:szCs w:val="24"/>
                              </w:rPr>
                              <w:t xml:space="preserve"> be relaxed,” “Also teach them to blade their body, to bring a shoulder forward so that you are less of a target and less confrontational.</w:t>
                            </w:r>
                            <w:r w:rsidR="00C4747B" w:rsidRPr="00715C11">
                              <w:rPr>
                                <w:rFonts w:ascii="Times New Roman" w:eastAsia="Times New Roman" w:hAnsi="Times New Roman" w:cs="Times New Roman"/>
                                <w:sz w:val="24"/>
                                <w:szCs w:val="24"/>
                              </w:rPr>
                              <w:t xml:space="preserve">  </w:t>
                            </w:r>
                            <w:r w:rsidRPr="00715C11">
                              <w:rPr>
                                <w:rFonts w:ascii="Times New Roman" w:eastAsia="Times New Roman" w:hAnsi="Times New Roman" w:cs="Times New Roman"/>
                                <w:sz w:val="24"/>
                                <w:szCs w:val="24"/>
                              </w:rPr>
                              <w:t>Then, you have your hands out in front of you, palms up: That’s universal for non-threatening, all over the world.”</w:t>
                            </w:r>
                          </w:p>
                          <w:p w14:paraId="6515CBB2" w14:textId="77777777" w:rsidR="00715C11" w:rsidRPr="00715C11" w:rsidRDefault="00C532F7" w:rsidP="00715C11">
                            <w:pPr>
                              <w:pStyle w:val="ListParagraph"/>
                              <w:numPr>
                                <w:ilvl w:val="1"/>
                                <w:numId w:val="7"/>
                              </w:numPr>
                              <w:rPr>
                                <w:rFonts w:ascii="Times New Roman" w:hAnsi="Times New Roman"/>
                                <w:sz w:val="24"/>
                                <w:szCs w:val="24"/>
                              </w:rPr>
                            </w:pPr>
                            <w:r w:rsidRPr="00715C11">
                              <w:rPr>
                                <w:rFonts w:ascii="Times New Roman" w:eastAsia="Times New Roman" w:hAnsi="Times New Roman" w:cs="Times New Roman"/>
                                <w:b/>
                                <w:bCs/>
                                <w:sz w:val="24"/>
                                <w:szCs w:val="24"/>
                              </w:rPr>
                              <w:t>Added resources:</w:t>
                            </w:r>
                            <w:r w:rsidRPr="00715C11">
                              <w:rPr>
                                <w:rFonts w:ascii="Times New Roman" w:eastAsia="Times New Roman" w:hAnsi="Times New Roman" w:cs="Times New Roman"/>
                                <w:sz w:val="24"/>
                                <w:szCs w:val="24"/>
                              </w:rPr>
                              <w:t xml:space="preserve">  De-escalation works best when security personnel come to the situation armed with additional resources, such as phone numbers or information for additional services or agencies</w:t>
                            </w:r>
                            <w:r w:rsidR="00C4747B" w:rsidRPr="00715C11">
                              <w:rPr>
                                <w:rFonts w:ascii="Times New Roman" w:eastAsia="Times New Roman" w:hAnsi="Times New Roman" w:cs="Times New Roman"/>
                                <w:sz w:val="24"/>
                                <w:szCs w:val="24"/>
                              </w:rPr>
                              <w:t xml:space="preserve">.  </w:t>
                            </w:r>
                            <w:r w:rsidRPr="00715C11">
                              <w:rPr>
                                <w:rFonts w:ascii="Times New Roman" w:eastAsia="Times New Roman" w:hAnsi="Times New Roman" w:cs="Times New Roman"/>
                                <w:sz w:val="24"/>
                                <w:szCs w:val="24"/>
                              </w:rPr>
                              <w:t>“Carry around a pamphlet with social worker information and other resources in the area,” “Try to [steer people] to more meaningful or better services.”</w:t>
                            </w:r>
                          </w:p>
                          <w:p w14:paraId="702DE963" w14:textId="4449FA58" w:rsidR="00C532F7" w:rsidRPr="00715C11" w:rsidRDefault="00C532F7" w:rsidP="00715C11">
                            <w:pPr>
                              <w:pStyle w:val="ListParagraph"/>
                              <w:numPr>
                                <w:ilvl w:val="1"/>
                                <w:numId w:val="7"/>
                              </w:numPr>
                              <w:rPr>
                                <w:rFonts w:ascii="Times New Roman" w:hAnsi="Times New Roman"/>
                                <w:sz w:val="24"/>
                                <w:szCs w:val="24"/>
                              </w:rPr>
                            </w:pPr>
                            <w:r w:rsidRPr="00715C11">
                              <w:rPr>
                                <w:rFonts w:ascii="Times New Roman" w:eastAsia="Times New Roman" w:hAnsi="Times New Roman" w:cs="Times New Roman"/>
                                <w:b/>
                                <w:bCs/>
                                <w:sz w:val="24"/>
                                <w:szCs w:val="24"/>
                              </w:rPr>
                              <w:t>Redirect:</w:t>
                            </w:r>
                            <w:r w:rsidRPr="00715C11">
                              <w:rPr>
                                <w:rFonts w:ascii="Times New Roman" w:eastAsia="Times New Roman" w:hAnsi="Times New Roman" w:cs="Times New Roman"/>
                                <w:sz w:val="24"/>
                                <w:szCs w:val="24"/>
                              </w:rPr>
                              <w:t xml:space="preserve">  A key de-escalation technique is the “redirect,” a strategy for helping an agitated person reframe their actions and attitude.  “That might mean you take them out of the environment, you take a quick walk to change their environment. ‘Could I get you a cup of coffee, or a glass of water right now?’ When you refocus their attention, you’re often able to get to the root cause of the problem.”</w:t>
                            </w:r>
                          </w:p>
                          <w:p w14:paraId="49C61C7B" w14:textId="503F8634" w:rsidR="00DA5F61" w:rsidRDefault="00DA5F61" w:rsidP="006034CB">
                            <w:pPr>
                              <w:pStyle w:val="NewsletterTitle"/>
                              <w:jc w:val="left"/>
                              <w:rPr>
                                <w:rStyle w:val="Hyperlink"/>
                                <w:rFonts w:ascii="Times New Roman" w:hAnsi="Times New Roman"/>
                                <w:color w:val="auto"/>
                                <w:sz w:val="24"/>
                                <w:u w:val="none"/>
                              </w:rPr>
                            </w:pPr>
                          </w:p>
                          <w:p w14:paraId="300C6BD5" w14:textId="67919647" w:rsidR="00DA5F61" w:rsidRDefault="00DA5F61" w:rsidP="006034CB">
                            <w:pPr>
                              <w:pStyle w:val="NewsletterTitle"/>
                              <w:jc w:val="left"/>
                              <w:rPr>
                                <w:rStyle w:val="Hyperlink"/>
                                <w:rFonts w:ascii="Times New Roman" w:hAnsi="Times New Roman"/>
                                <w:color w:val="auto"/>
                                <w:sz w:val="24"/>
                                <w:u w:val="none"/>
                              </w:rPr>
                            </w:pPr>
                          </w:p>
                          <w:p w14:paraId="573F2212" w14:textId="2C0AE52E" w:rsidR="00DA5F61" w:rsidRDefault="00DA5F61" w:rsidP="006034CB">
                            <w:pPr>
                              <w:pStyle w:val="NewsletterTitle"/>
                              <w:jc w:val="left"/>
                              <w:rPr>
                                <w:rStyle w:val="Hyperlink"/>
                                <w:rFonts w:ascii="Times New Roman" w:hAnsi="Times New Roman"/>
                                <w:color w:val="auto"/>
                                <w:sz w:val="24"/>
                                <w:u w:val="none"/>
                              </w:rPr>
                            </w:pPr>
                          </w:p>
                          <w:p w14:paraId="3906EAFB" w14:textId="59716DC8" w:rsidR="00DA5F61" w:rsidRDefault="00DA5F61" w:rsidP="006034CB">
                            <w:pPr>
                              <w:pStyle w:val="NewsletterTitle"/>
                              <w:jc w:val="left"/>
                              <w:rPr>
                                <w:rStyle w:val="Hyperlink"/>
                                <w:rFonts w:ascii="Times New Roman" w:hAnsi="Times New Roman"/>
                                <w:color w:val="auto"/>
                                <w:sz w:val="24"/>
                                <w:u w:val="none"/>
                              </w:rPr>
                            </w:pPr>
                          </w:p>
                          <w:p w14:paraId="6F8D803F" w14:textId="227DF4FD" w:rsidR="00DA5F61" w:rsidRDefault="00DA5F61" w:rsidP="006034CB">
                            <w:pPr>
                              <w:pStyle w:val="NewsletterTitle"/>
                              <w:jc w:val="left"/>
                              <w:rPr>
                                <w:rStyle w:val="Hyperlink"/>
                                <w:rFonts w:ascii="Times New Roman" w:hAnsi="Times New Roman"/>
                                <w:color w:val="auto"/>
                                <w:sz w:val="24"/>
                                <w:u w:val="none"/>
                              </w:rPr>
                            </w:pPr>
                          </w:p>
                          <w:p w14:paraId="552C4A60" w14:textId="1F2E351F" w:rsidR="00DA5F61" w:rsidRDefault="00DA5F61" w:rsidP="006034CB">
                            <w:pPr>
                              <w:pStyle w:val="NewsletterTitle"/>
                              <w:jc w:val="left"/>
                              <w:rPr>
                                <w:rStyle w:val="Hyperlink"/>
                                <w:rFonts w:ascii="Times New Roman" w:hAnsi="Times New Roman"/>
                                <w:color w:val="auto"/>
                                <w:sz w:val="24"/>
                                <w:u w:val="none"/>
                              </w:rPr>
                            </w:pPr>
                          </w:p>
                          <w:p w14:paraId="4AB89D7C" w14:textId="77777777" w:rsidR="00DA5F61" w:rsidRPr="00117B21" w:rsidRDefault="00DA5F61" w:rsidP="006034CB">
                            <w:pPr>
                              <w:pStyle w:val="NewsletterTitle"/>
                              <w:jc w:val="left"/>
                              <w:rPr>
                                <w:rStyle w:val="Hyperlink"/>
                                <w:rFonts w:ascii="Times New Roman" w:hAnsi="Times New Roman"/>
                                <w:color w:val="auto"/>
                                <w:sz w:val="24"/>
                                <w:u w:val="none"/>
                              </w:rPr>
                            </w:pPr>
                          </w:p>
                          <w:p w14:paraId="44E0BA5C" w14:textId="77777777" w:rsidR="006034CB" w:rsidRDefault="006034CB" w:rsidP="006034CB"/>
                          <w:p w14:paraId="7322AC95" w14:textId="77777777" w:rsidR="003A5896" w:rsidRDefault="003A5896" w:rsidP="00316D74">
                            <w:pPr>
                              <w:pStyle w:val="NewsletterTitle"/>
                              <w:jc w:val="left"/>
                              <w:rPr>
                                <w:rStyle w:val="Hyperlink"/>
                                <w:rFonts w:ascii="Times New Roman" w:hAnsi="Times New Roman"/>
                                <w:color w:val="auto"/>
                                <w:sz w:val="24"/>
                              </w:rPr>
                            </w:pPr>
                          </w:p>
                          <w:p w14:paraId="6F4EEDE4" w14:textId="77777777" w:rsidR="00117B21" w:rsidRDefault="00117B21" w:rsidP="00316D74">
                            <w:pPr>
                              <w:pStyle w:val="NewsletterTitle"/>
                              <w:jc w:val="left"/>
                              <w:rPr>
                                <w:rStyle w:val="Hyperlink"/>
                                <w:rFonts w:ascii="Times New Roman" w:hAnsi="Times New Roman"/>
                                <w:color w:val="auto"/>
                                <w:sz w:val="24"/>
                              </w:rPr>
                            </w:pPr>
                          </w:p>
                          <w:p w14:paraId="315552ED" w14:textId="77777777" w:rsidR="00117B21" w:rsidRPr="00D85C63" w:rsidRDefault="00117B21"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8" type="#_x0000_t202" style="position:absolute;margin-left:113.15pt;margin-top:3.75pt;width:413.05pt;height:790.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" stroked="f">
                <v:textbo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506304C3" w:rsidR="00CF55A4" w:rsidRDefault="00CF55A4" w:rsidP="0056129F">
                      <w:pPr>
                        <w:rPr>
                          <w:b/>
                          <w:sz w:val="28"/>
                          <w:szCs w:val="28"/>
                        </w:rPr>
                      </w:pPr>
                    </w:p>
                    <w:p w14:paraId="6032FFA5" w14:textId="07CED781" w:rsidR="00770B7B" w:rsidRDefault="00656311" w:rsidP="00A977B2">
                      <w:pPr>
                        <w:rPr>
                          <w:rFonts w:ascii="Times New Roman" w:hAnsi="Times New Roman" w:cs="Times New Roman"/>
                          <w:sz w:val="24"/>
                          <w:szCs w:val="24"/>
                        </w:rPr>
                      </w:pPr>
                      <w:r>
                        <w:rPr>
                          <w:rFonts w:ascii="Times New Roman" w:hAnsi="Times New Roman" w:cs="Times New Roman"/>
                          <w:sz w:val="24"/>
                          <w:szCs w:val="24"/>
                        </w:rPr>
                        <w:t xml:space="preserve">According to </w:t>
                      </w:r>
                      <w:hyperlink r:id="rId42" w:history="1">
                        <w:r w:rsidR="00770B7B" w:rsidRPr="00D46AA4">
                          <w:rPr>
                            <w:rStyle w:val="Hyperlink"/>
                            <w:rFonts w:ascii="Times New Roman" w:hAnsi="Times New Roman" w:cs="Times New Roman"/>
                            <w:sz w:val="24"/>
                            <w:szCs w:val="24"/>
                          </w:rPr>
                          <w:t>Security Magazine</w:t>
                        </w:r>
                      </w:hyperlink>
                      <w:r w:rsidR="00770B7B">
                        <w:rPr>
                          <w:rFonts w:ascii="Times New Roman" w:hAnsi="Times New Roman" w:cs="Times New Roman"/>
                          <w:sz w:val="24"/>
                          <w:szCs w:val="24"/>
                        </w:rPr>
                        <w:t>, “75% of all violence that occurs in any workplace occurs in a healthcare environment,” and “De-escalation happens multiple times a day,” reported by Director of security at Michigan Medicine, a healthcare complex at the University of Michigan.</w:t>
                      </w:r>
                    </w:p>
                    <w:p w14:paraId="24D078DD" w14:textId="6CB96BA2" w:rsidR="00770B7B" w:rsidRDefault="00770B7B" w:rsidP="00A977B2">
                      <w:pPr>
                        <w:rPr>
                          <w:rFonts w:ascii="Times New Roman" w:hAnsi="Times New Roman" w:cs="Times New Roman"/>
                          <w:sz w:val="24"/>
                          <w:szCs w:val="24"/>
                        </w:rPr>
                      </w:pPr>
                    </w:p>
                    <w:p w14:paraId="20632349" w14:textId="2F216823" w:rsidR="00770B7B" w:rsidRDefault="00770B7B" w:rsidP="00A977B2">
                      <w:pPr>
                        <w:rPr>
                          <w:rFonts w:ascii="Times New Roman" w:hAnsi="Times New Roman" w:cs="Times New Roman"/>
                          <w:sz w:val="24"/>
                          <w:szCs w:val="24"/>
                        </w:rPr>
                      </w:pPr>
                      <w:r>
                        <w:rPr>
                          <w:rFonts w:ascii="Times New Roman" w:hAnsi="Times New Roman" w:cs="Times New Roman"/>
                          <w:sz w:val="24"/>
                          <w:szCs w:val="24"/>
                        </w:rPr>
                        <w:t>The point of de-escalation is to minimize risk by turning down the heat before a situation can boil over</w:t>
                      </w:r>
                      <w:r w:rsidR="00C532F7">
                        <w:rPr>
                          <w:rFonts w:ascii="Times New Roman" w:hAnsi="Times New Roman" w:cs="Times New Roman"/>
                          <w:sz w:val="24"/>
                          <w:szCs w:val="24"/>
                        </w:rPr>
                        <w:t>.</w:t>
                      </w:r>
                      <w:r w:rsidR="00B72C9E">
                        <w:rPr>
                          <w:rFonts w:ascii="Times New Roman" w:hAnsi="Times New Roman" w:cs="Times New Roman"/>
                          <w:sz w:val="24"/>
                          <w:szCs w:val="24"/>
                        </w:rPr>
                        <w:t xml:space="preserve">  Security professions reporting to Security Magazine highlighted </w:t>
                      </w:r>
                      <w:r w:rsidR="00715C11">
                        <w:rPr>
                          <w:rFonts w:ascii="Times New Roman" w:hAnsi="Times New Roman" w:cs="Times New Roman"/>
                          <w:sz w:val="24"/>
                          <w:szCs w:val="24"/>
                        </w:rPr>
                        <w:t>a couple</w:t>
                      </w:r>
                      <w:r w:rsidR="00B72C9E">
                        <w:rPr>
                          <w:rFonts w:ascii="Times New Roman" w:hAnsi="Times New Roman" w:cs="Times New Roman"/>
                          <w:sz w:val="24"/>
                          <w:szCs w:val="24"/>
                        </w:rPr>
                        <w:t xml:space="preserve"> key areas</w:t>
                      </w:r>
                      <w:r w:rsidR="00715C11">
                        <w:rPr>
                          <w:rFonts w:ascii="Times New Roman" w:hAnsi="Times New Roman" w:cs="Times New Roman"/>
                          <w:sz w:val="24"/>
                          <w:szCs w:val="24"/>
                        </w:rPr>
                        <w:t xml:space="preserve"> to </w:t>
                      </w:r>
                      <w:r w:rsidR="00F948F5">
                        <w:rPr>
                          <w:rFonts w:ascii="Times New Roman" w:hAnsi="Times New Roman" w:cs="Times New Roman"/>
                          <w:sz w:val="24"/>
                          <w:szCs w:val="24"/>
                        </w:rPr>
                        <w:t>success</w:t>
                      </w:r>
                      <w:r w:rsidR="00B72C9E">
                        <w:rPr>
                          <w:rFonts w:ascii="Times New Roman" w:hAnsi="Times New Roman" w:cs="Times New Roman"/>
                          <w:sz w:val="24"/>
                          <w:szCs w:val="24"/>
                        </w:rPr>
                        <w:t>:</w:t>
                      </w:r>
                    </w:p>
                    <w:p w14:paraId="476E53F0" w14:textId="13016851" w:rsidR="00B72C9E" w:rsidRPr="003856F5" w:rsidRDefault="00B72C9E" w:rsidP="00B72C9E">
                      <w:pPr>
                        <w:pStyle w:val="ListParagraph"/>
                        <w:numPr>
                          <w:ilvl w:val="0"/>
                          <w:numId w:val="7"/>
                        </w:numPr>
                        <w:spacing w:before="100" w:beforeAutospacing="1" w:after="100" w:afterAutospacing="1"/>
                        <w:rPr>
                          <w:rFonts w:ascii="Times New Roman" w:eastAsia="Times New Roman" w:hAnsi="Times New Roman" w:cs="Times New Roman"/>
                          <w:sz w:val="24"/>
                          <w:szCs w:val="24"/>
                        </w:rPr>
                      </w:pPr>
                      <w:r w:rsidRPr="00715C11">
                        <w:rPr>
                          <w:rFonts w:ascii="Times New Roman" w:hAnsi="Times New Roman" w:cs="Times New Roman"/>
                          <w:b/>
                          <w:bCs/>
                          <w:sz w:val="24"/>
                          <w:szCs w:val="24"/>
                        </w:rPr>
                        <w:t>Communication:</w:t>
                      </w:r>
                      <w:r w:rsidRPr="00B72C9E">
                        <w:rPr>
                          <w:rFonts w:ascii="Times New Roman" w:hAnsi="Times New Roman" w:cs="Times New Roman"/>
                          <w:sz w:val="24"/>
                          <w:szCs w:val="24"/>
                        </w:rPr>
                        <w:t xml:space="preserve">  </w:t>
                      </w:r>
                      <w:r w:rsidRPr="003856F5">
                        <w:rPr>
                          <w:rFonts w:ascii="Times New Roman" w:eastAsia="Times New Roman" w:hAnsi="Times New Roman" w:cs="Times New Roman"/>
                          <w:sz w:val="24"/>
                          <w:szCs w:val="24"/>
                        </w:rPr>
                        <w:t>It’s all about finding common ground with the person in distress.</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“You need to listen to the person, find out the reasons why they’re so upset, or at least give them some empathy and respect.</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 xml:space="preserve">You’re not condoning the disruptive behavior, but you do have to have some empathy, some listening skills,” </w:t>
                      </w:r>
                      <w:r w:rsidR="003856F5">
                        <w:rPr>
                          <w:rFonts w:ascii="Times New Roman" w:eastAsia="Times New Roman" w:hAnsi="Times New Roman" w:cs="Times New Roman"/>
                          <w:sz w:val="24"/>
                          <w:szCs w:val="24"/>
                        </w:rPr>
                        <w:t>t</w:t>
                      </w:r>
                      <w:r w:rsidRPr="003856F5">
                        <w:rPr>
                          <w:rFonts w:ascii="Times New Roman" w:eastAsia="Times New Roman" w:hAnsi="Times New Roman" w:cs="Times New Roman"/>
                          <w:sz w:val="24"/>
                          <w:szCs w:val="24"/>
                        </w:rPr>
                        <w:t>he fundamental idea is that people who upset typically have an underlying reason for their actions.  Train staff to never stop talking.  Always keep our verbals going.  “When we de-escalate, we’re actively listening to what that person is saying.</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We’re watching for those verbal cues that may indicate what they’re thinking. Sometimes we just allow them to vent.</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It helps them feel validated, that somebody is actually listening to what they have to say.”</w:t>
                      </w:r>
                    </w:p>
                    <w:p w14:paraId="128AE81A" w14:textId="77777777" w:rsidR="00715C11" w:rsidRDefault="00B72C9E" w:rsidP="00715C11">
                      <w:pPr>
                        <w:pStyle w:val="ListParagraph"/>
                        <w:numPr>
                          <w:ilvl w:val="0"/>
                          <w:numId w:val="7"/>
                        </w:numPr>
                        <w:spacing w:before="100" w:beforeAutospacing="1" w:after="100" w:afterAutospacing="1"/>
                        <w:rPr>
                          <w:rFonts w:ascii="Times New Roman" w:eastAsia="Times New Roman" w:hAnsi="Times New Roman" w:cs="Times New Roman"/>
                          <w:sz w:val="24"/>
                          <w:szCs w:val="24"/>
                        </w:rPr>
                      </w:pPr>
                      <w:r w:rsidRPr="00715C11">
                        <w:rPr>
                          <w:rFonts w:ascii="Times New Roman" w:eastAsia="Times New Roman" w:hAnsi="Times New Roman" w:cs="Times New Roman"/>
                          <w:b/>
                          <w:bCs/>
                          <w:sz w:val="24"/>
                          <w:szCs w:val="24"/>
                        </w:rPr>
                        <w:t>Building Relationships:</w:t>
                      </w:r>
                      <w:r w:rsidRPr="00715C11">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w:t>
                      </w:r>
                      <w:r w:rsidR="00F47C91" w:rsidRPr="003856F5">
                        <w:rPr>
                          <w:rFonts w:ascii="Times New Roman" w:eastAsia="Times New Roman" w:hAnsi="Times New Roman" w:cs="Times New Roman"/>
                          <w:sz w:val="24"/>
                          <w:szCs w:val="24"/>
                        </w:rPr>
                        <w:t>T</w:t>
                      </w:r>
                      <w:r w:rsidRPr="003856F5">
                        <w:rPr>
                          <w:rFonts w:ascii="Times New Roman" w:eastAsia="Times New Roman" w:hAnsi="Times New Roman" w:cs="Times New Roman"/>
                          <w:sz w:val="24"/>
                          <w:szCs w:val="24"/>
                        </w:rPr>
                        <w:t xml:space="preserve">reat the </w:t>
                      </w:r>
                      <w:r w:rsidR="00F47C91" w:rsidRPr="003856F5">
                        <w:rPr>
                          <w:rFonts w:ascii="Times New Roman" w:eastAsia="Times New Roman" w:hAnsi="Times New Roman" w:cs="Times New Roman"/>
                          <w:sz w:val="24"/>
                          <w:szCs w:val="24"/>
                        </w:rPr>
                        <w:t>location</w:t>
                      </w:r>
                      <w:r w:rsidRPr="003856F5">
                        <w:rPr>
                          <w:rFonts w:ascii="Times New Roman" w:eastAsia="Times New Roman" w:hAnsi="Times New Roman" w:cs="Times New Roman"/>
                          <w:sz w:val="24"/>
                          <w:szCs w:val="24"/>
                        </w:rPr>
                        <w:t xml:space="preserve"> as a community: Every floor is a neighborhood, and every neighborhood has different issues.</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To deal with the issues of the neighborhood, you have to build trust.”</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To build trust, staff make the rounds, introducing themselves to patients and staff in advance of any incidents.</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w:t>
                      </w:r>
                      <w:r w:rsidR="003856F5">
                        <w:rPr>
                          <w:rFonts w:ascii="Times New Roman" w:eastAsia="Times New Roman" w:hAnsi="Times New Roman" w:cs="Times New Roman"/>
                          <w:sz w:val="24"/>
                          <w:szCs w:val="24"/>
                        </w:rPr>
                        <w:t>To b</w:t>
                      </w:r>
                      <w:r w:rsidRPr="003856F5">
                        <w:rPr>
                          <w:rFonts w:ascii="Times New Roman" w:eastAsia="Times New Roman" w:hAnsi="Times New Roman" w:cs="Times New Roman"/>
                          <w:sz w:val="24"/>
                          <w:szCs w:val="24"/>
                        </w:rPr>
                        <w:t>uild a relationship, to reduce anxiety and build trust.</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That means we have to proactively go out and engage people</w:t>
                      </w:r>
                      <w:r w:rsidR="00F47C91" w:rsidRPr="003856F5">
                        <w:rPr>
                          <w:rFonts w:ascii="Times New Roman" w:eastAsia="Times New Roman" w:hAnsi="Times New Roman" w:cs="Times New Roman"/>
                          <w:sz w:val="24"/>
                          <w:szCs w:val="24"/>
                        </w:rPr>
                        <w:t>.</w:t>
                      </w:r>
                      <w:r w:rsidRPr="003856F5">
                        <w:rPr>
                          <w:rFonts w:ascii="Times New Roman" w:eastAsia="Times New Roman" w:hAnsi="Times New Roman" w:cs="Times New Roman"/>
                          <w:sz w:val="24"/>
                          <w:szCs w:val="24"/>
                        </w:rPr>
                        <w:t>”</w:t>
                      </w:r>
                      <w:r w:rsidR="00F47C91" w:rsidRP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In any sector, whether retail, transportation or corporate settings, security staff can make personal connections and broker a level of familiarity as part of their routine duties.</w:t>
                      </w:r>
                      <w:r w:rsidR="003856F5">
                        <w:rPr>
                          <w:rFonts w:ascii="Times New Roman" w:eastAsia="Times New Roman" w:hAnsi="Times New Roman" w:cs="Times New Roman"/>
                          <w:sz w:val="24"/>
                          <w:szCs w:val="24"/>
                        </w:rPr>
                        <w:t xml:space="preserve">  </w:t>
                      </w:r>
                      <w:r w:rsidRPr="003856F5">
                        <w:rPr>
                          <w:rFonts w:ascii="Times New Roman" w:eastAsia="Times New Roman" w:hAnsi="Times New Roman" w:cs="Times New Roman"/>
                          <w:sz w:val="24"/>
                          <w:szCs w:val="24"/>
                        </w:rPr>
                        <w:t>Then, when an incident does arise, there is already a basis of goodwill in place, which in turn makes it easier to de-escalate.</w:t>
                      </w:r>
                    </w:p>
                    <w:p w14:paraId="3D22455C" w14:textId="6B9034C4" w:rsidR="00715C11" w:rsidRPr="00715C11" w:rsidRDefault="00715C11" w:rsidP="00715C11">
                      <w:pPr>
                        <w:pStyle w:val="ListParagraph"/>
                        <w:numPr>
                          <w:ilvl w:val="0"/>
                          <w:numId w:val="7"/>
                        </w:numPr>
                        <w:spacing w:before="100" w:beforeAutospacing="1" w:after="100" w:afterAutospacing="1"/>
                        <w:rPr>
                          <w:rStyle w:val="Hyperlink"/>
                          <w:rFonts w:ascii="Times New Roman" w:eastAsia="Times New Roman" w:hAnsi="Times New Roman" w:cs="Times New Roman"/>
                          <w:color w:val="auto"/>
                          <w:sz w:val="24"/>
                          <w:szCs w:val="24"/>
                          <w:u w:val="none"/>
                        </w:rPr>
                      </w:pPr>
                      <w:r w:rsidRPr="00715C11">
                        <w:rPr>
                          <w:rStyle w:val="Hyperlink"/>
                          <w:rFonts w:ascii="Times New Roman" w:hAnsi="Times New Roman"/>
                          <w:b/>
                          <w:bCs/>
                          <w:color w:val="auto"/>
                          <w:sz w:val="24"/>
                          <w:szCs w:val="24"/>
                          <w:u w:val="none"/>
                        </w:rPr>
                        <w:t>D</w:t>
                      </w:r>
                      <w:r w:rsidR="00C532F7" w:rsidRPr="00715C11">
                        <w:rPr>
                          <w:rStyle w:val="Hyperlink"/>
                          <w:rFonts w:ascii="Times New Roman" w:hAnsi="Times New Roman"/>
                          <w:b/>
                          <w:bCs/>
                          <w:color w:val="auto"/>
                          <w:sz w:val="24"/>
                          <w:szCs w:val="24"/>
                          <w:u w:val="none"/>
                        </w:rPr>
                        <w:t>e-</w:t>
                      </w:r>
                      <w:r w:rsidRPr="00715C11">
                        <w:rPr>
                          <w:rStyle w:val="Hyperlink"/>
                          <w:rFonts w:ascii="Times New Roman" w:hAnsi="Times New Roman"/>
                          <w:b/>
                          <w:bCs/>
                          <w:color w:val="auto"/>
                          <w:sz w:val="24"/>
                          <w:szCs w:val="24"/>
                          <w:u w:val="none"/>
                        </w:rPr>
                        <w:t>E</w:t>
                      </w:r>
                      <w:r w:rsidR="00C532F7" w:rsidRPr="00715C11">
                        <w:rPr>
                          <w:rStyle w:val="Hyperlink"/>
                          <w:rFonts w:ascii="Times New Roman" w:hAnsi="Times New Roman"/>
                          <w:b/>
                          <w:bCs/>
                          <w:color w:val="auto"/>
                          <w:sz w:val="24"/>
                          <w:szCs w:val="24"/>
                          <w:u w:val="none"/>
                        </w:rPr>
                        <w:t>scalation training</w:t>
                      </w:r>
                      <w:r w:rsidRPr="00715C11">
                        <w:rPr>
                          <w:rStyle w:val="Hyperlink"/>
                          <w:rFonts w:ascii="Times New Roman" w:hAnsi="Times New Roman"/>
                          <w:b/>
                          <w:bCs/>
                          <w:color w:val="auto"/>
                          <w:sz w:val="24"/>
                          <w:szCs w:val="24"/>
                          <w:u w:val="none"/>
                        </w:rPr>
                        <w:t xml:space="preserve"> </w:t>
                      </w:r>
                      <w:r>
                        <w:rPr>
                          <w:rStyle w:val="Hyperlink"/>
                          <w:rFonts w:ascii="Times New Roman" w:hAnsi="Times New Roman"/>
                          <w:color w:val="auto"/>
                          <w:sz w:val="24"/>
                          <w:szCs w:val="24"/>
                          <w:u w:val="none"/>
                        </w:rPr>
                        <w:t>(</w:t>
                      </w:r>
                      <w:r w:rsidRPr="00715C11">
                        <w:rPr>
                          <w:rStyle w:val="Hyperlink"/>
                          <w:rFonts w:ascii="Times New Roman" w:hAnsi="Times New Roman"/>
                          <w:color w:val="auto"/>
                          <w:sz w:val="24"/>
                          <w:szCs w:val="24"/>
                          <w:u w:val="none"/>
                        </w:rPr>
                        <w:t>best practices to emphasize/incorporate</w:t>
                      </w:r>
                      <w:r>
                        <w:rPr>
                          <w:rStyle w:val="Hyperlink"/>
                          <w:rFonts w:ascii="Times New Roman" w:hAnsi="Times New Roman"/>
                          <w:color w:val="auto"/>
                          <w:sz w:val="24"/>
                          <w:szCs w:val="24"/>
                          <w:u w:val="none"/>
                        </w:rPr>
                        <w:t>):</w:t>
                      </w:r>
                    </w:p>
                    <w:p w14:paraId="14784D89" w14:textId="77777777" w:rsidR="00715C11" w:rsidRPr="00715C11" w:rsidRDefault="00C532F7" w:rsidP="00715C11">
                      <w:pPr>
                        <w:pStyle w:val="ListParagraph"/>
                        <w:numPr>
                          <w:ilvl w:val="1"/>
                          <w:numId w:val="7"/>
                        </w:numPr>
                        <w:rPr>
                          <w:rFonts w:ascii="Times New Roman" w:hAnsi="Times New Roman"/>
                          <w:sz w:val="24"/>
                          <w:szCs w:val="24"/>
                        </w:rPr>
                      </w:pPr>
                      <w:r w:rsidRPr="00715C11">
                        <w:rPr>
                          <w:rFonts w:ascii="Times New Roman" w:eastAsia="Times New Roman" w:hAnsi="Times New Roman" w:cs="Times New Roman"/>
                          <w:b/>
                          <w:bCs/>
                          <w:sz w:val="24"/>
                          <w:szCs w:val="24"/>
                        </w:rPr>
                        <w:t>Body language:</w:t>
                      </w:r>
                      <w:r w:rsidRPr="00715C11">
                        <w:rPr>
                          <w:rFonts w:ascii="Times New Roman" w:eastAsia="Times New Roman" w:hAnsi="Times New Roman" w:cs="Times New Roman"/>
                          <w:sz w:val="24"/>
                          <w:szCs w:val="24"/>
                        </w:rPr>
                        <w:t xml:space="preserve">  Train on physical presentation.  “If you walk into a situation with an upset person and you’re face to face with them, it can be confrontational.</w:t>
                      </w:r>
                      <w:r w:rsidR="00C4747B" w:rsidRPr="00715C11">
                        <w:rPr>
                          <w:rFonts w:ascii="Times New Roman" w:eastAsia="Times New Roman" w:hAnsi="Times New Roman" w:cs="Times New Roman"/>
                          <w:sz w:val="24"/>
                          <w:szCs w:val="24"/>
                        </w:rPr>
                        <w:t xml:space="preserve">  </w:t>
                      </w:r>
                      <w:r w:rsidRPr="00715C11">
                        <w:rPr>
                          <w:rFonts w:ascii="Times New Roman" w:eastAsia="Times New Roman" w:hAnsi="Times New Roman" w:cs="Times New Roman"/>
                          <w:sz w:val="24"/>
                          <w:szCs w:val="24"/>
                        </w:rPr>
                        <w:t xml:space="preserve">Teach staff to approach to the side, with appropriate distance, and it </w:t>
                      </w:r>
                      <w:proofErr w:type="gramStart"/>
                      <w:r w:rsidRPr="00715C11">
                        <w:rPr>
                          <w:rFonts w:ascii="Times New Roman" w:eastAsia="Times New Roman" w:hAnsi="Times New Roman" w:cs="Times New Roman"/>
                          <w:sz w:val="24"/>
                          <w:szCs w:val="24"/>
                        </w:rPr>
                        <w:t>has to</w:t>
                      </w:r>
                      <w:proofErr w:type="gramEnd"/>
                      <w:r w:rsidRPr="00715C11">
                        <w:rPr>
                          <w:rFonts w:ascii="Times New Roman" w:eastAsia="Times New Roman" w:hAnsi="Times New Roman" w:cs="Times New Roman"/>
                          <w:sz w:val="24"/>
                          <w:szCs w:val="24"/>
                        </w:rPr>
                        <w:t xml:space="preserve"> be relaxed,” “Also teach them to blade their body, to bring a shoulder forward so that you are less of a target and less confrontational.</w:t>
                      </w:r>
                      <w:r w:rsidR="00C4747B" w:rsidRPr="00715C11">
                        <w:rPr>
                          <w:rFonts w:ascii="Times New Roman" w:eastAsia="Times New Roman" w:hAnsi="Times New Roman" w:cs="Times New Roman"/>
                          <w:sz w:val="24"/>
                          <w:szCs w:val="24"/>
                        </w:rPr>
                        <w:t xml:space="preserve">  </w:t>
                      </w:r>
                      <w:r w:rsidRPr="00715C11">
                        <w:rPr>
                          <w:rFonts w:ascii="Times New Roman" w:eastAsia="Times New Roman" w:hAnsi="Times New Roman" w:cs="Times New Roman"/>
                          <w:sz w:val="24"/>
                          <w:szCs w:val="24"/>
                        </w:rPr>
                        <w:t>Then, you have your hands out in front of you, palms up: That’s universal for non-threatening, all over the world.”</w:t>
                      </w:r>
                    </w:p>
                    <w:p w14:paraId="6515CBB2" w14:textId="77777777" w:rsidR="00715C11" w:rsidRPr="00715C11" w:rsidRDefault="00C532F7" w:rsidP="00715C11">
                      <w:pPr>
                        <w:pStyle w:val="ListParagraph"/>
                        <w:numPr>
                          <w:ilvl w:val="1"/>
                          <w:numId w:val="7"/>
                        </w:numPr>
                        <w:rPr>
                          <w:rFonts w:ascii="Times New Roman" w:hAnsi="Times New Roman"/>
                          <w:sz w:val="24"/>
                          <w:szCs w:val="24"/>
                        </w:rPr>
                      </w:pPr>
                      <w:r w:rsidRPr="00715C11">
                        <w:rPr>
                          <w:rFonts w:ascii="Times New Roman" w:eastAsia="Times New Roman" w:hAnsi="Times New Roman" w:cs="Times New Roman"/>
                          <w:b/>
                          <w:bCs/>
                          <w:sz w:val="24"/>
                          <w:szCs w:val="24"/>
                        </w:rPr>
                        <w:t>Added resources:</w:t>
                      </w:r>
                      <w:r w:rsidRPr="00715C11">
                        <w:rPr>
                          <w:rFonts w:ascii="Times New Roman" w:eastAsia="Times New Roman" w:hAnsi="Times New Roman" w:cs="Times New Roman"/>
                          <w:sz w:val="24"/>
                          <w:szCs w:val="24"/>
                        </w:rPr>
                        <w:t xml:space="preserve">  De-escalation works best when security personnel come to the situation armed with additional resources, such as phone numbers or information for additional services or agencies</w:t>
                      </w:r>
                      <w:r w:rsidR="00C4747B" w:rsidRPr="00715C11">
                        <w:rPr>
                          <w:rFonts w:ascii="Times New Roman" w:eastAsia="Times New Roman" w:hAnsi="Times New Roman" w:cs="Times New Roman"/>
                          <w:sz w:val="24"/>
                          <w:szCs w:val="24"/>
                        </w:rPr>
                        <w:t xml:space="preserve">.  </w:t>
                      </w:r>
                      <w:r w:rsidRPr="00715C11">
                        <w:rPr>
                          <w:rFonts w:ascii="Times New Roman" w:eastAsia="Times New Roman" w:hAnsi="Times New Roman" w:cs="Times New Roman"/>
                          <w:sz w:val="24"/>
                          <w:szCs w:val="24"/>
                        </w:rPr>
                        <w:t>“Carry around a pamphlet with social worker information and other resources in the area,” “Try to [steer people] to more meaningful or better services.”</w:t>
                      </w:r>
                    </w:p>
                    <w:p w14:paraId="702DE963" w14:textId="4449FA58" w:rsidR="00C532F7" w:rsidRPr="00715C11" w:rsidRDefault="00C532F7" w:rsidP="00715C11">
                      <w:pPr>
                        <w:pStyle w:val="ListParagraph"/>
                        <w:numPr>
                          <w:ilvl w:val="1"/>
                          <w:numId w:val="7"/>
                        </w:numPr>
                        <w:rPr>
                          <w:rFonts w:ascii="Times New Roman" w:hAnsi="Times New Roman"/>
                          <w:sz w:val="24"/>
                          <w:szCs w:val="24"/>
                        </w:rPr>
                      </w:pPr>
                      <w:r w:rsidRPr="00715C11">
                        <w:rPr>
                          <w:rFonts w:ascii="Times New Roman" w:eastAsia="Times New Roman" w:hAnsi="Times New Roman" w:cs="Times New Roman"/>
                          <w:b/>
                          <w:bCs/>
                          <w:sz w:val="24"/>
                          <w:szCs w:val="24"/>
                        </w:rPr>
                        <w:t>Redirect:</w:t>
                      </w:r>
                      <w:r w:rsidRPr="00715C11">
                        <w:rPr>
                          <w:rFonts w:ascii="Times New Roman" w:eastAsia="Times New Roman" w:hAnsi="Times New Roman" w:cs="Times New Roman"/>
                          <w:sz w:val="24"/>
                          <w:szCs w:val="24"/>
                        </w:rPr>
                        <w:t xml:space="preserve">  A key de-escalation technique is the “redirect,” a strategy for helping an agitated person reframe their actions and attitude.  “That might mean you take them out of the environment, you take a quick walk to change their environment. ‘Could I get you a cup of coffee, or a glass of water right now?’ When you refocus their attention, you’re often able to get to the root cause of the problem.”</w:t>
                      </w:r>
                    </w:p>
                    <w:p w14:paraId="49C61C7B" w14:textId="503F8634" w:rsidR="00DA5F61" w:rsidRDefault="00DA5F61" w:rsidP="006034CB">
                      <w:pPr>
                        <w:pStyle w:val="NewsletterTitle"/>
                        <w:jc w:val="left"/>
                        <w:rPr>
                          <w:rStyle w:val="Hyperlink"/>
                          <w:rFonts w:ascii="Times New Roman" w:hAnsi="Times New Roman"/>
                          <w:color w:val="auto"/>
                          <w:sz w:val="24"/>
                          <w:u w:val="none"/>
                        </w:rPr>
                      </w:pPr>
                    </w:p>
                    <w:p w14:paraId="300C6BD5" w14:textId="67919647" w:rsidR="00DA5F61" w:rsidRDefault="00DA5F61" w:rsidP="006034CB">
                      <w:pPr>
                        <w:pStyle w:val="NewsletterTitle"/>
                        <w:jc w:val="left"/>
                        <w:rPr>
                          <w:rStyle w:val="Hyperlink"/>
                          <w:rFonts w:ascii="Times New Roman" w:hAnsi="Times New Roman"/>
                          <w:color w:val="auto"/>
                          <w:sz w:val="24"/>
                          <w:u w:val="none"/>
                        </w:rPr>
                      </w:pPr>
                    </w:p>
                    <w:p w14:paraId="573F2212" w14:textId="2C0AE52E" w:rsidR="00DA5F61" w:rsidRDefault="00DA5F61" w:rsidP="006034CB">
                      <w:pPr>
                        <w:pStyle w:val="NewsletterTitle"/>
                        <w:jc w:val="left"/>
                        <w:rPr>
                          <w:rStyle w:val="Hyperlink"/>
                          <w:rFonts w:ascii="Times New Roman" w:hAnsi="Times New Roman"/>
                          <w:color w:val="auto"/>
                          <w:sz w:val="24"/>
                          <w:u w:val="none"/>
                        </w:rPr>
                      </w:pPr>
                    </w:p>
                    <w:p w14:paraId="3906EAFB" w14:textId="59716DC8" w:rsidR="00DA5F61" w:rsidRDefault="00DA5F61" w:rsidP="006034CB">
                      <w:pPr>
                        <w:pStyle w:val="NewsletterTitle"/>
                        <w:jc w:val="left"/>
                        <w:rPr>
                          <w:rStyle w:val="Hyperlink"/>
                          <w:rFonts w:ascii="Times New Roman" w:hAnsi="Times New Roman"/>
                          <w:color w:val="auto"/>
                          <w:sz w:val="24"/>
                          <w:u w:val="none"/>
                        </w:rPr>
                      </w:pPr>
                    </w:p>
                    <w:p w14:paraId="6F8D803F" w14:textId="227DF4FD" w:rsidR="00DA5F61" w:rsidRDefault="00DA5F61" w:rsidP="006034CB">
                      <w:pPr>
                        <w:pStyle w:val="NewsletterTitle"/>
                        <w:jc w:val="left"/>
                        <w:rPr>
                          <w:rStyle w:val="Hyperlink"/>
                          <w:rFonts w:ascii="Times New Roman" w:hAnsi="Times New Roman"/>
                          <w:color w:val="auto"/>
                          <w:sz w:val="24"/>
                          <w:u w:val="none"/>
                        </w:rPr>
                      </w:pPr>
                    </w:p>
                    <w:p w14:paraId="552C4A60" w14:textId="1F2E351F" w:rsidR="00DA5F61" w:rsidRDefault="00DA5F61" w:rsidP="006034CB">
                      <w:pPr>
                        <w:pStyle w:val="NewsletterTitle"/>
                        <w:jc w:val="left"/>
                        <w:rPr>
                          <w:rStyle w:val="Hyperlink"/>
                          <w:rFonts w:ascii="Times New Roman" w:hAnsi="Times New Roman"/>
                          <w:color w:val="auto"/>
                          <w:sz w:val="24"/>
                          <w:u w:val="none"/>
                        </w:rPr>
                      </w:pPr>
                    </w:p>
                    <w:p w14:paraId="4AB89D7C" w14:textId="77777777" w:rsidR="00DA5F61" w:rsidRPr="00117B21" w:rsidRDefault="00DA5F61" w:rsidP="006034CB">
                      <w:pPr>
                        <w:pStyle w:val="NewsletterTitle"/>
                        <w:jc w:val="left"/>
                        <w:rPr>
                          <w:rStyle w:val="Hyperlink"/>
                          <w:rFonts w:ascii="Times New Roman" w:hAnsi="Times New Roman"/>
                          <w:color w:val="auto"/>
                          <w:sz w:val="24"/>
                          <w:u w:val="none"/>
                        </w:rPr>
                      </w:pPr>
                    </w:p>
                    <w:p w14:paraId="44E0BA5C" w14:textId="77777777" w:rsidR="006034CB" w:rsidRDefault="006034CB" w:rsidP="006034CB"/>
                    <w:p w14:paraId="7322AC95" w14:textId="77777777" w:rsidR="003A5896" w:rsidRDefault="003A5896" w:rsidP="00316D74">
                      <w:pPr>
                        <w:pStyle w:val="NewsletterTitle"/>
                        <w:jc w:val="left"/>
                        <w:rPr>
                          <w:rStyle w:val="Hyperlink"/>
                          <w:rFonts w:ascii="Times New Roman" w:hAnsi="Times New Roman"/>
                          <w:color w:val="auto"/>
                          <w:sz w:val="24"/>
                        </w:rPr>
                      </w:pPr>
                    </w:p>
                    <w:p w14:paraId="6F4EEDE4" w14:textId="77777777" w:rsidR="00117B21" w:rsidRDefault="00117B21" w:rsidP="00316D74">
                      <w:pPr>
                        <w:pStyle w:val="NewsletterTitle"/>
                        <w:jc w:val="left"/>
                        <w:rPr>
                          <w:rStyle w:val="Hyperlink"/>
                          <w:rFonts w:ascii="Times New Roman" w:hAnsi="Times New Roman"/>
                          <w:color w:val="auto"/>
                          <w:sz w:val="24"/>
                        </w:rPr>
                      </w:pPr>
                    </w:p>
                    <w:p w14:paraId="315552ED" w14:textId="77777777" w:rsidR="00117B21" w:rsidRPr="00D85C63" w:rsidRDefault="00117B21" w:rsidP="000B29FB">
                      <w:pPr>
                        <w:pStyle w:val="NewsletterTitle"/>
                        <w:spacing w:line="240" w:lineRule="exact"/>
                        <w:jc w:val="left"/>
                        <w:rPr>
                          <w:rStyle w:val="Hyperlink"/>
                          <w:rFonts w:ascii="Times New Roman" w:hAnsi="Times New Roman"/>
                          <w:color w:val="auto"/>
                          <w:sz w:val="24"/>
                        </w:rPr>
                      </w:pPr>
                    </w:p>
                  </w:txbxContent>
                </v:textbox>
              </v:shape>
            </w:pict>
          </mc:Fallback>
        </mc:AlternateContent>
      </w:r>
      <w:r w:rsidR="003B07DF" w:rsidRPr="00CA4699">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0337089E" wp14:editId="729FFEEA">
                <wp:simplePos x="0" y="0"/>
                <wp:positionH relativeFrom="page">
                  <wp:posOffset>2291715</wp:posOffset>
                </wp:positionH>
                <wp:positionV relativeFrom="page">
                  <wp:posOffset>94615</wp:posOffset>
                </wp:positionV>
                <wp:extent cx="5364480" cy="427355"/>
                <wp:effectExtent l="0" t="0" r="762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4273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FE0AAE" w14:textId="758B03D4" w:rsidR="00FC697C" w:rsidRPr="0056129F" w:rsidRDefault="00A977B2" w:rsidP="00FC697C">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S</w:t>
                            </w:r>
                            <w:r w:rsidR="00770B7B">
                              <w:rPr>
                                <w:rFonts w:ascii="Times New Roman" w:hAnsi="Times New Roman" w:cs="Times New Roman"/>
                                <w:color w:val="8EA138"/>
                                <w:spacing w:val="8"/>
                                <w:w w:val="90"/>
                                <w:sz w:val="48"/>
                                <w:szCs w:val="48"/>
                                <w:lang w:val="en"/>
                              </w:rPr>
                              <w:t>ecurity Leaders De-Escalation Tips</w:t>
                            </w:r>
                          </w:p>
                          <w:p w14:paraId="44ECA0BC" w14:textId="1A96C7B1"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089E" id="Text Box 36" o:spid="_x0000_s1049" type="#_x0000_t202" style="position:absolute;margin-left:180.45pt;margin-top:7.45pt;width:422.4pt;height:33.6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" filled="f" fillcolor="#fffffe" stroked="f" strokecolor="#212120" insetpen="t">
                <v:textbox inset="2.88pt,2.88pt,2.88pt,2.88pt">
                  <w:txbxContent>
                    <w:p w14:paraId="78FE0AAE" w14:textId="758B03D4" w:rsidR="00FC697C" w:rsidRPr="0056129F" w:rsidRDefault="00A977B2" w:rsidP="00FC697C">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S</w:t>
                      </w:r>
                      <w:r w:rsidR="00770B7B">
                        <w:rPr>
                          <w:rFonts w:ascii="Times New Roman" w:hAnsi="Times New Roman" w:cs="Times New Roman"/>
                          <w:color w:val="8EA138"/>
                          <w:spacing w:val="8"/>
                          <w:w w:val="90"/>
                          <w:sz w:val="48"/>
                          <w:szCs w:val="48"/>
                          <w:lang w:val="en"/>
                        </w:rPr>
                        <w:t>ecurity Leaders De-Escalation Tips</w:t>
                      </w:r>
                    </w:p>
                    <w:p w14:paraId="44ECA0BC" w14:textId="1A96C7B1"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v:textbox>
                <w10:wrap anchorx="page" anchory="page"/>
              </v:shape>
            </w:pict>
          </mc:Fallback>
        </mc:AlternateContent>
      </w:r>
      <w:r w:rsidR="005938F5">
        <w:rPr>
          <w:noProof/>
          <w:sz w:val="24"/>
          <w:szCs w:val="24"/>
        </w:rPr>
        <mc:AlternateContent>
          <mc:Choice Requires="wps">
            <w:drawing>
              <wp:anchor distT="36576" distB="36576" distL="36576" distR="36576" simplePos="0" relativeHeight="251666432" behindDoc="1" locked="0" layoutInCell="1" allowOverlap="1" wp14:anchorId="7E8B967C" wp14:editId="2FBC59C8">
                <wp:simplePos x="0" y="0"/>
                <wp:positionH relativeFrom="page">
                  <wp:posOffset>-66675</wp:posOffset>
                </wp:positionH>
                <wp:positionV relativeFrom="page">
                  <wp:posOffset>19050</wp:posOffset>
                </wp:positionV>
                <wp:extent cx="2362200" cy="33909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3909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540730B4"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50" style="position:absolute;margin-left:-5.25pt;margin-top:1.5pt;width:186pt;height:267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" fillcolor="#2e3640" stroked="f" strokecolor="#212120" insetpen="t">
                <v:shadow color="#dcd6d4"/>
                <v:textbox inset="2.88pt,2.88pt,2.88pt,2.88pt">
                  <w:txbxContent>
                    <w:p w14:paraId="3DCCF526" w14:textId="540730B4" w:rsidR="00CD2449" w:rsidRDefault="00CD2449" w:rsidP="00CD2449">
                      <w:pPr>
                        <w:jc w:val="center"/>
                      </w:pPr>
                    </w:p>
                  </w:txbxContent>
                </v:textbox>
                <w10:wrap anchorx="page" anchory="page"/>
              </v:rect>
            </w:pict>
          </mc:Fallback>
        </mc:AlternateContent>
      </w:r>
    </w:p>
    <w:sectPr w:rsidR="00A0448E" w:rsidRPr="00B724F4" w:rsidSect="008E715B">
      <w:footerReference w:type="default" r:id="rId43"/>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99622" w14:textId="77777777" w:rsidR="00B429D5" w:rsidRDefault="00B429D5" w:rsidP="00B57AB6">
      <w:r>
        <w:separator/>
      </w:r>
    </w:p>
  </w:endnote>
  <w:endnote w:type="continuationSeparator" w:id="0">
    <w:p w14:paraId="36648BB5" w14:textId="77777777" w:rsidR="00B429D5" w:rsidRDefault="00B429D5"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FF095" w14:textId="77777777" w:rsidR="00B429D5" w:rsidRDefault="00B429D5" w:rsidP="00B57AB6">
      <w:r>
        <w:separator/>
      </w:r>
    </w:p>
  </w:footnote>
  <w:footnote w:type="continuationSeparator" w:id="0">
    <w:p w14:paraId="769C12CA" w14:textId="77777777" w:rsidR="00B429D5" w:rsidRDefault="00B429D5"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B1498"/>
    <w:multiLevelType w:val="hybridMultilevel"/>
    <w:tmpl w:val="814E1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D96CA0"/>
    <w:multiLevelType w:val="hybridMultilevel"/>
    <w:tmpl w:val="98A69DC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BB0EF0"/>
    <w:multiLevelType w:val="hybridMultilevel"/>
    <w:tmpl w:val="6470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95471F"/>
    <w:multiLevelType w:val="hybridMultilevel"/>
    <w:tmpl w:val="70CA6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384047"/>
    <w:multiLevelType w:val="hybridMultilevel"/>
    <w:tmpl w:val="40A6A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481468"/>
    <w:multiLevelType w:val="multilevel"/>
    <w:tmpl w:val="2ABA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C5525A"/>
    <w:multiLevelType w:val="hybridMultilevel"/>
    <w:tmpl w:val="302C7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831983"/>
    <w:multiLevelType w:val="hybridMultilevel"/>
    <w:tmpl w:val="2A3CBF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2"/>
  </w:num>
  <w:num w:numId="5">
    <w:abstractNumId w:val="5"/>
  </w:num>
  <w:num w:numId="6">
    <w:abstractNumId w:val="6"/>
  </w:num>
  <w:num w:numId="7">
    <w:abstractNumId w:val="1"/>
  </w:num>
  <w:num w:numId="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07C5"/>
    <w:rsid w:val="00010A70"/>
    <w:rsid w:val="00015251"/>
    <w:rsid w:val="00015345"/>
    <w:rsid w:val="00015B4D"/>
    <w:rsid w:val="00016C67"/>
    <w:rsid w:val="00017E7C"/>
    <w:rsid w:val="000232C4"/>
    <w:rsid w:val="00025270"/>
    <w:rsid w:val="00025FAD"/>
    <w:rsid w:val="000264F4"/>
    <w:rsid w:val="00027159"/>
    <w:rsid w:val="00033C9D"/>
    <w:rsid w:val="0003416B"/>
    <w:rsid w:val="00036A5C"/>
    <w:rsid w:val="0004027E"/>
    <w:rsid w:val="00046733"/>
    <w:rsid w:val="0005195A"/>
    <w:rsid w:val="00051C52"/>
    <w:rsid w:val="00053331"/>
    <w:rsid w:val="00053A65"/>
    <w:rsid w:val="00054233"/>
    <w:rsid w:val="00060E13"/>
    <w:rsid w:val="000622BA"/>
    <w:rsid w:val="00064B28"/>
    <w:rsid w:val="000663D5"/>
    <w:rsid w:val="000676B7"/>
    <w:rsid w:val="00067B13"/>
    <w:rsid w:val="000720AD"/>
    <w:rsid w:val="00074F1E"/>
    <w:rsid w:val="00085E07"/>
    <w:rsid w:val="000860F8"/>
    <w:rsid w:val="00087C7F"/>
    <w:rsid w:val="00090834"/>
    <w:rsid w:val="00090EE4"/>
    <w:rsid w:val="000939C2"/>
    <w:rsid w:val="00093B06"/>
    <w:rsid w:val="00095C9C"/>
    <w:rsid w:val="000968B6"/>
    <w:rsid w:val="00096A1F"/>
    <w:rsid w:val="00097AD6"/>
    <w:rsid w:val="000A11D4"/>
    <w:rsid w:val="000A23D7"/>
    <w:rsid w:val="000A4711"/>
    <w:rsid w:val="000A6AF9"/>
    <w:rsid w:val="000A7FBB"/>
    <w:rsid w:val="000B2381"/>
    <w:rsid w:val="000B29FB"/>
    <w:rsid w:val="000B710E"/>
    <w:rsid w:val="000C0923"/>
    <w:rsid w:val="000C636F"/>
    <w:rsid w:val="000C6B07"/>
    <w:rsid w:val="000D073A"/>
    <w:rsid w:val="000D25E5"/>
    <w:rsid w:val="000D4C51"/>
    <w:rsid w:val="000D5EC7"/>
    <w:rsid w:val="000D60C5"/>
    <w:rsid w:val="000E0450"/>
    <w:rsid w:val="000E0780"/>
    <w:rsid w:val="000E29BA"/>
    <w:rsid w:val="000E2B61"/>
    <w:rsid w:val="000E435C"/>
    <w:rsid w:val="000E5101"/>
    <w:rsid w:val="000E545E"/>
    <w:rsid w:val="000F0A26"/>
    <w:rsid w:val="000F0DF3"/>
    <w:rsid w:val="000F13BC"/>
    <w:rsid w:val="000F265A"/>
    <w:rsid w:val="000F2A75"/>
    <w:rsid w:val="000F34CF"/>
    <w:rsid w:val="000F52D1"/>
    <w:rsid w:val="00100361"/>
    <w:rsid w:val="00102E9F"/>
    <w:rsid w:val="0010390F"/>
    <w:rsid w:val="001113E6"/>
    <w:rsid w:val="00111A6D"/>
    <w:rsid w:val="00113FE9"/>
    <w:rsid w:val="00114C5A"/>
    <w:rsid w:val="001155C6"/>
    <w:rsid w:val="001177C6"/>
    <w:rsid w:val="00117B21"/>
    <w:rsid w:val="00117F1C"/>
    <w:rsid w:val="00120B1A"/>
    <w:rsid w:val="00120BEB"/>
    <w:rsid w:val="00121596"/>
    <w:rsid w:val="00121BFB"/>
    <w:rsid w:val="001225BA"/>
    <w:rsid w:val="00130C38"/>
    <w:rsid w:val="00132999"/>
    <w:rsid w:val="001330F3"/>
    <w:rsid w:val="0013405B"/>
    <w:rsid w:val="001353A7"/>
    <w:rsid w:val="00142CDF"/>
    <w:rsid w:val="00143F69"/>
    <w:rsid w:val="00144E52"/>
    <w:rsid w:val="0014586C"/>
    <w:rsid w:val="00147D97"/>
    <w:rsid w:val="00151D72"/>
    <w:rsid w:val="00152AFE"/>
    <w:rsid w:val="00155C78"/>
    <w:rsid w:val="00161AEE"/>
    <w:rsid w:val="0016678E"/>
    <w:rsid w:val="00166B86"/>
    <w:rsid w:val="0017499E"/>
    <w:rsid w:val="00176B5D"/>
    <w:rsid w:val="00177B77"/>
    <w:rsid w:val="00177E1B"/>
    <w:rsid w:val="00180755"/>
    <w:rsid w:val="001821F1"/>
    <w:rsid w:val="001838CB"/>
    <w:rsid w:val="0018402A"/>
    <w:rsid w:val="00184504"/>
    <w:rsid w:val="00184E7E"/>
    <w:rsid w:val="001852B5"/>
    <w:rsid w:val="00185E9E"/>
    <w:rsid w:val="00193865"/>
    <w:rsid w:val="001963A1"/>
    <w:rsid w:val="001A508E"/>
    <w:rsid w:val="001A78C2"/>
    <w:rsid w:val="001A7E60"/>
    <w:rsid w:val="001B240D"/>
    <w:rsid w:val="001B2719"/>
    <w:rsid w:val="001B3539"/>
    <w:rsid w:val="001B4169"/>
    <w:rsid w:val="001B5680"/>
    <w:rsid w:val="001B770E"/>
    <w:rsid w:val="001C0C00"/>
    <w:rsid w:val="001C50BE"/>
    <w:rsid w:val="001C7EDE"/>
    <w:rsid w:val="001C7FEB"/>
    <w:rsid w:val="001D36A8"/>
    <w:rsid w:val="001D6529"/>
    <w:rsid w:val="001D6D13"/>
    <w:rsid w:val="001D7E0B"/>
    <w:rsid w:val="001E39EE"/>
    <w:rsid w:val="001E3B7C"/>
    <w:rsid w:val="001E4C74"/>
    <w:rsid w:val="001E51F5"/>
    <w:rsid w:val="001E76DF"/>
    <w:rsid w:val="001F11E4"/>
    <w:rsid w:val="001F2553"/>
    <w:rsid w:val="001F3A95"/>
    <w:rsid w:val="001F5BF7"/>
    <w:rsid w:val="00200199"/>
    <w:rsid w:val="00200471"/>
    <w:rsid w:val="00201771"/>
    <w:rsid w:val="00211EC5"/>
    <w:rsid w:val="00213386"/>
    <w:rsid w:val="00217C24"/>
    <w:rsid w:val="002225C3"/>
    <w:rsid w:val="0022411F"/>
    <w:rsid w:val="00225274"/>
    <w:rsid w:val="0022547B"/>
    <w:rsid w:val="0022715E"/>
    <w:rsid w:val="0022774E"/>
    <w:rsid w:val="00232154"/>
    <w:rsid w:val="0023232F"/>
    <w:rsid w:val="0023498F"/>
    <w:rsid w:val="00235626"/>
    <w:rsid w:val="00235A02"/>
    <w:rsid w:val="002360CD"/>
    <w:rsid w:val="00236C79"/>
    <w:rsid w:val="002403BB"/>
    <w:rsid w:val="00242CAC"/>
    <w:rsid w:val="00244257"/>
    <w:rsid w:val="00244426"/>
    <w:rsid w:val="00244999"/>
    <w:rsid w:val="00245DD7"/>
    <w:rsid w:val="00245EF9"/>
    <w:rsid w:val="002510E3"/>
    <w:rsid w:val="00252854"/>
    <w:rsid w:val="002554DE"/>
    <w:rsid w:val="0025753C"/>
    <w:rsid w:val="0025799B"/>
    <w:rsid w:val="00260AD6"/>
    <w:rsid w:val="0026161C"/>
    <w:rsid w:val="0026173C"/>
    <w:rsid w:val="0026466A"/>
    <w:rsid w:val="002709F6"/>
    <w:rsid w:val="0027119C"/>
    <w:rsid w:val="002727B4"/>
    <w:rsid w:val="0027378B"/>
    <w:rsid w:val="002740DC"/>
    <w:rsid w:val="002773D7"/>
    <w:rsid w:val="00280071"/>
    <w:rsid w:val="00280148"/>
    <w:rsid w:val="00280897"/>
    <w:rsid w:val="00280F80"/>
    <w:rsid w:val="00281843"/>
    <w:rsid w:val="00282993"/>
    <w:rsid w:val="002841EF"/>
    <w:rsid w:val="00287B1C"/>
    <w:rsid w:val="00287C92"/>
    <w:rsid w:val="00290F7A"/>
    <w:rsid w:val="00291C2D"/>
    <w:rsid w:val="002923DB"/>
    <w:rsid w:val="00292963"/>
    <w:rsid w:val="002938C4"/>
    <w:rsid w:val="0029496F"/>
    <w:rsid w:val="00297A61"/>
    <w:rsid w:val="002A1E4F"/>
    <w:rsid w:val="002A29B6"/>
    <w:rsid w:val="002A62D7"/>
    <w:rsid w:val="002A6514"/>
    <w:rsid w:val="002B09D9"/>
    <w:rsid w:val="002B23BB"/>
    <w:rsid w:val="002B6E13"/>
    <w:rsid w:val="002C14C9"/>
    <w:rsid w:val="002C1970"/>
    <w:rsid w:val="002C4F05"/>
    <w:rsid w:val="002C728B"/>
    <w:rsid w:val="002C79F0"/>
    <w:rsid w:val="002D047A"/>
    <w:rsid w:val="002D254F"/>
    <w:rsid w:val="002D2A0A"/>
    <w:rsid w:val="002D5BAD"/>
    <w:rsid w:val="002D5F4D"/>
    <w:rsid w:val="002E3965"/>
    <w:rsid w:val="002E5BA5"/>
    <w:rsid w:val="002F215D"/>
    <w:rsid w:val="002F2D70"/>
    <w:rsid w:val="002F3757"/>
    <w:rsid w:val="002F38C4"/>
    <w:rsid w:val="002F3FE9"/>
    <w:rsid w:val="002F51CC"/>
    <w:rsid w:val="002F51ED"/>
    <w:rsid w:val="002F6277"/>
    <w:rsid w:val="002F6A13"/>
    <w:rsid w:val="003000A5"/>
    <w:rsid w:val="003018CE"/>
    <w:rsid w:val="0030233F"/>
    <w:rsid w:val="003024C1"/>
    <w:rsid w:val="0030318A"/>
    <w:rsid w:val="00305ACA"/>
    <w:rsid w:val="00306240"/>
    <w:rsid w:val="0031093D"/>
    <w:rsid w:val="00310E67"/>
    <w:rsid w:val="00311588"/>
    <w:rsid w:val="00316D74"/>
    <w:rsid w:val="00316E39"/>
    <w:rsid w:val="00317575"/>
    <w:rsid w:val="0032160B"/>
    <w:rsid w:val="00322453"/>
    <w:rsid w:val="0032434F"/>
    <w:rsid w:val="0032481A"/>
    <w:rsid w:val="003248C6"/>
    <w:rsid w:val="003261B8"/>
    <w:rsid w:val="003262E5"/>
    <w:rsid w:val="003272AB"/>
    <w:rsid w:val="0033209C"/>
    <w:rsid w:val="00334608"/>
    <w:rsid w:val="00340174"/>
    <w:rsid w:val="0034051F"/>
    <w:rsid w:val="003405CC"/>
    <w:rsid w:val="0034073B"/>
    <w:rsid w:val="00340A79"/>
    <w:rsid w:val="00340CD5"/>
    <w:rsid w:val="003413E9"/>
    <w:rsid w:val="0034163D"/>
    <w:rsid w:val="00341B23"/>
    <w:rsid w:val="00342404"/>
    <w:rsid w:val="00345E0F"/>
    <w:rsid w:val="00345FD9"/>
    <w:rsid w:val="00346F57"/>
    <w:rsid w:val="00347FB1"/>
    <w:rsid w:val="00350AB9"/>
    <w:rsid w:val="00353AD8"/>
    <w:rsid w:val="00353BC7"/>
    <w:rsid w:val="00354EB0"/>
    <w:rsid w:val="0035576C"/>
    <w:rsid w:val="00355EC8"/>
    <w:rsid w:val="0035603E"/>
    <w:rsid w:val="00356E7D"/>
    <w:rsid w:val="003572EC"/>
    <w:rsid w:val="00360E1D"/>
    <w:rsid w:val="0036254A"/>
    <w:rsid w:val="00365BB2"/>
    <w:rsid w:val="00374459"/>
    <w:rsid w:val="0037462D"/>
    <w:rsid w:val="00377029"/>
    <w:rsid w:val="003836DE"/>
    <w:rsid w:val="00383B40"/>
    <w:rsid w:val="00384BBF"/>
    <w:rsid w:val="003856F5"/>
    <w:rsid w:val="00385C66"/>
    <w:rsid w:val="00391B8C"/>
    <w:rsid w:val="00397D8E"/>
    <w:rsid w:val="003A1DC2"/>
    <w:rsid w:val="003A3EB9"/>
    <w:rsid w:val="003A5896"/>
    <w:rsid w:val="003A717E"/>
    <w:rsid w:val="003B07DF"/>
    <w:rsid w:val="003B289B"/>
    <w:rsid w:val="003B2E8A"/>
    <w:rsid w:val="003B4E95"/>
    <w:rsid w:val="003B650F"/>
    <w:rsid w:val="003B7A9E"/>
    <w:rsid w:val="003C01A2"/>
    <w:rsid w:val="003C1F71"/>
    <w:rsid w:val="003C4F49"/>
    <w:rsid w:val="003C686A"/>
    <w:rsid w:val="003C70BC"/>
    <w:rsid w:val="003C7CD3"/>
    <w:rsid w:val="003D0881"/>
    <w:rsid w:val="003D09C3"/>
    <w:rsid w:val="003D3529"/>
    <w:rsid w:val="003D3AF7"/>
    <w:rsid w:val="003E0924"/>
    <w:rsid w:val="003E1B62"/>
    <w:rsid w:val="003E2756"/>
    <w:rsid w:val="003E3656"/>
    <w:rsid w:val="003E495E"/>
    <w:rsid w:val="003F193D"/>
    <w:rsid w:val="003F1AED"/>
    <w:rsid w:val="003F1F0F"/>
    <w:rsid w:val="003F2FD2"/>
    <w:rsid w:val="003F37F5"/>
    <w:rsid w:val="003F520F"/>
    <w:rsid w:val="003F5808"/>
    <w:rsid w:val="004006BB"/>
    <w:rsid w:val="00403327"/>
    <w:rsid w:val="00405B30"/>
    <w:rsid w:val="004065B6"/>
    <w:rsid w:val="00407564"/>
    <w:rsid w:val="004120DA"/>
    <w:rsid w:val="00412A9C"/>
    <w:rsid w:val="0041313A"/>
    <w:rsid w:val="00417043"/>
    <w:rsid w:val="004254BD"/>
    <w:rsid w:val="00427561"/>
    <w:rsid w:val="004277A4"/>
    <w:rsid w:val="00427A68"/>
    <w:rsid w:val="00427F28"/>
    <w:rsid w:val="004305B0"/>
    <w:rsid w:val="00431863"/>
    <w:rsid w:val="0043260C"/>
    <w:rsid w:val="00434691"/>
    <w:rsid w:val="00436C14"/>
    <w:rsid w:val="00443BAA"/>
    <w:rsid w:val="004451BA"/>
    <w:rsid w:val="00445BAA"/>
    <w:rsid w:val="004465B6"/>
    <w:rsid w:val="00447E55"/>
    <w:rsid w:val="00451F79"/>
    <w:rsid w:val="004578DA"/>
    <w:rsid w:val="004602E4"/>
    <w:rsid w:val="004631A1"/>
    <w:rsid w:val="004636BE"/>
    <w:rsid w:val="004652F3"/>
    <w:rsid w:val="0046586A"/>
    <w:rsid w:val="0047159D"/>
    <w:rsid w:val="0047179A"/>
    <w:rsid w:val="00471F91"/>
    <w:rsid w:val="00472184"/>
    <w:rsid w:val="00472A11"/>
    <w:rsid w:val="00473B9E"/>
    <w:rsid w:val="00474157"/>
    <w:rsid w:val="00477160"/>
    <w:rsid w:val="00484097"/>
    <w:rsid w:val="00486688"/>
    <w:rsid w:val="00486926"/>
    <w:rsid w:val="004870E2"/>
    <w:rsid w:val="00490B18"/>
    <w:rsid w:val="00490C9B"/>
    <w:rsid w:val="00490CDD"/>
    <w:rsid w:val="004935BC"/>
    <w:rsid w:val="00496EFE"/>
    <w:rsid w:val="00497EF3"/>
    <w:rsid w:val="004A474D"/>
    <w:rsid w:val="004A614F"/>
    <w:rsid w:val="004B04DE"/>
    <w:rsid w:val="004B3A27"/>
    <w:rsid w:val="004B453A"/>
    <w:rsid w:val="004B484A"/>
    <w:rsid w:val="004B6879"/>
    <w:rsid w:val="004B7466"/>
    <w:rsid w:val="004C0C9C"/>
    <w:rsid w:val="004C1865"/>
    <w:rsid w:val="004C186B"/>
    <w:rsid w:val="004C21D1"/>
    <w:rsid w:val="004C44C5"/>
    <w:rsid w:val="004C476B"/>
    <w:rsid w:val="004C73F5"/>
    <w:rsid w:val="004D0059"/>
    <w:rsid w:val="004D236C"/>
    <w:rsid w:val="004D23F2"/>
    <w:rsid w:val="004D46D4"/>
    <w:rsid w:val="004D4EC2"/>
    <w:rsid w:val="004D60FF"/>
    <w:rsid w:val="004E1A22"/>
    <w:rsid w:val="004E23E6"/>
    <w:rsid w:val="004E60F5"/>
    <w:rsid w:val="004E72E0"/>
    <w:rsid w:val="004F1BCE"/>
    <w:rsid w:val="004F3FA1"/>
    <w:rsid w:val="005000B1"/>
    <w:rsid w:val="005001B7"/>
    <w:rsid w:val="005017C0"/>
    <w:rsid w:val="005024D1"/>
    <w:rsid w:val="005032D8"/>
    <w:rsid w:val="005048D5"/>
    <w:rsid w:val="00510DE5"/>
    <w:rsid w:val="005135F3"/>
    <w:rsid w:val="00515A39"/>
    <w:rsid w:val="00515FC2"/>
    <w:rsid w:val="00516E02"/>
    <w:rsid w:val="0052234E"/>
    <w:rsid w:val="00523747"/>
    <w:rsid w:val="005238E8"/>
    <w:rsid w:val="0052482C"/>
    <w:rsid w:val="005264A6"/>
    <w:rsid w:val="00526B12"/>
    <w:rsid w:val="00527528"/>
    <w:rsid w:val="00527C69"/>
    <w:rsid w:val="00533B66"/>
    <w:rsid w:val="00535DFE"/>
    <w:rsid w:val="00540DA7"/>
    <w:rsid w:val="00541364"/>
    <w:rsid w:val="00541457"/>
    <w:rsid w:val="005436B5"/>
    <w:rsid w:val="005453A5"/>
    <w:rsid w:val="005510D9"/>
    <w:rsid w:val="00551D94"/>
    <w:rsid w:val="00551F3B"/>
    <w:rsid w:val="005531A9"/>
    <w:rsid w:val="005535DF"/>
    <w:rsid w:val="00556667"/>
    <w:rsid w:val="005572B8"/>
    <w:rsid w:val="0056129F"/>
    <w:rsid w:val="00561DDE"/>
    <w:rsid w:val="005635D1"/>
    <w:rsid w:val="0056486A"/>
    <w:rsid w:val="0057768C"/>
    <w:rsid w:val="00581157"/>
    <w:rsid w:val="00583B54"/>
    <w:rsid w:val="005908F2"/>
    <w:rsid w:val="005936FB"/>
    <w:rsid w:val="005938F5"/>
    <w:rsid w:val="005968D4"/>
    <w:rsid w:val="00597B59"/>
    <w:rsid w:val="005A18E4"/>
    <w:rsid w:val="005A2327"/>
    <w:rsid w:val="005A40DF"/>
    <w:rsid w:val="005A4C75"/>
    <w:rsid w:val="005A5299"/>
    <w:rsid w:val="005B723F"/>
    <w:rsid w:val="005C247A"/>
    <w:rsid w:val="005C2B84"/>
    <w:rsid w:val="005C3904"/>
    <w:rsid w:val="005D4221"/>
    <w:rsid w:val="005D713C"/>
    <w:rsid w:val="005E1618"/>
    <w:rsid w:val="005E1A9F"/>
    <w:rsid w:val="005E26CB"/>
    <w:rsid w:val="005E33CF"/>
    <w:rsid w:val="005E3490"/>
    <w:rsid w:val="005F0B01"/>
    <w:rsid w:val="005F2614"/>
    <w:rsid w:val="005F2E52"/>
    <w:rsid w:val="005F4FEB"/>
    <w:rsid w:val="005F50CF"/>
    <w:rsid w:val="005F733A"/>
    <w:rsid w:val="00601819"/>
    <w:rsid w:val="006034CB"/>
    <w:rsid w:val="00603A5C"/>
    <w:rsid w:val="00606B29"/>
    <w:rsid w:val="00611192"/>
    <w:rsid w:val="00617674"/>
    <w:rsid w:val="006210AB"/>
    <w:rsid w:val="006222EA"/>
    <w:rsid w:val="006226F2"/>
    <w:rsid w:val="006244A9"/>
    <w:rsid w:val="0062729D"/>
    <w:rsid w:val="00627C29"/>
    <w:rsid w:val="006306D8"/>
    <w:rsid w:val="00631265"/>
    <w:rsid w:val="00633EED"/>
    <w:rsid w:val="00635FA6"/>
    <w:rsid w:val="006361CF"/>
    <w:rsid w:val="006371F0"/>
    <w:rsid w:val="00637943"/>
    <w:rsid w:val="00641C3C"/>
    <w:rsid w:val="00643D62"/>
    <w:rsid w:val="00644FEB"/>
    <w:rsid w:val="00647776"/>
    <w:rsid w:val="0065213E"/>
    <w:rsid w:val="00653ECF"/>
    <w:rsid w:val="006558DA"/>
    <w:rsid w:val="00655EC9"/>
    <w:rsid w:val="00656311"/>
    <w:rsid w:val="00662029"/>
    <w:rsid w:val="00662760"/>
    <w:rsid w:val="00663A8B"/>
    <w:rsid w:val="0067174A"/>
    <w:rsid w:val="0067229C"/>
    <w:rsid w:val="00673639"/>
    <w:rsid w:val="00673E0B"/>
    <w:rsid w:val="00676A59"/>
    <w:rsid w:val="00680A5B"/>
    <w:rsid w:val="0068134F"/>
    <w:rsid w:val="00681BD8"/>
    <w:rsid w:val="0068332A"/>
    <w:rsid w:val="00683D19"/>
    <w:rsid w:val="0068400C"/>
    <w:rsid w:val="00685761"/>
    <w:rsid w:val="00687510"/>
    <w:rsid w:val="00690D46"/>
    <w:rsid w:val="00692FA9"/>
    <w:rsid w:val="0069372A"/>
    <w:rsid w:val="006946A1"/>
    <w:rsid w:val="0069592A"/>
    <w:rsid w:val="006A2CFF"/>
    <w:rsid w:val="006B06BB"/>
    <w:rsid w:val="006B4C62"/>
    <w:rsid w:val="006B5B5B"/>
    <w:rsid w:val="006B6FD5"/>
    <w:rsid w:val="006B73C1"/>
    <w:rsid w:val="006C0FDF"/>
    <w:rsid w:val="006C2160"/>
    <w:rsid w:val="006C31F2"/>
    <w:rsid w:val="006C610A"/>
    <w:rsid w:val="006C6D76"/>
    <w:rsid w:val="006C7FCD"/>
    <w:rsid w:val="006D11F8"/>
    <w:rsid w:val="006D13E7"/>
    <w:rsid w:val="006D1FD8"/>
    <w:rsid w:val="006D3645"/>
    <w:rsid w:val="006D4A78"/>
    <w:rsid w:val="006D6049"/>
    <w:rsid w:val="006E48E4"/>
    <w:rsid w:val="006E58D5"/>
    <w:rsid w:val="006E5AFD"/>
    <w:rsid w:val="006F3E29"/>
    <w:rsid w:val="0070492C"/>
    <w:rsid w:val="00705050"/>
    <w:rsid w:val="00705E7F"/>
    <w:rsid w:val="00707CA0"/>
    <w:rsid w:val="007119AA"/>
    <w:rsid w:val="00711D46"/>
    <w:rsid w:val="00712AAD"/>
    <w:rsid w:val="00713B8D"/>
    <w:rsid w:val="00713BD1"/>
    <w:rsid w:val="00715C11"/>
    <w:rsid w:val="00716CA4"/>
    <w:rsid w:val="00722B30"/>
    <w:rsid w:val="00722F65"/>
    <w:rsid w:val="00723903"/>
    <w:rsid w:val="00723DD7"/>
    <w:rsid w:val="0072558D"/>
    <w:rsid w:val="0072566F"/>
    <w:rsid w:val="0072691A"/>
    <w:rsid w:val="00726B88"/>
    <w:rsid w:val="00727D87"/>
    <w:rsid w:val="00730CCA"/>
    <w:rsid w:val="00731005"/>
    <w:rsid w:val="00733095"/>
    <w:rsid w:val="00733BEF"/>
    <w:rsid w:val="00747908"/>
    <w:rsid w:val="007522A1"/>
    <w:rsid w:val="00753818"/>
    <w:rsid w:val="00757A83"/>
    <w:rsid w:val="00760DE8"/>
    <w:rsid w:val="00763185"/>
    <w:rsid w:val="00767161"/>
    <w:rsid w:val="00770B7B"/>
    <w:rsid w:val="00771DFA"/>
    <w:rsid w:val="00772235"/>
    <w:rsid w:val="0077319F"/>
    <w:rsid w:val="00773AB8"/>
    <w:rsid w:val="007740C6"/>
    <w:rsid w:val="00775063"/>
    <w:rsid w:val="007754B6"/>
    <w:rsid w:val="00781AEC"/>
    <w:rsid w:val="00783B49"/>
    <w:rsid w:val="00783D45"/>
    <w:rsid w:val="00787347"/>
    <w:rsid w:val="00787D8D"/>
    <w:rsid w:val="00790F8D"/>
    <w:rsid w:val="00792097"/>
    <w:rsid w:val="007954FD"/>
    <w:rsid w:val="00796B7A"/>
    <w:rsid w:val="00797FE7"/>
    <w:rsid w:val="007A05E0"/>
    <w:rsid w:val="007A0906"/>
    <w:rsid w:val="007A0B75"/>
    <w:rsid w:val="007A12F4"/>
    <w:rsid w:val="007A1304"/>
    <w:rsid w:val="007A4BA4"/>
    <w:rsid w:val="007A7386"/>
    <w:rsid w:val="007B00E5"/>
    <w:rsid w:val="007B0632"/>
    <w:rsid w:val="007B1EE8"/>
    <w:rsid w:val="007B5DDC"/>
    <w:rsid w:val="007B624C"/>
    <w:rsid w:val="007C08DB"/>
    <w:rsid w:val="007C194A"/>
    <w:rsid w:val="007C2578"/>
    <w:rsid w:val="007D3991"/>
    <w:rsid w:val="007D6838"/>
    <w:rsid w:val="007D79BE"/>
    <w:rsid w:val="007E2189"/>
    <w:rsid w:val="007E4C96"/>
    <w:rsid w:val="007F0DB6"/>
    <w:rsid w:val="007F1000"/>
    <w:rsid w:val="007F202B"/>
    <w:rsid w:val="007F3584"/>
    <w:rsid w:val="007F49E6"/>
    <w:rsid w:val="007F519E"/>
    <w:rsid w:val="007F592E"/>
    <w:rsid w:val="007F6A75"/>
    <w:rsid w:val="007F6AD2"/>
    <w:rsid w:val="007F712F"/>
    <w:rsid w:val="00801021"/>
    <w:rsid w:val="00802D7E"/>
    <w:rsid w:val="00803233"/>
    <w:rsid w:val="00803656"/>
    <w:rsid w:val="0080396B"/>
    <w:rsid w:val="00806E37"/>
    <w:rsid w:val="0080752E"/>
    <w:rsid w:val="00811CA4"/>
    <w:rsid w:val="008123C3"/>
    <w:rsid w:val="00813ABB"/>
    <w:rsid w:val="00813B64"/>
    <w:rsid w:val="008148ED"/>
    <w:rsid w:val="00817500"/>
    <w:rsid w:val="00817647"/>
    <w:rsid w:val="00824537"/>
    <w:rsid w:val="00831BD4"/>
    <w:rsid w:val="00833F2E"/>
    <w:rsid w:val="00834E56"/>
    <w:rsid w:val="00836609"/>
    <w:rsid w:val="00837E71"/>
    <w:rsid w:val="00842B32"/>
    <w:rsid w:val="00843E30"/>
    <w:rsid w:val="008458AB"/>
    <w:rsid w:val="00847040"/>
    <w:rsid w:val="00847D09"/>
    <w:rsid w:val="00850517"/>
    <w:rsid w:val="00850DD2"/>
    <w:rsid w:val="00852293"/>
    <w:rsid w:val="0085584E"/>
    <w:rsid w:val="008571CD"/>
    <w:rsid w:val="00857352"/>
    <w:rsid w:val="00857937"/>
    <w:rsid w:val="00861F0C"/>
    <w:rsid w:val="008641DF"/>
    <w:rsid w:val="00866D0C"/>
    <w:rsid w:val="00867933"/>
    <w:rsid w:val="00870144"/>
    <w:rsid w:val="00870487"/>
    <w:rsid w:val="0087220D"/>
    <w:rsid w:val="008744CA"/>
    <w:rsid w:val="00876ADA"/>
    <w:rsid w:val="00881414"/>
    <w:rsid w:val="00881FFB"/>
    <w:rsid w:val="00884FCF"/>
    <w:rsid w:val="00887AC2"/>
    <w:rsid w:val="00893D33"/>
    <w:rsid w:val="008955F1"/>
    <w:rsid w:val="008A01E5"/>
    <w:rsid w:val="008A07A7"/>
    <w:rsid w:val="008A329B"/>
    <w:rsid w:val="008A4416"/>
    <w:rsid w:val="008A5636"/>
    <w:rsid w:val="008B077A"/>
    <w:rsid w:val="008B1386"/>
    <w:rsid w:val="008B4CB8"/>
    <w:rsid w:val="008B5511"/>
    <w:rsid w:val="008B6FB4"/>
    <w:rsid w:val="008B7E94"/>
    <w:rsid w:val="008C165E"/>
    <w:rsid w:val="008C1C87"/>
    <w:rsid w:val="008C36C9"/>
    <w:rsid w:val="008C56AA"/>
    <w:rsid w:val="008C6623"/>
    <w:rsid w:val="008D1D1C"/>
    <w:rsid w:val="008D28FC"/>
    <w:rsid w:val="008D37B1"/>
    <w:rsid w:val="008D5281"/>
    <w:rsid w:val="008D7203"/>
    <w:rsid w:val="008E3C65"/>
    <w:rsid w:val="008E6394"/>
    <w:rsid w:val="008E715B"/>
    <w:rsid w:val="008F17FE"/>
    <w:rsid w:val="008F2401"/>
    <w:rsid w:val="008F5182"/>
    <w:rsid w:val="00901335"/>
    <w:rsid w:val="00904A50"/>
    <w:rsid w:val="00904FEE"/>
    <w:rsid w:val="0091248D"/>
    <w:rsid w:val="009141F0"/>
    <w:rsid w:val="0091493F"/>
    <w:rsid w:val="00915A71"/>
    <w:rsid w:val="00916648"/>
    <w:rsid w:val="00917684"/>
    <w:rsid w:val="00920BF0"/>
    <w:rsid w:val="00922B71"/>
    <w:rsid w:val="00923B21"/>
    <w:rsid w:val="00924788"/>
    <w:rsid w:val="0092580F"/>
    <w:rsid w:val="00925A70"/>
    <w:rsid w:val="00927E5E"/>
    <w:rsid w:val="0093076C"/>
    <w:rsid w:val="009327A5"/>
    <w:rsid w:val="009346D4"/>
    <w:rsid w:val="00934F02"/>
    <w:rsid w:val="00940160"/>
    <w:rsid w:val="0094094A"/>
    <w:rsid w:val="009438F6"/>
    <w:rsid w:val="00944231"/>
    <w:rsid w:val="00945751"/>
    <w:rsid w:val="009528FA"/>
    <w:rsid w:val="00953BAC"/>
    <w:rsid w:val="00953FF6"/>
    <w:rsid w:val="00956261"/>
    <w:rsid w:val="00957495"/>
    <w:rsid w:val="009576B3"/>
    <w:rsid w:val="009629BA"/>
    <w:rsid w:val="00962EA9"/>
    <w:rsid w:val="00963A8E"/>
    <w:rsid w:val="0096405E"/>
    <w:rsid w:val="00964506"/>
    <w:rsid w:val="00965103"/>
    <w:rsid w:val="009670BC"/>
    <w:rsid w:val="00973FE2"/>
    <w:rsid w:val="00974984"/>
    <w:rsid w:val="00981EC2"/>
    <w:rsid w:val="00982EE5"/>
    <w:rsid w:val="009833EB"/>
    <w:rsid w:val="0099271E"/>
    <w:rsid w:val="00993B0E"/>
    <w:rsid w:val="009965A6"/>
    <w:rsid w:val="009A0A5A"/>
    <w:rsid w:val="009A2FAE"/>
    <w:rsid w:val="009B1329"/>
    <w:rsid w:val="009B3741"/>
    <w:rsid w:val="009B44EB"/>
    <w:rsid w:val="009B49E5"/>
    <w:rsid w:val="009B7F12"/>
    <w:rsid w:val="009C19D6"/>
    <w:rsid w:val="009C2582"/>
    <w:rsid w:val="009C3569"/>
    <w:rsid w:val="009C7243"/>
    <w:rsid w:val="009D0515"/>
    <w:rsid w:val="009D0A5F"/>
    <w:rsid w:val="009D29B9"/>
    <w:rsid w:val="009D4C60"/>
    <w:rsid w:val="009D679C"/>
    <w:rsid w:val="009E0F41"/>
    <w:rsid w:val="009E6624"/>
    <w:rsid w:val="009E674F"/>
    <w:rsid w:val="009F01B8"/>
    <w:rsid w:val="009F045B"/>
    <w:rsid w:val="009F1BF8"/>
    <w:rsid w:val="009F1DCC"/>
    <w:rsid w:val="009F5BF2"/>
    <w:rsid w:val="009F6241"/>
    <w:rsid w:val="009F7C0F"/>
    <w:rsid w:val="00A03DB8"/>
    <w:rsid w:val="00A0448E"/>
    <w:rsid w:val="00A0681B"/>
    <w:rsid w:val="00A074CD"/>
    <w:rsid w:val="00A108C2"/>
    <w:rsid w:val="00A12FC7"/>
    <w:rsid w:val="00A146D4"/>
    <w:rsid w:val="00A1531F"/>
    <w:rsid w:val="00A15DFB"/>
    <w:rsid w:val="00A21627"/>
    <w:rsid w:val="00A21814"/>
    <w:rsid w:val="00A2263B"/>
    <w:rsid w:val="00A27B13"/>
    <w:rsid w:val="00A27EED"/>
    <w:rsid w:val="00A320BE"/>
    <w:rsid w:val="00A35B11"/>
    <w:rsid w:val="00A36C85"/>
    <w:rsid w:val="00A40037"/>
    <w:rsid w:val="00A402A4"/>
    <w:rsid w:val="00A40A09"/>
    <w:rsid w:val="00A40D19"/>
    <w:rsid w:val="00A43144"/>
    <w:rsid w:val="00A4521B"/>
    <w:rsid w:val="00A453E8"/>
    <w:rsid w:val="00A45C6B"/>
    <w:rsid w:val="00A47525"/>
    <w:rsid w:val="00A50149"/>
    <w:rsid w:val="00A503E4"/>
    <w:rsid w:val="00A50FA4"/>
    <w:rsid w:val="00A544F0"/>
    <w:rsid w:val="00A564DF"/>
    <w:rsid w:val="00A61229"/>
    <w:rsid w:val="00A61558"/>
    <w:rsid w:val="00A64052"/>
    <w:rsid w:val="00A67694"/>
    <w:rsid w:val="00A71E1E"/>
    <w:rsid w:val="00A7415C"/>
    <w:rsid w:val="00A74DE1"/>
    <w:rsid w:val="00A7585D"/>
    <w:rsid w:val="00A80534"/>
    <w:rsid w:val="00A809B6"/>
    <w:rsid w:val="00A8239F"/>
    <w:rsid w:val="00A86475"/>
    <w:rsid w:val="00A9072F"/>
    <w:rsid w:val="00A91E2C"/>
    <w:rsid w:val="00A92405"/>
    <w:rsid w:val="00A9266B"/>
    <w:rsid w:val="00A9719B"/>
    <w:rsid w:val="00A977B2"/>
    <w:rsid w:val="00AA0DA0"/>
    <w:rsid w:val="00AA163D"/>
    <w:rsid w:val="00AA2277"/>
    <w:rsid w:val="00AA398C"/>
    <w:rsid w:val="00AA51D8"/>
    <w:rsid w:val="00AA779E"/>
    <w:rsid w:val="00AB10CE"/>
    <w:rsid w:val="00AB111D"/>
    <w:rsid w:val="00AB2470"/>
    <w:rsid w:val="00AB3471"/>
    <w:rsid w:val="00AB4321"/>
    <w:rsid w:val="00AB49B6"/>
    <w:rsid w:val="00AB782E"/>
    <w:rsid w:val="00AC0A9F"/>
    <w:rsid w:val="00AC1D51"/>
    <w:rsid w:val="00AC3F2A"/>
    <w:rsid w:val="00AD1B17"/>
    <w:rsid w:val="00AD24F7"/>
    <w:rsid w:val="00AD7A59"/>
    <w:rsid w:val="00AE0063"/>
    <w:rsid w:val="00AE1404"/>
    <w:rsid w:val="00AE18FB"/>
    <w:rsid w:val="00AE35BA"/>
    <w:rsid w:val="00AE6B89"/>
    <w:rsid w:val="00AF202D"/>
    <w:rsid w:val="00AF2B56"/>
    <w:rsid w:val="00AF596B"/>
    <w:rsid w:val="00AF7F2C"/>
    <w:rsid w:val="00B01D92"/>
    <w:rsid w:val="00B02C31"/>
    <w:rsid w:val="00B04427"/>
    <w:rsid w:val="00B07EC8"/>
    <w:rsid w:val="00B1023A"/>
    <w:rsid w:val="00B10627"/>
    <w:rsid w:val="00B12635"/>
    <w:rsid w:val="00B174AD"/>
    <w:rsid w:val="00B17703"/>
    <w:rsid w:val="00B17BB5"/>
    <w:rsid w:val="00B2045E"/>
    <w:rsid w:val="00B20EF4"/>
    <w:rsid w:val="00B22413"/>
    <w:rsid w:val="00B239AB"/>
    <w:rsid w:val="00B2601E"/>
    <w:rsid w:val="00B27D2D"/>
    <w:rsid w:val="00B30247"/>
    <w:rsid w:val="00B30CBA"/>
    <w:rsid w:val="00B31396"/>
    <w:rsid w:val="00B35239"/>
    <w:rsid w:val="00B3555E"/>
    <w:rsid w:val="00B35B29"/>
    <w:rsid w:val="00B41460"/>
    <w:rsid w:val="00B41A7F"/>
    <w:rsid w:val="00B41C14"/>
    <w:rsid w:val="00B42062"/>
    <w:rsid w:val="00B426DD"/>
    <w:rsid w:val="00B429D5"/>
    <w:rsid w:val="00B45233"/>
    <w:rsid w:val="00B4624B"/>
    <w:rsid w:val="00B545A9"/>
    <w:rsid w:val="00B5631A"/>
    <w:rsid w:val="00B57AB6"/>
    <w:rsid w:val="00B62143"/>
    <w:rsid w:val="00B62BEB"/>
    <w:rsid w:val="00B62CE0"/>
    <w:rsid w:val="00B6349F"/>
    <w:rsid w:val="00B655FC"/>
    <w:rsid w:val="00B6627E"/>
    <w:rsid w:val="00B66C37"/>
    <w:rsid w:val="00B70123"/>
    <w:rsid w:val="00B7031D"/>
    <w:rsid w:val="00B71114"/>
    <w:rsid w:val="00B71BF7"/>
    <w:rsid w:val="00B724F4"/>
    <w:rsid w:val="00B72681"/>
    <w:rsid w:val="00B72C9E"/>
    <w:rsid w:val="00B74509"/>
    <w:rsid w:val="00B74D8E"/>
    <w:rsid w:val="00B75A89"/>
    <w:rsid w:val="00B8203E"/>
    <w:rsid w:val="00B85907"/>
    <w:rsid w:val="00B85EEC"/>
    <w:rsid w:val="00B86108"/>
    <w:rsid w:val="00B91B79"/>
    <w:rsid w:val="00B9219C"/>
    <w:rsid w:val="00B95031"/>
    <w:rsid w:val="00B95BFF"/>
    <w:rsid w:val="00B9744C"/>
    <w:rsid w:val="00BA0B4C"/>
    <w:rsid w:val="00BA2DB1"/>
    <w:rsid w:val="00BA3E24"/>
    <w:rsid w:val="00BA46A2"/>
    <w:rsid w:val="00BA4B0E"/>
    <w:rsid w:val="00BA4BB5"/>
    <w:rsid w:val="00BA5531"/>
    <w:rsid w:val="00BB176B"/>
    <w:rsid w:val="00BB2464"/>
    <w:rsid w:val="00BB2B17"/>
    <w:rsid w:val="00BB53E4"/>
    <w:rsid w:val="00BB6359"/>
    <w:rsid w:val="00BC21F4"/>
    <w:rsid w:val="00BC3335"/>
    <w:rsid w:val="00BC3E5A"/>
    <w:rsid w:val="00BC6F1F"/>
    <w:rsid w:val="00BD07F5"/>
    <w:rsid w:val="00BD289B"/>
    <w:rsid w:val="00BD32CD"/>
    <w:rsid w:val="00BD489A"/>
    <w:rsid w:val="00BD6D95"/>
    <w:rsid w:val="00BE251D"/>
    <w:rsid w:val="00BE3282"/>
    <w:rsid w:val="00BE4484"/>
    <w:rsid w:val="00BE5232"/>
    <w:rsid w:val="00BE5CE7"/>
    <w:rsid w:val="00BE762B"/>
    <w:rsid w:val="00BF0583"/>
    <w:rsid w:val="00BF1644"/>
    <w:rsid w:val="00BF2B24"/>
    <w:rsid w:val="00BF2F87"/>
    <w:rsid w:val="00BF3254"/>
    <w:rsid w:val="00BF33D6"/>
    <w:rsid w:val="00BF6376"/>
    <w:rsid w:val="00BF797E"/>
    <w:rsid w:val="00C015EA"/>
    <w:rsid w:val="00C02727"/>
    <w:rsid w:val="00C02EA9"/>
    <w:rsid w:val="00C033B2"/>
    <w:rsid w:val="00C03A48"/>
    <w:rsid w:val="00C04413"/>
    <w:rsid w:val="00C13A55"/>
    <w:rsid w:val="00C13D8A"/>
    <w:rsid w:val="00C166BC"/>
    <w:rsid w:val="00C17138"/>
    <w:rsid w:val="00C200F9"/>
    <w:rsid w:val="00C20488"/>
    <w:rsid w:val="00C212CA"/>
    <w:rsid w:val="00C22CAC"/>
    <w:rsid w:val="00C22CB9"/>
    <w:rsid w:val="00C2306B"/>
    <w:rsid w:val="00C23FCF"/>
    <w:rsid w:val="00C324A4"/>
    <w:rsid w:val="00C352CF"/>
    <w:rsid w:val="00C4026C"/>
    <w:rsid w:val="00C41C7C"/>
    <w:rsid w:val="00C43818"/>
    <w:rsid w:val="00C4461A"/>
    <w:rsid w:val="00C4747B"/>
    <w:rsid w:val="00C50DFD"/>
    <w:rsid w:val="00C532F7"/>
    <w:rsid w:val="00C560D1"/>
    <w:rsid w:val="00C6029A"/>
    <w:rsid w:val="00C61478"/>
    <w:rsid w:val="00C63AB3"/>
    <w:rsid w:val="00C64750"/>
    <w:rsid w:val="00C6517D"/>
    <w:rsid w:val="00C65D25"/>
    <w:rsid w:val="00C73DB7"/>
    <w:rsid w:val="00C74C26"/>
    <w:rsid w:val="00C81AC9"/>
    <w:rsid w:val="00C81E87"/>
    <w:rsid w:val="00C828A1"/>
    <w:rsid w:val="00C83E89"/>
    <w:rsid w:val="00C849AF"/>
    <w:rsid w:val="00C84D84"/>
    <w:rsid w:val="00C85620"/>
    <w:rsid w:val="00C8662F"/>
    <w:rsid w:val="00C8730B"/>
    <w:rsid w:val="00C9469D"/>
    <w:rsid w:val="00C96D85"/>
    <w:rsid w:val="00C9782B"/>
    <w:rsid w:val="00CA224D"/>
    <w:rsid w:val="00CA4699"/>
    <w:rsid w:val="00CA4C8B"/>
    <w:rsid w:val="00CA5A09"/>
    <w:rsid w:val="00CA7F43"/>
    <w:rsid w:val="00CB07A8"/>
    <w:rsid w:val="00CB2A92"/>
    <w:rsid w:val="00CB3515"/>
    <w:rsid w:val="00CB507F"/>
    <w:rsid w:val="00CB5569"/>
    <w:rsid w:val="00CC09E5"/>
    <w:rsid w:val="00CC3F8A"/>
    <w:rsid w:val="00CC40E7"/>
    <w:rsid w:val="00CD2449"/>
    <w:rsid w:val="00CD3078"/>
    <w:rsid w:val="00CD4CBD"/>
    <w:rsid w:val="00CD63A0"/>
    <w:rsid w:val="00CE0D79"/>
    <w:rsid w:val="00CE0F35"/>
    <w:rsid w:val="00CE296C"/>
    <w:rsid w:val="00CF196F"/>
    <w:rsid w:val="00CF55A4"/>
    <w:rsid w:val="00CF5B5B"/>
    <w:rsid w:val="00CF6681"/>
    <w:rsid w:val="00CF71DF"/>
    <w:rsid w:val="00D00D30"/>
    <w:rsid w:val="00D02859"/>
    <w:rsid w:val="00D02F5B"/>
    <w:rsid w:val="00D04F6D"/>
    <w:rsid w:val="00D07B32"/>
    <w:rsid w:val="00D1407B"/>
    <w:rsid w:val="00D17F86"/>
    <w:rsid w:val="00D22F1F"/>
    <w:rsid w:val="00D255D7"/>
    <w:rsid w:val="00D27813"/>
    <w:rsid w:val="00D318B3"/>
    <w:rsid w:val="00D31938"/>
    <w:rsid w:val="00D35C29"/>
    <w:rsid w:val="00D3779C"/>
    <w:rsid w:val="00D4094A"/>
    <w:rsid w:val="00D41816"/>
    <w:rsid w:val="00D45FED"/>
    <w:rsid w:val="00D46887"/>
    <w:rsid w:val="00D46AA4"/>
    <w:rsid w:val="00D52572"/>
    <w:rsid w:val="00D53C0C"/>
    <w:rsid w:val="00D64191"/>
    <w:rsid w:val="00D64982"/>
    <w:rsid w:val="00D64BF2"/>
    <w:rsid w:val="00D6507B"/>
    <w:rsid w:val="00D65369"/>
    <w:rsid w:val="00D676C8"/>
    <w:rsid w:val="00D67C6A"/>
    <w:rsid w:val="00D739A3"/>
    <w:rsid w:val="00D74CF5"/>
    <w:rsid w:val="00D77CD2"/>
    <w:rsid w:val="00D77DF8"/>
    <w:rsid w:val="00D81878"/>
    <w:rsid w:val="00D82564"/>
    <w:rsid w:val="00D84C7B"/>
    <w:rsid w:val="00D85C63"/>
    <w:rsid w:val="00D86603"/>
    <w:rsid w:val="00D90C7C"/>
    <w:rsid w:val="00D924CC"/>
    <w:rsid w:val="00D95D35"/>
    <w:rsid w:val="00D96E51"/>
    <w:rsid w:val="00D977CA"/>
    <w:rsid w:val="00DA0A24"/>
    <w:rsid w:val="00DA5374"/>
    <w:rsid w:val="00DA5F61"/>
    <w:rsid w:val="00DA6E7B"/>
    <w:rsid w:val="00DB4136"/>
    <w:rsid w:val="00DB4716"/>
    <w:rsid w:val="00DB5799"/>
    <w:rsid w:val="00DC5678"/>
    <w:rsid w:val="00DC7006"/>
    <w:rsid w:val="00DD19F6"/>
    <w:rsid w:val="00DD5ED0"/>
    <w:rsid w:val="00DE2DB8"/>
    <w:rsid w:val="00DE3E65"/>
    <w:rsid w:val="00DE44AC"/>
    <w:rsid w:val="00DE4752"/>
    <w:rsid w:val="00DE52B2"/>
    <w:rsid w:val="00DE56A5"/>
    <w:rsid w:val="00DE65C4"/>
    <w:rsid w:val="00DE7EDE"/>
    <w:rsid w:val="00DF1A57"/>
    <w:rsid w:val="00DF1F22"/>
    <w:rsid w:val="00DF2DD7"/>
    <w:rsid w:val="00DF2F36"/>
    <w:rsid w:val="00DF3060"/>
    <w:rsid w:val="00DF5D14"/>
    <w:rsid w:val="00DF7073"/>
    <w:rsid w:val="00E05A0C"/>
    <w:rsid w:val="00E0632F"/>
    <w:rsid w:val="00E06515"/>
    <w:rsid w:val="00E065BD"/>
    <w:rsid w:val="00E06AC6"/>
    <w:rsid w:val="00E1020A"/>
    <w:rsid w:val="00E12435"/>
    <w:rsid w:val="00E13DA1"/>
    <w:rsid w:val="00E13FDC"/>
    <w:rsid w:val="00E16EAC"/>
    <w:rsid w:val="00E17E79"/>
    <w:rsid w:val="00E228BB"/>
    <w:rsid w:val="00E23F5C"/>
    <w:rsid w:val="00E244F7"/>
    <w:rsid w:val="00E266CA"/>
    <w:rsid w:val="00E267AE"/>
    <w:rsid w:val="00E26C38"/>
    <w:rsid w:val="00E27963"/>
    <w:rsid w:val="00E334EA"/>
    <w:rsid w:val="00E363B9"/>
    <w:rsid w:val="00E36769"/>
    <w:rsid w:val="00E36E4E"/>
    <w:rsid w:val="00E40B88"/>
    <w:rsid w:val="00E41073"/>
    <w:rsid w:val="00E4137B"/>
    <w:rsid w:val="00E413CE"/>
    <w:rsid w:val="00E41D32"/>
    <w:rsid w:val="00E43411"/>
    <w:rsid w:val="00E43798"/>
    <w:rsid w:val="00E44804"/>
    <w:rsid w:val="00E44A7B"/>
    <w:rsid w:val="00E46BA2"/>
    <w:rsid w:val="00E51D0B"/>
    <w:rsid w:val="00E526FF"/>
    <w:rsid w:val="00E53FBD"/>
    <w:rsid w:val="00E542FE"/>
    <w:rsid w:val="00E5647E"/>
    <w:rsid w:val="00E579FF"/>
    <w:rsid w:val="00E60999"/>
    <w:rsid w:val="00E61F52"/>
    <w:rsid w:val="00E64007"/>
    <w:rsid w:val="00E6499B"/>
    <w:rsid w:val="00E653B0"/>
    <w:rsid w:val="00E677C0"/>
    <w:rsid w:val="00E67B76"/>
    <w:rsid w:val="00E67E5D"/>
    <w:rsid w:val="00E70C62"/>
    <w:rsid w:val="00E724B7"/>
    <w:rsid w:val="00E76A09"/>
    <w:rsid w:val="00E801E8"/>
    <w:rsid w:val="00E824B5"/>
    <w:rsid w:val="00E83033"/>
    <w:rsid w:val="00E872E2"/>
    <w:rsid w:val="00E9098A"/>
    <w:rsid w:val="00E91169"/>
    <w:rsid w:val="00E92FF4"/>
    <w:rsid w:val="00E94798"/>
    <w:rsid w:val="00E95FB4"/>
    <w:rsid w:val="00E97CD9"/>
    <w:rsid w:val="00EA133F"/>
    <w:rsid w:val="00EA193C"/>
    <w:rsid w:val="00EA39D9"/>
    <w:rsid w:val="00EA4506"/>
    <w:rsid w:val="00EA569C"/>
    <w:rsid w:val="00EA7782"/>
    <w:rsid w:val="00EB0214"/>
    <w:rsid w:val="00EB182F"/>
    <w:rsid w:val="00EB2B18"/>
    <w:rsid w:val="00EB3ADF"/>
    <w:rsid w:val="00EB4B5D"/>
    <w:rsid w:val="00EB51BD"/>
    <w:rsid w:val="00EB7496"/>
    <w:rsid w:val="00EB7B47"/>
    <w:rsid w:val="00EC2EC6"/>
    <w:rsid w:val="00EC4DF3"/>
    <w:rsid w:val="00EC5A8C"/>
    <w:rsid w:val="00EC6524"/>
    <w:rsid w:val="00EC7077"/>
    <w:rsid w:val="00ED655A"/>
    <w:rsid w:val="00ED6E3E"/>
    <w:rsid w:val="00ED75B8"/>
    <w:rsid w:val="00EE05C8"/>
    <w:rsid w:val="00EE2010"/>
    <w:rsid w:val="00EE26B5"/>
    <w:rsid w:val="00EE3E4D"/>
    <w:rsid w:val="00EE413A"/>
    <w:rsid w:val="00F001A6"/>
    <w:rsid w:val="00F04CA7"/>
    <w:rsid w:val="00F1042B"/>
    <w:rsid w:val="00F10627"/>
    <w:rsid w:val="00F11894"/>
    <w:rsid w:val="00F13F24"/>
    <w:rsid w:val="00F153D3"/>
    <w:rsid w:val="00F16D86"/>
    <w:rsid w:val="00F22496"/>
    <w:rsid w:val="00F2443C"/>
    <w:rsid w:val="00F24FB6"/>
    <w:rsid w:val="00F3060F"/>
    <w:rsid w:val="00F30B87"/>
    <w:rsid w:val="00F35F28"/>
    <w:rsid w:val="00F446A7"/>
    <w:rsid w:val="00F451D8"/>
    <w:rsid w:val="00F45BDF"/>
    <w:rsid w:val="00F47C91"/>
    <w:rsid w:val="00F5063E"/>
    <w:rsid w:val="00F51F9E"/>
    <w:rsid w:val="00F548F0"/>
    <w:rsid w:val="00F55438"/>
    <w:rsid w:val="00F565EE"/>
    <w:rsid w:val="00F618D6"/>
    <w:rsid w:val="00F6233B"/>
    <w:rsid w:val="00F62D6E"/>
    <w:rsid w:val="00F67D54"/>
    <w:rsid w:val="00F7166C"/>
    <w:rsid w:val="00F73D3B"/>
    <w:rsid w:val="00F7789C"/>
    <w:rsid w:val="00F7790B"/>
    <w:rsid w:val="00F77DA7"/>
    <w:rsid w:val="00F83BCA"/>
    <w:rsid w:val="00F83C9E"/>
    <w:rsid w:val="00F84EA3"/>
    <w:rsid w:val="00F85378"/>
    <w:rsid w:val="00F85773"/>
    <w:rsid w:val="00F85B61"/>
    <w:rsid w:val="00F8729F"/>
    <w:rsid w:val="00F914CF"/>
    <w:rsid w:val="00F9188B"/>
    <w:rsid w:val="00F948F5"/>
    <w:rsid w:val="00F94CF3"/>
    <w:rsid w:val="00F94FF9"/>
    <w:rsid w:val="00F977FF"/>
    <w:rsid w:val="00FA02B6"/>
    <w:rsid w:val="00FA5071"/>
    <w:rsid w:val="00FA7C6A"/>
    <w:rsid w:val="00FB19F3"/>
    <w:rsid w:val="00FB48C0"/>
    <w:rsid w:val="00FC1261"/>
    <w:rsid w:val="00FC6390"/>
    <w:rsid w:val="00FC697C"/>
    <w:rsid w:val="00FC7793"/>
    <w:rsid w:val="00FD13F1"/>
    <w:rsid w:val="00FD6A95"/>
    <w:rsid w:val="00FE3649"/>
    <w:rsid w:val="00FE5295"/>
    <w:rsid w:val="00FE6536"/>
    <w:rsid w:val="00FE6A42"/>
    <w:rsid w:val="00FE6C12"/>
    <w:rsid w:val="00FE7978"/>
    <w:rsid w:val="00FE7FE1"/>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styleId="Emphasis">
    <w:name w:val="Emphasis"/>
    <w:basedOn w:val="DefaultParagraphFont"/>
    <w:uiPriority w:val="20"/>
    <w:qFormat/>
    <w:rsid w:val="003F19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89190138">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13954">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557610">
      <w:bodyDiv w:val="1"/>
      <w:marLeft w:val="0"/>
      <w:marRight w:val="0"/>
      <w:marTop w:val="0"/>
      <w:marBottom w:val="0"/>
      <w:divBdr>
        <w:top w:val="none" w:sz="0" w:space="0" w:color="auto"/>
        <w:left w:val="none" w:sz="0" w:space="0" w:color="auto"/>
        <w:bottom w:val="none" w:sz="0" w:space="0" w:color="auto"/>
        <w:right w:val="none" w:sz="0" w:space="0" w:color="auto"/>
      </w:divBdr>
      <w:divsChild>
        <w:div w:id="587084326">
          <w:marLeft w:val="0"/>
          <w:marRight w:val="0"/>
          <w:marTop w:val="0"/>
          <w:marBottom w:val="0"/>
          <w:divBdr>
            <w:top w:val="none" w:sz="0" w:space="0" w:color="auto"/>
            <w:left w:val="none" w:sz="0" w:space="0" w:color="auto"/>
            <w:bottom w:val="none" w:sz="0" w:space="0" w:color="auto"/>
            <w:right w:val="none" w:sz="0" w:space="0" w:color="auto"/>
          </w:divBdr>
          <w:divsChild>
            <w:div w:id="1797290554">
              <w:marLeft w:val="0"/>
              <w:marRight w:val="0"/>
              <w:marTop w:val="0"/>
              <w:marBottom w:val="0"/>
              <w:divBdr>
                <w:top w:val="none" w:sz="0" w:space="0" w:color="auto"/>
                <w:left w:val="none" w:sz="0" w:space="0" w:color="auto"/>
                <w:bottom w:val="none" w:sz="0" w:space="0" w:color="auto"/>
                <w:right w:val="none" w:sz="0" w:space="0" w:color="auto"/>
              </w:divBdr>
              <w:divsChild>
                <w:div w:id="1038746273">
                  <w:marLeft w:val="0"/>
                  <w:marRight w:val="0"/>
                  <w:marTop w:val="0"/>
                  <w:marBottom w:val="0"/>
                  <w:divBdr>
                    <w:top w:val="none" w:sz="0" w:space="0" w:color="auto"/>
                    <w:left w:val="none" w:sz="0" w:space="0" w:color="auto"/>
                    <w:bottom w:val="none" w:sz="0" w:space="0" w:color="auto"/>
                    <w:right w:val="none" w:sz="0" w:space="0" w:color="auto"/>
                  </w:divBdr>
                  <w:divsChild>
                    <w:div w:id="293097663">
                      <w:marLeft w:val="0"/>
                      <w:marRight w:val="0"/>
                      <w:marTop w:val="0"/>
                      <w:marBottom w:val="0"/>
                      <w:divBdr>
                        <w:top w:val="none" w:sz="0" w:space="0" w:color="auto"/>
                        <w:left w:val="none" w:sz="0" w:space="0" w:color="auto"/>
                        <w:bottom w:val="none" w:sz="0" w:space="0" w:color="auto"/>
                        <w:right w:val="none" w:sz="0" w:space="0" w:color="auto"/>
                      </w:divBdr>
                      <w:divsChild>
                        <w:div w:id="87042675">
                          <w:marLeft w:val="0"/>
                          <w:marRight w:val="0"/>
                          <w:marTop w:val="0"/>
                          <w:marBottom w:val="0"/>
                          <w:divBdr>
                            <w:top w:val="none" w:sz="0" w:space="0" w:color="auto"/>
                            <w:left w:val="none" w:sz="0" w:space="0" w:color="auto"/>
                            <w:bottom w:val="none" w:sz="0" w:space="0" w:color="auto"/>
                            <w:right w:val="none" w:sz="0" w:space="0" w:color="auto"/>
                          </w:divBdr>
                          <w:divsChild>
                            <w:div w:id="713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fficsafety.org/road-safety-resources/public-resources/drive-safely-work-weektm-campaign/" TargetMode="External"/><Relationship Id="rId18" Type="http://schemas.openxmlformats.org/officeDocument/2006/relationships/hyperlink" Target="https://youtu.be/VZhvbmqYniA" TargetMode="External"/><Relationship Id="rId26" Type="http://schemas.openxmlformats.org/officeDocument/2006/relationships/hyperlink" Target="https://www.nfpa.org/Events/Events/Fire-Prevention-Week/About" TargetMode="External"/><Relationship Id="rId39" Type="http://schemas.openxmlformats.org/officeDocument/2006/relationships/hyperlink" Target="https://doa.wi.gov" TargetMode="External"/><Relationship Id="rId21" Type="http://schemas.openxmlformats.org/officeDocument/2006/relationships/hyperlink" Target="https://www.nfpa.org/-/media/Files/FPW/Safety-tip-sheets/2021/FPW21ThemeSafetyTipSheet.ashx" TargetMode="External"/><Relationship Id="rId34" Type="http://schemas.openxmlformats.org/officeDocument/2006/relationships/image" Target="media/image7.PNG"/><Relationship Id="rId42" Type="http://schemas.openxmlformats.org/officeDocument/2006/relationships/hyperlink" Target="https://www.securitymagazine.com/articles/95754-top-de-escalation-strategies-and-training-for-security-leaders" TargetMode="Externa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fpa.org/fpw" TargetMode="External"/><Relationship Id="rId29" Type="http://schemas.openxmlformats.org/officeDocument/2006/relationships/hyperlink" Target="https://www.nfpa.org/Events/Events/Fire-Prevention-Week/Educate" TargetMode="External"/><Relationship Id="rId11" Type="http://schemas.openxmlformats.org/officeDocument/2006/relationships/image" Target="media/image3.png"/><Relationship Id="rId24" Type="http://schemas.openxmlformats.org/officeDocument/2006/relationships/hyperlink" Target="https://youtu.be/VZhvbmqYniA" TargetMode="External"/><Relationship Id="rId32" Type="http://schemas.openxmlformats.org/officeDocument/2006/relationships/image" Target="media/image6.png"/><Relationship Id="rId37" Type="http://schemas.openxmlformats.org/officeDocument/2006/relationships/hyperlink" Target="mailto:jake.lowell@wisconsin.gov" TargetMode="External"/><Relationship Id="rId40" Type="http://schemas.openxmlformats.org/officeDocument/2006/relationships/hyperlink" Target="mailto:jake.lowell@wisconsin.gov"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nfpa.org/Events/Events/Fire-Prevention-Week/Educate" TargetMode="External"/><Relationship Id="rId28" Type="http://schemas.openxmlformats.org/officeDocument/2006/relationships/hyperlink" Target="https://www.nfpa.org/Events/Events/Fire-Prevention-Week/Safety-Tip-Sheets" TargetMode="External"/><Relationship Id="rId36" Type="http://schemas.openxmlformats.org/officeDocument/2006/relationships/hyperlink" Target="https://doa.wi.gov" TargetMode="External"/><Relationship Id="rId49"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hyperlink" Target="https://www.youtube.com/watch?v=wC7WV4cSdJk" TargetMode="External"/><Relationship Id="rId31" Type="http://schemas.openxmlformats.org/officeDocument/2006/relationships/hyperlink" Target="https://popicon.life/sparky-the-fire-dog-5-facts-everyone-should-know-about-nfpas-iconic-masco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s://www.nfpa.org/Events/Events/Fire-Prevention-Week/Safety-Tip-Sheets" TargetMode="External"/><Relationship Id="rId27" Type="http://schemas.openxmlformats.org/officeDocument/2006/relationships/hyperlink" Target="https://www.nfpa.org/-/media/Files/FPW/Safety-tip-sheets/2021/FPW21ThemeSafetyTipSheet.ashx" TargetMode="External"/><Relationship Id="rId30" Type="http://schemas.openxmlformats.org/officeDocument/2006/relationships/hyperlink" Target="https://popicon.life/sparky-the-fire-dog-5-facts-everyone-should-know-about-nfpas-iconic-mascot/" TargetMode="External"/><Relationship Id="rId35" Type="http://schemas.openxmlformats.org/officeDocument/2006/relationships/hyperlink" Target="http://www.cpsc.gov/" TargetMode="External"/><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hyperlink" Target="https://www.nfpa.org/fpw" TargetMode="External"/><Relationship Id="rId3" Type="http://schemas.openxmlformats.org/officeDocument/2006/relationships/styles" Target="styles.xml"/><Relationship Id="rId12" Type="http://schemas.openxmlformats.org/officeDocument/2006/relationships/hyperlink" Target="https://trafficsafety.org/road-safety-resources/public-resources/drive-safely-work-weektm-campaign/" TargetMode="External"/><Relationship Id="rId17" Type="http://schemas.openxmlformats.org/officeDocument/2006/relationships/hyperlink" Target="https://www.nfpa.org/fpw" TargetMode="External"/><Relationship Id="rId25" Type="http://schemas.openxmlformats.org/officeDocument/2006/relationships/hyperlink" Target="https://www.youtube.com/watch?v=wC7WV4cSdJk" TargetMode="External"/><Relationship Id="rId33" Type="http://schemas.openxmlformats.org/officeDocument/2006/relationships/hyperlink" Target="https://youtu.be/PcFuIEwbITA" TargetMode="External"/><Relationship Id="rId38" Type="http://schemas.openxmlformats.org/officeDocument/2006/relationships/hyperlink" Target="http://www.cpsc.gov/" TargetMode="External"/><Relationship Id="rId46" Type="http://schemas.openxmlformats.org/officeDocument/2006/relationships/customXml" Target="../customXml/item2.xml"/><Relationship Id="rId20" Type="http://schemas.openxmlformats.org/officeDocument/2006/relationships/hyperlink" Target="https://www.nfpa.org/Events/Events/Fire-Prevention-Week/About" TargetMode="External"/><Relationship Id="rId41" Type="http://schemas.openxmlformats.org/officeDocument/2006/relationships/hyperlink" Target="https://www.securitymagazine.com/articles/95754-top-de-escalation-strategies-and-training-for-security-leader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33E6D4FPPFNA-601411507-2191</_dlc_DocId>
    <_dlc_DocIdUrl xmlns="bb65cc95-6d4e-4879-a879-9838761499af">
      <Url>https://doa.wi.gov/_layouts/15/DocIdRedir.aspx?ID=33E6D4FPPFNA-601411507-2191</Url>
      <Description>33E6D4FPPFNA-601411507-2191</Description>
    </_dlc_DocIdUrl>
  </documentManagement>
</p:properties>
</file>

<file path=customXml/itemProps1.xml><?xml version="1.0" encoding="utf-8"?>
<ds:datastoreItem xmlns:ds="http://schemas.openxmlformats.org/officeDocument/2006/customXml" ds:itemID="{DE696ACE-9BC3-4C2B-840D-6FCEF976C78A}">
  <ds:schemaRefs>
    <ds:schemaRef ds:uri="http://schemas.openxmlformats.org/officeDocument/2006/bibliography"/>
  </ds:schemaRefs>
</ds:datastoreItem>
</file>

<file path=customXml/itemProps2.xml><?xml version="1.0" encoding="utf-8"?>
<ds:datastoreItem xmlns:ds="http://schemas.openxmlformats.org/officeDocument/2006/customXml" ds:itemID="{A3F2A282-C878-4AD6-B15A-F185FF663C9B}"/>
</file>

<file path=customXml/itemProps3.xml><?xml version="1.0" encoding="utf-8"?>
<ds:datastoreItem xmlns:ds="http://schemas.openxmlformats.org/officeDocument/2006/customXml" ds:itemID="{8F4A9922-52D7-4BCD-B046-7EB6642D3FC9}"/>
</file>

<file path=customXml/itemProps4.xml><?xml version="1.0" encoding="utf-8"?>
<ds:datastoreItem xmlns:ds="http://schemas.openxmlformats.org/officeDocument/2006/customXml" ds:itemID="{34FED07A-4623-4FC2-AD38-E0393BE4D558}"/>
</file>

<file path=customXml/itemProps5.xml><?xml version="1.0" encoding="utf-8"?>
<ds:datastoreItem xmlns:ds="http://schemas.openxmlformats.org/officeDocument/2006/customXml" ds:itemID="{0CDE0305-7C4F-4386-BCFB-5AA0CD7E2BA7}"/>
</file>

<file path=docProps/app.xml><?xml version="1.0" encoding="utf-8"?>
<Properties xmlns="http://schemas.openxmlformats.org/officeDocument/2006/extended-properties" xmlns:vt="http://schemas.openxmlformats.org/officeDocument/2006/docPropsVTypes">
  <Template>Normal.dotm</Template>
  <TotalTime>1</TotalTime>
  <Pages>2</Pages>
  <Words>6</Words>
  <Characters>39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Hastert, Kathryn M - DOA</cp:lastModifiedBy>
  <cp:revision>2</cp:revision>
  <cp:lastPrinted>2015-01-15T18:43:00Z</cp:lastPrinted>
  <dcterms:created xsi:type="dcterms:W3CDTF">2021-10-04T16:59:00Z</dcterms:created>
  <dcterms:modified xsi:type="dcterms:W3CDTF">2021-10-04T16:59:00Z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8c083501-7dd3-48cd-b52d-c54831711d9a</vt:lpwstr>
  </property>
</Properties>
</file>