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8233F" w14:textId="77777777" w:rsidR="00960B40" w:rsidRDefault="00DB28BB" w:rsidP="003F3AF9">
      <w:pPr>
        <w:jc w:val="center"/>
        <w:rPr>
          <w:b/>
          <w:bCs/>
          <w:sz w:val="23"/>
          <w:szCs w:val="23"/>
        </w:rPr>
      </w:pPr>
      <w:r w:rsidRPr="00DB28BB">
        <w:rPr>
          <w:b/>
          <w:bCs/>
          <w:sz w:val="23"/>
          <w:szCs w:val="23"/>
        </w:rPr>
        <w:t>Homeless Case Management Services</w:t>
      </w:r>
      <w:r>
        <w:rPr>
          <w:b/>
          <w:bCs/>
          <w:sz w:val="23"/>
          <w:szCs w:val="23"/>
        </w:rPr>
        <w:t xml:space="preserve"> </w:t>
      </w:r>
      <w:r w:rsidR="003F3AF9">
        <w:rPr>
          <w:b/>
          <w:bCs/>
          <w:sz w:val="23"/>
          <w:szCs w:val="23"/>
        </w:rPr>
        <w:t xml:space="preserve">Grant </w:t>
      </w:r>
      <w:r w:rsidR="003F3AF9" w:rsidRPr="003F3AF9">
        <w:rPr>
          <w:b/>
          <w:bCs/>
          <w:sz w:val="23"/>
          <w:szCs w:val="23"/>
        </w:rPr>
        <w:t>Application</w:t>
      </w:r>
    </w:p>
    <w:p w14:paraId="5A3CF24A" w14:textId="77777777" w:rsidR="00CC37ED" w:rsidRDefault="00CC37ED" w:rsidP="003F3AF9">
      <w:pPr>
        <w:pStyle w:val="Default"/>
        <w:rPr>
          <w:sz w:val="23"/>
          <w:szCs w:val="23"/>
        </w:rPr>
      </w:pPr>
      <w:r w:rsidRPr="00CC37ED">
        <w:rPr>
          <w:b/>
          <w:sz w:val="23"/>
          <w:szCs w:val="23"/>
        </w:rPr>
        <w:t>Background</w:t>
      </w:r>
      <w:r>
        <w:rPr>
          <w:sz w:val="23"/>
          <w:szCs w:val="23"/>
        </w:rPr>
        <w:t>:</w:t>
      </w:r>
    </w:p>
    <w:p w14:paraId="6F27E8E1" w14:textId="77777777" w:rsidR="00CC37ED" w:rsidRDefault="00CC37ED" w:rsidP="003F3AF9">
      <w:pPr>
        <w:pStyle w:val="Default"/>
        <w:rPr>
          <w:sz w:val="23"/>
          <w:szCs w:val="23"/>
        </w:rPr>
      </w:pPr>
    </w:p>
    <w:p w14:paraId="691E046F" w14:textId="77777777" w:rsidR="003879D9" w:rsidRDefault="003F3AF9" w:rsidP="003F3AF9">
      <w:pPr>
        <w:pStyle w:val="Default"/>
        <w:rPr>
          <w:sz w:val="23"/>
          <w:szCs w:val="23"/>
        </w:rPr>
      </w:pPr>
      <w:r w:rsidRPr="003F3AF9">
        <w:rPr>
          <w:sz w:val="23"/>
          <w:szCs w:val="23"/>
        </w:rPr>
        <w:t xml:space="preserve">The 2017-2019 Wisconsin State Budget (2017 </w:t>
      </w:r>
      <w:r w:rsidR="00A70641">
        <w:rPr>
          <w:sz w:val="23"/>
          <w:szCs w:val="23"/>
        </w:rPr>
        <w:t xml:space="preserve">Wisconsin </w:t>
      </w:r>
      <w:r w:rsidRPr="003F3AF9">
        <w:rPr>
          <w:sz w:val="23"/>
          <w:szCs w:val="23"/>
        </w:rPr>
        <w:t>Act</w:t>
      </w:r>
      <w:r w:rsidR="00A70641">
        <w:rPr>
          <w:sz w:val="23"/>
          <w:szCs w:val="23"/>
        </w:rPr>
        <w:t xml:space="preserve"> 59</w:t>
      </w:r>
      <w:r w:rsidRPr="003F3AF9">
        <w:rPr>
          <w:sz w:val="23"/>
          <w:szCs w:val="23"/>
        </w:rPr>
        <w:t xml:space="preserve">) created the Homeless </w:t>
      </w:r>
      <w:r w:rsidR="00A70641">
        <w:rPr>
          <w:sz w:val="23"/>
          <w:szCs w:val="23"/>
        </w:rPr>
        <w:t>Case Management</w:t>
      </w:r>
      <w:r w:rsidRPr="003F3AF9">
        <w:rPr>
          <w:sz w:val="23"/>
          <w:szCs w:val="23"/>
        </w:rPr>
        <w:t xml:space="preserve"> Services Grant Program.  Under the program, eligible recipients of funding will </w:t>
      </w:r>
      <w:r>
        <w:rPr>
          <w:sz w:val="23"/>
          <w:szCs w:val="23"/>
        </w:rPr>
        <w:t xml:space="preserve">provide intensive case management services to homeless families. The services would focus on providing financial management, employment, </w:t>
      </w:r>
      <w:r w:rsidR="00604F6B">
        <w:rPr>
          <w:sz w:val="23"/>
          <w:szCs w:val="23"/>
        </w:rPr>
        <w:t xml:space="preserve">ensure </w:t>
      </w:r>
      <w:r>
        <w:rPr>
          <w:sz w:val="23"/>
          <w:szCs w:val="23"/>
        </w:rPr>
        <w:t>school continuation</w:t>
      </w:r>
      <w:r w:rsidR="00604F6B">
        <w:rPr>
          <w:sz w:val="23"/>
          <w:szCs w:val="23"/>
        </w:rPr>
        <w:t xml:space="preserve"> for children</w:t>
      </w:r>
      <w:r>
        <w:rPr>
          <w:sz w:val="23"/>
          <w:szCs w:val="23"/>
        </w:rPr>
        <w:t xml:space="preserve">, and enrolling unemployed or underemployed parents in W-2 or the </w:t>
      </w:r>
      <w:proofErr w:type="spellStart"/>
      <w:r>
        <w:rPr>
          <w:sz w:val="23"/>
          <w:szCs w:val="23"/>
        </w:rPr>
        <w:t>foodshare</w:t>
      </w:r>
      <w:proofErr w:type="spellEnd"/>
      <w:r>
        <w:rPr>
          <w:sz w:val="23"/>
          <w:szCs w:val="23"/>
        </w:rPr>
        <w:t xml:space="preserve"> employment and training program. </w:t>
      </w:r>
      <w:r w:rsidR="000C5652">
        <w:rPr>
          <w:sz w:val="23"/>
          <w:szCs w:val="23"/>
        </w:rPr>
        <w:t xml:space="preserve">Case management services provided may include other services not previously listed; however, shelters must also provide the listed services if they intend to apply for funding under this program.  </w:t>
      </w:r>
      <w:r w:rsidR="003879D9">
        <w:rPr>
          <w:sz w:val="23"/>
          <w:szCs w:val="23"/>
        </w:rPr>
        <w:t>The Department of Administration, Division of Energy, Housing and Community Resources will administer the grant.</w:t>
      </w:r>
    </w:p>
    <w:p w14:paraId="3F9D0A8A" w14:textId="77777777" w:rsidR="00F96DDA" w:rsidRDefault="00F96DDA" w:rsidP="003F3AF9">
      <w:pPr>
        <w:pStyle w:val="Default"/>
        <w:rPr>
          <w:sz w:val="23"/>
          <w:szCs w:val="23"/>
        </w:rPr>
      </w:pPr>
    </w:p>
    <w:p w14:paraId="06AA1F69" w14:textId="77777777" w:rsidR="00F96DDA" w:rsidRDefault="00F96DDA" w:rsidP="000C5652">
      <w:pPr>
        <w:pStyle w:val="Default"/>
        <w:rPr>
          <w:sz w:val="23"/>
          <w:szCs w:val="23"/>
        </w:rPr>
      </w:pPr>
      <w:r>
        <w:rPr>
          <w:sz w:val="23"/>
          <w:szCs w:val="23"/>
        </w:rPr>
        <w:t xml:space="preserve">The </w:t>
      </w:r>
      <w:r w:rsidRPr="003F3AF9">
        <w:rPr>
          <w:sz w:val="23"/>
          <w:szCs w:val="23"/>
        </w:rPr>
        <w:t xml:space="preserve">Homeless </w:t>
      </w:r>
      <w:r>
        <w:rPr>
          <w:sz w:val="23"/>
          <w:szCs w:val="23"/>
        </w:rPr>
        <w:t>Case Management</w:t>
      </w:r>
      <w:r w:rsidRPr="003F3AF9">
        <w:rPr>
          <w:sz w:val="23"/>
          <w:szCs w:val="23"/>
        </w:rPr>
        <w:t xml:space="preserve"> Services Grant Program</w:t>
      </w:r>
      <w:r>
        <w:rPr>
          <w:sz w:val="23"/>
          <w:szCs w:val="23"/>
        </w:rPr>
        <w:t xml:space="preserve"> is funded by federal Temporary Assistance to Needy Families (TANF).  Funds must be used for services and must benefit needy families.  </w:t>
      </w:r>
    </w:p>
    <w:p w14:paraId="4783B95D" w14:textId="77777777" w:rsidR="00F96DDA" w:rsidRDefault="00F96DDA" w:rsidP="00F96DDA">
      <w:pPr>
        <w:pStyle w:val="Default"/>
        <w:ind w:left="720"/>
        <w:rPr>
          <w:sz w:val="23"/>
          <w:szCs w:val="23"/>
        </w:rPr>
      </w:pPr>
    </w:p>
    <w:p w14:paraId="236B03CC" w14:textId="77777777" w:rsidR="00CC37ED" w:rsidRDefault="00CC37ED" w:rsidP="003F3AF9">
      <w:pPr>
        <w:rPr>
          <w:rFonts w:ascii="Times New Roman" w:hAnsi="Times New Roman" w:cs="Times New Roman"/>
          <w:color w:val="000000"/>
          <w:sz w:val="23"/>
          <w:szCs w:val="23"/>
        </w:rPr>
      </w:pPr>
      <w:r w:rsidRPr="00CC37ED">
        <w:rPr>
          <w:rFonts w:ascii="Times New Roman" w:hAnsi="Times New Roman" w:cs="Times New Roman"/>
          <w:b/>
          <w:color w:val="000000"/>
          <w:sz w:val="23"/>
          <w:szCs w:val="23"/>
        </w:rPr>
        <w:t>Eligibility</w:t>
      </w:r>
      <w:r>
        <w:rPr>
          <w:rFonts w:ascii="Times New Roman" w:hAnsi="Times New Roman" w:cs="Times New Roman"/>
          <w:color w:val="000000"/>
          <w:sz w:val="23"/>
          <w:szCs w:val="23"/>
        </w:rPr>
        <w:t>:</w:t>
      </w:r>
    </w:p>
    <w:p w14:paraId="5B7D68DF" w14:textId="77777777" w:rsidR="005D35AE" w:rsidRDefault="003879D9" w:rsidP="003F3AF9">
      <w:pPr>
        <w:rPr>
          <w:rFonts w:ascii="Times New Roman" w:hAnsi="Times New Roman" w:cs="Times New Roman"/>
          <w:color w:val="000000"/>
          <w:sz w:val="23"/>
          <w:szCs w:val="23"/>
        </w:rPr>
      </w:pPr>
      <w:r w:rsidRPr="003879D9">
        <w:rPr>
          <w:rFonts w:ascii="Times New Roman" w:hAnsi="Times New Roman" w:cs="Times New Roman"/>
          <w:color w:val="000000"/>
          <w:sz w:val="23"/>
          <w:szCs w:val="23"/>
        </w:rPr>
        <w:t xml:space="preserve">The program is competitive.  Under the program, DEHCR will award </w:t>
      </w:r>
      <w:r w:rsidR="00B35844">
        <w:rPr>
          <w:rFonts w:ascii="Times New Roman" w:hAnsi="Times New Roman" w:cs="Times New Roman"/>
          <w:color w:val="000000"/>
          <w:sz w:val="23"/>
          <w:szCs w:val="23"/>
        </w:rPr>
        <w:t xml:space="preserve">up to </w:t>
      </w:r>
      <w:r w:rsidRPr="003879D9">
        <w:rPr>
          <w:rFonts w:ascii="Times New Roman" w:hAnsi="Times New Roman" w:cs="Times New Roman"/>
          <w:color w:val="000000"/>
          <w:sz w:val="23"/>
          <w:szCs w:val="23"/>
        </w:rPr>
        <w:t xml:space="preserve">10 grants per year.  These are annual grants of </w:t>
      </w:r>
      <w:r w:rsidR="00CC37ED">
        <w:rPr>
          <w:rFonts w:ascii="Times New Roman" w:hAnsi="Times New Roman" w:cs="Times New Roman"/>
          <w:color w:val="000000"/>
          <w:sz w:val="23"/>
          <w:szCs w:val="23"/>
        </w:rPr>
        <w:t xml:space="preserve">up to </w:t>
      </w:r>
      <w:r w:rsidRPr="003879D9">
        <w:rPr>
          <w:rFonts w:ascii="Times New Roman" w:hAnsi="Times New Roman" w:cs="Times New Roman"/>
          <w:color w:val="000000"/>
          <w:sz w:val="23"/>
          <w:szCs w:val="23"/>
        </w:rPr>
        <w:t xml:space="preserve">$50,000.  </w:t>
      </w:r>
      <w:r w:rsidR="00054B1B">
        <w:rPr>
          <w:rFonts w:ascii="Times New Roman" w:hAnsi="Times New Roman" w:cs="Times New Roman"/>
          <w:color w:val="000000"/>
          <w:sz w:val="23"/>
          <w:szCs w:val="23"/>
        </w:rPr>
        <w:t xml:space="preserve">No match is required; however, grantees providing match receive preference for funding.  </w:t>
      </w:r>
      <w:r w:rsidR="00F96DDA">
        <w:rPr>
          <w:rFonts w:ascii="Times New Roman" w:hAnsi="Times New Roman" w:cs="Times New Roman"/>
          <w:color w:val="000000"/>
          <w:sz w:val="23"/>
          <w:szCs w:val="23"/>
        </w:rPr>
        <w:t xml:space="preserve">Grantees are strongly encouraged to apply for $50,000 in funding.  </w:t>
      </w:r>
    </w:p>
    <w:p w14:paraId="752D22F4" w14:textId="77777777" w:rsidR="00B33A40" w:rsidRDefault="005D35AE" w:rsidP="003F3AF9">
      <w:pPr>
        <w:rPr>
          <w:rFonts w:ascii="Times New Roman" w:hAnsi="Times New Roman" w:cs="Times New Roman"/>
          <w:color w:val="000000"/>
          <w:sz w:val="23"/>
          <w:szCs w:val="23"/>
        </w:rPr>
      </w:pPr>
      <w:r>
        <w:rPr>
          <w:rFonts w:ascii="Times New Roman" w:hAnsi="Times New Roman" w:cs="Times New Roman"/>
          <w:color w:val="000000"/>
          <w:sz w:val="23"/>
          <w:szCs w:val="23"/>
        </w:rPr>
        <w:t xml:space="preserve">The bill limits eligible recipients to: </w:t>
      </w:r>
      <w:r w:rsidRPr="005D35AE">
        <w:rPr>
          <w:rFonts w:ascii="Times New Roman" w:hAnsi="Times New Roman" w:cs="Times New Roman"/>
          <w:color w:val="000000"/>
          <w:sz w:val="23"/>
          <w:szCs w:val="23"/>
        </w:rPr>
        <w:t>a shelter facility</w:t>
      </w:r>
      <w:r>
        <w:rPr>
          <w:rFonts w:ascii="Times New Roman" w:hAnsi="Times New Roman" w:cs="Times New Roman"/>
          <w:color w:val="000000"/>
          <w:sz w:val="23"/>
          <w:szCs w:val="23"/>
        </w:rPr>
        <w:t>;</w:t>
      </w:r>
      <w:r w:rsidRPr="005D35AE">
        <w:rPr>
          <w:rFonts w:ascii="Times New Roman" w:hAnsi="Times New Roman" w:cs="Times New Roman"/>
          <w:color w:val="000000"/>
          <w:sz w:val="23"/>
          <w:szCs w:val="23"/>
        </w:rPr>
        <w:t xml:space="preserve"> defined as a place of lodging for homeless individuals and families.  Further, recipients must be existing Homeless Management Information System </w:t>
      </w:r>
      <w:r w:rsidR="000C4419">
        <w:rPr>
          <w:rFonts w:ascii="Times New Roman" w:hAnsi="Times New Roman" w:cs="Times New Roman"/>
          <w:color w:val="000000"/>
          <w:sz w:val="23"/>
          <w:szCs w:val="23"/>
        </w:rPr>
        <w:t xml:space="preserve">subscribers </w:t>
      </w:r>
      <w:r w:rsidRPr="005D35AE">
        <w:rPr>
          <w:rFonts w:ascii="Times New Roman" w:hAnsi="Times New Roman" w:cs="Times New Roman"/>
          <w:color w:val="000000"/>
          <w:sz w:val="23"/>
          <w:szCs w:val="23"/>
        </w:rPr>
        <w:t xml:space="preserve">or State Shelter </w:t>
      </w:r>
      <w:r w:rsidR="000C4419">
        <w:rPr>
          <w:rFonts w:ascii="Times New Roman" w:hAnsi="Times New Roman" w:cs="Times New Roman"/>
          <w:color w:val="000000"/>
          <w:sz w:val="23"/>
          <w:szCs w:val="23"/>
        </w:rPr>
        <w:t xml:space="preserve">Subsidy </w:t>
      </w:r>
      <w:r w:rsidRPr="005D35AE">
        <w:rPr>
          <w:rFonts w:ascii="Times New Roman" w:hAnsi="Times New Roman" w:cs="Times New Roman"/>
          <w:color w:val="000000"/>
          <w:sz w:val="23"/>
          <w:szCs w:val="23"/>
        </w:rPr>
        <w:t>Grant-participating homeless shelters</w:t>
      </w:r>
      <w:r>
        <w:rPr>
          <w:rFonts w:ascii="Times New Roman" w:hAnsi="Times New Roman" w:cs="Times New Roman"/>
          <w:color w:val="000000"/>
          <w:sz w:val="23"/>
          <w:szCs w:val="23"/>
        </w:rPr>
        <w:t xml:space="preserve">.  </w:t>
      </w:r>
      <w:r w:rsidR="00AE1D50" w:rsidRPr="00DB28BB">
        <w:rPr>
          <w:rFonts w:ascii="Times New Roman" w:hAnsi="Times New Roman" w:cs="Times New Roman"/>
          <w:b/>
          <w:color w:val="000000"/>
          <w:sz w:val="23"/>
          <w:szCs w:val="23"/>
        </w:rPr>
        <w:t>Both single agency as well as lead agency applicants are eligible to apply for funding</w:t>
      </w:r>
      <w:r w:rsidR="00AE1D50" w:rsidRPr="00DB28BB">
        <w:rPr>
          <w:rFonts w:ascii="Times New Roman" w:hAnsi="Times New Roman" w:cs="Times New Roman"/>
          <w:color w:val="000000"/>
          <w:sz w:val="23"/>
          <w:szCs w:val="23"/>
        </w:rPr>
        <w:t>.</w:t>
      </w:r>
      <w:r w:rsidR="00AE1D50">
        <w:rPr>
          <w:rFonts w:ascii="Times New Roman" w:hAnsi="Times New Roman" w:cs="Times New Roman"/>
          <w:color w:val="000000"/>
          <w:sz w:val="23"/>
          <w:szCs w:val="23"/>
        </w:rPr>
        <w:t xml:space="preserve">  </w:t>
      </w:r>
      <w:r w:rsidR="002813F3">
        <w:rPr>
          <w:rFonts w:ascii="Times New Roman" w:hAnsi="Times New Roman" w:cs="Times New Roman"/>
          <w:color w:val="000000"/>
          <w:sz w:val="23"/>
          <w:szCs w:val="23"/>
        </w:rPr>
        <w:t xml:space="preserve">Priority for funding will be provided to shelters that serve families. </w:t>
      </w:r>
    </w:p>
    <w:p w14:paraId="5FA2D2B7" w14:textId="77777777" w:rsidR="003F3AF9" w:rsidRPr="003879D9" w:rsidRDefault="003879D9" w:rsidP="003F3AF9">
      <w:pPr>
        <w:rPr>
          <w:rFonts w:ascii="Times New Roman" w:hAnsi="Times New Roman" w:cs="Times New Roman"/>
          <w:color w:val="000000"/>
          <w:sz w:val="23"/>
          <w:szCs w:val="23"/>
        </w:rPr>
      </w:pPr>
      <w:r w:rsidRPr="003879D9">
        <w:rPr>
          <w:rFonts w:ascii="Times New Roman" w:hAnsi="Times New Roman" w:cs="Times New Roman"/>
          <w:color w:val="000000"/>
          <w:sz w:val="23"/>
          <w:szCs w:val="23"/>
        </w:rPr>
        <w:t>Under the bill, the following services are eligible for funding:</w:t>
      </w:r>
    </w:p>
    <w:p w14:paraId="047A9BDD" w14:textId="77777777" w:rsidR="003879D9" w:rsidRDefault="003879D9" w:rsidP="003879D9">
      <w:pPr>
        <w:pStyle w:val="Default"/>
        <w:numPr>
          <w:ilvl w:val="0"/>
          <w:numId w:val="3"/>
        </w:numPr>
        <w:rPr>
          <w:sz w:val="23"/>
          <w:szCs w:val="23"/>
        </w:rPr>
      </w:pPr>
      <w:r>
        <w:rPr>
          <w:sz w:val="23"/>
          <w:szCs w:val="23"/>
        </w:rPr>
        <w:t xml:space="preserve">Financial management services; </w:t>
      </w:r>
    </w:p>
    <w:p w14:paraId="6EBA178B" w14:textId="77777777" w:rsidR="003879D9" w:rsidRDefault="003879D9" w:rsidP="003879D9">
      <w:pPr>
        <w:pStyle w:val="Default"/>
        <w:numPr>
          <w:ilvl w:val="0"/>
          <w:numId w:val="3"/>
        </w:numPr>
        <w:rPr>
          <w:sz w:val="23"/>
          <w:szCs w:val="23"/>
        </w:rPr>
      </w:pPr>
      <w:r>
        <w:rPr>
          <w:sz w:val="23"/>
          <w:szCs w:val="23"/>
        </w:rPr>
        <w:t xml:space="preserve">Employment services, including connecting parents who are job training graduates or who have a recent work history with their local workforce development board and assisting them with using the job center website maintained by the Department of Workforce Development; </w:t>
      </w:r>
    </w:p>
    <w:p w14:paraId="74261A6A" w14:textId="77777777" w:rsidR="003879D9" w:rsidRDefault="003879D9" w:rsidP="003879D9">
      <w:pPr>
        <w:pStyle w:val="Default"/>
        <w:numPr>
          <w:ilvl w:val="0"/>
          <w:numId w:val="3"/>
        </w:numPr>
        <w:rPr>
          <w:sz w:val="23"/>
          <w:szCs w:val="23"/>
        </w:rPr>
      </w:pPr>
      <w:r>
        <w:rPr>
          <w:sz w:val="23"/>
          <w:szCs w:val="23"/>
        </w:rPr>
        <w:t xml:space="preserve">Services intended to ensure continuation of school enrollment for children; and </w:t>
      </w:r>
    </w:p>
    <w:p w14:paraId="74D05C80" w14:textId="77777777" w:rsidR="003879D9" w:rsidRDefault="003879D9" w:rsidP="003879D9">
      <w:pPr>
        <w:pStyle w:val="Default"/>
        <w:numPr>
          <w:ilvl w:val="0"/>
          <w:numId w:val="3"/>
        </w:numPr>
        <w:rPr>
          <w:sz w:val="23"/>
          <w:szCs w:val="23"/>
        </w:rPr>
      </w:pPr>
      <w:r>
        <w:rPr>
          <w:sz w:val="23"/>
          <w:szCs w:val="23"/>
        </w:rPr>
        <w:t xml:space="preserve">Services to enroll unemployed or underemployed parents in a food stamp employment and training program or in the Wisconsin Works program. </w:t>
      </w:r>
    </w:p>
    <w:p w14:paraId="78798E69" w14:textId="77777777" w:rsidR="00CC37ED" w:rsidRDefault="00CC37ED" w:rsidP="00CC37ED">
      <w:pPr>
        <w:pStyle w:val="Default"/>
        <w:rPr>
          <w:sz w:val="23"/>
          <w:szCs w:val="23"/>
        </w:rPr>
      </w:pPr>
    </w:p>
    <w:p w14:paraId="6A595258" w14:textId="77777777" w:rsidR="00054B1B" w:rsidRPr="005D35AE" w:rsidRDefault="005D35AE" w:rsidP="005D35AE">
      <w:pPr>
        <w:rPr>
          <w:rFonts w:ascii="Times New Roman" w:hAnsi="Times New Roman" w:cs="Times New Roman"/>
          <w:color w:val="000000"/>
          <w:sz w:val="23"/>
          <w:szCs w:val="23"/>
        </w:rPr>
      </w:pPr>
      <w:r>
        <w:rPr>
          <w:rFonts w:ascii="Times New Roman" w:hAnsi="Times New Roman" w:cs="Times New Roman"/>
          <w:color w:val="000000"/>
          <w:sz w:val="23"/>
          <w:szCs w:val="23"/>
        </w:rPr>
        <w:t xml:space="preserve">Funding should be used </w:t>
      </w:r>
      <w:r w:rsidRPr="005D35AE">
        <w:rPr>
          <w:rFonts w:ascii="Times New Roman" w:hAnsi="Times New Roman" w:cs="Times New Roman"/>
          <w:color w:val="000000"/>
          <w:sz w:val="23"/>
          <w:szCs w:val="23"/>
        </w:rPr>
        <w:t>for social workers and associated case management services.</w:t>
      </w:r>
      <w:r>
        <w:rPr>
          <w:rFonts w:ascii="Times New Roman" w:hAnsi="Times New Roman" w:cs="Times New Roman"/>
          <w:color w:val="000000"/>
          <w:sz w:val="23"/>
          <w:szCs w:val="23"/>
        </w:rPr>
        <w:t xml:space="preserve">  </w:t>
      </w:r>
      <w:r w:rsidR="00054B1B" w:rsidRPr="005D35AE">
        <w:rPr>
          <w:rFonts w:ascii="Times New Roman" w:hAnsi="Times New Roman" w:cs="Times New Roman"/>
          <w:color w:val="000000"/>
          <w:sz w:val="23"/>
          <w:szCs w:val="23"/>
        </w:rPr>
        <w:t xml:space="preserve">Grantees must include in their application a description and examples of the services they would provide under the grant.  </w:t>
      </w:r>
    </w:p>
    <w:p w14:paraId="7FB8F213" w14:textId="77777777" w:rsidR="00CC37ED" w:rsidRDefault="00CC37ED" w:rsidP="00CC37ED">
      <w:pPr>
        <w:pStyle w:val="Default"/>
        <w:rPr>
          <w:sz w:val="23"/>
          <w:szCs w:val="23"/>
        </w:rPr>
      </w:pPr>
      <w:r w:rsidRPr="00CC37ED">
        <w:rPr>
          <w:b/>
          <w:sz w:val="23"/>
          <w:szCs w:val="23"/>
        </w:rPr>
        <w:t>Reporting Requirements</w:t>
      </w:r>
      <w:r>
        <w:rPr>
          <w:sz w:val="23"/>
          <w:szCs w:val="23"/>
        </w:rPr>
        <w:t>:</w:t>
      </w:r>
    </w:p>
    <w:p w14:paraId="752BC99F" w14:textId="77777777" w:rsidR="00CC37ED" w:rsidRDefault="00CC37ED" w:rsidP="00CC37ED">
      <w:pPr>
        <w:pStyle w:val="Default"/>
        <w:rPr>
          <w:sz w:val="23"/>
          <w:szCs w:val="23"/>
        </w:rPr>
      </w:pPr>
    </w:p>
    <w:p w14:paraId="2BE2C961" w14:textId="77777777" w:rsidR="00DB28BB" w:rsidRPr="00DB28BB" w:rsidRDefault="00CC37ED" w:rsidP="00DB28BB">
      <w:pPr>
        <w:rPr>
          <w:rFonts w:ascii="Times New Roman" w:hAnsi="Times New Roman" w:cs="Times New Roman"/>
          <w:color w:val="000000"/>
          <w:sz w:val="23"/>
          <w:szCs w:val="23"/>
        </w:rPr>
      </w:pPr>
      <w:r w:rsidRPr="00DB28BB">
        <w:rPr>
          <w:rFonts w:ascii="Times New Roman" w:hAnsi="Times New Roman" w:cs="Times New Roman"/>
          <w:color w:val="000000"/>
          <w:sz w:val="23"/>
          <w:szCs w:val="23"/>
        </w:rPr>
        <w:t>Federal TANF requirements stipulate that persons served must be families</w:t>
      </w:r>
      <w:r w:rsidR="002813F3" w:rsidRPr="00DB28BB">
        <w:rPr>
          <w:rFonts w:ascii="Times New Roman" w:hAnsi="Times New Roman" w:cs="Times New Roman"/>
          <w:color w:val="000000"/>
          <w:sz w:val="23"/>
          <w:szCs w:val="23"/>
        </w:rPr>
        <w:t>.</w:t>
      </w:r>
      <w:r w:rsidR="000C4419" w:rsidRPr="00DB28BB">
        <w:rPr>
          <w:rFonts w:ascii="Times New Roman" w:hAnsi="Times New Roman" w:cs="Times New Roman"/>
          <w:color w:val="000000"/>
          <w:sz w:val="23"/>
          <w:szCs w:val="23"/>
        </w:rPr>
        <w:t xml:space="preserve"> </w:t>
      </w:r>
      <w:r w:rsidR="00DB28BB">
        <w:rPr>
          <w:rFonts w:ascii="Times New Roman" w:hAnsi="Times New Roman" w:cs="Times New Roman"/>
          <w:color w:val="000000"/>
          <w:sz w:val="23"/>
          <w:szCs w:val="23"/>
        </w:rPr>
        <w:t xml:space="preserve">For eligibility under this program, </w:t>
      </w:r>
      <w:r w:rsidR="00DB28BB" w:rsidRPr="00DB28BB">
        <w:rPr>
          <w:rFonts w:ascii="Times New Roman" w:hAnsi="Times New Roman" w:cs="Times New Roman"/>
          <w:color w:val="000000"/>
          <w:sz w:val="23"/>
          <w:szCs w:val="23"/>
        </w:rPr>
        <w:t>“homeless families” means:</w:t>
      </w:r>
    </w:p>
    <w:p w14:paraId="36546861" w14:textId="77777777" w:rsidR="00DB28BB" w:rsidRPr="00DB28BB" w:rsidRDefault="00DB28BB" w:rsidP="00DB28BB">
      <w:pPr>
        <w:pStyle w:val="ListParagraph"/>
        <w:numPr>
          <w:ilvl w:val="0"/>
          <w:numId w:val="13"/>
        </w:numPr>
        <w:rPr>
          <w:rFonts w:ascii="Times New Roman" w:hAnsi="Times New Roman" w:cs="Times New Roman"/>
          <w:color w:val="000000"/>
          <w:sz w:val="23"/>
          <w:szCs w:val="23"/>
        </w:rPr>
      </w:pPr>
      <w:r w:rsidRPr="00DB28BB">
        <w:rPr>
          <w:rFonts w:ascii="Times New Roman" w:hAnsi="Times New Roman" w:cs="Times New Roman"/>
          <w:color w:val="000000"/>
          <w:sz w:val="23"/>
          <w:szCs w:val="23"/>
        </w:rPr>
        <w:lastRenderedPageBreak/>
        <w:t>Homeless adults (age 18 or older) accompanied by minor children (under age 18 for whom the homeless adults are legally responsible, or under 19 but a full-time student in high school, working on an equivalency degree, or enrolled in basic vocational or technical education); or</w:t>
      </w:r>
    </w:p>
    <w:p w14:paraId="5F35186B" w14:textId="77777777" w:rsidR="00DB28BB" w:rsidRDefault="00DB28BB" w:rsidP="00DB28BB">
      <w:pPr>
        <w:pStyle w:val="ListParagraph"/>
        <w:numPr>
          <w:ilvl w:val="0"/>
          <w:numId w:val="13"/>
        </w:numPr>
        <w:rPr>
          <w:rFonts w:ascii="Times New Roman" w:hAnsi="Times New Roman" w:cs="Times New Roman"/>
          <w:color w:val="000000"/>
          <w:sz w:val="23"/>
          <w:szCs w:val="23"/>
        </w:rPr>
      </w:pPr>
      <w:r w:rsidRPr="00DB28BB">
        <w:rPr>
          <w:rFonts w:ascii="Times New Roman" w:hAnsi="Times New Roman" w:cs="Times New Roman"/>
          <w:color w:val="000000"/>
          <w:sz w:val="23"/>
          <w:szCs w:val="23"/>
        </w:rPr>
        <w:t>Homeless pregnant women.</w:t>
      </w:r>
    </w:p>
    <w:p w14:paraId="12F6B025" w14:textId="77777777" w:rsidR="00DB28BB" w:rsidRPr="00DB28BB" w:rsidRDefault="00DB28BB" w:rsidP="00DB28BB">
      <w:pPr>
        <w:pStyle w:val="ListParagraph"/>
        <w:numPr>
          <w:ilvl w:val="0"/>
          <w:numId w:val="13"/>
        </w:numPr>
        <w:spacing w:after="0" w:line="240" w:lineRule="auto"/>
        <w:rPr>
          <w:rFonts w:ascii="Times New Roman" w:hAnsi="Times New Roman" w:cs="Times New Roman"/>
          <w:color w:val="000000"/>
          <w:sz w:val="23"/>
          <w:szCs w:val="23"/>
        </w:rPr>
      </w:pPr>
      <w:r w:rsidRPr="00DB28BB">
        <w:rPr>
          <w:rFonts w:ascii="Times New Roman" w:hAnsi="Times New Roman" w:cs="Times New Roman"/>
          <w:color w:val="000000"/>
          <w:sz w:val="23"/>
          <w:szCs w:val="23"/>
        </w:rPr>
        <w:t>May be non-custodial parents of children under the age of 18; or</w:t>
      </w:r>
    </w:p>
    <w:p w14:paraId="1CD024CE" w14:textId="77777777" w:rsidR="00DB28BB" w:rsidRPr="00DB28BB" w:rsidRDefault="00DB28BB" w:rsidP="00DB28BB">
      <w:pPr>
        <w:pStyle w:val="ListParagraph"/>
        <w:numPr>
          <w:ilvl w:val="0"/>
          <w:numId w:val="13"/>
        </w:numPr>
        <w:spacing w:after="0" w:line="240" w:lineRule="auto"/>
        <w:rPr>
          <w:rFonts w:ascii="Times New Roman" w:hAnsi="Times New Roman" w:cs="Times New Roman"/>
          <w:color w:val="000000"/>
          <w:sz w:val="23"/>
          <w:szCs w:val="23"/>
        </w:rPr>
      </w:pPr>
      <w:r w:rsidRPr="00DB28BB">
        <w:rPr>
          <w:rFonts w:ascii="Times New Roman" w:hAnsi="Times New Roman" w:cs="Times New Roman"/>
          <w:color w:val="000000"/>
          <w:sz w:val="23"/>
          <w:szCs w:val="23"/>
        </w:rPr>
        <w:t xml:space="preserve">Are over age 18 but younger than age 25 and accompanied by another person related by blood or marriage.  </w:t>
      </w:r>
    </w:p>
    <w:p w14:paraId="7820B080" w14:textId="77777777" w:rsidR="00DB28BB" w:rsidRDefault="00DB28BB" w:rsidP="00CC37ED">
      <w:pPr>
        <w:pStyle w:val="Default"/>
        <w:rPr>
          <w:sz w:val="23"/>
          <w:szCs w:val="23"/>
        </w:rPr>
      </w:pPr>
    </w:p>
    <w:p w14:paraId="19200B26" w14:textId="77777777" w:rsidR="00CC37ED" w:rsidRDefault="008C17B6" w:rsidP="00CC37ED">
      <w:pPr>
        <w:pStyle w:val="Default"/>
        <w:rPr>
          <w:sz w:val="23"/>
          <w:szCs w:val="23"/>
        </w:rPr>
      </w:pPr>
      <w:r>
        <w:rPr>
          <w:sz w:val="23"/>
          <w:szCs w:val="23"/>
        </w:rPr>
        <w:t xml:space="preserve">All persons who </w:t>
      </w:r>
      <w:r w:rsidR="000C4419">
        <w:rPr>
          <w:sz w:val="23"/>
          <w:szCs w:val="23"/>
        </w:rPr>
        <w:t>self-report</w:t>
      </w:r>
      <w:r>
        <w:rPr>
          <w:sz w:val="23"/>
          <w:szCs w:val="23"/>
        </w:rPr>
        <w:t xml:space="preserve"> as a family will be considered so for purposes of eligibility for receipt of services.  </w:t>
      </w:r>
      <w:r w:rsidR="00DB28BB" w:rsidRPr="00DB28BB">
        <w:rPr>
          <w:b/>
          <w:sz w:val="23"/>
          <w:szCs w:val="23"/>
        </w:rPr>
        <w:t>Preference for services should be granted for persons who identify as either #1 or #2 as identified above.</w:t>
      </w:r>
      <w:r w:rsidR="00DB28BB">
        <w:rPr>
          <w:sz w:val="23"/>
          <w:szCs w:val="23"/>
        </w:rPr>
        <w:t xml:space="preserve"> </w:t>
      </w:r>
      <w:r w:rsidR="00CC37ED">
        <w:rPr>
          <w:sz w:val="23"/>
          <w:szCs w:val="23"/>
        </w:rPr>
        <w:t>All reporting requirements will be identified in the Attachments of the Agreement between the Department and the Grantee.</w:t>
      </w:r>
    </w:p>
    <w:p w14:paraId="7D5872F7" w14:textId="77777777" w:rsidR="00CC37ED" w:rsidRDefault="00CC37ED" w:rsidP="00CC37ED">
      <w:pPr>
        <w:pStyle w:val="Default"/>
        <w:rPr>
          <w:sz w:val="23"/>
          <w:szCs w:val="23"/>
        </w:rPr>
      </w:pPr>
    </w:p>
    <w:p w14:paraId="453F567B" w14:textId="77777777" w:rsidR="000C5652" w:rsidRDefault="000C5652" w:rsidP="000C5652">
      <w:pPr>
        <w:pStyle w:val="Default"/>
        <w:rPr>
          <w:sz w:val="23"/>
          <w:szCs w:val="23"/>
        </w:rPr>
      </w:pPr>
      <w:bookmarkStart w:id="0" w:name="_Hlk499799065"/>
      <w:r>
        <w:rPr>
          <w:sz w:val="23"/>
          <w:szCs w:val="23"/>
        </w:rPr>
        <w:t xml:space="preserve">DEHCR will require </w:t>
      </w:r>
      <w:r w:rsidR="00595F28">
        <w:rPr>
          <w:b/>
          <w:sz w:val="23"/>
          <w:szCs w:val="23"/>
        </w:rPr>
        <w:t>monthly invoicing of costs and</w:t>
      </w:r>
      <w:r>
        <w:rPr>
          <w:sz w:val="23"/>
          <w:szCs w:val="23"/>
        </w:rPr>
        <w:t xml:space="preserve"> </w:t>
      </w:r>
      <w:r w:rsidRPr="00595F28">
        <w:rPr>
          <w:b/>
          <w:sz w:val="23"/>
          <w:szCs w:val="23"/>
        </w:rPr>
        <w:t>reporting</w:t>
      </w:r>
      <w:r>
        <w:rPr>
          <w:sz w:val="23"/>
          <w:szCs w:val="23"/>
        </w:rPr>
        <w:t xml:space="preserve"> from its grantees </w:t>
      </w:r>
      <w:r w:rsidR="006857FA">
        <w:rPr>
          <w:sz w:val="23"/>
          <w:szCs w:val="23"/>
        </w:rPr>
        <w:t xml:space="preserve">regarding services provided with grant funding.  Grantees </w:t>
      </w:r>
      <w:r w:rsidR="00595F28">
        <w:rPr>
          <w:sz w:val="23"/>
          <w:szCs w:val="23"/>
        </w:rPr>
        <w:t xml:space="preserve">will be provided with the invoicing/reporting from by the Division.  Grantees </w:t>
      </w:r>
      <w:r w:rsidR="006857FA">
        <w:rPr>
          <w:sz w:val="23"/>
          <w:szCs w:val="23"/>
        </w:rPr>
        <w:t>must submit reports on the following services provided</w:t>
      </w:r>
      <w:r>
        <w:rPr>
          <w:sz w:val="23"/>
          <w:szCs w:val="23"/>
        </w:rPr>
        <w:t>:</w:t>
      </w:r>
    </w:p>
    <w:p w14:paraId="29E58420" w14:textId="77777777" w:rsidR="000C5652" w:rsidRDefault="000C5652" w:rsidP="000C5652">
      <w:pPr>
        <w:pStyle w:val="Default"/>
        <w:numPr>
          <w:ilvl w:val="0"/>
          <w:numId w:val="10"/>
        </w:numPr>
        <w:rPr>
          <w:sz w:val="23"/>
          <w:szCs w:val="23"/>
        </w:rPr>
      </w:pPr>
      <w:r>
        <w:rPr>
          <w:sz w:val="23"/>
          <w:szCs w:val="23"/>
        </w:rPr>
        <w:t>The numbers of persons/families served.</w:t>
      </w:r>
    </w:p>
    <w:p w14:paraId="650A987D" w14:textId="77777777" w:rsidR="00D90161" w:rsidRDefault="00D90161" w:rsidP="00D90161">
      <w:pPr>
        <w:pStyle w:val="Default"/>
        <w:numPr>
          <w:ilvl w:val="0"/>
          <w:numId w:val="10"/>
        </w:numPr>
        <w:rPr>
          <w:sz w:val="23"/>
          <w:szCs w:val="23"/>
        </w:rPr>
      </w:pPr>
      <w:r>
        <w:rPr>
          <w:sz w:val="23"/>
          <w:szCs w:val="23"/>
        </w:rPr>
        <w:t>The numbers of unduplicated, distinct individuals served.</w:t>
      </w:r>
    </w:p>
    <w:p w14:paraId="6288DD95" w14:textId="77777777" w:rsidR="002813F3" w:rsidRDefault="002813F3" w:rsidP="000C5652">
      <w:pPr>
        <w:pStyle w:val="Default"/>
        <w:numPr>
          <w:ilvl w:val="0"/>
          <w:numId w:val="10"/>
        </w:numPr>
        <w:rPr>
          <w:sz w:val="23"/>
          <w:szCs w:val="23"/>
        </w:rPr>
      </w:pPr>
      <w:r>
        <w:rPr>
          <w:sz w:val="23"/>
          <w:szCs w:val="23"/>
        </w:rPr>
        <w:t>The number of parents served with children under 18.</w:t>
      </w:r>
    </w:p>
    <w:p w14:paraId="37A985BB" w14:textId="77777777" w:rsidR="00C8661A" w:rsidRPr="00C8661A" w:rsidRDefault="00C8661A" w:rsidP="00C8661A">
      <w:pPr>
        <w:pStyle w:val="ListParagraph"/>
        <w:numPr>
          <w:ilvl w:val="0"/>
          <w:numId w:val="10"/>
        </w:numPr>
        <w:spacing w:after="0" w:line="240" w:lineRule="auto"/>
        <w:rPr>
          <w:rFonts w:ascii="Times New Roman" w:hAnsi="Times New Roman" w:cs="Times New Roman"/>
          <w:color w:val="000000"/>
          <w:sz w:val="23"/>
          <w:szCs w:val="23"/>
        </w:rPr>
      </w:pPr>
      <w:r w:rsidRPr="00C8661A">
        <w:rPr>
          <w:rFonts w:ascii="Times New Roman" w:hAnsi="Times New Roman" w:cs="Times New Roman"/>
          <w:color w:val="000000"/>
          <w:sz w:val="23"/>
          <w:szCs w:val="23"/>
        </w:rPr>
        <w:t>The number of children under 18 who received services to ensure continuation of school enrollment for children, or to promote regular school attendance.</w:t>
      </w:r>
    </w:p>
    <w:p w14:paraId="7D7C2049" w14:textId="77777777" w:rsidR="006857FA" w:rsidRDefault="006857FA" w:rsidP="000C5652">
      <w:pPr>
        <w:pStyle w:val="Default"/>
        <w:numPr>
          <w:ilvl w:val="0"/>
          <w:numId w:val="10"/>
        </w:numPr>
        <w:rPr>
          <w:sz w:val="23"/>
          <w:szCs w:val="23"/>
        </w:rPr>
      </w:pPr>
      <w:r>
        <w:rPr>
          <w:sz w:val="23"/>
          <w:szCs w:val="23"/>
        </w:rPr>
        <w:t>The number of persons enrolled in</w:t>
      </w:r>
      <w:r w:rsidR="00D17E96">
        <w:rPr>
          <w:sz w:val="23"/>
          <w:szCs w:val="23"/>
        </w:rPr>
        <w:t xml:space="preserve"> </w:t>
      </w:r>
      <w:r w:rsidR="00D17E96" w:rsidRPr="00D17E96">
        <w:rPr>
          <w:b/>
          <w:sz w:val="23"/>
          <w:szCs w:val="23"/>
        </w:rPr>
        <w:t>or</w:t>
      </w:r>
      <w:r w:rsidR="00D17E96">
        <w:rPr>
          <w:sz w:val="23"/>
          <w:szCs w:val="23"/>
        </w:rPr>
        <w:t xml:space="preserve"> referred to</w:t>
      </w:r>
      <w:r>
        <w:rPr>
          <w:sz w:val="23"/>
          <w:szCs w:val="23"/>
        </w:rPr>
        <w:t>:</w:t>
      </w:r>
    </w:p>
    <w:p w14:paraId="1DEF8A0E" w14:textId="77777777" w:rsidR="006857FA" w:rsidRDefault="006857FA" w:rsidP="006857FA">
      <w:pPr>
        <w:pStyle w:val="Default"/>
        <w:numPr>
          <w:ilvl w:val="1"/>
          <w:numId w:val="10"/>
        </w:numPr>
        <w:rPr>
          <w:sz w:val="23"/>
          <w:szCs w:val="23"/>
        </w:rPr>
      </w:pPr>
      <w:r>
        <w:rPr>
          <w:sz w:val="23"/>
          <w:szCs w:val="23"/>
        </w:rPr>
        <w:t>Wisconsin Works</w:t>
      </w:r>
    </w:p>
    <w:p w14:paraId="0990068B" w14:textId="77777777" w:rsidR="006857FA" w:rsidRDefault="006857FA" w:rsidP="006857FA">
      <w:pPr>
        <w:pStyle w:val="Default"/>
        <w:numPr>
          <w:ilvl w:val="1"/>
          <w:numId w:val="10"/>
        </w:numPr>
        <w:rPr>
          <w:sz w:val="23"/>
          <w:szCs w:val="23"/>
        </w:rPr>
      </w:pPr>
      <w:r>
        <w:rPr>
          <w:sz w:val="23"/>
          <w:szCs w:val="23"/>
        </w:rPr>
        <w:t xml:space="preserve">Wisconsin Shares </w:t>
      </w:r>
      <w:r w:rsidR="00DC7222">
        <w:rPr>
          <w:sz w:val="23"/>
          <w:szCs w:val="23"/>
        </w:rPr>
        <w:t>Child Care Subsidy</w:t>
      </w:r>
    </w:p>
    <w:p w14:paraId="7557B299" w14:textId="77777777" w:rsidR="006857FA" w:rsidRDefault="00DC7222" w:rsidP="006857FA">
      <w:pPr>
        <w:pStyle w:val="Default"/>
        <w:numPr>
          <w:ilvl w:val="1"/>
          <w:numId w:val="10"/>
        </w:numPr>
        <w:rPr>
          <w:sz w:val="23"/>
          <w:szCs w:val="23"/>
        </w:rPr>
      </w:pPr>
      <w:r>
        <w:rPr>
          <w:sz w:val="23"/>
          <w:szCs w:val="23"/>
        </w:rPr>
        <w:t>Food Share Employment and Training</w:t>
      </w:r>
    </w:p>
    <w:p w14:paraId="406B88F3" w14:textId="77777777" w:rsidR="00DC7222" w:rsidRDefault="00D17E96" w:rsidP="006857FA">
      <w:pPr>
        <w:pStyle w:val="Default"/>
        <w:numPr>
          <w:ilvl w:val="1"/>
          <w:numId w:val="10"/>
        </w:numPr>
        <w:rPr>
          <w:sz w:val="23"/>
          <w:szCs w:val="23"/>
        </w:rPr>
      </w:pPr>
      <w:r>
        <w:rPr>
          <w:sz w:val="23"/>
          <w:szCs w:val="23"/>
        </w:rPr>
        <w:t>Job Center of Wisconsin enrollment</w:t>
      </w:r>
    </w:p>
    <w:p w14:paraId="7871A55F" w14:textId="77777777" w:rsidR="00595F28" w:rsidRDefault="00595F28" w:rsidP="006857FA">
      <w:pPr>
        <w:pStyle w:val="Default"/>
        <w:numPr>
          <w:ilvl w:val="1"/>
          <w:numId w:val="10"/>
        </w:numPr>
        <w:rPr>
          <w:sz w:val="23"/>
          <w:szCs w:val="23"/>
        </w:rPr>
      </w:pPr>
      <w:r>
        <w:rPr>
          <w:sz w:val="23"/>
          <w:szCs w:val="23"/>
        </w:rPr>
        <w:t>The Division of Vocational Rehabilitation</w:t>
      </w:r>
    </w:p>
    <w:p w14:paraId="3AE21836" w14:textId="77777777" w:rsidR="00595F28" w:rsidRDefault="00595F28" w:rsidP="006857FA">
      <w:pPr>
        <w:pStyle w:val="Default"/>
        <w:numPr>
          <w:ilvl w:val="1"/>
          <w:numId w:val="10"/>
        </w:numPr>
        <w:rPr>
          <w:sz w:val="23"/>
          <w:szCs w:val="23"/>
        </w:rPr>
      </w:pPr>
      <w:r>
        <w:rPr>
          <w:sz w:val="23"/>
          <w:szCs w:val="23"/>
        </w:rPr>
        <w:t>Veterans Resource Officers</w:t>
      </w:r>
    </w:p>
    <w:p w14:paraId="0EC79C46" w14:textId="77777777" w:rsidR="00595F28" w:rsidRDefault="00595F28" w:rsidP="006857FA">
      <w:pPr>
        <w:pStyle w:val="Default"/>
        <w:numPr>
          <w:ilvl w:val="1"/>
          <w:numId w:val="10"/>
        </w:numPr>
        <w:rPr>
          <w:sz w:val="23"/>
          <w:szCs w:val="23"/>
        </w:rPr>
      </w:pPr>
      <w:r>
        <w:rPr>
          <w:sz w:val="23"/>
          <w:szCs w:val="23"/>
        </w:rPr>
        <w:t>Other organizations/apprenticeship programs</w:t>
      </w:r>
    </w:p>
    <w:p w14:paraId="1AC2D5F1" w14:textId="77777777" w:rsidR="00C8661A" w:rsidRDefault="00C8661A" w:rsidP="00C8661A">
      <w:pPr>
        <w:pStyle w:val="Default"/>
        <w:numPr>
          <w:ilvl w:val="0"/>
          <w:numId w:val="10"/>
        </w:numPr>
        <w:rPr>
          <w:sz w:val="23"/>
          <w:szCs w:val="23"/>
        </w:rPr>
      </w:pPr>
      <w:r>
        <w:rPr>
          <w:sz w:val="23"/>
          <w:szCs w:val="23"/>
        </w:rPr>
        <w:t>The number of persons who received other services</w:t>
      </w:r>
      <w:r w:rsidR="00595F28">
        <w:rPr>
          <w:sz w:val="23"/>
          <w:szCs w:val="23"/>
        </w:rPr>
        <w:t>.</w:t>
      </w:r>
    </w:p>
    <w:p w14:paraId="3F962DFB" w14:textId="77777777" w:rsidR="000C5652" w:rsidRDefault="000C5652" w:rsidP="000C5652">
      <w:pPr>
        <w:pStyle w:val="Default"/>
        <w:numPr>
          <w:ilvl w:val="0"/>
          <w:numId w:val="10"/>
        </w:numPr>
        <w:rPr>
          <w:sz w:val="23"/>
          <w:szCs w:val="23"/>
        </w:rPr>
      </w:pPr>
      <w:r>
        <w:rPr>
          <w:sz w:val="23"/>
          <w:szCs w:val="23"/>
        </w:rPr>
        <w:t>The number of recipients that gained employment who were previously unemployed.</w:t>
      </w:r>
    </w:p>
    <w:p w14:paraId="7F6ECF32" w14:textId="77777777" w:rsidR="000C5652" w:rsidRDefault="000C5652" w:rsidP="000C5652">
      <w:pPr>
        <w:pStyle w:val="Default"/>
        <w:numPr>
          <w:ilvl w:val="0"/>
          <w:numId w:val="10"/>
        </w:numPr>
        <w:rPr>
          <w:sz w:val="23"/>
          <w:szCs w:val="23"/>
        </w:rPr>
      </w:pPr>
      <w:r>
        <w:rPr>
          <w:sz w:val="23"/>
          <w:szCs w:val="23"/>
        </w:rPr>
        <w:t>The number of recipients that increased the number of hours worked/week.</w:t>
      </w:r>
    </w:p>
    <w:bookmarkEnd w:id="0"/>
    <w:p w14:paraId="590FA946" w14:textId="77777777" w:rsidR="000C5652" w:rsidRDefault="000C5652" w:rsidP="00CC37ED">
      <w:pPr>
        <w:pStyle w:val="Default"/>
        <w:rPr>
          <w:sz w:val="23"/>
          <w:szCs w:val="23"/>
        </w:rPr>
      </w:pPr>
    </w:p>
    <w:p w14:paraId="48DDC2DD" w14:textId="77777777" w:rsidR="006857FA" w:rsidRDefault="006857FA" w:rsidP="00CC37ED">
      <w:pPr>
        <w:pStyle w:val="Default"/>
        <w:rPr>
          <w:sz w:val="23"/>
          <w:szCs w:val="23"/>
        </w:rPr>
      </w:pPr>
      <w:r>
        <w:rPr>
          <w:sz w:val="23"/>
          <w:szCs w:val="23"/>
        </w:rPr>
        <w:t>Grantees must submit a final report</w:t>
      </w:r>
      <w:r w:rsidR="00D17E96">
        <w:rPr>
          <w:sz w:val="23"/>
          <w:szCs w:val="23"/>
        </w:rPr>
        <w:t xml:space="preserve"> by November 1 in each year of participation.  </w:t>
      </w:r>
    </w:p>
    <w:p w14:paraId="7E89695B" w14:textId="77777777" w:rsidR="00D17E96" w:rsidRDefault="00D17E96" w:rsidP="00CC37ED">
      <w:pPr>
        <w:pStyle w:val="Default"/>
        <w:rPr>
          <w:b/>
          <w:sz w:val="23"/>
          <w:szCs w:val="23"/>
        </w:rPr>
      </w:pPr>
    </w:p>
    <w:p w14:paraId="789BB66D" w14:textId="77777777" w:rsidR="00CC37ED" w:rsidRDefault="00CC37ED" w:rsidP="00CC37ED">
      <w:pPr>
        <w:pStyle w:val="Default"/>
        <w:rPr>
          <w:sz w:val="23"/>
          <w:szCs w:val="23"/>
        </w:rPr>
      </w:pPr>
      <w:r w:rsidRPr="00CC37ED">
        <w:rPr>
          <w:b/>
          <w:sz w:val="23"/>
          <w:szCs w:val="23"/>
        </w:rPr>
        <w:t>Monitoring</w:t>
      </w:r>
      <w:r>
        <w:rPr>
          <w:sz w:val="23"/>
          <w:szCs w:val="23"/>
        </w:rPr>
        <w:t>:</w:t>
      </w:r>
    </w:p>
    <w:p w14:paraId="08B262DF" w14:textId="77777777" w:rsidR="00D17E96" w:rsidRDefault="00D17E96" w:rsidP="00D17E96">
      <w:pPr>
        <w:pStyle w:val="Default"/>
        <w:rPr>
          <w:sz w:val="23"/>
          <w:szCs w:val="23"/>
        </w:rPr>
      </w:pPr>
    </w:p>
    <w:p w14:paraId="3E87AE73" w14:textId="77777777" w:rsidR="00D17E96" w:rsidRDefault="00D17E96" w:rsidP="00D17E96">
      <w:pPr>
        <w:pStyle w:val="Default"/>
        <w:rPr>
          <w:sz w:val="23"/>
          <w:szCs w:val="23"/>
        </w:rPr>
      </w:pPr>
      <w:r>
        <w:rPr>
          <w:sz w:val="23"/>
          <w:szCs w:val="23"/>
        </w:rPr>
        <w:t>All required monitoring will be identified in the Attachments of the Agreement between the Department and the Grantee.</w:t>
      </w:r>
    </w:p>
    <w:p w14:paraId="763C3669" w14:textId="77777777" w:rsidR="00CC37ED" w:rsidRDefault="00CC37ED" w:rsidP="00CC37ED">
      <w:pPr>
        <w:pStyle w:val="Default"/>
        <w:rPr>
          <w:sz w:val="23"/>
          <w:szCs w:val="23"/>
        </w:rPr>
      </w:pPr>
    </w:p>
    <w:p w14:paraId="7F0042AA" w14:textId="77777777" w:rsidR="003879D9" w:rsidRDefault="003730D1" w:rsidP="003F3AF9">
      <w:pPr>
        <w:rPr>
          <w:rFonts w:ascii="Times New Roman" w:hAnsi="Times New Roman" w:cs="Times New Roman"/>
          <w:b/>
          <w:color w:val="000000"/>
          <w:sz w:val="23"/>
          <w:szCs w:val="23"/>
        </w:rPr>
      </w:pPr>
      <w:r w:rsidRPr="003730D1">
        <w:rPr>
          <w:rFonts w:ascii="Times New Roman" w:hAnsi="Times New Roman" w:cs="Times New Roman"/>
          <w:b/>
          <w:color w:val="000000"/>
          <w:sz w:val="23"/>
          <w:szCs w:val="23"/>
        </w:rPr>
        <w:t xml:space="preserve">Contract </w:t>
      </w:r>
      <w:r w:rsidR="00D03FBD">
        <w:rPr>
          <w:rFonts w:ascii="Times New Roman" w:hAnsi="Times New Roman" w:cs="Times New Roman"/>
          <w:b/>
          <w:color w:val="000000"/>
          <w:sz w:val="23"/>
          <w:szCs w:val="23"/>
        </w:rPr>
        <w:t xml:space="preserve">Dates and </w:t>
      </w:r>
      <w:r w:rsidRPr="003730D1">
        <w:rPr>
          <w:rFonts w:ascii="Times New Roman" w:hAnsi="Times New Roman" w:cs="Times New Roman"/>
          <w:b/>
          <w:color w:val="000000"/>
          <w:sz w:val="23"/>
          <w:szCs w:val="23"/>
        </w:rPr>
        <w:t>Information</w:t>
      </w:r>
    </w:p>
    <w:p w14:paraId="480A82F2" w14:textId="255F15FD" w:rsidR="0028548E" w:rsidRDefault="00AE1D50" w:rsidP="00242DCB">
      <w:pPr>
        <w:rPr>
          <w:rFonts w:ascii="Times New Roman" w:hAnsi="Times New Roman" w:cs="Times New Roman"/>
          <w:color w:val="000000"/>
          <w:sz w:val="23"/>
          <w:szCs w:val="23"/>
        </w:rPr>
      </w:pPr>
      <w:r w:rsidRPr="00CA29F3">
        <w:rPr>
          <w:rFonts w:ascii="Times New Roman" w:hAnsi="Times New Roman" w:cs="Times New Roman"/>
          <w:b/>
          <w:color w:val="000000"/>
          <w:sz w:val="23"/>
          <w:szCs w:val="23"/>
        </w:rPr>
        <w:t xml:space="preserve">Applications for funding under the Homeless Case Management Services Grant Program must be </w:t>
      </w:r>
      <w:r w:rsidR="007E79CE" w:rsidRPr="007E79CE">
        <w:rPr>
          <w:rFonts w:ascii="Times New Roman" w:hAnsi="Times New Roman" w:cs="Times New Roman"/>
          <w:b/>
          <w:color w:val="000000"/>
          <w:sz w:val="23"/>
          <w:szCs w:val="23"/>
        </w:rPr>
        <w:t>received by 4:30 p.m.,</w:t>
      </w:r>
      <w:r w:rsidR="007E79CE">
        <w:rPr>
          <w:rFonts w:ascii="Arial" w:hAnsi="Arial" w:cs="Arial"/>
          <w:b/>
        </w:rPr>
        <w:t xml:space="preserve"> </w:t>
      </w:r>
      <w:r w:rsidR="00B5796C">
        <w:rPr>
          <w:rFonts w:ascii="Arial" w:hAnsi="Arial" w:cs="Arial"/>
          <w:b/>
        </w:rPr>
        <w:t>11</w:t>
      </w:r>
      <w:r w:rsidRPr="00CA29F3">
        <w:rPr>
          <w:rFonts w:ascii="Times New Roman" w:hAnsi="Times New Roman" w:cs="Times New Roman"/>
          <w:b/>
          <w:color w:val="000000"/>
          <w:sz w:val="23"/>
          <w:szCs w:val="23"/>
        </w:rPr>
        <w:t>/</w:t>
      </w:r>
      <w:r w:rsidR="00B5796C">
        <w:rPr>
          <w:rFonts w:ascii="Times New Roman" w:hAnsi="Times New Roman" w:cs="Times New Roman"/>
          <w:b/>
          <w:color w:val="000000"/>
          <w:sz w:val="23"/>
          <w:szCs w:val="23"/>
        </w:rPr>
        <w:t>8</w:t>
      </w:r>
      <w:r w:rsidRPr="00CA29F3">
        <w:rPr>
          <w:rFonts w:ascii="Times New Roman" w:hAnsi="Times New Roman" w:cs="Times New Roman"/>
          <w:b/>
          <w:color w:val="000000"/>
          <w:sz w:val="23"/>
          <w:szCs w:val="23"/>
        </w:rPr>
        <w:t>/201</w:t>
      </w:r>
      <w:r w:rsidR="00B5796C">
        <w:rPr>
          <w:rFonts w:ascii="Times New Roman" w:hAnsi="Times New Roman" w:cs="Times New Roman"/>
          <w:b/>
          <w:color w:val="000000"/>
          <w:sz w:val="23"/>
          <w:szCs w:val="23"/>
        </w:rPr>
        <w:t>9</w:t>
      </w:r>
      <w:r w:rsidRPr="00CA29F3">
        <w:rPr>
          <w:rFonts w:ascii="Times New Roman" w:hAnsi="Times New Roman" w:cs="Times New Roman"/>
          <w:b/>
          <w:color w:val="000000"/>
          <w:sz w:val="23"/>
          <w:szCs w:val="23"/>
        </w:rPr>
        <w:t>.</w:t>
      </w:r>
      <w:r w:rsidRPr="00CA29F3">
        <w:rPr>
          <w:rFonts w:ascii="Times New Roman" w:hAnsi="Times New Roman" w:cs="Times New Roman"/>
          <w:color w:val="000000"/>
          <w:sz w:val="23"/>
          <w:szCs w:val="23"/>
        </w:rPr>
        <w:t xml:space="preserve">  </w:t>
      </w:r>
      <w:r w:rsidR="0028548E">
        <w:rPr>
          <w:rFonts w:ascii="Times New Roman" w:hAnsi="Times New Roman" w:cs="Times New Roman"/>
          <w:color w:val="000000"/>
          <w:sz w:val="23"/>
          <w:szCs w:val="23"/>
        </w:rPr>
        <w:t xml:space="preserve">Applications must be fully complete and signed, where indicated.  Completed applications must be received electronically at: </w:t>
      </w:r>
      <w:hyperlink r:id="rId5" w:history="1">
        <w:r w:rsidR="00C6507B" w:rsidRPr="00CE7D3F">
          <w:rPr>
            <w:rStyle w:val="Hyperlink"/>
            <w:rFonts w:ascii="Times New Roman" w:hAnsi="Times New Roman" w:cs="Times New Roman"/>
            <w:sz w:val="23"/>
            <w:szCs w:val="23"/>
          </w:rPr>
          <w:t>DOADEHCR@wisconsin.gov</w:t>
        </w:r>
      </w:hyperlink>
      <w:r w:rsidR="00801D14">
        <w:rPr>
          <w:rFonts w:ascii="Times New Roman" w:hAnsi="Times New Roman" w:cs="Times New Roman"/>
          <w:color w:val="000000"/>
          <w:sz w:val="23"/>
          <w:szCs w:val="23"/>
        </w:rPr>
        <w:t xml:space="preserve"> </w:t>
      </w:r>
      <w:r w:rsidR="00C6507B">
        <w:rPr>
          <w:rFonts w:ascii="Times New Roman" w:hAnsi="Times New Roman" w:cs="Times New Roman"/>
          <w:color w:val="000000"/>
          <w:sz w:val="23"/>
          <w:szCs w:val="23"/>
        </w:rPr>
        <w:t>by the deadline.</w:t>
      </w:r>
    </w:p>
    <w:p w14:paraId="564E5C3F" w14:textId="4501FA6A" w:rsidR="00D03FBD" w:rsidRPr="00CA29F3" w:rsidRDefault="00ED757D" w:rsidP="003F3AF9">
      <w:pPr>
        <w:rPr>
          <w:rFonts w:ascii="Times New Roman" w:hAnsi="Times New Roman" w:cs="Times New Roman"/>
          <w:b/>
          <w:color w:val="000000"/>
          <w:sz w:val="23"/>
          <w:szCs w:val="23"/>
        </w:rPr>
      </w:pPr>
      <w:r w:rsidRPr="00CA29F3">
        <w:rPr>
          <w:rFonts w:ascii="Times New Roman" w:hAnsi="Times New Roman" w:cs="Times New Roman"/>
          <w:color w:val="000000"/>
          <w:sz w:val="23"/>
          <w:szCs w:val="23"/>
        </w:rPr>
        <w:t xml:space="preserve">The </w:t>
      </w:r>
      <w:r w:rsidR="001030F6">
        <w:rPr>
          <w:rFonts w:ascii="Times New Roman" w:hAnsi="Times New Roman" w:cs="Times New Roman"/>
          <w:color w:val="000000"/>
          <w:sz w:val="23"/>
          <w:szCs w:val="23"/>
        </w:rPr>
        <w:t>grant agreement</w:t>
      </w:r>
      <w:r w:rsidRPr="00CA29F3">
        <w:rPr>
          <w:rFonts w:ascii="Times New Roman" w:hAnsi="Times New Roman" w:cs="Times New Roman"/>
          <w:color w:val="000000"/>
          <w:sz w:val="23"/>
          <w:szCs w:val="23"/>
        </w:rPr>
        <w:t xml:space="preserve"> will be executed upon signature of both parties.  </w:t>
      </w:r>
    </w:p>
    <w:p w14:paraId="1735D107" w14:textId="4C88A8D7" w:rsidR="00EA7706" w:rsidRPr="00EA7706" w:rsidRDefault="00595F28" w:rsidP="00595F28">
      <w:pPr>
        <w:pStyle w:val="Default"/>
        <w:rPr>
          <w:sz w:val="23"/>
          <w:szCs w:val="23"/>
        </w:rPr>
      </w:pPr>
      <w:r w:rsidRPr="006C4E62">
        <w:rPr>
          <w:sz w:val="23"/>
          <w:szCs w:val="23"/>
        </w:rPr>
        <w:lastRenderedPageBreak/>
        <w:t xml:space="preserve">The </w:t>
      </w:r>
      <w:r w:rsidR="00223956" w:rsidRPr="006C4E62">
        <w:rPr>
          <w:sz w:val="23"/>
          <w:szCs w:val="23"/>
        </w:rPr>
        <w:t>reporting</w:t>
      </w:r>
      <w:r w:rsidRPr="006C4E62">
        <w:rPr>
          <w:sz w:val="23"/>
          <w:szCs w:val="23"/>
        </w:rPr>
        <w:t xml:space="preserve"> period will be </w:t>
      </w:r>
      <w:r w:rsidR="006C4E62" w:rsidRPr="006C4E62">
        <w:rPr>
          <w:sz w:val="23"/>
          <w:szCs w:val="23"/>
        </w:rPr>
        <w:t xml:space="preserve">July 1, 2019 </w:t>
      </w:r>
      <w:r w:rsidRPr="006C4E62">
        <w:rPr>
          <w:sz w:val="23"/>
          <w:szCs w:val="23"/>
        </w:rPr>
        <w:t xml:space="preserve">through </w:t>
      </w:r>
      <w:r w:rsidR="006C4E62" w:rsidRPr="006C4E62">
        <w:rPr>
          <w:sz w:val="23"/>
          <w:szCs w:val="23"/>
        </w:rPr>
        <w:t xml:space="preserve">June </w:t>
      </w:r>
      <w:r w:rsidRPr="006C4E62">
        <w:rPr>
          <w:sz w:val="23"/>
          <w:szCs w:val="23"/>
        </w:rPr>
        <w:t>30</w:t>
      </w:r>
      <w:r w:rsidR="00F87A2E">
        <w:rPr>
          <w:sz w:val="23"/>
          <w:szCs w:val="23"/>
        </w:rPr>
        <w:t>,</w:t>
      </w:r>
      <w:r w:rsidRPr="006C4E62">
        <w:rPr>
          <w:sz w:val="23"/>
          <w:szCs w:val="23"/>
        </w:rPr>
        <w:t xml:space="preserve"> 20</w:t>
      </w:r>
      <w:r w:rsidR="006C4E62" w:rsidRPr="006C4E62">
        <w:rPr>
          <w:sz w:val="23"/>
          <w:szCs w:val="23"/>
        </w:rPr>
        <w:t>21</w:t>
      </w:r>
      <w:r w:rsidRPr="00595F28">
        <w:rPr>
          <w:sz w:val="23"/>
          <w:szCs w:val="23"/>
        </w:rPr>
        <w:t xml:space="preserve">.  </w:t>
      </w:r>
      <w:r w:rsidR="00EA7706">
        <w:rPr>
          <w:sz w:val="23"/>
          <w:szCs w:val="23"/>
        </w:rPr>
        <w:t xml:space="preserve">Please limit your responses </w:t>
      </w:r>
      <w:proofErr w:type="gramStart"/>
      <w:r w:rsidR="00C37398">
        <w:rPr>
          <w:sz w:val="23"/>
          <w:szCs w:val="23"/>
        </w:rPr>
        <w:t>to:</w:t>
      </w:r>
      <w:proofErr w:type="gramEnd"/>
      <w:r w:rsidR="00EA7706">
        <w:rPr>
          <w:sz w:val="23"/>
          <w:szCs w:val="23"/>
        </w:rPr>
        <w:t xml:space="preserve"> four (</w:t>
      </w:r>
      <w:r w:rsidR="00EA7706" w:rsidRPr="00EA7706">
        <w:rPr>
          <w:sz w:val="23"/>
          <w:szCs w:val="23"/>
        </w:rPr>
        <w:t>4) pages for the Project Needs Statement, one (1) page for the Number of Persons Served, two (2) pages for eligibility, one (1) page for budget and four (4) pages for financial accountability.</w:t>
      </w:r>
    </w:p>
    <w:p w14:paraId="06A0C1DA" w14:textId="77777777" w:rsidR="00D03FBD" w:rsidRPr="00D03FBD" w:rsidRDefault="00D03FBD" w:rsidP="003F3AF9">
      <w:pPr>
        <w:rPr>
          <w:rFonts w:ascii="Times New Roman" w:hAnsi="Times New Roman" w:cs="Times New Roman"/>
          <w:color w:val="000000"/>
          <w:sz w:val="23"/>
          <w:szCs w:val="23"/>
        </w:rPr>
      </w:pPr>
    </w:p>
    <w:p w14:paraId="60398689" w14:textId="77777777" w:rsidR="003F3AF9" w:rsidRPr="00D7272F" w:rsidRDefault="003879D9" w:rsidP="003F3AF9">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Arial" w:hAnsi="Arial" w:cs="Arial"/>
        </w:rPr>
      </w:pPr>
      <w:r>
        <w:rPr>
          <w:rFonts w:ascii="Arial" w:hAnsi="Arial" w:cs="Arial"/>
        </w:rPr>
        <w:t>____________________________________________________________________________</w:t>
      </w:r>
    </w:p>
    <w:p w14:paraId="19EB1468" w14:textId="77777777" w:rsidR="003F3AF9" w:rsidRPr="00D7272F" w:rsidRDefault="003F3AF9" w:rsidP="003F3AF9">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Arial" w:hAnsi="Arial" w:cs="Arial"/>
        </w:rPr>
      </w:pPr>
    </w:p>
    <w:p w14:paraId="6A7A9D11" w14:textId="77777777" w:rsidR="003F3AF9" w:rsidRPr="00D7272F" w:rsidRDefault="003F3AF9" w:rsidP="003F3AF9">
      <w:pPr>
        <w:pStyle w:val="ListParagraph"/>
        <w:numPr>
          <w:ilvl w:val="0"/>
          <w:numId w:val="2"/>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Arial" w:hAnsi="Arial" w:cs="Arial"/>
          <w:b/>
          <w:u w:val="single"/>
        </w:rPr>
      </w:pPr>
      <w:r w:rsidRPr="00D7272F">
        <w:rPr>
          <w:rFonts w:ascii="Arial" w:hAnsi="Arial" w:cs="Arial"/>
          <w:b/>
          <w:u w:val="single"/>
        </w:rPr>
        <w:t>Project Needs Statement</w:t>
      </w:r>
    </w:p>
    <w:p w14:paraId="7CE8735B" w14:textId="77777777" w:rsidR="003F3AF9" w:rsidRPr="00E44468" w:rsidRDefault="003F3AF9" w:rsidP="003F3AF9">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color w:val="000000"/>
          <w:sz w:val="23"/>
          <w:szCs w:val="23"/>
        </w:rPr>
      </w:pPr>
      <w:r w:rsidRPr="00D7272F">
        <w:rPr>
          <w:rFonts w:ascii="Arial" w:hAnsi="Arial" w:cs="Arial"/>
        </w:rPr>
        <w:tab/>
      </w:r>
      <w:r w:rsidRPr="00E44468">
        <w:rPr>
          <w:rFonts w:ascii="Times New Roman" w:hAnsi="Times New Roman" w:cs="Times New Roman"/>
          <w:color w:val="000000"/>
          <w:sz w:val="23"/>
          <w:szCs w:val="23"/>
        </w:rPr>
        <w:t xml:space="preserve">Describe the nature and scope of the </w:t>
      </w:r>
      <w:r w:rsidR="003879D9" w:rsidRPr="00E44468">
        <w:rPr>
          <w:rFonts w:ascii="Times New Roman" w:hAnsi="Times New Roman" w:cs="Times New Roman"/>
          <w:color w:val="000000"/>
          <w:sz w:val="23"/>
          <w:szCs w:val="23"/>
        </w:rPr>
        <w:t>services</w:t>
      </w:r>
      <w:r w:rsidRPr="00E44468">
        <w:rPr>
          <w:rFonts w:ascii="Times New Roman" w:hAnsi="Times New Roman" w:cs="Times New Roman"/>
          <w:color w:val="000000"/>
          <w:sz w:val="23"/>
          <w:szCs w:val="23"/>
        </w:rPr>
        <w:t xml:space="preserve"> </w:t>
      </w:r>
      <w:r w:rsidR="003879D9" w:rsidRPr="00E44468">
        <w:rPr>
          <w:rFonts w:ascii="Times New Roman" w:hAnsi="Times New Roman" w:cs="Times New Roman"/>
          <w:color w:val="000000"/>
          <w:sz w:val="23"/>
          <w:szCs w:val="23"/>
        </w:rPr>
        <w:t>your organization</w:t>
      </w:r>
      <w:r w:rsidRPr="00E44468">
        <w:rPr>
          <w:rFonts w:ascii="Times New Roman" w:hAnsi="Times New Roman" w:cs="Times New Roman"/>
          <w:color w:val="000000"/>
          <w:sz w:val="23"/>
          <w:szCs w:val="23"/>
        </w:rPr>
        <w:t xml:space="preserve"> will address.</w:t>
      </w:r>
    </w:p>
    <w:p w14:paraId="7C9E769F" w14:textId="77777777" w:rsidR="003F3AF9" w:rsidRPr="00E44468" w:rsidRDefault="003F3AF9" w:rsidP="003F3AF9">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color w:val="000000"/>
          <w:sz w:val="23"/>
          <w:szCs w:val="23"/>
        </w:rPr>
      </w:pPr>
      <w:r w:rsidRPr="00E44468">
        <w:rPr>
          <w:rFonts w:ascii="Times New Roman" w:hAnsi="Times New Roman" w:cs="Times New Roman"/>
          <w:color w:val="000000"/>
          <w:sz w:val="23"/>
          <w:szCs w:val="23"/>
        </w:rPr>
        <w:tab/>
      </w:r>
      <w:r w:rsidRPr="00E44468">
        <w:rPr>
          <w:rFonts w:ascii="Times New Roman" w:hAnsi="Times New Roman" w:cs="Times New Roman"/>
          <w:color w:val="000000"/>
          <w:sz w:val="23"/>
          <w:szCs w:val="23"/>
        </w:rPr>
        <w:tab/>
        <w:t xml:space="preserve">Please include: </w:t>
      </w:r>
    </w:p>
    <w:p w14:paraId="6639A8AC" w14:textId="77777777" w:rsidR="003F3AF9" w:rsidRDefault="003F3AF9" w:rsidP="003F3AF9">
      <w:pPr>
        <w:pStyle w:val="ListParagraph"/>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color w:val="000000"/>
          <w:sz w:val="23"/>
          <w:szCs w:val="23"/>
        </w:rPr>
      </w:pPr>
      <w:r w:rsidRPr="00E44468">
        <w:rPr>
          <w:rFonts w:ascii="Times New Roman" w:hAnsi="Times New Roman" w:cs="Times New Roman"/>
          <w:color w:val="000000"/>
          <w:sz w:val="23"/>
          <w:szCs w:val="23"/>
        </w:rPr>
        <w:t xml:space="preserve">The specific </w:t>
      </w:r>
      <w:r w:rsidR="003879D9" w:rsidRPr="00E44468">
        <w:rPr>
          <w:rFonts w:ascii="Times New Roman" w:hAnsi="Times New Roman" w:cs="Times New Roman"/>
          <w:color w:val="000000"/>
          <w:sz w:val="23"/>
          <w:szCs w:val="23"/>
        </w:rPr>
        <w:t xml:space="preserve">service </w:t>
      </w:r>
      <w:r w:rsidRPr="00E44468">
        <w:rPr>
          <w:rFonts w:ascii="Times New Roman" w:hAnsi="Times New Roman" w:cs="Times New Roman"/>
          <w:color w:val="000000"/>
          <w:sz w:val="23"/>
          <w:szCs w:val="23"/>
        </w:rPr>
        <w:t xml:space="preserve">needs of the </w:t>
      </w:r>
      <w:r w:rsidR="003879D9" w:rsidRPr="00E44468">
        <w:rPr>
          <w:rFonts w:ascii="Times New Roman" w:hAnsi="Times New Roman" w:cs="Times New Roman"/>
          <w:color w:val="000000"/>
          <w:sz w:val="23"/>
          <w:szCs w:val="23"/>
        </w:rPr>
        <w:t>recipients</w:t>
      </w:r>
      <w:r w:rsidRPr="00E44468">
        <w:rPr>
          <w:rFonts w:ascii="Times New Roman" w:hAnsi="Times New Roman" w:cs="Times New Roman"/>
          <w:color w:val="000000"/>
          <w:sz w:val="23"/>
          <w:szCs w:val="23"/>
        </w:rPr>
        <w:t xml:space="preserve">, </w:t>
      </w:r>
      <w:r w:rsidR="00C04655" w:rsidRPr="00E44468">
        <w:rPr>
          <w:rFonts w:ascii="Times New Roman" w:hAnsi="Times New Roman" w:cs="Times New Roman"/>
          <w:color w:val="000000"/>
          <w:sz w:val="23"/>
          <w:szCs w:val="23"/>
        </w:rPr>
        <w:t xml:space="preserve">and the </w:t>
      </w:r>
      <w:r w:rsidR="008C17B6">
        <w:rPr>
          <w:rFonts w:ascii="Times New Roman" w:hAnsi="Times New Roman" w:cs="Times New Roman"/>
          <w:color w:val="000000"/>
          <w:sz w:val="23"/>
          <w:szCs w:val="23"/>
        </w:rPr>
        <w:t xml:space="preserve">case management </w:t>
      </w:r>
      <w:r w:rsidR="00C04655" w:rsidRPr="00E44468">
        <w:rPr>
          <w:rFonts w:ascii="Times New Roman" w:hAnsi="Times New Roman" w:cs="Times New Roman"/>
          <w:color w:val="000000"/>
          <w:sz w:val="23"/>
          <w:szCs w:val="23"/>
        </w:rPr>
        <w:t>services your organization will provide</w:t>
      </w:r>
      <w:r w:rsidRPr="00E44468">
        <w:rPr>
          <w:rFonts w:ascii="Times New Roman" w:hAnsi="Times New Roman" w:cs="Times New Roman"/>
          <w:color w:val="000000"/>
          <w:sz w:val="23"/>
          <w:szCs w:val="23"/>
        </w:rPr>
        <w:t>.</w:t>
      </w:r>
      <w:r w:rsidR="00AE1D50">
        <w:rPr>
          <w:rFonts w:ascii="Times New Roman" w:hAnsi="Times New Roman" w:cs="Times New Roman"/>
          <w:color w:val="000000"/>
          <w:sz w:val="23"/>
          <w:szCs w:val="23"/>
        </w:rPr>
        <w:t xml:space="preserve">  </w:t>
      </w:r>
    </w:p>
    <w:p w14:paraId="4D08B283" w14:textId="77777777" w:rsidR="00AE1D50" w:rsidRDefault="00AE1D50" w:rsidP="003F3AF9">
      <w:pPr>
        <w:pStyle w:val="ListParagraph"/>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color w:val="000000"/>
          <w:sz w:val="23"/>
          <w:szCs w:val="23"/>
        </w:rPr>
      </w:pPr>
      <w:r w:rsidRPr="00AE1D50">
        <w:rPr>
          <w:rFonts w:ascii="Times New Roman" w:hAnsi="Times New Roman" w:cs="Times New Roman"/>
          <w:color w:val="000000"/>
          <w:sz w:val="23"/>
          <w:szCs w:val="23"/>
        </w:rPr>
        <w:t xml:space="preserve">Case management services must include one or more of the following: a) financial management services; b) employment services, c) services intended to ensure continuation of school enrollment for children and d) Services to enroll unemployed or underemployed parents in a food stamp employment and training program or in the Wisconsin Works program. </w:t>
      </w:r>
    </w:p>
    <w:p w14:paraId="61B5383C" w14:textId="77777777" w:rsidR="00AE1D50" w:rsidRDefault="00AE1D50" w:rsidP="003F3AF9">
      <w:pPr>
        <w:pStyle w:val="ListParagraph"/>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color w:val="000000"/>
          <w:sz w:val="23"/>
          <w:szCs w:val="23"/>
        </w:rPr>
      </w:pPr>
      <w:r>
        <w:rPr>
          <w:rFonts w:ascii="Times New Roman" w:hAnsi="Times New Roman" w:cs="Times New Roman"/>
          <w:color w:val="000000"/>
          <w:sz w:val="23"/>
          <w:szCs w:val="23"/>
        </w:rPr>
        <w:t>Applicants must identify proposed services and the number of recipients, by service category.</w:t>
      </w:r>
    </w:p>
    <w:p w14:paraId="003B3E2D" w14:textId="77777777" w:rsidR="00AE1D50" w:rsidRPr="00E44468" w:rsidRDefault="00AE1D50" w:rsidP="003F3AF9">
      <w:pPr>
        <w:pStyle w:val="ListParagraph"/>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color w:val="000000"/>
          <w:sz w:val="23"/>
          <w:szCs w:val="23"/>
        </w:rPr>
      </w:pPr>
      <w:r>
        <w:rPr>
          <w:rFonts w:ascii="Times New Roman" w:hAnsi="Times New Roman" w:cs="Times New Roman"/>
          <w:color w:val="000000"/>
          <w:sz w:val="23"/>
          <w:szCs w:val="23"/>
        </w:rPr>
        <w:t xml:space="preserve">Applicants may provide services above and beyond those identified above; please </w:t>
      </w:r>
      <w:r w:rsidR="00A157F9">
        <w:rPr>
          <w:rFonts w:ascii="Times New Roman" w:hAnsi="Times New Roman" w:cs="Times New Roman"/>
          <w:color w:val="000000"/>
          <w:sz w:val="23"/>
          <w:szCs w:val="23"/>
        </w:rPr>
        <w:t>identify</w:t>
      </w:r>
      <w:r w:rsidRPr="00AE1D50">
        <w:rPr>
          <w:rFonts w:ascii="Times New Roman" w:hAnsi="Times New Roman" w:cs="Times New Roman"/>
          <w:color w:val="000000"/>
          <w:sz w:val="23"/>
          <w:szCs w:val="23"/>
        </w:rPr>
        <w:t> </w:t>
      </w:r>
      <w:r w:rsidRPr="00A157F9">
        <w:rPr>
          <w:rFonts w:ascii="Times New Roman" w:hAnsi="Times New Roman" w:cs="Times New Roman"/>
          <w:color w:val="000000"/>
          <w:sz w:val="23"/>
          <w:szCs w:val="23"/>
        </w:rPr>
        <w:t>any additional case management services your organization plans to provide</w:t>
      </w:r>
      <w:r w:rsidR="00A157F9" w:rsidRPr="00A157F9">
        <w:rPr>
          <w:rFonts w:ascii="Times New Roman" w:hAnsi="Times New Roman" w:cs="Times New Roman"/>
          <w:color w:val="000000"/>
          <w:sz w:val="23"/>
          <w:szCs w:val="23"/>
        </w:rPr>
        <w:t xml:space="preserve"> and the numbers of recipients, by service type</w:t>
      </w:r>
      <w:r w:rsidRPr="00A157F9">
        <w:rPr>
          <w:rFonts w:ascii="Times New Roman" w:hAnsi="Times New Roman" w:cs="Times New Roman"/>
          <w:color w:val="000000"/>
          <w:sz w:val="23"/>
          <w:szCs w:val="23"/>
        </w:rPr>
        <w:t>.</w:t>
      </w:r>
    </w:p>
    <w:p w14:paraId="7BCCF8CB" w14:textId="77777777" w:rsidR="00DE2E91" w:rsidRPr="00E44468" w:rsidRDefault="00DE2E91" w:rsidP="00DE2E91">
      <w:pPr>
        <w:pStyle w:val="ListParagraph"/>
        <w:numPr>
          <w:ilvl w:val="1"/>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color w:val="000000"/>
          <w:sz w:val="23"/>
          <w:szCs w:val="23"/>
        </w:rPr>
      </w:pPr>
      <w:r w:rsidRPr="00E44468">
        <w:rPr>
          <w:rFonts w:ascii="Times New Roman" w:hAnsi="Times New Roman" w:cs="Times New Roman"/>
          <w:color w:val="000000"/>
          <w:sz w:val="23"/>
          <w:szCs w:val="23"/>
        </w:rPr>
        <w:t>Administrative costs are eligible under this program; however, are limited to no more than 15% of the total costs.  Criteria for scoring applicants will include, but are not limited to, administrative costs with preference given to applicants with lower rates.</w:t>
      </w:r>
    </w:p>
    <w:p w14:paraId="017189A6" w14:textId="77777777" w:rsidR="003F3AF9" w:rsidRPr="00E44468" w:rsidRDefault="003879D9" w:rsidP="003F3AF9">
      <w:pPr>
        <w:pStyle w:val="ListParagraph"/>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color w:val="000000"/>
          <w:sz w:val="23"/>
          <w:szCs w:val="23"/>
        </w:rPr>
      </w:pPr>
      <w:r w:rsidRPr="00E44468">
        <w:rPr>
          <w:rFonts w:ascii="Times New Roman" w:hAnsi="Times New Roman" w:cs="Times New Roman"/>
          <w:color w:val="000000"/>
          <w:sz w:val="23"/>
          <w:szCs w:val="23"/>
        </w:rPr>
        <w:t>How your organization will deliver those services</w:t>
      </w:r>
      <w:r w:rsidR="003F3AF9" w:rsidRPr="00E44468">
        <w:rPr>
          <w:rFonts w:ascii="Times New Roman" w:hAnsi="Times New Roman" w:cs="Times New Roman"/>
          <w:color w:val="000000"/>
          <w:sz w:val="23"/>
          <w:szCs w:val="23"/>
        </w:rPr>
        <w:t>.</w:t>
      </w:r>
      <w:r w:rsidR="00C84EA4" w:rsidRPr="00E44468">
        <w:rPr>
          <w:rFonts w:ascii="Times New Roman" w:hAnsi="Times New Roman" w:cs="Times New Roman"/>
          <w:color w:val="000000"/>
          <w:sz w:val="23"/>
          <w:szCs w:val="23"/>
        </w:rPr>
        <w:t xml:space="preserve"> For example</w:t>
      </w:r>
      <w:r w:rsidR="00DE2E91" w:rsidRPr="00E44468">
        <w:rPr>
          <w:rFonts w:ascii="Times New Roman" w:hAnsi="Times New Roman" w:cs="Times New Roman"/>
          <w:color w:val="000000"/>
          <w:sz w:val="23"/>
          <w:szCs w:val="23"/>
        </w:rPr>
        <w:t>:</w:t>
      </w:r>
      <w:r w:rsidR="00C84EA4" w:rsidRPr="00E44468">
        <w:rPr>
          <w:rFonts w:ascii="Times New Roman" w:hAnsi="Times New Roman" w:cs="Times New Roman"/>
          <w:color w:val="000000"/>
          <w:sz w:val="23"/>
          <w:szCs w:val="23"/>
        </w:rPr>
        <w:t xml:space="preserve"> hiring an employee with expertise in these areas, contracting with a provider</w:t>
      </w:r>
      <w:r w:rsidR="00DE2E91" w:rsidRPr="00E44468">
        <w:rPr>
          <w:rFonts w:ascii="Times New Roman" w:hAnsi="Times New Roman" w:cs="Times New Roman"/>
          <w:color w:val="000000"/>
          <w:sz w:val="23"/>
          <w:szCs w:val="23"/>
        </w:rPr>
        <w:t>, etc</w:t>
      </w:r>
      <w:r w:rsidR="00C84EA4" w:rsidRPr="00E44468">
        <w:rPr>
          <w:rFonts w:ascii="Times New Roman" w:hAnsi="Times New Roman" w:cs="Times New Roman"/>
          <w:color w:val="000000"/>
          <w:sz w:val="23"/>
          <w:szCs w:val="23"/>
        </w:rPr>
        <w:t>.</w:t>
      </w:r>
    </w:p>
    <w:p w14:paraId="7BBA5794" w14:textId="3DF14C53" w:rsidR="003F3AF9" w:rsidRDefault="003F3AF9" w:rsidP="003F3AF9">
      <w:pPr>
        <w:pStyle w:val="ListParagraph"/>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color w:val="000000"/>
          <w:sz w:val="23"/>
          <w:szCs w:val="23"/>
        </w:rPr>
      </w:pPr>
      <w:r w:rsidRPr="00E44468">
        <w:rPr>
          <w:rFonts w:ascii="Times New Roman" w:hAnsi="Times New Roman" w:cs="Times New Roman"/>
          <w:color w:val="000000"/>
          <w:sz w:val="23"/>
          <w:szCs w:val="23"/>
        </w:rPr>
        <w:t xml:space="preserve">Data, information or examples to support your </w:t>
      </w:r>
      <w:r w:rsidR="00C84EA4" w:rsidRPr="00E44468">
        <w:rPr>
          <w:rFonts w:ascii="Times New Roman" w:hAnsi="Times New Roman" w:cs="Times New Roman"/>
          <w:color w:val="000000"/>
          <w:sz w:val="23"/>
          <w:szCs w:val="23"/>
        </w:rPr>
        <w:t>application</w:t>
      </w:r>
      <w:r w:rsidRPr="00E44468">
        <w:rPr>
          <w:rFonts w:ascii="Times New Roman" w:hAnsi="Times New Roman" w:cs="Times New Roman"/>
          <w:color w:val="000000"/>
          <w:sz w:val="23"/>
          <w:szCs w:val="23"/>
        </w:rPr>
        <w:t>.</w:t>
      </w:r>
    </w:p>
    <w:p w14:paraId="6D09DA00" w14:textId="61E87413" w:rsidR="002A13B9" w:rsidRDefault="002A13B9" w:rsidP="002A13B9">
      <w:p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color w:val="000000"/>
          <w:sz w:val="23"/>
          <w:szCs w:val="23"/>
        </w:rPr>
      </w:pPr>
    </w:p>
    <w:p w14:paraId="2DB9DF5C" w14:textId="4EBA99D2" w:rsidR="002A13B9" w:rsidRDefault="002A13B9" w:rsidP="002A13B9">
      <w:p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color w:val="000000"/>
          <w:sz w:val="23"/>
          <w:szCs w:val="23"/>
        </w:rPr>
      </w:pPr>
    </w:p>
    <w:p w14:paraId="67ABFF7A" w14:textId="4C74E4A1" w:rsidR="002A13B9" w:rsidRDefault="002A13B9" w:rsidP="002A13B9">
      <w:p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color w:val="000000"/>
          <w:sz w:val="23"/>
          <w:szCs w:val="23"/>
        </w:rPr>
      </w:pPr>
    </w:p>
    <w:p w14:paraId="3B73D140" w14:textId="652F5924" w:rsidR="002A13B9" w:rsidRDefault="002A13B9">
      <w:pPr>
        <w:rPr>
          <w:rFonts w:ascii="Times New Roman" w:hAnsi="Times New Roman" w:cs="Times New Roman"/>
          <w:color w:val="000000"/>
          <w:sz w:val="23"/>
          <w:szCs w:val="23"/>
        </w:rPr>
      </w:pPr>
      <w:r>
        <w:rPr>
          <w:rFonts w:ascii="Times New Roman" w:hAnsi="Times New Roman" w:cs="Times New Roman"/>
          <w:color w:val="000000"/>
          <w:sz w:val="23"/>
          <w:szCs w:val="23"/>
        </w:rPr>
        <w:br w:type="page"/>
      </w:r>
    </w:p>
    <w:p w14:paraId="467C8CCD" w14:textId="77777777" w:rsidR="003F3AF9" w:rsidRPr="00D7272F" w:rsidRDefault="00C84EA4" w:rsidP="003F3AF9">
      <w:pPr>
        <w:pStyle w:val="ListParagraph"/>
        <w:numPr>
          <w:ilvl w:val="0"/>
          <w:numId w:val="2"/>
        </w:numPr>
        <w:spacing w:after="0"/>
        <w:rPr>
          <w:rFonts w:ascii="Arial" w:eastAsia="Calibri" w:hAnsi="Arial" w:cs="Arial"/>
          <w:b/>
          <w:u w:val="single"/>
        </w:rPr>
      </w:pPr>
      <w:r>
        <w:rPr>
          <w:rFonts w:ascii="Arial" w:eastAsia="Calibri" w:hAnsi="Arial" w:cs="Arial"/>
          <w:b/>
          <w:u w:val="single"/>
        </w:rPr>
        <w:lastRenderedPageBreak/>
        <w:t>Numbers of Persons Served</w:t>
      </w:r>
    </w:p>
    <w:p w14:paraId="33326087" w14:textId="77777777" w:rsidR="003F3AF9" w:rsidRPr="00E44468" w:rsidRDefault="00C84EA4" w:rsidP="00E44468">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ind w:left="540"/>
        <w:rPr>
          <w:rFonts w:ascii="Times New Roman" w:hAnsi="Times New Roman" w:cs="Times New Roman"/>
          <w:color w:val="000000"/>
          <w:sz w:val="23"/>
          <w:szCs w:val="23"/>
        </w:rPr>
      </w:pPr>
      <w:r w:rsidRPr="00E44468">
        <w:rPr>
          <w:rFonts w:ascii="Times New Roman" w:hAnsi="Times New Roman" w:cs="Times New Roman"/>
          <w:color w:val="000000"/>
          <w:sz w:val="23"/>
          <w:szCs w:val="23"/>
        </w:rPr>
        <w:t xml:space="preserve">Number of </w:t>
      </w:r>
      <w:r w:rsidR="00120BA5" w:rsidRPr="00120BA5">
        <w:rPr>
          <w:rFonts w:ascii="Times New Roman" w:hAnsi="Times New Roman" w:cs="Times New Roman"/>
          <w:color w:val="000000"/>
          <w:sz w:val="23"/>
          <w:szCs w:val="23"/>
        </w:rPr>
        <w:t>unduplicated, distinct individuals</w:t>
      </w:r>
      <w:r w:rsidR="00120BA5" w:rsidRPr="00E44468">
        <w:rPr>
          <w:rFonts w:ascii="Times New Roman" w:hAnsi="Times New Roman" w:cs="Times New Roman"/>
          <w:color w:val="000000"/>
          <w:sz w:val="23"/>
          <w:szCs w:val="23"/>
        </w:rPr>
        <w:t xml:space="preserve"> </w:t>
      </w:r>
      <w:r w:rsidRPr="00E44468">
        <w:rPr>
          <w:rFonts w:ascii="Times New Roman" w:hAnsi="Times New Roman" w:cs="Times New Roman"/>
          <w:color w:val="000000"/>
          <w:sz w:val="23"/>
          <w:szCs w:val="23"/>
        </w:rPr>
        <w:t>your organization will serve with these funds____</w:t>
      </w:r>
      <w:r w:rsidR="00120BA5">
        <w:rPr>
          <w:rFonts w:ascii="Times New Roman" w:hAnsi="Times New Roman" w:cs="Times New Roman"/>
          <w:color w:val="000000"/>
          <w:sz w:val="23"/>
          <w:szCs w:val="23"/>
        </w:rPr>
        <w:t xml:space="preserve">.  Total number of persons served in categories 1 and 2 under “Homeless Families” below_____.  Total number of persons served in categories 3 and 4 under “Homeless Families” below_____.  </w:t>
      </w:r>
      <w:r w:rsidRPr="00E44468">
        <w:rPr>
          <w:rFonts w:ascii="Times New Roman" w:hAnsi="Times New Roman" w:cs="Times New Roman"/>
          <w:color w:val="000000"/>
          <w:sz w:val="23"/>
          <w:szCs w:val="23"/>
        </w:rPr>
        <w:t>Total number of persons your organization serves annually_____</w:t>
      </w:r>
    </w:p>
    <w:p w14:paraId="2EADDC88" w14:textId="77777777" w:rsidR="00A157F9" w:rsidRDefault="00A157F9" w:rsidP="00C84EA4">
      <w:pPr>
        <w:tabs>
          <w:tab w:val="left" w:pos="900"/>
        </w:tabs>
        <w:spacing w:after="0"/>
        <w:ind w:left="540"/>
        <w:rPr>
          <w:rFonts w:ascii="Arial" w:hAnsi="Arial" w:cs="Arial"/>
        </w:rPr>
      </w:pPr>
    </w:p>
    <w:p w14:paraId="5EF21DCE" w14:textId="77777777" w:rsidR="00120BA5" w:rsidRDefault="00120BA5" w:rsidP="00120BA5">
      <w:pPr>
        <w:ind w:left="360"/>
        <w:rPr>
          <w:rFonts w:ascii="Times New Roman" w:hAnsi="Times New Roman" w:cs="Times New Roman"/>
          <w:color w:val="000000"/>
          <w:sz w:val="23"/>
          <w:szCs w:val="23"/>
        </w:rPr>
      </w:pPr>
      <w:r w:rsidRPr="00DB28BB">
        <w:rPr>
          <w:rFonts w:ascii="Times New Roman" w:hAnsi="Times New Roman" w:cs="Times New Roman"/>
          <w:color w:val="000000"/>
          <w:sz w:val="23"/>
          <w:szCs w:val="23"/>
        </w:rPr>
        <w:t xml:space="preserve">Federal TANF requirements stipulate that persons served must be families. </w:t>
      </w:r>
      <w:r>
        <w:rPr>
          <w:rFonts w:ascii="Times New Roman" w:hAnsi="Times New Roman" w:cs="Times New Roman"/>
          <w:color w:val="000000"/>
          <w:sz w:val="23"/>
          <w:szCs w:val="23"/>
        </w:rPr>
        <w:t xml:space="preserve">For eligibility under this program, </w:t>
      </w:r>
      <w:r w:rsidRPr="00DB28BB">
        <w:rPr>
          <w:rFonts w:ascii="Times New Roman" w:hAnsi="Times New Roman" w:cs="Times New Roman"/>
          <w:color w:val="000000"/>
          <w:sz w:val="23"/>
          <w:szCs w:val="23"/>
        </w:rPr>
        <w:t>“homeless families” means:</w:t>
      </w:r>
    </w:p>
    <w:p w14:paraId="096E3DDB" w14:textId="77777777" w:rsidR="00120BA5" w:rsidRPr="00120BA5" w:rsidRDefault="00120BA5" w:rsidP="00120BA5">
      <w:pPr>
        <w:ind w:left="360"/>
        <w:rPr>
          <w:rFonts w:ascii="Times New Roman" w:hAnsi="Times New Roman" w:cs="Times New Roman"/>
          <w:b/>
          <w:color w:val="000000"/>
          <w:sz w:val="23"/>
          <w:szCs w:val="23"/>
        </w:rPr>
      </w:pPr>
      <w:r w:rsidRPr="00120BA5">
        <w:rPr>
          <w:rFonts w:ascii="Times New Roman" w:hAnsi="Times New Roman" w:cs="Times New Roman"/>
          <w:b/>
          <w:color w:val="000000"/>
          <w:sz w:val="23"/>
          <w:szCs w:val="23"/>
        </w:rPr>
        <w:t>“Homeless families”:</w:t>
      </w:r>
    </w:p>
    <w:p w14:paraId="6547C21D" w14:textId="77777777" w:rsidR="00120BA5" w:rsidRPr="00DB28BB" w:rsidRDefault="00120BA5" w:rsidP="00120BA5">
      <w:pPr>
        <w:pStyle w:val="ListParagraph"/>
        <w:numPr>
          <w:ilvl w:val="0"/>
          <w:numId w:val="17"/>
        </w:numPr>
        <w:ind w:left="1080"/>
        <w:rPr>
          <w:rFonts w:ascii="Times New Roman" w:hAnsi="Times New Roman" w:cs="Times New Roman"/>
          <w:color w:val="000000"/>
          <w:sz w:val="23"/>
          <w:szCs w:val="23"/>
        </w:rPr>
      </w:pPr>
      <w:r w:rsidRPr="00DB28BB">
        <w:rPr>
          <w:rFonts w:ascii="Times New Roman" w:hAnsi="Times New Roman" w:cs="Times New Roman"/>
          <w:color w:val="000000"/>
          <w:sz w:val="23"/>
          <w:szCs w:val="23"/>
        </w:rPr>
        <w:t>Homeless adults (age 18 or older) accompanied by minor children (under age 18 for whom the homeless adults are legally responsible, or under 19 but a full-time student in high school, working on an equivalency degree, or enrolled in basic vocational or technical education); or</w:t>
      </w:r>
    </w:p>
    <w:p w14:paraId="0CEEBE49" w14:textId="77777777" w:rsidR="00120BA5" w:rsidRDefault="00120BA5" w:rsidP="00120BA5">
      <w:pPr>
        <w:pStyle w:val="ListParagraph"/>
        <w:numPr>
          <w:ilvl w:val="0"/>
          <w:numId w:val="17"/>
        </w:numPr>
        <w:ind w:left="1080"/>
        <w:rPr>
          <w:rFonts w:ascii="Times New Roman" w:hAnsi="Times New Roman" w:cs="Times New Roman"/>
          <w:color w:val="000000"/>
          <w:sz w:val="23"/>
          <w:szCs w:val="23"/>
        </w:rPr>
      </w:pPr>
      <w:r w:rsidRPr="00DB28BB">
        <w:rPr>
          <w:rFonts w:ascii="Times New Roman" w:hAnsi="Times New Roman" w:cs="Times New Roman"/>
          <w:color w:val="000000"/>
          <w:sz w:val="23"/>
          <w:szCs w:val="23"/>
        </w:rPr>
        <w:t>Homeless pregnant women.</w:t>
      </w:r>
    </w:p>
    <w:p w14:paraId="3E06B1A3" w14:textId="77777777" w:rsidR="00120BA5" w:rsidRPr="00DB28BB" w:rsidRDefault="00120BA5" w:rsidP="00120BA5">
      <w:pPr>
        <w:pStyle w:val="ListParagraph"/>
        <w:numPr>
          <w:ilvl w:val="0"/>
          <w:numId w:val="17"/>
        </w:numPr>
        <w:spacing w:after="0" w:line="240" w:lineRule="auto"/>
        <w:ind w:left="1080"/>
        <w:rPr>
          <w:rFonts w:ascii="Times New Roman" w:hAnsi="Times New Roman" w:cs="Times New Roman"/>
          <w:color w:val="000000"/>
          <w:sz w:val="23"/>
          <w:szCs w:val="23"/>
        </w:rPr>
      </w:pPr>
      <w:r w:rsidRPr="00DB28BB">
        <w:rPr>
          <w:rFonts w:ascii="Times New Roman" w:hAnsi="Times New Roman" w:cs="Times New Roman"/>
          <w:color w:val="000000"/>
          <w:sz w:val="23"/>
          <w:szCs w:val="23"/>
        </w:rPr>
        <w:t>May be non-custodial parents of children under the age of 18); or</w:t>
      </w:r>
    </w:p>
    <w:p w14:paraId="21D9A01F" w14:textId="77777777" w:rsidR="00120BA5" w:rsidRPr="00DB28BB" w:rsidRDefault="00120BA5" w:rsidP="00120BA5">
      <w:pPr>
        <w:pStyle w:val="ListParagraph"/>
        <w:numPr>
          <w:ilvl w:val="0"/>
          <w:numId w:val="17"/>
        </w:numPr>
        <w:spacing w:after="0" w:line="240" w:lineRule="auto"/>
        <w:ind w:left="1080"/>
        <w:rPr>
          <w:rFonts w:ascii="Times New Roman" w:hAnsi="Times New Roman" w:cs="Times New Roman"/>
          <w:color w:val="000000"/>
          <w:sz w:val="23"/>
          <w:szCs w:val="23"/>
        </w:rPr>
      </w:pPr>
      <w:r w:rsidRPr="00DB28BB">
        <w:rPr>
          <w:rFonts w:ascii="Times New Roman" w:hAnsi="Times New Roman" w:cs="Times New Roman"/>
          <w:color w:val="000000"/>
          <w:sz w:val="23"/>
          <w:szCs w:val="23"/>
        </w:rPr>
        <w:t xml:space="preserve">Are over age 18 but younger than age 25 and accompanied by another person related by blood or marriage.  </w:t>
      </w:r>
    </w:p>
    <w:p w14:paraId="34E079F0" w14:textId="77777777" w:rsidR="002937EC" w:rsidRDefault="002937EC" w:rsidP="00C84EA4">
      <w:pPr>
        <w:tabs>
          <w:tab w:val="left" w:pos="900"/>
        </w:tabs>
        <w:spacing w:after="0"/>
        <w:ind w:left="540"/>
        <w:rPr>
          <w:b/>
          <w:sz w:val="23"/>
          <w:szCs w:val="23"/>
        </w:rPr>
      </w:pPr>
    </w:p>
    <w:p w14:paraId="22B2BA44" w14:textId="6D179D0F" w:rsidR="00120BA5" w:rsidRPr="007A3AB6" w:rsidRDefault="002A13B9" w:rsidP="007A3AB6">
      <w:pPr>
        <w:spacing w:after="0"/>
        <w:ind w:left="180"/>
        <w:rPr>
          <w:rFonts w:ascii="Arial" w:eastAsia="Calibri" w:hAnsi="Arial" w:cs="Arial"/>
          <w:b/>
          <w:u w:val="single"/>
        </w:rPr>
      </w:pPr>
      <w:r w:rsidRPr="002A13B9">
        <w:rPr>
          <w:rFonts w:ascii="Arial" w:eastAsia="Calibri" w:hAnsi="Arial" w:cs="Arial"/>
          <w:b/>
          <w:u w:val="single"/>
        </w:rPr>
        <w:t>Preference</w:t>
      </w:r>
      <w:r w:rsidR="00120BA5" w:rsidRPr="007A3AB6">
        <w:rPr>
          <w:rFonts w:ascii="Arial" w:eastAsia="Calibri" w:hAnsi="Arial" w:cs="Arial"/>
          <w:b/>
          <w:u w:val="single"/>
        </w:rPr>
        <w:t xml:space="preserve"> for services under this program is for persons who identify as either #1 or #2 as identified under “homeless families”.</w:t>
      </w:r>
    </w:p>
    <w:p w14:paraId="3DA08085" w14:textId="77777777" w:rsidR="00120BA5" w:rsidRDefault="00120BA5" w:rsidP="00C84EA4">
      <w:pPr>
        <w:tabs>
          <w:tab w:val="left" w:pos="900"/>
        </w:tabs>
        <w:spacing w:after="0"/>
        <w:ind w:left="540"/>
        <w:rPr>
          <w:rFonts w:ascii="Arial" w:hAnsi="Arial" w:cs="Arial"/>
        </w:rPr>
      </w:pPr>
    </w:p>
    <w:p w14:paraId="516F4289" w14:textId="77777777" w:rsidR="00A157F9" w:rsidRDefault="00A157F9" w:rsidP="00C84EA4">
      <w:pPr>
        <w:tabs>
          <w:tab w:val="left" w:pos="900"/>
        </w:tabs>
        <w:spacing w:after="0"/>
        <w:ind w:left="540"/>
        <w:rPr>
          <w:rFonts w:ascii="Times New Roman" w:hAnsi="Times New Roman" w:cs="Times New Roman"/>
          <w:color w:val="000000"/>
          <w:sz w:val="23"/>
          <w:szCs w:val="23"/>
        </w:rPr>
      </w:pPr>
      <w:r w:rsidRPr="00A157F9">
        <w:rPr>
          <w:rFonts w:ascii="Times New Roman" w:hAnsi="Times New Roman" w:cs="Times New Roman"/>
          <w:color w:val="000000"/>
          <w:sz w:val="23"/>
          <w:szCs w:val="23"/>
        </w:rPr>
        <w:t xml:space="preserve">Your application needs to only contain the total number of persons served; however, as a reminder, you will be required to report </w:t>
      </w:r>
      <w:r w:rsidR="00A924E2">
        <w:rPr>
          <w:rFonts w:ascii="Times New Roman" w:hAnsi="Times New Roman" w:cs="Times New Roman"/>
          <w:color w:val="000000"/>
          <w:sz w:val="23"/>
          <w:szCs w:val="23"/>
        </w:rPr>
        <w:t>monthly</w:t>
      </w:r>
      <w:r w:rsidRPr="00A157F9">
        <w:rPr>
          <w:rFonts w:ascii="Times New Roman" w:hAnsi="Times New Roman" w:cs="Times New Roman"/>
          <w:color w:val="000000"/>
          <w:sz w:val="23"/>
          <w:szCs w:val="23"/>
        </w:rPr>
        <w:t xml:space="preserve"> using the information/categories below:</w:t>
      </w:r>
    </w:p>
    <w:p w14:paraId="345861E7" w14:textId="77777777" w:rsidR="00A157F9" w:rsidRPr="00A157F9" w:rsidRDefault="00A157F9" w:rsidP="00C84EA4">
      <w:pPr>
        <w:tabs>
          <w:tab w:val="left" w:pos="900"/>
        </w:tabs>
        <w:spacing w:after="0"/>
        <w:ind w:left="540"/>
        <w:rPr>
          <w:rFonts w:ascii="Times New Roman" w:hAnsi="Times New Roman" w:cs="Times New Roman"/>
          <w:color w:val="000000"/>
          <w:sz w:val="23"/>
          <w:szCs w:val="23"/>
        </w:rPr>
      </w:pPr>
    </w:p>
    <w:p w14:paraId="3DB0B67B" w14:textId="77777777" w:rsidR="00E02442" w:rsidRDefault="00E02442" w:rsidP="002F5DA4">
      <w:pPr>
        <w:pStyle w:val="Default"/>
        <w:numPr>
          <w:ilvl w:val="0"/>
          <w:numId w:val="16"/>
        </w:numPr>
        <w:rPr>
          <w:sz w:val="23"/>
          <w:szCs w:val="23"/>
        </w:rPr>
      </w:pPr>
      <w:r>
        <w:rPr>
          <w:sz w:val="23"/>
          <w:szCs w:val="23"/>
        </w:rPr>
        <w:t xml:space="preserve">The numbers of </w:t>
      </w:r>
      <w:r w:rsidR="0095186B">
        <w:rPr>
          <w:sz w:val="23"/>
          <w:szCs w:val="23"/>
        </w:rPr>
        <w:t>unduplicated, distinct individuals</w:t>
      </w:r>
      <w:r>
        <w:rPr>
          <w:sz w:val="23"/>
          <w:szCs w:val="23"/>
        </w:rPr>
        <w:t xml:space="preserve"> served.</w:t>
      </w:r>
    </w:p>
    <w:p w14:paraId="3F55652D" w14:textId="77777777" w:rsidR="00E02442" w:rsidRDefault="00E02442" w:rsidP="002F5DA4">
      <w:pPr>
        <w:pStyle w:val="Default"/>
        <w:numPr>
          <w:ilvl w:val="0"/>
          <w:numId w:val="16"/>
        </w:numPr>
        <w:rPr>
          <w:sz w:val="23"/>
          <w:szCs w:val="23"/>
        </w:rPr>
      </w:pPr>
      <w:r>
        <w:rPr>
          <w:sz w:val="23"/>
          <w:szCs w:val="23"/>
        </w:rPr>
        <w:t>The number of parents served with children under 18.</w:t>
      </w:r>
    </w:p>
    <w:p w14:paraId="4A1736AE" w14:textId="77777777" w:rsidR="00E02442" w:rsidRDefault="00E02442" w:rsidP="002F5DA4">
      <w:pPr>
        <w:pStyle w:val="ListParagraph"/>
        <w:numPr>
          <w:ilvl w:val="0"/>
          <w:numId w:val="16"/>
        </w:numPr>
        <w:spacing w:after="0" w:line="240" w:lineRule="auto"/>
        <w:rPr>
          <w:rFonts w:ascii="Times New Roman" w:hAnsi="Times New Roman" w:cs="Times New Roman"/>
          <w:color w:val="000000"/>
          <w:sz w:val="23"/>
          <w:szCs w:val="23"/>
        </w:rPr>
      </w:pPr>
      <w:r w:rsidRPr="00C8661A">
        <w:rPr>
          <w:rFonts w:ascii="Times New Roman" w:hAnsi="Times New Roman" w:cs="Times New Roman"/>
          <w:color w:val="000000"/>
          <w:sz w:val="23"/>
          <w:szCs w:val="23"/>
        </w:rPr>
        <w:t>The number of children under 18 who received services to ensure continuation of school enrollment for children, or to promote regular school attendance.</w:t>
      </w:r>
    </w:p>
    <w:p w14:paraId="7799880D" w14:textId="77777777" w:rsidR="00AE1720" w:rsidRPr="00C8661A" w:rsidRDefault="00AE1720" w:rsidP="002F5DA4">
      <w:pPr>
        <w:pStyle w:val="ListParagraph"/>
        <w:numPr>
          <w:ilvl w:val="0"/>
          <w:numId w:val="16"/>
        </w:num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The number of persons receiving financial management services.</w:t>
      </w:r>
    </w:p>
    <w:p w14:paraId="58054891" w14:textId="77777777" w:rsidR="00E02442" w:rsidRDefault="00E02442" w:rsidP="002F5DA4">
      <w:pPr>
        <w:pStyle w:val="Default"/>
        <w:numPr>
          <w:ilvl w:val="0"/>
          <w:numId w:val="16"/>
        </w:numPr>
        <w:rPr>
          <w:sz w:val="23"/>
          <w:szCs w:val="23"/>
        </w:rPr>
      </w:pPr>
      <w:r>
        <w:rPr>
          <w:sz w:val="23"/>
          <w:szCs w:val="23"/>
        </w:rPr>
        <w:t xml:space="preserve">The number of persons enrolled in </w:t>
      </w:r>
      <w:r w:rsidRPr="00D17E96">
        <w:rPr>
          <w:b/>
          <w:sz w:val="23"/>
          <w:szCs w:val="23"/>
        </w:rPr>
        <w:t>or</w:t>
      </w:r>
      <w:r>
        <w:rPr>
          <w:sz w:val="23"/>
          <w:szCs w:val="23"/>
        </w:rPr>
        <w:t xml:space="preserve"> referred to:</w:t>
      </w:r>
    </w:p>
    <w:p w14:paraId="5DBDC79A" w14:textId="77777777" w:rsidR="00E02442" w:rsidRDefault="00E02442" w:rsidP="002F5DA4">
      <w:pPr>
        <w:pStyle w:val="Default"/>
        <w:numPr>
          <w:ilvl w:val="1"/>
          <w:numId w:val="10"/>
        </w:numPr>
        <w:rPr>
          <w:sz w:val="23"/>
          <w:szCs w:val="23"/>
        </w:rPr>
      </w:pPr>
      <w:r>
        <w:rPr>
          <w:sz w:val="23"/>
          <w:szCs w:val="23"/>
        </w:rPr>
        <w:t>Wisconsin Works</w:t>
      </w:r>
    </w:p>
    <w:p w14:paraId="549F527C" w14:textId="77777777" w:rsidR="00E02442" w:rsidRDefault="00E02442" w:rsidP="002F5DA4">
      <w:pPr>
        <w:pStyle w:val="Default"/>
        <w:numPr>
          <w:ilvl w:val="1"/>
          <w:numId w:val="10"/>
        </w:numPr>
        <w:rPr>
          <w:sz w:val="23"/>
          <w:szCs w:val="23"/>
        </w:rPr>
      </w:pPr>
      <w:r>
        <w:rPr>
          <w:sz w:val="23"/>
          <w:szCs w:val="23"/>
        </w:rPr>
        <w:t>Wisconsin Shares Child Care Subsidy</w:t>
      </w:r>
    </w:p>
    <w:p w14:paraId="7F2C3C54" w14:textId="77777777" w:rsidR="00E02442" w:rsidRDefault="00E02442" w:rsidP="002F5DA4">
      <w:pPr>
        <w:pStyle w:val="Default"/>
        <w:numPr>
          <w:ilvl w:val="1"/>
          <w:numId w:val="10"/>
        </w:numPr>
        <w:rPr>
          <w:sz w:val="23"/>
          <w:szCs w:val="23"/>
        </w:rPr>
      </w:pPr>
      <w:r>
        <w:rPr>
          <w:sz w:val="23"/>
          <w:szCs w:val="23"/>
        </w:rPr>
        <w:t>Food Share Employment and Training</w:t>
      </w:r>
    </w:p>
    <w:p w14:paraId="5F136830" w14:textId="77777777" w:rsidR="00E02442" w:rsidRDefault="00E02442" w:rsidP="002F5DA4">
      <w:pPr>
        <w:pStyle w:val="Default"/>
        <w:numPr>
          <w:ilvl w:val="1"/>
          <w:numId w:val="10"/>
        </w:numPr>
        <w:rPr>
          <w:sz w:val="23"/>
          <w:szCs w:val="23"/>
        </w:rPr>
      </w:pPr>
      <w:r>
        <w:rPr>
          <w:sz w:val="23"/>
          <w:szCs w:val="23"/>
        </w:rPr>
        <w:t>Job Center of Wisconsin enrollment</w:t>
      </w:r>
    </w:p>
    <w:p w14:paraId="0690D514" w14:textId="77777777" w:rsidR="00E02442" w:rsidRDefault="00E02442" w:rsidP="002F5DA4">
      <w:pPr>
        <w:pStyle w:val="Default"/>
        <w:numPr>
          <w:ilvl w:val="1"/>
          <w:numId w:val="10"/>
        </w:numPr>
        <w:rPr>
          <w:sz w:val="23"/>
          <w:szCs w:val="23"/>
        </w:rPr>
      </w:pPr>
      <w:r>
        <w:rPr>
          <w:sz w:val="23"/>
          <w:szCs w:val="23"/>
        </w:rPr>
        <w:t>The Division of Vocational Rehabilitation</w:t>
      </w:r>
    </w:p>
    <w:p w14:paraId="7D4B195C" w14:textId="77777777" w:rsidR="00E02442" w:rsidRDefault="00E02442" w:rsidP="002F5DA4">
      <w:pPr>
        <w:pStyle w:val="Default"/>
        <w:numPr>
          <w:ilvl w:val="1"/>
          <w:numId w:val="10"/>
        </w:numPr>
        <w:rPr>
          <w:sz w:val="23"/>
          <w:szCs w:val="23"/>
        </w:rPr>
      </w:pPr>
      <w:r>
        <w:rPr>
          <w:sz w:val="23"/>
          <w:szCs w:val="23"/>
        </w:rPr>
        <w:t>Veterans Resource Officers</w:t>
      </w:r>
    </w:p>
    <w:p w14:paraId="4518C7FF" w14:textId="77777777" w:rsidR="00E02442" w:rsidRDefault="00E02442" w:rsidP="002F5DA4">
      <w:pPr>
        <w:pStyle w:val="Default"/>
        <w:numPr>
          <w:ilvl w:val="1"/>
          <w:numId w:val="10"/>
        </w:numPr>
        <w:rPr>
          <w:sz w:val="23"/>
          <w:szCs w:val="23"/>
        </w:rPr>
      </w:pPr>
      <w:r>
        <w:rPr>
          <w:sz w:val="23"/>
          <w:szCs w:val="23"/>
        </w:rPr>
        <w:t>Other organizations/apprenticeship programs</w:t>
      </w:r>
    </w:p>
    <w:p w14:paraId="62BD58ED" w14:textId="77777777" w:rsidR="00E02442" w:rsidRDefault="00E02442" w:rsidP="002F5DA4">
      <w:pPr>
        <w:pStyle w:val="Default"/>
        <w:numPr>
          <w:ilvl w:val="0"/>
          <w:numId w:val="16"/>
        </w:numPr>
        <w:rPr>
          <w:sz w:val="23"/>
          <w:szCs w:val="23"/>
        </w:rPr>
      </w:pPr>
      <w:r>
        <w:rPr>
          <w:sz w:val="23"/>
          <w:szCs w:val="23"/>
        </w:rPr>
        <w:t>The number of persons who received other services.</w:t>
      </w:r>
    </w:p>
    <w:p w14:paraId="15096D64" w14:textId="77777777" w:rsidR="00E02442" w:rsidRDefault="00E02442" w:rsidP="002F5DA4">
      <w:pPr>
        <w:pStyle w:val="Default"/>
        <w:numPr>
          <w:ilvl w:val="0"/>
          <w:numId w:val="16"/>
        </w:numPr>
        <w:rPr>
          <w:sz w:val="23"/>
          <w:szCs w:val="23"/>
        </w:rPr>
      </w:pPr>
      <w:r>
        <w:rPr>
          <w:sz w:val="23"/>
          <w:szCs w:val="23"/>
        </w:rPr>
        <w:t>The number of recipients that gained employment who were previously unemployed.</w:t>
      </w:r>
    </w:p>
    <w:p w14:paraId="25B66162" w14:textId="77777777" w:rsidR="00E02442" w:rsidRDefault="00E02442" w:rsidP="002F5DA4">
      <w:pPr>
        <w:pStyle w:val="Default"/>
        <w:numPr>
          <w:ilvl w:val="0"/>
          <w:numId w:val="16"/>
        </w:numPr>
        <w:rPr>
          <w:sz w:val="23"/>
          <w:szCs w:val="23"/>
        </w:rPr>
      </w:pPr>
      <w:r>
        <w:rPr>
          <w:sz w:val="23"/>
          <w:szCs w:val="23"/>
        </w:rPr>
        <w:t>The number of recipients that increased the number of hours worked/week.</w:t>
      </w:r>
    </w:p>
    <w:p w14:paraId="60C2AE16" w14:textId="77777777" w:rsidR="00A157F9" w:rsidRDefault="00A157F9" w:rsidP="00C84EA4">
      <w:pPr>
        <w:tabs>
          <w:tab w:val="left" w:pos="900"/>
        </w:tabs>
        <w:spacing w:after="0"/>
        <w:ind w:left="540"/>
        <w:rPr>
          <w:rFonts w:ascii="Arial" w:hAnsi="Arial" w:cs="Arial"/>
        </w:rPr>
      </w:pPr>
    </w:p>
    <w:p w14:paraId="279D78C1" w14:textId="77777777" w:rsidR="001C08B9" w:rsidRDefault="001C08B9" w:rsidP="00C84EA4">
      <w:pPr>
        <w:tabs>
          <w:tab w:val="left" w:pos="900"/>
        </w:tabs>
        <w:spacing w:after="0"/>
        <w:ind w:left="540"/>
        <w:rPr>
          <w:rFonts w:ascii="Arial" w:hAnsi="Arial" w:cs="Arial"/>
        </w:rPr>
      </w:pPr>
    </w:p>
    <w:p w14:paraId="5F2E5A21" w14:textId="77777777" w:rsidR="001C08B9" w:rsidRDefault="001C08B9" w:rsidP="00C84EA4">
      <w:pPr>
        <w:tabs>
          <w:tab w:val="left" w:pos="900"/>
        </w:tabs>
        <w:spacing w:after="0"/>
        <w:ind w:left="540"/>
        <w:rPr>
          <w:rFonts w:ascii="Arial" w:hAnsi="Arial" w:cs="Arial"/>
        </w:rPr>
      </w:pPr>
    </w:p>
    <w:p w14:paraId="104491E9" w14:textId="77777777" w:rsidR="001C08B9" w:rsidRDefault="001C08B9" w:rsidP="00C84EA4">
      <w:pPr>
        <w:tabs>
          <w:tab w:val="left" w:pos="900"/>
        </w:tabs>
        <w:spacing w:after="0"/>
        <w:ind w:left="540"/>
        <w:rPr>
          <w:rFonts w:ascii="Arial" w:hAnsi="Arial" w:cs="Arial"/>
        </w:rPr>
      </w:pPr>
    </w:p>
    <w:p w14:paraId="319E5D08" w14:textId="77777777" w:rsidR="00C84EA4" w:rsidRPr="002937EC" w:rsidRDefault="00C84EA4" w:rsidP="002937EC">
      <w:pPr>
        <w:pStyle w:val="ListParagraph"/>
        <w:numPr>
          <w:ilvl w:val="0"/>
          <w:numId w:val="2"/>
        </w:numPr>
        <w:spacing w:after="0"/>
        <w:rPr>
          <w:rFonts w:ascii="Arial" w:eastAsia="Calibri" w:hAnsi="Arial" w:cs="Arial"/>
          <w:b/>
          <w:u w:val="single"/>
        </w:rPr>
      </w:pPr>
      <w:r w:rsidRPr="002937EC">
        <w:rPr>
          <w:rFonts w:ascii="Arial" w:eastAsia="Calibri" w:hAnsi="Arial" w:cs="Arial"/>
          <w:b/>
          <w:u w:val="single"/>
        </w:rPr>
        <w:lastRenderedPageBreak/>
        <w:t>Eligibility</w:t>
      </w:r>
    </w:p>
    <w:p w14:paraId="2363B707" w14:textId="77777777" w:rsidR="00C84EA4" w:rsidRPr="00E44468" w:rsidRDefault="00C84EA4" w:rsidP="00E44468">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ind w:left="540"/>
        <w:rPr>
          <w:rFonts w:ascii="Times New Roman" w:hAnsi="Times New Roman" w:cs="Times New Roman"/>
          <w:color w:val="000000"/>
          <w:sz w:val="23"/>
          <w:szCs w:val="23"/>
        </w:rPr>
      </w:pPr>
      <w:r w:rsidRPr="00E44468">
        <w:rPr>
          <w:rFonts w:ascii="Times New Roman" w:hAnsi="Times New Roman" w:cs="Times New Roman"/>
          <w:color w:val="000000"/>
          <w:sz w:val="23"/>
          <w:szCs w:val="23"/>
        </w:rPr>
        <w:t>Please describe the process of ensuring that persons/households assisted with TANF are eligible to receive services.</w:t>
      </w:r>
    </w:p>
    <w:p w14:paraId="43714715" w14:textId="77777777" w:rsidR="00C84EA4" w:rsidRPr="00E44468" w:rsidRDefault="00C84EA4" w:rsidP="00E44468">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ind w:left="540"/>
        <w:rPr>
          <w:rFonts w:ascii="Times New Roman" w:hAnsi="Times New Roman" w:cs="Times New Roman"/>
          <w:color w:val="000000"/>
          <w:sz w:val="23"/>
          <w:szCs w:val="23"/>
        </w:rPr>
      </w:pPr>
      <w:r w:rsidRPr="00E44468">
        <w:rPr>
          <w:rFonts w:ascii="Times New Roman" w:hAnsi="Times New Roman" w:cs="Times New Roman"/>
          <w:color w:val="000000"/>
          <w:sz w:val="23"/>
          <w:szCs w:val="23"/>
        </w:rPr>
        <w:tab/>
        <w:t>Please include:</w:t>
      </w:r>
    </w:p>
    <w:p w14:paraId="6BC0CBAA" w14:textId="77777777" w:rsidR="00C84EA4" w:rsidRPr="00E44468" w:rsidRDefault="00C84EA4" w:rsidP="00E44468">
      <w:pPr>
        <w:pStyle w:val="ListParagraph"/>
        <w:numPr>
          <w:ilvl w:val="0"/>
          <w:numId w:val="8"/>
        </w:num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color w:val="000000"/>
          <w:sz w:val="23"/>
          <w:szCs w:val="23"/>
        </w:rPr>
      </w:pPr>
      <w:r w:rsidRPr="00E44468">
        <w:rPr>
          <w:rFonts w:ascii="Times New Roman" w:hAnsi="Times New Roman" w:cs="Times New Roman"/>
          <w:color w:val="000000"/>
          <w:sz w:val="23"/>
          <w:szCs w:val="23"/>
        </w:rPr>
        <w:t>Plan for selecting eligible recipients.</w:t>
      </w:r>
    </w:p>
    <w:p w14:paraId="5E522D32" w14:textId="77777777" w:rsidR="00C84EA4" w:rsidRPr="00E44468" w:rsidRDefault="00C84EA4" w:rsidP="00E44468">
      <w:pPr>
        <w:pStyle w:val="ListParagraph"/>
        <w:numPr>
          <w:ilvl w:val="0"/>
          <w:numId w:val="8"/>
        </w:num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color w:val="000000"/>
          <w:sz w:val="23"/>
          <w:szCs w:val="23"/>
        </w:rPr>
      </w:pPr>
      <w:r w:rsidRPr="00E44468">
        <w:rPr>
          <w:rFonts w:ascii="Times New Roman" w:hAnsi="Times New Roman" w:cs="Times New Roman"/>
          <w:color w:val="000000"/>
          <w:sz w:val="23"/>
          <w:szCs w:val="23"/>
        </w:rPr>
        <w:t>Process for tracking data.</w:t>
      </w:r>
    </w:p>
    <w:p w14:paraId="119CBB7F" w14:textId="77777777" w:rsidR="00C84EA4" w:rsidRPr="00D7272F" w:rsidRDefault="00C84EA4" w:rsidP="00C84EA4">
      <w:pPr>
        <w:tabs>
          <w:tab w:val="left" w:pos="900"/>
          <w:tab w:val="left" w:pos="990"/>
        </w:tabs>
        <w:spacing w:after="0"/>
        <w:rPr>
          <w:rFonts w:ascii="Arial" w:hAnsi="Arial" w:cs="Arial"/>
        </w:rPr>
      </w:pPr>
    </w:p>
    <w:p w14:paraId="44D1B2EE" w14:textId="77777777" w:rsidR="00C84EA4" w:rsidRDefault="00C84EA4" w:rsidP="00C84EA4">
      <w:pPr>
        <w:tabs>
          <w:tab w:val="left" w:pos="900"/>
        </w:tabs>
        <w:spacing w:after="0"/>
        <w:ind w:left="540"/>
        <w:rPr>
          <w:rFonts w:ascii="Arial" w:hAnsi="Arial" w:cs="Arial"/>
        </w:rPr>
      </w:pPr>
    </w:p>
    <w:p w14:paraId="3BCA2C5A" w14:textId="77777777" w:rsidR="00E44468" w:rsidRDefault="00E44468" w:rsidP="00C84EA4">
      <w:pPr>
        <w:tabs>
          <w:tab w:val="left" w:pos="900"/>
        </w:tabs>
        <w:spacing w:after="0"/>
        <w:ind w:left="540"/>
        <w:rPr>
          <w:rFonts w:ascii="Arial" w:hAnsi="Arial" w:cs="Arial"/>
        </w:rPr>
      </w:pPr>
    </w:p>
    <w:p w14:paraId="56145502" w14:textId="77777777" w:rsidR="00E44468" w:rsidRDefault="00E44468" w:rsidP="00C84EA4">
      <w:pPr>
        <w:tabs>
          <w:tab w:val="left" w:pos="900"/>
        </w:tabs>
        <w:spacing w:after="0"/>
        <w:ind w:left="540"/>
        <w:rPr>
          <w:rFonts w:ascii="Arial" w:hAnsi="Arial" w:cs="Arial"/>
        </w:rPr>
      </w:pPr>
    </w:p>
    <w:p w14:paraId="650DFF2C" w14:textId="77777777" w:rsidR="00E44468" w:rsidRDefault="00E44468" w:rsidP="00C84EA4">
      <w:pPr>
        <w:tabs>
          <w:tab w:val="left" w:pos="900"/>
        </w:tabs>
        <w:spacing w:after="0"/>
        <w:ind w:left="540"/>
        <w:rPr>
          <w:rFonts w:ascii="Arial" w:hAnsi="Arial" w:cs="Arial"/>
        </w:rPr>
      </w:pPr>
    </w:p>
    <w:p w14:paraId="650325D5" w14:textId="77777777" w:rsidR="005729D9" w:rsidRPr="002937EC" w:rsidRDefault="005729D9" w:rsidP="002937EC">
      <w:pPr>
        <w:pStyle w:val="ListParagraph"/>
        <w:numPr>
          <w:ilvl w:val="0"/>
          <w:numId w:val="2"/>
        </w:numPr>
        <w:spacing w:after="0"/>
        <w:rPr>
          <w:rFonts w:ascii="Arial" w:eastAsia="Calibri" w:hAnsi="Arial" w:cs="Arial"/>
          <w:b/>
          <w:u w:val="single"/>
        </w:rPr>
      </w:pPr>
      <w:r w:rsidRPr="002937EC">
        <w:rPr>
          <w:rFonts w:ascii="Arial" w:eastAsia="Calibri" w:hAnsi="Arial" w:cs="Arial"/>
          <w:b/>
          <w:u w:val="single"/>
        </w:rPr>
        <w:t>Budget</w:t>
      </w:r>
    </w:p>
    <w:p w14:paraId="44CF36F8" w14:textId="3AECBE9C" w:rsidR="005729D9" w:rsidRPr="00E44468" w:rsidRDefault="005729D9" w:rsidP="005729D9">
      <w:pPr>
        <w:pStyle w:val="ListParagraph"/>
        <w:tabs>
          <w:tab w:val="left" w:pos="900"/>
          <w:tab w:val="left" w:pos="990"/>
        </w:tabs>
        <w:spacing w:after="0"/>
        <w:ind w:left="540"/>
        <w:rPr>
          <w:rFonts w:ascii="Times New Roman" w:hAnsi="Times New Roman" w:cs="Times New Roman"/>
          <w:color w:val="000000"/>
          <w:sz w:val="23"/>
          <w:szCs w:val="23"/>
        </w:rPr>
      </w:pPr>
      <w:r w:rsidRPr="00E44468">
        <w:rPr>
          <w:rFonts w:ascii="Times New Roman" w:hAnsi="Times New Roman" w:cs="Times New Roman"/>
          <w:color w:val="000000"/>
          <w:sz w:val="23"/>
          <w:szCs w:val="23"/>
        </w:rPr>
        <w:t xml:space="preserve">Please identify spending by category as provided below.  Maximum award size is $50,000; grantees are encouraged to submit a budget at the maximum level.  </w:t>
      </w:r>
    </w:p>
    <w:p w14:paraId="5C7C92B9" w14:textId="77777777" w:rsidR="005729D9" w:rsidRDefault="005729D9" w:rsidP="005729D9">
      <w:pPr>
        <w:pStyle w:val="ListParagraph"/>
        <w:tabs>
          <w:tab w:val="left" w:pos="900"/>
          <w:tab w:val="left" w:pos="990"/>
        </w:tabs>
        <w:spacing w:after="0"/>
        <w:ind w:left="54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4"/>
        <w:gridCol w:w="1281"/>
        <w:gridCol w:w="1561"/>
        <w:gridCol w:w="1182"/>
        <w:gridCol w:w="1522"/>
      </w:tblGrid>
      <w:tr w:rsidR="005729D9" w:rsidRPr="00955705" w14:paraId="76BA2186" w14:textId="77777777" w:rsidTr="00F96DDA">
        <w:trPr>
          <w:jc w:val="center"/>
        </w:trPr>
        <w:tc>
          <w:tcPr>
            <w:tcW w:w="3804" w:type="dxa"/>
            <w:shd w:val="clear" w:color="auto" w:fill="auto"/>
          </w:tcPr>
          <w:p w14:paraId="321599C0" w14:textId="77777777" w:rsidR="005729D9" w:rsidRPr="00955705" w:rsidRDefault="005729D9" w:rsidP="003A72A1">
            <w:pPr>
              <w:rPr>
                <w:rFonts w:ascii="Arial" w:hAnsi="Arial" w:cs="Arial"/>
              </w:rPr>
            </w:pPr>
            <w:r>
              <w:rPr>
                <w:rFonts w:ascii="Arial" w:hAnsi="Arial" w:cs="Arial"/>
              </w:rPr>
              <w:t xml:space="preserve">Budget Categories for </w:t>
            </w:r>
            <w:r w:rsidRPr="005729D9">
              <w:rPr>
                <w:rFonts w:ascii="Arial" w:hAnsi="Arial" w:cs="Arial"/>
              </w:rPr>
              <w:t>Homeless Case Management Services Grant</w:t>
            </w:r>
            <w:r>
              <w:rPr>
                <w:rFonts w:ascii="Arial" w:hAnsi="Arial" w:cs="Arial"/>
              </w:rPr>
              <w:t xml:space="preserve"> Funds</w:t>
            </w:r>
          </w:p>
        </w:tc>
        <w:tc>
          <w:tcPr>
            <w:tcW w:w="1281" w:type="dxa"/>
            <w:shd w:val="clear" w:color="auto" w:fill="auto"/>
          </w:tcPr>
          <w:p w14:paraId="01B82CBA" w14:textId="77777777" w:rsidR="005729D9" w:rsidRPr="00955705" w:rsidRDefault="005729D9" w:rsidP="003A72A1">
            <w:pPr>
              <w:rPr>
                <w:rFonts w:ascii="Arial" w:hAnsi="Arial" w:cs="Arial"/>
              </w:rPr>
            </w:pPr>
            <w:r>
              <w:rPr>
                <w:rFonts w:ascii="Arial" w:hAnsi="Arial" w:cs="Arial"/>
              </w:rPr>
              <w:t>Grant Funds</w:t>
            </w:r>
            <w:r w:rsidRPr="00955705">
              <w:rPr>
                <w:rFonts w:ascii="Arial" w:hAnsi="Arial" w:cs="Arial"/>
              </w:rPr>
              <w:t xml:space="preserve"> Request</w:t>
            </w:r>
            <w:r>
              <w:rPr>
                <w:rFonts w:ascii="Arial" w:hAnsi="Arial" w:cs="Arial"/>
              </w:rPr>
              <w:t>ed</w:t>
            </w:r>
          </w:p>
        </w:tc>
        <w:tc>
          <w:tcPr>
            <w:tcW w:w="1561" w:type="dxa"/>
            <w:shd w:val="clear" w:color="auto" w:fill="auto"/>
          </w:tcPr>
          <w:p w14:paraId="1198841C" w14:textId="77777777" w:rsidR="005729D9" w:rsidRPr="00955705" w:rsidRDefault="005729D9" w:rsidP="003A72A1">
            <w:pPr>
              <w:rPr>
                <w:rFonts w:ascii="Arial" w:hAnsi="Arial" w:cs="Arial"/>
              </w:rPr>
            </w:pPr>
            <w:r>
              <w:rPr>
                <w:rFonts w:ascii="Arial" w:hAnsi="Arial" w:cs="Arial"/>
              </w:rPr>
              <w:t xml:space="preserve">Cash/Other Resources </w:t>
            </w:r>
          </w:p>
        </w:tc>
        <w:tc>
          <w:tcPr>
            <w:tcW w:w="1182" w:type="dxa"/>
            <w:shd w:val="clear" w:color="auto" w:fill="auto"/>
          </w:tcPr>
          <w:p w14:paraId="2310E3EB" w14:textId="77777777" w:rsidR="005729D9" w:rsidRPr="00955705" w:rsidRDefault="005729D9" w:rsidP="003A72A1">
            <w:pPr>
              <w:rPr>
                <w:rFonts w:ascii="Arial" w:hAnsi="Arial" w:cs="Arial"/>
              </w:rPr>
            </w:pPr>
            <w:r w:rsidRPr="00955705">
              <w:rPr>
                <w:rFonts w:ascii="Arial" w:hAnsi="Arial" w:cs="Arial"/>
              </w:rPr>
              <w:t xml:space="preserve">In-Kind </w:t>
            </w:r>
          </w:p>
        </w:tc>
        <w:tc>
          <w:tcPr>
            <w:tcW w:w="1522" w:type="dxa"/>
            <w:shd w:val="clear" w:color="auto" w:fill="auto"/>
          </w:tcPr>
          <w:p w14:paraId="5A046C43" w14:textId="77777777" w:rsidR="005729D9" w:rsidRPr="00955705" w:rsidRDefault="005729D9" w:rsidP="003A72A1">
            <w:pPr>
              <w:rPr>
                <w:rFonts w:ascii="Arial" w:hAnsi="Arial" w:cs="Arial"/>
              </w:rPr>
            </w:pPr>
            <w:r>
              <w:rPr>
                <w:rFonts w:ascii="Arial" w:hAnsi="Arial" w:cs="Arial"/>
              </w:rPr>
              <w:t>Total Anticipated Cost</w:t>
            </w:r>
          </w:p>
        </w:tc>
      </w:tr>
      <w:tr w:rsidR="005729D9" w:rsidRPr="00955705" w14:paraId="0583EF64" w14:textId="77777777" w:rsidTr="00F96DDA">
        <w:trPr>
          <w:jc w:val="center"/>
        </w:trPr>
        <w:tc>
          <w:tcPr>
            <w:tcW w:w="3804" w:type="dxa"/>
            <w:shd w:val="clear" w:color="auto" w:fill="auto"/>
          </w:tcPr>
          <w:p w14:paraId="5DA5140E" w14:textId="6107636F" w:rsidR="005729D9" w:rsidRPr="00955705" w:rsidRDefault="00674C43" w:rsidP="003A72A1">
            <w:pPr>
              <w:rPr>
                <w:rFonts w:ascii="Arial" w:hAnsi="Arial" w:cs="Arial"/>
              </w:rPr>
            </w:pPr>
            <w:r>
              <w:rPr>
                <w:rFonts w:ascii="Arial" w:hAnsi="Arial" w:cs="Arial"/>
              </w:rPr>
              <w:t>Direct Costs</w:t>
            </w:r>
          </w:p>
        </w:tc>
        <w:tc>
          <w:tcPr>
            <w:tcW w:w="1281" w:type="dxa"/>
            <w:shd w:val="clear" w:color="auto" w:fill="auto"/>
          </w:tcPr>
          <w:p w14:paraId="20FF3906" w14:textId="77777777" w:rsidR="005729D9" w:rsidRPr="00955705" w:rsidRDefault="005729D9" w:rsidP="003A72A1">
            <w:pPr>
              <w:rPr>
                <w:rFonts w:ascii="Arial" w:hAnsi="Arial" w:cs="Arial"/>
              </w:rPr>
            </w:pPr>
          </w:p>
        </w:tc>
        <w:tc>
          <w:tcPr>
            <w:tcW w:w="1561" w:type="dxa"/>
            <w:shd w:val="clear" w:color="auto" w:fill="auto"/>
          </w:tcPr>
          <w:p w14:paraId="7A3B7025" w14:textId="77777777" w:rsidR="005729D9" w:rsidRPr="00955705" w:rsidRDefault="005729D9" w:rsidP="003A72A1">
            <w:pPr>
              <w:rPr>
                <w:rFonts w:ascii="Arial" w:hAnsi="Arial" w:cs="Arial"/>
              </w:rPr>
            </w:pPr>
          </w:p>
        </w:tc>
        <w:tc>
          <w:tcPr>
            <w:tcW w:w="1182" w:type="dxa"/>
            <w:shd w:val="clear" w:color="auto" w:fill="auto"/>
          </w:tcPr>
          <w:p w14:paraId="554A3AE5" w14:textId="77777777" w:rsidR="005729D9" w:rsidRPr="00955705" w:rsidRDefault="005729D9" w:rsidP="003A72A1">
            <w:pPr>
              <w:rPr>
                <w:rFonts w:ascii="Arial" w:hAnsi="Arial" w:cs="Arial"/>
                <w:u w:val="single"/>
              </w:rPr>
            </w:pPr>
          </w:p>
        </w:tc>
        <w:tc>
          <w:tcPr>
            <w:tcW w:w="1522" w:type="dxa"/>
            <w:shd w:val="clear" w:color="auto" w:fill="auto"/>
          </w:tcPr>
          <w:p w14:paraId="1BC23BFC" w14:textId="77777777" w:rsidR="005729D9" w:rsidRPr="00955705" w:rsidRDefault="005729D9" w:rsidP="003A72A1">
            <w:pPr>
              <w:rPr>
                <w:rFonts w:ascii="Arial" w:hAnsi="Arial" w:cs="Arial"/>
                <w:u w:val="single"/>
              </w:rPr>
            </w:pPr>
          </w:p>
        </w:tc>
      </w:tr>
      <w:tr w:rsidR="005729D9" w:rsidRPr="00955705" w14:paraId="42D93224" w14:textId="77777777" w:rsidTr="00F96DDA">
        <w:trPr>
          <w:jc w:val="center"/>
        </w:trPr>
        <w:tc>
          <w:tcPr>
            <w:tcW w:w="3804" w:type="dxa"/>
            <w:shd w:val="clear" w:color="auto" w:fill="auto"/>
          </w:tcPr>
          <w:p w14:paraId="318395B0" w14:textId="0E11B343" w:rsidR="005729D9" w:rsidRPr="00955705" w:rsidRDefault="00674C43" w:rsidP="003A72A1">
            <w:pPr>
              <w:rPr>
                <w:rFonts w:ascii="Arial" w:hAnsi="Arial" w:cs="Arial"/>
              </w:rPr>
            </w:pPr>
            <w:r>
              <w:rPr>
                <w:rFonts w:ascii="Arial" w:hAnsi="Arial" w:cs="Arial"/>
              </w:rPr>
              <w:t>Admin</w:t>
            </w:r>
          </w:p>
        </w:tc>
        <w:tc>
          <w:tcPr>
            <w:tcW w:w="1281" w:type="dxa"/>
            <w:shd w:val="clear" w:color="auto" w:fill="auto"/>
          </w:tcPr>
          <w:p w14:paraId="201249EC" w14:textId="77777777" w:rsidR="005729D9" w:rsidRPr="00955705" w:rsidRDefault="005729D9" w:rsidP="003A72A1">
            <w:pPr>
              <w:rPr>
                <w:rFonts w:ascii="Arial" w:hAnsi="Arial" w:cs="Arial"/>
              </w:rPr>
            </w:pPr>
          </w:p>
        </w:tc>
        <w:tc>
          <w:tcPr>
            <w:tcW w:w="1561" w:type="dxa"/>
            <w:shd w:val="clear" w:color="auto" w:fill="auto"/>
          </w:tcPr>
          <w:p w14:paraId="78AA930F" w14:textId="77777777" w:rsidR="005729D9" w:rsidRPr="00955705" w:rsidRDefault="005729D9" w:rsidP="003A72A1">
            <w:pPr>
              <w:rPr>
                <w:rFonts w:ascii="Arial" w:hAnsi="Arial" w:cs="Arial"/>
              </w:rPr>
            </w:pPr>
          </w:p>
        </w:tc>
        <w:tc>
          <w:tcPr>
            <w:tcW w:w="1182" w:type="dxa"/>
            <w:shd w:val="clear" w:color="auto" w:fill="auto"/>
          </w:tcPr>
          <w:p w14:paraId="42D8ACB9" w14:textId="77777777" w:rsidR="005729D9" w:rsidRPr="00955705" w:rsidRDefault="005729D9" w:rsidP="003A72A1">
            <w:pPr>
              <w:rPr>
                <w:rFonts w:ascii="Arial" w:hAnsi="Arial" w:cs="Arial"/>
              </w:rPr>
            </w:pPr>
          </w:p>
        </w:tc>
        <w:tc>
          <w:tcPr>
            <w:tcW w:w="1522" w:type="dxa"/>
            <w:shd w:val="clear" w:color="auto" w:fill="auto"/>
          </w:tcPr>
          <w:p w14:paraId="0D66FBDE" w14:textId="77777777" w:rsidR="005729D9" w:rsidRPr="00955705" w:rsidRDefault="005729D9" w:rsidP="003A72A1">
            <w:pPr>
              <w:rPr>
                <w:rFonts w:ascii="Arial" w:hAnsi="Arial" w:cs="Arial"/>
              </w:rPr>
            </w:pPr>
          </w:p>
        </w:tc>
      </w:tr>
    </w:tbl>
    <w:p w14:paraId="6E5C3C8D" w14:textId="77777777" w:rsidR="005729D9" w:rsidRPr="005729D9" w:rsidRDefault="005729D9" w:rsidP="005729D9">
      <w:pPr>
        <w:pStyle w:val="ListParagraph"/>
        <w:tabs>
          <w:tab w:val="left" w:pos="900"/>
          <w:tab w:val="left" w:pos="990"/>
        </w:tabs>
        <w:spacing w:after="0"/>
        <w:ind w:left="540"/>
        <w:rPr>
          <w:rFonts w:ascii="Arial" w:hAnsi="Arial" w:cs="Arial"/>
        </w:rPr>
      </w:pPr>
    </w:p>
    <w:p w14:paraId="638BE555" w14:textId="77777777" w:rsidR="00DE2E91" w:rsidRPr="00D7272F" w:rsidRDefault="00DE2E91" w:rsidP="00C84EA4">
      <w:pPr>
        <w:tabs>
          <w:tab w:val="left" w:pos="900"/>
        </w:tabs>
        <w:spacing w:after="0"/>
        <w:ind w:left="540"/>
        <w:rPr>
          <w:rFonts w:ascii="Arial" w:hAnsi="Arial" w:cs="Arial"/>
        </w:rPr>
      </w:pPr>
    </w:p>
    <w:p w14:paraId="08E9CE51" w14:textId="77777777" w:rsidR="003F3AF9" w:rsidRPr="002937EC" w:rsidRDefault="00556DED" w:rsidP="002937EC">
      <w:pPr>
        <w:pStyle w:val="ListParagraph"/>
        <w:numPr>
          <w:ilvl w:val="0"/>
          <w:numId w:val="2"/>
        </w:numPr>
        <w:spacing w:after="0"/>
        <w:rPr>
          <w:rFonts w:ascii="Arial" w:eastAsia="Calibri" w:hAnsi="Arial" w:cs="Arial"/>
          <w:b/>
          <w:u w:val="single"/>
        </w:rPr>
      </w:pPr>
      <w:r w:rsidRPr="002937EC">
        <w:rPr>
          <w:rFonts w:ascii="Arial" w:eastAsia="Calibri" w:hAnsi="Arial" w:cs="Arial"/>
          <w:b/>
          <w:u w:val="single"/>
        </w:rPr>
        <w:t>Financial Accountability</w:t>
      </w:r>
    </w:p>
    <w:p w14:paraId="0C9CA423" w14:textId="77777777" w:rsidR="00C84EA4" w:rsidRPr="00E44468" w:rsidRDefault="00C84EA4" w:rsidP="00E44468">
      <w:pPr>
        <w:pStyle w:val="ListParagraph"/>
        <w:tabs>
          <w:tab w:val="left" w:pos="900"/>
          <w:tab w:val="left" w:pos="990"/>
        </w:tabs>
        <w:spacing w:after="0"/>
        <w:ind w:left="540"/>
        <w:rPr>
          <w:rFonts w:ascii="Times New Roman" w:hAnsi="Times New Roman" w:cs="Times New Roman"/>
          <w:color w:val="000000"/>
          <w:sz w:val="23"/>
          <w:szCs w:val="23"/>
        </w:rPr>
      </w:pPr>
      <w:r w:rsidRPr="00E44468">
        <w:rPr>
          <w:rFonts w:ascii="Times New Roman" w:hAnsi="Times New Roman" w:cs="Times New Roman"/>
          <w:color w:val="000000"/>
          <w:sz w:val="23"/>
          <w:szCs w:val="23"/>
        </w:rPr>
        <w:t>Please describe your organization’s financial accountability standards/requirements.  At a minimum, describe:</w:t>
      </w:r>
    </w:p>
    <w:p w14:paraId="70519AB8" w14:textId="77777777" w:rsidR="00C84EA4" w:rsidRDefault="00C84EA4" w:rsidP="00E44468">
      <w:pPr>
        <w:pStyle w:val="ListParagraph"/>
        <w:numPr>
          <w:ilvl w:val="0"/>
          <w:numId w:val="9"/>
        </w:numPr>
        <w:tabs>
          <w:tab w:val="left" w:pos="900"/>
          <w:tab w:val="left" w:pos="990"/>
        </w:tabs>
        <w:spacing w:after="0"/>
        <w:rPr>
          <w:rFonts w:ascii="Times New Roman" w:hAnsi="Times New Roman" w:cs="Times New Roman"/>
          <w:color w:val="000000"/>
          <w:sz w:val="23"/>
          <w:szCs w:val="23"/>
        </w:rPr>
      </w:pPr>
      <w:r w:rsidRPr="00E44468">
        <w:rPr>
          <w:rFonts w:ascii="Times New Roman" w:hAnsi="Times New Roman" w:cs="Times New Roman"/>
          <w:color w:val="000000"/>
          <w:sz w:val="23"/>
          <w:szCs w:val="23"/>
        </w:rPr>
        <w:t>Policies regarding identification of the source and requirements of funding</w:t>
      </w:r>
      <w:r w:rsidR="00FD6985" w:rsidRPr="00E44468">
        <w:rPr>
          <w:rFonts w:ascii="Times New Roman" w:hAnsi="Times New Roman" w:cs="Times New Roman"/>
          <w:color w:val="000000"/>
          <w:sz w:val="23"/>
          <w:szCs w:val="23"/>
        </w:rPr>
        <w:t>, specifically federal TANF funds</w:t>
      </w:r>
      <w:r w:rsidRPr="00E44468">
        <w:rPr>
          <w:rFonts w:ascii="Times New Roman" w:hAnsi="Times New Roman" w:cs="Times New Roman"/>
          <w:color w:val="000000"/>
          <w:sz w:val="23"/>
          <w:szCs w:val="23"/>
        </w:rPr>
        <w:t xml:space="preserve">.  </w:t>
      </w:r>
    </w:p>
    <w:p w14:paraId="05A9740B" w14:textId="77777777" w:rsidR="008C17B6" w:rsidRDefault="008C17B6" w:rsidP="00E44468">
      <w:pPr>
        <w:pStyle w:val="ListParagraph"/>
        <w:numPr>
          <w:ilvl w:val="0"/>
          <w:numId w:val="9"/>
        </w:numPr>
        <w:tabs>
          <w:tab w:val="left" w:pos="900"/>
          <w:tab w:val="left" w:pos="990"/>
        </w:tabs>
        <w:spacing w:after="0"/>
        <w:rPr>
          <w:rFonts w:ascii="Times New Roman" w:hAnsi="Times New Roman" w:cs="Times New Roman"/>
          <w:color w:val="000000"/>
          <w:sz w:val="23"/>
          <w:szCs w:val="23"/>
        </w:rPr>
      </w:pPr>
      <w:r>
        <w:rPr>
          <w:rFonts w:ascii="Times New Roman" w:hAnsi="Times New Roman" w:cs="Times New Roman"/>
          <w:color w:val="000000"/>
          <w:sz w:val="23"/>
          <w:szCs w:val="23"/>
        </w:rPr>
        <w:t>If hiring/funding employee time with program funds:</w:t>
      </w:r>
    </w:p>
    <w:p w14:paraId="50D56C63" w14:textId="77777777" w:rsidR="008C17B6" w:rsidRDefault="008C17B6" w:rsidP="008C17B6">
      <w:pPr>
        <w:pStyle w:val="ListParagraph"/>
        <w:numPr>
          <w:ilvl w:val="1"/>
          <w:numId w:val="9"/>
        </w:numPr>
        <w:tabs>
          <w:tab w:val="left" w:pos="900"/>
          <w:tab w:val="left" w:pos="990"/>
        </w:tabs>
        <w:spacing w:after="0"/>
        <w:rPr>
          <w:rFonts w:ascii="Times New Roman" w:hAnsi="Times New Roman" w:cs="Times New Roman"/>
          <w:color w:val="000000"/>
          <w:sz w:val="23"/>
          <w:szCs w:val="23"/>
        </w:rPr>
      </w:pPr>
      <w:r>
        <w:rPr>
          <w:rFonts w:ascii="Times New Roman" w:hAnsi="Times New Roman" w:cs="Times New Roman"/>
          <w:color w:val="000000"/>
          <w:sz w:val="23"/>
          <w:szCs w:val="23"/>
        </w:rPr>
        <w:t>Recipients must describe and have in place a mechanism for tracking employee time worked by funding source.</w:t>
      </w:r>
    </w:p>
    <w:p w14:paraId="26ABFA1E" w14:textId="77777777" w:rsidR="008C17B6" w:rsidRPr="00E44468" w:rsidRDefault="008C17B6" w:rsidP="008C17B6">
      <w:pPr>
        <w:pStyle w:val="ListParagraph"/>
        <w:numPr>
          <w:ilvl w:val="1"/>
          <w:numId w:val="9"/>
        </w:numPr>
        <w:tabs>
          <w:tab w:val="left" w:pos="900"/>
          <w:tab w:val="left" w:pos="990"/>
        </w:tabs>
        <w:spacing w:after="0"/>
        <w:rPr>
          <w:rFonts w:ascii="Times New Roman" w:hAnsi="Times New Roman" w:cs="Times New Roman"/>
          <w:color w:val="000000"/>
          <w:sz w:val="23"/>
          <w:szCs w:val="23"/>
        </w:rPr>
      </w:pPr>
      <w:r>
        <w:rPr>
          <w:rFonts w:ascii="Times New Roman" w:hAnsi="Times New Roman" w:cs="Times New Roman"/>
          <w:color w:val="000000"/>
          <w:sz w:val="23"/>
          <w:szCs w:val="23"/>
        </w:rPr>
        <w:t xml:space="preserve">Requirement for eligibility under the </w:t>
      </w:r>
      <w:r w:rsidR="007338DD" w:rsidRPr="007338DD">
        <w:rPr>
          <w:rFonts w:ascii="Times New Roman" w:hAnsi="Times New Roman" w:cs="Times New Roman"/>
          <w:color w:val="000000"/>
          <w:sz w:val="23"/>
          <w:szCs w:val="23"/>
        </w:rPr>
        <w:t>Homeless Case Management Services Grant Program</w:t>
      </w:r>
      <w:r>
        <w:rPr>
          <w:rFonts w:ascii="Times New Roman" w:hAnsi="Times New Roman" w:cs="Times New Roman"/>
          <w:color w:val="000000"/>
          <w:sz w:val="23"/>
          <w:szCs w:val="23"/>
        </w:rPr>
        <w:t xml:space="preserve">. </w:t>
      </w:r>
    </w:p>
    <w:p w14:paraId="2EA716CF" w14:textId="77777777" w:rsidR="00C84EA4" w:rsidRPr="00E44468" w:rsidRDefault="00C84EA4" w:rsidP="00E44468">
      <w:pPr>
        <w:pStyle w:val="ListParagraph"/>
        <w:numPr>
          <w:ilvl w:val="0"/>
          <w:numId w:val="9"/>
        </w:numPr>
        <w:tabs>
          <w:tab w:val="left" w:pos="900"/>
          <w:tab w:val="left" w:pos="990"/>
        </w:tabs>
        <w:spacing w:after="0"/>
        <w:rPr>
          <w:rFonts w:ascii="Times New Roman" w:hAnsi="Times New Roman" w:cs="Times New Roman"/>
          <w:color w:val="000000"/>
          <w:sz w:val="23"/>
          <w:szCs w:val="23"/>
        </w:rPr>
      </w:pPr>
      <w:r w:rsidRPr="00E44468">
        <w:rPr>
          <w:rFonts w:ascii="Times New Roman" w:hAnsi="Times New Roman" w:cs="Times New Roman"/>
          <w:color w:val="000000"/>
          <w:sz w:val="23"/>
          <w:szCs w:val="23"/>
        </w:rPr>
        <w:t xml:space="preserve">Organization’s policies regarding the creation and retention of records including, but not limited </w:t>
      </w:r>
      <w:proofErr w:type="gramStart"/>
      <w:r w:rsidRPr="00E44468">
        <w:rPr>
          <w:rFonts w:ascii="Times New Roman" w:hAnsi="Times New Roman" w:cs="Times New Roman"/>
          <w:color w:val="000000"/>
          <w:sz w:val="23"/>
          <w:szCs w:val="23"/>
        </w:rPr>
        <w:t>to:</w:t>
      </w:r>
      <w:proofErr w:type="gramEnd"/>
      <w:r w:rsidRPr="00E44468">
        <w:rPr>
          <w:rFonts w:ascii="Times New Roman" w:hAnsi="Times New Roman" w:cs="Times New Roman"/>
          <w:color w:val="000000"/>
          <w:sz w:val="23"/>
          <w:szCs w:val="23"/>
        </w:rPr>
        <w:t xml:space="preserve"> awards, authorizations, obligations, unobligated balances, assets, outlays, income and interest.  </w:t>
      </w:r>
    </w:p>
    <w:p w14:paraId="5B22C8BB" w14:textId="77777777" w:rsidR="00C84EA4" w:rsidRPr="00E44468" w:rsidRDefault="00C84EA4" w:rsidP="00E44468">
      <w:pPr>
        <w:pStyle w:val="ListParagraph"/>
        <w:numPr>
          <w:ilvl w:val="0"/>
          <w:numId w:val="9"/>
        </w:numPr>
        <w:tabs>
          <w:tab w:val="left" w:pos="900"/>
          <w:tab w:val="left" w:pos="990"/>
        </w:tabs>
        <w:spacing w:after="0"/>
        <w:rPr>
          <w:rFonts w:ascii="Times New Roman" w:hAnsi="Times New Roman" w:cs="Times New Roman"/>
          <w:color w:val="000000"/>
          <w:sz w:val="23"/>
          <w:szCs w:val="23"/>
        </w:rPr>
      </w:pPr>
      <w:r w:rsidRPr="00E44468">
        <w:rPr>
          <w:rFonts w:ascii="Times New Roman" w:hAnsi="Times New Roman" w:cs="Times New Roman"/>
          <w:color w:val="000000"/>
          <w:sz w:val="23"/>
          <w:szCs w:val="23"/>
        </w:rPr>
        <w:t>Mechanisms to establish control and accountability for all funds.</w:t>
      </w:r>
    </w:p>
    <w:p w14:paraId="607B9D5A" w14:textId="77777777" w:rsidR="00C84EA4" w:rsidRPr="00E44468" w:rsidRDefault="00C84EA4" w:rsidP="00E44468">
      <w:pPr>
        <w:pStyle w:val="ListParagraph"/>
        <w:numPr>
          <w:ilvl w:val="0"/>
          <w:numId w:val="9"/>
        </w:numPr>
        <w:tabs>
          <w:tab w:val="left" w:pos="900"/>
          <w:tab w:val="left" w:pos="990"/>
        </w:tabs>
        <w:spacing w:after="0"/>
        <w:rPr>
          <w:rFonts w:ascii="Times New Roman" w:hAnsi="Times New Roman" w:cs="Times New Roman"/>
          <w:color w:val="000000"/>
          <w:sz w:val="23"/>
          <w:szCs w:val="23"/>
        </w:rPr>
      </w:pPr>
      <w:r w:rsidRPr="00E44468">
        <w:rPr>
          <w:rFonts w:ascii="Times New Roman" w:hAnsi="Times New Roman" w:cs="Times New Roman"/>
          <w:color w:val="000000"/>
          <w:sz w:val="23"/>
          <w:szCs w:val="23"/>
        </w:rPr>
        <w:t xml:space="preserve">Ability to produce records/reports to compare outlays with budget amounts, by </w:t>
      </w:r>
      <w:r w:rsidR="00F50DFC" w:rsidRPr="00E44468">
        <w:rPr>
          <w:rFonts w:ascii="Times New Roman" w:hAnsi="Times New Roman" w:cs="Times New Roman"/>
          <w:color w:val="000000"/>
          <w:sz w:val="23"/>
          <w:szCs w:val="23"/>
        </w:rPr>
        <w:t>funding source</w:t>
      </w:r>
      <w:r w:rsidRPr="00E44468">
        <w:rPr>
          <w:rFonts w:ascii="Times New Roman" w:hAnsi="Times New Roman" w:cs="Times New Roman"/>
          <w:color w:val="000000"/>
          <w:sz w:val="23"/>
          <w:szCs w:val="23"/>
        </w:rPr>
        <w:t xml:space="preserve">.  </w:t>
      </w:r>
    </w:p>
    <w:p w14:paraId="0150635C" w14:textId="77777777" w:rsidR="00C84EA4" w:rsidRPr="00E44468" w:rsidRDefault="00C84EA4" w:rsidP="00E44468">
      <w:pPr>
        <w:pStyle w:val="ListParagraph"/>
        <w:numPr>
          <w:ilvl w:val="0"/>
          <w:numId w:val="9"/>
        </w:numPr>
        <w:tabs>
          <w:tab w:val="left" w:pos="900"/>
          <w:tab w:val="left" w:pos="990"/>
        </w:tabs>
        <w:spacing w:after="0"/>
        <w:rPr>
          <w:rFonts w:ascii="Times New Roman" w:hAnsi="Times New Roman" w:cs="Times New Roman"/>
          <w:color w:val="000000"/>
          <w:sz w:val="23"/>
          <w:szCs w:val="23"/>
        </w:rPr>
      </w:pPr>
      <w:r w:rsidRPr="00E44468">
        <w:rPr>
          <w:rFonts w:ascii="Times New Roman" w:hAnsi="Times New Roman" w:cs="Times New Roman"/>
          <w:color w:val="000000"/>
          <w:sz w:val="23"/>
          <w:szCs w:val="23"/>
        </w:rPr>
        <w:t>Statement of Assurances, signed by the Grantee, stating that the Grantee will comply will all record keeping and financial accountability requirements of the Omni Circular.</w:t>
      </w:r>
    </w:p>
    <w:p w14:paraId="040075DA" w14:textId="77777777" w:rsidR="00556DED" w:rsidRPr="00556DED" w:rsidRDefault="00556DED" w:rsidP="00556DED">
      <w:pPr>
        <w:pStyle w:val="ListParagraph"/>
        <w:tabs>
          <w:tab w:val="left" w:pos="900"/>
          <w:tab w:val="left" w:pos="990"/>
        </w:tabs>
        <w:spacing w:after="0"/>
        <w:rPr>
          <w:rFonts w:ascii="Arial" w:hAnsi="Arial" w:cs="Arial"/>
        </w:rPr>
      </w:pPr>
    </w:p>
    <w:p w14:paraId="20B5CCDE" w14:textId="77777777" w:rsidR="00556DED" w:rsidRDefault="00556DED" w:rsidP="00556DED">
      <w:pPr>
        <w:tabs>
          <w:tab w:val="left" w:pos="900"/>
          <w:tab w:val="left" w:pos="990"/>
        </w:tabs>
        <w:spacing w:after="0"/>
        <w:rPr>
          <w:rFonts w:ascii="Arial" w:hAnsi="Arial" w:cs="Arial"/>
        </w:rPr>
      </w:pPr>
    </w:p>
    <w:p w14:paraId="7981271C" w14:textId="77777777" w:rsidR="00F50DFC" w:rsidRDefault="00F50DFC" w:rsidP="00556DED">
      <w:pPr>
        <w:tabs>
          <w:tab w:val="left" w:pos="900"/>
          <w:tab w:val="left" w:pos="990"/>
        </w:tabs>
        <w:spacing w:after="0"/>
        <w:rPr>
          <w:rFonts w:ascii="Arial" w:hAnsi="Arial" w:cs="Arial"/>
        </w:rPr>
      </w:pPr>
    </w:p>
    <w:p w14:paraId="6AC66281" w14:textId="77777777" w:rsidR="00F50DFC" w:rsidRDefault="00F50DFC" w:rsidP="00556DED">
      <w:pPr>
        <w:tabs>
          <w:tab w:val="left" w:pos="900"/>
          <w:tab w:val="left" w:pos="990"/>
        </w:tabs>
        <w:spacing w:after="0"/>
        <w:rPr>
          <w:rFonts w:ascii="Arial" w:hAnsi="Arial" w:cs="Arial"/>
        </w:rPr>
      </w:pPr>
    </w:p>
    <w:p w14:paraId="57BDE4B9" w14:textId="77777777" w:rsidR="00F50DFC" w:rsidRPr="00D7272F" w:rsidRDefault="00F50DFC" w:rsidP="00556DED">
      <w:pPr>
        <w:tabs>
          <w:tab w:val="left" w:pos="900"/>
          <w:tab w:val="left" w:pos="990"/>
        </w:tabs>
        <w:spacing w:after="0"/>
        <w:rPr>
          <w:rFonts w:ascii="Arial" w:hAnsi="Arial" w:cs="Arial"/>
        </w:rPr>
      </w:pPr>
    </w:p>
    <w:p w14:paraId="2AFC82C5" w14:textId="77777777" w:rsidR="00556DED" w:rsidRPr="00D7272F" w:rsidRDefault="00556DED" w:rsidP="00556DED">
      <w:pPr>
        <w:tabs>
          <w:tab w:val="left" w:pos="900"/>
          <w:tab w:val="left" w:pos="990"/>
        </w:tabs>
        <w:spacing w:after="0"/>
        <w:rPr>
          <w:rFonts w:ascii="Arial" w:hAnsi="Arial" w:cs="Arial"/>
        </w:rPr>
      </w:pPr>
    </w:p>
    <w:p w14:paraId="3431992F" w14:textId="77777777" w:rsidR="00556DED" w:rsidRDefault="00556DED" w:rsidP="00556DED">
      <w:pPr>
        <w:pStyle w:val="ListParagraph"/>
        <w:ind w:left="1440"/>
        <w:rPr>
          <w:rFonts w:ascii="Arial" w:hAnsi="Arial" w:cs="Arial"/>
        </w:rPr>
      </w:pPr>
    </w:p>
    <w:p w14:paraId="6DCE5CD7" w14:textId="77777777" w:rsidR="00556DED" w:rsidRPr="002937EC" w:rsidRDefault="00556DED" w:rsidP="002937EC">
      <w:pPr>
        <w:pStyle w:val="ListParagraph"/>
        <w:numPr>
          <w:ilvl w:val="0"/>
          <w:numId w:val="2"/>
        </w:numPr>
        <w:spacing w:after="0"/>
        <w:rPr>
          <w:rFonts w:ascii="Arial" w:eastAsia="Calibri" w:hAnsi="Arial" w:cs="Arial"/>
          <w:b/>
          <w:u w:val="single"/>
        </w:rPr>
      </w:pPr>
      <w:r w:rsidRPr="002937EC">
        <w:rPr>
          <w:rFonts w:ascii="Arial" w:eastAsia="Calibri" w:hAnsi="Arial" w:cs="Arial"/>
          <w:b/>
          <w:u w:val="single"/>
        </w:rPr>
        <w:t>Reporting</w:t>
      </w:r>
    </w:p>
    <w:p w14:paraId="20CC89DC" w14:textId="77777777" w:rsidR="00C84EA4" w:rsidRPr="00E44468" w:rsidRDefault="00556DED" w:rsidP="00556DED">
      <w:pPr>
        <w:ind w:left="540"/>
        <w:rPr>
          <w:rFonts w:ascii="Times New Roman" w:hAnsi="Times New Roman" w:cs="Times New Roman"/>
          <w:color w:val="000000"/>
          <w:sz w:val="23"/>
          <w:szCs w:val="23"/>
        </w:rPr>
      </w:pPr>
      <w:r w:rsidRPr="00E44468">
        <w:rPr>
          <w:rFonts w:ascii="Times New Roman" w:hAnsi="Times New Roman" w:cs="Times New Roman"/>
          <w:color w:val="000000"/>
          <w:sz w:val="23"/>
          <w:szCs w:val="23"/>
        </w:rPr>
        <w:t>Please describe your mechanism for recording outcomes</w:t>
      </w:r>
      <w:r w:rsidR="00C2497A">
        <w:rPr>
          <w:rFonts w:ascii="Times New Roman" w:hAnsi="Times New Roman" w:cs="Times New Roman"/>
          <w:color w:val="000000"/>
          <w:sz w:val="23"/>
          <w:szCs w:val="23"/>
        </w:rPr>
        <w:t>.  DEHCR will provide the required reporting forms and format for reporting</w:t>
      </w:r>
      <w:r w:rsidRPr="00E44468">
        <w:rPr>
          <w:rFonts w:ascii="Times New Roman" w:hAnsi="Times New Roman" w:cs="Times New Roman"/>
          <w:color w:val="000000"/>
          <w:sz w:val="23"/>
          <w:szCs w:val="23"/>
        </w:rPr>
        <w:t>.</w:t>
      </w:r>
    </w:p>
    <w:p w14:paraId="61D18A2C" w14:textId="77777777" w:rsidR="00C84EA4" w:rsidRDefault="00C84EA4" w:rsidP="00C84EA4">
      <w:pPr>
        <w:pStyle w:val="ListParagraph"/>
        <w:tabs>
          <w:tab w:val="left" w:pos="900"/>
          <w:tab w:val="left" w:pos="990"/>
        </w:tabs>
        <w:spacing w:after="0"/>
        <w:ind w:left="540"/>
        <w:rPr>
          <w:rFonts w:ascii="Arial" w:hAnsi="Arial" w:cs="Arial"/>
          <w:b/>
          <w:u w:val="single"/>
        </w:rPr>
      </w:pPr>
    </w:p>
    <w:p w14:paraId="3EAE9E3D" w14:textId="77777777" w:rsidR="002937EC" w:rsidRDefault="002937EC" w:rsidP="00C84EA4">
      <w:pPr>
        <w:pStyle w:val="ListParagraph"/>
        <w:tabs>
          <w:tab w:val="left" w:pos="900"/>
          <w:tab w:val="left" w:pos="990"/>
        </w:tabs>
        <w:spacing w:after="0"/>
        <w:ind w:left="540"/>
        <w:rPr>
          <w:rFonts w:ascii="Arial" w:hAnsi="Arial" w:cs="Arial"/>
          <w:b/>
          <w:u w:val="single"/>
        </w:rPr>
      </w:pPr>
    </w:p>
    <w:p w14:paraId="4BF96559" w14:textId="77777777" w:rsidR="002937EC" w:rsidRDefault="002937EC" w:rsidP="00C84EA4">
      <w:pPr>
        <w:pStyle w:val="ListParagraph"/>
        <w:tabs>
          <w:tab w:val="left" w:pos="900"/>
          <w:tab w:val="left" w:pos="990"/>
        </w:tabs>
        <w:spacing w:after="0"/>
        <w:ind w:left="540"/>
        <w:rPr>
          <w:rFonts w:ascii="Arial" w:hAnsi="Arial" w:cs="Arial"/>
          <w:b/>
          <w:u w:val="single"/>
        </w:rPr>
      </w:pPr>
    </w:p>
    <w:p w14:paraId="39B1E358" w14:textId="77777777" w:rsidR="002937EC" w:rsidRDefault="002937EC" w:rsidP="00C84EA4">
      <w:pPr>
        <w:pStyle w:val="ListParagraph"/>
        <w:tabs>
          <w:tab w:val="left" w:pos="900"/>
          <w:tab w:val="left" w:pos="990"/>
        </w:tabs>
        <w:spacing w:after="0"/>
        <w:ind w:left="540"/>
        <w:rPr>
          <w:rFonts w:ascii="Arial" w:hAnsi="Arial" w:cs="Arial"/>
          <w:b/>
          <w:u w:val="single"/>
        </w:rPr>
      </w:pPr>
    </w:p>
    <w:p w14:paraId="786B82E7" w14:textId="77777777" w:rsidR="002937EC" w:rsidRDefault="002937EC" w:rsidP="00C84EA4">
      <w:pPr>
        <w:pStyle w:val="ListParagraph"/>
        <w:tabs>
          <w:tab w:val="left" w:pos="900"/>
          <w:tab w:val="left" w:pos="990"/>
        </w:tabs>
        <w:spacing w:after="0"/>
        <w:ind w:left="540"/>
        <w:rPr>
          <w:rFonts w:ascii="Arial" w:hAnsi="Arial" w:cs="Arial"/>
          <w:b/>
          <w:u w:val="single"/>
        </w:rPr>
      </w:pPr>
    </w:p>
    <w:p w14:paraId="4F89D340" w14:textId="77777777" w:rsidR="002937EC" w:rsidRDefault="002937EC" w:rsidP="00C84EA4">
      <w:pPr>
        <w:pStyle w:val="ListParagraph"/>
        <w:tabs>
          <w:tab w:val="left" w:pos="900"/>
          <w:tab w:val="left" w:pos="990"/>
        </w:tabs>
        <w:spacing w:after="0"/>
        <w:ind w:left="540"/>
        <w:rPr>
          <w:rFonts w:ascii="Arial" w:hAnsi="Arial" w:cs="Arial"/>
          <w:b/>
          <w:u w:val="single"/>
        </w:rPr>
      </w:pPr>
    </w:p>
    <w:p w14:paraId="757A177D" w14:textId="77777777" w:rsidR="002937EC" w:rsidRDefault="002937EC" w:rsidP="00C84EA4">
      <w:pPr>
        <w:pStyle w:val="ListParagraph"/>
        <w:tabs>
          <w:tab w:val="left" w:pos="900"/>
          <w:tab w:val="left" w:pos="990"/>
        </w:tabs>
        <w:spacing w:after="0"/>
        <w:ind w:left="540"/>
        <w:rPr>
          <w:rFonts w:ascii="Arial" w:hAnsi="Arial" w:cs="Arial"/>
          <w:b/>
          <w:u w:val="single"/>
        </w:rPr>
      </w:pPr>
    </w:p>
    <w:p w14:paraId="67E3FD0F" w14:textId="77777777" w:rsidR="002937EC" w:rsidRDefault="002937EC" w:rsidP="00C84EA4">
      <w:pPr>
        <w:pStyle w:val="ListParagraph"/>
        <w:tabs>
          <w:tab w:val="left" w:pos="900"/>
          <w:tab w:val="left" w:pos="990"/>
        </w:tabs>
        <w:spacing w:after="0"/>
        <w:ind w:left="540"/>
        <w:rPr>
          <w:rFonts w:ascii="Arial" w:hAnsi="Arial" w:cs="Arial"/>
          <w:b/>
          <w:u w:val="single"/>
        </w:rPr>
      </w:pPr>
    </w:p>
    <w:p w14:paraId="307022F5" w14:textId="77777777" w:rsidR="002937EC" w:rsidRDefault="002937EC" w:rsidP="00C84EA4">
      <w:pPr>
        <w:pStyle w:val="ListParagraph"/>
        <w:tabs>
          <w:tab w:val="left" w:pos="900"/>
          <w:tab w:val="left" w:pos="990"/>
        </w:tabs>
        <w:spacing w:after="0"/>
        <w:ind w:left="540"/>
        <w:rPr>
          <w:rFonts w:ascii="Arial" w:hAnsi="Arial" w:cs="Arial"/>
          <w:b/>
          <w:u w:val="single"/>
        </w:rPr>
      </w:pPr>
    </w:p>
    <w:p w14:paraId="58F9EA2B" w14:textId="77777777" w:rsidR="002937EC" w:rsidRDefault="002937EC" w:rsidP="00C84EA4">
      <w:pPr>
        <w:pStyle w:val="ListParagraph"/>
        <w:tabs>
          <w:tab w:val="left" w:pos="900"/>
          <w:tab w:val="left" w:pos="990"/>
        </w:tabs>
        <w:spacing w:after="0"/>
        <w:ind w:left="540"/>
        <w:rPr>
          <w:rFonts w:ascii="Arial" w:hAnsi="Arial" w:cs="Arial"/>
          <w:b/>
          <w:u w:val="single"/>
        </w:rPr>
      </w:pPr>
    </w:p>
    <w:p w14:paraId="0699534F" w14:textId="77777777" w:rsidR="002937EC" w:rsidRDefault="002937EC" w:rsidP="00C84EA4">
      <w:pPr>
        <w:pStyle w:val="ListParagraph"/>
        <w:tabs>
          <w:tab w:val="left" w:pos="900"/>
          <w:tab w:val="left" w:pos="990"/>
        </w:tabs>
        <w:spacing w:after="0"/>
        <w:ind w:left="540"/>
        <w:rPr>
          <w:rFonts w:ascii="Arial" w:hAnsi="Arial" w:cs="Arial"/>
          <w:b/>
          <w:u w:val="single"/>
        </w:rPr>
      </w:pPr>
    </w:p>
    <w:p w14:paraId="431DAF74" w14:textId="77777777" w:rsidR="002937EC" w:rsidRDefault="002937EC" w:rsidP="00C84EA4">
      <w:pPr>
        <w:pStyle w:val="ListParagraph"/>
        <w:tabs>
          <w:tab w:val="left" w:pos="900"/>
          <w:tab w:val="left" w:pos="990"/>
        </w:tabs>
        <w:spacing w:after="0"/>
        <w:ind w:left="540"/>
        <w:rPr>
          <w:rFonts w:ascii="Arial" w:hAnsi="Arial" w:cs="Arial"/>
          <w:b/>
          <w:u w:val="single"/>
        </w:rPr>
      </w:pPr>
    </w:p>
    <w:p w14:paraId="64E0BFFE" w14:textId="77777777" w:rsidR="002937EC" w:rsidRDefault="002937EC" w:rsidP="00C84EA4">
      <w:pPr>
        <w:pStyle w:val="ListParagraph"/>
        <w:tabs>
          <w:tab w:val="left" w:pos="900"/>
          <w:tab w:val="left" w:pos="990"/>
        </w:tabs>
        <w:spacing w:after="0"/>
        <w:ind w:left="540"/>
        <w:rPr>
          <w:rFonts w:ascii="Arial" w:hAnsi="Arial" w:cs="Arial"/>
          <w:b/>
          <w:u w:val="single"/>
        </w:rPr>
      </w:pPr>
    </w:p>
    <w:p w14:paraId="1D325EB9" w14:textId="77777777" w:rsidR="002937EC" w:rsidRDefault="002937EC" w:rsidP="00C84EA4">
      <w:pPr>
        <w:pStyle w:val="ListParagraph"/>
        <w:tabs>
          <w:tab w:val="left" w:pos="900"/>
          <w:tab w:val="left" w:pos="990"/>
        </w:tabs>
        <w:spacing w:after="0"/>
        <w:ind w:left="540"/>
        <w:rPr>
          <w:rFonts w:ascii="Arial" w:hAnsi="Arial" w:cs="Arial"/>
          <w:b/>
          <w:u w:val="single"/>
        </w:rPr>
      </w:pPr>
    </w:p>
    <w:p w14:paraId="3068A4D1" w14:textId="77777777" w:rsidR="002937EC" w:rsidRDefault="002937EC" w:rsidP="00C84EA4">
      <w:pPr>
        <w:pStyle w:val="ListParagraph"/>
        <w:tabs>
          <w:tab w:val="left" w:pos="900"/>
          <w:tab w:val="left" w:pos="990"/>
        </w:tabs>
        <w:spacing w:after="0"/>
        <w:ind w:left="540"/>
        <w:rPr>
          <w:rFonts w:ascii="Arial" w:hAnsi="Arial" w:cs="Arial"/>
          <w:b/>
          <w:u w:val="single"/>
        </w:rPr>
      </w:pPr>
    </w:p>
    <w:p w14:paraId="3987B5F3" w14:textId="77777777" w:rsidR="002937EC" w:rsidRDefault="002937EC" w:rsidP="00C84EA4">
      <w:pPr>
        <w:pStyle w:val="ListParagraph"/>
        <w:tabs>
          <w:tab w:val="left" w:pos="900"/>
          <w:tab w:val="left" w:pos="990"/>
        </w:tabs>
        <w:spacing w:after="0"/>
        <w:ind w:left="540"/>
        <w:rPr>
          <w:rFonts w:ascii="Arial" w:hAnsi="Arial" w:cs="Arial"/>
          <w:b/>
          <w:u w:val="single"/>
        </w:rPr>
      </w:pPr>
    </w:p>
    <w:p w14:paraId="265C04D2" w14:textId="77777777" w:rsidR="002937EC" w:rsidRDefault="002937EC" w:rsidP="00C84EA4">
      <w:pPr>
        <w:pStyle w:val="ListParagraph"/>
        <w:tabs>
          <w:tab w:val="left" w:pos="900"/>
          <w:tab w:val="left" w:pos="990"/>
        </w:tabs>
        <w:spacing w:after="0"/>
        <w:ind w:left="540"/>
        <w:rPr>
          <w:rFonts w:ascii="Arial" w:hAnsi="Arial" w:cs="Arial"/>
          <w:b/>
          <w:u w:val="single"/>
        </w:rPr>
      </w:pPr>
    </w:p>
    <w:p w14:paraId="3331A217" w14:textId="77777777" w:rsidR="002937EC" w:rsidRDefault="002937EC" w:rsidP="00C84EA4">
      <w:pPr>
        <w:pStyle w:val="ListParagraph"/>
        <w:tabs>
          <w:tab w:val="left" w:pos="900"/>
          <w:tab w:val="left" w:pos="990"/>
        </w:tabs>
        <w:spacing w:after="0"/>
        <w:ind w:left="540"/>
        <w:rPr>
          <w:rFonts w:ascii="Arial" w:hAnsi="Arial" w:cs="Arial"/>
          <w:b/>
          <w:u w:val="single"/>
        </w:rPr>
      </w:pPr>
    </w:p>
    <w:p w14:paraId="12240FDE" w14:textId="77777777" w:rsidR="002937EC" w:rsidRDefault="002937EC" w:rsidP="00C84EA4">
      <w:pPr>
        <w:pStyle w:val="ListParagraph"/>
        <w:tabs>
          <w:tab w:val="left" w:pos="900"/>
          <w:tab w:val="left" w:pos="990"/>
        </w:tabs>
        <w:spacing w:after="0"/>
        <w:ind w:left="540"/>
        <w:rPr>
          <w:rFonts w:ascii="Arial" w:hAnsi="Arial" w:cs="Arial"/>
          <w:b/>
          <w:u w:val="single"/>
        </w:rPr>
      </w:pPr>
    </w:p>
    <w:p w14:paraId="0C818461" w14:textId="77777777" w:rsidR="002937EC" w:rsidRDefault="002937EC" w:rsidP="00C84EA4">
      <w:pPr>
        <w:pStyle w:val="ListParagraph"/>
        <w:tabs>
          <w:tab w:val="left" w:pos="900"/>
          <w:tab w:val="left" w:pos="990"/>
        </w:tabs>
        <w:spacing w:after="0"/>
        <w:ind w:left="540"/>
        <w:rPr>
          <w:rFonts w:ascii="Arial" w:hAnsi="Arial" w:cs="Arial"/>
          <w:b/>
          <w:u w:val="single"/>
        </w:rPr>
      </w:pPr>
    </w:p>
    <w:p w14:paraId="5FC030B6" w14:textId="77777777" w:rsidR="002937EC" w:rsidRDefault="002937EC" w:rsidP="00C84EA4">
      <w:pPr>
        <w:pStyle w:val="ListParagraph"/>
        <w:tabs>
          <w:tab w:val="left" w:pos="900"/>
          <w:tab w:val="left" w:pos="990"/>
        </w:tabs>
        <w:spacing w:after="0"/>
        <w:ind w:left="540"/>
        <w:rPr>
          <w:rFonts w:ascii="Arial" w:hAnsi="Arial" w:cs="Arial"/>
          <w:b/>
          <w:u w:val="single"/>
        </w:rPr>
      </w:pPr>
    </w:p>
    <w:p w14:paraId="6B19AE26" w14:textId="77777777" w:rsidR="002937EC" w:rsidRDefault="002937EC" w:rsidP="00C84EA4">
      <w:pPr>
        <w:pStyle w:val="ListParagraph"/>
        <w:tabs>
          <w:tab w:val="left" w:pos="900"/>
          <w:tab w:val="left" w:pos="990"/>
        </w:tabs>
        <w:spacing w:after="0"/>
        <w:ind w:left="540"/>
        <w:rPr>
          <w:rFonts w:ascii="Arial" w:hAnsi="Arial" w:cs="Arial"/>
          <w:b/>
          <w:u w:val="single"/>
        </w:rPr>
      </w:pPr>
    </w:p>
    <w:p w14:paraId="533AE78E" w14:textId="77777777" w:rsidR="002937EC" w:rsidRDefault="002937EC" w:rsidP="00C84EA4">
      <w:pPr>
        <w:pStyle w:val="ListParagraph"/>
        <w:tabs>
          <w:tab w:val="left" w:pos="900"/>
          <w:tab w:val="left" w:pos="990"/>
        </w:tabs>
        <w:spacing w:after="0"/>
        <w:ind w:left="540"/>
        <w:rPr>
          <w:rFonts w:ascii="Arial" w:hAnsi="Arial" w:cs="Arial"/>
          <w:b/>
          <w:u w:val="single"/>
        </w:rPr>
      </w:pPr>
    </w:p>
    <w:p w14:paraId="54E685B6" w14:textId="77777777" w:rsidR="00674C43" w:rsidRDefault="00674C43">
      <w:pPr>
        <w:rPr>
          <w:rFonts w:ascii="Arial" w:hAnsi="Arial" w:cs="Arial"/>
          <w:b/>
          <w:caps/>
          <w:sz w:val="24"/>
        </w:rPr>
      </w:pPr>
      <w:bookmarkStart w:id="1" w:name="_Hlk506197793"/>
      <w:r>
        <w:rPr>
          <w:rFonts w:ascii="Arial" w:hAnsi="Arial" w:cs="Arial"/>
          <w:b/>
          <w:caps/>
          <w:sz w:val="24"/>
        </w:rPr>
        <w:br w:type="page"/>
      </w:r>
    </w:p>
    <w:p w14:paraId="15D22741" w14:textId="15D98596" w:rsidR="002937EC"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aps/>
          <w:sz w:val="24"/>
        </w:rPr>
      </w:pPr>
      <w:r>
        <w:rPr>
          <w:rFonts w:ascii="Arial" w:hAnsi="Arial" w:cs="Arial"/>
          <w:b/>
          <w:caps/>
          <w:sz w:val="24"/>
        </w:rPr>
        <w:lastRenderedPageBreak/>
        <w:t xml:space="preserve">APPLICANT INFORMATION </w:t>
      </w:r>
    </w:p>
    <w:p w14:paraId="3A3894F9" w14:textId="6F4B4202"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rPr>
      </w:pPr>
      <w:r>
        <w:rPr>
          <w:rFonts w:ascii="Arial" w:hAnsi="Arial" w:cs="Arial"/>
          <w:b/>
          <w:caps/>
          <w:sz w:val="24"/>
        </w:rPr>
        <w:t>201</w:t>
      </w:r>
      <w:r w:rsidR="00B5796C">
        <w:rPr>
          <w:rFonts w:ascii="Arial" w:hAnsi="Arial" w:cs="Arial"/>
          <w:b/>
          <w:caps/>
          <w:sz w:val="24"/>
        </w:rPr>
        <w:t>9</w:t>
      </w:r>
      <w:r>
        <w:rPr>
          <w:rFonts w:ascii="Arial" w:hAnsi="Arial" w:cs="Arial"/>
          <w:b/>
          <w:caps/>
          <w:sz w:val="24"/>
        </w:rPr>
        <w:t xml:space="preserve"> HOMELESS CASE MANAGEMENT SERVICES GRANT</w:t>
      </w:r>
      <w:r>
        <w:rPr>
          <w:rFonts w:ascii="Arial" w:hAnsi="Arial" w:cs="Arial"/>
          <w:b/>
          <w:sz w:val="24"/>
        </w:rPr>
        <w:t xml:space="preserve"> </w:t>
      </w:r>
    </w:p>
    <w:p w14:paraId="27B7DC51" w14:textId="1E756485" w:rsidR="002937EC" w:rsidRPr="007B6E66"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Pr>
          <w:rFonts w:ascii="Arial" w:hAnsi="Arial" w:cs="Arial"/>
        </w:rPr>
        <w:t>The Application</w:t>
      </w:r>
      <w:r w:rsidRPr="00DA2C17">
        <w:rPr>
          <w:rFonts w:ascii="Arial" w:hAnsi="Arial" w:cs="Arial"/>
        </w:rPr>
        <w:t xml:space="preserve"> </w:t>
      </w:r>
      <w:r>
        <w:rPr>
          <w:rFonts w:ascii="Arial" w:hAnsi="Arial" w:cs="Arial"/>
        </w:rPr>
        <w:t>with Applicant Information are</w:t>
      </w:r>
      <w:r w:rsidR="004974EA">
        <w:rPr>
          <w:rFonts w:ascii="Arial" w:hAnsi="Arial" w:cs="Arial"/>
        </w:rPr>
        <w:t xml:space="preserve"> </w:t>
      </w:r>
      <w:bookmarkStart w:id="2" w:name="_GoBack"/>
      <w:r w:rsidR="004974EA" w:rsidRPr="004974EA">
        <w:rPr>
          <w:rFonts w:ascii="Arial" w:hAnsi="Arial" w:cs="Arial"/>
          <w:b/>
          <w:bCs/>
        </w:rPr>
        <w:t>due</w:t>
      </w:r>
      <w:r w:rsidRPr="004974EA">
        <w:rPr>
          <w:rFonts w:ascii="Arial" w:hAnsi="Arial" w:cs="Arial"/>
          <w:b/>
          <w:bCs/>
        </w:rPr>
        <w:t xml:space="preserve"> </w:t>
      </w:r>
      <w:bookmarkEnd w:id="2"/>
      <w:r w:rsidRPr="007B6E66">
        <w:rPr>
          <w:rFonts w:ascii="Arial" w:hAnsi="Arial" w:cs="Arial"/>
          <w:b/>
        </w:rPr>
        <w:t>by 4:30</w:t>
      </w:r>
      <w:r>
        <w:rPr>
          <w:rFonts w:ascii="Arial" w:hAnsi="Arial" w:cs="Arial"/>
          <w:b/>
        </w:rPr>
        <w:t xml:space="preserve"> p.m., </w:t>
      </w:r>
      <w:r w:rsidR="00B5796C">
        <w:rPr>
          <w:rFonts w:ascii="Arial" w:hAnsi="Arial" w:cs="Arial"/>
          <w:b/>
        </w:rPr>
        <w:t>Friday</w:t>
      </w:r>
      <w:r>
        <w:rPr>
          <w:rFonts w:ascii="Arial" w:hAnsi="Arial" w:cs="Arial"/>
          <w:b/>
        </w:rPr>
        <w:t xml:space="preserve">, </w:t>
      </w:r>
      <w:r w:rsidR="00B5796C">
        <w:rPr>
          <w:rFonts w:ascii="Arial" w:hAnsi="Arial" w:cs="Arial"/>
          <w:b/>
        </w:rPr>
        <w:t>November</w:t>
      </w:r>
      <w:r>
        <w:rPr>
          <w:rFonts w:ascii="Arial" w:hAnsi="Arial" w:cs="Arial"/>
          <w:b/>
        </w:rPr>
        <w:t xml:space="preserve"> 8, 201</w:t>
      </w:r>
      <w:r w:rsidR="00B5796C">
        <w:rPr>
          <w:rFonts w:ascii="Arial" w:hAnsi="Arial" w:cs="Arial"/>
          <w:b/>
        </w:rPr>
        <w:t>9</w:t>
      </w:r>
      <w:r>
        <w:rPr>
          <w:rFonts w:ascii="Arial" w:hAnsi="Arial" w:cs="Arial"/>
          <w:b/>
        </w:rPr>
        <w:t xml:space="preserve">, at the </w:t>
      </w:r>
      <w:r w:rsidR="00674C43">
        <w:rPr>
          <w:rFonts w:ascii="Arial" w:hAnsi="Arial" w:cs="Arial"/>
          <w:b/>
        </w:rPr>
        <w:t>following:</w:t>
      </w:r>
    </w:p>
    <w:p w14:paraId="4F1C52BE" w14:textId="77777777" w:rsidR="002937EC" w:rsidRDefault="002937EC" w:rsidP="00CD4E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hyperlink r:id="rId6" w:history="1">
        <w:r w:rsidRPr="00CE7D3F">
          <w:rPr>
            <w:rStyle w:val="Hyperlink"/>
            <w:rFonts w:ascii="Times New Roman" w:hAnsi="Times New Roman" w:cs="Times New Roman"/>
            <w:sz w:val="23"/>
            <w:szCs w:val="23"/>
          </w:rPr>
          <w:t>DOADEHCR@wisconsin.gov</w:t>
        </w:r>
      </w:hyperlink>
      <w:r>
        <w:rPr>
          <w:rFonts w:ascii="Arial" w:hAnsi="Arial" w:cs="Arial"/>
        </w:rPr>
        <w:tab/>
      </w:r>
    </w:p>
    <w:p w14:paraId="0C9F1DB1" w14:textId="77777777" w:rsidR="002937EC"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A2C17">
        <w:rPr>
          <w:rFonts w:ascii="Arial" w:hAnsi="Arial" w:cs="Arial"/>
        </w:rPr>
        <w:t>____________________________________________________________________________</w:t>
      </w:r>
      <w:r>
        <w:rPr>
          <w:rFonts w:ascii="Arial" w:hAnsi="Arial" w:cs="Arial"/>
        </w:rPr>
        <w:t xml:space="preserve">Name of Grantee </w:t>
      </w:r>
      <w:r w:rsidRPr="00DA2C17">
        <w:rPr>
          <w:rFonts w:ascii="Arial" w:hAnsi="Arial" w:cs="Arial"/>
        </w:rPr>
        <w:t>Agency</w:t>
      </w:r>
    </w:p>
    <w:p w14:paraId="4F42BA89" w14:textId="77777777"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A2C17">
        <w:rPr>
          <w:rFonts w:ascii="Arial" w:hAnsi="Arial" w:cs="Arial"/>
        </w:rPr>
        <w:t>____________________________________________________________________________Ma</w:t>
      </w:r>
      <w:r>
        <w:rPr>
          <w:rFonts w:ascii="Arial" w:hAnsi="Arial" w:cs="Arial"/>
        </w:rPr>
        <w:t xml:space="preserve">iling Address for Purchase Order and Reimbursement </w:t>
      </w:r>
      <w:r w:rsidRPr="00DA2C17">
        <w:rPr>
          <w:rFonts w:ascii="Arial" w:hAnsi="Arial" w:cs="Arial"/>
        </w:rPr>
        <w:t>(P O Box or Street Address)</w:t>
      </w:r>
    </w:p>
    <w:p w14:paraId="4DFAEC31" w14:textId="77777777"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A2C17">
        <w:rPr>
          <w:rFonts w:ascii="Arial" w:hAnsi="Arial" w:cs="Arial"/>
        </w:rPr>
        <w:t xml:space="preserve">____________________________________________________________________________City, State and </w:t>
      </w:r>
      <w:r>
        <w:rPr>
          <w:rFonts w:ascii="Arial" w:hAnsi="Arial" w:cs="Arial"/>
        </w:rPr>
        <w:t>Zip C</w:t>
      </w:r>
      <w:r w:rsidRPr="00DA2C17">
        <w:rPr>
          <w:rFonts w:ascii="Arial" w:hAnsi="Arial" w:cs="Arial"/>
        </w:rPr>
        <w:t>ode</w:t>
      </w:r>
    </w:p>
    <w:p w14:paraId="2E43E626" w14:textId="77777777"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A2C17">
        <w:rPr>
          <w:rFonts w:ascii="Arial" w:hAnsi="Arial" w:cs="Arial"/>
        </w:rPr>
        <w:t>____________________________________________________________________________Physical Address of Primary Office</w:t>
      </w:r>
    </w:p>
    <w:p w14:paraId="7DE10B2E" w14:textId="77777777"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A2C17">
        <w:rPr>
          <w:rFonts w:ascii="Arial" w:hAnsi="Arial" w:cs="Arial"/>
        </w:rPr>
        <w:t>____________________________________________________________________________City, State and Zip code</w:t>
      </w:r>
    </w:p>
    <w:p w14:paraId="3D76D993" w14:textId="77777777"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A2C17">
        <w:rPr>
          <w:rFonts w:ascii="Arial" w:hAnsi="Arial" w:cs="Arial"/>
        </w:rPr>
        <w:t>Federal Employer Identification Number</w:t>
      </w:r>
      <w:r w:rsidRPr="00DA2C17">
        <w:rPr>
          <w:rFonts w:ascii="Arial" w:hAnsi="Arial" w:cs="Arial"/>
        </w:rPr>
        <w:tab/>
      </w:r>
      <w:r w:rsidRPr="00DA2C17">
        <w:rPr>
          <w:rFonts w:ascii="Arial" w:hAnsi="Arial" w:cs="Arial"/>
        </w:rPr>
        <w:tab/>
        <w:t>DUNS Number</w:t>
      </w:r>
    </w:p>
    <w:p w14:paraId="1385AB9B" w14:textId="77777777"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A2C17">
        <w:rPr>
          <w:rFonts w:ascii="Arial" w:hAnsi="Arial" w:cs="Arial"/>
        </w:rPr>
        <w:t>___________________</w:t>
      </w:r>
      <w:r>
        <w:rPr>
          <w:rFonts w:ascii="Arial" w:hAnsi="Arial" w:cs="Arial"/>
        </w:rPr>
        <w:t>_____________</w:t>
      </w:r>
      <w:r w:rsidRPr="00DA2C17">
        <w:rPr>
          <w:rFonts w:ascii="Arial" w:hAnsi="Arial" w:cs="Arial"/>
        </w:rPr>
        <w:tab/>
      </w:r>
      <w:r w:rsidRPr="00DA2C17">
        <w:rPr>
          <w:rFonts w:ascii="Arial" w:hAnsi="Arial" w:cs="Arial"/>
        </w:rPr>
        <w:tab/>
        <w:t>________________________________</w:t>
      </w:r>
    </w:p>
    <w:p w14:paraId="0A150C90" w14:textId="77777777"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A2C17">
        <w:rPr>
          <w:rFonts w:ascii="Arial" w:hAnsi="Arial" w:cs="Arial"/>
        </w:rPr>
        <w:t>Type of Shelter Program:</w:t>
      </w:r>
      <w:r w:rsidRPr="00DA2C17">
        <w:rPr>
          <w:rFonts w:ascii="Arial" w:hAnsi="Arial" w:cs="Arial"/>
        </w:rPr>
        <w:tab/>
      </w:r>
      <w:r w:rsidRPr="00DA2C17">
        <w:rPr>
          <w:rFonts w:ascii="Arial" w:hAnsi="Arial" w:cs="Arial"/>
        </w:rPr>
        <w:tab/>
      </w:r>
      <w:r w:rsidRPr="00DA2C17">
        <w:rPr>
          <w:rFonts w:ascii="Arial" w:hAnsi="Arial" w:cs="Arial"/>
        </w:rPr>
        <w:sym w:font="Wingdings" w:char="F06F"/>
      </w:r>
      <w:r w:rsidRPr="00DA2C17">
        <w:rPr>
          <w:rFonts w:ascii="Arial" w:hAnsi="Arial" w:cs="Arial"/>
        </w:rPr>
        <w:t xml:space="preserve">  Shelter Facility</w:t>
      </w:r>
      <w:r w:rsidRPr="00DA2C17">
        <w:rPr>
          <w:rFonts w:ascii="Arial" w:hAnsi="Arial" w:cs="Arial"/>
        </w:rPr>
        <w:tab/>
      </w:r>
      <w:r w:rsidRPr="00DA2C17">
        <w:rPr>
          <w:rFonts w:ascii="Arial" w:hAnsi="Arial" w:cs="Arial"/>
        </w:rPr>
        <w:tab/>
      </w:r>
      <w:r w:rsidRPr="00DA2C17">
        <w:rPr>
          <w:rFonts w:ascii="Arial" w:hAnsi="Arial" w:cs="Arial"/>
        </w:rPr>
        <w:sym w:font="Wingdings" w:char="F06F"/>
      </w:r>
      <w:r w:rsidRPr="00DA2C17">
        <w:rPr>
          <w:rFonts w:ascii="Arial" w:hAnsi="Arial" w:cs="Arial"/>
        </w:rPr>
        <w:t xml:space="preserve">  Voucher Program</w:t>
      </w:r>
    </w:p>
    <w:p w14:paraId="648FAD14" w14:textId="77777777" w:rsidR="002937EC" w:rsidRPr="005213C9"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5213C9">
        <w:rPr>
          <w:rFonts w:ascii="Arial" w:hAnsi="Arial" w:cs="Arial"/>
          <w:b/>
        </w:rPr>
        <w:t xml:space="preserve">Name, Title, E-mail </w:t>
      </w:r>
      <w:r>
        <w:rPr>
          <w:rFonts w:ascii="Arial" w:hAnsi="Arial" w:cs="Arial"/>
          <w:b/>
        </w:rPr>
        <w:t>address and Telep</w:t>
      </w:r>
      <w:r w:rsidRPr="005213C9">
        <w:rPr>
          <w:rFonts w:ascii="Arial" w:hAnsi="Arial" w:cs="Arial"/>
          <w:b/>
        </w:rPr>
        <w:t xml:space="preserve">hone of </w:t>
      </w:r>
      <w:r>
        <w:rPr>
          <w:rFonts w:ascii="Arial" w:hAnsi="Arial" w:cs="Arial"/>
          <w:b/>
        </w:rPr>
        <w:t xml:space="preserve">Grantee </w:t>
      </w:r>
      <w:r w:rsidRPr="005213C9">
        <w:rPr>
          <w:rFonts w:ascii="Arial" w:hAnsi="Arial" w:cs="Arial"/>
          <w:b/>
        </w:rPr>
        <w:t>Contact Person:</w:t>
      </w:r>
    </w:p>
    <w:p w14:paraId="76EFBE04" w14:textId="77777777" w:rsidR="002937EC"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____________________</w:t>
      </w:r>
      <w:r>
        <w:rPr>
          <w:rFonts w:ascii="Arial" w:hAnsi="Arial" w:cs="Arial"/>
        </w:rPr>
        <w:tab/>
        <w:t>_________________      _________________     _____________</w:t>
      </w:r>
    </w:p>
    <w:p w14:paraId="665992EA" w14:textId="77777777" w:rsidR="002937EC"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t>Title</w:t>
      </w:r>
      <w:r>
        <w:rPr>
          <w:rFonts w:ascii="Arial" w:hAnsi="Arial" w:cs="Arial"/>
        </w:rPr>
        <w:tab/>
      </w:r>
      <w:r>
        <w:rPr>
          <w:rFonts w:ascii="Arial" w:hAnsi="Arial" w:cs="Arial"/>
        </w:rPr>
        <w:tab/>
      </w:r>
      <w:r>
        <w:rPr>
          <w:rFonts w:ascii="Arial" w:hAnsi="Arial" w:cs="Arial"/>
        </w:rPr>
        <w:tab/>
        <w:t xml:space="preserve">    E-mail </w:t>
      </w:r>
      <w:proofErr w:type="gramStart"/>
      <w:r>
        <w:rPr>
          <w:rFonts w:ascii="Arial" w:hAnsi="Arial" w:cs="Arial"/>
        </w:rPr>
        <w:t>address</w:t>
      </w:r>
      <w:proofErr w:type="gramEnd"/>
      <w:r>
        <w:rPr>
          <w:rFonts w:ascii="Arial" w:hAnsi="Arial" w:cs="Arial"/>
        </w:rPr>
        <w:tab/>
      </w:r>
      <w:r>
        <w:rPr>
          <w:rFonts w:ascii="Arial" w:hAnsi="Arial" w:cs="Arial"/>
        </w:rPr>
        <w:tab/>
        <w:t>Phone</w:t>
      </w:r>
    </w:p>
    <w:p w14:paraId="156617C4" w14:textId="77777777" w:rsidR="00CD4E31" w:rsidRDefault="00CD4E31"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14:paraId="08AA7E3E" w14:textId="77777777" w:rsidR="002937EC" w:rsidRPr="005213C9"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5213C9">
        <w:rPr>
          <w:rFonts w:ascii="Arial" w:hAnsi="Arial" w:cs="Arial"/>
          <w:b/>
        </w:rPr>
        <w:t>Name, Title and Information for Officia</w:t>
      </w:r>
      <w:r>
        <w:rPr>
          <w:rFonts w:ascii="Arial" w:hAnsi="Arial" w:cs="Arial"/>
          <w:b/>
        </w:rPr>
        <w:t>l Authorized to Sign:</w:t>
      </w:r>
    </w:p>
    <w:p w14:paraId="0FB9C14E" w14:textId="77777777"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rPr>
        <w:tab/>
      </w:r>
      <w:r w:rsidRPr="00DA2C17">
        <w:rPr>
          <w:rFonts w:ascii="Arial" w:hAnsi="Arial" w:cs="Arial"/>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p>
    <w:p w14:paraId="64398A53" w14:textId="77777777"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A2C17">
        <w:rPr>
          <w:rFonts w:ascii="Arial" w:hAnsi="Arial" w:cs="Arial"/>
        </w:rPr>
        <w:t>Typed Name of Official</w:t>
      </w:r>
      <w:r w:rsidRPr="00DA2C17">
        <w:rPr>
          <w:rFonts w:ascii="Arial" w:hAnsi="Arial" w:cs="Arial"/>
        </w:rPr>
        <w:tab/>
      </w:r>
      <w:r w:rsidRPr="00DA2C17">
        <w:rPr>
          <w:rFonts w:ascii="Arial" w:hAnsi="Arial" w:cs="Arial"/>
        </w:rPr>
        <w:tab/>
      </w:r>
      <w:r w:rsidRPr="00DA2C17">
        <w:rPr>
          <w:rFonts w:ascii="Arial" w:hAnsi="Arial" w:cs="Arial"/>
        </w:rPr>
        <w:tab/>
      </w:r>
      <w:r w:rsidRPr="00DA2C17">
        <w:rPr>
          <w:rFonts w:ascii="Arial" w:hAnsi="Arial" w:cs="Arial"/>
        </w:rPr>
        <w:tab/>
        <w:t>Telephone Number</w:t>
      </w:r>
    </w:p>
    <w:p w14:paraId="0E7C8CD0" w14:textId="77777777"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rPr>
        <w:tab/>
      </w:r>
      <w:r w:rsidRPr="00DA2C17">
        <w:rPr>
          <w:rFonts w:ascii="Arial" w:hAnsi="Arial" w:cs="Arial"/>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p>
    <w:p w14:paraId="5B32C84D" w14:textId="77777777"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A2C17">
        <w:rPr>
          <w:rFonts w:ascii="Arial" w:hAnsi="Arial" w:cs="Arial"/>
        </w:rPr>
        <w:t>Title</w:t>
      </w:r>
      <w:r w:rsidRPr="00DA2C17">
        <w:rPr>
          <w:rFonts w:ascii="Arial" w:hAnsi="Arial" w:cs="Arial"/>
        </w:rPr>
        <w:tab/>
      </w:r>
      <w:r w:rsidRPr="00DA2C17">
        <w:rPr>
          <w:rFonts w:ascii="Arial" w:hAnsi="Arial" w:cs="Arial"/>
        </w:rPr>
        <w:tab/>
      </w:r>
      <w:r w:rsidRPr="00DA2C17">
        <w:rPr>
          <w:rFonts w:ascii="Arial" w:hAnsi="Arial" w:cs="Arial"/>
        </w:rPr>
        <w:tab/>
      </w:r>
      <w:r w:rsidRPr="00DA2C17">
        <w:rPr>
          <w:rFonts w:ascii="Arial" w:hAnsi="Arial" w:cs="Arial"/>
        </w:rPr>
        <w:tab/>
      </w:r>
      <w:r w:rsidRPr="00DA2C17">
        <w:rPr>
          <w:rFonts w:ascii="Arial" w:hAnsi="Arial" w:cs="Arial"/>
        </w:rPr>
        <w:tab/>
      </w:r>
      <w:r w:rsidRPr="00DA2C17">
        <w:rPr>
          <w:rFonts w:ascii="Arial" w:hAnsi="Arial" w:cs="Arial"/>
        </w:rPr>
        <w:tab/>
      </w:r>
      <w:r w:rsidRPr="00DA2C17">
        <w:rPr>
          <w:rFonts w:ascii="Arial" w:hAnsi="Arial" w:cs="Arial"/>
        </w:rPr>
        <w:tab/>
        <w:t>Signature</w:t>
      </w:r>
    </w:p>
    <w:p w14:paraId="463B096A" w14:textId="77777777"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A2C17">
        <w:rPr>
          <w:rFonts w:ascii="Arial" w:hAnsi="Arial" w:cs="Arial"/>
        </w:rPr>
        <w:t xml:space="preserve">________________________________ </w:t>
      </w:r>
      <w:r w:rsidRPr="00DA2C17">
        <w:rPr>
          <w:rFonts w:ascii="Arial" w:hAnsi="Arial" w:cs="Arial"/>
        </w:rPr>
        <w:tab/>
      </w:r>
      <w:r w:rsidRPr="00DA2C17">
        <w:rPr>
          <w:rFonts w:ascii="Arial" w:hAnsi="Arial" w:cs="Arial"/>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p>
    <w:p w14:paraId="61E5005F" w14:textId="77777777"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A2C17">
        <w:rPr>
          <w:rFonts w:ascii="Arial" w:hAnsi="Arial" w:cs="Arial"/>
        </w:rPr>
        <w:t>E-mail address</w:t>
      </w:r>
      <w:r w:rsidRPr="00DA2C17">
        <w:rPr>
          <w:rFonts w:ascii="Arial" w:hAnsi="Arial" w:cs="Arial"/>
        </w:rPr>
        <w:tab/>
      </w:r>
      <w:r w:rsidRPr="00DA2C17">
        <w:rPr>
          <w:rFonts w:ascii="Arial" w:hAnsi="Arial" w:cs="Arial"/>
        </w:rPr>
        <w:tab/>
      </w:r>
      <w:r w:rsidRPr="00DA2C17">
        <w:rPr>
          <w:rFonts w:ascii="Arial" w:hAnsi="Arial" w:cs="Arial"/>
        </w:rPr>
        <w:tab/>
      </w:r>
      <w:r w:rsidRPr="00DA2C17">
        <w:rPr>
          <w:rFonts w:ascii="Arial" w:hAnsi="Arial" w:cs="Arial"/>
        </w:rPr>
        <w:tab/>
      </w:r>
      <w:r w:rsidRPr="00DA2C17">
        <w:rPr>
          <w:rFonts w:ascii="Arial" w:hAnsi="Arial" w:cs="Arial"/>
        </w:rPr>
        <w:tab/>
        <w:t>Date</w:t>
      </w:r>
    </w:p>
    <w:p w14:paraId="294C26B0" w14:textId="77777777"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6974F02C" w14:textId="77777777"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rPr>
      </w:pPr>
      <w:r w:rsidRPr="00DA2C17">
        <w:rPr>
          <w:rFonts w:ascii="Arial" w:hAnsi="Arial" w:cs="Arial"/>
          <w:b/>
        </w:rPr>
        <w:t xml:space="preserve">ASSURANCES FOR </w:t>
      </w:r>
      <w:r>
        <w:rPr>
          <w:rFonts w:ascii="Arial" w:hAnsi="Arial" w:cs="Arial"/>
          <w:b/>
        </w:rPr>
        <w:t>Homeless Case Management Services Grant Program</w:t>
      </w:r>
    </w:p>
    <w:p w14:paraId="462EB7B4" w14:textId="77777777"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rPr>
        <w:t xml:space="preserve">(Name of Applicant Agency) </w:t>
      </w:r>
      <w:r w:rsidRPr="00DA2C17">
        <w:rPr>
          <w:rFonts w:ascii="Arial" w:hAnsi="Arial" w:cs="Arial"/>
          <w:b/>
        </w:rPr>
        <w:t xml:space="preserve">HEREBY AGREES THAT </w:t>
      </w:r>
      <w:r w:rsidRPr="00DA2C17">
        <w:rPr>
          <w:rFonts w:ascii="Arial" w:hAnsi="Arial" w:cs="Arial"/>
          <w:b/>
          <w:caps/>
        </w:rPr>
        <w:t>it will comply with the following assurances</w:t>
      </w:r>
      <w:r w:rsidRPr="00DA2C17">
        <w:rPr>
          <w:rFonts w:ascii="Arial" w:hAnsi="Arial" w:cs="Arial"/>
          <w:b/>
        </w:rPr>
        <w:t>:</w:t>
      </w:r>
    </w:p>
    <w:p w14:paraId="094A4791" w14:textId="77777777"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DA2C17">
        <w:rPr>
          <w:rFonts w:ascii="Arial" w:hAnsi="Arial" w:cs="Arial"/>
        </w:rPr>
        <w:t>1.</w:t>
      </w:r>
      <w:r w:rsidRPr="00DA2C17">
        <w:rPr>
          <w:rFonts w:ascii="Arial" w:hAnsi="Arial" w:cs="Arial"/>
        </w:rPr>
        <w:tab/>
        <w:t>The undersigned possesses legal authority and capacity to enter into this contract and a motion has been duly passed as an official act of the governing body of the Applicant, authorizing the execution of this agreement, including all understandings and assurances contained therein, and authorizing the Authorized Official to act in connection with the Applicant and to provide such additional information as may be required.</w:t>
      </w:r>
    </w:p>
    <w:p w14:paraId="01A82A9F" w14:textId="77777777"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DA2C17">
        <w:rPr>
          <w:rFonts w:ascii="Arial" w:hAnsi="Arial" w:cs="Arial"/>
        </w:rPr>
        <w:t>2.</w:t>
      </w:r>
      <w:r w:rsidRPr="00DA2C17">
        <w:rPr>
          <w:rFonts w:ascii="Arial" w:hAnsi="Arial" w:cs="Arial"/>
        </w:rPr>
        <w:tab/>
        <w:t xml:space="preserve">Funds received under this grant program will be used to provide services to </w:t>
      </w:r>
      <w:r w:rsidR="007E79CE">
        <w:rPr>
          <w:rFonts w:ascii="Arial" w:hAnsi="Arial" w:cs="Arial"/>
        </w:rPr>
        <w:t>eligible recipients</w:t>
      </w:r>
      <w:r w:rsidRPr="00DA2C17">
        <w:rPr>
          <w:rFonts w:ascii="Arial" w:hAnsi="Arial" w:cs="Arial"/>
        </w:rPr>
        <w:t xml:space="preserve"> who are homeless.</w:t>
      </w:r>
    </w:p>
    <w:p w14:paraId="2B77B7EE" w14:textId="77777777"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DA2C17">
        <w:rPr>
          <w:rFonts w:ascii="Arial" w:hAnsi="Arial" w:cs="Arial"/>
        </w:rPr>
        <w:t>3.</w:t>
      </w:r>
      <w:r w:rsidRPr="00DA2C17">
        <w:rPr>
          <w:rFonts w:ascii="Arial" w:hAnsi="Arial" w:cs="Arial"/>
        </w:rPr>
        <w:tab/>
        <w:t>Persons receiving shelter will not be required to be a resident of the state or locality, will not be required to pay for shelter, and will not be required to participate in religious activity.</w:t>
      </w:r>
    </w:p>
    <w:p w14:paraId="2AD7F8B6" w14:textId="77777777"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DA2C17">
        <w:rPr>
          <w:rFonts w:ascii="Arial" w:hAnsi="Arial" w:cs="Arial"/>
        </w:rPr>
        <w:t>4.</w:t>
      </w:r>
      <w:r w:rsidRPr="00DA2C17">
        <w:rPr>
          <w:rFonts w:ascii="Arial" w:hAnsi="Arial" w:cs="Arial"/>
        </w:rPr>
        <w:tab/>
        <w:t>Information about shelter recipients and applications will be kept confidential.</w:t>
      </w:r>
    </w:p>
    <w:p w14:paraId="3A6D1587" w14:textId="77777777"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Pr>
          <w:rFonts w:ascii="Arial" w:hAnsi="Arial" w:cs="Arial"/>
        </w:rPr>
        <w:t>5</w:t>
      </w:r>
      <w:r w:rsidRPr="00DA2C17">
        <w:rPr>
          <w:rFonts w:ascii="Arial" w:hAnsi="Arial" w:cs="Arial"/>
        </w:rPr>
        <w:t>.</w:t>
      </w:r>
      <w:r w:rsidRPr="00DA2C17">
        <w:rPr>
          <w:rFonts w:ascii="Arial" w:hAnsi="Arial" w:cs="Arial"/>
        </w:rPr>
        <w:tab/>
        <w:t xml:space="preserve">The applicant assures that it has </w:t>
      </w:r>
      <w:proofErr w:type="gramStart"/>
      <w:r w:rsidRPr="00DA2C17">
        <w:rPr>
          <w:rFonts w:ascii="Arial" w:hAnsi="Arial" w:cs="Arial"/>
        </w:rPr>
        <w:t>sufficient</w:t>
      </w:r>
      <w:proofErr w:type="gramEnd"/>
      <w:r w:rsidRPr="00DA2C17">
        <w:rPr>
          <w:rFonts w:ascii="Arial" w:hAnsi="Arial" w:cs="Arial"/>
        </w:rPr>
        <w:t xml:space="preserve"> fiscal control and funding accountability to adequately safeguard disbursement and accountability for funds awarded.</w:t>
      </w:r>
    </w:p>
    <w:p w14:paraId="05DFAF1B" w14:textId="77777777"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p>
    <w:p w14:paraId="714D4C83" w14:textId="77777777"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DA2C17">
        <w:rPr>
          <w:rFonts w:ascii="Arial" w:hAnsi="Arial" w:cs="Arial"/>
        </w:rPr>
        <w:t>Date</w:t>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rPr>
        <w:tab/>
        <w:t xml:space="preserve">Applicant  </w:t>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p>
    <w:p w14:paraId="3D7D3626" w14:textId="77777777"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079333B0" w14:textId="77777777"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35329F49" w14:textId="77777777"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DA2C17">
        <w:rPr>
          <w:rFonts w:ascii="Arial" w:hAnsi="Arial" w:cs="Arial"/>
        </w:rPr>
        <w:t>By:</w:t>
      </w:r>
      <w:r w:rsidRPr="00DA2C17">
        <w:rPr>
          <w:rFonts w:ascii="Arial" w:hAnsi="Arial" w:cs="Arial"/>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p>
    <w:p w14:paraId="72157DC5" w14:textId="77777777" w:rsidR="002937EC" w:rsidRPr="00C84EA4"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u w:val="single"/>
        </w:rPr>
      </w:pPr>
      <w:r w:rsidRPr="00DA2C17">
        <w:rPr>
          <w:rFonts w:ascii="Arial" w:hAnsi="Arial" w:cs="Arial"/>
        </w:rPr>
        <w:t>Signature of Authorized Official</w:t>
      </w:r>
      <w:bookmarkEnd w:id="1"/>
    </w:p>
    <w:sectPr w:rsidR="002937EC" w:rsidRPr="00C84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B36"/>
    <w:multiLevelType w:val="hybridMultilevel"/>
    <w:tmpl w:val="50589B86"/>
    <w:lvl w:ilvl="0" w:tplc="53681B3A">
      <w:start w:val="3"/>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D1FD1"/>
    <w:multiLevelType w:val="hybridMultilevel"/>
    <w:tmpl w:val="7974B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24D68"/>
    <w:multiLevelType w:val="hybridMultilevel"/>
    <w:tmpl w:val="A5B800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1239C4"/>
    <w:multiLevelType w:val="hybridMultilevel"/>
    <w:tmpl w:val="A42C9722"/>
    <w:lvl w:ilvl="0" w:tplc="7622601A">
      <w:start w:val="1"/>
      <w:numFmt w:val="decimal"/>
      <w:lvlText w:val="%1."/>
      <w:lvlJc w:val="left"/>
      <w:pPr>
        <w:ind w:left="10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8273F84"/>
    <w:multiLevelType w:val="hybridMultilevel"/>
    <w:tmpl w:val="E4D8D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52291"/>
    <w:multiLevelType w:val="hybridMultilevel"/>
    <w:tmpl w:val="E4D8D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B74AB"/>
    <w:multiLevelType w:val="hybridMultilevel"/>
    <w:tmpl w:val="D48C940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CF4038E"/>
    <w:multiLevelType w:val="hybridMultilevel"/>
    <w:tmpl w:val="F40617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9AB3A84"/>
    <w:multiLevelType w:val="hybridMultilevel"/>
    <w:tmpl w:val="55808F0A"/>
    <w:lvl w:ilvl="0" w:tplc="04090001">
      <w:start w:val="1"/>
      <w:numFmt w:val="bullet"/>
      <w:lvlText w:val=""/>
      <w:lvlJc w:val="left"/>
      <w:pPr>
        <w:ind w:left="1520" w:hanging="360"/>
      </w:pPr>
      <w:rPr>
        <w:rFonts w:ascii="Symbol" w:hAnsi="Symbol" w:hint="default"/>
      </w:rPr>
    </w:lvl>
    <w:lvl w:ilvl="1" w:tplc="04090003">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9" w15:restartNumberingAfterBreak="0">
    <w:nsid w:val="2EA11A07"/>
    <w:multiLevelType w:val="hybridMultilevel"/>
    <w:tmpl w:val="B0563F80"/>
    <w:lvl w:ilvl="0" w:tplc="0409000F">
      <w:start w:val="1"/>
      <w:numFmt w:val="decimal"/>
      <w:lvlText w:val="%1."/>
      <w:lvlJc w:val="left"/>
      <w:pPr>
        <w:ind w:left="540" w:hanging="360"/>
      </w:pPr>
    </w:lvl>
    <w:lvl w:ilvl="1" w:tplc="6D18C04C">
      <w:start w:val="1"/>
      <w:numFmt w:val="decimal"/>
      <w:lvlText w:val="(%2)"/>
      <w:lvlJc w:val="left"/>
      <w:pPr>
        <w:ind w:left="1440" w:hanging="54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F7F447D"/>
    <w:multiLevelType w:val="hybridMultilevel"/>
    <w:tmpl w:val="5046EE78"/>
    <w:lvl w:ilvl="0" w:tplc="6D06E66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A751ED"/>
    <w:multiLevelType w:val="hybridMultilevel"/>
    <w:tmpl w:val="B6349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F774A"/>
    <w:multiLevelType w:val="hybridMultilevel"/>
    <w:tmpl w:val="5DFC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E30ED"/>
    <w:multiLevelType w:val="hybridMultilevel"/>
    <w:tmpl w:val="7A22D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1728D"/>
    <w:multiLevelType w:val="hybridMultilevel"/>
    <w:tmpl w:val="C71C0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406B21"/>
    <w:multiLevelType w:val="hybridMultilevel"/>
    <w:tmpl w:val="2932E416"/>
    <w:lvl w:ilvl="0" w:tplc="04090001">
      <w:start w:val="1"/>
      <w:numFmt w:val="bullet"/>
      <w:lvlText w:val=""/>
      <w:lvlJc w:val="left"/>
      <w:pPr>
        <w:ind w:left="1520" w:hanging="360"/>
      </w:pPr>
      <w:rPr>
        <w:rFonts w:ascii="Symbol" w:hAnsi="Symbol" w:hint="default"/>
      </w:rPr>
    </w:lvl>
    <w:lvl w:ilvl="1" w:tplc="04090003">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6" w15:restartNumberingAfterBreak="0">
    <w:nsid w:val="6C18355B"/>
    <w:multiLevelType w:val="hybridMultilevel"/>
    <w:tmpl w:val="A928E2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8"/>
  </w:num>
  <w:num w:numId="2">
    <w:abstractNumId w:val="9"/>
  </w:num>
  <w:num w:numId="3">
    <w:abstractNumId w:val="1"/>
  </w:num>
  <w:num w:numId="4">
    <w:abstractNumId w:val="2"/>
  </w:num>
  <w:num w:numId="5">
    <w:abstractNumId w:val="7"/>
  </w:num>
  <w:num w:numId="6">
    <w:abstractNumId w:val="10"/>
  </w:num>
  <w:num w:numId="7">
    <w:abstractNumId w:val="0"/>
  </w:num>
  <w:num w:numId="8">
    <w:abstractNumId w:val="16"/>
  </w:num>
  <w:num w:numId="9">
    <w:abstractNumId w:val="6"/>
  </w:num>
  <w:num w:numId="10">
    <w:abstractNumId w:val="11"/>
  </w:num>
  <w:num w:numId="11">
    <w:abstractNumId w:val="15"/>
  </w:num>
  <w:num w:numId="12">
    <w:abstractNumId w:val="14"/>
  </w:num>
  <w:num w:numId="13">
    <w:abstractNumId w:val="5"/>
  </w:num>
  <w:num w:numId="14">
    <w:abstractNumId w:val="13"/>
  </w:num>
  <w:num w:numId="15">
    <w:abstractNumId w:val="12"/>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F9"/>
    <w:rsid w:val="00054B1B"/>
    <w:rsid w:val="000C4419"/>
    <w:rsid w:val="000C5652"/>
    <w:rsid w:val="000D3409"/>
    <w:rsid w:val="001030F6"/>
    <w:rsid w:val="00120BA5"/>
    <w:rsid w:val="001333B6"/>
    <w:rsid w:val="001C08B9"/>
    <w:rsid w:val="00215C41"/>
    <w:rsid w:val="00223956"/>
    <w:rsid w:val="00242DCB"/>
    <w:rsid w:val="002453A6"/>
    <w:rsid w:val="002813F3"/>
    <w:rsid w:val="0028548E"/>
    <w:rsid w:val="002937EC"/>
    <w:rsid w:val="002A13B9"/>
    <w:rsid w:val="002F5DA4"/>
    <w:rsid w:val="003730D1"/>
    <w:rsid w:val="0037312F"/>
    <w:rsid w:val="003879D9"/>
    <w:rsid w:val="003A72A1"/>
    <w:rsid w:val="003F3AF9"/>
    <w:rsid w:val="00430161"/>
    <w:rsid w:val="004974EA"/>
    <w:rsid w:val="00556DED"/>
    <w:rsid w:val="005729D9"/>
    <w:rsid w:val="00595F28"/>
    <w:rsid w:val="005D35AE"/>
    <w:rsid w:val="00604F6B"/>
    <w:rsid w:val="00674C43"/>
    <w:rsid w:val="00675DC0"/>
    <w:rsid w:val="006857FA"/>
    <w:rsid w:val="006A17F2"/>
    <w:rsid w:val="006C4E62"/>
    <w:rsid w:val="006D01AD"/>
    <w:rsid w:val="007338DD"/>
    <w:rsid w:val="007A3AB6"/>
    <w:rsid w:val="007E79CE"/>
    <w:rsid w:val="00801D14"/>
    <w:rsid w:val="00853726"/>
    <w:rsid w:val="008B6789"/>
    <w:rsid w:val="008C17B6"/>
    <w:rsid w:val="008D1DF2"/>
    <w:rsid w:val="0095186B"/>
    <w:rsid w:val="00960B40"/>
    <w:rsid w:val="00A14DA7"/>
    <w:rsid w:val="00A157F9"/>
    <w:rsid w:val="00A70641"/>
    <w:rsid w:val="00A924E2"/>
    <w:rsid w:val="00A926D0"/>
    <w:rsid w:val="00AE1720"/>
    <w:rsid w:val="00AE1D50"/>
    <w:rsid w:val="00B1064C"/>
    <w:rsid w:val="00B33A40"/>
    <w:rsid w:val="00B35844"/>
    <w:rsid w:val="00B445FE"/>
    <w:rsid w:val="00B5796C"/>
    <w:rsid w:val="00C04655"/>
    <w:rsid w:val="00C2497A"/>
    <w:rsid w:val="00C37398"/>
    <w:rsid w:val="00C378B0"/>
    <w:rsid w:val="00C6507B"/>
    <w:rsid w:val="00C713F0"/>
    <w:rsid w:val="00C84EA4"/>
    <w:rsid w:val="00C8661A"/>
    <w:rsid w:val="00CA29F3"/>
    <w:rsid w:val="00CC37ED"/>
    <w:rsid w:val="00CD4E31"/>
    <w:rsid w:val="00D03FBD"/>
    <w:rsid w:val="00D14B5F"/>
    <w:rsid w:val="00D17E96"/>
    <w:rsid w:val="00D90161"/>
    <w:rsid w:val="00D94B9F"/>
    <w:rsid w:val="00DB28BB"/>
    <w:rsid w:val="00DB5FB0"/>
    <w:rsid w:val="00DC7222"/>
    <w:rsid w:val="00DE2E91"/>
    <w:rsid w:val="00E02442"/>
    <w:rsid w:val="00E05BD7"/>
    <w:rsid w:val="00E11474"/>
    <w:rsid w:val="00E44468"/>
    <w:rsid w:val="00EA7706"/>
    <w:rsid w:val="00ED757D"/>
    <w:rsid w:val="00F50DFC"/>
    <w:rsid w:val="00F87A2E"/>
    <w:rsid w:val="00F96DDA"/>
    <w:rsid w:val="00FB727C"/>
    <w:rsid w:val="00FD6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6CFF"/>
  <w15:chartTrackingRefBased/>
  <w15:docId w15:val="{5E87A39B-EB4D-4657-AF40-C92F90E3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2937EC"/>
    <w:pPr>
      <w:keepNext/>
      <w:spacing w:after="0" w:line="240" w:lineRule="auto"/>
      <w:ind w:left="720" w:hanging="720"/>
      <w:outlineLvl w:val="1"/>
    </w:pPr>
    <w:rPr>
      <w:rFonts w:ascii="Arial" w:eastAsia="Times New Roman" w:hAnsi="Arial"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AF9"/>
    <w:pPr>
      <w:ind w:left="720"/>
      <w:contextualSpacing/>
    </w:pPr>
  </w:style>
  <w:style w:type="paragraph" w:customStyle="1" w:styleId="Default">
    <w:name w:val="Default"/>
    <w:rsid w:val="003F3AF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53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726"/>
    <w:rPr>
      <w:rFonts w:ascii="Segoe UI" w:hAnsi="Segoe UI" w:cs="Segoe UI"/>
      <w:sz w:val="18"/>
      <w:szCs w:val="18"/>
    </w:rPr>
  </w:style>
  <w:style w:type="character" w:styleId="Hyperlink">
    <w:name w:val="Hyperlink"/>
    <w:basedOn w:val="DefaultParagraphFont"/>
    <w:uiPriority w:val="99"/>
    <w:unhideWhenUsed/>
    <w:rsid w:val="00C6507B"/>
    <w:rPr>
      <w:color w:val="0000FF" w:themeColor="hyperlink"/>
      <w:u w:val="single"/>
    </w:rPr>
  </w:style>
  <w:style w:type="character" w:styleId="UnresolvedMention">
    <w:name w:val="Unresolved Mention"/>
    <w:basedOn w:val="DefaultParagraphFont"/>
    <w:uiPriority w:val="99"/>
    <w:semiHidden/>
    <w:unhideWhenUsed/>
    <w:rsid w:val="00C6507B"/>
    <w:rPr>
      <w:color w:val="808080"/>
      <w:shd w:val="clear" w:color="auto" w:fill="E6E6E6"/>
    </w:rPr>
  </w:style>
  <w:style w:type="character" w:customStyle="1" w:styleId="Heading2Char">
    <w:name w:val="Heading 2 Char"/>
    <w:basedOn w:val="DefaultParagraphFont"/>
    <w:link w:val="Heading2"/>
    <w:rsid w:val="002937EC"/>
    <w:rPr>
      <w:rFonts w:ascii="Arial" w:eastAsia="Times New Roman" w:hAnsi="Arial" w:cs="Times New Roman"/>
      <w:szCs w:val="20"/>
      <w:u w:val="single"/>
    </w:rPr>
  </w:style>
  <w:style w:type="character" w:styleId="CommentReference">
    <w:name w:val="annotation reference"/>
    <w:basedOn w:val="DefaultParagraphFont"/>
    <w:uiPriority w:val="99"/>
    <w:semiHidden/>
    <w:unhideWhenUsed/>
    <w:rsid w:val="007A3AB6"/>
    <w:rPr>
      <w:sz w:val="16"/>
      <w:szCs w:val="16"/>
    </w:rPr>
  </w:style>
  <w:style w:type="paragraph" w:styleId="CommentText">
    <w:name w:val="annotation text"/>
    <w:basedOn w:val="Normal"/>
    <w:link w:val="CommentTextChar"/>
    <w:uiPriority w:val="99"/>
    <w:semiHidden/>
    <w:unhideWhenUsed/>
    <w:rsid w:val="007A3AB6"/>
    <w:pPr>
      <w:spacing w:line="240" w:lineRule="auto"/>
    </w:pPr>
    <w:rPr>
      <w:sz w:val="20"/>
      <w:szCs w:val="20"/>
    </w:rPr>
  </w:style>
  <w:style w:type="character" w:customStyle="1" w:styleId="CommentTextChar">
    <w:name w:val="Comment Text Char"/>
    <w:basedOn w:val="DefaultParagraphFont"/>
    <w:link w:val="CommentText"/>
    <w:uiPriority w:val="99"/>
    <w:semiHidden/>
    <w:rsid w:val="007A3AB6"/>
    <w:rPr>
      <w:sz w:val="20"/>
      <w:szCs w:val="20"/>
    </w:rPr>
  </w:style>
  <w:style w:type="paragraph" w:styleId="CommentSubject">
    <w:name w:val="annotation subject"/>
    <w:basedOn w:val="CommentText"/>
    <w:next w:val="CommentText"/>
    <w:link w:val="CommentSubjectChar"/>
    <w:uiPriority w:val="99"/>
    <w:semiHidden/>
    <w:unhideWhenUsed/>
    <w:rsid w:val="007A3AB6"/>
    <w:rPr>
      <w:b/>
      <w:bCs/>
    </w:rPr>
  </w:style>
  <w:style w:type="character" w:customStyle="1" w:styleId="CommentSubjectChar">
    <w:name w:val="Comment Subject Char"/>
    <w:basedOn w:val="CommentTextChar"/>
    <w:link w:val="CommentSubject"/>
    <w:uiPriority w:val="99"/>
    <w:semiHidden/>
    <w:rsid w:val="007A3A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3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ADEHCR@wisconsin.gov" TargetMode="External"/><Relationship Id="rId11" Type="http://schemas.openxmlformats.org/officeDocument/2006/relationships/customXml" Target="../customXml/item3.xml"/><Relationship Id="rId5" Type="http://schemas.openxmlformats.org/officeDocument/2006/relationships/hyperlink" Target="mailto:DOADEHCR@wisconsin.gov"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33E6D4FPPFNA-223884491-2511</_dlc_DocId>
    <_dlc_DocIdUrl xmlns="bb65cc95-6d4e-4879-a879-9838761499af">
      <Url>https://doa.wi.gov/_layouts/15/DocIdRedir.aspx?ID=33E6D4FPPFNA-223884491-2511</Url>
      <Description>33E6D4FPPFNA-223884491-2511</Description>
    </_dlc_DocIdUrl>
  </documentManagement>
</p:properties>
</file>

<file path=customXml/itemProps1.xml><?xml version="1.0" encoding="utf-8"?>
<ds:datastoreItem xmlns:ds="http://schemas.openxmlformats.org/officeDocument/2006/customXml" ds:itemID="{CF23904A-C2AF-4BA4-8909-366C1CF16364}"/>
</file>

<file path=customXml/itemProps2.xml><?xml version="1.0" encoding="utf-8"?>
<ds:datastoreItem xmlns:ds="http://schemas.openxmlformats.org/officeDocument/2006/customXml" ds:itemID="{A231C929-E148-43E2-AA25-EEFE7D4AAC10}"/>
</file>

<file path=customXml/itemProps3.xml><?xml version="1.0" encoding="utf-8"?>
<ds:datastoreItem xmlns:ds="http://schemas.openxmlformats.org/officeDocument/2006/customXml" ds:itemID="{E5FD9FBE-425A-4152-A13B-058F0D3009FD}"/>
</file>

<file path=customXml/itemProps4.xml><?xml version="1.0" encoding="utf-8"?>
<ds:datastoreItem xmlns:ds="http://schemas.openxmlformats.org/officeDocument/2006/customXml" ds:itemID="{0866AFF1-4E1E-4C8F-9703-6F2C3237C03F}"/>
</file>

<file path=docProps/app.xml><?xml version="1.0" encoding="utf-8"?>
<Properties xmlns="http://schemas.openxmlformats.org/officeDocument/2006/extended-properties" xmlns:vt="http://schemas.openxmlformats.org/officeDocument/2006/docPropsVTypes">
  <Template>Normal</Template>
  <TotalTime>14</TotalTime>
  <Pages>8</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Landon T - DOA</dc:creator>
  <cp:keywords/>
  <dc:description/>
  <cp:lastModifiedBy>Turchi, Joe - DOA</cp:lastModifiedBy>
  <cp:revision>6</cp:revision>
  <cp:lastPrinted>2018-02-08T21:55:00Z</cp:lastPrinted>
  <dcterms:created xsi:type="dcterms:W3CDTF">2019-09-30T19:32:00Z</dcterms:created>
  <dcterms:modified xsi:type="dcterms:W3CDTF">2019-10-03T15:09:00Z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c362ea3a-e561-4101-8bfc-c8cd727792e4</vt:lpwstr>
  </property>
</Properties>
</file>