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06" w:rsidRPr="009326EE" w:rsidRDefault="00D56F30" w:rsidP="009326EE">
      <w:pPr>
        <w:spacing w:after="0"/>
        <w:jc w:val="center"/>
        <w:rPr>
          <w:b/>
          <w:sz w:val="36"/>
        </w:rPr>
      </w:pPr>
      <w:r>
        <w:rPr>
          <w:b/>
          <w:sz w:val="36"/>
        </w:rPr>
        <w:t xml:space="preserve">EHH </w:t>
      </w:r>
      <w:r w:rsidR="00327AE1" w:rsidRPr="009326EE">
        <w:rPr>
          <w:b/>
          <w:sz w:val="36"/>
        </w:rPr>
        <w:t>General Monitoring Questionnaire</w:t>
      </w:r>
    </w:p>
    <w:p w:rsidR="009326EE" w:rsidRPr="00933B1D" w:rsidRDefault="00933B1D" w:rsidP="009326EE">
      <w:pPr>
        <w:spacing w:after="0"/>
        <w:jc w:val="center"/>
        <w:rPr>
          <w:i/>
          <w:sz w:val="16"/>
          <w:szCs w:val="16"/>
        </w:rPr>
      </w:pPr>
      <w:r w:rsidRPr="00933B1D">
        <w:rPr>
          <w:i/>
          <w:sz w:val="16"/>
          <w:szCs w:val="16"/>
        </w:rPr>
        <w:t xml:space="preserve">Revised </w:t>
      </w:r>
      <w:r w:rsidR="00083C57">
        <w:rPr>
          <w:i/>
          <w:sz w:val="16"/>
          <w:szCs w:val="16"/>
        </w:rPr>
        <w:t>9</w:t>
      </w:r>
      <w:r w:rsidRPr="00933B1D">
        <w:rPr>
          <w:i/>
          <w:sz w:val="16"/>
          <w:szCs w:val="16"/>
        </w:rPr>
        <w:t>/2018</w:t>
      </w:r>
    </w:p>
    <w:p w:rsidR="00327AE1" w:rsidRPr="00327AE1" w:rsidRDefault="00327AE1" w:rsidP="00327AE1">
      <w:pPr>
        <w:spacing w:after="0" w:line="240" w:lineRule="auto"/>
        <w:jc w:val="center"/>
      </w:pPr>
      <w:r w:rsidRPr="00327AE1">
        <w:t>Wisconsin Department of Administration</w:t>
      </w:r>
    </w:p>
    <w:p w:rsidR="00327AE1" w:rsidRPr="00327AE1" w:rsidRDefault="00327AE1" w:rsidP="00327AE1">
      <w:pPr>
        <w:spacing w:after="0" w:line="240" w:lineRule="auto"/>
        <w:jc w:val="center"/>
      </w:pPr>
      <w:r w:rsidRPr="00327AE1">
        <w:t>Division of Energy, Housing and Community Resources (DEHCR)</w:t>
      </w:r>
    </w:p>
    <w:p w:rsidR="00327AE1" w:rsidRDefault="00327AE1" w:rsidP="00EA58DB">
      <w:pPr>
        <w:spacing w:after="120" w:line="240" w:lineRule="auto"/>
        <w:jc w:val="center"/>
      </w:pPr>
      <w:r w:rsidRPr="00327AE1">
        <w:t>Bureau of Supportive Housing</w:t>
      </w:r>
    </w:p>
    <w:tbl>
      <w:tblPr>
        <w:tblStyle w:val="TableGrid"/>
        <w:tblW w:w="0" w:type="auto"/>
        <w:tblLook w:val="04A0" w:firstRow="1" w:lastRow="0" w:firstColumn="1" w:lastColumn="0" w:noHBand="0" w:noVBand="1"/>
      </w:tblPr>
      <w:tblGrid>
        <w:gridCol w:w="6655"/>
        <w:gridCol w:w="900"/>
        <w:gridCol w:w="1795"/>
      </w:tblGrid>
      <w:tr w:rsidR="007B6757" w:rsidTr="008127C2">
        <w:trPr>
          <w:trHeight w:val="432"/>
        </w:trPr>
        <w:tc>
          <w:tcPr>
            <w:tcW w:w="9350" w:type="dxa"/>
            <w:gridSpan w:val="3"/>
          </w:tcPr>
          <w:p w:rsidR="007B6757" w:rsidRDefault="007B6757" w:rsidP="00327AE1">
            <w:r w:rsidRPr="00327AE1">
              <w:rPr>
                <w:b/>
              </w:rPr>
              <w:t>Agency Name</w:t>
            </w:r>
            <w:r>
              <w:t xml:space="preserve">:  </w:t>
            </w:r>
          </w:p>
        </w:tc>
      </w:tr>
      <w:tr w:rsidR="00A8777C" w:rsidTr="009B091E">
        <w:trPr>
          <w:trHeight w:val="432"/>
        </w:trPr>
        <w:tc>
          <w:tcPr>
            <w:tcW w:w="9350" w:type="dxa"/>
            <w:gridSpan w:val="3"/>
          </w:tcPr>
          <w:p w:rsidR="00A8777C" w:rsidRPr="00327AE1" w:rsidRDefault="00A8777C" w:rsidP="00327AE1">
            <w:pPr>
              <w:rPr>
                <w:b/>
              </w:rPr>
            </w:pPr>
            <w:r>
              <w:rPr>
                <w:b/>
              </w:rPr>
              <w:t xml:space="preserve">     Agency Representative Completing Questionnaire:</w:t>
            </w:r>
          </w:p>
        </w:tc>
      </w:tr>
      <w:tr w:rsidR="00A8777C" w:rsidTr="007770BF">
        <w:trPr>
          <w:trHeight w:val="432"/>
        </w:trPr>
        <w:tc>
          <w:tcPr>
            <w:tcW w:w="7555" w:type="dxa"/>
            <w:gridSpan w:val="2"/>
          </w:tcPr>
          <w:p w:rsidR="00A8777C" w:rsidRPr="00327AE1" w:rsidRDefault="00A8777C" w:rsidP="00327AE1">
            <w:pPr>
              <w:rPr>
                <w:b/>
              </w:rPr>
            </w:pPr>
            <w:r>
              <w:rPr>
                <w:b/>
              </w:rPr>
              <w:t xml:space="preserve">     Agency Representative Signature:</w:t>
            </w:r>
          </w:p>
        </w:tc>
        <w:tc>
          <w:tcPr>
            <w:tcW w:w="1795" w:type="dxa"/>
          </w:tcPr>
          <w:p w:rsidR="00A8777C" w:rsidRPr="00327AE1" w:rsidRDefault="00A8777C" w:rsidP="00327AE1">
            <w:pPr>
              <w:rPr>
                <w:b/>
              </w:rPr>
            </w:pPr>
            <w:r w:rsidRPr="00327AE1">
              <w:rPr>
                <w:b/>
              </w:rPr>
              <w:t>Date</w:t>
            </w:r>
            <w:r>
              <w:t xml:space="preserve">:  </w:t>
            </w:r>
          </w:p>
        </w:tc>
      </w:tr>
      <w:tr w:rsidR="007B6757" w:rsidTr="007770BF">
        <w:trPr>
          <w:trHeight w:val="432"/>
        </w:trPr>
        <w:tc>
          <w:tcPr>
            <w:tcW w:w="6655" w:type="dxa"/>
          </w:tcPr>
          <w:p w:rsidR="007B6757" w:rsidRDefault="007B6757" w:rsidP="00327AE1">
            <w:pPr>
              <w:rPr>
                <w:b/>
              </w:rPr>
            </w:pPr>
            <w:r>
              <w:rPr>
                <w:b/>
              </w:rPr>
              <w:t xml:space="preserve">DEHCR </w:t>
            </w:r>
            <w:r w:rsidRPr="00327AE1">
              <w:rPr>
                <w:b/>
              </w:rPr>
              <w:t>Reviewer</w:t>
            </w:r>
            <w:r>
              <w:t>:</w:t>
            </w:r>
          </w:p>
        </w:tc>
        <w:tc>
          <w:tcPr>
            <w:tcW w:w="2695" w:type="dxa"/>
            <w:gridSpan w:val="2"/>
          </w:tcPr>
          <w:p w:rsidR="007B6757" w:rsidRPr="00327AE1" w:rsidRDefault="007B6757" w:rsidP="00327AE1">
            <w:pPr>
              <w:rPr>
                <w:b/>
              </w:rPr>
            </w:pPr>
            <w:r w:rsidRPr="00327AE1">
              <w:rPr>
                <w:b/>
              </w:rPr>
              <w:t>Date</w:t>
            </w:r>
            <w:r>
              <w:rPr>
                <w:b/>
              </w:rPr>
              <w:t xml:space="preserve"> of Review</w:t>
            </w:r>
            <w:r>
              <w:t xml:space="preserve">:  </w:t>
            </w:r>
          </w:p>
        </w:tc>
      </w:tr>
      <w:tr w:rsidR="00327AE1" w:rsidTr="00327AE1">
        <w:trPr>
          <w:trHeight w:val="432"/>
        </w:trPr>
        <w:tc>
          <w:tcPr>
            <w:tcW w:w="9350" w:type="dxa"/>
            <w:gridSpan w:val="3"/>
          </w:tcPr>
          <w:p w:rsidR="00327AE1" w:rsidRDefault="00327AE1" w:rsidP="00327AE1">
            <w:r w:rsidRPr="00327AE1">
              <w:rPr>
                <w:b/>
              </w:rPr>
              <w:t>Program(s) Being Reviewed</w:t>
            </w:r>
            <w:r>
              <w:t xml:space="preserve">:  </w:t>
            </w:r>
          </w:p>
        </w:tc>
      </w:tr>
    </w:tbl>
    <w:p w:rsidR="00327AE1" w:rsidRPr="006302C2" w:rsidRDefault="00327AE1" w:rsidP="006302C2">
      <w:pPr>
        <w:spacing w:before="120" w:after="120" w:line="240" w:lineRule="auto"/>
        <w:rPr>
          <w:b/>
        </w:rPr>
      </w:pPr>
      <w:r w:rsidRPr="00327AE1">
        <w:rPr>
          <w:b/>
        </w:rPr>
        <w:t xml:space="preserve">Please fill out and return this questionnaire to DEHCR </w:t>
      </w:r>
      <w:r w:rsidRPr="00327AE1">
        <w:rPr>
          <w:b/>
          <w:i/>
        </w:rPr>
        <w:t xml:space="preserve">at least </w:t>
      </w:r>
      <w:r w:rsidR="00F25C40">
        <w:rPr>
          <w:b/>
          <w:i/>
        </w:rPr>
        <w:t>five</w:t>
      </w:r>
      <w:r w:rsidRPr="00327AE1">
        <w:rPr>
          <w:b/>
          <w:i/>
        </w:rPr>
        <w:t xml:space="preserve"> (</w:t>
      </w:r>
      <w:r w:rsidR="00F25C40">
        <w:rPr>
          <w:b/>
          <w:i/>
        </w:rPr>
        <w:t>5</w:t>
      </w:r>
      <w:r w:rsidRPr="00327AE1">
        <w:rPr>
          <w:b/>
          <w:i/>
        </w:rPr>
        <w:t>) days in advance</w:t>
      </w:r>
      <w:r w:rsidRPr="00327AE1">
        <w:rPr>
          <w:b/>
        </w:rPr>
        <w:t xml:space="preserve"> of your scheduled monitoring date. </w:t>
      </w:r>
    </w:p>
    <w:p w:rsidR="00327AE1" w:rsidRDefault="00327AE1" w:rsidP="00327AE1">
      <w:pPr>
        <w:spacing w:after="0" w:line="240" w:lineRule="auto"/>
      </w:pPr>
      <w:r>
        <w:t xml:space="preserve">If a question asks you to have something </w:t>
      </w:r>
      <w:r w:rsidRPr="00327AE1">
        <w:rPr>
          <w:b/>
        </w:rPr>
        <w:t>available for review</w:t>
      </w:r>
      <w:r>
        <w:t xml:space="preserve">, have the required document(s) ready </w:t>
      </w:r>
      <w:r w:rsidR="00F66BD5">
        <w:t>at</w:t>
      </w:r>
      <w:r>
        <w:t xml:space="preserve"> the monitoring visit. </w:t>
      </w:r>
      <w:r w:rsidR="00F66BD5">
        <w:t>Documents can be electronic or hard-copy</w:t>
      </w:r>
      <w:r w:rsidR="003B1741">
        <w:t xml:space="preserve">; they </w:t>
      </w:r>
      <w:r>
        <w:t xml:space="preserve">will not be taken by DEHCR staff. If needed, copies will be requested on the day of the monitoring visit. </w:t>
      </w:r>
      <w:r w:rsidR="002E33F3">
        <w:t xml:space="preserve">Electronic copies should be clearly labeled and consolidated into one location. </w:t>
      </w:r>
      <w:r w:rsidR="004C6E8D">
        <w:t>Paper</w:t>
      </w:r>
      <w:r>
        <w:t xml:space="preserve"> documents should be marked with the corresponding question number from this questionnaire.</w:t>
      </w:r>
      <w:r w:rsidR="007A218C" w:rsidRPr="007A218C">
        <w:t xml:space="preserve"> </w:t>
      </w:r>
      <w:r w:rsidR="00F221E6">
        <w:t>If a question refers to “programs”, it is referring to the program(s) being monitored.</w:t>
      </w:r>
    </w:p>
    <w:p w:rsidR="00327AE1" w:rsidRDefault="00327AE1" w:rsidP="00327AE1">
      <w:pPr>
        <w:spacing w:after="0" w:line="240" w:lineRule="auto"/>
      </w:pPr>
    </w:p>
    <w:p w:rsidR="008C48BF" w:rsidRDefault="00327AE1" w:rsidP="00CD723A">
      <w:pPr>
        <w:spacing w:after="120" w:line="240" w:lineRule="auto"/>
      </w:pPr>
      <w:r>
        <w:t>Use the following checklist to ensure you’ve prepared all the required supporting documentation.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629"/>
        <w:gridCol w:w="8197"/>
      </w:tblGrid>
      <w:tr w:rsidR="008C48BF" w:rsidTr="00CD723A">
        <w:tc>
          <w:tcPr>
            <w:tcW w:w="349" w:type="dxa"/>
          </w:tcPr>
          <w:p w:rsidR="008C48BF" w:rsidRDefault="00CD723A" w:rsidP="007A218C">
            <w:r>
              <w:sym w:font="Symbol" w:char="F0FF"/>
            </w:r>
          </w:p>
        </w:tc>
        <w:tc>
          <w:tcPr>
            <w:tcW w:w="629" w:type="dxa"/>
          </w:tcPr>
          <w:p w:rsidR="008C48BF" w:rsidRDefault="008C48BF" w:rsidP="007A218C">
            <w:r>
              <w:t>Q1</w:t>
            </w:r>
          </w:p>
        </w:tc>
        <w:tc>
          <w:tcPr>
            <w:tcW w:w="8197" w:type="dxa"/>
          </w:tcPr>
          <w:p w:rsidR="008C48BF" w:rsidRDefault="00AB7ACC" w:rsidP="007A218C">
            <w:r>
              <w:t>Documentation outlining signature authority</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AB7ACC">
              <w:t>5</w:t>
            </w:r>
          </w:p>
        </w:tc>
        <w:tc>
          <w:tcPr>
            <w:tcW w:w="8197" w:type="dxa"/>
          </w:tcPr>
          <w:p w:rsidR="00CD723A" w:rsidRDefault="00AB7ACC" w:rsidP="00CD723A">
            <w:r>
              <w:t>List of board of directors or equivalent</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AB7ACC">
              <w:t>9</w:t>
            </w:r>
          </w:p>
        </w:tc>
        <w:tc>
          <w:tcPr>
            <w:tcW w:w="8197" w:type="dxa"/>
          </w:tcPr>
          <w:p w:rsidR="00CD723A" w:rsidRDefault="00CD723A" w:rsidP="00CD723A">
            <w:r>
              <w:t>Conflict of interest policy</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AB7ACC">
              <w:t>10</w:t>
            </w:r>
          </w:p>
        </w:tc>
        <w:tc>
          <w:tcPr>
            <w:tcW w:w="8197" w:type="dxa"/>
          </w:tcPr>
          <w:p w:rsidR="00CD723A" w:rsidRDefault="00CD723A" w:rsidP="00CD723A">
            <w:r>
              <w:t>Confidentiality policy</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Q1</w:t>
            </w:r>
            <w:r w:rsidR="00AB7ACC">
              <w:t>1</w:t>
            </w:r>
          </w:p>
        </w:tc>
        <w:tc>
          <w:tcPr>
            <w:tcW w:w="8197" w:type="dxa"/>
          </w:tcPr>
          <w:p w:rsidR="00CD723A" w:rsidRDefault="00CD723A" w:rsidP="00CD723A">
            <w:r>
              <w:t>Release of information forms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Q1</w:t>
            </w:r>
            <w:r w:rsidR="00AB7ACC">
              <w:t>3</w:t>
            </w:r>
          </w:p>
        </w:tc>
        <w:tc>
          <w:tcPr>
            <w:tcW w:w="8197" w:type="dxa"/>
          </w:tcPr>
          <w:p w:rsidR="00CD723A" w:rsidRDefault="00CD723A" w:rsidP="00CD723A">
            <w:r>
              <w:t>Nondiscrimination policies regarding beneficiaries and employees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Q1</w:t>
            </w:r>
            <w:r w:rsidR="00AB7ACC">
              <w:t>5</w:t>
            </w:r>
          </w:p>
        </w:tc>
        <w:tc>
          <w:tcPr>
            <w:tcW w:w="8197" w:type="dxa"/>
          </w:tcPr>
          <w:p w:rsidR="00CD723A" w:rsidRDefault="00CD723A" w:rsidP="00CD723A">
            <w:r>
              <w:t>Non-English publications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Q2</w:t>
            </w:r>
            <w:r w:rsidR="00AB7ACC">
              <w:t>0</w:t>
            </w:r>
          </w:p>
        </w:tc>
        <w:tc>
          <w:tcPr>
            <w:tcW w:w="8197" w:type="dxa"/>
          </w:tcPr>
          <w:p w:rsidR="00CD723A" w:rsidRDefault="00353194" w:rsidP="00CD723A">
            <w:r>
              <w:t>Emergency transfer plan</w:t>
            </w:r>
          </w:p>
        </w:tc>
      </w:tr>
      <w:tr w:rsidR="00353194" w:rsidTr="00CD723A">
        <w:tc>
          <w:tcPr>
            <w:tcW w:w="349" w:type="dxa"/>
          </w:tcPr>
          <w:p w:rsidR="00353194" w:rsidRDefault="00353194" w:rsidP="00353194">
            <w:r w:rsidRPr="009563B6">
              <w:sym w:font="Symbol" w:char="F0FF"/>
            </w:r>
          </w:p>
        </w:tc>
        <w:tc>
          <w:tcPr>
            <w:tcW w:w="629" w:type="dxa"/>
          </w:tcPr>
          <w:p w:rsidR="00353194" w:rsidRDefault="00353194" w:rsidP="00353194">
            <w:r>
              <w:t>Q2</w:t>
            </w:r>
            <w:r w:rsidR="00AB7ACC">
              <w:t>1</w:t>
            </w:r>
          </w:p>
        </w:tc>
        <w:tc>
          <w:tcPr>
            <w:tcW w:w="8197" w:type="dxa"/>
          </w:tcPr>
          <w:p w:rsidR="00353194" w:rsidRDefault="00353194" w:rsidP="00353194">
            <w:r>
              <w:t>Financial Procedures Manual</w:t>
            </w:r>
          </w:p>
        </w:tc>
      </w:tr>
      <w:tr w:rsidR="00353194" w:rsidTr="00CD723A">
        <w:tc>
          <w:tcPr>
            <w:tcW w:w="349" w:type="dxa"/>
          </w:tcPr>
          <w:p w:rsidR="00353194" w:rsidRDefault="00353194" w:rsidP="00353194">
            <w:r w:rsidRPr="009563B6">
              <w:sym w:font="Symbol" w:char="F0FF"/>
            </w:r>
          </w:p>
        </w:tc>
        <w:tc>
          <w:tcPr>
            <w:tcW w:w="629" w:type="dxa"/>
          </w:tcPr>
          <w:p w:rsidR="00353194" w:rsidRDefault="00353194" w:rsidP="00353194">
            <w:r>
              <w:t>Q2</w:t>
            </w:r>
            <w:r w:rsidR="00AB7ACC">
              <w:t>2</w:t>
            </w:r>
          </w:p>
        </w:tc>
        <w:tc>
          <w:tcPr>
            <w:tcW w:w="8197" w:type="dxa"/>
          </w:tcPr>
          <w:p w:rsidR="00353194" w:rsidRDefault="00353194" w:rsidP="00353194">
            <w:r>
              <w:t>Payment approval forms</w:t>
            </w:r>
          </w:p>
        </w:tc>
      </w:tr>
      <w:tr w:rsidR="00AB7ACC" w:rsidTr="00CD723A">
        <w:tc>
          <w:tcPr>
            <w:tcW w:w="349" w:type="dxa"/>
          </w:tcPr>
          <w:p w:rsidR="00AB7ACC" w:rsidRPr="009563B6" w:rsidRDefault="00AB7ACC" w:rsidP="00353194">
            <w:r w:rsidRPr="009563B6">
              <w:sym w:font="Symbol" w:char="F0FF"/>
            </w:r>
          </w:p>
        </w:tc>
        <w:tc>
          <w:tcPr>
            <w:tcW w:w="629" w:type="dxa"/>
          </w:tcPr>
          <w:p w:rsidR="00AB7ACC" w:rsidRDefault="00AB7ACC" w:rsidP="00353194">
            <w:r>
              <w:t>Q27</w:t>
            </w:r>
          </w:p>
        </w:tc>
        <w:tc>
          <w:tcPr>
            <w:tcW w:w="8197" w:type="dxa"/>
          </w:tcPr>
          <w:p w:rsidR="00AB7ACC" w:rsidRDefault="00AB7ACC" w:rsidP="00353194">
            <w:r>
              <w:t>Documentation of agency policies/practices related to using small, local, women- and/or minority-owned businesses for supplies and services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Q2</w:t>
            </w:r>
            <w:r w:rsidR="00F8357D">
              <w:t>8</w:t>
            </w:r>
          </w:p>
        </w:tc>
        <w:tc>
          <w:tcPr>
            <w:tcW w:w="8197" w:type="dxa"/>
          </w:tcPr>
          <w:p w:rsidR="00CD723A" w:rsidRDefault="00CD723A" w:rsidP="00CD723A">
            <w:r>
              <w:t>Chart of accounts (applicable portion)</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EA58DB">
              <w:t>29</w:t>
            </w:r>
          </w:p>
        </w:tc>
        <w:tc>
          <w:tcPr>
            <w:tcW w:w="8197" w:type="dxa"/>
          </w:tcPr>
          <w:p w:rsidR="00CD723A" w:rsidRDefault="00CD723A" w:rsidP="00CD723A">
            <w:r>
              <w:t>Proof of insurance</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Q3</w:t>
            </w:r>
            <w:r w:rsidR="00EA58DB">
              <w:t>0</w:t>
            </w:r>
          </w:p>
        </w:tc>
        <w:tc>
          <w:tcPr>
            <w:tcW w:w="8197" w:type="dxa"/>
          </w:tcPr>
          <w:p w:rsidR="00CD723A" w:rsidRDefault="00CD723A" w:rsidP="00CD723A">
            <w:r>
              <w:t>Most recent financial audit</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Q3</w:t>
            </w:r>
            <w:r w:rsidR="00EA58DB">
              <w:t>2</w:t>
            </w:r>
          </w:p>
        </w:tc>
        <w:tc>
          <w:tcPr>
            <w:tcW w:w="8197" w:type="dxa"/>
          </w:tcPr>
          <w:p w:rsidR="00CD723A" w:rsidRDefault="00CD723A" w:rsidP="00CD723A">
            <w:r>
              <w:t>Agency budget describing expenses, revenue and match for relevant programs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Q3</w:t>
            </w:r>
            <w:r w:rsidR="00EA58DB">
              <w:t>5</w:t>
            </w:r>
          </w:p>
        </w:tc>
        <w:tc>
          <w:tcPr>
            <w:tcW w:w="8197" w:type="dxa"/>
          </w:tcPr>
          <w:p w:rsidR="00CD723A" w:rsidRDefault="00CD723A" w:rsidP="00CD723A">
            <w:r>
              <w:t>Cost allocation plan</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EA58DB">
              <w:t>3</w:t>
            </w:r>
            <w:r w:rsidR="00653538">
              <w:t>6</w:t>
            </w:r>
          </w:p>
        </w:tc>
        <w:tc>
          <w:tcPr>
            <w:tcW w:w="8197" w:type="dxa"/>
          </w:tcPr>
          <w:p w:rsidR="00CD723A" w:rsidRDefault="00CD723A" w:rsidP="00CD723A">
            <w:r>
              <w:t xml:space="preserve">A payroll record example </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EA58DB">
              <w:t>3</w:t>
            </w:r>
            <w:r w:rsidR="00653538">
              <w:t>7</w:t>
            </w:r>
          </w:p>
        </w:tc>
        <w:tc>
          <w:tcPr>
            <w:tcW w:w="8197" w:type="dxa"/>
          </w:tcPr>
          <w:p w:rsidR="00CD723A" w:rsidRDefault="00CD723A" w:rsidP="00CD723A">
            <w:r>
              <w:t xml:space="preserve">Deposit process documentation for one payment/reimbursement </w:t>
            </w:r>
            <w:r w:rsidRPr="00353194">
              <w:rPr>
                <w:i/>
              </w:rPr>
              <w:t>(if not direct deposit)</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EA58DB">
              <w:t>3</w:t>
            </w:r>
            <w:r w:rsidR="00653538">
              <w:t>8</w:t>
            </w:r>
          </w:p>
        </w:tc>
        <w:tc>
          <w:tcPr>
            <w:tcW w:w="8197" w:type="dxa"/>
          </w:tcPr>
          <w:p w:rsidR="00CD723A" w:rsidRDefault="00CD723A" w:rsidP="00CD723A">
            <w:r>
              <w:t>Payroll practices and procedures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Q4</w:t>
            </w:r>
            <w:r w:rsidR="00EA58DB">
              <w:t>0</w:t>
            </w:r>
          </w:p>
        </w:tc>
        <w:tc>
          <w:tcPr>
            <w:tcW w:w="8197" w:type="dxa"/>
          </w:tcPr>
          <w:p w:rsidR="00CD723A" w:rsidRDefault="00CD723A" w:rsidP="00CD723A">
            <w:r>
              <w:t>Complete backup documentation for one month’s expenditure report</w:t>
            </w:r>
          </w:p>
        </w:tc>
      </w:tr>
      <w:tr w:rsidR="00EA58DB" w:rsidTr="00CD723A">
        <w:tc>
          <w:tcPr>
            <w:tcW w:w="349" w:type="dxa"/>
          </w:tcPr>
          <w:p w:rsidR="00EA58DB" w:rsidRPr="00582AF2" w:rsidRDefault="00EA58DB" w:rsidP="00CD723A">
            <w:r w:rsidRPr="00582AF2">
              <w:sym w:font="Symbol" w:char="F0FF"/>
            </w:r>
          </w:p>
        </w:tc>
        <w:tc>
          <w:tcPr>
            <w:tcW w:w="629" w:type="dxa"/>
          </w:tcPr>
          <w:p w:rsidR="00EA58DB" w:rsidRDefault="00EA58DB" w:rsidP="00CD723A">
            <w:r>
              <w:t>Q4</w:t>
            </w:r>
            <w:r w:rsidR="0018396A">
              <w:t>6</w:t>
            </w:r>
          </w:p>
        </w:tc>
        <w:tc>
          <w:tcPr>
            <w:tcW w:w="8197" w:type="dxa"/>
          </w:tcPr>
          <w:p w:rsidR="00EA58DB" w:rsidRDefault="00EA58DB" w:rsidP="00CD723A">
            <w:r>
              <w:t>Written Standards of programs</w:t>
            </w:r>
          </w:p>
        </w:tc>
      </w:tr>
      <w:tr w:rsidR="00CD723A" w:rsidTr="00CD723A">
        <w:tc>
          <w:tcPr>
            <w:tcW w:w="349" w:type="dxa"/>
          </w:tcPr>
          <w:p w:rsidR="00CD723A" w:rsidRDefault="00CD723A" w:rsidP="00CD723A">
            <w:r w:rsidRPr="00582AF2">
              <w:sym w:font="Symbol" w:char="F0FF"/>
            </w:r>
          </w:p>
        </w:tc>
        <w:tc>
          <w:tcPr>
            <w:tcW w:w="629" w:type="dxa"/>
          </w:tcPr>
          <w:p w:rsidR="00CD723A" w:rsidRDefault="00CD723A" w:rsidP="00CD723A">
            <w:r>
              <w:t>Q</w:t>
            </w:r>
            <w:r w:rsidR="0018396A">
              <w:t>49</w:t>
            </w:r>
          </w:p>
        </w:tc>
        <w:tc>
          <w:tcPr>
            <w:tcW w:w="8197" w:type="dxa"/>
          </w:tcPr>
          <w:p w:rsidR="00CD723A" w:rsidRDefault="00CD723A" w:rsidP="00BC1978">
            <w:pPr>
              <w:tabs>
                <w:tab w:val="left" w:pos="4380"/>
              </w:tabs>
            </w:pPr>
            <w:r>
              <w:t>Termination policy</w:t>
            </w:r>
            <w:r w:rsidR="00BC1978">
              <w:tab/>
            </w:r>
          </w:p>
        </w:tc>
      </w:tr>
    </w:tbl>
    <w:p w:rsidR="00653538" w:rsidRDefault="00653538" w:rsidP="00291306">
      <w:pPr>
        <w:spacing w:after="0" w:line="240" w:lineRule="auto"/>
        <w:rPr>
          <w:b/>
          <w:sz w:val="28"/>
          <w:u w:val="single"/>
        </w:rPr>
      </w:pPr>
    </w:p>
    <w:p w:rsidR="00291306" w:rsidRPr="00291306" w:rsidRDefault="00653538" w:rsidP="00653538">
      <w:pPr>
        <w:rPr>
          <w:b/>
          <w:sz w:val="28"/>
          <w:u w:val="single"/>
        </w:rPr>
      </w:pPr>
      <w:r>
        <w:rPr>
          <w:b/>
          <w:sz w:val="28"/>
          <w:u w:val="single"/>
        </w:rPr>
        <w:br w:type="page"/>
      </w:r>
      <w:r w:rsidR="00291306" w:rsidRPr="00291306">
        <w:rPr>
          <w:b/>
          <w:sz w:val="28"/>
          <w:u w:val="single"/>
        </w:rPr>
        <w:lastRenderedPageBreak/>
        <w:t>Agency Evaluation Questionnaire</w:t>
      </w:r>
    </w:p>
    <w:p w:rsidR="009C5B92" w:rsidRDefault="009C5B92" w:rsidP="009C5B92">
      <w:pPr>
        <w:pStyle w:val="ListParagraph"/>
        <w:numPr>
          <w:ilvl w:val="0"/>
          <w:numId w:val="3"/>
        </w:numPr>
        <w:spacing w:after="0" w:line="240" w:lineRule="auto"/>
        <w:ind w:left="360"/>
      </w:pPr>
      <w:r>
        <w:t xml:space="preserve">Who has authority to sign contracts on behalf of </w:t>
      </w:r>
      <w:r w:rsidR="00EA7246">
        <w:t>your</w:t>
      </w:r>
      <w:r>
        <w:t xml:space="preserve"> agency? </w:t>
      </w:r>
      <w:r w:rsidRPr="001179A3">
        <w:t>Have</w:t>
      </w:r>
      <w:r>
        <w:t xml:space="preserve"> documentation </w:t>
      </w:r>
      <w:r w:rsidRPr="001179A3">
        <w:rPr>
          <w:b/>
        </w:rPr>
        <w:t>available for review</w:t>
      </w:r>
      <w:r>
        <w:t>.</w:t>
      </w:r>
    </w:p>
    <w:p w:rsidR="009C5B92" w:rsidRDefault="009C5B92" w:rsidP="009C5B92">
      <w:pPr>
        <w:pStyle w:val="ListParagraph"/>
        <w:spacing w:after="0" w:line="240" w:lineRule="auto"/>
        <w:ind w:left="360"/>
      </w:pPr>
    </w:p>
    <w:p w:rsidR="00454A1F" w:rsidRDefault="009C5B92" w:rsidP="00454A1F">
      <w:pPr>
        <w:pStyle w:val="ListParagraph"/>
        <w:numPr>
          <w:ilvl w:val="0"/>
          <w:numId w:val="3"/>
        </w:numPr>
        <w:spacing w:after="0" w:line="240" w:lineRule="auto"/>
        <w:ind w:left="360"/>
      </w:pPr>
      <w:r>
        <w:t>Has your agency complied with all applicable federal, state, and local laws, ordinances, and regulations in effect during the performance period of the contract? If not, in what areas is your agency non-compliant?</w:t>
      </w:r>
    </w:p>
    <w:p w:rsidR="00454A1F" w:rsidRDefault="00454A1F" w:rsidP="00454A1F">
      <w:pPr>
        <w:pStyle w:val="ListParagraph"/>
        <w:spacing w:after="0" w:line="240" w:lineRule="auto"/>
        <w:ind w:left="360"/>
      </w:pPr>
    </w:p>
    <w:p w:rsidR="00454A1F" w:rsidRDefault="009C5B92" w:rsidP="00454A1F">
      <w:pPr>
        <w:pStyle w:val="ListParagraph"/>
        <w:numPr>
          <w:ilvl w:val="0"/>
          <w:numId w:val="3"/>
        </w:numPr>
        <w:spacing w:after="0" w:line="240" w:lineRule="auto"/>
        <w:ind w:left="360"/>
      </w:pPr>
      <w:r>
        <w:t>Is or has your agency been the subject of any current or past suits, claims, or actions of any nature resulting from any of your operations? If yes, provide details.</w:t>
      </w:r>
    </w:p>
    <w:p w:rsidR="00454A1F" w:rsidRDefault="00454A1F" w:rsidP="00454A1F">
      <w:pPr>
        <w:pStyle w:val="ListParagraph"/>
        <w:spacing w:after="0" w:line="240" w:lineRule="auto"/>
        <w:ind w:left="360"/>
      </w:pPr>
    </w:p>
    <w:p w:rsidR="009C5B92" w:rsidRDefault="009C5B92" w:rsidP="009C5B92">
      <w:pPr>
        <w:pStyle w:val="ListParagraph"/>
        <w:numPr>
          <w:ilvl w:val="0"/>
          <w:numId w:val="3"/>
        </w:numPr>
        <w:spacing w:after="0" w:line="240" w:lineRule="auto"/>
        <w:ind w:left="360"/>
      </w:pPr>
      <w:r>
        <w:t>In the last 12 months, have there been any major challenges or changes in the following areas for your agency? If yes, explain the impact of each.</w:t>
      </w:r>
    </w:p>
    <w:p w:rsidR="009C5B92" w:rsidRDefault="009C5B92" w:rsidP="009C5B92">
      <w:pPr>
        <w:pStyle w:val="ListParagraph"/>
        <w:numPr>
          <w:ilvl w:val="1"/>
          <w:numId w:val="3"/>
        </w:numPr>
        <w:spacing w:after="0" w:line="240" w:lineRule="auto"/>
        <w:ind w:left="1080"/>
      </w:pPr>
      <w:r>
        <w:t>Fiscal well-being</w:t>
      </w:r>
    </w:p>
    <w:p w:rsidR="009C5B92" w:rsidRDefault="009C5B92" w:rsidP="009C5B92">
      <w:pPr>
        <w:pStyle w:val="ListParagraph"/>
        <w:numPr>
          <w:ilvl w:val="1"/>
          <w:numId w:val="3"/>
        </w:numPr>
        <w:spacing w:after="0" w:line="240" w:lineRule="auto"/>
        <w:ind w:left="1080"/>
      </w:pPr>
      <w:r>
        <w:t>Agency and program leadership</w:t>
      </w:r>
    </w:p>
    <w:p w:rsidR="009C5B92" w:rsidRDefault="009C5B92" w:rsidP="009C5B92">
      <w:pPr>
        <w:pStyle w:val="ListParagraph"/>
        <w:numPr>
          <w:ilvl w:val="1"/>
          <w:numId w:val="3"/>
        </w:numPr>
        <w:spacing w:after="0" w:line="240" w:lineRule="auto"/>
        <w:ind w:left="1080"/>
      </w:pPr>
      <w:r>
        <w:t>Board of Directors</w:t>
      </w:r>
    </w:p>
    <w:p w:rsidR="009C5B92" w:rsidRDefault="009C5B92" w:rsidP="009C5B92">
      <w:pPr>
        <w:pStyle w:val="ListParagraph"/>
        <w:numPr>
          <w:ilvl w:val="1"/>
          <w:numId w:val="3"/>
        </w:numPr>
        <w:spacing w:after="0" w:line="240" w:lineRule="auto"/>
        <w:ind w:left="1080"/>
      </w:pPr>
      <w:r>
        <w:t>Purpose or mission</w:t>
      </w:r>
    </w:p>
    <w:p w:rsidR="009C5B92" w:rsidRDefault="009C5B92" w:rsidP="009C5B92">
      <w:pPr>
        <w:pStyle w:val="ListParagraph"/>
        <w:numPr>
          <w:ilvl w:val="1"/>
          <w:numId w:val="3"/>
        </w:numPr>
        <w:spacing w:after="0" w:line="240" w:lineRule="auto"/>
        <w:ind w:left="1080"/>
      </w:pPr>
      <w:r>
        <w:t xml:space="preserve">Ability to provide services as outlined in DEHCR contracts </w:t>
      </w:r>
    </w:p>
    <w:p w:rsidR="009C5B92" w:rsidRDefault="009C5B92" w:rsidP="009C5B92">
      <w:pPr>
        <w:pStyle w:val="ListParagraph"/>
        <w:numPr>
          <w:ilvl w:val="1"/>
          <w:numId w:val="3"/>
        </w:numPr>
        <w:spacing w:after="0" w:line="240" w:lineRule="auto"/>
        <w:ind w:left="1080"/>
      </w:pPr>
      <w:r>
        <w:t>Other</w:t>
      </w:r>
    </w:p>
    <w:p w:rsidR="009C5B92" w:rsidRDefault="009C5B92" w:rsidP="009C5B92">
      <w:pPr>
        <w:pStyle w:val="ListParagraph"/>
        <w:spacing w:after="0" w:line="240" w:lineRule="auto"/>
        <w:ind w:left="360"/>
      </w:pPr>
    </w:p>
    <w:p w:rsidR="00291306" w:rsidRDefault="001179A3" w:rsidP="00C34B91">
      <w:pPr>
        <w:pStyle w:val="ListParagraph"/>
        <w:numPr>
          <w:ilvl w:val="0"/>
          <w:numId w:val="3"/>
        </w:numPr>
        <w:spacing w:after="0" w:line="240" w:lineRule="auto"/>
        <w:ind w:left="360"/>
      </w:pPr>
      <w:r w:rsidRPr="001179A3">
        <w:t>Have</w:t>
      </w:r>
      <w:r w:rsidR="00291306">
        <w:t xml:space="preserve"> a list of your agency’s board of directors (or equivalent policy-making entity)</w:t>
      </w:r>
      <w:r>
        <w:t xml:space="preserve"> </w:t>
      </w:r>
      <w:r w:rsidRPr="001179A3">
        <w:rPr>
          <w:b/>
        </w:rPr>
        <w:t>available for review</w:t>
      </w:r>
      <w:r>
        <w:t>.</w:t>
      </w:r>
    </w:p>
    <w:p w:rsidR="004920DF" w:rsidRDefault="00291306" w:rsidP="00454A1F">
      <w:pPr>
        <w:pStyle w:val="ListParagraph"/>
        <w:numPr>
          <w:ilvl w:val="1"/>
          <w:numId w:val="3"/>
        </w:numPr>
        <w:spacing w:after="0" w:line="240" w:lineRule="auto"/>
        <w:ind w:left="1080"/>
      </w:pPr>
      <w:r>
        <w:t xml:space="preserve">Are any of your board members </w:t>
      </w:r>
      <w:r w:rsidR="001A695A">
        <w:t xml:space="preserve">(or equivalent) </w:t>
      </w:r>
      <w:r>
        <w:t>homeless or formerly homeless?</w:t>
      </w:r>
      <w:r w:rsidR="00C34B91" w:rsidRPr="00C34B91">
        <w:rPr>
          <w:i/>
          <w:sz w:val="20"/>
        </w:rPr>
        <w:t xml:space="preserve"> (24 CFR 576.405(a))</w:t>
      </w:r>
    </w:p>
    <w:p w:rsidR="00EA7246" w:rsidRDefault="00EA7246" w:rsidP="004920DF">
      <w:pPr>
        <w:pStyle w:val="ListParagraph"/>
        <w:spacing w:after="0" w:line="240" w:lineRule="auto"/>
        <w:ind w:left="1080"/>
      </w:pPr>
    </w:p>
    <w:p w:rsidR="004920DF" w:rsidRPr="00C837D4" w:rsidRDefault="00E874FC" w:rsidP="00C837D4">
      <w:pPr>
        <w:pStyle w:val="ListParagraph"/>
        <w:numPr>
          <w:ilvl w:val="0"/>
          <w:numId w:val="3"/>
        </w:numPr>
        <w:spacing w:after="0" w:line="240" w:lineRule="auto"/>
        <w:ind w:left="360"/>
        <w:rPr>
          <w:i/>
          <w:sz w:val="20"/>
        </w:rPr>
      </w:pPr>
      <w:r>
        <w:t>H</w:t>
      </w:r>
      <w:r w:rsidRPr="00D668F0">
        <w:t xml:space="preserve">ow </w:t>
      </w:r>
      <w:r w:rsidR="00C837D4">
        <w:t>are homeless individuals/families involved in providing services and developing program policies</w:t>
      </w:r>
      <w:r w:rsidRPr="00D668F0">
        <w:t>?</w:t>
      </w:r>
      <w:r w:rsidR="006B72A2">
        <w:t xml:space="preserve"> </w:t>
      </w:r>
      <w:r w:rsidR="001A6C9C">
        <w:t xml:space="preserve">How is feedback collected? </w:t>
      </w:r>
      <w:r w:rsidR="006B72A2" w:rsidRPr="00C837D4">
        <w:rPr>
          <w:i/>
          <w:sz w:val="20"/>
        </w:rPr>
        <w:t>(24 CFR 576.405</w:t>
      </w:r>
      <w:r w:rsidR="00C34B91" w:rsidRPr="00C837D4">
        <w:rPr>
          <w:i/>
          <w:sz w:val="20"/>
        </w:rPr>
        <w:t>(c)</w:t>
      </w:r>
      <w:r w:rsidR="006B72A2" w:rsidRPr="00C837D4">
        <w:rPr>
          <w:i/>
          <w:sz w:val="20"/>
        </w:rPr>
        <w:t>)</w:t>
      </w:r>
    </w:p>
    <w:p w:rsidR="00EA7246" w:rsidRPr="00454A1F" w:rsidRDefault="00EA7246" w:rsidP="004920DF">
      <w:pPr>
        <w:pStyle w:val="ListParagraph"/>
        <w:spacing w:after="0" w:line="240" w:lineRule="auto"/>
        <w:ind w:left="360"/>
      </w:pPr>
    </w:p>
    <w:p w:rsidR="004920DF" w:rsidRDefault="00DC5270" w:rsidP="00454A1F">
      <w:pPr>
        <w:pStyle w:val="ListParagraph"/>
        <w:numPr>
          <w:ilvl w:val="0"/>
          <w:numId w:val="3"/>
        </w:numPr>
        <w:spacing w:after="0" w:line="240" w:lineRule="auto"/>
        <w:ind w:left="360"/>
      </w:pPr>
      <w:r>
        <w:t>G</w:t>
      </w:r>
      <w:r w:rsidR="00D668F0">
        <w:t xml:space="preserve">rantees cannot assign or subcontract administrative work under their agreements with DEHCR without prior authorization from </w:t>
      </w:r>
      <w:r>
        <w:t>the Division</w:t>
      </w:r>
      <w:r w:rsidR="00D668F0">
        <w:t xml:space="preserve">. Has your agency maintained administrative responsibility for the program(s)? </w:t>
      </w:r>
      <w:r w:rsidR="00C34B91" w:rsidRPr="00C34B91">
        <w:rPr>
          <w:i/>
          <w:sz w:val="20"/>
        </w:rPr>
        <w:t>(</w:t>
      </w:r>
      <w:r>
        <w:rPr>
          <w:i/>
          <w:sz w:val="20"/>
        </w:rPr>
        <w:t>C</w:t>
      </w:r>
      <w:r w:rsidR="00C34B91" w:rsidRPr="00C34B91">
        <w:rPr>
          <w:i/>
          <w:sz w:val="20"/>
        </w:rPr>
        <w:t xml:space="preserve">ontract </w:t>
      </w:r>
      <w:r>
        <w:rPr>
          <w:i/>
          <w:sz w:val="20"/>
        </w:rPr>
        <w:t>A</w:t>
      </w:r>
      <w:r w:rsidR="00C34B91" w:rsidRPr="00C34B91">
        <w:rPr>
          <w:i/>
          <w:sz w:val="20"/>
        </w:rPr>
        <w:t>rticle 5)</w:t>
      </w:r>
    </w:p>
    <w:p w:rsidR="00EA7246" w:rsidRDefault="00EA7246" w:rsidP="004920DF">
      <w:pPr>
        <w:pStyle w:val="ListParagraph"/>
        <w:spacing w:after="0" w:line="240" w:lineRule="auto"/>
        <w:ind w:left="360"/>
      </w:pPr>
    </w:p>
    <w:p w:rsidR="006A3953" w:rsidRDefault="00D668F0" w:rsidP="00454A1F">
      <w:pPr>
        <w:pStyle w:val="ListParagraph"/>
        <w:numPr>
          <w:ilvl w:val="0"/>
          <w:numId w:val="3"/>
        </w:numPr>
        <w:spacing w:after="0" w:line="240" w:lineRule="auto"/>
        <w:ind w:left="360"/>
      </w:pPr>
      <w:r>
        <w:t xml:space="preserve">Have you submitted all reports </w:t>
      </w:r>
      <w:r w:rsidR="00241BA5">
        <w:t xml:space="preserve">required </w:t>
      </w:r>
      <w:r>
        <w:t xml:space="preserve">for the program(s) in a timely manner? If not, </w:t>
      </w:r>
      <w:r w:rsidR="008C0E90">
        <w:t xml:space="preserve">please </w:t>
      </w:r>
      <w:r>
        <w:t>explain.</w:t>
      </w:r>
      <w:r w:rsidR="00C34B91">
        <w:t xml:space="preserve"> </w:t>
      </w:r>
      <w:r w:rsidR="00C34B91" w:rsidRPr="00C34B91">
        <w:rPr>
          <w:i/>
          <w:sz w:val="20"/>
        </w:rPr>
        <w:t>(</w:t>
      </w:r>
      <w:r w:rsidR="008C0E90">
        <w:rPr>
          <w:i/>
          <w:sz w:val="20"/>
        </w:rPr>
        <w:t>C</w:t>
      </w:r>
      <w:r w:rsidR="008C0E90" w:rsidRPr="00C34B91">
        <w:rPr>
          <w:i/>
          <w:sz w:val="20"/>
        </w:rPr>
        <w:t xml:space="preserve">ontract </w:t>
      </w:r>
      <w:r w:rsidR="008C0E90">
        <w:rPr>
          <w:i/>
          <w:sz w:val="20"/>
        </w:rPr>
        <w:t>A</w:t>
      </w:r>
      <w:r w:rsidR="008C0E90" w:rsidRPr="00C34B91">
        <w:rPr>
          <w:i/>
          <w:sz w:val="20"/>
        </w:rPr>
        <w:t xml:space="preserve">rticle </w:t>
      </w:r>
      <w:r w:rsidR="00C34B91" w:rsidRPr="00C34B91">
        <w:rPr>
          <w:i/>
          <w:sz w:val="20"/>
        </w:rPr>
        <w:t>30)</w:t>
      </w:r>
    </w:p>
    <w:p w:rsidR="00EA7246" w:rsidRDefault="00EA7246" w:rsidP="001E38E1">
      <w:pPr>
        <w:pStyle w:val="ListParagraph"/>
        <w:ind w:left="360"/>
      </w:pPr>
    </w:p>
    <w:p w:rsidR="009C5B92" w:rsidRDefault="001179A3" w:rsidP="00454A1F">
      <w:pPr>
        <w:pStyle w:val="ListParagraph"/>
        <w:numPr>
          <w:ilvl w:val="0"/>
          <w:numId w:val="3"/>
        </w:numPr>
        <w:spacing w:after="0" w:line="240" w:lineRule="auto"/>
        <w:ind w:left="360"/>
      </w:pPr>
      <w:r w:rsidRPr="001179A3">
        <w:t>Have</w:t>
      </w:r>
      <w:r w:rsidR="00241BA5">
        <w:t xml:space="preserve"> a copy of your agency’s </w:t>
      </w:r>
      <w:r w:rsidR="008C0E90">
        <w:t>C</w:t>
      </w:r>
      <w:r w:rsidR="00241BA5">
        <w:t xml:space="preserve">onflict of </w:t>
      </w:r>
      <w:r w:rsidR="008C0E90">
        <w:t>I</w:t>
      </w:r>
      <w:r w:rsidR="00241BA5">
        <w:t xml:space="preserve">nterest </w:t>
      </w:r>
      <w:r w:rsidR="008C0E90">
        <w:t>P</w:t>
      </w:r>
      <w:r w:rsidR="00241BA5">
        <w:t>olicy</w:t>
      </w:r>
      <w:r w:rsidRPr="001179A3">
        <w:rPr>
          <w:b/>
        </w:rPr>
        <w:t xml:space="preserve"> available for review</w:t>
      </w:r>
      <w:r w:rsidR="00241BA5">
        <w:t>. Do you provide services or contracts to employees, family members, board members, or any person who is in a decision-making position in the agency?</w:t>
      </w:r>
      <w:r w:rsidR="004C2818" w:rsidRPr="005D1DAB">
        <w:t xml:space="preserve"> </w:t>
      </w:r>
      <w:r w:rsidR="004C2818" w:rsidRPr="005D1DAB">
        <w:rPr>
          <w:i/>
          <w:sz w:val="20"/>
        </w:rPr>
        <w:t>(24 CFR 576.404)</w:t>
      </w:r>
    </w:p>
    <w:p w:rsidR="00EA7246" w:rsidRDefault="00EA7246" w:rsidP="009C5B92">
      <w:pPr>
        <w:pStyle w:val="ListParagraph"/>
        <w:spacing w:after="0" w:line="240" w:lineRule="auto"/>
        <w:ind w:left="360"/>
      </w:pPr>
    </w:p>
    <w:p w:rsidR="009C5B92" w:rsidRDefault="001179A3" w:rsidP="00454A1F">
      <w:pPr>
        <w:pStyle w:val="ListParagraph"/>
        <w:numPr>
          <w:ilvl w:val="0"/>
          <w:numId w:val="3"/>
        </w:numPr>
        <w:spacing w:after="0" w:line="240" w:lineRule="auto"/>
        <w:ind w:left="360"/>
      </w:pPr>
      <w:r w:rsidRPr="001179A3">
        <w:t>Have</w:t>
      </w:r>
      <w:r w:rsidR="004C2818" w:rsidRPr="001179A3">
        <w:t xml:space="preserve"> a</w:t>
      </w:r>
      <w:r w:rsidR="004C2818">
        <w:t xml:space="preserve"> copy of your agency’s </w:t>
      </w:r>
      <w:r w:rsidR="008C0E90">
        <w:t>C</w:t>
      </w:r>
      <w:r w:rsidR="004C2818">
        <w:t xml:space="preserve">onfidentiality </w:t>
      </w:r>
      <w:r w:rsidR="008C0E90">
        <w:t>P</w:t>
      </w:r>
      <w:r w:rsidR="004C2818" w:rsidRPr="005D1DAB">
        <w:t>olicy</w:t>
      </w:r>
      <w:r w:rsidRPr="001179A3">
        <w:rPr>
          <w:b/>
        </w:rPr>
        <w:t xml:space="preserve"> available for review</w:t>
      </w:r>
      <w:r w:rsidR="004C2818" w:rsidRPr="005D1DAB">
        <w:t xml:space="preserve">. </w:t>
      </w:r>
      <w:r w:rsidR="004C2818" w:rsidRPr="005D1DAB">
        <w:rPr>
          <w:i/>
          <w:sz w:val="20"/>
        </w:rPr>
        <w:t>(24 CFR 576.500(x))</w:t>
      </w:r>
    </w:p>
    <w:p w:rsidR="00EA7246" w:rsidRDefault="00EA7246" w:rsidP="009C5B92">
      <w:pPr>
        <w:pStyle w:val="ListParagraph"/>
        <w:spacing w:after="0" w:line="240" w:lineRule="auto"/>
        <w:ind w:left="360"/>
      </w:pPr>
    </w:p>
    <w:p w:rsidR="009C5B92" w:rsidRDefault="001179A3" w:rsidP="009C5B92">
      <w:pPr>
        <w:pStyle w:val="ListParagraph"/>
        <w:numPr>
          <w:ilvl w:val="0"/>
          <w:numId w:val="3"/>
        </w:numPr>
        <w:spacing w:after="0" w:line="240" w:lineRule="auto"/>
        <w:ind w:left="360"/>
      </w:pPr>
      <w:r w:rsidRPr="001179A3">
        <w:t>Have</w:t>
      </w:r>
      <w:r w:rsidR="004C2818" w:rsidRPr="001179A3">
        <w:t xml:space="preserve"> templates</w:t>
      </w:r>
      <w:r w:rsidR="004C2818">
        <w:t xml:space="preserve"> of all release of information forms signed by </w:t>
      </w:r>
      <w:r w:rsidR="004A24E4">
        <w:t xml:space="preserve">program </w:t>
      </w:r>
      <w:r w:rsidR="004C2818">
        <w:t>participants</w:t>
      </w:r>
      <w:r w:rsidRPr="001179A3">
        <w:rPr>
          <w:b/>
        </w:rPr>
        <w:t xml:space="preserve"> available for review</w:t>
      </w:r>
      <w:r w:rsidR="004C2818">
        <w:t>.</w:t>
      </w:r>
      <w:r w:rsidR="00C34B91">
        <w:t xml:space="preserve"> </w:t>
      </w:r>
      <w:r w:rsidR="00C34B91" w:rsidRPr="00C34B91">
        <w:rPr>
          <w:i/>
          <w:sz w:val="20"/>
        </w:rPr>
        <w:t>(</w:t>
      </w:r>
      <w:r w:rsidR="008C0E90">
        <w:rPr>
          <w:i/>
          <w:sz w:val="20"/>
        </w:rPr>
        <w:t>C</w:t>
      </w:r>
      <w:r w:rsidR="008C0E90" w:rsidRPr="00C34B91">
        <w:rPr>
          <w:i/>
          <w:sz w:val="20"/>
        </w:rPr>
        <w:t xml:space="preserve">ontract </w:t>
      </w:r>
      <w:r w:rsidR="008C0E90">
        <w:rPr>
          <w:i/>
          <w:sz w:val="20"/>
        </w:rPr>
        <w:t>A</w:t>
      </w:r>
      <w:r w:rsidR="008C0E90" w:rsidRPr="00C34B91">
        <w:rPr>
          <w:i/>
          <w:sz w:val="20"/>
        </w:rPr>
        <w:t xml:space="preserve">rticle </w:t>
      </w:r>
      <w:r w:rsidR="00C34B91" w:rsidRPr="00C34B91">
        <w:rPr>
          <w:i/>
          <w:sz w:val="20"/>
        </w:rPr>
        <w:t>36)</w:t>
      </w:r>
    </w:p>
    <w:p w:rsidR="009C5B92" w:rsidRDefault="009C5B92" w:rsidP="009C5B92">
      <w:pPr>
        <w:pStyle w:val="ListParagraph"/>
        <w:spacing w:after="0" w:line="240" w:lineRule="auto"/>
        <w:ind w:left="360"/>
      </w:pPr>
    </w:p>
    <w:p w:rsidR="004920DF" w:rsidRPr="004920DF" w:rsidRDefault="008C3533" w:rsidP="004920DF">
      <w:pPr>
        <w:pStyle w:val="ListParagraph"/>
        <w:numPr>
          <w:ilvl w:val="0"/>
          <w:numId w:val="3"/>
        </w:numPr>
        <w:spacing w:after="0" w:line="240" w:lineRule="auto"/>
        <w:ind w:left="360"/>
        <w:rPr>
          <w:rStyle w:val="SubtleReference"/>
          <w:i w:val="0"/>
          <w:smallCaps w:val="0"/>
          <w:color w:val="auto"/>
        </w:rPr>
      </w:pPr>
      <w:r>
        <w:rPr>
          <w:rStyle w:val="SubtleReference"/>
          <w:i w:val="0"/>
          <w:smallCaps w:val="0"/>
          <w:color w:val="auto"/>
        </w:rPr>
        <w:t>Where are program participant records stored? Who has access to the records?</w:t>
      </w:r>
      <w:r w:rsidR="00AA585E">
        <w:rPr>
          <w:rStyle w:val="SubtleReference"/>
          <w:i w:val="0"/>
          <w:smallCaps w:val="0"/>
          <w:color w:val="auto"/>
        </w:rPr>
        <w:t xml:space="preserve"> </w:t>
      </w:r>
      <w:r w:rsidR="00C34B91" w:rsidRPr="00C34B91">
        <w:rPr>
          <w:i/>
          <w:sz w:val="20"/>
        </w:rPr>
        <w:t>(</w:t>
      </w:r>
      <w:r w:rsidR="0065138E">
        <w:rPr>
          <w:i/>
          <w:sz w:val="20"/>
        </w:rPr>
        <w:t>C</w:t>
      </w:r>
      <w:r w:rsidR="00C34B91" w:rsidRPr="00C34B91">
        <w:rPr>
          <w:i/>
          <w:sz w:val="20"/>
        </w:rPr>
        <w:t xml:space="preserve">ontract </w:t>
      </w:r>
      <w:r w:rsidR="0065138E">
        <w:rPr>
          <w:i/>
          <w:sz w:val="20"/>
        </w:rPr>
        <w:t>A</w:t>
      </w:r>
      <w:r w:rsidR="00C34B91" w:rsidRPr="00C34B91">
        <w:rPr>
          <w:i/>
          <w:sz w:val="20"/>
        </w:rPr>
        <w:t>rticle 36)</w:t>
      </w:r>
    </w:p>
    <w:p w:rsidR="00EB1FA9" w:rsidRPr="00AA585E" w:rsidRDefault="00EB1FA9" w:rsidP="00AA585E">
      <w:pPr>
        <w:spacing w:after="0" w:line="240" w:lineRule="auto"/>
        <w:rPr>
          <w:rStyle w:val="SubtleReference"/>
          <w:i w:val="0"/>
          <w:smallCaps w:val="0"/>
          <w:color w:val="auto"/>
        </w:rPr>
      </w:pPr>
    </w:p>
    <w:p w:rsidR="00EB1FA9" w:rsidRPr="00454A1F" w:rsidRDefault="00AA585E" w:rsidP="00454A1F">
      <w:pPr>
        <w:pStyle w:val="ListParagraph"/>
        <w:numPr>
          <w:ilvl w:val="1"/>
          <w:numId w:val="3"/>
        </w:numPr>
        <w:spacing w:after="0" w:line="240" w:lineRule="auto"/>
        <w:ind w:left="1080"/>
      </w:pPr>
      <w:r>
        <w:t xml:space="preserve">How long are program participant records retained? </w:t>
      </w:r>
      <w:r w:rsidRPr="00ED18AA">
        <w:rPr>
          <w:i/>
          <w:sz w:val="20"/>
        </w:rPr>
        <w:t>(24 CFR 576.500(y))</w:t>
      </w:r>
    </w:p>
    <w:p w:rsidR="00454A1F" w:rsidRDefault="00454A1F" w:rsidP="00454A1F">
      <w:pPr>
        <w:pStyle w:val="ListParagraph"/>
        <w:spacing w:after="0" w:line="240" w:lineRule="auto"/>
        <w:ind w:left="1080"/>
      </w:pPr>
    </w:p>
    <w:p w:rsidR="00430813" w:rsidRPr="00430813" w:rsidRDefault="00430813" w:rsidP="00430813">
      <w:pPr>
        <w:pStyle w:val="ListParagraph"/>
        <w:numPr>
          <w:ilvl w:val="0"/>
          <w:numId w:val="3"/>
        </w:numPr>
        <w:spacing w:after="0" w:line="240" w:lineRule="auto"/>
        <w:ind w:left="360"/>
        <w:rPr>
          <w:i/>
        </w:rPr>
      </w:pPr>
      <w:r w:rsidRPr="00430813">
        <w:t>Nondiscrimination</w:t>
      </w:r>
      <w:r>
        <w:t xml:space="preserve"> and Affirmative Action Requirements</w:t>
      </w:r>
    </w:p>
    <w:p w:rsidR="00430813" w:rsidRPr="00430813" w:rsidRDefault="00430813" w:rsidP="001E38E1">
      <w:pPr>
        <w:pStyle w:val="ListParagraph"/>
        <w:numPr>
          <w:ilvl w:val="1"/>
          <w:numId w:val="3"/>
        </w:numPr>
        <w:spacing w:after="0" w:line="240" w:lineRule="auto"/>
        <w:ind w:left="1080"/>
      </w:pPr>
      <w:r>
        <w:t xml:space="preserve">Does your agency have a </w:t>
      </w:r>
      <w:r w:rsidR="008C0E90">
        <w:t>N</w:t>
      </w:r>
      <w:r>
        <w:t xml:space="preserve">ondiscrimination </w:t>
      </w:r>
      <w:r w:rsidR="008C0E90">
        <w:t>P</w:t>
      </w:r>
      <w:r>
        <w:t xml:space="preserve">olicy regarding beneficiaries? </w:t>
      </w:r>
      <w:r w:rsidR="001179A3" w:rsidRPr="001179A3">
        <w:t>Have</w:t>
      </w:r>
      <w:r>
        <w:t xml:space="preserve"> a copy</w:t>
      </w:r>
      <w:r w:rsidR="001179A3">
        <w:t xml:space="preserve"> </w:t>
      </w:r>
      <w:r w:rsidR="001179A3" w:rsidRPr="001179A3">
        <w:rPr>
          <w:b/>
        </w:rPr>
        <w:t>available for review</w:t>
      </w:r>
      <w:r w:rsidRPr="005D1DAB">
        <w:t xml:space="preserve">. </w:t>
      </w:r>
      <w:r w:rsidRPr="00430813">
        <w:rPr>
          <w:i/>
          <w:sz w:val="20"/>
        </w:rPr>
        <w:t>(24 CFR 5.105(a), 576.407(b)</w:t>
      </w:r>
      <w:r>
        <w:rPr>
          <w:i/>
          <w:sz w:val="20"/>
        </w:rPr>
        <w:t>)</w:t>
      </w:r>
    </w:p>
    <w:p w:rsidR="00430813" w:rsidRDefault="00430813" w:rsidP="00430813">
      <w:pPr>
        <w:pStyle w:val="ListParagraph"/>
        <w:spacing w:after="0" w:line="240" w:lineRule="auto"/>
        <w:ind w:left="1080"/>
      </w:pPr>
    </w:p>
    <w:p w:rsidR="008C3533" w:rsidRPr="00454A1F" w:rsidRDefault="008C3533" w:rsidP="001E38E1">
      <w:pPr>
        <w:pStyle w:val="ListParagraph"/>
        <w:numPr>
          <w:ilvl w:val="1"/>
          <w:numId w:val="3"/>
        </w:numPr>
        <w:spacing w:after="0" w:line="240" w:lineRule="auto"/>
        <w:ind w:left="1080"/>
      </w:pPr>
      <w:r>
        <w:t xml:space="preserve">Does your agency have a </w:t>
      </w:r>
      <w:r w:rsidR="008C0E90">
        <w:t>N</w:t>
      </w:r>
      <w:r>
        <w:t xml:space="preserve">ondiscrimination </w:t>
      </w:r>
      <w:r w:rsidR="008C0E90">
        <w:t>P</w:t>
      </w:r>
      <w:r>
        <w:t xml:space="preserve">olicy regarding employment and hiring practices? </w:t>
      </w:r>
      <w:r w:rsidR="001179A3" w:rsidRPr="001179A3">
        <w:t>Have</w:t>
      </w:r>
      <w:r w:rsidR="001179A3">
        <w:t xml:space="preserve"> a copy </w:t>
      </w:r>
      <w:r w:rsidR="001179A3" w:rsidRPr="001179A3">
        <w:rPr>
          <w:b/>
        </w:rPr>
        <w:t>available for review</w:t>
      </w:r>
      <w:r w:rsidRPr="005D1DAB">
        <w:t xml:space="preserve">. </w:t>
      </w:r>
      <w:r w:rsidRPr="005D1DAB">
        <w:rPr>
          <w:i/>
          <w:sz w:val="20"/>
        </w:rPr>
        <w:t xml:space="preserve">(24 CFR </w:t>
      </w:r>
      <w:r w:rsidR="002C73C7" w:rsidRPr="005D1DAB">
        <w:rPr>
          <w:i/>
          <w:sz w:val="20"/>
        </w:rPr>
        <w:t>5.105(</w:t>
      </w:r>
      <w:r w:rsidR="002C73C7">
        <w:rPr>
          <w:i/>
          <w:sz w:val="20"/>
        </w:rPr>
        <w:t>a</w:t>
      </w:r>
      <w:r w:rsidR="002C73C7" w:rsidRPr="005D1DAB">
        <w:rPr>
          <w:i/>
          <w:sz w:val="20"/>
        </w:rPr>
        <w:t>)</w:t>
      </w:r>
      <w:r w:rsidR="002C73C7">
        <w:rPr>
          <w:i/>
          <w:sz w:val="20"/>
        </w:rPr>
        <w:t xml:space="preserve">, </w:t>
      </w:r>
      <w:r w:rsidRPr="005D1DAB">
        <w:rPr>
          <w:i/>
          <w:sz w:val="20"/>
        </w:rPr>
        <w:t>576.407(</w:t>
      </w:r>
      <w:r w:rsidR="005D1DAB">
        <w:rPr>
          <w:i/>
          <w:sz w:val="20"/>
        </w:rPr>
        <w:t>b</w:t>
      </w:r>
      <w:r w:rsidRPr="005D1DAB">
        <w:rPr>
          <w:i/>
          <w:sz w:val="20"/>
        </w:rPr>
        <w:t>))</w:t>
      </w:r>
    </w:p>
    <w:p w:rsidR="00454A1F" w:rsidRDefault="00454A1F" w:rsidP="00454A1F">
      <w:pPr>
        <w:pStyle w:val="ListParagraph"/>
      </w:pPr>
    </w:p>
    <w:p w:rsidR="00454A1F" w:rsidRDefault="00454A1F" w:rsidP="00454A1F">
      <w:pPr>
        <w:pStyle w:val="ListParagraph"/>
        <w:spacing w:after="0" w:line="240" w:lineRule="auto"/>
        <w:ind w:left="1080"/>
      </w:pPr>
    </w:p>
    <w:p w:rsidR="00EB1FA9" w:rsidRDefault="008C3533" w:rsidP="00430813">
      <w:pPr>
        <w:pStyle w:val="ListParagraph"/>
        <w:numPr>
          <w:ilvl w:val="1"/>
          <w:numId w:val="3"/>
        </w:numPr>
        <w:spacing w:after="0" w:line="240" w:lineRule="auto"/>
        <w:ind w:left="1080"/>
      </w:pPr>
      <w:r>
        <w:t>How does your agency ensure equal opportunity treatment for both employees and beneficiaries?</w:t>
      </w:r>
    </w:p>
    <w:p w:rsidR="00BE50FC" w:rsidRDefault="00BE50FC" w:rsidP="00BE50FC">
      <w:pPr>
        <w:pStyle w:val="ListParagraph"/>
        <w:spacing w:after="0" w:line="240" w:lineRule="auto"/>
        <w:ind w:left="1080"/>
      </w:pPr>
    </w:p>
    <w:p w:rsidR="006A3953" w:rsidRDefault="008C3533" w:rsidP="001E38E1">
      <w:pPr>
        <w:pStyle w:val="ListParagraph"/>
        <w:numPr>
          <w:ilvl w:val="0"/>
          <w:numId w:val="3"/>
        </w:numPr>
        <w:spacing w:after="0" w:line="240" w:lineRule="auto"/>
        <w:ind w:left="360"/>
        <w:rPr>
          <w:i/>
          <w:sz w:val="20"/>
        </w:rPr>
      </w:pPr>
      <w:r>
        <w:t>Are programs and services free from religious requirements? If no,</w:t>
      </w:r>
      <w:r w:rsidR="008C0E90">
        <w:t xml:space="preserve"> please</w:t>
      </w:r>
      <w:r>
        <w:t xml:space="preserve"> explain.</w:t>
      </w:r>
      <w:r w:rsidR="005D1DAB">
        <w:t xml:space="preserve"> </w:t>
      </w:r>
      <w:r w:rsidR="005D1DAB" w:rsidRPr="005D1DAB">
        <w:rPr>
          <w:i/>
          <w:sz w:val="20"/>
        </w:rPr>
        <w:t>(24 CFR 576.</w:t>
      </w:r>
      <w:r w:rsidR="00225B50">
        <w:rPr>
          <w:i/>
          <w:sz w:val="20"/>
        </w:rPr>
        <w:t>23(b)</w:t>
      </w:r>
      <w:r w:rsidR="005D1DAB" w:rsidRPr="005D1DAB">
        <w:rPr>
          <w:i/>
          <w:sz w:val="20"/>
        </w:rPr>
        <w:t>)</w:t>
      </w:r>
    </w:p>
    <w:p w:rsidR="00454A1F" w:rsidRPr="00454A1F" w:rsidRDefault="00454A1F" w:rsidP="00454A1F">
      <w:pPr>
        <w:pStyle w:val="ListParagraph"/>
        <w:spacing w:after="0" w:line="240" w:lineRule="auto"/>
        <w:ind w:left="360"/>
      </w:pPr>
    </w:p>
    <w:p w:rsidR="00454A1F" w:rsidRPr="00454A1F" w:rsidRDefault="008C3533" w:rsidP="00454A1F">
      <w:pPr>
        <w:pStyle w:val="ListParagraph"/>
        <w:numPr>
          <w:ilvl w:val="0"/>
          <w:numId w:val="3"/>
        </w:numPr>
        <w:spacing w:after="0" w:line="240" w:lineRule="auto"/>
        <w:ind w:left="360"/>
        <w:rPr>
          <w:i/>
          <w:sz w:val="20"/>
        </w:rPr>
      </w:pPr>
      <w:r>
        <w:t xml:space="preserve">Does your agency have resources and practices in place to communicate with all potential beneficiaries, including those who don’t speak or read English? </w:t>
      </w:r>
      <w:r w:rsidR="00C63D84">
        <w:t>D</w:t>
      </w:r>
      <w:r>
        <w:t xml:space="preserve">etail those resources/practices and have non-English publications </w:t>
      </w:r>
      <w:r w:rsidRPr="00C63D84">
        <w:rPr>
          <w:b/>
        </w:rPr>
        <w:t>available for review</w:t>
      </w:r>
      <w:r>
        <w:t>.</w:t>
      </w:r>
      <w:r w:rsidR="005D1DAB">
        <w:t xml:space="preserve"> </w:t>
      </w:r>
      <w:r w:rsidR="005D1DAB" w:rsidRPr="005D1DAB">
        <w:rPr>
          <w:i/>
          <w:sz w:val="20"/>
        </w:rPr>
        <w:t xml:space="preserve">(24 CFR </w:t>
      </w:r>
      <w:r w:rsidR="00077FEC">
        <w:rPr>
          <w:i/>
          <w:sz w:val="20"/>
        </w:rPr>
        <w:t>576.407(b)</w:t>
      </w:r>
      <w:r w:rsidR="005D1DAB" w:rsidRPr="005D1DAB">
        <w:rPr>
          <w:i/>
          <w:sz w:val="20"/>
        </w:rPr>
        <w:t>)</w:t>
      </w:r>
    </w:p>
    <w:p w:rsidR="00454A1F" w:rsidRPr="00454A1F" w:rsidRDefault="00454A1F" w:rsidP="00454A1F">
      <w:pPr>
        <w:pStyle w:val="ListParagraph"/>
        <w:spacing w:after="0" w:line="240" w:lineRule="auto"/>
        <w:ind w:left="360"/>
      </w:pPr>
    </w:p>
    <w:p w:rsidR="008C3533" w:rsidRDefault="008C3533" w:rsidP="00454A1F">
      <w:pPr>
        <w:pStyle w:val="ListParagraph"/>
        <w:numPr>
          <w:ilvl w:val="0"/>
          <w:numId w:val="3"/>
        </w:numPr>
        <w:spacing w:after="0" w:line="240" w:lineRule="auto"/>
        <w:ind w:left="360"/>
      </w:pPr>
      <w:r>
        <w:t>I</w:t>
      </w:r>
      <w:r w:rsidR="004A24E4">
        <w:t>n</w:t>
      </w:r>
      <w:r>
        <w:t xml:space="preserve"> what ways are your facilities accessible to people with disabilities?</w:t>
      </w:r>
      <w:r w:rsidR="0020110A">
        <w:t xml:space="preserve"> If your facilities are not accessible, what accommodations does your agency provide to serve clients with disabilities?</w:t>
      </w:r>
    </w:p>
    <w:p w:rsidR="006A3953" w:rsidRDefault="006A3953" w:rsidP="001E38E1">
      <w:pPr>
        <w:pStyle w:val="ListParagraph"/>
        <w:ind w:left="360"/>
      </w:pPr>
    </w:p>
    <w:p w:rsidR="00077FEC" w:rsidRDefault="008C3533" w:rsidP="00454A1F">
      <w:pPr>
        <w:pStyle w:val="ListParagraph"/>
        <w:numPr>
          <w:ilvl w:val="0"/>
          <w:numId w:val="3"/>
        </w:numPr>
        <w:spacing w:after="0" w:line="240" w:lineRule="auto"/>
        <w:ind w:left="360"/>
      </w:pPr>
      <w:r>
        <w:t>Are Fair Housing notices posted in a conspicuous place within your agency visible for all to see?</w:t>
      </w:r>
      <w:r w:rsidR="00077FEC" w:rsidRPr="00077FEC">
        <w:rPr>
          <w:i/>
          <w:sz w:val="20"/>
        </w:rPr>
        <w:t xml:space="preserve"> </w:t>
      </w:r>
      <w:r w:rsidR="00077FEC" w:rsidRPr="005D1DAB">
        <w:rPr>
          <w:i/>
          <w:sz w:val="20"/>
        </w:rPr>
        <w:t xml:space="preserve">(24 CFR </w:t>
      </w:r>
      <w:r w:rsidR="00225B50">
        <w:rPr>
          <w:i/>
          <w:sz w:val="20"/>
        </w:rPr>
        <w:t>part 110</w:t>
      </w:r>
      <w:r w:rsidR="00077FEC" w:rsidRPr="005D1DAB">
        <w:rPr>
          <w:i/>
          <w:sz w:val="20"/>
        </w:rPr>
        <w:t>)</w:t>
      </w:r>
    </w:p>
    <w:p w:rsidR="006A3953" w:rsidRDefault="006A3953" w:rsidP="001E38E1">
      <w:pPr>
        <w:pStyle w:val="ListParagraph"/>
        <w:ind w:left="360"/>
      </w:pPr>
    </w:p>
    <w:p w:rsidR="00077FEC" w:rsidRPr="00454A1F" w:rsidRDefault="00077FEC" w:rsidP="00454A1F">
      <w:pPr>
        <w:pStyle w:val="ListParagraph"/>
        <w:numPr>
          <w:ilvl w:val="0"/>
          <w:numId w:val="3"/>
        </w:numPr>
        <w:spacing w:after="0" w:line="240" w:lineRule="auto"/>
        <w:ind w:left="360"/>
        <w:rPr>
          <w:i/>
          <w:sz w:val="20"/>
        </w:rPr>
      </w:pPr>
      <w:r>
        <w:t xml:space="preserve">What does your agency do to ensure compliance with Drug Free Workplace requirements? </w:t>
      </w:r>
      <w:r w:rsidRPr="00077FEC">
        <w:rPr>
          <w:i/>
          <w:sz w:val="20"/>
        </w:rPr>
        <w:t>(24 CFR 5.105(d))</w:t>
      </w:r>
    </w:p>
    <w:p w:rsidR="006A3953" w:rsidRDefault="006A3953" w:rsidP="001E38E1">
      <w:pPr>
        <w:pStyle w:val="ListParagraph"/>
        <w:ind w:left="360"/>
      </w:pPr>
    </w:p>
    <w:p w:rsidR="00454A1F" w:rsidRDefault="00077FEC" w:rsidP="00454A1F">
      <w:pPr>
        <w:pStyle w:val="ListParagraph"/>
        <w:numPr>
          <w:ilvl w:val="0"/>
          <w:numId w:val="3"/>
        </w:numPr>
        <w:spacing w:after="0" w:line="240" w:lineRule="auto"/>
        <w:ind w:left="360"/>
      </w:pPr>
      <w:r>
        <w:t xml:space="preserve">How does your agency ensure compliance with anti-lobbying requirements? </w:t>
      </w:r>
      <w:r w:rsidRPr="00077FEC">
        <w:rPr>
          <w:i/>
          <w:sz w:val="20"/>
        </w:rPr>
        <w:t xml:space="preserve">(24 CFR </w:t>
      </w:r>
      <w:r w:rsidR="00225B50">
        <w:rPr>
          <w:i/>
          <w:sz w:val="20"/>
        </w:rPr>
        <w:t>87</w:t>
      </w:r>
      <w:r w:rsidR="00624C61">
        <w:rPr>
          <w:i/>
          <w:sz w:val="20"/>
        </w:rPr>
        <w:t xml:space="preserve">; </w:t>
      </w:r>
      <w:r w:rsidR="008C0E90">
        <w:rPr>
          <w:i/>
          <w:sz w:val="20"/>
        </w:rPr>
        <w:t>C</w:t>
      </w:r>
      <w:r w:rsidR="008C0E90" w:rsidRPr="00C34B91">
        <w:rPr>
          <w:i/>
          <w:sz w:val="20"/>
        </w:rPr>
        <w:t xml:space="preserve">ontract </w:t>
      </w:r>
      <w:r w:rsidR="008C0E90">
        <w:rPr>
          <w:i/>
          <w:sz w:val="20"/>
        </w:rPr>
        <w:t>A</w:t>
      </w:r>
      <w:r w:rsidR="008C0E90" w:rsidRPr="00C34B91">
        <w:rPr>
          <w:i/>
          <w:sz w:val="20"/>
        </w:rPr>
        <w:t xml:space="preserve">rticle </w:t>
      </w:r>
      <w:r w:rsidR="00624C61">
        <w:rPr>
          <w:i/>
          <w:sz w:val="20"/>
        </w:rPr>
        <w:t>37</w:t>
      </w:r>
      <w:r w:rsidR="006B72A2">
        <w:rPr>
          <w:i/>
          <w:sz w:val="20"/>
        </w:rPr>
        <w:t xml:space="preserve">) </w:t>
      </w:r>
    </w:p>
    <w:p w:rsidR="00454A1F" w:rsidRPr="006B72A2" w:rsidRDefault="00454A1F" w:rsidP="00454A1F">
      <w:pPr>
        <w:pStyle w:val="ListParagraph"/>
        <w:spacing w:after="0" w:line="240" w:lineRule="auto"/>
        <w:ind w:left="360"/>
      </w:pPr>
    </w:p>
    <w:p w:rsidR="009C5B92" w:rsidRDefault="006B72A2" w:rsidP="00454A1F">
      <w:pPr>
        <w:pStyle w:val="ListParagraph"/>
        <w:numPr>
          <w:ilvl w:val="0"/>
          <w:numId w:val="3"/>
        </w:numPr>
        <w:spacing w:after="0" w:line="240" w:lineRule="auto"/>
        <w:ind w:left="360"/>
      </w:pPr>
      <w:r>
        <w:t xml:space="preserve">Does your agency comply with the Violence Against Women Act (VAWA)? </w:t>
      </w:r>
      <w:r w:rsidR="001179A3" w:rsidRPr="001179A3">
        <w:t>Have</w:t>
      </w:r>
      <w:r>
        <w:t xml:space="preserve"> a copy of your agency’s emergency transfer plan</w:t>
      </w:r>
      <w:r w:rsidR="001179A3" w:rsidRPr="001179A3">
        <w:t xml:space="preserve"> </w:t>
      </w:r>
      <w:r w:rsidR="001179A3" w:rsidRPr="001179A3">
        <w:rPr>
          <w:b/>
        </w:rPr>
        <w:t>available for review</w:t>
      </w:r>
      <w:r>
        <w:t xml:space="preserve">. </w:t>
      </w:r>
      <w:r w:rsidRPr="006B72A2">
        <w:rPr>
          <w:i/>
          <w:sz w:val="20"/>
        </w:rPr>
        <w:t>(24 CFR 576.409)</w:t>
      </w:r>
    </w:p>
    <w:p w:rsidR="00670839" w:rsidRDefault="00670839" w:rsidP="009C5B92">
      <w:pPr>
        <w:pStyle w:val="ListParagraph"/>
        <w:ind w:left="360"/>
      </w:pPr>
    </w:p>
    <w:p w:rsidR="008C3533" w:rsidRPr="00E874FC" w:rsidRDefault="00E874FC" w:rsidP="00E874FC">
      <w:pPr>
        <w:rPr>
          <w:b/>
          <w:sz w:val="28"/>
          <w:u w:val="single"/>
        </w:rPr>
      </w:pPr>
      <w:r w:rsidRPr="00E874FC">
        <w:rPr>
          <w:b/>
          <w:sz w:val="28"/>
          <w:u w:val="single"/>
        </w:rPr>
        <w:t>Financial Management Evaluation Questionnaire</w:t>
      </w:r>
      <w:r w:rsidR="006B72A2" w:rsidRPr="006B72A2">
        <w:rPr>
          <w:sz w:val="20"/>
        </w:rPr>
        <w:t xml:space="preserve"> (24 CFR 84)</w:t>
      </w:r>
    </w:p>
    <w:p w:rsidR="00E874FC" w:rsidRPr="004F0700" w:rsidRDefault="00E874FC" w:rsidP="00E874FC">
      <w:pPr>
        <w:rPr>
          <w:b/>
          <w:sz w:val="28"/>
        </w:rPr>
      </w:pPr>
      <w:r w:rsidRPr="004F0700">
        <w:rPr>
          <w:b/>
          <w:sz w:val="28"/>
        </w:rPr>
        <w:t>Financial Procedures</w:t>
      </w:r>
    </w:p>
    <w:p w:rsidR="00626C38" w:rsidRPr="00AC2E12" w:rsidRDefault="006B72A2" w:rsidP="00454A1F">
      <w:pPr>
        <w:pStyle w:val="ListParagraph"/>
        <w:numPr>
          <w:ilvl w:val="0"/>
          <w:numId w:val="3"/>
        </w:numPr>
        <w:spacing w:after="0"/>
        <w:ind w:left="360"/>
      </w:pPr>
      <w:r w:rsidRPr="00AC2E12">
        <w:t xml:space="preserve">Does your agency have a Financial Procedures Manual, which provides guidance for controlling expenditures such as purchasing requirements and travel authorizations? Have a copy </w:t>
      </w:r>
      <w:r w:rsidRPr="00620DA2">
        <w:rPr>
          <w:b/>
        </w:rPr>
        <w:t>available for review</w:t>
      </w:r>
      <w:r w:rsidRPr="00AC2E12">
        <w:t>.</w:t>
      </w:r>
    </w:p>
    <w:p w:rsidR="004F0700" w:rsidRPr="00AC2E12" w:rsidRDefault="004F0700" w:rsidP="00027008">
      <w:pPr>
        <w:pStyle w:val="ListParagraph"/>
        <w:spacing w:after="0"/>
        <w:ind w:left="360"/>
      </w:pPr>
    </w:p>
    <w:p w:rsidR="00454A1F" w:rsidRDefault="006B72A2" w:rsidP="00454A1F">
      <w:pPr>
        <w:pStyle w:val="ListParagraph"/>
        <w:numPr>
          <w:ilvl w:val="0"/>
          <w:numId w:val="3"/>
        </w:numPr>
        <w:spacing w:after="0"/>
        <w:ind w:left="360"/>
      </w:pPr>
      <w:r w:rsidRPr="00AC2E12">
        <w:t xml:space="preserve">Describe your agency’s payment approval process step-by-step, including the names and positions for all persons involved. </w:t>
      </w:r>
      <w:r w:rsidR="00620DA2">
        <w:t>Have</w:t>
      </w:r>
      <w:r w:rsidRPr="00AC2E12">
        <w:t xml:space="preserve"> copies of all forms used in this process</w:t>
      </w:r>
      <w:r w:rsidR="00620DA2" w:rsidRPr="00620DA2">
        <w:t xml:space="preserve"> </w:t>
      </w:r>
      <w:r w:rsidR="00620DA2" w:rsidRPr="001179A3">
        <w:rPr>
          <w:b/>
        </w:rPr>
        <w:t>available for review</w:t>
      </w:r>
      <w:r w:rsidRPr="00AC2E12">
        <w:t>.</w:t>
      </w:r>
    </w:p>
    <w:p w:rsidR="00454A1F" w:rsidRPr="00AC2E12" w:rsidRDefault="00454A1F" w:rsidP="00454A1F">
      <w:pPr>
        <w:pStyle w:val="ListParagraph"/>
        <w:spacing w:after="0"/>
        <w:ind w:left="360"/>
      </w:pPr>
    </w:p>
    <w:p w:rsidR="00626C38" w:rsidRPr="00AC2E12" w:rsidRDefault="006B72A2" w:rsidP="00454A1F">
      <w:pPr>
        <w:pStyle w:val="ListParagraph"/>
        <w:numPr>
          <w:ilvl w:val="0"/>
          <w:numId w:val="3"/>
        </w:numPr>
        <w:spacing w:after="0"/>
        <w:ind w:left="360"/>
      </w:pPr>
      <w:r w:rsidRPr="00AC2E12">
        <w:t>Are your fiscal records, blank checks, petty cash, credit cards, etc. secured in a limited-access area? Who has access to these items?</w:t>
      </w:r>
    </w:p>
    <w:p w:rsidR="004F0700" w:rsidRPr="00AC2E12" w:rsidRDefault="004F0700" w:rsidP="00027008">
      <w:pPr>
        <w:pStyle w:val="ListParagraph"/>
        <w:spacing w:after="0"/>
        <w:ind w:left="360"/>
      </w:pPr>
    </w:p>
    <w:p w:rsidR="006B72A2" w:rsidRPr="00AC2E12" w:rsidRDefault="006B72A2" w:rsidP="00027008">
      <w:pPr>
        <w:pStyle w:val="ListParagraph"/>
        <w:numPr>
          <w:ilvl w:val="0"/>
          <w:numId w:val="3"/>
        </w:numPr>
        <w:spacing w:after="0"/>
        <w:ind w:left="360"/>
      </w:pPr>
      <w:r w:rsidRPr="00AC2E12">
        <w:t>Briefly describe your agency’s segregation of responsibilities to ensure that no one in</w:t>
      </w:r>
      <w:r w:rsidR="00626C38" w:rsidRPr="00AC2E12">
        <w:t>dividual has complete authority over an entire financial transaction (i.e. how do you ensure that the person who opens the mail is not the same person who prepares the bank deposit?)</w:t>
      </w:r>
    </w:p>
    <w:p w:rsidR="00754F60" w:rsidRPr="00AC2E12" w:rsidRDefault="00754F60" w:rsidP="00027008">
      <w:pPr>
        <w:pStyle w:val="ListParagraph"/>
        <w:spacing w:after="0"/>
        <w:ind w:left="360"/>
      </w:pPr>
    </w:p>
    <w:p w:rsidR="00140437" w:rsidRDefault="00140437" w:rsidP="00140437">
      <w:pPr>
        <w:pStyle w:val="ListParagraph"/>
        <w:numPr>
          <w:ilvl w:val="0"/>
          <w:numId w:val="3"/>
        </w:numPr>
        <w:spacing w:after="0" w:line="240" w:lineRule="auto"/>
        <w:ind w:left="360"/>
      </w:pPr>
      <w:r>
        <w:t>Did your agency purchase any property/equipment with DEHCR funds?</w:t>
      </w:r>
    </w:p>
    <w:p w:rsidR="00670839" w:rsidRPr="00454A1F" w:rsidRDefault="00140437" w:rsidP="00140437">
      <w:pPr>
        <w:pStyle w:val="ListParagraph"/>
        <w:numPr>
          <w:ilvl w:val="1"/>
          <w:numId w:val="3"/>
        </w:numPr>
        <w:spacing w:after="0" w:line="240" w:lineRule="auto"/>
      </w:pPr>
      <w:r>
        <w:t>If yes, list the purchases and e</w:t>
      </w:r>
      <w:r w:rsidR="00670839">
        <w:t>xplain the process your agency use</w:t>
      </w:r>
      <w:r>
        <w:t>d</w:t>
      </w:r>
      <w:r w:rsidR="00670839">
        <w:t xml:space="preserve">. </w:t>
      </w:r>
      <w:r w:rsidR="00670839" w:rsidRPr="00140437">
        <w:rPr>
          <w:i/>
          <w:sz w:val="20"/>
        </w:rPr>
        <w:t>(24 CFR 84.44 and 85.36; Contract Article 33)</w:t>
      </w:r>
    </w:p>
    <w:p w:rsidR="00454A1F" w:rsidRDefault="00454A1F" w:rsidP="00454A1F">
      <w:pPr>
        <w:pStyle w:val="ListParagraph"/>
      </w:pPr>
    </w:p>
    <w:p w:rsidR="00454A1F" w:rsidRPr="00454A1F" w:rsidRDefault="00454A1F" w:rsidP="00454A1F">
      <w:pPr>
        <w:pStyle w:val="ListParagraph"/>
        <w:numPr>
          <w:ilvl w:val="0"/>
          <w:numId w:val="3"/>
        </w:numPr>
        <w:spacing w:after="0" w:line="240" w:lineRule="auto"/>
        <w:ind w:left="360"/>
        <w:rPr>
          <w:i/>
          <w:sz w:val="20"/>
        </w:rPr>
      </w:pPr>
      <w:r>
        <w:t xml:space="preserve">Prior to hiring contractors, do you determine whether they are listed on the federal debarment list? </w:t>
      </w:r>
      <w:r w:rsidRPr="00C34B91">
        <w:rPr>
          <w:i/>
          <w:sz w:val="20"/>
        </w:rPr>
        <w:t>(24 CFR 5.105(c)</w:t>
      </w:r>
      <w:r>
        <w:rPr>
          <w:i/>
          <w:sz w:val="20"/>
        </w:rPr>
        <w:t>; C</w:t>
      </w:r>
      <w:r w:rsidRPr="00C34B91">
        <w:rPr>
          <w:i/>
          <w:sz w:val="20"/>
        </w:rPr>
        <w:t xml:space="preserve">ontract </w:t>
      </w:r>
      <w:r>
        <w:rPr>
          <w:i/>
          <w:sz w:val="20"/>
        </w:rPr>
        <w:t>A</w:t>
      </w:r>
      <w:r w:rsidRPr="00C34B91">
        <w:rPr>
          <w:i/>
          <w:sz w:val="20"/>
        </w:rPr>
        <w:t xml:space="preserve">rticle </w:t>
      </w:r>
      <w:r>
        <w:rPr>
          <w:i/>
          <w:sz w:val="20"/>
        </w:rPr>
        <w:t>38</w:t>
      </w:r>
      <w:r w:rsidRPr="00C34B91">
        <w:rPr>
          <w:i/>
          <w:sz w:val="20"/>
        </w:rPr>
        <w:t>)</w:t>
      </w:r>
    </w:p>
    <w:p w:rsidR="00454A1F" w:rsidRPr="00454A1F" w:rsidRDefault="00454A1F" w:rsidP="00454A1F">
      <w:pPr>
        <w:pStyle w:val="ListParagraph"/>
        <w:spacing w:after="0" w:line="240" w:lineRule="auto"/>
        <w:ind w:left="360"/>
      </w:pPr>
    </w:p>
    <w:p w:rsidR="00454A1F" w:rsidRDefault="00454A1F" w:rsidP="00454A1F">
      <w:pPr>
        <w:pStyle w:val="ListParagraph"/>
        <w:numPr>
          <w:ilvl w:val="0"/>
          <w:numId w:val="3"/>
        </w:numPr>
        <w:spacing w:after="0" w:line="240" w:lineRule="auto"/>
        <w:ind w:left="360"/>
      </w:pPr>
      <w:r>
        <w:lastRenderedPageBreak/>
        <w:t xml:space="preserve">Does your agency make every effort to utilize small business, local business, woman-owned business and minority-owned business sources of supplies and services and to hire low to moderate income individuals? Have records of those efforts </w:t>
      </w:r>
      <w:r w:rsidRPr="00C63D84">
        <w:rPr>
          <w:b/>
        </w:rPr>
        <w:t>available for review</w:t>
      </w:r>
      <w:r>
        <w:t xml:space="preserve">. </w:t>
      </w:r>
      <w:r w:rsidRPr="005D1DAB">
        <w:rPr>
          <w:i/>
          <w:sz w:val="20"/>
        </w:rPr>
        <w:t xml:space="preserve">(24 CFR </w:t>
      </w:r>
      <w:r>
        <w:rPr>
          <w:i/>
          <w:sz w:val="20"/>
        </w:rPr>
        <w:t>84.44(b) and 85; Section 16.75(3</w:t>
      </w:r>
      <w:proofErr w:type="gramStart"/>
      <w:r>
        <w:rPr>
          <w:i/>
          <w:sz w:val="20"/>
        </w:rPr>
        <w:t>m)(</w:t>
      </w:r>
      <w:proofErr w:type="gramEnd"/>
      <w:r>
        <w:rPr>
          <w:i/>
          <w:sz w:val="20"/>
        </w:rPr>
        <w:t>b) Wis. Stats</w:t>
      </w:r>
      <w:r w:rsidRPr="005D1DAB">
        <w:rPr>
          <w:i/>
          <w:sz w:val="20"/>
        </w:rPr>
        <w:t>)</w:t>
      </w:r>
    </w:p>
    <w:p w:rsidR="00754F60" w:rsidRPr="00AC2E12" w:rsidRDefault="00754F60" w:rsidP="00027008">
      <w:pPr>
        <w:pStyle w:val="ListParagraph"/>
        <w:spacing w:after="0"/>
        <w:ind w:left="360"/>
      </w:pPr>
    </w:p>
    <w:p w:rsidR="00754F60" w:rsidRPr="00AC2E12" w:rsidRDefault="00B811A4" w:rsidP="00454A1F">
      <w:pPr>
        <w:pStyle w:val="ListParagraph"/>
        <w:numPr>
          <w:ilvl w:val="0"/>
          <w:numId w:val="3"/>
        </w:numPr>
        <w:spacing w:after="0"/>
        <w:ind w:left="360"/>
      </w:pPr>
      <w:r>
        <w:t>Have</w:t>
      </w:r>
      <w:r w:rsidR="004F0700" w:rsidRPr="00AC2E12">
        <w:t xml:space="preserve"> a copy of your agency’s chart of accounts</w:t>
      </w:r>
      <w:r w:rsidRPr="00B811A4">
        <w:rPr>
          <w:b/>
        </w:rPr>
        <w:t xml:space="preserve"> </w:t>
      </w:r>
      <w:r w:rsidRPr="001179A3">
        <w:rPr>
          <w:b/>
        </w:rPr>
        <w:t>available for review</w:t>
      </w:r>
      <w:r w:rsidR="004F0700" w:rsidRPr="00AC2E12">
        <w:t>, highlighting the funding source for each program to demonstrate they are accounted for separately.</w:t>
      </w:r>
    </w:p>
    <w:p w:rsidR="00754F60" w:rsidRPr="00AC2E12" w:rsidRDefault="00754F60" w:rsidP="00027008">
      <w:pPr>
        <w:pStyle w:val="ListParagraph"/>
        <w:spacing w:after="0"/>
        <w:ind w:left="360"/>
      </w:pPr>
    </w:p>
    <w:p w:rsidR="00454A1F" w:rsidRPr="00454A1F" w:rsidRDefault="004F0700" w:rsidP="00454A1F">
      <w:pPr>
        <w:pStyle w:val="ListParagraph"/>
        <w:numPr>
          <w:ilvl w:val="0"/>
          <w:numId w:val="3"/>
        </w:numPr>
        <w:spacing w:after="0"/>
        <w:ind w:left="360"/>
        <w:rPr>
          <w:i/>
          <w:sz w:val="20"/>
        </w:rPr>
      </w:pPr>
      <w:r w:rsidRPr="00AC2E12">
        <w:t xml:space="preserve">Do you have sufficient insurance, fidelity or surety bonding with theft coverage for board members, employees, and volunteers? If no, </w:t>
      </w:r>
      <w:r w:rsidR="008C0E90">
        <w:t xml:space="preserve">please </w:t>
      </w:r>
      <w:r w:rsidRPr="00AC2E12">
        <w:t>explain</w:t>
      </w:r>
      <w:r w:rsidR="008C0E90">
        <w:t>.</w:t>
      </w:r>
      <w:r w:rsidRPr="00AC2E12">
        <w:t xml:space="preserve"> </w:t>
      </w:r>
      <w:r w:rsidR="00B811A4">
        <w:t>Have</w:t>
      </w:r>
      <w:r w:rsidRPr="00AC2E12">
        <w:t xml:space="preserve"> a copy of your proof of insurance</w:t>
      </w:r>
      <w:r w:rsidR="00B811A4" w:rsidRPr="00B811A4">
        <w:rPr>
          <w:b/>
        </w:rPr>
        <w:t xml:space="preserve"> </w:t>
      </w:r>
      <w:r w:rsidR="00B811A4" w:rsidRPr="001179A3">
        <w:rPr>
          <w:b/>
        </w:rPr>
        <w:t>available for review</w:t>
      </w:r>
      <w:r w:rsidRPr="00AC2E12">
        <w:t>.</w:t>
      </w:r>
      <w:r w:rsidR="00624C61">
        <w:t xml:space="preserve"> </w:t>
      </w:r>
      <w:r w:rsidR="00624C61" w:rsidRPr="00624C61">
        <w:rPr>
          <w:i/>
          <w:sz w:val="20"/>
        </w:rPr>
        <w:t>(</w:t>
      </w:r>
      <w:r w:rsidR="008C0E90">
        <w:rPr>
          <w:i/>
          <w:sz w:val="20"/>
        </w:rPr>
        <w:t>C</w:t>
      </w:r>
      <w:r w:rsidR="008C0E90" w:rsidRPr="00C34B91">
        <w:rPr>
          <w:i/>
          <w:sz w:val="20"/>
        </w:rPr>
        <w:t xml:space="preserve">ontract </w:t>
      </w:r>
      <w:r w:rsidR="008C0E90">
        <w:rPr>
          <w:i/>
          <w:sz w:val="20"/>
        </w:rPr>
        <w:t>A</w:t>
      </w:r>
      <w:r w:rsidR="008C0E90" w:rsidRPr="00C34B91">
        <w:rPr>
          <w:i/>
          <w:sz w:val="20"/>
        </w:rPr>
        <w:t xml:space="preserve">rticle </w:t>
      </w:r>
      <w:r w:rsidR="00624C61" w:rsidRPr="00624C61">
        <w:rPr>
          <w:i/>
          <w:sz w:val="20"/>
        </w:rPr>
        <w:t>31)</w:t>
      </w:r>
    </w:p>
    <w:p w:rsidR="00454A1F" w:rsidRPr="00454A1F" w:rsidRDefault="00454A1F" w:rsidP="00454A1F">
      <w:pPr>
        <w:pStyle w:val="ListParagraph"/>
        <w:spacing w:after="0"/>
        <w:ind w:left="360"/>
      </w:pPr>
    </w:p>
    <w:p w:rsidR="00454A1F" w:rsidRDefault="004F0700" w:rsidP="00454A1F">
      <w:pPr>
        <w:pStyle w:val="ListParagraph"/>
        <w:numPr>
          <w:ilvl w:val="0"/>
          <w:numId w:val="3"/>
        </w:numPr>
        <w:spacing w:after="0"/>
        <w:ind w:left="360"/>
      </w:pPr>
      <w:r w:rsidRPr="00AC2E12">
        <w:t xml:space="preserve">When was your agency’s last audit completed, if applicable? Where there any findings? If yes, what were they and how were they resolved? Have your most recent audit </w:t>
      </w:r>
      <w:r w:rsidRPr="00B811A4">
        <w:rPr>
          <w:b/>
        </w:rPr>
        <w:t>available for review</w:t>
      </w:r>
      <w:r w:rsidRPr="00AC2E12">
        <w:t>.</w:t>
      </w:r>
      <w:r w:rsidR="00624C61">
        <w:t xml:space="preserve"> </w:t>
      </w:r>
      <w:r w:rsidR="00624C61" w:rsidRPr="00624C61">
        <w:rPr>
          <w:i/>
          <w:sz w:val="20"/>
        </w:rPr>
        <w:t>(</w:t>
      </w:r>
      <w:r w:rsidR="008C0E90">
        <w:rPr>
          <w:i/>
          <w:sz w:val="20"/>
        </w:rPr>
        <w:t>C</w:t>
      </w:r>
      <w:r w:rsidR="00624C61" w:rsidRPr="00624C61">
        <w:rPr>
          <w:i/>
          <w:sz w:val="20"/>
        </w:rPr>
        <w:t xml:space="preserve">ontract </w:t>
      </w:r>
      <w:r w:rsidR="008C0E90">
        <w:rPr>
          <w:i/>
          <w:sz w:val="20"/>
        </w:rPr>
        <w:t>A</w:t>
      </w:r>
      <w:r w:rsidR="00624C61" w:rsidRPr="00624C61">
        <w:rPr>
          <w:i/>
          <w:sz w:val="20"/>
        </w:rPr>
        <w:t>rticle</w:t>
      </w:r>
      <w:r w:rsidR="00624C61">
        <w:rPr>
          <w:i/>
          <w:sz w:val="20"/>
        </w:rPr>
        <w:t xml:space="preserve"> 29</w:t>
      </w:r>
      <w:r w:rsidR="00624C61" w:rsidRPr="00624C61">
        <w:rPr>
          <w:i/>
          <w:sz w:val="20"/>
        </w:rPr>
        <w:t>)</w:t>
      </w:r>
    </w:p>
    <w:p w:rsidR="00454A1F" w:rsidRPr="00AC2E12" w:rsidRDefault="00454A1F" w:rsidP="00454A1F">
      <w:pPr>
        <w:pStyle w:val="ListParagraph"/>
        <w:spacing w:after="0"/>
        <w:ind w:left="360"/>
      </w:pPr>
    </w:p>
    <w:p w:rsidR="00454A1F" w:rsidRDefault="00754F60" w:rsidP="00454A1F">
      <w:pPr>
        <w:pStyle w:val="ListParagraph"/>
        <w:numPr>
          <w:ilvl w:val="0"/>
          <w:numId w:val="3"/>
        </w:numPr>
        <w:spacing w:after="0"/>
        <w:ind w:left="360"/>
      </w:pPr>
      <w:r w:rsidRPr="00AC2E12">
        <w:t>Has your agency used DEHCR funds to supplant other funds? If yes, explain how and why.</w:t>
      </w:r>
    </w:p>
    <w:p w:rsidR="00454A1F" w:rsidRPr="00454A1F" w:rsidRDefault="00454A1F" w:rsidP="00454A1F">
      <w:pPr>
        <w:pStyle w:val="ListParagraph"/>
        <w:spacing w:after="0"/>
        <w:ind w:left="360"/>
      </w:pPr>
    </w:p>
    <w:p w:rsidR="00754F60" w:rsidRPr="00754F60" w:rsidRDefault="00754F60" w:rsidP="00754F60">
      <w:pPr>
        <w:spacing w:after="0"/>
        <w:rPr>
          <w:b/>
          <w:sz w:val="28"/>
        </w:rPr>
      </w:pPr>
      <w:r w:rsidRPr="00754F60">
        <w:rPr>
          <w:b/>
          <w:sz w:val="28"/>
        </w:rPr>
        <w:t>Fund Balances</w:t>
      </w:r>
    </w:p>
    <w:p w:rsidR="00754F60" w:rsidRPr="00AC2E12" w:rsidRDefault="00B811A4" w:rsidP="00027008">
      <w:pPr>
        <w:pStyle w:val="ListParagraph"/>
        <w:numPr>
          <w:ilvl w:val="0"/>
          <w:numId w:val="3"/>
        </w:numPr>
        <w:spacing w:after="0"/>
        <w:ind w:left="360"/>
      </w:pPr>
      <w:r>
        <w:t>Have</w:t>
      </w:r>
      <w:r w:rsidR="00754F60" w:rsidRPr="00AC2E12">
        <w:t xml:space="preserve"> a copy of your agency’s budget</w:t>
      </w:r>
      <w:r w:rsidRPr="00B811A4">
        <w:rPr>
          <w:b/>
        </w:rPr>
        <w:t xml:space="preserve"> </w:t>
      </w:r>
      <w:r w:rsidRPr="001179A3">
        <w:rPr>
          <w:b/>
        </w:rPr>
        <w:t>available for review</w:t>
      </w:r>
      <w:r w:rsidR="00754F60" w:rsidRPr="00AC2E12">
        <w:t>, highlighting revenue, expenses, and match for each program.</w:t>
      </w:r>
    </w:p>
    <w:p w:rsidR="00754F60" w:rsidRPr="00AC2E12" w:rsidRDefault="00754F60" w:rsidP="00D92796">
      <w:pPr>
        <w:spacing w:after="0"/>
      </w:pPr>
    </w:p>
    <w:p w:rsidR="00754F60" w:rsidRPr="00AC2E12" w:rsidRDefault="00754F60" w:rsidP="00027008">
      <w:pPr>
        <w:pStyle w:val="ListParagraph"/>
        <w:numPr>
          <w:ilvl w:val="0"/>
          <w:numId w:val="3"/>
        </w:numPr>
        <w:spacing w:after="0"/>
        <w:ind w:left="360"/>
      </w:pPr>
      <w:r w:rsidRPr="00AC2E12">
        <w:t>Are the administrative and project expenditure drawdown requests for the program(s) on schedule? If no, explain why not. Is your rate of expenditure unexpectedly fast or slow in any funding category?</w:t>
      </w:r>
    </w:p>
    <w:p w:rsidR="006F690B" w:rsidRDefault="006F690B" w:rsidP="006F690B">
      <w:pPr>
        <w:spacing w:after="0"/>
        <w:rPr>
          <w:sz w:val="24"/>
        </w:rPr>
      </w:pPr>
    </w:p>
    <w:p w:rsidR="006F690B" w:rsidRPr="00AC2E12" w:rsidRDefault="006F690B" w:rsidP="006F690B">
      <w:pPr>
        <w:spacing w:after="0"/>
        <w:rPr>
          <w:i/>
          <w:sz w:val="20"/>
        </w:rPr>
      </w:pPr>
      <w:r w:rsidRPr="006F690B">
        <w:rPr>
          <w:b/>
          <w:sz w:val="28"/>
        </w:rPr>
        <w:t>Program Income</w:t>
      </w:r>
      <w:r w:rsidRPr="006F690B">
        <w:rPr>
          <w:sz w:val="28"/>
        </w:rPr>
        <w:t xml:space="preserve"> </w:t>
      </w:r>
      <w:r w:rsidRPr="00AC2E12">
        <w:rPr>
          <w:i/>
          <w:sz w:val="20"/>
        </w:rPr>
        <w:t>(money earned by your agency from the use of grant funds)</w:t>
      </w:r>
      <w:r w:rsidR="00624C61">
        <w:rPr>
          <w:i/>
          <w:sz w:val="20"/>
        </w:rPr>
        <w:t xml:space="preserve"> (24 CFR 84.24 &amp; 576.201(f))</w:t>
      </w:r>
    </w:p>
    <w:p w:rsidR="004A24E4" w:rsidRPr="00AC2E12" w:rsidRDefault="006F690B" w:rsidP="00337D07">
      <w:pPr>
        <w:pStyle w:val="ListParagraph"/>
        <w:numPr>
          <w:ilvl w:val="0"/>
          <w:numId w:val="3"/>
        </w:numPr>
        <w:spacing w:after="0"/>
        <w:ind w:left="360"/>
      </w:pPr>
      <w:r w:rsidRPr="00AC2E12">
        <w:t xml:space="preserve">Did your agency generate any program income from the program(s)? </w:t>
      </w:r>
      <w:r w:rsidR="0020110A">
        <w:t>If yes, explain how the funds were tracked and disbursed.</w:t>
      </w:r>
    </w:p>
    <w:p w:rsidR="00A604F7" w:rsidRDefault="00A604F7" w:rsidP="00A604F7">
      <w:pPr>
        <w:spacing w:after="0"/>
        <w:rPr>
          <w:sz w:val="24"/>
        </w:rPr>
      </w:pPr>
    </w:p>
    <w:p w:rsidR="00A604F7" w:rsidRPr="00A604F7" w:rsidRDefault="00A604F7" w:rsidP="00A604F7">
      <w:pPr>
        <w:spacing w:after="0"/>
        <w:rPr>
          <w:b/>
          <w:sz w:val="28"/>
        </w:rPr>
      </w:pPr>
      <w:r w:rsidRPr="00A604F7">
        <w:rPr>
          <w:b/>
          <w:sz w:val="28"/>
        </w:rPr>
        <w:t>Financial Documentation</w:t>
      </w:r>
    </w:p>
    <w:p w:rsidR="00A604F7" w:rsidRPr="00ED18AA" w:rsidRDefault="00B811A4" w:rsidP="00027008">
      <w:pPr>
        <w:pStyle w:val="ListParagraph"/>
        <w:numPr>
          <w:ilvl w:val="0"/>
          <w:numId w:val="3"/>
        </w:numPr>
        <w:spacing w:after="0"/>
        <w:ind w:left="360"/>
      </w:pPr>
      <w:r>
        <w:t>Have</w:t>
      </w:r>
      <w:r w:rsidR="00D87D6C" w:rsidRPr="00ED18AA">
        <w:t xml:space="preserve"> a copy </w:t>
      </w:r>
      <w:r w:rsidR="00A604F7" w:rsidRPr="00ED18AA">
        <w:t>of your agency’s cost allocation plan</w:t>
      </w:r>
      <w:r w:rsidRPr="00B811A4">
        <w:rPr>
          <w:b/>
        </w:rPr>
        <w:t xml:space="preserve"> </w:t>
      </w:r>
      <w:r w:rsidRPr="001179A3">
        <w:rPr>
          <w:b/>
        </w:rPr>
        <w:t>available for review</w:t>
      </w:r>
      <w:r w:rsidR="00A604F7" w:rsidRPr="00ED18AA">
        <w:t>. If you use DEHCR funds for administrative or indirect costs, how do you allocate those costs?</w:t>
      </w:r>
    </w:p>
    <w:p w:rsidR="00A604F7" w:rsidRPr="00ED18AA" w:rsidRDefault="00A604F7" w:rsidP="00027008">
      <w:pPr>
        <w:spacing w:after="0"/>
      </w:pPr>
    </w:p>
    <w:p w:rsidR="0020110A" w:rsidRDefault="00B811A4" w:rsidP="0020110A">
      <w:pPr>
        <w:pStyle w:val="ListParagraph"/>
        <w:numPr>
          <w:ilvl w:val="0"/>
          <w:numId w:val="3"/>
        </w:numPr>
        <w:spacing w:after="0"/>
        <w:ind w:left="360"/>
      </w:pPr>
      <w:r w:rsidRPr="00B811A4">
        <w:rPr>
          <w:b/>
        </w:rPr>
        <w:t>Provide for review</w:t>
      </w:r>
      <w:r w:rsidRPr="00ED18AA">
        <w:t xml:space="preserve"> </w:t>
      </w:r>
      <w:r w:rsidR="00A604F7" w:rsidRPr="00ED18AA">
        <w:t xml:space="preserve">an example of a payroll record. </w:t>
      </w:r>
    </w:p>
    <w:p w:rsidR="00A604F7" w:rsidRDefault="00A604F7" w:rsidP="0020110A">
      <w:pPr>
        <w:pStyle w:val="ListParagraph"/>
        <w:numPr>
          <w:ilvl w:val="1"/>
          <w:numId w:val="3"/>
        </w:numPr>
        <w:spacing w:after="0"/>
        <w:ind w:left="1080"/>
      </w:pPr>
      <w:r w:rsidRPr="00ED18AA">
        <w:t>If salaries, wages, or benefits are being paid by a combination of grant funds, ensure payroll records clearly define payments among the funding sources. Payroll records should demonstrate that both direct and indirect costs are being documented in accordance with generally accepted practices and contract requirements.</w:t>
      </w:r>
    </w:p>
    <w:p w:rsidR="008030A5" w:rsidRPr="0016454C" w:rsidRDefault="008030A5" w:rsidP="0020110A">
      <w:pPr>
        <w:pStyle w:val="ListParagraph"/>
        <w:numPr>
          <w:ilvl w:val="1"/>
          <w:numId w:val="3"/>
        </w:numPr>
        <w:spacing w:after="0"/>
        <w:ind w:left="1080"/>
      </w:pPr>
      <w:r w:rsidRPr="0016454C">
        <w:t>For all timesheets, highlight hours worked on each program</w:t>
      </w:r>
      <w:r w:rsidR="0016454C">
        <w:t>.</w:t>
      </w:r>
    </w:p>
    <w:p w:rsidR="00A604F7" w:rsidRPr="00ED18AA" w:rsidRDefault="00A604F7" w:rsidP="00027008">
      <w:pPr>
        <w:pStyle w:val="ListParagraph"/>
        <w:spacing w:after="0"/>
        <w:ind w:left="360"/>
      </w:pPr>
    </w:p>
    <w:p w:rsidR="00A604F7" w:rsidRPr="00ED18AA" w:rsidRDefault="00A604F7" w:rsidP="00027008">
      <w:pPr>
        <w:pStyle w:val="ListParagraph"/>
        <w:numPr>
          <w:ilvl w:val="0"/>
          <w:numId w:val="3"/>
        </w:numPr>
        <w:spacing w:after="0"/>
        <w:ind w:left="360"/>
      </w:pPr>
      <w:r w:rsidRPr="00ED18AA">
        <w:t xml:space="preserve">Does your agency receive payments from DEHCR through direct deposit? </w:t>
      </w:r>
    </w:p>
    <w:p w:rsidR="00A604F7" w:rsidRPr="00ED18AA" w:rsidRDefault="00A604F7" w:rsidP="00027008">
      <w:pPr>
        <w:pStyle w:val="ListParagraph"/>
        <w:numPr>
          <w:ilvl w:val="1"/>
          <w:numId w:val="3"/>
        </w:numPr>
        <w:spacing w:after="0"/>
        <w:ind w:left="1080"/>
      </w:pPr>
      <w:r w:rsidRPr="00ED18AA">
        <w:t xml:space="preserve">If no, </w:t>
      </w:r>
      <w:r w:rsidR="00225B50">
        <w:rPr>
          <w:b/>
        </w:rPr>
        <w:t>p</w:t>
      </w:r>
      <w:r w:rsidR="00B811A4" w:rsidRPr="00B811A4">
        <w:rPr>
          <w:b/>
        </w:rPr>
        <w:t>rovide for review</w:t>
      </w:r>
      <w:r w:rsidR="00B811A4" w:rsidRPr="00ED18AA">
        <w:t xml:space="preserve"> </w:t>
      </w:r>
      <w:r w:rsidRPr="00ED18AA">
        <w:t>documents showing the deposit process for one payment/reimbursement from check receipt to bank deposit for each of the programs. Include backup documents such as checks, check/mail logs, deposit slips and receipts,</w:t>
      </w:r>
      <w:r w:rsidR="0020110A">
        <w:t xml:space="preserve"> bank statements,</w:t>
      </w:r>
      <w:r w:rsidRPr="00ED18AA">
        <w:t xml:space="preserve"> etc.</w:t>
      </w:r>
    </w:p>
    <w:p w:rsidR="00A604F7" w:rsidRPr="00ED18AA" w:rsidRDefault="00A604F7" w:rsidP="00996285">
      <w:pPr>
        <w:spacing w:after="0"/>
      </w:pPr>
    </w:p>
    <w:p w:rsidR="00A604F7" w:rsidRDefault="00B811A4" w:rsidP="00D92796">
      <w:pPr>
        <w:pStyle w:val="ListParagraph"/>
        <w:numPr>
          <w:ilvl w:val="0"/>
          <w:numId w:val="3"/>
        </w:numPr>
        <w:spacing w:after="0"/>
        <w:ind w:left="360"/>
      </w:pPr>
      <w:r w:rsidRPr="00B811A4">
        <w:rPr>
          <w:b/>
        </w:rPr>
        <w:t>Provide for review</w:t>
      </w:r>
      <w:r w:rsidRPr="00ED18AA">
        <w:t xml:space="preserve"> </w:t>
      </w:r>
      <w:r w:rsidR="00A604F7" w:rsidRPr="00ED18AA">
        <w:t>a copy of your payroll practices and procedures related to the program(s).</w:t>
      </w:r>
    </w:p>
    <w:p w:rsidR="0016454C" w:rsidRDefault="0016454C" w:rsidP="0016454C">
      <w:pPr>
        <w:pStyle w:val="ListParagraph"/>
        <w:spacing w:after="0"/>
        <w:ind w:left="360"/>
      </w:pPr>
    </w:p>
    <w:p w:rsidR="00A604F7" w:rsidRPr="00454A1F" w:rsidRDefault="0016454C" w:rsidP="00454A1F">
      <w:pPr>
        <w:pStyle w:val="ListParagraph"/>
        <w:numPr>
          <w:ilvl w:val="0"/>
          <w:numId w:val="3"/>
        </w:numPr>
        <w:spacing w:after="0"/>
        <w:ind w:left="360"/>
        <w:rPr>
          <w:i/>
          <w:sz w:val="20"/>
        </w:rPr>
      </w:pPr>
      <w:r w:rsidRPr="00ED18AA">
        <w:t xml:space="preserve">How long do you retain financial records for the program(s)? </w:t>
      </w:r>
      <w:r w:rsidRPr="00ED18AA">
        <w:rPr>
          <w:i/>
          <w:sz w:val="20"/>
        </w:rPr>
        <w:t xml:space="preserve">(24 CFR </w:t>
      </w:r>
      <w:r w:rsidR="00973B80">
        <w:rPr>
          <w:i/>
          <w:sz w:val="20"/>
        </w:rPr>
        <w:t>576.500(y)</w:t>
      </w:r>
      <w:r w:rsidRPr="00ED18AA">
        <w:rPr>
          <w:i/>
          <w:sz w:val="20"/>
        </w:rPr>
        <w:t>)</w:t>
      </w:r>
    </w:p>
    <w:p w:rsidR="004503E8" w:rsidRDefault="004503E8" w:rsidP="00027008">
      <w:pPr>
        <w:pStyle w:val="ListParagraph"/>
        <w:spacing w:after="0"/>
        <w:ind w:left="360"/>
      </w:pPr>
    </w:p>
    <w:p w:rsidR="004503E8" w:rsidRPr="00ED18AA" w:rsidRDefault="004503E8" w:rsidP="00027008">
      <w:pPr>
        <w:pStyle w:val="ListParagraph"/>
        <w:spacing w:after="0"/>
        <w:ind w:left="360"/>
      </w:pPr>
    </w:p>
    <w:p w:rsidR="001F2688" w:rsidRDefault="001F2688" w:rsidP="00077C1B">
      <w:pPr>
        <w:pStyle w:val="ListParagraph"/>
        <w:numPr>
          <w:ilvl w:val="0"/>
          <w:numId w:val="3"/>
        </w:numPr>
        <w:spacing w:after="0"/>
        <w:ind w:left="360"/>
      </w:pPr>
      <w:r w:rsidRPr="001F2688">
        <w:rPr>
          <w:b/>
        </w:rPr>
        <w:t>Provide for review</w:t>
      </w:r>
      <w:r w:rsidRPr="00ED18AA">
        <w:t xml:space="preserve"> </w:t>
      </w:r>
      <w:r>
        <w:t>one month’s expenditure report with backup documentation. Include the following:</w:t>
      </w:r>
    </w:p>
    <w:p w:rsidR="00885411" w:rsidRPr="00ED18AA" w:rsidRDefault="00885411" w:rsidP="00027008">
      <w:pPr>
        <w:pStyle w:val="ListParagraph"/>
        <w:numPr>
          <w:ilvl w:val="1"/>
          <w:numId w:val="3"/>
        </w:numPr>
        <w:spacing w:after="0"/>
        <w:ind w:left="1080"/>
      </w:pPr>
      <w:r w:rsidRPr="001F2688">
        <w:t xml:space="preserve">One </w:t>
      </w:r>
      <w:r w:rsidR="001F2688" w:rsidRPr="001F2688">
        <w:t>EHH</w:t>
      </w:r>
      <w:r w:rsidR="001F2688">
        <w:rPr>
          <w:b/>
        </w:rPr>
        <w:t xml:space="preserve"> </w:t>
      </w:r>
      <w:r w:rsidRPr="00ED18AA">
        <w:rPr>
          <w:b/>
        </w:rPr>
        <w:t>expenditure report</w:t>
      </w:r>
      <w:r w:rsidRPr="00ED18AA">
        <w:t xml:space="preserve"> </w:t>
      </w:r>
      <w:r w:rsidR="00C578E5" w:rsidRPr="00ED18AA">
        <w:t>(your choice of which month)</w:t>
      </w:r>
    </w:p>
    <w:p w:rsidR="00885411" w:rsidRPr="00ED18AA" w:rsidRDefault="00885411" w:rsidP="00027008">
      <w:pPr>
        <w:pStyle w:val="ListParagraph"/>
        <w:numPr>
          <w:ilvl w:val="1"/>
          <w:numId w:val="3"/>
        </w:numPr>
        <w:spacing w:after="0"/>
        <w:ind w:left="1080"/>
      </w:pPr>
      <w:r w:rsidRPr="00ED18AA">
        <w:t xml:space="preserve">Itemized list of </w:t>
      </w:r>
      <w:r w:rsidRPr="00ED18AA">
        <w:rPr>
          <w:b/>
        </w:rPr>
        <w:t>associated expenses</w:t>
      </w:r>
      <w:r w:rsidRPr="00ED18AA">
        <w:t xml:space="preserve"> for </w:t>
      </w:r>
      <w:r w:rsidR="001F2688">
        <w:t>the</w:t>
      </w:r>
      <w:r w:rsidRPr="00ED18AA">
        <w:t xml:space="preserve"> report</w:t>
      </w:r>
      <w:r w:rsidR="001F2688">
        <w:t xml:space="preserve"> (including match expenses)</w:t>
      </w:r>
    </w:p>
    <w:p w:rsidR="00885411" w:rsidRDefault="00885411" w:rsidP="00027008">
      <w:pPr>
        <w:pStyle w:val="ListParagraph"/>
        <w:numPr>
          <w:ilvl w:val="1"/>
          <w:numId w:val="3"/>
        </w:numPr>
        <w:spacing w:after="0"/>
        <w:ind w:left="1080"/>
      </w:pPr>
      <w:r w:rsidRPr="00ED18AA">
        <w:rPr>
          <w:b/>
        </w:rPr>
        <w:t>Backup documentation</w:t>
      </w:r>
      <w:r w:rsidRPr="00ED18AA">
        <w:t xml:space="preserve"> for EACH expense </w:t>
      </w:r>
      <w:r w:rsidR="001F2688">
        <w:t xml:space="preserve">(including match expenses) </w:t>
      </w:r>
      <w:r w:rsidRPr="00ED18AA">
        <w:t xml:space="preserve">used to create </w:t>
      </w:r>
      <w:r w:rsidR="001F2688">
        <w:t>the</w:t>
      </w:r>
      <w:r w:rsidRPr="00ED18AA">
        <w:t xml:space="preserve"> report (provide backup documentation for lead agency</w:t>
      </w:r>
      <w:r w:rsidR="001F2688">
        <w:t xml:space="preserve"> </w:t>
      </w:r>
      <w:r w:rsidRPr="00ED18AA">
        <w:t xml:space="preserve">expenses </w:t>
      </w:r>
      <w:r w:rsidR="001F2688">
        <w:t>only</w:t>
      </w:r>
      <w:r w:rsidRPr="00ED18AA">
        <w:t>)</w:t>
      </w:r>
    </w:p>
    <w:p w:rsidR="00C578E5" w:rsidRPr="00077C1B" w:rsidRDefault="00C578E5" w:rsidP="00077C1B">
      <w:pPr>
        <w:spacing w:after="0"/>
        <w:ind w:left="720"/>
        <w:rPr>
          <w:i/>
        </w:rPr>
      </w:pPr>
      <w:r w:rsidRPr="00077C1B">
        <w:rPr>
          <w:i/>
        </w:rPr>
        <w:t>For further guidance on how to complete this question, refer to Appendix 1 of this questionnaire.</w:t>
      </w:r>
    </w:p>
    <w:p w:rsidR="00241BA5" w:rsidRDefault="00241BA5" w:rsidP="00241BA5">
      <w:pPr>
        <w:spacing w:after="0" w:line="240" w:lineRule="auto"/>
      </w:pPr>
    </w:p>
    <w:p w:rsidR="009514DA" w:rsidRPr="00C34D1D" w:rsidRDefault="009514DA" w:rsidP="00D668F0">
      <w:pPr>
        <w:spacing w:after="0" w:line="240" w:lineRule="auto"/>
        <w:rPr>
          <w:b/>
          <w:sz w:val="28"/>
          <w:u w:val="single"/>
        </w:rPr>
      </w:pPr>
      <w:r w:rsidRPr="00C34D1D">
        <w:rPr>
          <w:b/>
          <w:sz w:val="28"/>
          <w:u w:val="single"/>
        </w:rPr>
        <w:t>Program Evaluation Questionnaire</w:t>
      </w:r>
    </w:p>
    <w:p w:rsidR="00C34D1D" w:rsidRDefault="00C34D1D" w:rsidP="00D668F0">
      <w:pPr>
        <w:spacing w:after="0" w:line="240" w:lineRule="auto"/>
      </w:pPr>
    </w:p>
    <w:p w:rsidR="009514DA" w:rsidRDefault="00C34D1D" w:rsidP="00027008">
      <w:pPr>
        <w:pStyle w:val="ListParagraph"/>
        <w:numPr>
          <w:ilvl w:val="0"/>
          <w:numId w:val="3"/>
        </w:numPr>
        <w:spacing w:after="0" w:line="240" w:lineRule="auto"/>
        <w:ind w:left="360"/>
      </w:pPr>
      <w:r>
        <w:t xml:space="preserve">List your agency’s hours of </w:t>
      </w:r>
      <w:r w:rsidR="00D70B4E">
        <w:t>operations and geographic areas served.</w:t>
      </w:r>
    </w:p>
    <w:p w:rsidR="009D1799" w:rsidRDefault="009D1799" w:rsidP="009D1799">
      <w:pPr>
        <w:pStyle w:val="ListParagraph"/>
        <w:spacing w:after="0" w:line="240" w:lineRule="auto"/>
        <w:ind w:left="360"/>
      </w:pPr>
    </w:p>
    <w:p w:rsidR="008E17B2" w:rsidRPr="008E17B2" w:rsidRDefault="009D1799" w:rsidP="008E17B2">
      <w:pPr>
        <w:pStyle w:val="ListParagraph"/>
        <w:numPr>
          <w:ilvl w:val="0"/>
          <w:numId w:val="3"/>
        </w:numPr>
        <w:spacing w:after="0" w:line="240" w:lineRule="auto"/>
        <w:ind w:left="360"/>
        <w:rPr>
          <w:i/>
          <w:sz w:val="20"/>
        </w:rPr>
      </w:pPr>
      <w:r>
        <w:t xml:space="preserve">Does your agency use Homeless Management Information System (HMIS) or an HMIS-comparable database? List the name of the database used. </w:t>
      </w:r>
      <w:r w:rsidRPr="00624C61">
        <w:rPr>
          <w:i/>
          <w:sz w:val="20"/>
        </w:rPr>
        <w:t>(24 CFR 576.400 (</w:t>
      </w:r>
      <w:r>
        <w:rPr>
          <w:i/>
          <w:sz w:val="20"/>
        </w:rPr>
        <w:t>f))</w:t>
      </w:r>
    </w:p>
    <w:p w:rsidR="008E17B2" w:rsidRPr="008E17B2" w:rsidRDefault="008E17B2" w:rsidP="008E17B2">
      <w:pPr>
        <w:pStyle w:val="ListParagraph"/>
        <w:spacing w:after="0" w:line="240" w:lineRule="auto"/>
        <w:ind w:left="360"/>
      </w:pPr>
    </w:p>
    <w:p w:rsidR="00671EFD" w:rsidRDefault="009D1799" w:rsidP="005E0829">
      <w:pPr>
        <w:pStyle w:val="ListParagraph"/>
        <w:numPr>
          <w:ilvl w:val="0"/>
          <w:numId w:val="3"/>
        </w:numPr>
        <w:spacing w:after="0" w:line="240" w:lineRule="auto"/>
        <w:ind w:left="360"/>
      </w:pPr>
      <w:r>
        <w:t xml:space="preserve">Describe your agency’s role and involvement in the local </w:t>
      </w:r>
      <w:r w:rsidR="00C02913">
        <w:t>C</w:t>
      </w:r>
      <w:r>
        <w:t xml:space="preserve">ontinuum of </w:t>
      </w:r>
      <w:r w:rsidR="00C02913">
        <w:t>C</w:t>
      </w:r>
      <w:r>
        <w:t>are (</w:t>
      </w:r>
      <w:proofErr w:type="spellStart"/>
      <w:r>
        <w:t>CoC</w:t>
      </w:r>
      <w:proofErr w:type="spellEnd"/>
      <w:r>
        <w:t xml:space="preserve">). How do </w:t>
      </w:r>
      <w:r w:rsidR="005E0829">
        <w:t>you</w:t>
      </w:r>
      <w:r>
        <w:t xml:space="preserve"> coordinate with other homeless and mainstream resources? </w:t>
      </w:r>
      <w:r w:rsidRPr="005E0829">
        <w:rPr>
          <w:i/>
          <w:sz w:val="20"/>
        </w:rPr>
        <w:t>(24 CFR 576.400(b))</w:t>
      </w:r>
    </w:p>
    <w:p w:rsidR="00671EFD" w:rsidRDefault="00671EFD" w:rsidP="00027008">
      <w:pPr>
        <w:pStyle w:val="ListParagraph"/>
        <w:spacing w:after="0" w:line="240" w:lineRule="auto"/>
        <w:ind w:left="360"/>
      </w:pPr>
    </w:p>
    <w:p w:rsidR="008E17B2" w:rsidRPr="001D2C30" w:rsidRDefault="0064743F" w:rsidP="001D2C30">
      <w:pPr>
        <w:pStyle w:val="ListParagraph"/>
        <w:numPr>
          <w:ilvl w:val="0"/>
          <w:numId w:val="3"/>
        </w:numPr>
        <w:spacing w:after="0" w:line="240" w:lineRule="auto"/>
        <w:ind w:left="360"/>
        <w:rPr>
          <w:i/>
          <w:sz w:val="18"/>
        </w:rPr>
      </w:pPr>
      <w:r>
        <w:t xml:space="preserve">Describe </w:t>
      </w:r>
      <w:r w:rsidR="004A24E4">
        <w:t xml:space="preserve">your </w:t>
      </w:r>
      <w:r>
        <w:t xml:space="preserve">agency’s participation </w:t>
      </w:r>
      <w:r w:rsidR="005F78B1">
        <w:t xml:space="preserve">in </w:t>
      </w:r>
      <w:r>
        <w:t>required</w:t>
      </w:r>
      <w:r w:rsidR="005F78B1">
        <w:t xml:space="preserve"> Point-in-Time homeless count events.</w:t>
      </w:r>
      <w:r w:rsidR="00267344">
        <w:t xml:space="preserve"> </w:t>
      </w:r>
      <w:r w:rsidR="00267344" w:rsidRPr="00267344">
        <w:rPr>
          <w:i/>
          <w:sz w:val="20"/>
        </w:rPr>
        <w:t>(</w:t>
      </w:r>
      <w:r w:rsidR="001D2C30">
        <w:rPr>
          <w:i/>
          <w:sz w:val="20"/>
        </w:rPr>
        <w:t>C</w:t>
      </w:r>
      <w:r w:rsidR="00267344" w:rsidRPr="001D2C30">
        <w:rPr>
          <w:i/>
          <w:sz w:val="20"/>
        </w:rPr>
        <w:t>ontract Program Rule 11)</w:t>
      </w:r>
    </w:p>
    <w:p w:rsidR="008E17B2" w:rsidRPr="008E17B2" w:rsidRDefault="008E17B2" w:rsidP="008E17B2">
      <w:pPr>
        <w:pStyle w:val="ListParagraph"/>
        <w:spacing w:after="0" w:line="240" w:lineRule="auto"/>
        <w:ind w:left="360"/>
      </w:pPr>
    </w:p>
    <w:p w:rsidR="008E17B2" w:rsidRDefault="009D1799" w:rsidP="008E17B2">
      <w:pPr>
        <w:pStyle w:val="ListParagraph"/>
        <w:numPr>
          <w:ilvl w:val="0"/>
          <w:numId w:val="3"/>
        </w:numPr>
        <w:spacing w:after="0" w:line="240" w:lineRule="auto"/>
        <w:ind w:left="360"/>
      </w:pPr>
      <w:r>
        <w:t>How do the program</w:t>
      </w:r>
      <w:r w:rsidR="006D5EC9">
        <w:t xml:space="preserve">s </w:t>
      </w:r>
      <w:r>
        <w:t>participat</w:t>
      </w:r>
      <w:r w:rsidR="008030A5">
        <w:t>e</w:t>
      </w:r>
      <w:r>
        <w:t xml:space="preserve"> in coordinated entry? </w:t>
      </w:r>
      <w:r w:rsidRPr="002E0C4E">
        <w:rPr>
          <w:i/>
          <w:sz w:val="20"/>
        </w:rPr>
        <w:t>(24 CFR 576.400(d))</w:t>
      </w:r>
    </w:p>
    <w:p w:rsidR="008E17B2" w:rsidRDefault="008E17B2" w:rsidP="008E17B2">
      <w:pPr>
        <w:pStyle w:val="ListParagraph"/>
        <w:spacing w:after="0" w:line="240" w:lineRule="auto"/>
        <w:ind w:left="360"/>
      </w:pPr>
    </w:p>
    <w:p w:rsidR="008E17B2" w:rsidRDefault="009D1799" w:rsidP="008E17B2">
      <w:pPr>
        <w:pStyle w:val="ListParagraph"/>
        <w:numPr>
          <w:ilvl w:val="0"/>
          <w:numId w:val="3"/>
        </w:numPr>
        <w:spacing w:after="0" w:line="240" w:lineRule="auto"/>
        <w:ind w:left="360"/>
      </w:pPr>
      <w:r>
        <w:t xml:space="preserve">How do you ensure the programs comply with the local Written Standards? </w:t>
      </w:r>
      <w:r w:rsidR="00724960">
        <w:t xml:space="preserve">Have a copy of the programs’ Written Standards </w:t>
      </w:r>
      <w:r w:rsidR="00724960" w:rsidRPr="00724960">
        <w:rPr>
          <w:b/>
        </w:rPr>
        <w:t>available for review</w:t>
      </w:r>
      <w:r w:rsidR="00724960">
        <w:t xml:space="preserve">. </w:t>
      </w:r>
      <w:r w:rsidRPr="002E0C4E">
        <w:rPr>
          <w:i/>
          <w:sz w:val="20"/>
        </w:rPr>
        <w:t>(24 CFR 576.400(e))</w:t>
      </w:r>
    </w:p>
    <w:p w:rsidR="008E17B2" w:rsidRDefault="008E17B2" w:rsidP="008E17B2">
      <w:pPr>
        <w:pStyle w:val="ListParagraph"/>
        <w:spacing w:after="0" w:line="240" w:lineRule="auto"/>
        <w:ind w:left="360"/>
      </w:pPr>
    </w:p>
    <w:p w:rsidR="008E17B2" w:rsidRDefault="005F78B1" w:rsidP="008E17B2">
      <w:pPr>
        <w:pStyle w:val="ListParagraph"/>
        <w:numPr>
          <w:ilvl w:val="0"/>
          <w:numId w:val="3"/>
        </w:numPr>
        <w:spacing w:after="0" w:line="240" w:lineRule="auto"/>
        <w:ind w:left="360"/>
      </w:pPr>
      <w:r>
        <w:t xml:space="preserve">To receive services, are program beneficiaries required to engage in any activities beyond those outlined in the grant contract? If yes, please </w:t>
      </w:r>
      <w:r w:rsidR="0064743F">
        <w:t xml:space="preserve">explain why </w:t>
      </w:r>
      <w:r w:rsidR="00DF6160">
        <w:t xml:space="preserve">and </w:t>
      </w:r>
      <w:r>
        <w:t>describe those activities.</w:t>
      </w:r>
    </w:p>
    <w:p w:rsidR="008E17B2" w:rsidRDefault="008E17B2" w:rsidP="008E17B2">
      <w:pPr>
        <w:pStyle w:val="ListParagraph"/>
        <w:spacing w:after="0" w:line="240" w:lineRule="auto"/>
        <w:ind w:left="360"/>
      </w:pPr>
    </w:p>
    <w:p w:rsidR="00AE60C4" w:rsidRDefault="00AE60C4" w:rsidP="00027008">
      <w:pPr>
        <w:pStyle w:val="ListParagraph"/>
        <w:numPr>
          <w:ilvl w:val="0"/>
          <w:numId w:val="3"/>
        </w:numPr>
        <w:spacing w:after="0" w:line="240" w:lineRule="auto"/>
        <w:ind w:left="360"/>
      </w:pPr>
      <w:r w:rsidRPr="00ED1067">
        <w:rPr>
          <w:b/>
        </w:rPr>
        <w:t>How</w:t>
      </w:r>
      <w:r>
        <w:t xml:space="preserve"> has agency staff been trained in the following areas?</w:t>
      </w:r>
    </w:p>
    <w:p w:rsidR="00AE60C4" w:rsidRDefault="00AE60C4" w:rsidP="00027008">
      <w:pPr>
        <w:pStyle w:val="ListParagraph"/>
        <w:numPr>
          <w:ilvl w:val="1"/>
          <w:numId w:val="3"/>
        </w:numPr>
        <w:spacing w:after="0" w:line="240" w:lineRule="auto"/>
        <w:ind w:left="1080"/>
      </w:pPr>
      <w:r>
        <w:t>Nondiscrimination</w:t>
      </w:r>
    </w:p>
    <w:p w:rsidR="00AE60C4" w:rsidRDefault="00AE60C4" w:rsidP="00027008">
      <w:pPr>
        <w:pStyle w:val="ListParagraph"/>
        <w:numPr>
          <w:ilvl w:val="1"/>
          <w:numId w:val="3"/>
        </w:numPr>
        <w:spacing w:after="0" w:line="240" w:lineRule="auto"/>
        <w:ind w:left="1080"/>
      </w:pPr>
      <w:r>
        <w:t>Client righ</w:t>
      </w:r>
      <w:bookmarkStart w:id="0" w:name="_GoBack"/>
      <w:bookmarkEnd w:id="0"/>
      <w:r>
        <w:t>ts</w:t>
      </w:r>
    </w:p>
    <w:p w:rsidR="00AE60C4" w:rsidRDefault="00AE60C4" w:rsidP="00027008">
      <w:pPr>
        <w:pStyle w:val="ListParagraph"/>
        <w:numPr>
          <w:ilvl w:val="1"/>
          <w:numId w:val="3"/>
        </w:numPr>
        <w:spacing w:after="0" w:line="240" w:lineRule="auto"/>
        <w:ind w:left="1080"/>
      </w:pPr>
      <w:r>
        <w:t>Confidentiality</w:t>
      </w:r>
    </w:p>
    <w:p w:rsidR="00AE60C4" w:rsidRDefault="00AE60C4" w:rsidP="00027008">
      <w:pPr>
        <w:pStyle w:val="ListParagraph"/>
        <w:numPr>
          <w:ilvl w:val="1"/>
          <w:numId w:val="3"/>
        </w:numPr>
        <w:spacing w:after="0" w:line="240" w:lineRule="auto"/>
        <w:ind w:left="1080"/>
      </w:pPr>
      <w:r>
        <w:t>Health and safety</w:t>
      </w:r>
    </w:p>
    <w:p w:rsidR="00AE60C4" w:rsidRDefault="00AE60C4" w:rsidP="00027008">
      <w:pPr>
        <w:pStyle w:val="ListParagraph"/>
        <w:numPr>
          <w:ilvl w:val="1"/>
          <w:numId w:val="3"/>
        </w:numPr>
        <w:spacing w:after="0" w:line="240" w:lineRule="auto"/>
        <w:ind w:left="1080"/>
      </w:pPr>
      <w:r>
        <w:t>Contract requirements</w:t>
      </w:r>
    </w:p>
    <w:p w:rsidR="00090FF4" w:rsidRDefault="00AE60C4" w:rsidP="00027008">
      <w:pPr>
        <w:pStyle w:val="ListParagraph"/>
        <w:numPr>
          <w:ilvl w:val="1"/>
          <w:numId w:val="3"/>
        </w:numPr>
        <w:spacing w:after="0" w:line="240" w:lineRule="auto"/>
        <w:ind w:left="1080"/>
      </w:pPr>
      <w:r>
        <w:t>Program operations</w:t>
      </w:r>
    </w:p>
    <w:p w:rsidR="00974341" w:rsidRDefault="00974341" w:rsidP="00974341">
      <w:pPr>
        <w:spacing w:after="0" w:line="240" w:lineRule="auto"/>
      </w:pPr>
    </w:p>
    <w:p w:rsidR="00AE60C4" w:rsidRDefault="007E124B" w:rsidP="00027008">
      <w:pPr>
        <w:pStyle w:val="ListParagraph"/>
        <w:numPr>
          <w:ilvl w:val="0"/>
          <w:numId w:val="3"/>
        </w:numPr>
        <w:spacing w:after="0" w:line="240" w:lineRule="auto"/>
        <w:ind w:left="360"/>
      </w:pPr>
      <w:r w:rsidRPr="00B811A4">
        <w:rPr>
          <w:b/>
        </w:rPr>
        <w:t>Provide for review</w:t>
      </w:r>
      <w:r w:rsidRPr="00ED18AA">
        <w:t xml:space="preserve"> </w:t>
      </w:r>
      <w:r w:rsidR="00F65F16">
        <w:t xml:space="preserve">a copy of the </w:t>
      </w:r>
      <w:r w:rsidR="00AE60C4">
        <w:t>termination policy</w:t>
      </w:r>
      <w:r w:rsidR="00F65F16">
        <w:t xml:space="preserve"> </w:t>
      </w:r>
      <w:r w:rsidR="00AE60C4">
        <w:t xml:space="preserve">that </w:t>
      </w:r>
      <w:r w:rsidR="004503E8">
        <w:t>is</w:t>
      </w:r>
      <w:r w:rsidR="00AE60C4">
        <w:t xml:space="preserve"> </w:t>
      </w:r>
      <w:r w:rsidR="00F65F16">
        <w:t>provided</w:t>
      </w:r>
      <w:r w:rsidR="00AE60C4">
        <w:t xml:space="preserve"> to </w:t>
      </w:r>
      <w:r w:rsidR="00F65F16">
        <w:t>program beneficiaries.</w:t>
      </w:r>
      <w:r w:rsidR="0009097E">
        <w:t xml:space="preserve"> </w:t>
      </w:r>
      <w:r w:rsidR="0009097E" w:rsidRPr="0009097E">
        <w:rPr>
          <w:i/>
          <w:sz w:val="20"/>
        </w:rPr>
        <w:t>(24 CFR 576.402)</w:t>
      </w:r>
    </w:p>
    <w:p w:rsidR="00503D85" w:rsidRDefault="00503D85" w:rsidP="00503D85">
      <w:pPr>
        <w:spacing w:after="0" w:line="240" w:lineRule="auto"/>
      </w:pPr>
    </w:p>
    <w:p w:rsidR="00C62DF6" w:rsidRDefault="00C62DF6" w:rsidP="00503D85">
      <w:pPr>
        <w:spacing w:after="0" w:line="240" w:lineRule="auto"/>
      </w:pPr>
    </w:p>
    <w:p w:rsidR="00DC092E" w:rsidRDefault="00DC092E">
      <w:pPr>
        <w:rPr>
          <w:b/>
          <w:sz w:val="28"/>
        </w:rPr>
      </w:pPr>
      <w:r>
        <w:rPr>
          <w:b/>
          <w:sz w:val="28"/>
        </w:rPr>
        <w:br w:type="page"/>
      </w:r>
    </w:p>
    <w:p w:rsidR="00C62DF6" w:rsidRPr="002E33F3" w:rsidRDefault="00C62DF6" w:rsidP="002E33F3">
      <w:pPr>
        <w:spacing w:after="120" w:line="240" w:lineRule="auto"/>
        <w:rPr>
          <w:b/>
          <w:sz w:val="28"/>
        </w:rPr>
      </w:pPr>
      <w:r w:rsidRPr="002E33F3">
        <w:rPr>
          <w:b/>
          <w:sz w:val="28"/>
        </w:rPr>
        <w:lastRenderedPageBreak/>
        <w:t>Appendix 1</w:t>
      </w:r>
    </w:p>
    <w:p w:rsidR="009773A9" w:rsidRPr="002E33F3" w:rsidRDefault="00C62DF6" w:rsidP="00503D85">
      <w:pPr>
        <w:spacing w:after="0" w:line="240" w:lineRule="auto"/>
        <w:rPr>
          <w:sz w:val="20"/>
          <w:szCs w:val="20"/>
        </w:rPr>
      </w:pPr>
      <w:r w:rsidRPr="002E33F3">
        <w:rPr>
          <w:sz w:val="20"/>
          <w:szCs w:val="20"/>
        </w:rPr>
        <w:t>This appendix provides guidance on completing Questions 4</w:t>
      </w:r>
      <w:r w:rsidR="00B17E19">
        <w:rPr>
          <w:sz w:val="20"/>
          <w:szCs w:val="20"/>
        </w:rPr>
        <w:t>0</w:t>
      </w:r>
      <w:r w:rsidRPr="002E33F3">
        <w:rPr>
          <w:sz w:val="20"/>
          <w:szCs w:val="20"/>
        </w:rPr>
        <w:t xml:space="preserve"> and 4</w:t>
      </w:r>
      <w:r w:rsidR="00B17E19">
        <w:rPr>
          <w:sz w:val="20"/>
          <w:szCs w:val="20"/>
        </w:rPr>
        <w:t>1</w:t>
      </w:r>
      <w:r w:rsidRPr="002E33F3">
        <w:rPr>
          <w:sz w:val="20"/>
          <w:szCs w:val="20"/>
        </w:rPr>
        <w:t>.</w:t>
      </w:r>
    </w:p>
    <w:p w:rsidR="00C62DF6" w:rsidRPr="002E33F3" w:rsidRDefault="00C62DF6" w:rsidP="00503D85">
      <w:pPr>
        <w:spacing w:after="0" w:line="240" w:lineRule="auto"/>
        <w:rPr>
          <w:sz w:val="20"/>
          <w:szCs w:val="20"/>
        </w:rPr>
      </w:pPr>
      <w:r w:rsidRPr="002E33F3">
        <w:rPr>
          <w:sz w:val="20"/>
          <w:szCs w:val="20"/>
        </w:rPr>
        <w:t>The goal of these questions is to break down the total of an expenditure report into its individual expenses.</w:t>
      </w:r>
    </w:p>
    <w:p w:rsidR="00C62DF6" w:rsidRPr="002E33F3" w:rsidRDefault="00C62DF6" w:rsidP="00503D85">
      <w:pPr>
        <w:spacing w:after="0" w:line="240" w:lineRule="auto"/>
        <w:rPr>
          <w:sz w:val="20"/>
          <w:szCs w:val="20"/>
        </w:rPr>
      </w:pPr>
    </w:p>
    <w:p w:rsidR="00C62DF6" w:rsidRPr="002E33F3" w:rsidRDefault="00C62DF6" w:rsidP="00503D85">
      <w:pPr>
        <w:spacing w:after="0" w:line="240" w:lineRule="auto"/>
        <w:rPr>
          <w:sz w:val="20"/>
          <w:szCs w:val="20"/>
        </w:rPr>
      </w:pPr>
      <w:r w:rsidRPr="002E33F3">
        <w:rPr>
          <w:sz w:val="20"/>
          <w:szCs w:val="20"/>
        </w:rPr>
        <w:t>In addition to the expenditure/match report, you are asked to provide two kinds of documentation:</w:t>
      </w:r>
    </w:p>
    <w:p w:rsidR="00C62DF6" w:rsidRPr="002E33F3" w:rsidRDefault="00C62DF6" w:rsidP="00C62DF6">
      <w:pPr>
        <w:pStyle w:val="ListParagraph"/>
        <w:numPr>
          <w:ilvl w:val="0"/>
          <w:numId w:val="5"/>
        </w:numPr>
        <w:spacing w:after="0" w:line="240" w:lineRule="auto"/>
        <w:rPr>
          <w:sz w:val="20"/>
          <w:szCs w:val="20"/>
        </w:rPr>
      </w:pPr>
      <w:r w:rsidRPr="002E33F3">
        <w:rPr>
          <w:sz w:val="20"/>
          <w:szCs w:val="20"/>
        </w:rPr>
        <w:t>Itemized lists of associated expenses for each expenditure/match report</w:t>
      </w:r>
    </w:p>
    <w:p w:rsidR="00C62DF6" w:rsidRPr="002E33F3" w:rsidRDefault="00C62DF6" w:rsidP="00C62DF6">
      <w:pPr>
        <w:pStyle w:val="ListParagraph"/>
        <w:numPr>
          <w:ilvl w:val="0"/>
          <w:numId w:val="5"/>
        </w:numPr>
        <w:spacing w:after="0" w:line="240" w:lineRule="auto"/>
        <w:rPr>
          <w:sz w:val="20"/>
          <w:szCs w:val="20"/>
        </w:rPr>
      </w:pPr>
      <w:r w:rsidRPr="002E33F3">
        <w:rPr>
          <w:sz w:val="20"/>
          <w:szCs w:val="20"/>
        </w:rPr>
        <w:t>Backup documentation for EACH expense used to create each expenditure/match report</w:t>
      </w:r>
      <w:r w:rsidR="00E22D72" w:rsidRPr="002E33F3">
        <w:rPr>
          <w:sz w:val="20"/>
          <w:szCs w:val="20"/>
        </w:rPr>
        <w:t xml:space="preserve"> </w:t>
      </w:r>
    </w:p>
    <w:p w:rsidR="00E22D72" w:rsidRPr="002E33F3" w:rsidRDefault="00E22D72" w:rsidP="00E22D72">
      <w:pPr>
        <w:spacing w:after="0" w:line="240" w:lineRule="auto"/>
        <w:rPr>
          <w:sz w:val="20"/>
          <w:szCs w:val="20"/>
        </w:rPr>
      </w:pPr>
    </w:p>
    <w:p w:rsidR="00E22D72" w:rsidRPr="00D5003F" w:rsidRDefault="00E22D72" w:rsidP="00E22D72">
      <w:pPr>
        <w:spacing w:after="0" w:line="240" w:lineRule="auto"/>
        <w:rPr>
          <w:b/>
          <w:szCs w:val="20"/>
        </w:rPr>
      </w:pPr>
      <w:r w:rsidRPr="00D5003F">
        <w:rPr>
          <w:b/>
          <w:szCs w:val="20"/>
        </w:rPr>
        <w:t>Itemized List of Expenses</w:t>
      </w:r>
    </w:p>
    <w:p w:rsidR="00E22D72" w:rsidRPr="002E33F3" w:rsidRDefault="00E22D72" w:rsidP="00E22D72">
      <w:pPr>
        <w:spacing w:after="0" w:line="240" w:lineRule="auto"/>
        <w:rPr>
          <w:sz w:val="20"/>
          <w:szCs w:val="20"/>
        </w:rPr>
      </w:pPr>
      <w:r w:rsidRPr="002E33F3">
        <w:rPr>
          <w:sz w:val="20"/>
          <w:szCs w:val="20"/>
        </w:rPr>
        <w:t>DEHCR staff should be able to reconcile your itemized lists to your expenditure report. Itemized lists should include, at minimum, the following information for each expense</w:t>
      </w:r>
      <w:r w:rsidR="009773A9" w:rsidRPr="002E33F3">
        <w:rPr>
          <w:sz w:val="20"/>
          <w:szCs w:val="20"/>
        </w:rPr>
        <w:t xml:space="preserve"> submitted as part of the report</w:t>
      </w:r>
      <w:r w:rsidRPr="002E33F3">
        <w:rPr>
          <w:sz w:val="20"/>
          <w:szCs w:val="20"/>
        </w:rPr>
        <w:t>:</w:t>
      </w:r>
    </w:p>
    <w:p w:rsidR="00E22D72" w:rsidRPr="002E33F3" w:rsidRDefault="00E22D72" w:rsidP="00E22D72">
      <w:pPr>
        <w:pStyle w:val="ListParagraph"/>
        <w:numPr>
          <w:ilvl w:val="0"/>
          <w:numId w:val="5"/>
        </w:numPr>
        <w:spacing w:after="0" w:line="240" w:lineRule="auto"/>
        <w:rPr>
          <w:sz w:val="20"/>
          <w:szCs w:val="20"/>
        </w:rPr>
      </w:pPr>
      <w:r w:rsidRPr="002E33F3">
        <w:rPr>
          <w:sz w:val="20"/>
          <w:szCs w:val="20"/>
        </w:rPr>
        <w:t>The date of the original charge</w:t>
      </w:r>
    </w:p>
    <w:p w:rsidR="00E22D72" w:rsidRPr="002E33F3" w:rsidRDefault="00E22D72" w:rsidP="00E22D72">
      <w:pPr>
        <w:pStyle w:val="ListParagraph"/>
        <w:numPr>
          <w:ilvl w:val="0"/>
          <w:numId w:val="5"/>
        </w:numPr>
        <w:spacing w:after="0" w:line="240" w:lineRule="auto"/>
        <w:rPr>
          <w:sz w:val="20"/>
          <w:szCs w:val="20"/>
        </w:rPr>
      </w:pPr>
      <w:r w:rsidRPr="002E33F3">
        <w:rPr>
          <w:sz w:val="20"/>
          <w:szCs w:val="20"/>
        </w:rPr>
        <w:t>The budget category of the expense</w:t>
      </w:r>
    </w:p>
    <w:p w:rsidR="00E22D72" w:rsidRPr="002E33F3" w:rsidRDefault="00E22D72" w:rsidP="00E22D72">
      <w:pPr>
        <w:pStyle w:val="ListParagraph"/>
        <w:numPr>
          <w:ilvl w:val="0"/>
          <w:numId w:val="5"/>
        </w:numPr>
        <w:spacing w:after="0" w:line="240" w:lineRule="auto"/>
        <w:rPr>
          <w:sz w:val="20"/>
          <w:szCs w:val="20"/>
        </w:rPr>
      </w:pPr>
      <w:r w:rsidRPr="002E33F3">
        <w:rPr>
          <w:sz w:val="20"/>
          <w:szCs w:val="20"/>
        </w:rPr>
        <w:t>The vendor (e.g. landlord, utility provider</w:t>
      </w:r>
      <w:r w:rsidR="009773A9" w:rsidRPr="002E33F3">
        <w:rPr>
          <w:sz w:val="20"/>
          <w:szCs w:val="20"/>
        </w:rPr>
        <w:t>, payroll</w:t>
      </w:r>
      <w:r w:rsidRPr="002E33F3">
        <w:rPr>
          <w:sz w:val="20"/>
          <w:szCs w:val="20"/>
        </w:rPr>
        <w:t>, etc</w:t>
      </w:r>
      <w:r w:rsidR="009773A9" w:rsidRPr="002E33F3">
        <w:rPr>
          <w:sz w:val="20"/>
          <w:szCs w:val="20"/>
        </w:rPr>
        <w:t>.</w:t>
      </w:r>
      <w:r w:rsidRPr="002E33F3">
        <w:rPr>
          <w:sz w:val="20"/>
          <w:szCs w:val="20"/>
        </w:rPr>
        <w:t>)</w:t>
      </w:r>
    </w:p>
    <w:p w:rsidR="00E22D72" w:rsidRPr="002E33F3" w:rsidRDefault="00E22D72" w:rsidP="00E22D72">
      <w:pPr>
        <w:pStyle w:val="ListParagraph"/>
        <w:numPr>
          <w:ilvl w:val="0"/>
          <w:numId w:val="5"/>
        </w:numPr>
        <w:spacing w:after="0" w:line="240" w:lineRule="auto"/>
        <w:rPr>
          <w:sz w:val="20"/>
          <w:szCs w:val="20"/>
        </w:rPr>
      </w:pPr>
      <w:r w:rsidRPr="002E33F3">
        <w:rPr>
          <w:sz w:val="20"/>
          <w:szCs w:val="20"/>
        </w:rPr>
        <w:t>A brief description of the expense</w:t>
      </w:r>
    </w:p>
    <w:p w:rsidR="00E22D72" w:rsidRPr="002E33F3" w:rsidRDefault="00E22D72" w:rsidP="00E22D72">
      <w:pPr>
        <w:pStyle w:val="ListParagraph"/>
        <w:numPr>
          <w:ilvl w:val="0"/>
          <w:numId w:val="5"/>
        </w:numPr>
        <w:spacing w:after="0" w:line="240" w:lineRule="auto"/>
        <w:rPr>
          <w:sz w:val="20"/>
          <w:szCs w:val="20"/>
        </w:rPr>
      </w:pPr>
      <w:r w:rsidRPr="002E33F3">
        <w:rPr>
          <w:sz w:val="20"/>
          <w:szCs w:val="20"/>
        </w:rPr>
        <w:t>The total amount of the expense</w:t>
      </w:r>
    </w:p>
    <w:p w:rsidR="00E22D72" w:rsidRPr="002E33F3" w:rsidRDefault="00E22D72" w:rsidP="00D5003F">
      <w:pPr>
        <w:spacing w:after="120" w:line="240" w:lineRule="auto"/>
        <w:rPr>
          <w:sz w:val="20"/>
          <w:szCs w:val="20"/>
        </w:rPr>
      </w:pPr>
      <w:r w:rsidRPr="002E33F3">
        <w:rPr>
          <w:sz w:val="20"/>
          <w:szCs w:val="20"/>
        </w:rPr>
        <w:t>A simple way to organize your itemized lists is in an Excel file formatted similarly to the following table:</w:t>
      </w:r>
    </w:p>
    <w:tbl>
      <w:tblPr>
        <w:tblStyle w:val="TableGrid"/>
        <w:tblW w:w="0" w:type="auto"/>
        <w:tblInd w:w="265" w:type="dxa"/>
        <w:tblLook w:val="04A0" w:firstRow="1" w:lastRow="0" w:firstColumn="1" w:lastColumn="0" w:noHBand="0" w:noVBand="1"/>
      </w:tblPr>
      <w:tblGrid>
        <w:gridCol w:w="1260"/>
        <w:gridCol w:w="2340"/>
        <w:gridCol w:w="1530"/>
        <w:gridCol w:w="2662"/>
        <w:gridCol w:w="1028"/>
      </w:tblGrid>
      <w:tr w:rsidR="00E22D72" w:rsidRPr="002E33F3" w:rsidTr="00796EE4">
        <w:tc>
          <w:tcPr>
            <w:tcW w:w="1260" w:type="dxa"/>
            <w:shd w:val="clear" w:color="auto" w:fill="F2F2F2" w:themeFill="background1" w:themeFillShade="F2"/>
          </w:tcPr>
          <w:p w:rsidR="00E22D72" w:rsidRPr="002E33F3" w:rsidRDefault="00E22D72" w:rsidP="00E22D72">
            <w:pPr>
              <w:rPr>
                <w:sz w:val="20"/>
                <w:szCs w:val="20"/>
              </w:rPr>
            </w:pPr>
            <w:r w:rsidRPr="002E33F3">
              <w:rPr>
                <w:sz w:val="20"/>
                <w:szCs w:val="20"/>
              </w:rPr>
              <w:t>Date</w:t>
            </w:r>
          </w:p>
        </w:tc>
        <w:tc>
          <w:tcPr>
            <w:tcW w:w="2340" w:type="dxa"/>
            <w:shd w:val="clear" w:color="auto" w:fill="F2F2F2" w:themeFill="background1" w:themeFillShade="F2"/>
          </w:tcPr>
          <w:p w:rsidR="00E22D72" w:rsidRPr="002E33F3" w:rsidRDefault="00E22D72" w:rsidP="00E22D72">
            <w:pPr>
              <w:rPr>
                <w:sz w:val="20"/>
                <w:szCs w:val="20"/>
              </w:rPr>
            </w:pPr>
            <w:r w:rsidRPr="002E33F3">
              <w:rPr>
                <w:sz w:val="20"/>
                <w:szCs w:val="20"/>
              </w:rPr>
              <w:t>Budget Category</w:t>
            </w:r>
          </w:p>
        </w:tc>
        <w:tc>
          <w:tcPr>
            <w:tcW w:w="1530" w:type="dxa"/>
            <w:shd w:val="clear" w:color="auto" w:fill="F2F2F2" w:themeFill="background1" w:themeFillShade="F2"/>
          </w:tcPr>
          <w:p w:rsidR="00E22D72" w:rsidRPr="002E33F3" w:rsidRDefault="00E22D72" w:rsidP="00E22D72">
            <w:pPr>
              <w:rPr>
                <w:sz w:val="20"/>
                <w:szCs w:val="20"/>
              </w:rPr>
            </w:pPr>
            <w:r w:rsidRPr="002E33F3">
              <w:rPr>
                <w:sz w:val="20"/>
                <w:szCs w:val="20"/>
              </w:rPr>
              <w:t>Vendor</w:t>
            </w:r>
          </w:p>
        </w:tc>
        <w:tc>
          <w:tcPr>
            <w:tcW w:w="2662" w:type="dxa"/>
            <w:shd w:val="clear" w:color="auto" w:fill="F2F2F2" w:themeFill="background1" w:themeFillShade="F2"/>
          </w:tcPr>
          <w:p w:rsidR="00E22D72" w:rsidRPr="002E33F3" w:rsidRDefault="00E22D72" w:rsidP="00E22D72">
            <w:pPr>
              <w:rPr>
                <w:sz w:val="20"/>
                <w:szCs w:val="20"/>
              </w:rPr>
            </w:pPr>
            <w:r w:rsidRPr="002E33F3">
              <w:rPr>
                <w:sz w:val="20"/>
                <w:szCs w:val="20"/>
              </w:rPr>
              <w:t>Description</w:t>
            </w:r>
          </w:p>
        </w:tc>
        <w:tc>
          <w:tcPr>
            <w:tcW w:w="1028" w:type="dxa"/>
            <w:shd w:val="clear" w:color="auto" w:fill="F2F2F2" w:themeFill="background1" w:themeFillShade="F2"/>
          </w:tcPr>
          <w:p w:rsidR="00E22D72" w:rsidRPr="002E33F3" w:rsidRDefault="00E22D72" w:rsidP="00E22D72">
            <w:pPr>
              <w:rPr>
                <w:sz w:val="20"/>
                <w:szCs w:val="20"/>
              </w:rPr>
            </w:pPr>
            <w:r w:rsidRPr="002E33F3">
              <w:rPr>
                <w:sz w:val="20"/>
                <w:szCs w:val="20"/>
              </w:rPr>
              <w:t>Amount</w:t>
            </w:r>
          </w:p>
        </w:tc>
      </w:tr>
      <w:tr w:rsidR="00511200" w:rsidRPr="002E33F3" w:rsidTr="00796EE4">
        <w:tc>
          <w:tcPr>
            <w:tcW w:w="1260" w:type="dxa"/>
          </w:tcPr>
          <w:p w:rsidR="00511200" w:rsidRPr="002E33F3" w:rsidRDefault="00511200" w:rsidP="00511200">
            <w:pPr>
              <w:rPr>
                <w:sz w:val="20"/>
                <w:szCs w:val="20"/>
              </w:rPr>
            </w:pPr>
            <w:r w:rsidRPr="002E33F3">
              <w:rPr>
                <w:sz w:val="20"/>
                <w:szCs w:val="20"/>
              </w:rPr>
              <w:t>4/10/2018</w:t>
            </w:r>
          </w:p>
        </w:tc>
        <w:tc>
          <w:tcPr>
            <w:tcW w:w="2340" w:type="dxa"/>
          </w:tcPr>
          <w:p w:rsidR="00511200" w:rsidRPr="002E33F3" w:rsidRDefault="00796EE4" w:rsidP="00511200">
            <w:pPr>
              <w:rPr>
                <w:sz w:val="20"/>
                <w:szCs w:val="20"/>
              </w:rPr>
            </w:pPr>
            <w:r w:rsidRPr="002E33F3">
              <w:rPr>
                <w:sz w:val="20"/>
                <w:szCs w:val="20"/>
              </w:rPr>
              <w:t>Rent Assistance</w:t>
            </w:r>
          </w:p>
        </w:tc>
        <w:tc>
          <w:tcPr>
            <w:tcW w:w="1530" w:type="dxa"/>
          </w:tcPr>
          <w:p w:rsidR="00511200" w:rsidRPr="002E33F3" w:rsidRDefault="00511200" w:rsidP="00511200">
            <w:pPr>
              <w:rPr>
                <w:sz w:val="20"/>
                <w:szCs w:val="20"/>
              </w:rPr>
            </w:pPr>
            <w:r w:rsidRPr="002E33F3">
              <w:rPr>
                <w:sz w:val="20"/>
                <w:szCs w:val="20"/>
              </w:rPr>
              <w:t>Landlord</w:t>
            </w:r>
          </w:p>
        </w:tc>
        <w:tc>
          <w:tcPr>
            <w:tcW w:w="2662" w:type="dxa"/>
          </w:tcPr>
          <w:p w:rsidR="00511200" w:rsidRPr="002E33F3" w:rsidRDefault="00511200" w:rsidP="00511200">
            <w:pPr>
              <w:rPr>
                <w:sz w:val="20"/>
                <w:szCs w:val="20"/>
              </w:rPr>
            </w:pPr>
            <w:r w:rsidRPr="002E33F3">
              <w:rPr>
                <w:sz w:val="20"/>
                <w:szCs w:val="20"/>
              </w:rPr>
              <w:t>Rent Payment</w:t>
            </w:r>
          </w:p>
        </w:tc>
        <w:tc>
          <w:tcPr>
            <w:tcW w:w="1028" w:type="dxa"/>
          </w:tcPr>
          <w:p w:rsidR="00511200" w:rsidRPr="002E33F3" w:rsidRDefault="00511200" w:rsidP="00511200">
            <w:pPr>
              <w:rPr>
                <w:sz w:val="20"/>
                <w:szCs w:val="20"/>
              </w:rPr>
            </w:pPr>
            <w:r w:rsidRPr="002E33F3">
              <w:rPr>
                <w:sz w:val="20"/>
                <w:szCs w:val="20"/>
              </w:rPr>
              <w:t>750.00</w:t>
            </w:r>
          </w:p>
        </w:tc>
      </w:tr>
      <w:tr w:rsidR="00511200" w:rsidRPr="002E33F3" w:rsidTr="00796EE4">
        <w:tc>
          <w:tcPr>
            <w:tcW w:w="1260" w:type="dxa"/>
            <w:tcBorders>
              <w:bottom w:val="single" w:sz="4" w:space="0" w:color="auto"/>
            </w:tcBorders>
          </w:tcPr>
          <w:p w:rsidR="00511200" w:rsidRPr="002E33F3" w:rsidRDefault="00511200" w:rsidP="00511200">
            <w:pPr>
              <w:rPr>
                <w:sz w:val="20"/>
                <w:szCs w:val="20"/>
              </w:rPr>
            </w:pPr>
            <w:r w:rsidRPr="002E33F3">
              <w:rPr>
                <w:sz w:val="20"/>
                <w:szCs w:val="20"/>
              </w:rPr>
              <w:t>4/15/2018</w:t>
            </w:r>
          </w:p>
        </w:tc>
        <w:tc>
          <w:tcPr>
            <w:tcW w:w="2340" w:type="dxa"/>
            <w:tcBorders>
              <w:bottom w:val="single" w:sz="4" w:space="0" w:color="auto"/>
            </w:tcBorders>
          </w:tcPr>
          <w:p w:rsidR="00511200" w:rsidRPr="002E33F3" w:rsidRDefault="004563CE" w:rsidP="00511200">
            <w:pPr>
              <w:rPr>
                <w:sz w:val="20"/>
                <w:szCs w:val="20"/>
              </w:rPr>
            </w:pPr>
            <w:r w:rsidRPr="002E33F3">
              <w:rPr>
                <w:sz w:val="20"/>
                <w:szCs w:val="20"/>
              </w:rPr>
              <w:t>Staff Salaries/Benefits</w:t>
            </w:r>
          </w:p>
        </w:tc>
        <w:tc>
          <w:tcPr>
            <w:tcW w:w="1530" w:type="dxa"/>
            <w:tcBorders>
              <w:bottom w:val="single" w:sz="4" w:space="0" w:color="auto"/>
            </w:tcBorders>
          </w:tcPr>
          <w:p w:rsidR="00511200" w:rsidRPr="002E33F3" w:rsidRDefault="00511200" w:rsidP="00511200">
            <w:pPr>
              <w:rPr>
                <w:sz w:val="20"/>
                <w:szCs w:val="20"/>
              </w:rPr>
            </w:pPr>
            <w:r w:rsidRPr="002E33F3">
              <w:rPr>
                <w:sz w:val="20"/>
                <w:szCs w:val="20"/>
              </w:rPr>
              <w:t>Payroll</w:t>
            </w:r>
          </w:p>
        </w:tc>
        <w:tc>
          <w:tcPr>
            <w:tcW w:w="2662" w:type="dxa"/>
            <w:tcBorders>
              <w:bottom w:val="single" w:sz="4" w:space="0" w:color="auto"/>
            </w:tcBorders>
          </w:tcPr>
          <w:p w:rsidR="00511200" w:rsidRPr="002E33F3" w:rsidRDefault="00511200" w:rsidP="00511200">
            <w:pPr>
              <w:rPr>
                <w:sz w:val="20"/>
                <w:szCs w:val="20"/>
              </w:rPr>
            </w:pPr>
            <w:r w:rsidRPr="002E33F3">
              <w:rPr>
                <w:sz w:val="20"/>
                <w:szCs w:val="20"/>
              </w:rPr>
              <w:t>Wages – JS (caseworker)</w:t>
            </w:r>
          </w:p>
        </w:tc>
        <w:tc>
          <w:tcPr>
            <w:tcW w:w="1028" w:type="dxa"/>
            <w:tcBorders>
              <w:bottom w:val="single" w:sz="4" w:space="0" w:color="auto"/>
            </w:tcBorders>
          </w:tcPr>
          <w:p w:rsidR="00511200" w:rsidRPr="002E33F3" w:rsidRDefault="00511200" w:rsidP="00511200">
            <w:pPr>
              <w:rPr>
                <w:sz w:val="20"/>
                <w:szCs w:val="20"/>
              </w:rPr>
            </w:pPr>
            <w:r w:rsidRPr="002E33F3">
              <w:rPr>
                <w:sz w:val="20"/>
                <w:szCs w:val="20"/>
              </w:rPr>
              <w:t>1,000.00</w:t>
            </w:r>
          </w:p>
        </w:tc>
      </w:tr>
      <w:tr w:rsidR="008A5467" w:rsidRPr="002E33F3" w:rsidTr="00796EE4">
        <w:tc>
          <w:tcPr>
            <w:tcW w:w="1260" w:type="dxa"/>
            <w:tcBorders>
              <w:bottom w:val="double" w:sz="4" w:space="0" w:color="auto"/>
            </w:tcBorders>
          </w:tcPr>
          <w:p w:rsidR="008A5467" w:rsidRPr="002E33F3" w:rsidRDefault="004563CE" w:rsidP="00511200">
            <w:pPr>
              <w:rPr>
                <w:sz w:val="20"/>
                <w:szCs w:val="20"/>
              </w:rPr>
            </w:pPr>
            <w:r w:rsidRPr="002E33F3">
              <w:rPr>
                <w:sz w:val="20"/>
                <w:szCs w:val="20"/>
              </w:rPr>
              <w:t>4/15/2018</w:t>
            </w:r>
          </w:p>
        </w:tc>
        <w:tc>
          <w:tcPr>
            <w:tcW w:w="2340" w:type="dxa"/>
            <w:tcBorders>
              <w:bottom w:val="double" w:sz="4" w:space="0" w:color="auto"/>
            </w:tcBorders>
          </w:tcPr>
          <w:p w:rsidR="008A5467" w:rsidRPr="002E33F3" w:rsidRDefault="004563CE" w:rsidP="00511200">
            <w:pPr>
              <w:rPr>
                <w:sz w:val="20"/>
                <w:szCs w:val="20"/>
              </w:rPr>
            </w:pPr>
            <w:r w:rsidRPr="002E33F3">
              <w:rPr>
                <w:sz w:val="20"/>
                <w:szCs w:val="20"/>
              </w:rPr>
              <w:t>Staff Salaries/Benefits</w:t>
            </w:r>
          </w:p>
        </w:tc>
        <w:tc>
          <w:tcPr>
            <w:tcW w:w="1530" w:type="dxa"/>
            <w:tcBorders>
              <w:bottom w:val="double" w:sz="4" w:space="0" w:color="auto"/>
            </w:tcBorders>
          </w:tcPr>
          <w:p w:rsidR="008A5467" w:rsidRPr="002E33F3" w:rsidRDefault="003F6B7E" w:rsidP="00511200">
            <w:pPr>
              <w:rPr>
                <w:sz w:val="20"/>
                <w:szCs w:val="20"/>
              </w:rPr>
            </w:pPr>
            <w:r w:rsidRPr="002E33F3">
              <w:rPr>
                <w:sz w:val="20"/>
                <w:szCs w:val="20"/>
              </w:rPr>
              <w:t>Benefits</w:t>
            </w:r>
          </w:p>
        </w:tc>
        <w:tc>
          <w:tcPr>
            <w:tcW w:w="2662" w:type="dxa"/>
            <w:tcBorders>
              <w:bottom w:val="double" w:sz="4" w:space="0" w:color="auto"/>
            </w:tcBorders>
          </w:tcPr>
          <w:p w:rsidR="008A5467" w:rsidRPr="002E33F3" w:rsidRDefault="003F6B7E" w:rsidP="00511200">
            <w:pPr>
              <w:rPr>
                <w:sz w:val="20"/>
                <w:szCs w:val="20"/>
              </w:rPr>
            </w:pPr>
            <w:r w:rsidRPr="002E33F3">
              <w:rPr>
                <w:sz w:val="20"/>
                <w:szCs w:val="20"/>
              </w:rPr>
              <w:t>Benefits – JS (caseworker)</w:t>
            </w:r>
          </w:p>
        </w:tc>
        <w:tc>
          <w:tcPr>
            <w:tcW w:w="1028" w:type="dxa"/>
            <w:tcBorders>
              <w:bottom w:val="double" w:sz="4" w:space="0" w:color="auto"/>
            </w:tcBorders>
          </w:tcPr>
          <w:p w:rsidR="008A5467" w:rsidRPr="002E33F3" w:rsidRDefault="003F6B7E" w:rsidP="00511200">
            <w:pPr>
              <w:rPr>
                <w:sz w:val="20"/>
                <w:szCs w:val="20"/>
              </w:rPr>
            </w:pPr>
            <w:r w:rsidRPr="002E33F3">
              <w:rPr>
                <w:sz w:val="20"/>
                <w:szCs w:val="20"/>
              </w:rPr>
              <w:t>250.00</w:t>
            </w:r>
          </w:p>
        </w:tc>
      </w:tr>
      <w:tr w:rsidR="00511200" w:rsidRPr="002E33F3" w:rsidTr="00796EE4">
        <w:tc>
          <w:tcPr>
            <w:tcW w:w="1260" w:type="dxa"/>
            <w:tcBorders>
              <w:top w:val="double" w:sz="4" w:space="0" w:color="auto"/>
            </w:tcBorders>
          </w:tcPr>
          <w:p w:rsidR="00511200" w:rsidRPr="002E33F3" w:rsidRDefault="00511200" w:rsidP="00511200">
            <w:pPr>
              <w:rPr>
                <w:sz w:val="20"/>
                <w:szCs w:val="20"/>
              </w:rPr>
            </w:pPr>
          </w:p>
        </w:tc>
        <w:tc>
          <w:tcPr>
            <w:tcW w:w="2340" w:type="dxa"/>
            <w:tcBorders>
              <w:top w:val="double" w:sz="4" w:space="0" w:color="auto"/>
            </w:tcBorders>
          </w:tcPr>
          <w:p w:rsidR="00511200" w:rsidRPr="002E33F3" w:rsidRDefault="00511200" w:rsidP="00511200">
            <w:pPr>
              <w:rPr>
                <w:sz w:val="20"/>
                <w:szCs w:val="20"/>
              </w:rPr>
            </w:pPr>
          </w:p>
        </w:tc>
        <w:tc>
          <w:tcPr>
            <w:tcW w:w="1530" w:type="dxa"/>
            <w:tcBorders>
              <w:top w:val="double" w:sz="4" w:space="0" w:color="auto"/>
            </w:tcBorders>
          </w:tcPr>
          <w:p w:rsidR="00511200" w:rsidRPr="002E33F3" w:rsidRDefault="00511200" w:rsidP="00511200">
            <w:pPr>
              <w:rPr>
                <w:sz w:val="20"/>
                <w:szCs w:val="20"/>
              </w:rPr>
            </w:pPr>
          </w:p>
        </w:tc>
        <w:tc>
          <w:tcPr>
            <w:tcW w:w="2662" w:type="dxa"/>
            <w:tcBorders>
              <w:top w:val="double" w:sz="4" w:space="0" w:color="auto"/>
            </w:tcBorders>
            <w:vAlign w:val="center"/>
          </w:tcPr>
          <w:p w:rsidR="00511200" w:rsidRPr="002E33F3" w:rsidRDefault="008A5467" w:rsidP="008A5467">
            <w:pPr>
              <w:jc w:val="right"/>
              <w:rPr>
                <w:sz w:val="20"/>
                <w:szCs w:val="20"/>
              </w:rPr>
            </w:pPr>
            <w:r w:rsidRPr="002E33F3">
              <w:rPr>
                <w:sz w:val="20"/>
                <w:szCs w:val="20"/>
              </w:rPr>
              <w:t>TOTAL</w:t>
            </w:r>
          </w:p>
        </w:tc>
        <w:tc>
          <w:tcPr>
            <w:tcW w:w="1028" w:type="dxa"/>
            <w:tcBorders>
              <w:top w:val="double" w:sz="4" w:space="0" w:color="auto"/>
            </w:tcBorders>
          </w:tcPr>
          <w:p w:rsidR="00511200" w:rsidRPr="002E33F3" w:rsidRDefault="003F6B7E" w:rsidP="00511200">
            <w:pPr>
              <w:rPr>
                <w:sz w:val="20"/>
                <w:szCs w:val="20"/>
              </w:rPr>
            </w:pPr>
            <w:r w:rsidRPr="002E33F3">
              <w:rPr>
                <w:sz w:val="20"/>
                <w:szCs w:val="20"/>
              </w:rPr>
              <w:t>2,</w:t>
            </w:r>
            <w:r w:rsidR="002E33F3">
              <w:rPr>
                <w:sz w:val="20"/>
                <w:szCs w:val="20"/>
              </w:rPr>
              <w:t>0</w:t>
            </w:r>
            <w:r w:rsidRPr="002E33F3">
              <w:rPr>
                <w:sz w:val="20"/>
                <w:szCs w:val="20"/>
              </w:rPr>
              <w:t>00.00</w:t>
            </w:r>
          </w:p>
        </w:tc>
      </w:tr>
    </w:tbl>
    <w:p w:rsidR="00E22D72" w:rsidRPr="002E33F3" w:rsidRDefault="00E22D72" w:rsidP="00E22D72">
      <w:pPr>
        <w:spacing w:after="0" w:line="240" w:lineRule="auto"/>
        <w:rPr>
          <w:sz w:val="20"/>
          <w:szCs w:val="20"/>
        </w:rPr>
      </w:pPr>
    </w:p>
    <w:p w:rsidR="00AC2E12" w:rsidRPr="00D5003F" w:rsidRDefault="00AC2E12" w:rsidP="00E22D72">
      <w:pPr>
        <w:spacing w:after="0" w:line="240" w:lineRule="auto"/>
        <w:rPr>
          <w:b/>
          <w:szCs w:val="20"/>
        </w:rPr>
      </w:pPr>
      <w:r w:rsidRPr="00D5003F">
        <w:rPr>
          <w:b/>
          <w:szCs w:val="20"/>
        </w:rPr>
        <w:t>Backup Documentation</w:t>
      </w:r>
    </w:p>
    <w:p w:rsidR="00AC2E12" w:rsidRPr="002E33F3" w:rsidRDefault="00AC2E12" w:rsidP="00E22D72">
      <w:pPr>
        <w:spacing w:after="0" w:line="240" w:lineRule="auto"/>
        <w:rPr>
          <w:sz w:val="20"/>
          <w:szCs w:val="20"/>
        </w:rPr>
      </w:pPr>
      <w:r w:rsidRPr="002E33F3">
        <w:rPr>
          <w:sz w:val="20"/>
          <w:szCs w:val="20"/>
        </w:rPr>
        <w:t>For each expense, provide backup documentation sufficient to demonstrate that your agency was charged a certain amount on a certain date.</w:t>
      </w:r>
      <w:r w:rsidR="00D347FA" w:rsidRPr="002E33F3">
        <w:rPr>
          <w:sz w:val="20"/>
          <w:szCs w:val="20"/>
        </w:rPr>
        <w:t xml:space="preserve"> For most expenses, that means providing </w:t>
      </w:r>
      <w:r w:rsidR="009773A9" w:rsidRPr="002E33F3">
        <w:rPr>
          <w:sz w:val="20"/>
          <w:szCs w:val="20"/>
        </w:rPr>
        <w:t>either</w:t>
      </w:r>
      <w:r w:rsidR="00D347FA" w:rsidRPr="002E33F3">
        <w:rPr>
          <w:sz w:val="20"/>
          <w:szCs w:val="20"/>
        </w:rPr>
        <w:t xml:space="preserve"> an invoice </w:t>
      </w:r>
      <w:r w:rsidR="009773A9" w:rsidRPr="002E33F3">
        <w:rPr>
          <w:sz w:val="20"/>
          <w:szCs w:val="20"/>
        </w:rPr>
        <w:t>or</w:t>
      </w:r>
      <w:r w:rsidR="00D347FA" w:rsidRPr="002E33F3">
        <w:rPr>
          <w:sz w:val="20"/>
          <w:szCs w:val="20"/>
        </w:rPr>
        <w:t xml:space="preserve"> a payable with the expense amount, date, and vendor.</w:t>
      </w:r>
    </w:p>
    <w:p w:rsidR="00D347FA" w:rsidRPr="002E33F3" w:rsidRDefault="00D347FA" w:rsidP="00E22D72">
      <w:pPr>
        <w:spacing w:after="0" w:line="240" w:lineRule="auto"/>
        <w:rPr>
          <w:sz w:val="20"/>
          <w:szCs w:val="20"/>
        </w:rPr>
      </w:pPr>
    </w:p>
    <w:p w:rsidR="00D347FA" w:rsidRPr="002E33F3" w:rsidRDefault="00D347FA" w:rsidP="00E22D72">
      <w:pPr>
        <w:spacing w:after="0" w:line="240" w:lineRule="auto"/>
        <w:rPr>
          <w:sz w:val="20"/>
          <w:szCs w:val="20"/>
        </w:rPr>
      </w:pPr>
      <w:r w:rsidRPr="002E33F3">
        <w:rPr>
          <w:sz w:val="20"/>
          <w:szCs w:val="20"/>
        </w:rPr>
        <w:t>Examples of backup documentation for common expenses include:</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Office supplies and related purchases</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Original receipt, invoice, or agency payment authorization</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Rent checks</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Signed lease OR invoice from landlord OR other agency document authorizing monthly rent payments in the amount of $N to the landlord on behalf of the participant</w:t>
      </w:r>
    </w:p>
    <w:p w:rsidR="00D347FA" w:rsidRPr="002E33F3" w:rsidRDefault="00D347FA" w:rsidP="00D347FA">
      <w:pPr>
        <w:pStyle w:val="ListParagraph"/>
        <w:numPr>
          <w:ilvl w:val="2"/>
          <w:numId w:val="5"/>
        </w:numPr>
        <w:spacing w:after="0" w:line="240" w:lineRule="auto"/>
        <w:rPr>
          <w:sz w:val="20"/>
          <w:szCs w:val="20"/>
        </w:rPr>
      </w:pPr>
      <w:r w:rsidRPr="002E33F3">
        <w:rPr>
          <w:sz w:val="20"/>
          <w:szCs w:val="20"/>
        </w:rPr>
        <w:t>If the agency is not paying 100% of the bill, the document(s) provided should indicate how much the agency is paying</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Utility payments</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Utility bill OR other agency document authorizing the utility payment, either once or monthly, on behalf of the participant</w:t>
      </w:r>
    </w:p>
    <w:p w:rsidR="00D347FA" w:rsidRPr="002E33F3" w:rsidRDefault="00D347FA" w:rsidP="00D347FA">
      <w:pPr>
        <w:pStyle w:val="ListParagraph"/>
        <w:numPr>
          <w:ilvl w:val="2"/>
          <w:numId w:val="5"/>
        </w:numPr>
        <w:spacing w:after="0" w:line="240" w:lineRule="auto"/>
        <w:rPr>
          <w:sz w:val="20"/>
          <w:szCs w:val="20"/>
        </w:rPr>
      </w:pPr>
      <w:r w:rsidRPr="002E33F3">
        <w:rPr>
          <w:sz w:val="20"/>
          <w:szCs w:val="20"/>
        </w:rPr>
        <w:t>If the agency is not paying 100% of the bill, the document(s) provided should indicate how much the agency is paying</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Motel vouchers</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Original receipt, invoice, or agency payment authorization</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Employee payroll</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Original timesheet demonstrating hours worked and to which program they were allocated; AND</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 xml:space="preserve">Payroll register OR </w:t>
      </w:r>
      <w:proofErr w:type="gramStart"/>
      <w:r w:rsidRPr="002E33F3">
        <w:rPr>
          <w:sz w:val="20"/>
          <w:szCs w:val="20"/>
        </w:rPr>
        <w:t>other</w:t>
      </w:r>
      <w:proofErr w:type="gramEnd"/>
      <w:r w:rsidRPr="002E33F3">
        <w:rPr>
          <w:sz w:val="20"/>
          <w:szCs w:val="20"/>
        </w:rPr>
        <w:t xml:space="preserve"> document demonstrating how much employee was paid, pre-tax</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Employee benefits</w:t>
      </w:r>
    </w:p>
    <w:p w:rsidR="00D347FA" w:rsidRPr="002E33F3" w:rsidRDefault="00D347FA" w:rsidP="00D347FA">
      <w:pPr>
        <w:pStyle w:val="ListParagraph"/>
        <w:numPr>
          <w:ilvl w:val="1"/>
          <w:numId w:val="5"/>
        </w:numPr>
        <w:spacing w:after="0" w:line="240" w:lineRule="auto"/>
        <w:rPr>
          <w:sz w:val="20"/>
          <w:szCs w:val="20"/>
        </w:rPr>
      </w:pPr>
      <w:r w:rsidRPr="002E33F3">
        <w:rPr>
          <w:sz w:val="20"/>
          <w:szCs w:val="20"/>
        </w:rPr>
        <w:t>Sufficient documentation to demonstrate how much the agency is paying for employee’s benefits, and how often</w:t>
      </w:r>
    </w:p>
    <w:p w:rsidR="00D347FA" w:rsidRPr="002E33F3" w:rsidRDefault="00D347FA" w:rsidP="00D347FA">
      <w:pPr>
        <w:pStyle w:val="ListParagraph"/>
        <w:numPr>
          <w:ilvl w:val="0"/>
          <w:numId w:val="5"/>
        </w:numPr>
        <w:spacing w:after="0" w:line="240" w:lineRule="auto"/>
        <w:rPr>
          <w:sz w:val="20"/>
          <w:szCs w:val="20"/>
        </w:rPr>
      </w:pPr>
      <w:r w:rsidRPr="002E33F3">
        <w:rPr>
          <w:sz w:val="20"/>
          <w:szCs w:val="20"/>
        </w:rPr>
        <w:t>Any allocated cost</w:t>
      </w:r>
    </w:p>
    <w:p w:rsidR="00D347FA" w:rsidRDefault="00D347FA" w:rsidP="00D347FA">
      <w:pPr>
        <w:pStyle w:val="ListParagraph"/>
        <w:numPr>
          <w:ilvl w:val="1"/>
          <w:numId w:val="5"/>
        </w:numPr>
        <w:spacing w:after="0" w:line="240" w:lineRule="auto"/>
        <w:rPr>
          <w:sz w:val="20"/>
          <w:szCs w:val="20"/>
        </w:rPr>
      </w:pPr>
      <w:r w:rsidRPr="002E33F3">
        <w:rPr>
          <w:sz w:val="20"/>
          <w:szCs w:val="20"/>
        </w:rPr>
        <w:t>A list of each type of cost which contributed to the allocated cost pool (e.g. administrative salaries, audit costs, travel)</w:t>
      </w:r>
    </w:p>
    <w:p w:rsidR="00D5003F" w:rsidRPr="00D5003F" w:rsidRDefault="00D5003F" w:rsidP="00D5003F">
      <w:pPr>
        <w:spacing w:after="0" w:line="240" w:lineRule="auto"/>
        <w:rPr>
          <w:sz w:val="20"/>
          <w:szCs w:val="20"/>
        </w:rPr>
      </w:pPr>
    </w:p>
    <w:p w:rsidR="00D347FA" w:rsidRPr="002E33F3" w:rsidRDefault="00D347FA" w:rsidP="00D347FA">
      <w:pPr>
        <w:spacing w:after="0" w:line="240" w:lineRule="auto"/>
        <w:rPr>
          <w:sz w:val="20"/>
          <w:szCs w:val="20"/>
        </w:rPr>
      </w:pPr>
      <w:r w:rsidRPr="002E33F3">
        <w:rPr>
          <w:sz w:val="20"/>
          <w:szCs w:val="20"/>
        </w:rPr>
        <w:t>DEHCR staff may have additional questions depending on the types of cost submitted.</w:t>
      </w:r>
    </w:p>
    <w:sectPr w:rsidR="00D347FA" w:rsidRPr="002E33F3" w:rsidSect="00C47A1D">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43F" w:rsidRDefault="0064743F" w:rsidP="007A218C">
      <w:pPr>
        <w:spacing w:after="0" w:line="240" w:lineRule="auto"/>
      </w:pPr>
      <w:r>
        <w:separator/>
      </w:r>
    </w:p>
  </w:endnote>
  <w:endnote w:type="continuationSeparator" w:id="0">
    <w:p w:rsidR="0064743F" w:rsidRDefault="0064743F" w:rsidP="007A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97813"/>
      <w:docPartObj>
        <w:docPartGallery w:val="Page Numbers (Bottom of Page)"/>
        <w:docPartUnique/>
      </w:docPartObj>
    </w:sdtPr>
    <w:sdtEndPr/>
    <w:sdtContent>
      <w:sdt>
        <w:sdtPr>
          <w:id w:val="-1705238520"/>
          <w:docPartObj>
            <w:docPartGallery w:val="Page Numbers (Top of Page)"/>
            <w:docPartUnique/>
          </w:docPartObj>
        </w:sdtPr>
        <w:sdtEndPr/>
        <w:sdtContent>
          <w:p w:rsidR="0064743F" w:rsidRDefault="00BC1978" w:rsidP="00933B1D">
            <w:pPr>
              <w:pStyle w:val="Footer"/>
              <w:jc w:val="right"/>
            </w:pPr>
            <w:r>
              <w:t xml:space="preserve">EHH </w:t>
            </w:r>
            <w:r w:rsidR="00933B1D">
              <w:t xml:space="preserve">General Monitoring Questionnaire     </w:t>
            </w:r>
            <w:r w:rsidR="0064743F">
              <w:t xml:space="preserve">Page </w:t>
            </w:r>
            <w:r w:rsidR="0064743F">
              <w:rPr>
                <w:b/>
                <w:bCs/>
                <w:sz w:val="24"/>
                <w:szCs w:val="24"/>
              </w:rPr>
              <w:fldChar w:fldCharType="begin"/>
            </w:r>
            <w:r w:rsidR="0064743F">
              <w:rPr>
                <w:b/>
                <w:bCs/>
              </w:rPr>
              <w:instrText xml:space="preserve"> PAGE </w:instrText>
            </w:r>
            <w:r w:rsidR="0064743F">
              <w:rPr>
                <w:b/>
                <w:bCs/>
                <w:sz w:val="24"/>
                <w:szCs w:val="24"/>
              </w:rPr>
              <w:fldChar w:fldCharType="separate"/>
            </w:r>
            <w:r w:rsidR="0064743F">
              <w:rPr>
                <w:b/>
                <w:bCs/>
                <w:noProof/>
              </w:rPr>
              <w:t>2</w:t>
            </w:r>
            <w:r w:rsidR="0064743F">
              <w:rPr>
                <w:b/>
                <w:bCs/>
                <w:sz w:val="24"/>
                <w:szCs w:val="24"/>
              </w:rPr>
              <w:fldChar w:fldCharType="end"/>
            </w:r>
            <w:r w:rsidR="0064743F">
              <w:t xml:space="preserve"> of </w:t>
            </w:r>
            <w:r w:rsidR="0064743F">
              <w:rPr>
                <w:b/>
                <w:bCs/>
                <w:sz w:val="24"/>
                <w:szCs w:val="24"/>
              </w:rPr>
              <w:fldChar w:fldCharType="begin"/>
            </w:r>
            <w:r w:rsidR="0064743F">
              <w:rPr>
                <w:b/>
                <w:bCs/>
              </w:rPr>
              <w:instrText xml:space="preserve"> NUMPAGES  </w:instrText>
            </w:r>
            <w:r w:rsidR="0064743F">
              <w:rPr>
                <w:b/>
                <w:bCs/>
                <w:sz w:val="24"/>
                <w:szCs w:val="24"/>
              </w:rPr>
              <w:fldChar w:fldCharType="separate"/>
            </w:r>
            <w:r w:rsidR="0064743F">
              <w:rPr>
                <w:b/>
                <w:bCs/>
                <w:noProof/>
              </w:rPr>
              <w:t>2</w:t>
            </w:r>
            <w:r w:rsidR="0064743F">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43F" w:rsidRDefault="0064743F" w:rsidP="007A218C">
      <w:pPr>
        <w:spacing w:after="0" w:line="240" w:lineRule="auto"/>
      </w:pPr>
      <w:r>
        <w:separator/>
      </w:r>
    </w:p>
  </w:footnote>
  <w:footnote w:type="continuationSeparator" w:id="0">
    <w:p w:rsidR="0064743F" w:rsidRDefault="0064743F" w:rsidP="007A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01D5"/>
    <w:multiLevelType w:val="hybridMultilevel"/>
    <w:tmpl w:val="CF5CB9D4"/>
    <w:lvl w:ilvl="0" w:tplc="8464666E">
      <w:start w:val="1"/>
      <w:numFmt w:val="decimal"/>
      <w:lvlText w:val="%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84880"/>
    <w:multiLevelType w:val="hybridMultilevel"/>
    <w:tmpl w:val="4B2C6740"/>
    <w:lvl w:ilvl="0" w:tplc="59E2A8FE">
      <w:start w:val="1"/>
      <w:numFmt w:val="decimal"/>
      <w:lvlText w:val="%1."/>
      <w:lvlJc w:val="left"/>
      <w:pPr>
        <w:ind w:left="72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356C9"/>
    <w:multiLevelType w:val="hybridMultilevel"/>
    <w:tmpl w:val="3106F9B4"/>
    <w:lvl w:ilvl="0" w:tplc="9A96E5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62E34"/>
    <w:multiLevelType w:val="hybridMultilevel"/>
    <w:tmpl w:val="6E04EC24"/>
    <w:lvl w:ilvl="0" w:tplc="705E2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03DD8"/>
    <w:multiLevelType w:val="hybridMultilevel"/>
    <w:tmpl w:val="12443C6E"/>
    <w:lvl w:ilvl="0" w:tplc="6324C13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E1"/>
    <w:rsid w:val="00017FC1"/>
    <w:rsid w:val="00027008"/>
    <w:rsid w:val="00063463"/>
    <w:rsid w:val="00077C1B"/>
    <w:rsid w:val="00077FEC"/>
    <w:rsid w:val="00083C57"/>
    <w:rsid w:val="0009097E"/>
    <w:rsid w:val="00090FF4"/>
    <w:rsid w:val="001179A3"/>
    <w:rsid w:val="00140437"/>
    <w:rsid w:val="0016454C"/>
    <w:rsid w:val="00165ED1"/>
    <w:rsid w:val="0018396A"/>
    <w:rsid w:val="001A695A"/>
    <w:rsid w:val="001A6C9C"/>
    <w:rsid w:val="001D2C30"/>
    <w:rsid w:val="001E38E1"/>
    <w:rsid w:val="001F2688"/>
    <w:rsid w:val="0020110A"/>
    <w:rsid w:val="00225B50"/>
    <w:rsid w:val="00241BA5"/>
    <w:rsid w:val="00267344"/>
    <w:rsid w:val="00291306"/>
    <w:rsid w:val="002B09B9"/>
    <w:rsid w:val="002C73C7"/>
    <w:rsid w:val="002E0C4E"/>
    <w:rsid w:val="002E33F3"/>
    <w:rsid w:val="00322956"/>
    <w:rsid w:val="00327AE1"/>
    <w:rsid w:val="00337D07"/>
    <w:rsid w:val="0034696B"/>
    <w:rsid w:val="00353194"/>
    <w:rsid w:val="00371B5E"/>
    <w:rsid w:val="00390611"/>
    <w:rsid w:val="003B1741"/>
    <w:rsid w:val="003F6B7E"/>
    <w:rsid w:val="00430813"/>
    <w:rsid w:val="0043669F"/>
    <w:rsid w:val="004503E8"/>
    <w:rsid w:val="00454A1F"/>
    <w:rsid w:val="004563CE"/>
    <w:rsid w:val="004830C4"/>
    <w:rsid w:val="004920DF"/>
    <w:rsid w:val="004A24E4"/>
    <w:rsid w:val="004A4BFB"/>
    <w:rsid w:val="004A797B"/>
    <w:rsid w:val="004C2818"/>
    <w:rsid w:val="004C6E8D"/>
    <w:rsid w:val="004E498C"/>
    <w:rsid w:val="004F0700"/>
    <w:rsid w:val="00503D85"/>
    <w:rsid w:val="00511200"/>
    <w:rsid w:val="005B7B6D"/>
    <w:rsid w:val="005D1DAB"/>
    <w:rsid w:val="005D328C"/>
    <w:rsid w:val="005E0829"/>
    <w:rsid w:val="005F78B1"/>
    <w:rsid w:val="00620DA2"/>
    <w:rsid w:val="00624C61"/>
    <w:rsid w:val="00626C38"/>
    <w:rsid w:val="006302C2"/>
    <w:rsid w:val="0064743F"/>
    <w:rsid w:val="0065138E"/>
    <w:rsid w:val="00653538"/>
    <w:rsid w:val="006647A0"/>
    <w:rsid w:val="00670839"/>
    <w:rsid w:val="00671EFD"/>
    <w:rsid w:val="00687964"/>
    <w:rsid w:val="00692CB9"/>
    <w:rsid w:val="006A3953"/>
    <w:rsid w:val="006B72A2"/>
    <w:rsid w:val="006D5EC9"/>
    <w:rsid w:val="006F690B"/>
    <w:rsid w:val="00724960"/>
    <w:rsid w:val="007541E5"/>
    <w:rsid w:val="00754F60"/>
    <w:rsid w:val="007770BF"/>
    <w:rsid w:val="0078758F"/>
    <w:rsid w:val="00796EE4"/>
    <w:rsid w:val="007A218C"/>
    <w:rsid w:val="007B6757"/>
    <w:rsid w:val="007E124B"/>
    <w:rsid w:val="008030A5"/>
    <w:rsid w:val="00885411"/>
    <w:rsid w:val="008A5467"/>
    <w:rsid w:val="008C0E90"/>
    <w:rsid w:val="008C3533"/>
    <w:rsid w:val="008C48BF"/>
    <w:rsid w:val="008E17B2"/>
    <w:rsid w:val="009326EE"/>
    <w:rsid w:val="00933B1D"/>
    <w:rsid w:val="009514DA"/>
    <w:rsid w:val="00973B80"/>
    <w:rsid w:val="00974341"/>
    <w:rsid w:val="009773A9"/>
    <w:rsid w:val="00996285"/>
    <w:rsid w:val="009C5B92"/>
    <w:rsid w:val="009D1799"/>
    <w:rsid w:val="009E0B06"/>
    <w:rsid w:val="009E4013"/>
    <w:rsid w:val="00A26FFF"/>
    <w:rsid w:val="00A3174F"/>
    <w:rsid w:val="00A51E16"/>
    <w:rsid w:val="00A604F7"/>
    <w:rsid w:val="00A72C71"/>
    <w:rsid w:val="00A8777C"/>
    <w:rsid w:val="00AA585E"/>
    <w:rsid w:val="00AB7ACC"/>
    <w:rsid w:val="00AC2E12"/>
    <w:rsid w:val="00AE60C4"/>
    <w:rsid w:val="00B12D53"/>
    <w:rsid w:val="00B17E19"/>
    <w:rsid w:val="00B811A4"/>
    <w:rsid w:val="00BC1978"/>
    <w:rsid w:val="00BE50FC"/>
    <w:rsid w:val="00C02913"/>
    <w:rsid w:val="00C2184A"/>
    <w:rsid w:val="00C27B8F"/>
    <w:rsid w:val="00C34B91"/>
    <w:rsid w:val="00C34D1D"/>
    <w:rsid w:val="00C47A1D"/>
    <w:rsid w:val="00C54260"/>
    <w:rsid w:val="00C578E5"/>
    <w:rsid w:val="00C62DF6"/>
    <w:rsid w:val="00C63D84"/>
    <w:rsid w:val="00C64FA0"/>
    <w:rsid w:val="00C837D4"/>
    <w:rsid w:val="00C85D52"/>
    <w:rsid w:val="00CA3A96"/>
    <w:rsid w:val="00CD723A"/>
    <w:rsid w:val="00D347FA"/>
    <w:rsid w:val="00D5003F"/>
    <w:rsid w:val="00D56F30"/>
    <w:rsid w:val="00D668F0"/>
    <w:rsid w:val="00D70B4E"/>
    <w:rsid w:val="00D87D6C"/>
    <w:rsid w:val="00D92796"/>
    <w:rsid w:val="00DC092E"/>
    <w:rsid w:val="00DC5270"/>
    <w:rsid w:val="00DF6160"/>
    <w:rsid w:val="00E17E20"/>
    <w:rsid w:val="00E22D72"/>
    <w:rsid w:val="00E874FC"/>
    <w:rsid w:val="00EA58DB"/>
    <w:rsid w:val="00EA7246"/>
    <w:rsid w:val="00EA7CEF"/>
    <w:rsid w:val="00EB1FA9"/>
    <w:rsid w:val="00ED1067"/>
    <w:rsid w:val="00ED18AA"/>
    <w:rsid w:val="00ED540D"/>
    <w:rsid w:val="00F11362"/>
    <w:rsid w:val="00F221E6"/>
    <w:rsid w:val="00F25C40"/>
    <w:rsid w:val="00F65F16"/>
    <w:rsid w:val="00F66BD5"/>
    <w:rsid w:val="00F7015F"/>
    <w:rsid w:val="00F8357D"/>
    <w:rsid w:val="00F94078"/>
    <w:rsid w:val="00FE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C20FC8C3-2F72-41C8-8070-2DAD92C5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A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7A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2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6EE"/>
    <w:pPr>
      <w:ind w:left="720"/>
      <w:contextualSpacing/>
    </w:pPr>
  </w:style>
  <w:style w:type="paragraph" w:styleId="Header">
    <w:name w:val="header"/>
    <w:basedOn w:val="Normal"/>
    <w:link w:val="HeaderChar"/>
    <w:uiPriority w:val="99"/>
    <w:unhideWhenUsed/>
    <w:rsid w:val="007A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18C"/>
  </w:style>
  <w:style w:type="paragraph" w:styleId="Footer">
    <w:name w:val="footer"/>
    <w:basedOn w:val="Normal"/>
    <w:link w:val="FooterChar"/>
    <w:uiPriority w:val="99"/>
    <w:unhideWhenUsed/>
    <w:rsid w:val="007A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18C"/>
  </w:style>
  <w:style w:type="character" w:styleId="SubtleReference">
    <w:name w:val="Subtle Reference"/>
    <w:basedOn w:val="DefaultParagraphFont"/>
    <w:uiPriority w:val="31"/>
    <w:qFormat/>
    <w:rsid w:val="00241BA5"/>
    <w:rPr>
      <w:i/>
      <w:smallCaps/>
      <w:color w:val="5A5A5A" w:themeColor="text1" w:themeTint="A5"/>
    </w:rPr>
  </w:style>
  <w:style w:type="paragraph" w:styleId="BalloonText">
    <w:name w:val="Balloon Text"/>
    <w:basedOn w:val="Normal"/>
    <w:link w:val="BalloonTextChar"/>
    <w:uiPriority w:val="99"/>
    <w:semiHidden/>
    <w:unhideWhenUsed/>
    <w:rsid w:val="00BC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33E6D4FPPFNA-223884491-2290</_dlc_DocId>
    <_dlc_DocIdUrl xmlns="bb65cc95-6d4e-4879-a879-9838761499af">
      <Url>https://doa.wi.gov/_layouts/15/DocIdRedir.aspx?ID=33E6D4FPPFNA-223884491-2290</Url>
      <Description>33E6D4FPPFNA-223884491-2290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20C4C-C721-4292-9897-E2E145C58CC0}"/>
</file>

<file path=customXml/itemProps2.xml><?xml version="1.0" encoding="utf-8"?>
<ds:datastoreItem xmlns:ds="http://schemas.openxmlformats.org/officeDocument/2006/customXml" ds:itemID="{3792284D-4FDB-4308-B421-11337D0C2E4F}"/>
</file>

<file path=customXml/itemProps3.xml><?xml version="1.0" encoding="utf-8"?>
<ds:datastoreItem xmlns:ds="http://schemas.openxmlformats.org/officeDocument/2006/customXml" ds:itemID="{1ADE2E6B-AC21-4B6A-8300-624723E4AED9}"/>
</file>

<file path=customXml/itemProps4.xml><?xml version="1.0" encoding="utf-8"?>
<ds:datastoreItem xmlns:ds="http://schemas.openxmlformats.org/officeDocument/2006/customXml" ds:itemID="{5AE16476-AFF7-4646-817B-69608990E1EE}"/>
</file>

<file path=customXml/itemProps5.xml><?xml version="1.0" encoding="utf-8"?>
<ds:datastoreItem xmlns:ds="http://schemas.openxmlformats.org/officeDocument/2006/customXml" ds:itemID="{5DAFDACE-F8F1-4C39-B7DD-6898BC38BD16}"/>
</file>

<file path=docProps/app.xml><?xml version="1.0" encoding="utf-8"?>
<Properties xmlns="http://schemas.openxmlformats.org/officeDocument/2006/extended-properties" xmlns:vt="http://schemas.openxmlformats.org/officeDocument/2006/docPropsVTypes">
  <Template>Normal</Template>
  <TotalTime>451</TotalTime>
  <Pages>6</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Isaak, Sarah - DOA</dc:creator>
  <cp:keywords/>
  <dc:description/>
  <cp:lastModifiedBy>Isaak, Sarah - DOA</cp:lastModifiedBy>
  <cp:revision>131</cp:revision>
  <cp:lastPrinted>2018-07-02T17:40:00Z</cp:lastPrinted>
  <dcterms:created xsi:type="dcterms:W3CDTF">2018-06-26T17:27:00Z</dcterms:created>
  <dcterms:modified xsi:type="dcterms:W3CDTF">2018-09-11T13:52:00Z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1d1e8ecc-d31c-47de-a896-956f1c1174a2</vt:lpwstr>
  </property>
</Properties>
</file>