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FB1" w:rsidRPr="001875E4" w:rsidRDefault="000D4FB1" w:rsidP="000D4FB1">
      <w:pPr>
        <w:pStyle w:val="Heading2"/>
        <w:jc w:val="left"/>
        <w:rPr>
          <w:rFonts w:ascii="Arial" w:hAnsi="Arial" w:cs="Arial"/>
          <w:i/>
          <w:szCs w:val="28"/>
        </w:rPr>
      </w:pPr>
      <w:r w:rsidRPr="001875E4">
        <w:rPr>
          <w:rFonts w:ascii="Arial" w:hAnsi="Arial" w:cs="Arial"/>
          <w:i/>
          <w:szCs w:val="28"/>
        </w:rPr>
        <w:t>Environmental Review Requirements</w:t>
      </w:r>
    </w:p>
    <w:p w:rsidR="000D4FB1" w:rsidRPr="001875E4" w:rsidRDefault="000D4FB1" w:rsidP="000D4FB1">
      <w:pPr>
        <w:rPr>
          <w:rFonts w:cs="Arial"/>
          <w:i/>
          <w:sz w:val="18"/>
          <w:szCs w:val="18"/>
        </w:rPr>
      </w:pPr>
    </w:p>
    <w:p w:rsidR="000D4FB1" w:rsidRPr="001875E4" w:rsidRDefault="000D4FB1" w:rsidP="000D4FB1">
      <w:pPr>
        <w:rPr>
          <w:rFonts w:cs="Arial"/>
          <w:sz w:val="18"/>
          <w:szCs w:val="18"/>
        </w:rPr>
      </w:pPr>
      <w:r w:rsidRPr="001875E4">
        <w:rPr>
          <w:rFonts w:cs="Arial"/>
          <w:b/>
          <w:sz w:val="18"/>
          <w:szCs w:val="18"/>
        </w:rPr>
        <w:t>A.</w:t>
      </w:r>
      <w:r w:rsidRPr="001875E4">
        <w:rPr>
          <w:rFonts w:cs="Arial"/>
          <w:b/>
          <w:sz w:val="18"/>
          <w:szCs w:val="18"/>
          <w:u w:val="single"/>
        </w:rPr>
        <w:t xml:space="preserve"> Exempt </w:t>
      </w:r>
      <w:r w:rsidR="00E429D2">
        <w:rPr>
          <w:rFonts w:cs="Arial"/>
          <w:b/>
          <w:sz w:val="18"/>
          <w:szCs w:val="18"/>
          <w:u w:val="single"/>
        </w:rPr>
        <w:t xml:space="preserve">or Categorically Excluded </w:t>
      </w:r>
      <w:proofErr w:type="gramStart"/>
      <w:r w:rsidR="00E429D2">
        <w:rPr>
          <w:rFonts w:cs="Arial"/>
          <w:b/>
          <w:sz w:val="18"/>
          <w:szCs w:val="18"/>
          <w:u w:val="single"/>
        </w:rPr>
        <w:t>not</w:t>
      </w:r>
      <w:proofErr w:type="gramEnd"/>
      <w:r w:rsidR="00E429D2">
        <w:rPr>
          <w:rFonts w:cs="Arial"/>
          <w:b/>
          <w:sz w:val="18"/>
          <w:szCs w:val="18"/>
          <w:u w:val="single"/>
        </w:rPr>
        <w:t xml:space="preserve"> Subject to </w:t>
      </w:r>
      <w:r w:rsidR="00E429D2" w:rsidRPr="00E429D2">
        <w:rPr>
          <w:rFonts w:cs="Arial"/>
          <w:b/>
          <w:sz w:val="18"/>
          <w:szCs w:val="18"/>
          <w:u w:val="single"/>
        </w:rPr>
        <w:t xml:space="preserve">24 CFR 58.5 </w:t>
      </w:r>
      <w:r w:rsidRPr="00E429D2">
        <w:rPr>
          <w:rFonts w:cs="Arial"/>
          <w:b/>
          <w:sz w:val="18"/>
          <w:szCs w:val="18"/>
          <w:u w:val="single"/>
        </w:rPr>
        <w:t>Projects</w:t>
      </w:r>
      <w:r w:rsidRPr="001875E4">
        <w:rPr>
          <w:rFonts w:cs="Arial"/>
          <w:sz w:val="18"/>
          <w:szCs w:val="18"/>
          <w:u w:val="single"/>
        </w:rPr>
        <w:t>.</w:t>
      </w:r>
    </w:p>
    <w:p w:rsidR="000D4FB1" w:rsidRPr="001875E4" w:rsidRDefault="000D4FB1" w:rsidP="000D4FB1">
      <w:pPr>
        <w:rPr>
          <w:rFonts w:cs="Arial"/>
          <w:sz w:val="18"/>
          <w:szCs w:val="18"/>
        </w:rPr>
      </w:pPr>
    </w:p>
    <w:p w:rsidR="000D4FB1" w:rsidRPr="001875E4" w:rsidRDefault="000D4FB1" w:rsidP="000D4FB1">
      <w:pPr>
        <w:rPr>
          <w:rFonts w:cs="Arial"/>
          <w:sz w:val="18"/>
          <w:szCs w:val="18"/>
        </w:rPr>
      </w:pPr>
      <w:r w:rsidRPr="001875E4">
        <w:rPr>
          <w:rFonts w:cs="Arial"/>
          <w:sz w:val="18"/>
          <w:szCs w:val="18"/>
        </w:rPr>
        <w:t>HUD has determined that the following Emergency Shelter Grant (ESG) activities will not alter any environmental conditions.</w:t>
      </w:r>
      <w:r w:rsidR="00D6122A">
        <w:rPr>
          <w:rFonts w:cs="Arial"/>
          <w:sz w:val="18"/>
          <w:szCs w:val="18"/>
        </w:rPr>
        <w:t xml:space="preserve"> </w:t>
      </w:r>
      <w:r w:rsidRPr="001875E4">
        <w:rPr>
          <w:rFonts w:cs="Arial"/>
          <w:sz w:val="18"/>
          <w:szCs w:val="18"/>
        </w:rPr>
        <w:t>Please review the following list.</w:t>
      </w:r>
      <w:r w:rsidR="00D6122A">
        <w:rPr>
          <w:rFonts w:cs="Arial"/>
          <w:sz w:val="18"/>
          <w:szCs w:val="18"/>
        </w:rPr>
        <w:t xml:space="preserve"> </w:t>
      </w:r>
      <w:r w:rsidRPr="001875E4">
        <w:rPr>
          <w:rFonts w:cs="Arial"/>
          <w:sz w:val="18"/>
          <w:szCs w:val="18"/>
        </w:rPr>
        <w:t xml:space="preserve">Those portions of your agency’s proposal which meet one of the following criteria are classified </w:t>
      </w:r>
      <w:r w:rsidRPr="001875E4">
        <w:rPr>
          <w:rFonts w:cs="Arial"/>
          <w:sz w:val="18"/>
          <w:szCs w:val="18"/>
          <w:u w:val="single"/>
        </w:rPr>
        <w:t>as exempt from environmental review</w:t>
      </w:r>
      <w:r w:rsidRPr="001875E4">
        <w:rPr>
          <w:rFonts w:cs="Arial"/>
          <w:sz w:val="18"/>
          <w:szCs w:val="18"/>
        </w:rPr>
        <w:t xml:space="preserve"> and do not require any further documentation.</w:t>
      </w:r>
      <w:r w:rsidR="00D6122A">
        <w:rPr>
          <w:rFonts w:cs="Arial"/>
          <w:sz w:val="18"/>
          <w:szCs w:val="18"/>
        </w:rPr>
        <w:t xml:space="preserve"> </w:t>
      </w:r>
      <w:r w:rsidRPr="001875E4">
        <w:rPr>
          <w:rFonts w:cs="Arial"/>
          <w:sz w:val="18"/>
          <w:szCs w:val="18"/>
        </w:rPr>
        <w:t xml:space="preserve">Please keep in mind that a proposal may contain both exempt </w:t>
      </w:r>
      <w:r w:rsidRPr="001875E4">
        <w:rPr>
          <w:rFonts w:cs="Arial"/>
          <w:sz w:val="18"/>
          <w:szCs w:val="18"/>
          <w:u w:val="single"/>
        </w:rPr>
        <w:t>and</w:t>
      </w:r>
      <w:r w:rsidRPr="001875E4">
        <w:rPr>
          <w:rFonts w:cs="Arial"/>
          <w:sz w:val="18"/>
          <w:szCs w:val="18"/>
        </w:rPr>
        <w:t xml:space="preserve"> non-exempt activities.</w:t>
      </w:r>
    </w:p>
    <w:p w:rsidR="000D4FB1" w:rsidRPr="001875E4" w:rsidRDefault="000D4FB1" w:rsidP="000D4FB1">
      <w:pPr>
        <w:rPr>
          <w:rFonts w:cs="Arial"/>
          <w:sz w:val="18"/>
          <w:szCs w:val="18"/>
        </w:rPr>
      </w:pPr>
    </w:p>
    <w:p w:rsidR="000D4FB1" w:rsidRPr="001875E4" w:rsidRDefault="000D4FB1" w:rsidP="000D4FB1">
      <w:pPr>
        <w:numPr>
          <w:ilvl w:val="0"/>
          <w:numId w:val="1"/>
        </w:numPr>
        <w:rPr>
          <w:rFonts w:cs="Arial"/>
          <w:sz w:val="18"/>
          <w:szCs w:val="18"/>
        </w:rPr>
      </w:pPr>
      <w:r w:rsidRPr="001875E4">
        <w:rPr>
          <w:rFonts w:cs="Arial"/>
          <w:sz w:val="18"/>
          <w:szCs w:val="18"/>
        </w:rPr>
        <w:t xml:space="preserve">Tenant-based rental assistance </w:t>
      </w:r>
      <w:r w:rsidRPr="001875E4">
        <w:rPr>
          <w:rFonts w:cs="Arial"/>
          <w:b/>
          <w:sz w:val="18"/>
          <w:szCs w:val="18"/>
        </w:rPr>
        <w:t>(24 CFR 58.35(b)(1))</w:t>
      </w:r>
      <w:r w:rsidRPr="001875E4">
        <w:rPr>
          <w:rFonts w:cs="Arial"/>
          <w:sz w:val="18"/>
          <w:szCs w:val="18"/>
        </w:rPr>
        <w:t>;</w:t>
      </w:r>
    </w:p>
    <w:p w:rsidR="000D4FB1" w:rsidRPr="001875E4" w:rsidRDefault="000D4FB1" w:rsidP="000D4FB1">
      <w:pPr>
        <w:rPr>
          <w:rFonts w:cs="Arial"/>
          <w:sz w:val="18"/>
          <w:szCs w:val="18"/>
        </w:rPr>
      </w:pPr>
    </w:p>
    <w:p w:rsidR="000D4FB1" w:rsidRPr="001875E4" w:rsidRDefault="000D4FB1" w:rsidP="000D4FB1">
      <w:pPr>
        <w:numPr>
          <w:ilvl w:val="0"/>
          <w:numId w:val="1"/>
        </w:numPr>
        <w:rPr>
          <w:rFonts w:cs="Arial"/>
          <w:sz w:val="18"/>
          <w:szCs w:val="18"/>
        </w:rPr>
      </w:pPr>
      <w:r w:rsidRPr="001875E4">
        <w:rPr>
          <w:rFonts w:cs="Arial"/>
          <w:sz w:val="18"/>
          <w:szCs w:val="18"/>
        </w:rPr>
        <w:t>Supportive services including, but not limited to, health care, housing services, permanent housing placement, day care, nutritional services, short-term payments for rent/mortgage/utility costs, and assistance in gaining access to local, State, and Federal government benefits and services.</w:t>
      </w:r>
      <w:r w:rsidR="00D6122A">
        <w:rPr>
          <w:rFonts w:cs="Arial"/>
          <w:sz w:val="18"/>
          <w:szCs w:val="18"/>
        </w:rPr>
        <w:t xml:space="preserve"> </w:t>
      </w:r>
      <w:r w:rsidRPr="001875E4">
        <w:rPr>
          <w:rFonts w:cs="Arial"/>
          <w:b/>
          <w:sz w:val="18"/>
          <w:szCs w:val="18"/>
        </w:rPr>
        <w:t xml:space="preserve">Note: Many agencies’ homeless </w:t>
      </w:r>
      <w:r w:rsidRPr="001875E4">
        <w:rPr>
          <w:rFonts w:cs="Arial"/>
          <w:b/>
          <w:sz w:val="18"/>
          <w:szCs w:val="18"/>
          <w:u w:val="single"/>
        </w:rPr>
        <w:t>prevention</w:t>
      </w:r>
      <w:r w:rsidRPr="001875E4">
        <w:rPr>
          <w:rFonts w:cs="Arial"/>
          <w:b/>
          <w:sz w:val="18"/>
          <w:szCs w:val="18"/>
        </w:rPr>
        <w:t xml:space="preserve"> activities and/or </w:t>
      </w:r>
      <w:r w:rsidRPr="001875E4">
        <w:rPr>
          <w:rFonts w:cs="Arial"/>
          <w:b/>
          <w:sz w:val="18"/>
          <w:szCs w:val="18"/>
          <w:u w:val="single"/>
        </w:rPr>
        <w:t>essential services</w:t>
      </w:r>
      <w:r w:rsidRPr="001875E4">
        <w:rPr>
          <w:rFonts w:cs="Arial"/>
          <w:b/>
          <w:sz w:val="18"/>
          <w:szCs w:val="18"/>
        </w:rPr>
        <w:t xml:space="preserve"> fall into this category (24 CFR 58.35(b)(2)).</w:t>
      </w:r>
    </w:p>
    <w:p w:rsidR="000D4FB1" w:rsidRPr="001875E4" w:rsidRDefault="000D4FB1" w:rsidP="000D4FB1">
      <w:pPr>
        <w:rPr>
          <w:rFonts w:cs="Arial"/>
          <w:sz w:val="18"/>
          <w:szCs w:val="18"/>
        </w:rPr>
      </w:pPr>
    </w:p>
    <w:p w:rsidR="000D4FB1" w:rsidRPr="001875E4" w:rsidRDefault="000D4FB1" w:rsidP="000D4FB1">
      <w:pPr>
        <w:numPr>
          <w:ilvl w:val="0"/>
          <w:numId w:val="1"/>
        </w:numPr>
        <w:rPr>
          <w:rFonts w:cs="Arial"/>
          <w:sz w:val="18"/>
          <w:szCs w:val="18"/>
        </w:rPr>
      </w:pPr>
      <w:r w:rsidRPr="001875E4">
        <w:rPr>
          <w:rFonts w:cs="Arial"/>
          <w:sz w:val="18"/>
          <w:szCs w:val="18"/>
        </w:rPr>
        <w:t xml:space="preserve">Operating costs including maintenance, security, operation, utilities, furnishings, equipment, supplies, staff training and recruitment and other incidental costs. </w:t>
      </w:r>
      <w:r w:rsidRPr="001875E4">
        <w:rPr>
          <w:rFonts w:cs="Arial"/>
          <w:b/>
          <w:sz w:val="18"/>
          <w:szCs w:val="18"/>
        </w:rPr>
        <w:t xml:space="preserve">Note: Many shelters’ requests for assistance with </w:t>
      </w:r>
      <w:r w:rsidRPr="001875E4">
        <w:rPr>
          <w:rFonts w:cs="Arial"/>
          <w:b/>
          <w:sz w:val="18"/>
          <w:szCs w:val="18"/>
          <w:u w:val="single"/>
        </w:rPr>
        <w:t>operations</w:t>
      </w:r>
      <w:r w:rsidRPr="001875E4">
        <w:rPr>
          <w:rFonts w:cs="Arial"/>
          <w:b/>
          <w:sz w:val="18"/>
          <w:szCs w:val="18"/>
        </w:rPr>
        <w:t xml:space="preserve"> and </w:t>
      </w:r>
      <w:r w:rsidRPr="001875E4">
        <w:rPr>
          <w:rFonts w:cs="Arial"/>
          <w:b/>
          <w:sz w:val="18"/>
          <w:szCs w:val="18"/>
          <w:u w:val="single"/>
        </w:rPr>
        <w:t>code correction</w:t>
      </w:r>
      <w:r w:rsidRPr="001875E4">
        <w:rPr>
          <w:rFonts w:cs="Arial"/>
          <w:b/>
          <w:sz w:val="18"/>
          <w:szCs w:val="18"/>
        </w:rPr>
        <w:t xml:space="preserve"> activities fall into this category (24 CFR 58.35(b)(3)).</w:t>
      </w:r>
    </w:p>
    <w:p w:rsidR="000D4FB1" w:rsidRPr="001875E4" w:rsidRDefault="000D4FB1" w:rsidP="000D4FB1">
      <w:pPr>
        <w:rPr>
          <w:rFonts w:cs="Arial"/>
          <w:sz w:val="18"/>
          <w:szCs w:val="18"/>
        </w:rPr>
      </w:pPr>
    </w:p>
    <w:p w:rsidR="000D4FB1" w:rsidRPr="001875E4" w:rsidRDefault="000D4FB1" w:rsidP="000D4FB1">
      <w:pPr>
        <w:numPr>
          <w:ilvl w:val="0"/>
          <w:numId w:val="1"/>
        </w:numPr>
        <w:rPr>
          <w:rFonts w:cs="Arial"/>
          <w:sz w:val="18"/>
          <w:szCs w:val="18"/>
        </w:rPr>
      </w:pPr>
      <w:r w:rsidRPr="001875E4">
        <w:rPr>
          <w:rFonts w:cs="Arial"/>
          <w:sz w:val="18"/>
          <w:szCs w:val="18"/>
        </w:rPr>
        <w:t xml:space="preserve">Activities to assist homeownership of existing or new dwelling private units (not assisted with Federal funds) including closing costs and down payment assistance to home buyers, interest buy downs and similar activities that result in the transfer of title to a property </w:t>
      </w:r>
      <w:r w:rsidRPr="001875E4">
        <w:rPr>
          <w:rFonts w:cs="Arial"/>
          <w:b/>
          <w:sz w:val="18"/>
          <w:szCs w:val="18"/>
        </w:rPr>
        <w:t>(24 CFR 58.35(b)(5)</w:t>
      </w:r>
      <w:r w:rsidRPr="001875E4">
        <w:rPr>
          <w:rFonts w:cs="Arial"/>
          <w:sz w:val="18"/>
          <w:szCs w:val="18"/>
        </w:rPr>
        <w:t xml:space="preserve">; </w:t>
      </w:r>
    </w:p>
    <w:p w:rsidR="000D4FB1" w:rsidRPr="001875E4" w:rsidRDefault="000D4FB1" w:rsidP="000D4FB1">
      <w:pPr>
        <w:rPr>
          <w:rFonts w:cs="Arial"/>
          <w:sz w:val="18"/>
          <w:szCs w:val="18"/>
        </w:rPr>
      </w:pPr>
    </w:p>
    <w:p w:rsidR="000D4FB1" w:rsidRPr="001875E4" w:rsidRDefault="000D4FB1" w:rsidP="000D4FB1">
      <w:pPr>
        <w:numPr>
          <w:ilvl w:val="0"/>
          <w:numId w:val="1"/>
        </w:numPr>
        <w:rPr>
          <w:rFonts w:cs="Arial"/>
          <w:sz w:val="18"/>
          <w:szCs w:val="18"/>
        </w:rPr>
      </w:pPr>
      <w:r w:rsidRPr="001875E4">
        <w:rPr>
          <w:rFonts w:cs="Arial"/>
          <w:sz w:val="18"/>
          <w:szCs w:val="18"/>
        </w:rPr>
        <w:t xml:space="preserve">Affordable housing pre-development costs including legal, consulting, developer and other costs related to obtaining site options, project financing, administrative costs and fees for loan commitments, zoning approvals, and other related activities which do not have a physical impact </w:t>
      </w:r>
      <w:r w:rsidRPr="001875E4">
        <w:rPr>
          <w:rFonts w:cs="Arial"/>
          <w:b/>
          <w:sz w:val="18"/>
          <w:szCs w:val="18"/>
        </w:rPr>
        <w:t>(24 CFR 58.35(b)(6)</w:t>
      </w:r>
      <w:r w:rsidRPr="001875E4">
        <w:rPr>
          <w:rFonts w:cs="Arial"/>
          <w:sz w:val="18"/>
          <w:szCs w:val="18"/>
        </w:rPr>
        <w:t>.</w:t>
      </w:r>
      <w:r w:rsidR="00D6122A">
        <w:rPr>
          <w:rFonts w:cs="Arial"/>
          <w:sz w:val="18"/>
          <w:szCs w:val="18"/>
        </w:rPr>
        <w:t xml:space="preserve">  </w:t>
      </w:r>
      <w:r w:rsidRPr="001875E4">
        <w:rPr>
          <w:rFonts w:cs="Arial"/>
          <w:sz w:val="18"/>
          <w:szCs w:val="18"/>
        </w:rPr>
        <w:t xml:space="preserve"> </w:t>
      </w:r>
    </w:p>
    <w:p w:rsidR="000D4FB1" w:rsidRPr="001875E4" w:rsidRDefault="000D4FB1" w:rsidP="000D4FB1">
      <w:pPr>
        <w:rPr>
          <w:rFonts w:cs="Arial"/>
          <w:sz w:val="18"/>
          <w:szCs w:val="18"/>
        </w:rPr>
      </w:pPr>
    </w:p>
    <w:p w:rsidR="000D4FB1" w:rsidRPr="001875E4" w:rsidRDefault="000D4FB1" w:rsidP="000D4FB1">
      <w:pPr>
        <w:numPr>
          <w:ilvl w:val="0"/>
          <w:numId w:val="1"/>
        </w:numPr>
        <w:rPr>
          <w:rFonts w:cs="Arial"/>
          <w:sz w:val="18"/>
          <w:szCs w:val="18"/>
        </w:rPr>
      </w:pPr>
      <w:r w:rsidRPr="001875E4">
        <w:rPr>
          <w:rFonts w:cs="Arial"/>
          <w:sz w:val="18"/>
          <w:szCs w:val="18"/>
        </w:rPr>
        <w:t xml:space="preserve">Information and financial services; administrative and management activities; inspections and testing of properties for hazards or defects; the purchase of insurance; the purchase of tools; engineering or design costs; technical assistance; and training are exempt </w:t>
      </w:r>
      <w:r w:rsidRPr="001875E4">
        <w:rPr>
          <w:rFonts w:cs="Arial"/>
          <w:b/>
          <w:sz w:val="18"/>
          <w:szCs w:val="18"/>
        </w:rPr>
        <w:t>(24 CFR 58.34(a</w:t>
      </w:r>
      <w:proofErr w:type="gramStart"/>
      <w:r w:rsidRPr="001875E4">
        <w:rPr>
          <w:rFonts w:cs="Arial"/>
          <w:b/>
          <w:sz w:val="18"/>
          <w:szCs w:val="18"/>
        </w:rPr>
        <w:t>)(</w:t>
      </w:r>
      <w:proofErr w:type="gramEnd"/>
      <w:r w:rsidRPr="001875E4">
        <w:rPr>
          <w:rFonts w:cs="Arial"/>
          <w:b/>
          <w:sz w:val="18"/>
          <w:szCs w:val="18"/>
        </w:rPr>
        <w:t>2-9).</w:t>
      </w:r>
    </w:p>
    <w:p w:rsidR="000D4FB1" w:rsidRPr="001875E4" w:rsidRDefault="000D4FB1" w:rsidP="000D4FB1">
      <w:pPr>
        <w:rPr>
          <w:rFonts w:cs="Arial"/>
          <w:sz w:val="18"/>
          <w:szCs w:val="18"/>
        </w:rPr>
      </w:pPr>
    </w:p>
    <w:p w:rsidR="000D4FB1" w:rsidRPr="001875E4" w:rsidRDefault="000D4FB1" w:rsidP="000D4FB1">
      <w:pPr>
        <w:numPr>
          <w:ilvl w:val="0"/>
          <w:numId w:val="1"/>
        </w:numPr>
        <w:rPr>
          <w:rFonts w:cs="Arial"/>
          <w:sz w:val="18"/>
          <w:szCs w:val="18"/>
        </w:rPr>
      </w:pPr>
      <w:r w:rsidRPr="001875E4">
        <w:rPr>
          <w:rFonts w:cs="Arial"/>
          <w:b/>
          <w:i/>
          <w:sz w:val="18"/>
          <w:szCs w:val="18"/>
        </w:rPr>
        <w:t>Emergency activities</w:t>
      </w:r>
      <w:r w:rsidRPr="001875E4">
        <w:rPr>
          <w:rFonts w:cs="Arial"/>
          <w:sz w:val="18"/>
          <w:szCs w:val="18"/>
        </w:rPr>
        <w:t xml:space="preserve"> for the alleviation of imminent threats to health and safety, such as the replacement of a furnace or boiler, are also exempt, </w:t>
      </w:r>
      <w:proofErr w:type="gramStart"/>
      <w:r w:rsidRPr="001875E4">
        <w:rPr>
          <w:rFonts w:cs="Arial"/>
          <w:sz w:val="18"/>
          <w:szCs w:val="18"/>
        </w:rPr>
        <w:t>as long as</w:t>
      </w:r>
      <w:proofErr w:type="gramEnd"/>
      <w:r w:rsidRPr="001875E4">
        <w:rPr>
          <w:rFonts w:cs="Arial"/>
          <w:sz w:val="18"/>
          <w:szCs w:val="18"/>
        </w:rPr>
        <w:t xml:space="preserve"> they do not alter environmental conditions.</w:t>
      </w:r>
      <w:r w:rsidR="00D6122A">
        <w:rPr>
          <w:rFonts w:cs="Arial"/>
          <w:sz w:val="18"/>
          <w:szCs w:val="18"/>
        </w:rPr>
        <w:t xml:space="preserve"> </w:t>
      </w:r>
      <w:r w:rsidRPr="001875E4">
        <w:rPr>
          <w:rFonts w:cs="Arial"/>
          <w:sz w:val="18"/>
          <w:szCs w:val="18"/>
        </w:rPr>
        <w:t xml:space="preserve">They can be for either temporary or permanent improvement, but they must be limited to protection, repair or restoration necessary only to control or arrest the effects from disasters, imminent threats or physical deterioration. </w:t>
      </w:r>
      <w:r w:rsidRPr="001875E4">
        <w:rPr>
          <w:rFonts w:cs="Arial"/>
          <w:b/>
          <w:sz w:val="18"/>
          <w:szCs w:val="18"/>
        </w:rPr>
        <w:t>(24 CFR 58.34(a</w:t>
      </w:r>
      <w:proofErr w:type="gramStart"/>
      <w:r w:rsidRPr="001875E4">
        <w:rPr>
          <w:rFonts w:cs="Arial"/>
          <w:b/>
          <w:sz w:val="18"/>
          <w:szCs w:val="18"/>
        </w:rPr>
        <w:t>)(</w:t>
      </w:r>
      <w:proofErr w:type="gramEnd"/>
      <w:r w:rsidRPr="001875E4">
        <w:rPr>
          <w:rFonts w:cs="Arial"/>
          <w:b/>
          <w:sz w:val="18"/>
          <w:szCs w:val="18"/>
        </w:rPr>
        <w:t>10).</w:t>
      </w:r>
    </w:p>
    <w:p w:rsidR="000D4FB1" w:rsidRPr="001875E4" w:rsidRDefault="000D4FB1" w:rsidP="000D4FB1">
      <w:pPr>
        <w:pStyle w:val="Header"/>
        <w:tabs>
          <w:tab w:val="clear" w:pos="4320"/>
          <w:tab w:val="clear" w:pos="8640"/>
        </w:tabs>
        <w:rPr>
          <w:rFonts w:cs="Arial"/>
          <w:sz w:val="18"/>
          <w:szCs w:val="18"/>
        </w:rPr>
      </w:pPr>
    </w:p>
    <w:p w:rsidR="000D4FB1" w:rsidRPr="001875E4" w:rsidRDefault="000D4FB1" w:rsidP="000D4FB1">
      <w:pPr>
        <w:pStyle w:val="Heading1"/>
        <w:jc w:val="center"/>
        <w:rPr>
          <w:rFonts w:ascii="Arial" w:hAnsi="Arial" w:cs="Arial"/>
          <w:i/>
          <w:sz w:val="18"/>
          <w:szCs w:val="18"/>
        </w:rPr>
      </w:pPr>
      <w:r w:rsidRPr="001875E4">
        <w:rPr>
          <w:rFonts w:ascii="Arial" w:hAnsi="Arial" w:cs="Arial"/>
          <w:i/>
          <w:sz w:val="18"/>
          <w:szCs w:val="18"/>
        </w:rPr>
        <w:t>Exempt Project Activities Certification</w:t>
      </w:r>
    </w:p>
    <w:p w:rsidR="000D4FB1" w:rsidRPr="001875E4" w:rsidRDefault="000D4FB1" w:rsidP="000D4FB1">
      <w:pPr>
        <w:spacing w:line="360" w:lineRule="auto"/>
        <w:rPr>
          <w:rFonts w:cs="Arial"/>
          <w:sz w:val="18"/>
          <w:szCs w:val="18"/>
        </w:rPr>
      </w:pPr>
    </w:p>
    <w:p w:rsidR="000D4FB1" w:rsidRPr="001875E4" w:rsidRDefault="000D4FB1" w:rsidP="000D4FB1">
      <w:pPr>
        <w:spacing w:line="360" w:lineRule="auto"/>
        <w:rPr>
          <w:rFonts w:cs="Arial"/>
          <w:sz w:val="18"/>
          <w:szCs w:val="18"/>
          <w:u w:val="single"/>
        </w:rPr>
      </w:pPr>
      <w:r w:rsidRPr="001875E4">
        <w:rPr>
          <w:rFonts w:cs="Arial"/>
          <w:sz w:val="18"/>
          <w:szCs w:val="18"/>
        </w:rPr>
        <w:t xml:space="preserve">Name of Applicant: </w:t>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p>
    <w:p w:rsidR="000D4FB1" w:rsidRPr="001875E4" w:rsidRDefault="000D4FB1" w:rsidP="000D4FB1">
      <w:pPr>
        <w:rPr>
          <w:rFonts w:cs="Arial"/>
          <w:sz w:val="18"/>
          <w:szCs w:val="18"/>
        </w:rPr>
      </w:pPr>
    </w:p>
    <w:p w:rsidR="000D4FB1" w:rsidRPr="001875E4" w:rsidRDefault="000D4FB1" w:rsidP="000D4FB1">
      <w:pPr>
        <w:rPr>
          <w:rFonts w:cs="Arial"/>
          <w:sz w:val="18"/>
          <w:szCs w:val="18"/>
        </w:rPr>
      </w:pPr>
      <w:r w:rsidRPr="001875E4">
        <w:rPr>
          <w:rFonts w:cs="Arial"/>
          <w:sz w:val="18"/>
          <w:szCs w:val="18"/>
        </w:rPr>
        <w:t xml:space="preserve">List exempt project activities (list as </w:t>
      </w:r>
      <w:r w:rsidRPr="001875E4">
        <w:rPr>
          <w:rFonts w:cs="Arial"/>
          <w:i/>
          <w:sz w:val="18"/>
          <w:szCs w:val="18"/>
        </w:rPr>
        <w:t xml:space="preserve">homeless prevention, operations, etc. </w:t>
      </w:r>
      <w:r w:rsidRPr="001875E4">
        <w:rPr>
          <w:rFonts w:cs="Arial"/>
          <w:sz w:val="18"/>
          <w:szCs w:val="18"/>
        </w:rPr>
        <w:t xml:space="preserve">and provide a brief clear description, such as: re-dry walling the upstairs bedrooms, re-wiring the kitchen; painting the exterior, buying insurance, purchasing food, etc.): </w:t>
      </w:r>
    </w:p>
    <w:p w:rsidR="000D4FB1" w:rsidRPr="001875E4" w:rsidRDefault="000D4FB1" w:rsidP="000D4FB1">
      <w:pPr>
        <w:rPr>
          <w:rFonts w:cs="Arial"/>
          <w:sz w:val="18"/>
          <w:szCs w:val="18"/>
        </w:rPr>
      </w:pPr>
    </w:p>
    <w:p w:rsidR="000D4FB1" w:rsidRPr="001875E4" w:rsidRDefault="000D4FB1" w:rsidP="000D4FB1">
      <w:pPr>
        <w:pStyle w:val="BodyText"/>
        <w:rPr>
          <w:rFonts w:ascii="Arial" w:hAnsi="Arial" w:cs="Arial"/>
          <w:sz w:val="18"/>
          <w:szCs w:val="18"/>
        </w:rPr>
      </w:pPr>
      <w:r w:rsidRPr="001875E4">
        <w:rPr>
          <w:rFonts w:ascii="Arial" w:hAnsi="Arial" w:cs="Arial"/>
          <w:sz w:val="18"/>
          <w:szCs w:val="18"/>
        </w:rPr>
        <w:t>The project, or portions of the project listed above, will not alter any environmental conditions that would require an environmental review or compliance determination under federal laws and authorities.</w:t>
      </w:r>
    </w:p>
    <w:p w:rsidR="000D4FB1" w:rsidRPr="001875E4" w:rsidRDefault="000D4FB1" w:rsidP="000D4FB1">
      <w:pPr>
        <w:rPr>
          <w:rFonts w:cs="Arial"/>
          <w:sz w:val="18"/>
          <w:szCs w:val="18"/>
        </w:rPr>
      </w:pPr>
    </w:p>
    <w:p w:rsidR="000D4FB1" w:rsidRPr="001875E4" w:rsidRDefault="000D4FB1" w:rsidP="000D4FB1">
      <w:pPr>
        <w:rPr>
          <w:rFonts w:cs="Arial"/>
          <w:sz w:val="18"/>
          <w:szCs w:val="18"/>
        </w:rPr>
      </w:pPr>
      <w:r w:rsidRPr="001875E4">
        <w:rPr>
          <w:rFonts w:cs="Arial"/>
          <w:sz w:val="18"/>
          <w:szCs w:val="18"/>
        </w:rPr>
        <w:t xml:space="preserve">Signed: </w:t>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rPr>
        <w:tab/>
        <w:t xml:space="preserve">Date: </w:t>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p>
    <w:p w:rsidR="000D4FB1" w:rsidRPr="001875E4" w:rsidRDefault="000D4FB1" w:rsidP="000D4FB1">
      <w:pPr>
        <w:rPr>
          <w:rFonts w:cs="Arial"/>
          <w:i/>
          <w:sz w:val="18"/>
          <w:szCs w:val="18"/>
        </w:rPr>
      </w:pPr>
    </w:p>
    <w:p w:rsidR="000D4FB1" w:rsidRPr="001875E4" w:rsidRDefault="000D4FB1" w:rsidP="000D4FB1">
      <w:pPr>
        <w:rPr>
          <w:rFonts w:cs="Arial"/>
          <w:i/>
          <w:sz w:val="18"/>
          <w:szCs w:val="18"/>
        </w:rPr>
      </w:pPr>
      <w:r w:rsidRPr="001875E4">
        <w:rPr>
          <w:rFonts w:cs="Arial"/>
          <w:i/>
          <w:sz w:val="18"/>
          <w:szCs w:val="18"/>
        </w:rPr>
        <w:t>For those proposals or sections of proposals, which are affirmed to be exempt, the environmental review process is complete at this point.</w:t>
      </w:r>
    </w:p>
    <w:p w:rsidR="000D4FB1" w:rsidRPr="001875E4" w:rsidRDefault="000D4FB1" w:rsidP="000D4FB1">
      <w:pPr>
        <w:pStyle w:val="Heading4"/>
        <w:rPr>
          <w:rFonts w:ascii="Arial" w:hAnsi="Arial" w:cs="Arial"/>
          <w:sz w:val="18"/>
          <w:szCs w:val="18"/>
          <w:u w:val="single"/>
        </w:rPr>
      </w:pPr>
      <w:r w:rsidRPr="001875E4">
        <w:rPr>
          <w:rFonts w:ascii="Arial" w:hAnsi="Arial" w:cs="Arial"/>
          <w:sz w:val="18"/>
          <w:szCs w:val="18"/>
        </w:rPr>
        <w:t xml:space="preserve">B. </w:t>
      </w:r>
      <w:r w:rsidRPr="001875E4">
        <w:rPr>
          <w:rFonts w:ascii="Arial" w:hAnsi="Arial" w:cs="Arial"/>
          <w:sz w:val="18"/>
          <w:szCs w:val="18"/>
          <w:u w:val="single"/>
        </w:rPr>
        <w:t>Environmental Requirements for Non-exempt Activities</w:t>
      </w:r>
    </w:p>
    <w:p w:rsidR="000D4FB1" w:rsidRPr="001875E4" w:rsidRDefault="000D4FB1" w:rsidP="000D4FB1">
      <w:pPr>
        <w:rPr>
          <w:rFonts w:cs="Arial"/>
          <w:i/>
          <w:sz w:val="18"/>
          <w:szCs w:val="18"/>
        </w:rPr>
      </w:pPr>
      <w:r w:rsidRPr="001875E4">
        <w:rPr>
          <w:rFonts w:cs="Arial"/>
          <w:sz w:val="18"/>
          <w:szCs w:val="18"/>
        </w:rPr>
        <w:t>Any other proposed activities</w:t>
      </w:r>
      <w:r w:rsidRPr="001875E4">
        <w:rPr>
          <w:rFonts w:cs="Arial"/>
          <w:b/>
          <w:sz w:val="18"/>
          <w:szCs w:val="18"/>
        </w:rPr>
        <w:t>, including renovation/rehabilitation of existing buildings, increasing the number of homeless individuals or families served through the acquisition or construction of new facilities, or making a facility barrier-free</w:t>
      </w:r>
      <w:r w:rsidRPr="001875E4">
        <w:rPr>
          <w:rFonts w:cs="Arial"/>
          <w:sz w:val="18"/>
          <w:szCs w:val="18"/>
        </w:rPr>
        <w:t>, must meet additional environmental review requirements, as follows.</w:t>
      </w:r>
      <w:r w:rsidRPr="001875E4">
        <w:rPr>
          <w:rFonts w:cs="Arial"/>
          <w:i/>
          <w:sz w:val="18"/>
          <w:szCs w:val="18"/>
        </w:rPr>
        <w:t xml:space="preserve"> </w:t>
      </w:r>
    </w:p>
    <w:p w:rsidR="000D4FB1" w:rsidRPr="001875E4" w:rsidRDefault="000D4FB1" w:rsidP="000D4FB1">
      <w:pPr>
        <w:rPr>
          <w:rFonts w:cs="Arial"/>
          <w:i/>
          <w:sz w:val="18"/>
          <w:szCs w:val="18"/>
        </w:rPr>
      </w:pPr>
    </w:p>
    <w:p w:rsidR="000D4FB1" w:rsidRPr="001875E4" w:rsidRDefault="000D4FB1" w:rsidP="000D4FB1">
      <w:pPr>
        <w:pStyle w:val="BodyText3"/>
        <w:rPr>
          <w:rFonts w:cs="Arial"/>
          <w:szCs w:val="18"/>
        </w:rPr>
      </w:pPr>
      <w:r w:rsidRPr="001875E4">
        <w:rPr>
          <w:rFonts w:cs="Arial"/>
          <w:szCs w:val="18"/>
        </w:rPr>
        <w:t xml:space="preserve">ESG funds available to the State of </w:t>
      </w:r>
      <w:smartTag w:uri="urn:schemas-microsoft-com:office:smarttags" w:element="place">
        <w:smartTag w:uri="urn:schemas-microsoft-com:office:smarttags" w:element="State">
          <w:r w:rsidRPr="001875E4">
            <w:rPr>
              <w:rFonts w:cs="Arial"/>
              <w:szCs w:val="18"/>
            </w:rPr>
            <w:t>Wisconsin</w:t>
          </w:r>
        </w:smartTag>
      </w:smartTag>
      <w:r w:rsidRPr="001875E4">
        <w:rPr>
          <w:rFonts w:cs="Arial"/>
          <w:szCs w:val="18"/>
        </w:rPr>
        <w:t xml:space="preserve"> are from the U.S. Dept. of Housing and Urban Development (HUD).</w:t>
      </w:r>
      <w:r w:rsidR="00D6122A">
        <w:rPr>
          <w:rFonts w:cs="Arial"/>
          <w:szCs w:val="18"/>
        </w:rPr>
        <w:t xml:space="preserve"> </w:t>
      </w:r>
      <w:r w:rsidRPr="001875E4">
        <w:rPr>
          <w:rFonts w:cs="Arial"/>
          <w:szCs w:val="18"/>
        </w:rPr>
        <w:t>Projects funded by the ESG are required to meet federal environmental standards, as contained in both federal legislation and executive orders.</w:t>
      </w:r>
      <w:r w:rsidR="00D6122A">
        <w:rPr>
          <w:rFonts w:cs="Arial"/>
          <w:szCs w:val="18"/>
        </w:rPr>
        <w:t xml:space="preserve"> </w:t>
      </w:r>
      <w:r w:rsidRPr="001875E4">
        <w:rPr>
          <w:rFonts w:cs="Arial"/>
          <w:szCs w:val="18"/>
        </w:rPr>
        <w:t>Specific environmental concerns addressed by these standards include:</w:t>
      </w:r>
    </w:p>
    <w:p w:rsidR="000D4FB1" w:rsidRPr="001875E4" w:rsidRDefault="000D4FB1" w:rsidP="000D4FB1">
      <w:pPr>
        <w:rPr>
          <w:rFonts w:cs="Arial"/>
          <w:sz w:val="18"/>
          <w:szCs w:val="18"/>
        </w:rPr>
      </w:pPr>
    </w:p>
    <w:p w:rsidR="000D4FB1" w:rsidRPr="001875E4" w:rsidRDefault="000D4FB1" w:rsidP="000D4FB1">
      <w:pPr>
        <w:numPr>
          <w:ilvl w:val="0"/>
          <w:numId w:val="2"/>
        </w:numPr>
        <w:rPr>
          <w:rFonts w:cs="Arial"/>
          <w:sz w:val="18"/>
          <w:szCs w:val="18"/>
        </w:rPr>
      </w:pPr>
      <w:r w:rsidRPr="001875E4">
        <w:rPr>
          <w:rFonts w:cs="Arial"/>
          <w:sz w:val="18"/>
          <w:szCs w:val="18"/>
        </w:rPr>
        <w:t>Historic preservation: protecting buildings and sites of historic significance 50 years of age or older;</w:t>
      </w:r>
    </w:p>
    <w:p w:rsidR="000D4FB1" w:rsidRPr="001875E4" w:rsidRDefault="000D4FB1" w:rsidP="000D4FB1">
      <w:pPr>
        <w:rPr>
          <w:rFonts w:cs="Arial"/>
          <w:sz w:val="18"/>
          <w:szCs w:val="18"/>
        </w:rPr>
      </w:pPr>
    </w:p>
    <w:p w:rsidR="000D4FB1" w:rsidRPr="001875E4" w:rsidRDefault="000D4FB1" w:rsidP="000D4FB1">
      <w:pPr>
        <w:numPr>
          <w:ilvl w:val="0"/>
          <w:numId w:val="2"/>
        </w:numPr>
        <w:rPr>
          <w:rFonts w:cs="Arial"/>
          <w:sz w:val="18"/>
          <w:szCs w:val="18"/>
        </w:rPr>
      </w:pPr>
      <w:r w:rsidRPr="001875E4">
        <w:rPr>
          <w:rFonts w:cs="Arial"/>
          <w:sz w:val="18"/>
          <w:szCs w:val="18"/>
        </w:rPr>
        <w:t xml:space="preserve">Floodplain management: discouraging new construction or substantial rehab (defined as investing 50% </w:t>
      </w:r>
      <w:r w:rsidR="00E429D2">
        <w:rPr>
          <w:rFonts w:cs="Arial"/>
          <w:sz w:val="18"/>
          <w:szCs w:val="18"/>
        </w:rPr>
        <w:t>or more of the equalized assessed value of a</w:t>
      </w:r>
      <w:r w:rsidRPr="001875E4">
        <w:rPr>
          <w:rFonts w:cs="Arial"/>
          <w:sz w:val="18"/>
          <w:szCs w:val="18"/>
        </w:rPr>
        <w:t>n existing building) in zones prone to flooding, including the 100-year floodplain and wetlands;</w:t>
      </w:r>
    </w:p>
    <w:p w:rsidR="000D4FB1" w:rsidRPr="001875E4" w:rsidRDefault="000D4FB1" w:rsidP="000D4FB1">
      <w:pPr>
        <w:rPr>
          <w:rFonts w:cs="Arial"/>
          <w:sz w:val="18"/>
          <w:szCs w:val="18"/>
        </w:rPr>
      </w:pPr>
    </w:p>
    <w:p w:rsidR="000D4FB1" w:rsidRPr="001875E4" w:rsidRDefault="000D4FB1" w:rsidP="000D4FB1">
      <w:pPr>
        <w:numPr>
          <w:ilvl w:val="0"/>
          <w:numId w:val="2"/>
        </w:numPr>
        <w:rPr>
          <w:rFonts w:cs="Arial"/>
          <w:sz w:val="18"/>
          <w:szCs w:val="18"/>
        </w:rPr>
      </w:pPr>
      <w:r w:rsidRPr="001875E4">
        <w:rPr>
          <w:rFonts w:cs="Arial"/>
          <w:sz w:val="18"/>
          <w:szCs w:val="18"/>
        </w:rPr>
        <w:t>Noise: discouraging projects next to major highways, railroads, airport runways, or other major noise sources, and taking measures to reduce the interior noise levels of those projects that are located near such noise sources;</w:t>
      </w:r>
    </w:p>
    <w:p w:rsidR="000D4FB1" w:rsidRPr="001875E4" w:rsidRDefault="000D4FB1" w:rsidP="000D4FB1">
      <w:pPr>
        <w:rPr>
          <w:rFonts w:cs="Arial"/>
          <w:sz w:val="18"/>
          <w:szCs w:val="18"/>
        </w:rPr>
      </w:pPr>
    </w:p>
    <w:p w:rsidR="000D4FB1" w:rsidRPr="001875E4" w:rsidRDefault="000D4FB1" w:rsidP="000D4FB1">
      <w:pPr>
        <w:numPr>
          <w:ilvl w:val="0"/>
          <w:numId w:val="2"/>
        </w:numPr>
        <w:rPr>
          <w:rFonts w:cs="Arial"/>
          <w:sz w:val="18"/>
          <w:szCs w:val="18"/>
        </w:rPr>
      </w:pPr>
      <w:r w:rsidRPr="001875E4">
        <w:rPr>
          <w:rFonts w:cs="Arial"/>
          <w:sz w:val="18"/>
          <w:szCs w:val="18"/>
        </w:rPr>
        <w:lastRenderedPageBreak/>
        <w:t>Man-made hazards: Discouraging the placement of projects near industrial facilities that store or use gasoline, propane, or other hazardous materials of a flammable nature; near sites that may cause environmental contamination (such as toxic waste disposal sites); or sites within or adjacent to airport runway clear zones.</w:t>
      </w:r>
    </w:p>
    <w:p w:rsidR="000D4FB1" w:rsidRPr="001875E4" w:rsidRDefault="000D4FB1" w:rsidP="000D4FB1">
      <w:pPr>
        <w:rPr>
          <w:rFonts w:cs="Arial"/>
          <w:sz w:val="18"/>
          <w:szCs w:val="18"/>
        </w:rPr>
      </w:pPr>
    </w:p>
    <w:p w:rsidR="000D4FB1" w:rsidRPr="001875E4" w:rsidRDefault="004C7543" w:rsidP="000D4FB1">
      <w:pPr>
        <w:rPr>
          <w:rFonts w:cs="Arial"/>
          <w:sz w:val="18"/>
          <w:szCs w:val="18"/>
        </w:rPr>
      </w:pPr>
      <w:r>
        <w:rPr>
          <w:rFonts w:cs="Arial"/>
          <w:sz w:val="18"/>
          <w:szCs w:val="18"/>
        </w:rPr>
        <w:t>DEHCR is</w:t>
      </w:r>
      <w:r w:rsidR="000D4FB1" w:rsidRPr="001875E4">
        <w:rPr>
          <w:rFonts w:cs="Arial"/>
          <w:sz w:val="18"/>
          <w:szCs w:val="18"/>
        </w:rPr>
        <w:t xml:space="preserve"> asking applicants who are requesting funds for </w:t>
      </w:r>
      <w:r w:rsidR="000D4FB1" w:rsidRPr="001875E4">
        <w:rPr>
          <w:rFonts w:cs="Arial"/>
          <w:b/>
          <w:sz w:val="18"/>
          <w:szCs w:val="18"/>
        </w:rPr>
        <w:t>non-exempt activities</w:t>
      </w:r>
      <w:r w:rsidR="000D4FB1" w:rsidRPr="001875E4">
        <w:rPr>
          <w:rFonts w:cs="Arial"/>
          <w:sz w:val="18"/>
          <w:szCs w:val="18"/>
        </w:rPr>
        <w:t xml:space="preserve"> to assist in making a preliminary evaluation of their projects, by gathering the information necessary to make an accurate environmental determination.</w:t>
      </w:r>
    </w:p>
    <w:p w:rsidR="000D4FB1" w:rsidRPr="001875E4" w:rsidRDefault="000D4FB1" w:rsidP="000D4FB1">
      <w:pPr>
        <w:rPr>
          <w:rFonts w:cs="Arial"/>
          <w:sz w:val="18"/>
          <w:szCs w:val="18"/>
        </w:rPr>
      </w:pPr>
    </w:p>
    <w:p w:rsidR="000D4FB1" w:rsidRPr="001875E4" w:rsidRDefault="000D4FB1" w:rsidP="000D4FB1">
      <w:pPr>
        <w:rPr>
          <w:rFonts w:cs="Arial"/>
          <w:snapToGrid w:val="0"/>
          <w:sz w:val="18"/>
          <w:szCs w:val="18"/>
        </w:rPr>
      </w:pPr>
      <w:r w:rsidRPr="001875E4">
        <w:rPr>
          <w:rFonts w:cs="Arial"/>
          <w:snapToGrid w:val="0"/>
          <w:sz w:val="18"/>
          <w:szCs w:val="18"/>
        </w:rPr>
        <w:t>Projects, or portions of projects, which propose the rehabilitation of buildings (renovation, remodeling, repair, or physical expansion beyond code correction and routine maintenance) are termed categorically excluded if one of the following conditions is met:</w:t>
      </w:r>
    </w:p>
    <w:p w:rsidR="000D4FB1" w:rsidRPr="001875E4" w:rsidRDefault="000D4FB1" w:rsidP="000D4FB1">
      <w:pPr>
        <w:numPr>
          <w:ilvl w:val="0"/>
          <w:numId w:val="22"/>
        </w:numPr>
        <w:rPr>
          <w:rFonts w:cs="Arial"/>
          <w:sz w:val="18"/>
          <w:szCs w:val="18"/>
        </w:rPr>
      </w:pPr>
      <w:r w:rsidRPr="001875E4">
        <w:rPr>
          <w:rFonts w:cs="Arial"/>
          <w:sz w:val="18"/>
          <w:szCs w:val="18"/>
        </w:rPr>
        <w:t>The shelter, or other multi-family building—already acquired through other funding sources—will be retained in its original use without change in its size, capacity, or character;</w:t>
      </w:r>
    </w:p>
    <w:p w:rsidR="000D4FB1" w:rsidRPr="001875E4" w:rsidRDefault="000D4FB1" w:rsidP="000D4FB1">
      <w:pPr>
        <w:rPr>
          <w:rFonts w:cs="Arial"/>
          <w:sz w:val="18"/>
          <w:szCs w:val="18"/>
        </w:rPr>
      </w:pPr>
    </w:p>
    <w:p w:rsidR="000D4FB1" w:rsidRPr="001875E4" w:rsidRDefault="000D4FB1" w:rsidP="000D4FB1">
      <w:pPr>
        <w:numPr>
          <w:ilvl w:val="0"/>
          <w:numId w:val="22"/>
        </w:numPr>
        <w:rPr>
          <w:rFonts w:cs="Arial"/>
          <w:sz w:val="18"/>
          <w:szCs w:val="18"/>
        </w:rPr>
      </w:pPr>
      <w:r w:rsidRPr="001875E4">
        <w:rPr>
          <w:rFonts w:cs="Arial"/>
          <w:sz w:val="18"/>
          <w:szCs w:val="18"/>
        </w:rPr>
        <w:t>The proposed rehabilitation of the building will replace or upgrade an existing shelter with only a minimal change in the use, size, capacity, or location;</w:t>
      </w:r>
    </w:p>
    <w:p w:rsidR="000D4FB1" w:rsidRPr="001875E4" w:rsidRDefault="000D4FB1" w:rsidP="000D4FB1">
      <w:pPr>
        <w:rPr>
          <w:rFonts w:cs="Arial"/>
          <w:sz w:val="18"/>
          <w:szCs w:val="18"/>
        </w:rPr>
      </w:pPr>
    </w:p>
    <w:p w:rsidR="000D4FB1" w:rsidRPr="001875E4" w:rsidRDefault="000D4FB1" w:rsidP="000D4FB1">
      <w:pPr>
        <w:numPr>
          <w:ilvl w:val="0"/>
          <w:numId w:val="22"/>
        </w:numPr>
        <w:rPr>
          <w:rFonts w:cs="Arial"/>
          <w:sz w:val="18"/>
          <w:szCs w:val="18"/>
        </w:rPr>
      </w:pPr>
      <w:r w:rsidRPr="001875E4">
        <w:rPr>
          <w:rFonts w:cs="Arial"/>
          <w:sz w:val="18"/>
          <w:szCs w:val="18"/>
        </w:rPr>
        <w:t>The improvements to the shelter are consistent with the use of that site, and the improvements will not change the use, size, capacity or character of the building.</w:t>
      </w:r>
    </w:p>
    <w:p w:rsidR="000D4FB1" w:rsidRPr="001875E4" w:rsidRDefault="000D4FB1" w:rsidP="000D4FB1">
      <w:pPr>
        <w:rPr>
          <w:rFonts w:cs="Arial"/>
          <w:sz w:val="18"/>
          <w:szCs w:val="18"/>
        </w:rPr>
      </w:pPr>
    </w:p>
    <w:p w:rsidR="000D4FB1" w:rsidRPr="001875E4" w:rsidRDefault="000D4FB1" w:rsidP="000D4FB1">
      <w:pPr>
        <w:rPr>
          <w:rFonts w:cs="Arial"/>
          <w:sz w:val="18"/>
          <w:szCs w:val="18"/>
        </w:rPr>
      </w:pPr>
      <w:r w:rsidRPr="001875E4">
        <w:rPr>
          <w:rFonts w:cs="Arial"/>
          <w:sz w:val="18"/>
          <w:szCs w:val="18"/>
        </w:rPr>
        <w:t>Other kinds of projects requiring Environmental Review are:</w:t>
      </w:r>
    </w:p>
    <w:p w:rsidR="000D4FB1" w:rsidRPr="001875E4" w:rsidRDefault="000D4FB1" w:rsidP="000D4FB1">
      <w:pPr>
        <w:numPr>
          <w:ilvl w:val="0"/>
          <w:numId w:val="22"/>
        </w:numPr>
        <w:rPr>
          <w:rFonts w:cs="Arial"/>
          <w:sz w:val="18"/>
          <w:szCs w:val="18"/>
        </w:rPr>
      </w:pPr>
      <w:r w:rsidRPr="001875E4">
        <w:rPr>
          <w:rFonts w:cs="Arial"/>
          <w:sz w:val="18"/>
          <w:szCs w:val="18"/>
        </w:rPr>
        <w:t>Those that remove material or architectural barriers that restrict the mobility and accessibility of elderly and/or persons with disabilities (these include Section 504 ADA compliance projects, such as projects to construct ramps or install grab bars in bath tubs; and</w:t>
      </w:r>
    </w:p>
    <w:p w:rsidR="000D4FB1" w:rsidRPr="001875E4" w:rsidRDefault="000D4FB1" w:rsidP="000D4FB1">
      <w:pPr>
        <w:rPr>
          <w:rFonts w:cs="Arial"/>
          <w:sz w:val="18"/>
          <w:szCs w:val="18"/>
        </w:rPr>
      </w:pPr>
    </w:p>
    <w:p w:rsidR="000D4FB1" w:rsidRPr="001875E4" w:rsidRDefault="000D4FB1" w:rsidP="000D4FB1">
      <w:pPr>
        <w:numPr>
          <w:ilvl w:val="0"/>
          <w:numId w:val="22"/>
        </w:numPr>
        <w:rPr>
          <w:rFonts w:cs="Arial"/>
          <w:sz w:val="18"/>
          <w:szCs w:val="18"/>
        </w:rPr>
      </w:pPr>
      <w:r w:rsidRPr="001875E4">
        <w:rPr>
          <w:rFonts w:cs="Arial"/>
          <w:sz w:val="18"/>
          <w:szCs w:val="18"/>
        </w:rPr>
        <w:t>Those that propose the acquisition or rehab of 1- to 4- unit residential buildings.</w:t>
      </w:r>
    </w:p>
    <w:p w:rsidR="000D4FB1" w:rsidRPr="001875E4" w:rsidRDefault="000D4FB1" w:rsidP="000D4FB1">
      <w:pPr>
        <w:rPr>
          <w:rFonts w:cs="Arial"/>
          <w:sz w:val="18"/>
          <w:szCs w:val="18"/>
        </w:rPr>
      </w:pPr>
    </w:p>
    <w:p w:rsidR="000D4FB1" w:rsidRPr="00E429D2" w:rsidRDefault="00E429D2" w:rsidP="000D4FB1">
      <w:pPr>
        <w:rPr>
          <w:sz w:val="18"/>
          <w:szCs w:val="18"/>
        </w:rPr>
      </w:pPr>
      <w:r w:rsidRPr="00E429D2">
        <w:rPr>
          <w:rFonts w:cs="Arial"/>
          <w:snapToGrid w:val="0"/>
          <w:sz w:val="18"/>
          <w:szCs w:val="18"/>
        </w:rPr>
        <w:t>If your proposal, or portions of your proposal, can be characterized in any of the above ways, then contact the DOA Environmental Desk at</w:t>
      </w:r>
      <w:r>
        <w:rPr>
          <w:b/>
          <w:bCs/>
        </w:rPr>
        <w:t xml:space="preserve"> </w:t>
      </w:r>
      <w:hyperlink r:id="rId5" w:history="1">
        <w:r w:rsidRPr="00E429D2">
          <w:rPr>
            <w:rStyle w:val="Hyperlink"/>
            <w:b/>
            <w:bCs/>
            <w:sz w:val="18"/>
            <w:szCs w:val="18"/>
          </w:rPr>
          <w:t>DOAEnvironmentalDesk@wisconsin.gov</w:t>
        </w:r>
      </w:hyperlink>
      <w:r w:rsidRPr="00E429D2">
        <w:rPr>
          <w:b/>
          <w:bCs/>
          <w:sz w:val="18"/>
          <w:szCs w:val="18"/>
        </w:rPr>
        <w:t>.</w:t>
      </w:r>
      <w:r>
        <w:rPr>
          <w:b/>
          <w:bCs/>
        </w:rPr>
        <w:t xml:space="preserve">  </w:t>
      </w:r>
      <w:r w:rsidRPr="00E429D2">
        <w:rPr>
          <w:b/>
          <w:bCs/>
          <w:sz w:val="18"/>
          <w:szCs w:val="18"/>
        </w:rPr>
        <w:t>Include a description of the proposed activities and a street address in the email</w:t>
      </w:r>
      <w:r w:rsidRPr="00E429D2">
        <w:rPr>
          <w:sz w:val="18"/>
          <w:szCs w:val="18"/>
        </w:rPr>
        <w:t>.</w:t>
      </w:r>
    </w:p>
    <w:p w:rsidR="00E429D2" w:rsidRPr="001875E4" w:rsidRDefault="00E429D2" w:rsidP="000D4FB1">
      <w:pPr>
        <w:rPr>
          <w:rFonts w:cs="Arial"/>
          <w:sz w:val="18"/>
          <w:szCs w:val="18"/>
        </w:rPr>
      </w:pPr>
    </w:p>
    <w:p w:rsidR="000D4FB1" w:rsidRPr="001875E4" w:rsidRDefault="000D4FB1" w:rsidP="000D4FB1">
      <w:pPr>
        <w:rPr>
          <w:rFonts w:cs="Arial"/>
          <w:sz w:val="18"/>
          <w:szCs w:val="18"/>
        </w:rPr>
      </w:pPr>
      <w:r w:rsidRPr="001875E4">
        <w:rPr>
          <w:rFonts w:cs="Arial"/>
          <w:b/>
          <w:sz w:val="18"/>
          <w:szCs w:val="18"/>
          <w:u w:val="single"/>
        </w:rPr>
        <w:t>Funding Policy.</w:t>
      </w:r>
      <w:r w:rsidR="00D6122A">
        <w:rPr>
          <w:rFonts w:cs="Arial"/>
          <w:sz w:val="18"/>
          <w:szCs w:val="18"/>
        </w:rPr>
        <w:t xml:space="preserve"> </w:t>
      </w:r>
      <w:r w:rsidR="004C7543">
        <w:rPr>
          <w:rFonts w:cs="Arial"/>
          <w:sz w:val="18"/>
          <w:szCs w:val="18"/>
        </w:rPr>
        <w:t>DEHCR</w:t>
      </w:r>
      <w:r w:rsidRPr="001875E4">
        <w:rPr>
          <w:rFonts w:cs="Arial"/>
          <w:sz w:val="18"/>
          <w:szCs w:val="18"/>
        </w:rPr>
        <w:t xml:space="preserve"> will not fund those project proposals for which </w:t>
      </w:r>
      <w:r w:rsidR="004C7543">
        <w:rPr>
          <w:rFonts w:cs="Arial"/>
          <w:sz w:val="18"/>
          <w:szCs w:val="18"/>
        </w:rPr>
        <w:t>it</w:t>
      </w:r>
      <w:r w:rsidRPr="001875E4">
        <w:rPr>
          <w:rFonts w:cs="Arial"/>
          <w:sz w:val="18"/>
          <w:szCs w:val="18"/>
        </w:rPr>
        <w:t xml:space="preserve"> concludes, based upon the information you provide, significant harmful impacts are likely to occur on either the physical or man-made environments, or both.</w:t>
      </w:r>
      <w:r w:rsidR="00D6122A">
        <w:rPr>
          <w:rFonts w:cs="Arial"/>
          <w:sz w:val="18"/>
          <w:szCs w:val="18"/>
        </w:rPr>
        <w:t xml:space="preserve"> </w:t>
      </w:r>
      <w:r w:rsidRPr="001875E4">
        <w:rPr>
          <w:rFonts w:cs="Arial"/>
          <w:sz w:val="18"/>
          <w:szCs w:val="18"/>
        </w:rPr>
        <w:t xml:space="preserve">Furthermore, </w:t>
      </w:r>
      <w:r w:rsidR="004C7543">
        <w:rPr>
          <w:rFonts w:cs="Arial"/>
          <w:sz w:val="18"/>
          <w:szCs w:val="18"/>
        </w:rPr>
        <w:t>DEHCR</w:t>
      </w:r>
      <w:r w:rsidRPr="001875E4">
        <w:rPr>
          <w:rFonts w:cs="Arial"/>
          <w:sz w:val="18"/>
          <w:szCs w:val="18"/>
        </w:rPr>
        <w:t xml:space="preserve"> has also determined that it will generally not fund the cost of measures necessary to bring a project into environmental compliance.</w:t>
      </w:r>
      <w:r w:rsidR="00D6122A">
        <w:rPr>
          <w:rFonts w:cs="Arial"/>
          <w:sz w:val="18"/>
          <w:szCs w:val="18"/>
        </w:rPr>
        <w:t xml:space="preserve"> </w:t>
      </w:r>
      <w:r w:rsidRPr="001875E4">
        <w:rPr>
          <w:rFonts w:cs="Arial"/>
          <w:sz w:val="18"/>
          <w:szCs w:val="18"/>
        </w:rPr>
        <w:t>Such costs, when undertaken, must be paid by the grantee out of other, non-federal revenues.</w:t>
      </w:r>
      <w:r w:rsidR="00D6122A">
        <w:rPr>
          <w:rFonts w:cs="Arial"/>
          <w:sz w:val="18"/>
          <w:szCs w:val="18"/>
        </w:rPr>
        <w:t xml:space="preserve"> </w:t>
      </w:r>
      <w:r w:rsidRPr="001875E4">
        <w:rPr>
          <w:rFonts w:cs="Arial"/>
          <w:sz w:val="18"/>
          <w:szCs w:val="18"/>
        </w:rPr>
        <w:t xml:space="preserve">In those </w:t>
      </w:r>
      <w:proofErr w:type="gramStart"/>
      <w:r w:rsidRPr="001875E4">
        <w:rPr>
          <w:rFonts w:cs="Arial"/>
          <w:sz w:val="18"/>
          <w:szCs w:val="18"/>
        </w:rPr>
        <w:t>cases</w:t>
      </w:r>
      <w:proofErr w:type="gramEnd"/>
      <w:r w:rsidRPr="001875E4">
        <w:rPr>
          <w:rFonts w:cs="Arial"/>
          <w:sz w:val="18"/>
          <w:szCs w:val="18"/>
        </w:rPr>
        <w:t xml:space="preserve"> in which a project cannot be brought into compliance without expensive mitigating measures, it could mean that portion of your proposal could only be approved if it were significantly modified or if other compensatory measures were taken.</w:t>
      </w:r>
    </w:p>
    <w:p w:rsidR="000D4FB1" w:rsidRPr="001875E4" w:rsidRDefault="000D4FB1" w:rsidP="000D4FB1">
      <w:pPr>
        <w:rPr>
          <w:rFonts w:cs="Arial"/>
          <w:sz w:val="18"/>
          <w:szCs w:val="18"/>
        </w:rPr>
      </w:pPr>
    </w:p>
    <w:p w:rsidR="000D4FB1" w:rsidRPr="001875E4" w:rsidRDefault="000D4FB1" w:rsidP="000D4FB1">
      <w:pPr>
        <w:pStyle w:val="BodyText3"/>
        <w:rPr>
          <w:rFonts w:cs="Arial"/>
          <w:szCs w:val="18"/>
        </w:rPr>
      </w:pPr>
      <w:r w:rsidRPr="001875E4">
        <w:rPr>
          <w:rFonts w:cs="Arial"/>
          <w:szCs w:val="18"/>
        </w:rPr>
        <w:t>A series of questions has been developed for each environmental review issue that is likely to confront an agency applying for ESG funds. Some of the questions which follow (marked with an *) may require consultation with a technically competent professional, such as officials in the planning units of local government, fire departments, regional planning commissions, or units of emergency government.</w:t>
      </w:r>
      <w:r w:rsidR="00D6122A">
        <w:rPr>
          <w:rFonts w:cs="Arial"/>
          <w:szCs w:val="18"/>
        </w:rPr>
        <w:t xml:space="preserve"> </w:t>
      </w:r>
      <w:r w:rsidRPr="001875E4">
        <w:rPr>
          <w:rFonts w:cs="Arial"/>
          <w:szCs w:val="18"/>
        </w:rPr>
        <w:t>Please make sure that your answers are as accurate as possible.</w:t>
      </w:r>
      <w:r w:rsidR="00D6122A">
        <w:rPr>
          <w:rFonts w:cs="Arial"/>
          <w:szCs w:val="18"/>
        </w:rPr>
        <w:t xml:space="preserve"> </w:t>
      </w:r>
      <w:r w:rsidRPr="001875E4">
        <w:rPr>
          <w:rFonts w:cs="Arial"/>
          <w:szCs w:val="18"/>
        </w:rPr>
        <w:t>The final determination of the environmental status of project proposals remains the responsibility of the State.</w:t>
      </w:r>
    </w:p>
    <w:p w:rsidR="000D4FB1" w:rsidRPr="001875E4" w:rsidRDefault="000D4FB1" w:rsidP="000D4FB1">
      <w:pPr>
        <w:rPr>
          <w:rFonts w:cs="Arial"/>
          <w:sz w:val="18"/>
          <w:szCs w:val="18"/>
        </w:rPr>
      </w:pPr>
    </w:p>
    <w:p w:rsidR="000D4FB1" w:rsidRPr="001875E4" w:rsidRDefault="000D4FB1" w:rsidP="000D4FB1">
      <w:pPr>
        <w:pStyle w:val="BodyText3"/>
        <w:rPr>
          <w:rFonts w:cs="Arial"/>
          <w:szCs w:val="18"/>
        </w:rPr>
      </w:pPr>
      <w:r w:rsidRPr="001875E4">
        <w:rPr>
          <w:rFonts w:cs="Arial"/>
          <w:szCs w:val="18"/>
        </w:rPr>
        <w:t>You will find that the environmental concerns addressed in these screening questions embody common sense concerns for safety and other widely accepted values.</w:t>
      </w:r>
      <w:r w:rsidR="00D6122A">
        <w:rPr>
          <w:rFonts w:cs="Arial"/>
          <w:szCs w:val="18"/>
        </w:rPr>
        <w:t xml:space="preserve"> </w:t>
      </w:r>
      <w:r w:rsidRPr="001875E4">
        <w:rPr>
          <w:rFonts w:cs="Arial"/>
          <w:szCs w:val="18"/>
        </w:rPr>
        <w:t xml:space="preserve"> Please do not hesitate to ask for help in answering the questions.</w:t>
      </w:r>
      <w:r w:rsidR="00D6122A">
        <w:rPr>
          <w:rFonts w:cs="Arial"/>
          <w:szCs w:val="18"/>
        </w:rPr>
        <w:t xml:space="preserve"> </w:t>
      </w:r>
      <w:r w:rsidRPr="001875E4">
        <w:rPr>
          <w:rFonts w:cs="Arial"/>
          <w:szCs w:val="18"/>
        </w:rPr>
        <w:t>Much technically competent assistance can be found within the planning departments of local government, regional planning commissions, fire departments and similar places.</w:t>
      </w:r>
      <w:r w:rsidR="00D6122A">
        <w:rPr>
          <w:rFonts w:cs="Arial"/>
          <w:szCs w:val="18"/>
        </w:rPr>
        <w:t xml:space="preserve"> </w:t>
      </w:r>
      <w:r w:rsidRPr="001875E4">
        <w:rPr>
          <w:rFonts w:cs="Arial"/>
          <w:szCs w:val="18"/>
        </w:rPr>
        <w:t>Do not hesitate to request it.</w:t>
      </w:r>
    </w:p>
    <w:p w:rsidR="000D4FB1" w:rsidRPr="001875E4" w:rsidRDefault="000D4FB1" w:rsidP="000D4FB1">
      <w:pPr>
        <w:pStyle w:val="Header"/>
        <w:tabs>
          <w:tab w:val="clear" w:pos="4320"/>
          <w:tab w:val="clear" w:pos="8640"/>
          <w:tab w:val="left" w:pos="2160"/>
        </w:tabs>
        <w:rPr>
          <w:rFonts w:cs="Arial"/>
          <w:b/>
          <w:sz w:val="28"/>
          <w:szCs w:val="28"/>
        </w:rPr>
      </w:pPr>
      <w:r w:rsidRPr="001875E4">
        <w:rPr>
          <w:rFonts w:cs="Arial"/>
          <w:sz w:val="18"/>
          <w:szCs w:val="18"/>
        </w:rPr>
        <w:br w:type="page"/>
      </w:r>
      <w:r w:rsidRPr="001875E4">
        <w:rPr>
          <w:rFonts w:cs="Arial"/>
          <w:b/>
          <w:i/>
          <w:sz w:val="28"/>
          <w:szCs w:val="28"/>
        </w:rPr>
        <w:lastRenderedPageBreak/>
        <w:t>Activities Exempt from Further Review</w:t>
      </w:r>
    </w:p>
    <w:p w:rsidR="000D4FB1" w:rsidRPr="001875E4" w:rsidRDefault="000D4FB1" w:rsidP="000D4FB1">
      <w:pPr>
        <w:pStyle w:val="Header"/>
        <w:tabs>
          <w:tab w:val="clear" w:pos="4320"/>
          <w:tab w:val="clear" w:pos="8640"/>
          <w:tab w:val="left" w:pos="2160"/>
        </w:tabs>
        <w:rPr>
          <w:rFonts w:cs="Arial"/>
          <w:b/>
          <w:sz w:val="18"/>
          <w:szCs w:val="18"/>
        </w:rPr>
      </w:pPr>
      <w:r w:rsidRPr="001875E4">
        <w:rPr>
          <w:rFonts w:cs="Arial"/>
          <w:b/>
          <w:sz w:val="18"/>
          <w:szCs w:val="18"/>
        </w:rPr>
        <w:t xml:space="preserve"> </w:t>
      </w:r>
    </w:p>
    <w:p w:rsidR="000D4FB1" w:rsidRPr="001875E4" w:rsidRDefault="000D4FB1" w:rsidP="000D4FB1">
      <w:pPr>
        <w:pStyle w:val="BodyText"/>
        <w:tabs>
          <w:tab w:val="left" w:pos="720"/>
          <w:tab w:val="left" w:pos="1440"/>
        </w:tabs>
        <w:rPr>
          <w:rFonts w:ascii="Arial" w:hAnsi="Arial" w:cs="Arial"/>
          <w:i w:val="0"/>
          <w:sz w:val="18"/>
          <w:szCs w:val="18"/>
        </w:rPr>
      </w:pPr>
      <w:r w:rsidRPr="001875E4">
        <w:rPr>
          <w:rFonts w:ascii="Arial" w:hAnsi="Arial" w:cs="Arial"/>
          <w:i w:val="0"/>
          <w:sz w:val="18"/>
          <w:szCs w:val="18"/>
        </w:rPr>
        <w:t xml:space="preserve">General Guidance: Any activity that </w:t>
      </w:r>
      <w:r w:rsidRPr="001875E4">
        <w:rPr>
          <w:rFonts w:ascii="Arial" w:hAnsi="Arial" w:cs="Arial"/>
          <w:i w:val="0"/>
          <w:sz w:val="18"/>
          <w:szCs w:val="18"/>
          <w:u w:val="single"/>
        </w:rPr>
        <w:t>repairs</w:t>
      </w:r>
      <w:r w:rsidRPr="001875E4">
        <w:rPr>
          <w:rFonts w:ascii="Arial" w:hAnsi="Arial" w:cs="Arial"/>
          <w:i w:val="0"/>
          <w:sz w:val="18"/>
          <w:szCs w:val="18"/>
        </w:rPr>
        <w:t xml:space="preserve"> or </w:t>
      </w:r>
      <w:r w:rsidRPr="001875E4">
        <w:rPr>
          <w:rFonts w:ascii="Arial" w:hAnsi="Arial" w:cs="Arial"/>
          <w:i w:val="0"/>
          <w:sz w:val="18"/>
          <w:szCs w:val="18"/>
          <w:u w:val="single"/>
        </w:rPr>
        <w:t xml:space="preserve">replaces </w:t>
      </w:r>
      <w:r w:rsidRPr="001875E4">
        <w:rPr>
          <w:rFonts w:ascii="Arial" w:hAnsi="Arial" w:cs="Arial"/>
          <w:i w:val="0"/>
          <w:sz w:val="18"/>
          <w:szCs w:val="18"/>
        </w:rPr>
        <w:t>existing installations is generally permitted without review by the State Historical Society</w:t>
      </w:r>
      <w:r w:rsidR="004C7543">
        <w:rPr>
          <w:rFonts w:ascii="Arial" w:hAnsi="Arial" w:cs="Arial"/>
          <w:i w:val="0"/>
          <w:sz w:val="18"/>
          <w:szCs w:val="18"/>
        </w:rPr>
        <w:t xml:space="preserve"> of Wisconsin</w:t>
      </w:r>
      <w:r w:rsidR="00E429D2">
        <w:rPr>
          <w:rFonts w:ascii="Arial" w:hAnsi="Arial" w:cs="Arial"/>
          <w:i w:val="0"/>
          <w:sz w:val="18"/>
          <w:szCs w:val="18"/>
        </w:rPr>
        <w:t xml:space="preserve"> (SHWS)</w:t>
      </w:r>
      <w:r w:rsidRPr="001875E4">
        <w:rPr>
          <w:rFonts w:ascii="Arial" w:hAnsi="Arial" w:cs="Arial"/>
          <w:i w:val="0"/>
          <w:sz w:val="18"/>
          <w:szCs w:val="18"/>
        </w:rPr>
        <w:t>.</w:t>
      </w:r>
      <w:r w:rsidR="00D6122A">
        <w:rPr>
          <w:rFonts w:ascii="Arial" w:hAnsi="Arial" w:cs="Arial"/>
          <w:i w:val="0"/>
          <w:sz w:val="18"/>
          <w:szCs w:val="18"/>
        </w:rPr>
        <w:t xml:space="preserve"> </w:t>
      </w:r>
      <w:r w:rsidRPr="001875E4">
        <w:rPr>
          <w:rFonts w:ascii="Arial" w:hAnsi="Arial" w:cs="Arial"/>
          <w:i w:val="0"/>
          <w:sz w:val="18"/>
          <w:szCs w:val="18"/>
        </w:rPr>
        <w:t xml:space="preserve">Any activity that </w:t>
      </w:r>
      <w:r w:rsidRPr="001875E4">
        <w:rPr>
          <w:rFonts w:ascii="Arial" w:hAnsi="Arial" w:cs="Arial"/>
          <w:i w:val="0"/>
          <w:sz w:val="18"/>
          <w:szCs w:val="18"/>
          <w:u w:val="single"/>
        </w:rPr>
        <w:t>modifies</w:t>
      </w:r>
      <w:r w:rsidRPr="001875E4">
        <w:rPr>
          <w:rFonts w:ascii="Arial" w:hAnsi="Arial" w:cs="Arial"/>
          <w:i w:val="0"/>
          <w:sz w:val="18"/>
          <w:szCs w:val="18"/>
        </w:rPr>
        <w:t xml:space="preserve"> or </w:t>
      </w:r>
      <w:r w:rsidRPr="001875E4">
        <w:rPr>
          <w:rFonts w:ascii="Arial" w:hAnsi="Arial" w:cs="Arial"/>
          <w:i w:val="0"/>
          <w:sz w:val="18"/>
          <w:szCs w:val="18"/>
          <w:u w:val="single"/>
        </w:rPr>
        <w:t>enlarges</w:t>
      </w:r>
      <w:r w:rsidRPr="001875E4">
        <w:rPr>
          <w:rFonts w:ascii="Arial" w:hAnsi="Arial" w:cs="Arial"/>
          <w:i w:val="0"/>
          <w:sz w:val="18"/>
          <w:szCs w:val="18"/>
        </w:rPr>
        <w:t xml:space="preserve"> an installation may </w:t>
      </w:r>
      <w:proofErr w:type="gramStart"/>
      <w:r w:rsidRPr="001875E4">
        <w:rPr>
          <w:rFonts w:ascii="Arial" w:hAnsi="Arial" w:cs="Arial"/>
          <w:i w:val="0"/>
          <w:sz w:val="18"/>
          <w:szCs w:val="18"/>
        </w:rPr>
        <w:t>have an effect on</w:t>
      </w:r>
      <w:proofErr w:type="gramEnd"/>
      <w:r w:rsidRPr="001875E4">
        <w:rPr>
          <w:rFonts w:ascii="Arial" w:hAnsi="Arial" w:cs="Arial"/>
          <w:i w:val="0"/>
          <w:sz w:val="18"/>
          <w:szCs w:val="18"/>
        </w:rPr>
        <w:t xml:space="preserve"> its historic character and must be reviewed by the SH</w:t>
      </w:r>
      <w:r w:rsidR="00E429D2">
        <w:rPr>
          <w:rFonts w:ascii="Arial" w:hAnsi="Arial" w:cs="Arial"/>
          <w:i w:val="0"/>
          <w:sz w:val="18"/>
          <w:szCs w:val="18"/>
        </w:rPr>
        <w:t>W</w:t>
      </w:r>
      <w:r w:rsidRPr="001875E4">
        <w:rPr>
          <w:rFonts w:ascii="Arial" w:hAnsi="Arial" w:cs="Arial"/>
          <w:i w:val="0"/>
          <w:sz w:val="18"/>
          <w:szCs w:val="18"/>
        </w:rPr>
        <w:t>S.</w:t>
      </w:r>
      <w:r w:rsidR="00D6122A">
        <w:rPr>
          <w:rFonts w:ascii="Arial" w:hAnsi="Arial" w:cs="Arial"/>
          <w:i w:val="0"/>
          <w:sz w:val="18"/>
          <w:szCs w:val="18"/>
        </w:rPr>
        <w:t xml:space="preserve"> </w:t>
      </w:r>
      <w:r w:rsidRPr="001875E4">
        <w:rPr>
          <w:rFonts w:ascii="Arial" w:hAnsi="Arial" w:cs="Arial"/>
          <w:i w:val="0"/>
          <w:sz w:val="18"/>
          <w:szCs w:val="18"/>
        </w:rPr>
        <w:t>Note, however, that the replacement of an existing wheelchair ramp, as well as the replacement of existing landscaping features are activities that must be reviewed by the SHSW.</w:t>
      </w:r>
    </w:p>
    <w:p w:rsidR="000D4FB1" w:rsidRPr="001875E4" w:rsidRDefault="000D4FB1" w:rsidP="000D4FB1">
      <w:pPr>
        <w:pStyle w:val="BodyText"/>
        <w:tabs>
          <w:tab w:val="left" w:pos="720"/>
          <w:tab w:val="left" w:pos="1440"/>
        </w:tabs>
        <w:jc w:val="center"/>
        <w:rPr>
          <w:rFonts w:ascii="Arial" w:hAnsi="Arial" w:cs="Arial"/>
          <w:sz w:val="18"/>
          <w:szCs w:val="18"/>
        </w:rPr>
      </w:pPr>
    </w:p>
    <w:p w:rsidR="000D4FB1" w:rsidRPr="001875E4" w:rsidRDefault="000D4FB1" w:rsidP="000D4FB1">
      <w:pPr>
        <w:pStyle w:val="BodyText"/>
        <w:tabs>
          <w:tab w:val="left" w:pos="720"/>
          <w:tab w:val="left" w:pos="1440"/>
        </w:tabs>
        <w:rPr>
          <w:rFonts w:ascii="Arial" w:hAnsi="Arial" w:cs="Arial"/>
          <w:b/>
          <w:i w:val="0"/>
          <w:sz w:val="18"/>
          <w:szCs w:val="18"/>
        </w:rPr>
      </w:pPr>
      <w:r w:rsidRPr="001875E4">
        <w:rPr>
          <w:rFonts w:ascii="Arial" w:hAnsi="Arial" w:cs="Arial"/>
          <w:b/>
          <w:i w:val="0"/>
          <w:sz w:val="18"/>
          <w:szCs w:val="18"/>
        </w:rPr>
        <w:t>Non-Construction Work</w:t>
      </w:r>
    </w:p>
    <w:p w:rsidR="000D4FB1" w:rsidRPr="001875E4" w:rsidRDefault="000D4FB1" w:rsidP="000D4FB1">
      <w:pPr>
        <w:pStyle w:val="BodyText"/>
        <w:numPr>
          <w:ilvl w:val="0"/>
          <w:numId w:val="13"/>
        </w:numPr>
        <w:tabs>
          <w:tab w:val="left" w:pos="720"/>
          <w:tab w:val="left" w:pos="1440"/>
        </w:tabs>
        <w:rPr>
          <w:rFonts w:ascii="Arial" w:hAnsi="Arial" w:cs="Arial"/>
          <w:i w:val="0"/>
          <w:sz w:val="18"/>
          <w:szCs w:val="18"/>
        </w:rPr>
      </w:pPr>
      <w:r w:rsidRPr="001875E4">
        <w:rPr>
          <w:rFonts w:ascii="Arial" w:hAnsi="Arial" w:cs="Arial"/>
          <w:i w:val="0"/>
          <w:sz w:val="18"/>
          <w:szCs w:val="18"/>
        </w:rPr>
        <w:t>Acquisition of properties when there is assurance by the Division that historic structures and buildings will be secured and protected from vandalism, arson, and the elements, pending their rehabilitation, disposal or reuse.</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13"/>
        </w:numPr>
        <w:tabs>
          <w:tab w:val="left" w:pos="720"/>
          <w:tab w:val="left" w:pos="1440"/>
        </w:tabs>
        <w:rPr>
          <w:rFonts w:ascii="Arial" w:hAnsi="Arial" w:cs="Arial"/>
          <w:i w:val="0"/>
          <w:sz w:val="18"/>
          <w:szCs w:val="18"/>
        </w:rPr>
      </w:pPr>
      <w:r w:rsidRPr="001875E4">
        <w:rPr>
          <w:rFonts w:ascii="Arial" w:hAnsi="Arial" w:cs="Arial"/>
          <w:i w:val="0"/>
          <w:sz w:val="18"/>
          <w:szCs w:val="18"/>
        </w:rPr>
        <w:t>Architectural and engineering fees and other non-construction fees and costs.</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13"/>
        </w:numPr>
        <w:tabs>
          <w:tab w:val="left" w:pos="720"/>
          <w:tab w:val="left" w:pos="1440"/>
        </w:tabs>
        <w:rPr>
          <w:rFonts w:ascii="Arial" w:hAnsi="Arial" w:cs="Arial"/>
          <w:i w:val="0"/>
          <w:sz w:val="18"/>
          <w:szCs w:val="18"/>
        </w:rPr>
      </w:pPr>
      <w:r w:rsidRPr="001875E4">
        <w:rPr>
          <w:rFonts w:ascii="Arial" w:hAnsi="Arial" w:cs="Arial"/>
          <w:i w:val="0"/>
          <w:sz w:val="18"/>
          <w:szCs w:val="18"/>
        </w:rPr>
        <w:t>Rental or purchase of vehicles or other motorized equipment.</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13"/>
        </w:numPr>
        <w:tabs>
          <w:tab w:val="left" w:pos="720"/>
          <w:tab w:val="left" w:pos="1440"/>
        </w:tabs>
        <w:rPr>
          <w:rFonts w:ascii="Arial" w:hAnsi="Arial" w:cs="Arial"/>
          <w:i w:val="0"/>
          <w:sz w:val="18"/>
          <w:szCs w:val="18"/>
        </w:rPr>
      </w:pPr>
      <w:r w:rsidRPr="001875E4">
        <w:rPr>
          <w:rFonts w:ascii="Arial" w:hAnsi="Arial" w:cs="Arial"/>
          <w:i w:val="0"/>
          <w:sz w:val="18"/>
          <w:szCs w:val="18"/>
        </w:rPr>
        <w:t>Rental and installation of scaffolding.</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13"/>
        </w:numPr>
        <w:tabs>
          <w:tab w:val="left" w:pos="720"/>
          <w:tab w:val="left" w:pos="1440"/>
        </w:tabs>
        <w:rPr>
          <w:rFonts w:ascii="Arial" w:hAnsi="Arial" w:cs="Arial"/>
          <w:i w:val="0"/>
          <w:sz w:val="18"/>
          <w:szCs w:val="18"/>
        </w:rPr>
      </w:pPr>
      <w:r w:rsidRPr="001875E4">
        <w:rPr>
          <w:rFonts w:ascii="Arial" w:hAnsi="Arial" w:cs="Arial"/>
          <w:i w:val="0"/>
          <w:sz w:val="18"/>
          <w:szCs w:val="18"/>
        </w:rPr>
        <w:t xml:space="preserve">Temporary bracing or shoring as part of stabilization, </w:t>
      </w:r>
      <w:proofErr w:type="gramStart"/>
      <w:r w:rsidRPr="001875E4">
        <w:rPr>
          <w:rFonts w:ascii="Arial" w:hAnsi="Arial" w:cs="Arial"/>
          <w:i w:val="0"/>
          <w:sz w:val="18"/>
          <w:szCs w:val="18"/>
        </w:rPr>
        <w:t>provided that</w:t>
      </w:r>
      <w:proofErr w:type="gramEnd"/>
      <w:r w:rsidRPr="001875E4">
        <w:rPr>
          <w:rFonts w:ascii="Arial" w:hAnsi="Arial" w:cs="Arial"/>
          <w:i w:val="0"/>
          <w:sz w:val="18"/>
          <w:szCs w:val="18"/>
        </w:rPr>
        <w:t xml:space="preserve"> it is installed without permanent damage to the building site.</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tabs>
          <w:tab w:val="left" w:pos="720"/>
          <w:tab w:val="left" w:pos="1440"/>
        </w:tabs>
        <w:rPr>
          <w:rFonts w:ascii="Arial" w:hAnsi="Arial" w:cs="Arial"/>
          <w:b/>
          <w:i w:val="0"/>
          <w:sz w:val="18"/>
          <w:szCs w:val="18"/>
        </w:rPr>
      </w:pPr>
      <w:r w:rsidRPr="001875E4">
        <w:rPr>
          <w:rFonts w:ascii="Arial" w:hAnsi="Arial" w:cs="Arial"/>
          <w:b/>
          <w:i w:val="0"/>
          <w:sz w:val="18"/>
          <w:szCs w:val="18"/>
        </w:rPr>
        <w:t>Site Work</w:t>
      </w:r>
    </w:p>
    <w:p w:rsidR="000D4FB1" w:rsidRPr="001875E4" w:rsidRDefault="000D4FB1" w:rsidP="000D4FB1">
      <w:pPr>
        <w:pStyle w:val="BodyText"/>
        <w:numPr>
          <w:ilvl w:val="0"/>
          <w:numId w:val="14"/>
        </w:numPr>
        <w:tabs>
          <w:tab w:val="left" w:pos="720"/>
          <w:tab w:val="left" w:pos="1440"/>
        </w:tabs>
        <w:rPr>
          <w:rFonts w:ascii="Arial" w:hAnsi="Arial" w:cs="Arial"/>
          <w:i w:val="0"/>
          <w:sz w:val="18"/>
          <w:szCs w:val="18"/>
        </w:rPr>
      </w:pPr>
      <w:r w:rsidRPr="001875E4">
        <w:rPr>
          <w:rFonts w:ascii="Arial" w:hAnsi="Arial" w:cs="Arial"/>
          <w:i w:val="0"/>
          <w:sz w:val="18"/>
          <w:szCs w:val="18"/>
        </w:rPr>
        <w:t xml:space="preserve">Installation of temporary, reversible barriers such as chain link fences and </w:t>
      </w:r>
      <w:r w:rsidR="00585EDF" w:rsidRPr="001875E4">
        <w:rPr>
          <w:rFonts w:ascii="Arial" w:hAnsi="Arial" w:cs="Arial"/>
          <w:i w:val="0"/>
          <w:sz w:val="18"/>
          <w:szCs w:val="18"/>
        </w:rPr>
        <w:t>poly</w:t>
      </w:r>
      <w:r w:rsidR="00585EDF">
        <w:rPr>
          <w:rFonts w:ascii="Arial" w:hAnsi="Arial" w:cs="Arial"/>
          <w:i w:val="0"/>
          <w:sz w:val="18"/>
          <w:szCs w:val="18"/>
        </w:rPr>
        <w:t>eth</w:t>
      </w:r>
      <w:r w:rsidR="00585EDF" w:rsidRPr="001875E4">
        <w:rPr>
          <w:rFonts w:ascii="Arial" w:hAnsi="Arial" w:cs="Arial"/>
          <w:i w:val="0"/>
          <w:sz w:val="18"/>
          <w:szCs w:val="18"/>
        </w:rPr>
        <w:t>ylene</w:t>
      </w:r>
      <w:bookmarkStart w:id="0" w:name="_GoBack"/>
      <w:bookmarkEnd w:id="0"/>
      <w:r w:rsidRPr="001875E4">
        <w:rPr>
          <w:rFonts w:ascii="Arial" w:hAnsi="Arial" w:cs="Arial"/>
          <w:i w:val="0"/>
          <w:sz w:val="18"/>
          <w:szCs w:val="18"/>
        </w:rPr>
        <w:t xml:space="preserve"> sheeting and tarps.</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14"/>
        </w:numPr>
        <w:tabs>
          <w:tab w:val="left" w:pos="720"/>
          <w:tab w:val="left" w:pos="1440"/>
        </w:tabs>
        <w:rPr>
          <w:rFonts w:ascii="Arial" w:hAnsi="Arial" w:cs="Arial"/>
          <w:i w:val="0"/>
          <w:sz w:val="18"/>
          <w:szCs w:val="18"/>
        </w:rPr>
      </w:pPr>
      <w:r w:rsidRPr="001875E4">
        <w:rPr>
          <w:rFonts w:ascii="Arial" w:hAnsi="Arial" w:cs="Arial"/>
          <w:i w:val="0"/>
          <w:sz w:val="18"/>
          <w:szCs w:val="18"/>
        </w:rPr>
        <w:t>Repair, line painting, resurfacing, and maintenance of existing streets, alleys, sidewalks, and curbs, provided that no change in width, surface, vertical alignment, or drainage will result.</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14"/>
        </w:numPr>
        <w:tabs>
          <w:tab w:val="left" w:pos="720"/>
          <w:tab w:val="left" w:pos="1440"/>
        </w:tabs>
        <w:rPr>
          <w:rFonts w:ascii="Arial" w:hAnsi="Arial" w:cs="Arial"/>
          <w:i w:val="0"/>
          <w:sz w:val="18"/>
          <w:szCs w:val="18"/>
        </w:rPr>
      </w:pPr>
      <w:r w:rsidRPr="001875E4">
        <w:rPr>
          <w:rFonts w:ascii="Arial" w:hAnsi="Arial" w:cs="Arial"/>
          <w:i w:val="0"/>
          <w:sz w:val="18"/>
          <w:szCs w:val="18"/>
        </w:rPr>
        <w:t>Maintenance and repair of existing landscape features, including plantings, fences, walkways, and statuary.</w:t>
      </w:r>
      <w:r w:rsidR="00D6122A">
        <w:rPr>
          <w:rFonts w:ascii="Arial" w:hAnsi="Arial" w:cs="Arial"/>
          <w:i w:val="0"/>
          <w:sz w:val="18"/>
          <w:szCs w:val="18"/>
        </w:rPr>
        <w:t xml:space="preserve"> </w:t>
      </w:r>
      <w:r w:rsidRPr="001875E4">
        <w:rPr>
          <w:rFonts w:ascii="Arial" w:hAnsi="Arial" w:cs="Arial"/>
          <w:i w:val="0"/>
          <w:sz w:val="18"/>
          <w:szCs w:val="18"/>
        </w:rPr>
        <w:t xml:space="preserve">Note: Replacement of these features </w:t>
      </w:r>
      <w:proofErr w:type="gramStart"/>
      <w:r w:rsidRPr="001875E4">
        <w:rPr>
          <w:rFonts w:ascii="Arial" w:hAnsi="Arial" w:cs="Arial"/>
          <w:i w:val="0"/>
          <w:sz w:val="18"/>
          <w:szCs w:val="18"/>
        </w:rPr>
        <w:t>is considered to be</w:t>
      </w:r>
      <w:proofErr w:type="gramEnd"/>
      <w:r w:rsidRPr="001875E4">
        <w:rPr>
          <w:rFonts w:ascii="Arial" w:hAnsi="Arial" w:cs="Arial"/>
          <w:i w:val="0"/>
          <w:sz w:val="18"/>
          <w:szCs w:val="18"/>
        </w:rPr>
        <w:t xml:space="preserve"> new construction and is subject to SHS</w:t>
      </w:r>
      <w:r w:rsidR="004C7543">
        <w:rPr>
          <w:rFonts w:ascii="Arial" w:hAnsi="Arial" w:cs="Arial"/>
          <w:i w:val="0"/>
          <w:sz w:val="18"/>
          <w:szCs w:val="18"/>
        </w:rPr>
        <w:t>W</w:t>
      </w:r>
      <w:r w:rsidRPr="001875E4">
        <w:rPr>
          <w:rFonts w:ascii="Arial" w:hAnsi="Arial" w:cs="Arial"/>
          <w:i w:val="0"/>
          <w:sz w:val="18"/>
          <w:szCs w:val="18"/>
        </w:rPr>
        <w:t xml:space="preserve"> review.</w:t>
      </w:r>
    </w:p>
    <w:p w:rsidR="000D4FB1" w:rsidRPr="001875E4" w:rsidRDefault="000D4FB1" w:rsidP="000D4FB1">
      <w:pPr>
        <w:pStyle w:val="BodyText"/>
        <w:tabs>
          <w:tab w:val="left" w:pos="720"/>
          <w:tab w:val="left" w:pos="1440"/>
        </w:tabs>
        <w:rPr>
          <w:rFonts w:ascii="Arial" w:hAnsi="Arial" w:cs="Arial"/>
          <w:sz w:val="18"/>
          <w:szCs w:val="18"/>
        </w:rPr>
      </w:pPr>
    </w:p>
    <w:p w:rsidR="000D4FB1" w:rsidRPr="001875E4" w:rsidRDefault="000D4FB1" w:rsidP="000D4FB1">
      <w:pPr>
        <w:pStyle w:val="BodyText"/>
        <w:tabs>
          <w:tab w:val="left" w:pos="720"/>
          <w:tab w:val="left" w:pos="1440"/>
        </w:tabs>
        <w:rPr>
          <w:rFonts w:ascii="Arial" w:hAnsi="Arial" w:cs="Arial"/>
          <w:b/>
          <w:i w:val="0"/>
          <w:sz w:val="18"/>
          <w:szCs w:val="18"/>
        </w:rPr>
      </w:pPr>
      <w:r w:rsidRPr="001875E4">
        <w:rPr>
          <w:rFonts w:ascii="Arial" w:hAnsi="Arial" w:cs="Arial"/>
          <w:b/>
          <w:i w:val="0"/>
          <w:sz w:val="18"/>
          <w:szCs w:val="18"/>
        </w:rPr>
        <w:t xml:space="preserve">Building Exterior </w:t>
      </w:r>
    </w:p>
    <w:p w:rsidR="000D4FB1" w:rsidRPr="001875E4" w:rsidRDefault="000D4FB1" w:rsidP="000D4FB1">
      <w:pPr>
        <w:pStyle w:val="BodyText"/>
        <w:numPr>
          <w:ilvl w:val="0"/>
          <w:numId w:val="15"/>
        </w:numPr>
        <w:tabs>
          <w:tab w:val="left" w:pos="720"/>
          <w:tab w:val="left" w:pos="1440"/>
        </w:tabs>
        <w:rPr>
          <w:rFonts w:ascii="Arial" w:hAnsi="Arial" w:cs="Arial"/>
          <w:i w:val="0"/>
          <w:sz w:val="18"/>
          <w:szCs w:val="18"/>
        </w:rPr>
      </w:pPr>
      <w:r w:rsidRPr="001875E4">
        <w:rPr>
          <w:rFonts w:ascii="Arial" w:hAnsi="Arial" w:cs="Arial"/>
          <w:i w:val="0"/>
          <w:sz w:val="18"/>
          <w:szCs w:val="18"/>
        </w:rPr>
        <w:t>Repair or partial replacement of porches, cornices, exterior siding, doors, balustrades, stairs, or other trim when the repair or replacement is done in-kind and matches the appearance of the material being replaced.</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15"/>
        </w:numPr>
        <w:tabs>
          <w:tab w:val="left" w:pos="720"/>
          <w:tab w:val="left" w:pos="1440"/>
        </w:tabs>
        <w:rPr>
          <w:rFonts w:ascii="Arial" w:hAnsi="Arial" w:cs="Arial"/>
          <w:i w:val="0"/>
          <w:sz w:val="18"/>
          <w:szCs w:val="18"/>
        </w:rPr>
      </w:pPr>
      <w:r w:rsidRPr="001875E4">
        <w:rPr>
          <w:rFonts w:ascii="Arial" w:hAnsi="Arial" w:cs="Arial"/>
          <w:i w:val="0"/>
          <w:sz w:val="18"/>
          <w:szCs w:val="18"/>
        </w:rPr>
        <w:t>Repair of existing wheelchair ramps, unless the ramps are to be substantially replaced.</w:t>
      </w:r>
      <w:r w:rsidR="00D6122A">
        <w:rPr>
          <w:rFonts w:ascii="Arial" w:hAnsi="Arial" w:cs="Arial"/>
          <w:i w:val="0"/>
          <w:sz w:val="18"/>
          <w:szCs w:val="18"/>
        </w:rPr>
        <w:t xml:space="preserve"> </w:t>
      </w:r>
      <w:r w:rsidRPr="001875E4">
        <w:rPr>
          <w:rFonts w:ascii="Arial" w:hAnsi="Arial" w:cs="Arial"/>
          <w:b/>
          <w:i w:val="0"/>
          <w:sz w:val="18"/>
          <w:szCs w:val="18"/>
        </w:rPr>
        <w:t>Note:</w:t>
      </w:r>
      <w:r w:rsidRPr="001875E4">
        <w:rPr>
          <w:rFonts w:ascii="Arial" w:hAnsi="Arial" w:cs="Arial"/>
          <w:i w:val="0"/>
          <w:sz w:val="18"/>
          <w:szCs w:val="18"/>
        </w:rPr>
        <w:t xml:space="preserve"> Because ramps may significantly affect the appearance of a historic building, the replacement of ramps </w:t>
      </w:r>
      <w:proofErr w:type="gramStart"/>
      <w:r w:rsidRPr="001875E4">
        <w:rPr>
          <w:rFonts w:ascii="Arial" w:hAnsi="Arial" w:cs="Arial"/>
          <w:i w:val="0"/>
          <w:sz w:val="18"/>
          <w:szCs w:val="18"/>
        </w:rPr>
        <w:t>is considered to be</w:t>
      </w:r>
      <w:proofErr w:type="gramEnd"/>
      <w:r w:rsidRPr="001875E4">
        <w:rPr>
          <w:rFonts w:ascii="Arial" w:hAnsi="Arial" w:cs="Arial"/>
          <w:i w:val="0"/>
          <w:sz w:val="18"/>
          <w:szCs w:val="18"/>
        </w:rPr>
        <w:t xml:space="preserve"> new construction and is subject to SHS review.</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15"/>
        </w:numPr>
        <w:tabs>
          <w:tab w:val="left" w:pos="720"/>
          <w:tab w:val="left" w:pos="1440"/>
        </w:tabs>
        <w:rPr>
          <w:rFonts w:ascii="Arial" w:hAnsi="Arial" w:cs="Arial"/>
          <w:i w:val="0"/>
          <w:sz w:val="18"/>
          <w:szCs w:val="18"/>
        </w:rPr>
      </w:pPr>
      <w:r w:rsidRPr="001875E4">
        <w:rPr>
          <w:rFonts w:ascii="Arial" w:hAnsi="Arial" w:cs="Arial"/>
          <w:i w:val="0"/>
          <w:sz w:val="18"/>
          <w:szCs w:val="18"/>
        </w:rPr>
        <w:t>Foundation repair and replacement of cast-in-place concrete.</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15"/>
        </w:numPr>
        <w:tabs>
          <w:tab w:val="left" w:pos="720"/>
          <w:tab w:val="left" w:pos="1440"/>
        </w:tabs>
        <w:rPr>
          <w:rFonts w:ascii="Arial" w:hAnsi="Arial" w:cs="Arial"/>
          <w:i w:val="0"/>
          <w:sz w:val="18"/>
          <w:szCs w:val="18"/>
        </w:rPr>
      </w:pPr>
      <w:r w:rsidRPr="001875E4">
        <w:rPr>
          <w:rFonts w:ascii="Arial" w:hAnsi="Arial" w:cs="Arial"/>
          <w:i w:val="0"/>
          <w:sz w:val="18"/>
          <w:szCs w:val="18"/>
        </w:rPr>
        <w:t>Removal of exterior paint by non-destructive means, limited to:</w:t>
      </w:r>
    </w:p>
    <w:p w:rsidR="000D4FB1" w:rsidRPr="001875E4" w:rsidRDefault="000D4FB1" w:rsidP="000D4FB1">
      <w:pPr>
        <w:pStyle w:val="BodyText"/>
        <w:numPr>
          <w:ilvl w:val="0"/>
          <w:numId w:val="21"/>
        </w:numPr>
        <w:tabs>
          <w:tab w:val="left" w:pos="1080"/>
        </w:tabs>
        <w:ind w:left="1080"/>
        <w:rPr>
          <w:rFonts w:ascii="Arial" w:hAnsi="Arial" w:cs="Arial"/>
          <w:i w:val="0"/>
          <w:sz w:val="18"/>
          <w:szCs w:val="18"/>
        </w:rPr>
      </w:pPr>
      <w:r w:rsidRPr="001875E4">
        <w:rPr>
          <w:rFonts w:ascii="Arial" w:hAnsi="Arial" w:cs="Arial"/>
          <w:i w:val="0"/>
          <w:sz w:val="18"/>
          <w:szCs w:val="18"/>
        </w:rPr>
        <w:t>Hand-scraping;</w:t>
      </w:r>
    </w:p>
    <w:p w:rsidR="000D4FB1" w:rsidRPr="001875E4" w:rsidRDefault="000D4FB1" w:rsidP="000D4FB1">
      <w:pPr>
        <w:pStyle w:val="BodyText"/>
        <w:numPr>
          <w:ilvl w:val="0"/>
          <w:numId w:val="21"/>
        </w:numPr>
        <w:tabs>
          <w:tab w:val="left" w:pos="1080"/>
        </w:tabs>
        <w:ind w:left="1080"/>
        <w:rPr>
          <w:rFonts w:ascii="Arial" w:hAnsi="Arial" w:cs="Arial"/>
          <w:i w:val="0"/>
          <w:sz w:val="18"/>
          <w:szCs w:val="18"/>
        </w:rPr>
      </w:pPr>
      <w:r w:rsidRPr="001875E4">
        <w:rPr>
          <w:rFonts w:ascii="Arial" w:hAnsi="Arial" w:cs="Arial"/>
          <w:i w:val="0"/>
          <w:sz w:val="18"/>
          <w:szCs w:val="18"/>
        </w:rPr>
        <w:t>Low-pressure water wash, less than 600 psi;</w:t>
      </w:r>
    </w:p>
    <w:p w:rsidR="000D4FB1" w:rsidRPr="001875E4" w:rsidRDefault="000D4FB1" w:rsidP="000D4FB1">
      <w:pPr>
        <w:pStyle w:val="BodyText"/>
        <w:numPr>
          <w:ilvl w:val="0"/>
          <w:numId w:val="21"/>
        </w:numPr>
        <w:tabs>
          <w:tab w:val="left" w:pos="1080"/>
        </w:tabs>
        <w:ind w:left="1080"/>
        <w:rPr>
          <w:rFonts w:ascii="Arial" w:hAnsi="Arial" w:cs="Arial"/>
          <w:i w:val="0"/>
          <w:sz w:val="18"/>
          <w:szCs w:val="18"/>
        </w:rPr>
      </w:pPr>
      <w:r w:rsidRPr="001875E4">
        <w:rPr>
          <w:rFonts w:ascii="Arial" w:hAnsi="Arial" w:cs="Arial"/>
          <w:i w:val="0"/>
          <w:sz w:val="18"/>
          <w:szCs w:val="18"/>
        </w:rPr>
        <w:t>Heat plates or hot air guns;</w:t>
      </w:r>
    </w:p>
    <w:p w:rsidR="000D4FB1" w:rsidRPr="001875E4" w:rsidRDefault="000D4FB1" w:rsidP="000D4FB1">
      <w:pPr>
        <w:pStyle w:val="BodyText"/>
        <w:numPr>
          <w:ilvl w:val="0"/>
          <w:numId w:val="21"/>
        </w:numPr>
        <w:tabs>
          <w:tab w:val="left" w:pos="1080"/>
        </w:tabs>
        <w:ind w:left="1080"/>
        <w:rPr>
          <w:rFonts w:ascii="Arial" w:hAnsi="Arial" w:cs="Arial"/>
          <w:i w:val="0"/>
          <w:sz w:val="18"/>
          <w:szCs w:val="18"/>
        </w:rPr>
      </w:pPr>
      <w:r w:rsidRPr="001875E4">
        <w:rPr>
          <w:rFonts w:ascii="Arial" w:hAnsi="Arial" w:cs="Arial"/>
          <w:i w:val="0"/>
          <w:sz w:val="18"/>
          <w:szCs w:val="18"/>
        </w:rPr>
        <w:t>Chemical paint removers, if the cleaning contract requires that the chemicals be tested on the surfaces to ensure that no damage will result.</w:t>
      </w:r>
    </w:p>
    <w:p w:rsidR="000D4FB1" w:rsidRPr="001875E4" w:rsidRDefault="000D4FB1" w:rsidP="000D4FB1">
      <w:pPr>
        <w:pStyle w:val="BodyText"/>
        <w:tabs>
          <w:tab w:val="left" w:pos="720"/>
          <w:tab w:val="left" w:pos="1440"/>
        </w:tabs>
        <w:rPr>
          <w:rFonts w:ascii="Arial" w:hAnsi="Arial" w:cs="Arial"/>
          <w:sz w:val="18"/>
          <w:szCs w:val="18"/>
        </w:rPr>
      </w:pPr>
    </w:p>
    <w:p w:rsidR="000D4FB1" w:rsidRPr="001875E4" w:rsidRDefault="000D4FB1" w:rsidP="000D4FB1">
      <w:pPr>
        <w:pStyle w:val="BodyText"/>
        <w:tabs>
          <w:tab w:val="left" w:pos="720"/>
          <w:tab w:val="left" w:pos="1440"/>
        </w:tabs>
        <w:rPr>
          <w:rFonts w:ascii="Arial" w:hAnsi="Arial" w:cs="Arial"/>
          <w:b/>
          <w:i w:val="0"/>
          <w:sz w:val="18"/>
          <w:szCs w:val="18"/>
        </w:rPr>
      </w:pPr>
      <w:r w:rsidRPr="001875E4">
        <w:rPr>
          <w:rFonts w:ascii="Arial" w:hAnsi="Arial" w:cs="Arial"/>
          <w:b/>
          <w:i w:val="0"/>
          <w:sz w:val="18"/>
          <w:szCs w:val="18"/>
        </w:rPr>
        <w:tab/>
        <w:t>Note that water washes, heat plates, hot air guns and chemical paint removers can be destructive to the building or harmful to the person removing paint.</w:t>
      </w:r>
      <w:r w:rsidR="00D6122A">
        <w:rPr>
          <w:rFonts w:ascii="Arial" w:hAnsi="Arial" w:cs="Arial"/>
          <w:b/>
          <w:i w:val="0"/>
          <w:sz w:val="18"/>
          <w:szCs w:val="18"/>
        </w:rPr>
        <w:t xml:space="preserve"> </w:t>
      </w:r>
      <w:r w:rsidRPr="001875E4">
        <w:rPr>
          <w:rFonts w:ascii="Arial" w:hAnsi="Arial" w:cs="Arial"/>
          <w:b/>
          <w:i w:val="0"/>
          <w:sz w:val="18"/>
          <w:szCs w:val="18"/>
        </w:rPr>
        <w:t xml:space="preserve">These </w:t>
      </w:r>
      <w:proofErr w:type="spellStart"/>
      <w:r w:rsidRPr="001875E4">
        <w:rPr>
          <w:rFonts w:ascii="Arial" w:hAnsi="Arial" w:cs="Arial"/>
          <w:b/>
          <w:i w:val="0"/>
          <w:sz w:val="18"/>
          <w:szCs w:val="18"/>
        </w:rPr>
        <w:t>m</w:t>
      </w:r>
      <w:r w:rsidR="00585EDF">
        <w:rPr>
          <w:rFonts w:ascii="Arial" w:hAnsi="Arial" w:cs="Arial"/>
          <w:b/>
          <w:i w:val="0"/>
          <w:sz w:val="18"/>
          <w:szCs w:val="18"/>
        </w:rPr>
        <w:t>EHH</w:t>
      </w:r>
      <w:r w:rsidRPr="001875E4">
        <w:rPr>
          <w:rFonts w:ascii="Arial" w:hAnsi="Arial" w:cs="Arial"/>
          <w:b/>
          <w:i w:val="0"/>
          <w:sz w:val="18"/>
          <w:szCs w:val="18"/>
        </w:rPr>
        <w:t>ods</w:t>
      </w:r>
      <w:proofErr w:type="spellEnd"/>
      <w:r w:rsidRPr="001875E4">
        <w:rPr>
          <w:rFonts w:ascii="Arial" w:hAnsi="Arial" w:cs="Arial"/>
          <w:b/>
          <w:i w:val="0"/>
          <w:sz w:val="18"/>
          <w:szCs w:val="18"/>
        </w:rPr>
        <w:t xml:space="preserve"> should be used cautiously.</w:t>
      </w:r>
    </w:p>
    <w:p w:rsidR="000D4FB1" w:rsidRPr="001875E4" w:rsidRDefault="000D4FB1" w:rsidP="000D4FB1">
      <w:pPr>
        <w:pStyle w:val="BodyText"/>
        <w:tabs>
          <w:tab w:val="left" w:pos="720"/>
          <w:tab w:val="left" w:pos="1440"/>
        </w:tabs>
        <w:rPr>
          <w:rFonts w:ascii="Arial" w:hAnsi="Arial" w:cs="Arial"/>
          <w:sz w:val="10"/>
          <w:szCs w:val="10"/>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Exterior painting of wood siding, features and trim.</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Exterior painting of brickwork, if existing surfaces are already painted.</w:t>
      </w:r>
    </w:p>
    <w:p w:rsidR="000D4FB1" w:rsidRPr="001875E4" w:rsidRDefault="000D4FB1" w:rsidP="000D4FB1">
      <w:pPr>
        <w:pStyle w:val="BodyText"/>
        <w:tabs>
          <w:tab w:val="left" w:pos="720"/>
          <w:tab w:val="left" w:pos="1440"/>
        </w:tabs>
        <w:rPr>
          <w:rFonts w:ascii="Arial" w:hAnsi="Arial" w:cs="Arial"/>
          <w:sz w:val="18"/>
          <w:szCs w:val="18"/>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Repair or in-kind installation of roofing, gutters, and down spouts.</w:t>
      </w:r>
      <w:r w:rsidR="00D6122A">
        <w:rPr>
          <w:rFonts w:ascii="Arial" w:hAnsi="Arial" w:cs="Arial"/>
          <w:i w:val="0"/>
          <w:sz w:val="18"/>
          <w:szCs w:val="18"/>
        </w:rPr>
        <w:t xml:space="preserve"> </w:t>
      </w:r>
      <w:r w:rsidRPr="001875E4">
        <w:rPr>
          <w:rFonts w:ascii="Arial" w:hAnsi="Arial" w:cs="Arial"/>
          <w:i w:val="0"/>
          <w:sz w:val="18"/>
          <w:szCs w:val="18"/>
        </w:rPr>
        <w:t>The SHPO will not review color choices in roofing materials.</w:t>
      </w: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Window repair, including caulking and weather-stripping of existing window frames, installation of new, clear glass in existing sashes, and replacement glazing compound in existing sashes.</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Installation of storm windows, as follows:</w:t>
      </w:r>
    </w:p>
    <w:p w:rsidR="000D4FB1" w:rsidRPr="001875E4" w:rsidRDefault="000D4FB1" w:rsidP="000D4FB1">
      <w:pPr>
        <w:pStyle w:val="BodyText"/>
        <w:tabs>
          <w:tab w:val="left" w:pos="720"/>
          <w:tab w:val="left" w:pos="1440"/>
        </w:tabs>
        <w:rPr>
          <w:rFonts w:ascii="Arial" w:hAnsi="Arial" w:cs="Arial"/>
          <w:i w:val="0"/>
          <w:sz w:val="18"/>
          <w:szCs w:val="18"/>
        </w:rPr>
      </w:pPr>
      <w:r w:rsidRPr="001875E4">
        <w:rPr>
          <w:rFonts w:ascii="Arial" w:hAnsi="Arial" w:cs="Arial"/>
          <w:i w:val="0"/>
          <w:sz w:val="18"/>
          <w:szCs w:val="18"/>
        </w:rPr>
        <w:tab/>
        <w:t>a. Glass and screen replacement in existing storm window units.</w:t>
      </w:r>
    </w:p>
    <w:p w:rsidR="000D4FB1" w:rsidRPr="001875E4" w:rsidRDefault="000D4FB1" w:rsidP="000D4FB1">
      <w:pPr>
        <w:pStyle w:val="BodyText"/>
        <w:tabs>
          <w:tab w:val="left" w:pos="720"/>
          <w:tab w:val="left" w:pos="1440"/>
        </w:tabs>
        <w:ind w:left="1440" w:hanging="1440"/>
        <w:rPr>
          <w:rFonts w:ascii="Arial" w:hAnsi="Arial" w:cs="Arial"/>
          <w:i w:val="0"/>
          <w:sz w:val="18"/>
          <w:szCs w:val="18"/>
        </w:rPr>
      </w:pPr>
      <w:r w:rsidRPr="001875E4">
        <w:rPr>
          <w:rFonts w:ascii="Arial" w:hAnsi="Arial" w:cs="Arial"/>
          <w:i w:val="0"/>
          <w:sz w:val="18"/>
          <w:szCs w:val="18"/>
        </w:rPr>
        <w:tab/>
        <w:t xml:space="preserve">b. New wood or baked-enamel finished metal storm windows, installed on the exterior, provided </w:t>
      </w:r>
    </w:p>
    <w:p w:rsidR="000D4FB1" w:rsidRPr="001875E4" w:rsidRDefault="000D4FB1" w:rsidP="000D4FB1">
      <w:pPr>
        <w:pStyle w:val="BodyText"/>
        <w:tabs>
          <w:tab w:val="left" w:pos="720"/>
          <w:tab w:val="left" w:pos="1440"/>
        </w:tabs>
        <w:ind w:left="1440" w:hanging="1440"/>
        <w:rPr>
          <w:rFonts w:ascii="Arial" w:hAnsi="Arial" w:cs="Arial"/>
          <w:i w:val="0"/>
          <w:sz w:val="18"/>
          <w:szCs w:val="18"/>
        </w:rPr>
      </w:pPr>
      <w:r w:rsidRPr="001875E4">
        <w:rPr>
          <w:rFonts w:ascii="Arial" w:hAnsi="Arial" w:cs="Arial"/>
          <w:i w:val="0"/>
          <w:sz w:val="18"/>
          <w:szCs w:val="18"/>
        </w:rPr>
        <w:tab/>
      </w:r>
      <w:r w:rsidR="00D6122A">
        <w:rPr>
          <w:rFonts w:ascii="Arial" w:hAnsi="Arial" w:cs="Arial"/>
          <w:i w:val="0"/>
          <w:sz w:val="18"/>
          <w:szCs w:val="18"/>
        </w:rPr>
        <w:t xml:space="preserve">  </w:t>
      </w:r>
      <w:r w:rsidRPr="001875E4">
        <w:rPr>
          <w:rFonts w:ascii="Arial" w:hAnsi="Arial" w:cs="Arial"/>
          <w:i w:val="0"/>
          <w:sz w:val="18"/>
          <w:szCs w:val="18"/>
        </w:rPr>
        <w:t>they:</w:t>
      </w:r>
    </w:p>
    <w:p w:rsidR="000D4FB1" w:rsidRPr="001875E4" w:rsidRDefault="000D4FB1" w:rsidP="000D4FB1">
      <w:pPr>
        <w:pStyle w:val="BodyText"/>
        <w:numPr>
          <w:ilvl w:val="0"/>
          <w:numId w:val="9"/>
        </w:numPr>
        <w:tabs>
          <w:tab w:val="clear" w:pos="360"/>
          <w:tab w:val="num" w:pos="720"/>
        </w:tabs>
        <w:ind w:left="1440"/>
        <w:rPr>
          <w:rFonts w:ascii="Arial" w:hAnsi="Arial" w:cs="Arial"/>
          <w:i w:val="0"/>
          <w:sz w:val="18"/>
          <w:szCs w:val="18"/>
        </w:rPr>
      </w:pPr>
      <w:r w:rsidRPr="001875E4">
        <w:rPr>
          <w:rFonts w:ascii="Arial" w:hAnsi="Arial" w:cs="Arial"/>
          <w:i w:val="0"/>
          <w:sz w:val="18"/>
          <w:szCs w:val="18"/>
        </w:rPr>
        <w:t>Completely fill the original window openings with glazed window units;</w:t>
      </w:r>
    </w:p>
    <w:p w:rsidR="000D4FB1" w:rsidRPr="001875E4" w:rsidRDefault="000D4FB1" w:rsidP="000D4FB1">
      <w:pPr>
        <w:pStyle w:val="BodyText"/>
        <w:numPr>
          <w:ilvl w:val="0"/>
          <w:numId w:val="9"/>
        </w:numPr>
        <w:tabs>
          <w:tab w:val="clear" w:pos="360"/>
          <w:tab w:val="num" w:pos="720"/>
        </w:tabs>
        <w:ind w:left="1440"/>
        <w:rPr>
          <w:rFonts w:ascii="Arial" w:hAnsi="Arial" w:cs="Arial"/>
          <w:i w:val="0"/>
          <w:sz w:val="18"/>
          <w:szCs w:val="18"/>
        </w:rPr>
      </w:pPr>
      <w:r w:rsidRPr="001875E4">
        <w:rPr>
          <w:rFonts w:ascii="Arial" w:hAnsi="Arial" w:cs="Arial"/>
          <w:i w:val="0"/>
          <w:sz w:val="18"/>
          <w:szCs w:val="18"/>
        </w:rPr>
        <w:t>Match the meeting rail (or other major division) pattern of the primary window;</w:t>
      </w:r>
    </w:p>
    <w:p w:rsidR="000D4FB1" w:rsidRPr="001875E4" w:rsidRDefault="000D4FB1" w:rsidP="000D4FB1">
      <w:pPr>
        <w:pStyle w:val="BodyText"/>
        <w:numPr>
          <w:ilvl w:val="0"/>
          <w:numId w:val="9"/>
        </w:numPr>
        <w:tabs>
          <w:tab w:val="clear" w:pos="360"/>
          <w:tab w:val="num" w:pos="720"/>
        </w:tabs>
        <w:ind w:left="1440"/>
        <w:rPr>
          <w:rFonts w:ascii="Arial" w:hAnsi="Arial" w:cs="Arial"/>
          <w:i w:val="0"/>
          <w:sz w:val="18"/>
          <w:szCs w:val="18"/>
        </w:rPr>
      </w:pPr>
      <w:r w:rsidRPr="001875E4">
        <w:rPr>
          <w:rFonts w:ascii="Arial" w:hAnsi="Arial" w:cs="Arial"/>
          <w:i w:val="0"/>
          <w:sz w:val="18"/>
          <w:szCs w:val="18"/>
        </w:rPr>
        <w:t>Do not protrude beyond the face of the building.</w:t>
      </w:r>
    </w:p>
    <w:p w:rsidR="000D4FB1" w:rsidRPr="001875E4" w:rsidRDefault="000D4FB1" w:rsidP="000D4FB1">
      <w:pPr>
        <w:pStyle w:val="BodyText"/>
        <w:tabs>
          <w:tab w:val="left" w:pos="720"/>
          <w:tab w:val="left" w:pos="1440"/>
        </w:tabs>
        <w:rPr>
          <w:rFonts w:ascii="Arial" w:hAnsi="Arial" w:cs="Arial"/>
          <w:i w:val="0"/>
          <w:sz w:val="18"/>
          <w:szCs w:val="18"/>
        </w:rPr>
      </w:pPr>
      <w:r w:rsidRPr="001875E4">
        <w:rPr>
          <w:rFonts w:ascii="Arial" w:hAnsi="Arial" w:cs="Arial"/>
          <w:i w:val="0"/>
          <w:sz w:val="18"/>
          <w:szCs w:val="18"/>
        </w:rPr>
        <w:tab/>
        <w:t>c. New interior storm windows, provided they:</w:t>
      </w:r>
    </w:p>
    <w:p w:rsidR="000D4FB1" w:rsidRPr="001875E4" w:rsidRDefault="000D4FB1" w:rsidP="000D4FB1">
      <w:pPr>
        <w:pStyle w:val="BodyText"/>
        <w:numPr>
          <w:ilvl w:val="0"/>
          <w:numId w:val="10"/>
        </w:numPr>
        <w:tabs>
          <w:tab w:val="clear" w:pos="360"/>
          <w:tab w:val="num" w:pos="720"/>
        </w:tabs>
        <w:ind w:left="1440"/>
        <w:rPr>
          <w:rFonts w:ascii="Arial" w:hAnsi="Arial" w:cs="Arial"/>
          <w:i w:val="0"/>
          <w:sz w:val="18"/>
          <w:szCs w:val="18"/>
        </w:rPr>
      </w:pPr>
      <w:r w:rsidRPr="001875E4">
        <w:rPr>
          <w:rFonts w:ascii="Arial" w:hAnsi="Arial" w:cs="Arial"/>
          <w:i w:val="0"/>
          <w:sz w:val="18"/>
          <w:szCs w:val="18"/>
        </w:rPr>
        <w:t>Completely fill the original interior window opening with glazing;</w:t>
      </w:r>
    </w:p>
    <w:p w:rsidR="000D4FB1" w:rsidRPr="001875E4" w:rsidRDefault="000D4FB1" w:rsidP="000D4FB1">
      <w:pPr>
        <w:pStyle w:val="BodyText"/>
        <w:numPr>
          <w:ilvl w:val="0"/>
          <w:numId w:val="10"/>
        </w:numPr>
        <w:tabs>
          <w:tab w:val="clear" w:pos="360"/>
          <w:tab w:val="num" w:pos="720"/>
        </w:tabs>
        <w:ind w:left="1440"/>
        <w:rPr>
          <w:rFonts w:ascii="Arial" w:hAnsi="Arial" w:cs="Arial"/>
          <w:i w:val="0"/>
          <w:sz w:val="18"/>
          <w:szCs w:val="18"/>
        </w:rPr>
      </w:pPr>
      <w:r w:rsidRPr="001875E4">
        <w:rPr>
          <w:rFonts w:ascii="Arial" w:hAnsi="Arial" w:cs="Arial"/>
          <w:i w:val="0"/>
          <w:sz w:val="18"/>
          <w:szCs w:val="18"/>
        </w:rPr>
        <w:t>Do not cause damage to the original interior trim;</w:t>
      </w:r>
    </w:p>
    <w:p w:rsidR="000D4FB1" w:rsidRPr="001875E4" w:rsidRDefault="000D4FB1" w:rsidP="000D4FB1">
      <w:pPr>
        <w:pStyle w:val="BodyText"/>
        <w:numPr>
          <w:ilvl w:val="0"/>
          <w:numId w:val="10"/>
        </w:numPr>
        <w:tabs>
          <w:tab w:val="clear" w:pos="360"/>
          <w:tab w:val="num" w:pos="720"/>
        </w:tabs>
        <w:ind w:left="1440"/>
        <w:rPr>
          <w:rFonts w:ascii="Arial" w:hAnsi="Arial" w:cs="Arial"/>
          <w:i w:val="0"/>
          <w:sz w:val="18"/>
          <w:szCs w:val="18"/>
        </w:rPr>
      </w:pPr>
      <w:r w:rsidRPr="001875E4">
        <w:rPr>
          <w:rFonts w:ascii="Arial" w:hAnsi="Arial" w:cs="Arial"/>
          <w:i w:val="0"/>
          <w:sz w:val="18"/>
          <w:szCs w:val="18"/>
        </w:rPr>
        <w:t>Match the meeting rail (or other major division) pattern of the primary window;</w:t>
      </w:r>
    </w:p>
    <w:p w:rsidR="000D4FB1" w:rsidRPr="001875E4" w:rsidRDefault="000D4FB1" w:rsidP="000D4FB1">
      <w:pPr>
        <w:pStyle w:val="BodyText"/>
        <w:numPr>
          <w:ilvl w:val="0"/>
          <w:numId w:val="10"/>
        </w:numPr>
        <w:tabs>
          <w:tab w:val="clear" w:pos="360"/>
          <w:tab w:val="num" w:pos="720"/>
        </w:tabs>
        <w:ind w:left="1440"/>
        <w:rPr>
          <w:rFonts w:ascii="Arial" w:hAnsi="Arial" w:cs="Arial"/>
          <w:i w:val="0"/>
          <w:sz w:val="18"/>
          <w:szCs w:val="18"/>
        </w:rPr>
      </w:pPr>
      <w:r w:rsidRPr="001875E4">
        <w:rPr>
          <w:rFonts w:ascii="Arial" w:hAnsi="Arial" w:cs="Arial"/>
          <w:i w:val="0"/>
          <w:sz w:val="18"/>
          <w:szCs w:val="18"/>
        </w:rPr>
        <w:t xml:space="preserve">Are designed to seal completely </w:t>
      </w:r>
      <w:proofErr w:type="gramStart"/>
      <w:r w:rsidRPr="001875E4">
        <w:rPr>
          <w:rFonts w:ascii="Arial" w:hAnsi="Arial" w:cs="Arial"/>
          <w:i w:val="0"/>
          <w:sz w:val="18"/>
          <w:szCs w:val="18"/>
        </w:rPr>
        <w:t>so as to</w:t>
      </w:r>
      <w:proofErr w:type="gramEnd"/>
      <w:r w:rsidRPr="001875E4">
        <w:rPr>
          <w:rFonts w:ascii="Arial" w:hAnsi="Arial" w:cs="Arial"/>
          <w:i w:val="0"/>
          <w:sz w:val="18"/>
          <w:szCs w:val="18"/>
        </w:rPr>
        <w:t xml:space="preserve"> protect the primary window from condensation damage.</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Replacement of primary (non-storm) windows, provided they:</w:t>
      </w:r>
    </w:p>
    <w:p w:rsidR="000D4FB1" w:rsidRPr="001875E4" w:rsidRDefault="000D4FB1" w:rsidP="000D4FB1">
      <w:pPr>
        <w:pStyle w:val="BodyText"/>
        <w:numPr>
          <w:ilvl w:val="0"/>
          <w:numId w:val="16"/>
        </w:numPr>
        <w:tabs>
          <w:tab w:val="left" w:pos="1080"/>
        </w:tabs>
        <w:ind w:left="1080"/>
        <w:rPr>
          <w:rFonts w:ascii="Arial" w:hAnsi="Arial" w:cs="Arial"/>
          <w:i w:val="0"/>
          <w:sz w:val="18"/>
          <w:szCs w:val="18"/>
        </w:rPr>
      </w:pPr>
      <w:r w:rsidRPr="001875E4">
        <w:rPr>
          <w:rFonts w:ascii="Arial" w:hAnsi="Arial" w:cs="Arial"/>
          <w:i w:val="0"/>
          <w:sz w:val="18"/>
          <w:szCs w:val="18"/>
        </w:rPr>
        <w:t>Completely fill the original window opening with glazing;</w:t>
      </w:r>
    </w:p>
    <w:p w:rsidR="000D4FB1" w:rsidRPr="001875E4" w:rsidRDefault="000D4FB1" w:rsidP="000D4FB1">
      <w:pPr>
        <w:pStyle w:val="BodyText"/>
        <w:numPr>
          <w:ilvl w:val="0"/>
          <w:numId w:val="17"/>
        </w:numPr>
        <w:tabs>
          <w:tab w:val="left" w:pos="1080"/>
        </w:tabs>
        <w:ind w:left="1080"/>
        <w:rPr>
          <w:rFonts w:ascii="Arial" w:hAnsi="Arial" w:cs="Arial"/>
          <w:i w:val="0"/>
          <w:sz w:val="18"/>
          <w:szCs w:val="18"/>
        </w:rPr>
      </w:pPr>
      <w:r w:rsidRPr="001875E4">
        <w:rPr>
          <w:rFonts w:ascii="Arial" w:hAnsi="Arial" w:cs="Arial"/>
          <w:i w:val="0"/>
          <w:sz w:val="18"/>
          <w:szCs w:val="18"/>
        </w:rPr>
        <w:t>Do not cause damage to the original interior trim;</w:t>
      </w:r>
    </w:p>
    <w:p w:rsidR="000D4FB1" w:rsidRPr="001875E4" w:rsidRDefault="000D4FB1" w:rsidP="000D4FB1">
      <w:pPr>
        <w:pStyle w:val="BodyText"/>
        <w:numPr>
          <w:ilvl w:val="0"/>
          <w:numId w:val="18"/>
        </w:numPr>
        <w:tabs>
          <w:tab w:val="left" w:pos="1080"/>
        </w:tabs>
        <w:ind w:left="1080"/>
        <w:rPr>
          <w:rFonts w:ascii="Arial" w:hAnsi="Arial" w:cs="Arial"/>
          <w:i w:val="0"/>
          <w:sz w:val="18"/>
          <w:szCs w:val="18"/>
        </w:rPr>
      </w:pPr>
      <w:r w:rsidRPr="001875E4">
        <w:rPr>
          <w:rFonts w:ascii="Arial" w:hAnsi="Arial" w:cs="Arial"/>
          <w:i w:val="0"/>
          <w:sz w:val="18"/>
          <w:szCs w:val="18"/>
        </w:rPr>
        <w:t>Match the meeting rail (or other major division) pattern of the existing windows.</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Installation of storm doors on elevations not facing streets, if the storm doors are undecorated and have a painted finish.</w:t>
      </w:r>
      <w:r w:rsidR="00D6122A">
        <w:rPr>
          <w:rFonts w:ascii="Arial" w:hAnsi="Arial" w:cs="Arial"/>
          <w:i w:val="0"/>
          <w:sz w:val="18"/>
          <w:szCs w:val="18"/>
        </w:rPr>
        <w:t xml:space="preserve"> </w:t>
      </w:r>
      <w:r w:rsidRPr="001875E4">
        <w:rPr>
          <w:rFonts w:ascii="Arial" w:hAnsi="Arial" w:cs="Arial"/>
          <w:i w:val="0"/>
          <w:sz w:val="18"/>
          <w:szCs w:val="18"/>
          <w:u w:val="single"/>
        </w:rPr>
        <w:t>Decorated storm doors</w:t>
      </w:r>
      <w:r w:rsidRPr="001875E4">
        <w:rPr>
          <w:rFonts w:ascii="Arial" w:hAnsi="Arial" w:cs="Arial"/>
          <w:i w:val="0"/>
          <w:sz w:val="18"/>
          <w:szCs w:val="18"/>
        </w:rPr>
        <w:t xml:space="preserve"> include those with false metal hinges, scalloped windows, applied window mullions, and stamped metal to imitate framing members.</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Caulking and weather-stripping with compatibly colored materials.</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Repair or in-kind replacement of signs and awnings.</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tabs>
          <w:tab w:val="left" w:pos="720"/>
          <w:tab w:val="left" w:pos="1440"/>
        </w:tabs>
        <w:rPr>
          <w:rFonts w:ascii="Arial" w:hAnsi="Arial" w:cs="Arial"/>
          <w:b/>
          <w:i w:val="0"/>
          <w:sz w:val="18"/>
          <w:szCs w:val="18"/>
        </w:rPr>
      </w:pPr>
      <w:r w:rsidRPr="001875E4">
        <w:rPr>
          <w:rFonts w:ascii="Arial" w:hAnsi="Arial" w:cs="Arial"/>
          <w:b/>
          <w:i w:val="0"/>
          <w:sz w:val="18"/>
          <w:szCs w:val="18"/>
        </w:rPr>
        <w:t>Building Interior</w:t>
      </w:r>
    </w:p>
    <w:p w:rsidR="000D4FB1" w:rsidRPr="001875E4" w:rsidRDefault="000D4FB1" w:rsidP="000D4FB1">
      <w:pPr>
        <w:pStyle w:val="BodyText"/>
        <w:tabs>
          <w:tab w:val="left" w:pos="720"/>
          <w:tab w:val="left" w:pos="1440"/>
        </w:tabs>
        <w:rPr>
          <w:rFonts w:ascii="Arial" w:hAnsi="Arial" w:cs="Arial"/>
          <w:i w:val="0"/>
          <w:sz w:val="10"/>
          <w:szCs w:val="10"/>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Finishing of unfinished basements or attics.</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Repair of existing interior walls.</w:t>
      </w:r>
      <w:r w:rsidR="00D6122A">
        <w:rPr>
          <w:rFonts w:ascii="Arial" w:hAnsi="Arial" w:cs="Arial"/>
          <w:i w:val="0"/>
          <w:sz w:val="18"/>
          <w:szCs w:val="18"/>
        </w:rPr>
        <w:t xml:space="preserve"> </w:t>
      </w:r>
      <w:r w:rsidRPr="001875E4">
        <w:rPr>
          <w:rFonts w:ascii="Arial" w:hAnsi="Arial" w:cs="Arial"/>
          <w:i w:val="0"/>
          <w:sz w:val="18"/>
          <w:szCs w:val="18"/>
        </w:rPr>
        <w:t>Note: This exemption applies to limited repair of wall surfaces only.</w:t>
      </w:r>
      <w:r w:rsidR="00D6122A">
        <w:rPr>
          <w:rFonts w:ascii="Arial" w:hAnsi="Arial" w:cs="Arial"/>
          <w:i w:val="0"/>
          <w:sz w:val="18"/>
          <w:szCs w:val="18"/>
        </w:rPr>
        <w:t xml:space="preserve"> </w:t>
      </w:r>
      <w:r w:rsidRPr="001875E4">
        <w:rPr>
          <w:rFonts w:ascii="Arial" w:hAnsi="Arial" w:cs="Arial"/>
          <w:i w:val="0"/>
          <w:sz w:val="18"/>
          <w:szCs w:val="18"/>
        </w:rPr>
        <w:t>Removal and replacement of entire wall surfaces, and reconstruction of walls is subject to SHS review.</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Application of new drywall over plaster surfaces if:</w:t>
      </w:r>
    </w:p>
    <w:p w:rsidR="000D4FB1" w:rsidRPr="001875E4" w:rsidRDefault="000D4FB1" w:rsidP="000D4FB1">
      <w:pPr>
        <w:pStyle w:val="BodyText"/>
        <w:numPr>
          <w:ilvl w:val="0"/>
          <w:numId w:val="20"/>
        </w:numPr>
        <w:tabs>
          <w:tab w:val="left" w:pos="1440"/>
        </w:tabs>
        <w:ind w:left="1080"/>
        <w:rPr>
          <w:rFonts w:ascii="Arial" w:hAnsi="Arial" w:cs="Arial"/>
          <w:i w:val="0"/>
          <w:sz w:val="18"/>
          <w:szCs w:val="18"/>
        </w:rPr>
      </w:pPr>
      <w:r w:rsidRPr="001875E4">
        <w:rPr>
          <w:rFonts w:ascii="Arial" w:hAnsi="Arial" w:cs="Arial"/>
          <w:i w:val="0"/>
          <w:sz w:val="18"/>
          <w:szCs w:val="18"/>
        </w:rPr>
        <w:t>Interior trim and features are removed and reapplied in original locations over the new drywall; and</w:t>
      </w:r>
    </w:p>
    <w:p w:rsidR="000D4FB1" w:rsidRPr="001875E4" w:rsidRDefault="000D4FB1" w:rsidP="000D4FB1">
      <w:pPr>
        <w:pStyle w:val="BodyText"/>
        <w:numPr>
          <w:ilvl w:val="0"/>
          <w:numId w:val="20"/>
        </w:numPr>
        <w:tabs>
          <w:tab w:val="left" w:pos="1440"/>
        </w:tabs>
        <w:ind w:left="1080"/>
        <w:rPr>
          <w:rFonts w:ascii="Arial" w:hAnsi="Arial" w:cs="Arial"/>
          <w:i w:val="0"/>
          <w:sz w:val="18"/>
          <w:szCs w:val="18"/>
        </w:rPr>
      </w:pPr>
      <w:r w:rsidRPr="001875E4">
        <w:rPr>
          <w:rFonts w:ascii="Arial" w:hAnsi="Arial" w:cs="Arial"/>
          <w:i w:val="0"/>
          <w:sz w:val="18"/>
          <w:szCs w:val="18"/>
        </w:rPr>
        <w:t>No decorative plasterwork exists on the wall surfaces.</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Repair and refinishing of interior floors.</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Replacement of floors in-kind when original floors have been damaged beyond repair.</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Installation of wallpaper.</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Installation of carpeting, providing that installation does not damage any underlying wood, stone, or terrazzo floor surfaces.</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Replacement of vinyl or similar floor coverings.</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Repair or installation of new basement floors.</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Kitchen and bathroom remodeling, if no walls, windows, or doors are altered.</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tabs>
          <w:tab w:val="left" w:pos="720"/>
          <w:tab w:val="left" w:pos="1440"/>
        </w:tabs>
        <w:rPr>
          <w:rFonts w:ascii="Arial" w:hAnsi="Arial" w:cs="Arial"/>
          <w:b/>
          <w:i w:val="0"/>
          <w:sz w:val="18"/>
          <w:szCs w:val="18"/>
        </w:rPr>
      </w:pPr>
      <w:r w:rsidRPr="001875E4">
        <w:rPr>
          <w:rFonts w:ascii="Arial" w:hAnsi="Arial" w:cs="Arial"/>
          <w:b/>
          <w:i w:val="0"/>
          <w:sz w:val="18"/>
          <w:szCs w:val="18"/>
        </w:rPr>
        <w:t>Mechanical, Electrical, and Plumbing Systems</w:t>
      </w:r>
    </w:p>
    <w:p w:rsidR="000D4FB1" w:rsidRPr="001875E4" w:rsidRDefault="000D4FB1" w:rsidP="000D4FB1">
      <w:pPr>
        <w:pStyle w:val="BodyText"/>
        <w:tabs>
          <w:tab w:val="left" w:pos="720"/>
          <w:tab w:val="left" w:pos="1440"/>
        </w:tabs>
        <w:rPr>
          <w:rFonts w:ascii="Arial" w:hAnsi="Arial" w:cs="Arial"/>
          <w:i w:val="0"/>
          <w:sz w:val="10"/>
          <w:szCs w:val="10"/>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Installation of new furnaces and water heaters, if:</w:t>
      </w:r>
    </w:p>
    <w:p w:rsidR="000D4FB1" w:rsidRPr="001875E4" w:rsidRDefault="000D4FB1" w:rsidP="000D4FB1">
      <w:pPr>
        <w:pStyle w:val="BodyText"/>
        <w:numPr>
          <w:ilvl w:val="0"/>
          <w:numId w:val="19"/>
        </w:numPr>
        <w:tabs>
          <w:tab w:val="left" w:pos="1440"/>
        </w:tabs>
        <w:ind w:left="1080"/>
        <w:rPr>
          <w:rFonts w:ascii="Arial" w:hAnsi="Arial" w:cs="Arial"/>
          <w:i w:val="0"/>
          <w:sz w:val="18"/>
          <w:szCs w:val="18"/>
        </w:rPr>
      </w:pPr>
      <w:r w:rsidRPr="001875E4">
        <w:rPr>
          <w:rFonts w:ascii="Arial" w:hAnsi="Arial" w:cs="Arial"/>
          <w:i w:val="0"/>
          <w:sz w:val="18"/>
          <w:szCs w:val="18"/>
        </w:rPr>
        <w:t xml:space="preserve">The work utilizes the existing heat distribution system; </w:t>
      </w:r>
      <w:r w:rsidRPr="001875E4">
        <w:rPr>
          <w:rFonts w:ascii="Arial" w:hAnsi="Arial" w:cs="Arial"/>
          <w:i w:val="0"/>
          <w:sz w:val="18"/>
          <w:szCs w:val="18"/>
          <w:u w:val="single"/>
        </w:rPr>
        <w:t>and</w:t>
      </w:r>
    </w:p>
    <w:p w:rsidR="000D4FB1" w:rsidRPr="001875E4" w:rsidRDefault="000D4FB1" w:rsidP="000D4FB1">
      <w:pPr>
        <w:pStyle w:val="BodyText"/>
        <w:numPr>
          <w:ilvl w:val="0"/>
          <w:numId w:val="19"/>
        </w:numPr>
        <w:tabs>
          <w:tab w:val="left" w:pos="1440"/>
        </w:tabs>
        <w:ind w:left="1080"/>
        <w:rPr>
          <w:rFonts w:ascii="Arial" w:hAnsi="Arial" w:cs="Arial"/>
          <w:i w:val="0"/>
          <w:sz w:val="18"/>
          <w:szCs w:val="18"/>
        </w:rPr>
      </w:pPr>
      <w:r w:rsidRPr="001875E4">
        <w:rPr>
          <w:rFonts w:ascii="Arial" w:hAnsi="Arial" w:cs="Arial"/>
          <w:i w:val="0"/>
          <w:sz w:val="18"/>
          <w:szCs w:val="18"/>
        </w:rPr>
        <w:t>Does not result in installation or relocation of chimneys or condenser units.</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Upgrading, repair and replacement of electrical systems and plumbing systems and fixtures.</w:t>
      </w:r>
      <w:r w:rsidR="00D6122A">
        <w:rPr>
          <w:rFonts w:ascii="Arial" w:hAnsi="Arial" w:cs="Arial"/>
          <w:i w:val="0"/>
          <w:sz w:val="18"/>
          <w:szCs w:val="18"/>
        </w:rPr>
        <w:t xml:space="preserve"> </w:t>
      </w:r>
      <w:r w:rsidRPr="001875E4">
        <w:rPr>
          <w:rFonts w:ascii="Arial" w:hAnsi="Arial" w:cs="Arial"/>
          <w:i w:val="0"/>
          <w:sz w:val="18"/>
          <w:szCs w:val="18"/>
        </w:rPr>
        <w:t>Note: The removal of original electrical fixtures, such as lights, and the installation of new electrical fixtures is subject to SHS review.</w:t>
      </w:r>
    </w:p>
    <w:p w:rsidR="000D4FB1" w:rsidRPr="001875E4" w:rsidRDefault="000D4FB1" w:rsidP="000D4FB1">
      <w:pPr>
        <w:pStyle w:val="BodyText"/>
        <w:tabs>
          <w:tab w:val="left" w:pos="720"/>
          <w:tab w:val="left" w:pos="1440"/>
        </w:tabs>
        <w:rPr>
          <w:rFonts w:ascii="Arial" w:hAnsi="Arial" w:cs="Arial"/>
          <w:i w:val="0"/>
          <w:sz w:val="18"/>
          <w:szCs w:val="18"/>
        </w:rPr>
      </w:pPr>
    </w:p>
    <w:p w:rsidR="000D4FB1" w:rsidRPr="001875E4" w:rsidRDefault="000D4FB1" w:rsidP="000D4FB1">
      <w:pPr>
        <w:pStyle w:val="BodyText"/>
        <w:numPr>
          <w:ilvl w:val="0"/>
          <w:numId w:val="23"/>
        </w:numPr>
        <w:tabs>
          <w:tab w:val="left" w:pos="720"/>
          <w:tab w:val="left" w:pos="1440"/>
        </w:tabs>
        <w:rPr>
          <w:rFonts w:ascii="Arial" w:hAnsi="Arial" w:cs="Arial"/>
          <w:i w:val="0"/>
          <w:sz w:val="18"/>
          <w:szCs w:val="18"/>
        </w:rPr>
      </w:pPr>
      <w:r w:rsidRPr="001875E4">
        <w:rPr>
          <w:rFonts w:ascii="Arial" w:hAnsi="Arial" w:cs="Arial"/>
          <w:i w:val="0"/>
          <w:sz w:val="18"/>
          <w:szCs w:val="18"/>
        </w:rPr>
        <w:t>Asbestos abatement activities that do not involve removal or alteration of interior decorative features.</w:t>
      </w:r>
    </w:p>
    <w:p w:rsidR="000D4FB1" w:rsidRPr="001875E4" w:rsidRDefault="000D4FB1" w:rsidP="000D4FB1">
      <w:pPr>
        <w:pStyle w:val="Header"/>
        <w:tabs>
          <w:tab w:val="clear" w:pos="4320"/>
          <w:tab w:val="clear" w:pos="8640"/>
          <w:tab w:val="left" w:pos="2160"/>
        </w:tabs>
        <w:rPr>
          <w:rFonts w:cs="Arial"/>
          <w:b/>
          <w:i/>
          <w:sz w:val="28"/>
          <w:szCs w:val="28"/>
        </w:rPr>
      </w:pPr>
      <w:r w:rsidRPr="001875E4">
        <w:rPr>
          <w:rFonts w:cs="Arial"/>
          <w:sz w:val="18"/>
          <w:szCs w:val="18"/>
        </w:rPr>
        <w:br w:type="page"/>
      </w:r>
      <w:r w:rsidRPr="001875E4">
        <w:rPr>
          <w:rFonts w:cs="Arial"/>
          <w:b/>
          <w:i/>
          <w:sz w:val="28"/>
          <w:szCs w:val="28"/>
        </w:rPr>
        <w:lastRenderedPageBreak/>
        <w:t>Environmental Assessment Questions</w:t>
      </w:r>
    </w:p>
    <w:p w:rsidR="000D4FB1" w:rsidRPr="001875E4" w:rsidRDefault="000D4FB1" w:rsidP="000D4FB1">
      <w:pPr>
        <w:pStyle w:val="Heading8"/>
        <w:rPr>
          <w:rFonts w:cs="Arial"/>
          <w:sz w:val="18"/>
          <w:szCs w:val="18"/>
        </w:rPr>
      </w:pPr>
    </w:p>
    <w:p w:rsidR="000D4FB1" w:rsidRPr="001875E4" w:rsidRDefault="000D4FB1" w:rsidP="000D4FB1">
      <w:pPr>
        <w:pStyle w:val="Heading8"/>
        <w:rPr>
          <w:rFonts w:cs="Arial"/>
          <w:b w:val="0"/>
          <w:sz w:val="18"/>
          <w:szCs w:val="18"/>
        </w:rPr>
      </w:pPr>
      <w:r w:rsidRPr="001875E4">
        <w:rPr>
          <w:rFonts w:cs="Arial"/>
          <w:sz w:val="18"/>
          <w:szCs w:val="18"/>
        </w:rPr>
        <w:t>For assessing categorically excluded projects</w:t>
      </w:r>
      <w:r w:rsidRPr="001875E4">
        <w:rPr>
          <w:rFonts w:cs="Arial"/>
          <w:sz w:val="18"/>
          <w:szCs w:val="18"/>
        </w:rPr>
        <w:tab/>
      </w:r>
      <w:r w:rsidRPr="001875E4">
        <w:rPr>
          <w:rFonts w:cs="Arial"/>
          <w:b w:val="0"/>
          <w:sz w:val="18"/>
          <w:szCs w:val="18"/>
        </w:rPr>
        <w:t xml:space="preserve">* = </w:t>
      </w:r>
      <w:r w:rsidRPr="001875E4">
        <w:rPr>
          <w:rFonts w:cs="Arial"/>
          <w:sz w:val="18"/>
          <w:szCs w:val="18"/>
          <w:u w:val="single"/>
        </w:rPr>
        <w:t>technical consultation is recommended</w:t>
      </w:r>
    </w:p>
    <w:p w:rsidR="000D4FB1" w:rsidRPr="001875E4" w:rsidRDefault="000D4FB1" w:rsidP="000D4FB1">
      <w:pPr>
        <w:pStyle w:val="Header"/>
        <w:tabs>
          <w:tab w:val="clear" w:pos="4320"/>
          <w:tab w:val="clear" w:pos="8640"/>
        </w:tabs>
        <w:rPr>
          <w:rFonts w:cs="Arial"/>
          <w:sz w:val="18"/>
          <w:szCs w:val="18"/>
        </w:rPr>
      </w:pPr>
    </w:p>
    <w:p w:rsidR="000D4FB1" w:rsidRPr="001875E4" w:rsidRDefault="000D4FB1" w:rsidP="000D4FB1">
      <w:pPr>
        <w:pStyle w:val="Heading7"/>
        <w:jc w:val="left"/>
        <w:rPr>
          <w:rFonts w:cs="Arial"/>
          <w:i/>
          <w:sz w:val="18"/>
          <w:szCs w:val="18"/>
          <w:u w:val="single"/>
        </w:rPr>
      </w:pPr>
      <w:r w:rsidRPr="001875E4">
        <w:rPr>
          <w:rFonts w:cs="Arial"/>
          <w:i/>
          <w:sz w:val="18"/>
          <w:szCs w:val="18"/>
          <w:u w:val="single"/>
        </w:rPr>
        <w:t>Historic Preservation</w:t>
      </w:r>
    </w:p>
    <w:p w:rsidR="000D4FB1" w:rsidRPr="001875E4" w:rsidRDefault="000D4FB1" w:rsidP="000D4FB1">
      <w:pPr>
        <w:rPr>
          <w:rFonts w:cs="Arial"/>
          <w:sz w:val="18"/>
          <w:szCs w:val="18"/>
        </w:rPr>
      </w:pPr>
    </w:p>
    <w:p w:rsidR="000D4FB1" w:rsidRPr="001875E4" w:rsidRDefault="000D4FB1" w:rsidP="000D4FB1">
      <w:pPr>
        <w:ind w:left="360"/>
        <w:rPr>
          <w:rFonts w:cs="Arial"/>
          <w:b/>
          <w:sz w:val="18"/>
          <w:szCs w:val="18"/>
        </w:rPr>
      </w:pPr>
      <w:r w:rsidRPr="001875E4">
        <w:rPr>
          <w:rFonts w:cs="Arial"/>
          <w:b/>
          <w:sz w:val="18"/>
          <w:szCs w:val="18"/>
        </w:rPr>
        <w:t>*</w:t>
      </w:r>
      <w:r w:rsidRPr="001875E4">
        <w:rPr>
          <w:rFonts w:cs="Arial"/>
          <w:sz w:val="18"/>
          <w:szCs w:val="18"/>
        </w:rPr>
        <w:t xml:space="preserve">1. </w:t>
      </w:r>
      <w:r w:rsidR="00E429D2">
        <w:rPr>
          <w:rFonts w:cs="Arial"/>
          <w:sz w:val="18"/>
          <w:szCs w:val="18"/>
        </w:rPr>
        <w:t>Is the structure 50 years of age or older</w:t>
      </w:r>
      <w:r w:rsidRPr="001875E4">
        <w:rPr>
          <w:rFonts w:cs="Arial"/>
          <w:sz w:val="18"/>
          <w:szCs w:val="18"/>
        </w:rPr>
        <w:t xml:space="preserve">? </w:t>
      </w:r>
      <w:r w:rsidRPr="001875E4">
        <w:rPr>
          <w:rFonts w:cs="Arial"/>
          <w:sz w:val="18"/>
          <w:szCs w:val="18"/>
        </w:rPr>
        <w:tab/>
        <w:t xml:space="preserve"> </w:t>
      </w:r>
      <w:r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YES</w:t>
      </w:r>
      <w:r w:rsidRPr="001875E4">
        <w:rPr>
          <w:rFonts w:cs="Arial"/>
          <w:b/>
          <w:sz w:val="18"/>
          <w:szCs w:val="18"/>
        </w:rPr>
        <w:tab/>
      </w:r>
      <w:r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NO</w:t>
      </w:r>
    </w:p>
    <w:p w:rsidR="000D4FB1" w:rsidRPr="001875E4" w:rsidRDefault="000D4FB1" w:rsidP="000D4FB1">
      <w:pPr>
        <w:ind w:left="360"/>
        <w:rPr>
          <w:rFonts w:cs="Arial"/>
          <w:b/>
          <w:sz w:val="18"/>
          <w:szCs w:val="18"/>
        </w:rPr>
      </w:pPr>
    </w:p>
    <w:p w:rsidR="000D4FB1" w:rsidRPr="001875E4" w:rsidRDefault="000D4FB1" w:rsidP="000D4FB1">
      <w:pPr>
        <w:ind w:left="360"/>
        <w:rPr>
          <w:rFonts w:cs="Arial"/>
          <w:b/>
          <w:sz w:val="18"/>
          <w:szCs w:val="18"/>
        </w:rPr>
      </w:pPr>
      <w:r w:rsidRPr="001875E4">
        <w:rPr>
          <w:rFonts w:cs="Arial"/>
          <w:b/>
          <w:sz w:val="18"/>
          <w:szCs w:val="18"/>
        </w:rPr>
        <w:tab/>
      </w:r>
      <w:r w:rsidRPr="001875E4">
        <w:rPr>
          <w:rFonts w:cs="Arial"/>
          <w:sz w:val="18"/>
          <w:szCs w:val="18"/>
        </w:rPr>
        <w:t>If</w:t>
      </w:r>
      <w:r w:rsidRPr="001875E4">
        <w:rPr>
          <w:rFonts w:cs="Arial"/>
          <w:b/>
          <w:sz w:val="18"/>
          <w:szCs w:val="18"/>
        </w:rPr>
        <w:t xml:space="preserve"> NO</w:t>
      </w:r>
      <w:r w:rsidRPr="001875E4">
        <w:rPr>
          <w:rFonts w:cs="Arial"/>
          <w:sz w:val="18"/>
          <w:szCs w:val="18"/>
        </w:rPr>
        <w:t>, go to</w:t>
      </w:r>
      <w:r w:rsidRPr="001875E4">
        <w:rPr>
          <w:rFonts w:cs="Arial"/>
          <w:b/>
          <w:sz w:val="18"/>
          <w:szCs w:val="18"/>
        </w:rPr>
        <w:t xml:space="preserve"> </w:t>
      </w:r>
      <w:r w:rsidRPr="001875E4">
        <w:rPr>
          <w:rFonts w:cs="Arial"/>
          <w:sz w:val="18"/>
          <w:szCs w:val="18"/>
          <w:u w:val="single"/>
        </w:rPr>
        <w:t>B. Floodplain Management and Wetlands Protection</w:t>
      </w:r>
    </w:p>
    <w:p w:rsidR="000D4FB1" w:rsidRPr="001875E4" w:rsidRDefault="000D4FB1" w:rsidP="000D4FB1">
      <w:pPr>
        <w:ind w:left="360"/>
        <w:rPr>
          <w:rFonts w:cs="Arial"/>
          <w:sz w:val="18"/>
          <w:szCs w:val="18"/>
        </w:rPr>
      </w:pPr>
    </w:p>
    <w:p w:rsidR="000D4FB1" w:rsidRPr="001875E4" w:rsidRDefault="000D4FB1" w:rsidP="000D4FB1">
      <w:pPr>
        <w:numPr>
          <w:ilvl w:val="0"/>
          <w:numId w:val="7"/>
        </w:numPr>
        <w:rPr>
          <w:rFonts w:cs="Arial"/>
          <w:sz w:val="18"/>
          <w:szCs w:val="18"/>
        </w:rPr>
      </w:pPr>
      <w:r w:rsidRPr="001875E4">
        <w:rPr>
          <w:rFonts w:cs="Arial"/>
          <w:sz w:val="18"/>
          <w:szCs w:val="18"/>
        </w:rPr>
        <w:t xml:space="preserve">If </w:t>
      </w:r>
      <w:r w:rsidRPr="001875E4">
        <w:rPr>
          <w:rFonts w:cs="Arial"/>
          <w:b/>
          <w:sz w:val="18"/>
          <w:szCs w:val="18"/>
        </w:rPr>
        <w:t>YES</w:t>
      </w:r>
      <w:r w:rsidRPr="001875E4">
        <w:rPr>
          <w:rFonts w:cs="Arial"/>
          <w:sz w:val="18"/>
          <w:szCs w:val="18"/>
        </w:rPr>
        <w:t xml:space="preserve">, have you (or your local unit of government) consulted with the State Historical Society (SHS) </w:t>
      </w:r>
      <w:r w:rsidRPr="001875E4">
        <w:rPr>
          <w:rFonts w:cs="Arial"/>
          <w:b/>
          <w:sz w:val="18"/>
          <w:szCs w:val="18"/>
        </w:rPr>
        <w:t>in the last 5 years</w:t>
      </w:r>
      <w:r w:rsidRPr="001875E4">
        <w:rPr>
          <w:rFonts w:cs="Arial"/>
          <w:sz w:val="18"/>
          <w:szCs w:val="18"/>
        </w:rPr>
        <w:t xml:space="preserve"> to determine </w:t>
      </w:r>
      <w:proofErr w:type="spellStart"/>
      <w:r w:rsidRPr="001875E4">
        <w:rPr>
          <w:rFonts w:cs="Arial"/>
          <w:sz w:val="18"/>
          <w:szCs w:val="18"/>
        </w:rPr>
        <w:t>wh</w:t>
      </w:r>
      <w:r w:rsidR="00585EDF">
        <w:rPr>
          <w:rFonts w:cs="Arial"/>
          <w:sz w:val="18"/>
          <w:szCs w:val="18"/>
        </w:rPr>
        <w:t>EHH</w:t>
      </w:r>
      <w:r w:rsidRPr="001875E4">
        <w:rPr>
          <w:rFonts w:cs="Arial"/>
          <w:sz w:val="18"/>
          <w:szCs w:val="18"/>
        </w:rPr>
        <w:t>er</w:t>
      </w:r>
      <w:proofErr w:type="spellEnd"/>
      <w:r w:rsidRPr="001875E4">
        <w:rPr>
          <w:rFonts w:cs="Arial"/>
          <w:sz w:val="18"/>
          <w:szCs w:val="18"/>
        </w:rPr>
        <w:t xml:space="preserve"> the property is either listed on, or eligible to be listed on, the National Register of Historic Places?</w:t>
      </w:r>
      <w:r w:rsidRPr="001875E4">
        <w:rPr>
          <w:rFonts w:cs="Arial"/>
          <w:sz w:val="18"/>
          <w:szCs w:val="18"/>
        </w:rPr>
        <w:tab/>
      </w:r>
      <w:r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YES</w:t>
      </w:r>
      <w:r w:rsidRPr="001875E4">
        <w:rPr>
          <w:rFonts w:cs="Arial"/>
          <w:b/>
          <w:sz w:val="18"/>
          <w:szCs w:val="18"/>
        </w:rPr>
        <w:tab/>
      </w:r>
      <w:r w:rsidRPr="001875E4">
        <w:rPr>
          <w:rFonts w:cs="Arial"/>
          <w:b/>
          <w:sz w:val="18"/>
          <w:szCs w:val="18"/>
        </w:rPr>
        <w:tab/>
      </w:r>
      <w:r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NO</w:t>
      </w:r>
      <w:r w:rsidRPr="001875E4">
        <w:rPr>
          <w:rFonts w:cs="Arial"/>
          <w:sz w:val="18"/>
          <w:szCs w:val="18"/>
        </w:rPr>
        <w:tab/>
      </w:r>
    </w:p>
    <w:p w:rsidR="000D4FB1" w:rsidRPr="001875E4" w:rsidRDefault="000D4FB1" w:rsidP="000D4FB1">
      <w:pPr>
        <w:rPr>
          <w:rFonts w:cs="Arial"/>
          <w:sz w:val="18"/>
          <w:szCs w:val="18"/>
        </w:rPr>
      </w:pPr>
    </w:p>
    <w:p w:rsidR="000D4FB1" w:rsidRPr="001875E4" w:rsidRDefault="000D4FB1" w:rsidP="000D4FB1">
      <w:pPr>
        <w:ind w:left="720"/>
        <w:rPr>
          <w:rFonts w:cs="Arial"/>
          <w:sz w:val="18"/>
          <w:szCs w:val="18"/>
        </w:rPr>
      </w:pPr>
      <w:r w:rsidRPr="001875E4">
        <w:rPr>
          <w:rFonts w:cs="Arial"/>
          <w:sz w:val="18"/>
          <w:szCs w:val="18"/>
        </w:rPr>
        <w:t xml:space="preserve">2a. If </w:t>
      </w:r>
      <w:r w:rsidRPr="001875E4">
        <w:rPr>
          <w:rFonts w:cs="Arial"/>
          <w:b/>
          <w:sz w:val="18"/>
          <w:szCs w:val="18"/>
        </w:rPr>
        <w:t>YES</w:t>
      </w:r>
      <w:r w:rsidRPr="001875E4">
        <w:rPr>
          <w:rFonts w:cs="Arial"/>
          <w:sz w:val="18"/>
          <w:szCs w:val="18"/>
        </w:rPr>
        <w:t>, what was the determination?</w:t>
      </w:r>
      <w:r w:rsidR="00D6122A">
        <w:rPr>
          <w:rFonts w:cs="Arial"/>
          <w:sz w:val="18"/>
          <w:szCs w:val="18"/>
        </w:rPr>
        <w:t xml:space="preserve"> </w:t>
      </w:r>
      <w:r w:rsidRPr="001875E4">
        <w:rPr>
          <w:rFonts w:cs="Arial"/>
          <w:sz w:val="18"/>
          <w:szCs w:val="18"/>
        </w:rPr>
        <w:t>(check one)</w:t>
      </w:r>
    </w:p>
    <w:p w:rsidR="000D4FB1" w:rsidRPr="001875E4" w:rsidRDefault="000D4FB1" w:rsidP="000D4FB1">
      <w:pPr>
        <w:ind w:left="720" w:firstLine="720"/>
        <w:rPr>
          <w:rFonts w:cs="Arial"/>
          <w:sz w:val="18"/>
          <w:szCs w:val="18"/>
        </w:rPr>
      </w:pPr>
      <w:r w:rsidRPr="001875E4">
        <w:rPr>
          <w:rFonts w:cs="Arial"/>
          <w:sz w:val="18"/>
          <w:szCs w:val="18"/>
        </w:rPr>
        <w:sym w:font="Monotype Sorts" w:char="F094"/>
      </w:r>
      <w:r w:rsidRPr="001875E4">
        <w:rPr>
          <w:rFonts w:cs="Arial"/>
          <w:sz w:val="18"/>
          <w:szCs w:val="18"/>
        </w:rPr>
        <w:t>No historical properties affected</w:t>
      </w:r>
    </w:p>
    <w:p w:rsidR="000D4FB1" w:rsidRPr="001875E4" w:rsidRDefault="000D4FB1" w:rsidP="000D4FB1">
      <w:pPr>
        <w:ind w:left="720" w:firstLine="720"/>
        <w:rPr>
          <w:rFonts w:cs="Arial"/>
          <w:sz w:val="18"/>
          <w:szCs w:val="18"/>
        </w:rPr>
      </w:pPr>
      <w:r w:rsidRPr="001875E4">
        <w:rPr>
          <w:rFonts w:cs="Arial"/>
          <w:sz w:val="18"/>
          <w:szCs w:val="18"/>
        </w:rPr>
        <w:sym w:font="Monotype Sorts" w:char="F094"/>
      </w:r>
      <w:r w:rsidRPr="001875E4">
        <w:rPr>
          <w:rFonts w:cs="Arial"/>
          <w:sz w:val="18"/>
          <w:szCs w:val="18"/>
        </w:rPr>
        <w:t xml:space="preserve">No adverse affect on historical properties </w:t>
      </w:r>
    </w:p>
    <w:p w:rsidR="000D4FB1" w:rsidRPr="001875E4" w:rsidRDefault="000D4FB1" w:rsidP="000D4FB1">
      <w:pPr>
        <w:ind w:left="720" w:firstLine="720"/>
        <w:rPr>
          <w:rFonts w:cs="Arial"/>
          <w:sz w:val="18"/>
          <w:szCs w:val="18"/>
        </w:rPr>
      </w:pPr>
      <w:r w:rsidRPr="001875E4">
        <w:rPr>
          <w:rFonts w:cs="Arial"/>
          <w:sz w:val="18"/>
          <w:szCs w:val="18"/>
        </w:rPr>
        <w:sym w:font="Monotype Sorts" w:char="F094"/>
      </w:r>
      <w:r w:rsidRPr="001875E4">
        <w:rPr>
          <w:rFonts w:cs="Arial"/>
          <w:sz w:val="18"/>
          <w:szCs w:val="18"/>
        </w:rPr>
        <w:t>Adverse affect on historical properties</w:t>
      </w:r>
    </w:p>
    <w:p w:rsidR="000D4FB1" w:rsidRPr="001875E4" w:rsidRDefault="000D4FB1" w:rsidP="000D4FB1">
      <w:pPr>
        <w:ind w:left="720"/>
        <w:rPr>
          <w:rFonts w:cs="Arial"/>
          <w:sz w:val="18"/>
          <w:szCs w:val="18"/>
        </w:rPr>
      </w:pPr>
    </w:p>
    <w:p w:rsidR="000D4FB1" w:rsidRPr="001875E4" w:rsidRDefault="000D4FB1" w:rsidP="000D4FB1">
      <w:pPr>
        <w:numPr>
          <w:ilvl w:val="0"/>
          <w:numId w:val="7"/>
        </w:numPr>
        <w:rPr>
          <w:rFonts w:cs="Arial"/>
          <w:sz w:val="18"/>
          <w:szCs w:val="18"/>
        </w:rPr>
      </w:pPr>
      <w:r w:rsidRPr="001875E4">
        <w:rPr>
          <w:rFonts w:cs="Arial"/>
          <w:sz w:val="18"/>
          <w:szCs w:val="18"/>
        </w:rPr>
        <w:t xml:space="preserve">Are </w:t>
      </w:r>
      <w:proofErr w:type="gramStart"/>
      <w:r w:rsidRPr="001875E4">
        <w:rPr>
          <w:rFonts w:cs="Arial"/>
          <w:sz w:val="18"/>
          <w:szCs w:val="18"/>
        </w:rPr>
        <w:t>all of</w:t>
      </w:r>
      <w:proofErr w:type="gramEnd"/>
      <w:r w:rsidRPr="001875E4">
        <w:rPr>
          <w:rFonts w:cs="Arial"/>
          <w:sz w:val="18"/>
          <w:szCs w:val="18"/>
        </w:rPr>
        <w:t xml:space="preserve"> the proposed activities listed in Appendix B-2?</w:t>
      </w:r>
    </w:p>
    <w:p w:rsidR="000D4FB1" w:rsidRPr="001875E4" w:rsidRDefault="000D4FB1" w:rsidP="000D4FB1">
      <w:pPr>
        <w:rPr>
          <w:rFonts w:cs="Arial"/>
          <w:sz w:val="18"/>
          <w:szCs w:val="18"/>
        </w:rPr>
      </w:pPr>
    </w:p>
    <w:p w:rsidR="000D4FB1" w:rsidRPr="001875E4" w:rsidRDefault="000D4FB1" w:rsidP="000D4FB1">
      <w:pPr>
        <w:ind w:left="720"/>
        <w:rPr>
          <w:rFonts w:cs="Arial"/>
          <w:sz w:val="18"/>
          <w:szCs w:val="18"/>
          <w:u w:val="single"/>
        </w:rPr>
      </w:pPr>
      <w:r w:rsidRPr="001875E4">
        <w:rPr>
          <w:rFonts w:cs="Arial"/>
          <w:sz w:val="18"/>
          <w:szCs w:val="18"/>
        </w:rPr>
        <w:t xml:space="preserve">If </w:t>
      </w:r>
      <w:r w:rsidRPr="001875E4">
        <w:rPr>
          <w:rFonts w:cs="Arial"/>
          <w:b/>
          <w:sz w:val="18"/>
          <w:szCs w:val="18"/>
        </w:rPr>
        <w:t>YES</w:t>
      </w:r>
      <w:r w:rsidRPr="001875E4">
        <w:rPr>
          <w:rFonts w:cs="Arial"/>
          <w:sz w:val="18"/>
          <w:szCs w:val="18"/>
        </w:rPr>
        <w:t xml:space="preserve">, go to </w:t>
      </w:r>
      <w:r w:rsidRPr="001875E4">
        <w:rPr>
          <w:rFonts w:cs="Arial"/>
          <w:sz w:val="18"/>
          <w:szCs w:val="18"/>
          <w:u w:val="single"/>
        </w:rPr>
        <w:t>B. Floodplain Management and Wetlands Protection</w:t>
      </w:r>
    </w:p>
    <w:p w:rsidR="000D4FB1" w:rsidRPr="001875E4" w:rsidRDefault="000D4FB1" w:rsidP="000D4FB1">
      <w:pPr>
        <w:ind w:left="720"/>
        <w:rPr>
          <w:rFonts w:cs="Arial"/>
          <w:sz w:val="18"/>
          <w:szCs w:val="18"/>
          <w:u w:val="single"/>
        </w:rPr>
      </w:pPr>
    </w:p>
    <w:p w:rsidR="000D4FB1" w:rsidRPr="001875E4" w:rsidRDefault="000D4FB1" w:rsidP="000D4FB1">
      <w:pPr>
        <w:ind w:left="720"/>
        <w:rPr>
          <w:rFonts w:cs="Arial"/>
          <w:sz w:val="18"/>
          <w:szCs w:val="18"/>
        </w:rPr>
      </w:pPr>
      <w:r w:rsidRPr="001875E4">
        <w:rPr>
          <w:rFonts w:cs="Arial"/>
          <w:sz w:val="18"/>
          <w:szCs w:val="18"/>
        </w:rPr>
        <w:t xml:space="preserve">If </w:t>
      </w:r>
      <w:r w:rsidRPr="001875E4">
        <w:rPr>
          <w:rFonts w:cs="Arial"/>
          <w:b/>
          <w:sz w:val="18"/>
          <w:szCs w:val="18"/>
        </w:rPr>
        <w:t>NO</w:t>
      </w:r>
      <w:r w:rsidRPr="001875E4">
        <w:rPr>
          <w:rFonts w:cs="Arial"/>
          <w:sz w:val="18"/>
          <w:szCs w:val="18"/>
        </w:rPr>
        <w:t>, complete and submit Appendix B-1.</w:t>
      </w:r>
    </w:p>
    <w:p w:rsidR="000D4FB1" w:rsidRPr="001875E4" w:rsidRDefault="000D4FB1" w:rsidP="000D4FB1">
      <w:pPr>
        <w:rPr>
          <w:rFonts w:cs="Arial"/>
          <w:sz w:val="18"/>
          <w:szCs w:val="18"/>
        </w:rPr>
      </w:pPr>
      <w:r w:rsidRPr="001875E4">
        <w:rPr>
          <w:rFonts w:cs="Arial"/>
          <w:sz w:val="18"/>
          <w:szCs w:val="18"/>
        </w:rPr>
        <w:t xml:space="preserve"> </w:t>
      </w:r>
      <w:r w:rsidRPr="001875E4">
        <w:rPr>
          <w:rFonts w:cs="Arial"/>
          <w:sz w:val="18"/>
          <w:szCs w:val="18"/>
        </w:rPr>
        <w:tab/>
        <w:t xml:space="preserve"> </w:t>
      </w:r>
    </w:p>
    <w:p w:rsidR="000D4FB1" w:rsidRPr="001875E4" w:rsidRDefault="000D4FB1" w:rsidP="000D4FB1">
      <w:pPr>
        <w:rPr>
          <w:rFonts w:cs="Arial"/>
          <w:sz w:val="18"/>
          <w:szCs w:val="18"/>
          <w:u w:val="single"/>
        </w:rPr>
      </w:pPr>
    </w:p>
    <w:p w:rsidR="000D4FB1" w:rsidRPr="001875E4" w:rsidRDefault="000D4FB1" w:rsidP="000D4FB1">
      <w:pPr>
        <w:pStyle w:val="Heading4"/>
        <w:tabs>
          <w:tab w:val="num" w:pos="360"/>
        </w:tabs>
        <w:ind w:left="360" w:hanging="360"/>
        <w:rPr>
          <w:rFonts w:ascii="Arial" w:hAnsi="Arial" w:cs="Arial"/>
          <w:i/>
          <w:sz w:val="18"/>
          <w:szCs w:val="18"/>
        </w:rPr>
      </w:pPr>
      <w:r w:rsidRPr="001875E4">
        <w:rPr>
          <w:rFonts w:ascii="Arial" w:hAnsi="Arial" w:cs="Arial"/>
          <w:i/>
          <w:sz w:val="18"/>
          <w:szCs w:val="18"/>
          <w:u w:val="single"/>
        </w:rPr>
        <w:t>Floodplain Management and Wetlands Protection</w:t>
      </w:r>
    </w:p>
    <w:p w:rsidR="000D4FB1" w:rsidRPr="001875E4" w:rsidRDefault="000D4FB1" w:rsidP="000D4FB1">
      <w:pPr>
        <w:rPr>
          <w:rFonts w:cs="Arial"/>
          <w:sz w:val="18"/>
          <w:szCs w:val="18"/>
        </w:rPr>
      </w:pPr>
    </w:p>
    <w:p w:rsidR="000D4FB1" w:rsidRPr="001875E4" w:rsidRDefault="000D4FB1" w:rsidP="000D4FB1">
      <w:pPr>
        <w:pStyle w:val="BodyTextIndent"/>
        <w:numPr>
          <w:ilvl w:val="0"/>
          <w:numId w:val="3"/>
        </w:numPr>
        <w:rPr>
          <w:rFonts w:cs="Arial"/>
          <w:sz w:val="18"/>
          <w:szCs w:val="18"/>
        </w:rPr>
      </w:pPr>
      <w:r w:rsidRPr="001875E4">
        <w:rPr>
          <w:rFonts w:cs="Arial"/>
          <w:sz w:val="18"/>
          <w:szCs w:val="18"/>
        </w:rPr>
        <w:t>Are there drainage ways, streams, rivers, or coastlines on-site or adjacent to the site?</w:t>
      </w:r>
    </w:p>
    <w:p w:rsidR="000D4FB1" w:rsidRPr="001875E4" w:rsidRDefault="000D4FB1" w:rsidP="000D4FB1">
      <w:pPr>
        <w:ind w:left="720"/>
        <w:rPr>
          <w:rFonts w:cs="Arial"/>
          <w:sz w:val="18"/>
          <w:szCs w:val="18"/>
        </w:rPr>
      </w:pPr>
      <w:r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YES</w:t>
      </w:r>
      <w:r w:rsidRPr="001875E4">
        <w:rPr>
          <w:rFonts w:cs="Arial"/>
          <w:b/>
          <w:sz w:val="18"/>
          <w:szCs w:val="18"/>
        </w:rPr>
        <w:tab/>
      </w:r>
      <w:r w:rsidRPr="001875E4">
        <w:rPr>
          <w:rFonts w:cs="Arial"/>
          <w:b/>
          <w:sz w:val="18"/>
          <w:szCs w:val="18"/>
        </w:rPr>
        <w:tab/>
      </w:r>
      <w:r w:rsidR="004C7543"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NO</w:t>
      </w:r>
    </w:p>
    <w:p w:rsidR="000D4FB1" w:rsidRPr="001875E4" w:rsidRDefault="000D4FB1" w:rsidP="000D4FB1">
      <w:pPr>
        <w:rPr>
          <w:rFonts w:cs="Arial"/>
          <w:sz w:val="18"/>
          <w:szCs w:val="18"/>
        </w:rPr>
      </w:pPr>
    </w:p>
    <w:p w:rsidR="000D4FB1" w:rsidRPr="001875E4" w:rsidRDefault="000D4FB1" w:rsidP="000D4FB1">
      <w:pPr>
        <w:ind w:left="360"/>
        <w:rPr>
          <w:rFonts w:cs="Arial"/>
          <w:sz w:val="18"/>
          <w:szCs w:val="18"/>
        </w:rPr>
      </w:pPr>
      <w:r w:rsidRPr="001875E4">
        <w:rPr>
          <w:rFonts w:cs="Arial"/>
          <w:b/>
          <w:sz w:val="18"/>
          <w:szCs w:val="18"/>
        </w:rPr>
        <w:t>*</w:t>
      </w:r>
      <w:r w:rsidRPr="001875E4">
        <w:rPr>
          <w:rFonts w:cs="Arial"/>
          <w:sz w:val="18"/>
          <w:szCs w:val="18"/>
        </w:rPr>
        <w:t>2. Is the project site located in the 100-year floodplain?</w:t>
      </w:r>
      <w:r w:rsidRPr="001875E4">
        <w:rPr>
          <w:rFonts w:cs="Arial"/>
          <w:sz w:val="18"/>
          <w:szCs w:val="18"/>
        </w:rPr>
        <w:tab/>
      </w:r>
      <w:r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YES</w:t>
      </w:r>
      <w:r w:rsidRPr="001875E4">
        <w:rPr>
          <w:rFonts w:cs="Arial"/>
          <w:b/>
          <w:sz w:val="18"/>
          <w:szCs w:val="18"/>
        </w:rPr>
        <w:tab/>
      </w:r>
      <w:r w:rsidRPr="001875E4">
        <w:rPr>
          <w:rFonts w:cs="Arial"/>
          <w:b/>
          <w:sz w:val="18"/>
          <w:szCs w:val="18"/>
        </w:rPr>
        <w:tab/>
      </w:r>
      <w:r w:rsidR="004C7543"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NO</w:t>
      </w:r>
    </w:p>
    <w:p w:rsidR="000D4FB1" w:rsidRPr="001875E4" w:rsidRDefault="000D4FB1" w:rsidP="000D4FB1">
      <w:pPr>
        <w:rPr>
          <w:rFonts w:cs="Arial"/>
          <w:sz w:val="18"/>
          <w:szCs w:val="18"/>
        </w:rPr>
      </w:pPr>
    </w:p>
    <w:p w:rsidR="000D4FB1" w:rsidRPr="001875E4" w:rsidRDefault="000D4FB1" w:rsidP="000D4FB1">
      <w:pPr>
        <w:ind w:firstLine="360"/>
        <w:rPr>
          <w:rFonts w:cs="Arial"/>
          <w:sz w:val="18"/>
          <w:szCs w:val="18"/>
        </w:rPr>
      </w:pPr>
      <w:r w:rsidRPr="001875E4">
        <w:rPr>
          <w:rFonts w:cs="Arial"/>
          <w:sz w:val="18"/>
          <w:szCs w:val="18"/>
        </w:rPr>
        <w:t>Flood Insurance Rate Map (FIRM) #: ________________Effective Date: ___________.</w:t>
      </w:r>
    </w:p>
    <w:p w:rsidR="000D4FB1" w:rsidRPr="001875E4" w:rsidRDefault="000D4FB1" w:rsidP="000D4FB1">
      <w:pPr>
        <w:rPr>
          <w:rFonts w:cs="Arial"/>
          <w:sz w:val="18"/>
          <w:szCs w:val="18"/>
        </w:rPr>
      </w:pPr>
    </w:p>
    <w:p w:rsidR="000D4FB1" w:rsidRPr="001875E4" w:rsidRDefault="000D4FB1" w:rsidP="000D4FB1">
      <w:pPr>
        <w:ind w:left="360"/>
        <w:rPr>
          <w:rFonts w:cs="Arial"/>
          <w:sz w:val="18"/>
          <w:szCs w:val="18"/>
        </w:rPr>
      </w:pPr>
      <w:r w:rsidRPr="001875E4">
        <w:rPr>
          <w:rFonts w:cs="Arial"/>
          <w:i/>
          <w:sz w:val="18"/>
          <w:szCs w:val="18"/>
        </w:rPr>
        <w:t xml:space="preserve">NOTE: </w:t>
      </w:r>
      <w:r w:rsidRPr="001875E4">
        <w:rPr>
          <w:rFonts w:cs="Arial"/>
          <w:sz w:val="18"/>
          <w:szCs w:val="18"/>
        </w:rPr>
        <w:t>If a project is determined to lie within a 100-year floodplain, it may be necessary to consider an alternate site.</w:t>
      </w:r>
      <w:r w:rsidR="00D6122A">
        <w:rPr>
          <w:rFonts w:cs="Arial"/>
          <w:sz w:val="18"/>
          <w:szCs w:val="18"/>
        </w:rPr>
        <w:t xml:space="preserve"> </w:t>
      </w:r>
    </w:p>
    <w:p w:rsidR="000D4FB1" w:rsidRPr="001875E4" w:rsidRDefault="000D4FB1" w:rsidP="000D4FB1">
      <w:pPr>
        <w:rPr>
          <w:rFonts w:cs="Arial"/>
          <w:sz w:val="18"/>
          <w:szCs w:val="18"/>
        </w:rPr>
      </w:pPr>
    </w:p>
    <w:p w:rsidR="000D4FB1" w:rsidRPr="001875E4" w:rsidRDefault="000D4FB1" w:rsidP="000D4FB1">
      <w:pPr>
        <w:numPr>
          <w:ilvl w:val="0"/>
          <w:numId w:val="5"/>
        </w:numPr>
        <w:rPr>
          <w:rFonts w:cs="Arial"/>
          <w:sz w:val="18"/>
          <w:szCs w:val="18"/>
        </w:rPr>
      </w:pPr>
      <w:r w:rsidRPr="001875E4">
        <w:rPr>
          <w:rFonts w:cs="Arial"/>
          <w:sz w:val="18"/>
          <w:szCs w:val="18"/>
        </w:rPr>
        <w:t>Is the project site located in, or within 500 feet of, a wetland area (i.e., ponds, marshes, bogs, swamps or other wetlands)?</w:t>
      </w:r>
      <w:r w:rsidRPr="001875E4">
        <w:rPr>
          <w:rFonts w:cs="Arial"/>
          <w:sz w:val="18"/>
          <w:szCs w:val="18"/>
        </w:rPr>
        <w:tab/>
      </w:r>
      <w:r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YES</w:t>
      </w:r>
      <w:r w:rsidRPr="001875E4">
        <w:rPr>
          <w:rFonts w:cs="Arial"/>
          <w:b/>
          <w:sz w:val="18"/>
          <w:szCs w:val="18"/>
        </w:rPr>
        <w:tab/>
      </w:r>
      <w:r w:rsidRPr="001875E4">
        <w:rPr>
          <w:rFonts w:cs="Arial"/>
          <w:b/>
          <w:sz w:val="18"/>
          <w:szCs w:val="18"/>
        </w:rPr>
        <w:tab/>
      </w:r>
      <w:r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NO</w:t>
      </w:r>
    </w:p>
    <w:p w:rsidR="000D4FB1" w:rsidRPr="001875E4" w:rsidRDefault="000D4FB1" w:rsidP="000D4FB1">
      <w:pPr>
        <w:ind w:left="360"/>
        <w:rPr>
          <w:rFonts w:cs="Arial"/>
          <w:sz w:val="18"/>
          <w:szCs w:val="18"/>
        </w:rPr>
      </w:pPr>
      <w:r w:rsidRPr="001875E4">
        <w:rPr>
          <w:rFonts w:cs="Arial"/>
          <w:sz w:val="18"/>
          <w:szCs w:val="18"/>
        </w:rPr>
        <w:tab/>
      </w:r>
      <w:r w:rsidRPr="001875E4">
        <w:rPr>
          <w:rFonts w:cs="Arial"/>
          <w:sz w:val="18"/>
          <w:szCs w:val="18"/>
        </w:rPr>
        <w:tab/>
      </w:r>
      <w:r w:rsidRPr="001875E4">
        <w:rPr>
          <w:rFonts w:cs="Arial"/>
          <w:sz w:val="18"/>
          <w:szCs w:val="18"/>
        </w:rPr>
        <w:tab/>
      </w:r>
      <w:r w:rsidRPr="001875E4">
        <w:rPr>
          <w:rFonts w:cs="Arial"/>
          <w:sz w:val="18"/>
          <w:szCs w:val="18"/>
        </w:rPr>
        <w:tab/>
      </w:r>
    </w:p>
    <w:p w:rsidR="000D4FB1" w:rsidRPr="001875E4" w:rsidRDefault="000D4FB1" w:rsidP="000D4FB1">
      <w:pPr>
        <w:numPr>
          <w:ilvl w:val="0"/>
          <w:numId w:val="5"/>
        </w:numPr>
        <w:rPr>
          <w:rFonts w:cs="Arial"/>
          <w:sz w:val="18"/>
          <w:szCs w:val="18"/>
        </w:rPr>
      </w:pPr>
      <w:r w:rsidRPr="001875E4">
        <w:rPr>
          <w:rFonts w:cs="Arial"/>
          <w:sz w:val="18"/>
          <w:szCs w:val="18"/>
        </w:rPr>
        <w:t xml:space="preserve">If the project site </w:t>
      </w:r>
      <w:proofErr w:type="gramStart"/>
      <w:r w:rsidRPr="001875E4">
        <w:rPr>
          <w:rFonts w:cs="Arial"/>
          <w:sz w:val="18"/>
          <w:szCs w:val="18"/>
        </w:rPr>
        <w:t>is located in</w:t>
      </w:r>
      <w:proofErr w:type="gramEnd"/>
      <w:r w:rsidRPr="001875E4">
        <w:rPr>
          <w:rFonts w:cs="Arial"/>
          <w:sz w:val="18"/>
          <w:szCs w:val="18"/>
        </w:rPr>
        <w:t xml:space="preserve"> or near a wetland area, will your project result in fill such as topsoil or gravel being placed in the wetland area, or will it result in greatly increased usage of the wetland?</w:t>
      </w:r>
      <w:r w:rsidRPr="001875E4">
        <w:rPr>
          <w:rFonts w:cs="Arial"/>
          <w:sz w:val="18"/>
          <w:szCs w:val="18"/>
        </w:rPr>
        <w:tab/>
      </w:r>
      <w:r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YES</w:t>
      </w:r>
      <w:r w:rsidRPr="001875E4">
        <w:rPr>
          <w:rFonts w:cs="Arial"/>
          <w:b/>
          <w:sz w:val="18"/>
          <w:szCs w:val="18"/>
        </w:rPr>
        <w:tab/>
      </w:r>
      <w:r w:rsidRPr="001875E4">
        <w:rPr>
          <w:rFonts w:cs="Arial"/>
          <w:b/>
          <w:sz w:val="18"/>
          <w:szCs w:val="18"/>
        </w:rPr>
        <w:tab/>
      </w:r>
      <w:r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 xml:space="preserve">NO </w:t>
      </w:r>
    </w:p>
    <w:p w:rsidR="000D4FB1" w:rsidRPr="001875E4" w:rsidRDefault="000D4FB1" w:rsidP="000D4FB1">
      <w:pPr>
        <w:ind w:left="360"/>
        <w:rPr>
          <w:rFonts w:cs="Arial"/>
          <w:sz w:val="18"/>
          <w:szCs w:val="18"/>
        </w:rPr>
      </w:pPr>
      <w:r w:rsidRPr="001875E4">
        <w:rPr>
          <w:rFonts w:cs="Arial"/>
          <w:sz w:val="18"/>
          <w:szCs w:val="18"/>
        </w:rPr>
        <w:tab/>
      </w:r>
    </w:p>
    <w:p w:rsidR="000D4FB1" w:rsidRPr="001875E4" w:rsidRDefault="000D4FB1" w:rsidP="000D4FB1">
      <w:pPr>
        <w:rPr>
          <w:rFonts w:cs="Arial"/>
          <w:sz w:val="18"/>
          <w:szCs w:val="18"/>
        </w:rPr>
      </w:pPr>
      <w:r w:rsidRPr="001875E4">
        <w:rPr>
          <w:rFonts w:cs="Arial"/>
          <w:b/>
          <w:i/>
          <w:sz w:val="18"/>
          <w:szCs w:val="18"/>
        </w:rPr>
        <w:t>NOTE</w:t>
      </w:r>
      <w:r w:rsidRPr="001875E4">
        <w:rPr>
          <w:rFonts w:cs="Arial"/>
          <w:i/>
          <w:sz w:val="18"/>
          <w:szCs w:val="18"/>
        </w:rPr>
        <w:t xml:space="preserve">: </w:t>
      </w:r>
      <w:r w:rsidRPr="001875E4">
        <w:rPr>
          <w:rFonts w:cs="Arial"/>
          <w:sz w:val="18"/>
          <w:szCs w:val="18"/>
        </w:rPr>
        <w:t>If the answer to any of the four questions is “yes,” further technical analysis may be required to determine if mitigating measures are necessary.</w:t>
      </w:r>
    </w:p>
    <w:p w:rsidR="000D4FB1" w:rsidRPr="001875E4" w:rsidRDefault="000D4FB1" w:rsidP="000D4FB1">
      <w:pPr>
        <w:rPr>
          <w:rFonts w:cs="Arial"/>
          <w:sz w:val="18"/>
          <w:szCs w:val="18"/>
        </w:rPr>
      </w:pPr>
    </w:p>
    <w:p w:rsidR="000D4FB1" w:rsidRPr="001875E4" w:rsidRDefault="000D4FB1" w:rsidP="000D4FB1">
      <w:pPr>
        <w:pStyle w:val="Heading5"/>
        <w:ind w:left="360" w:hanging="360"/>
        <w:jc w:val="left"/>
        <w:rPr>
          <w:rFonts w:ascii="Arial" w:hAnsi="Arial" w:cs="Arial"/>
          <w:i/>
          <w:sz w:val="18"/>
          <w:szCs w:val="18"/>
          <w:u w:val="single"/>
        </w:rPr>
      </w:pPr>
      <w:r w:rsidRPr="001875E4">
        <w:rPr>
          <w:rFonts w:ascii="Arial" w:hAnsi="Arial" w:cs="Arial"/>
          <w:i/>
          <w:sz w:val="18"/>
          <w:szCs w:val="18"/>
          <w:u w:val="single"/>
        </w:rPr>
        <w:t>Noise Standards</w:t>
      </w:r>
    </w:p>
    <w:p w:rsidR="000D4FB1" w:rsidRPr="001875E4" w:rsidRDefault="000D4FB1" w:rsidP="000D4FB1">
      <w:pPr>
        <w:rPr>
          <w:rFonts w:cs="Arial"/>
          <w:sz w:val="18"/>
          <w:szCs w:val="18"/>
        </w:rPr>
      </w:pPr>
    </w:p>
    <w:p w:rsidR="000D4FB1" w:rsidRPr="001875E4" w:rsidRDefault="000D4FB1" w:rsidP="000D4FB1">
      <w:pPr>
        <w:numPr>
          <w:ilvl w:val="0"/>
          <w:numId w:val="6"/>
        </w:numPr>
        <w:rPr>
          <w:rFonts w:cs="Arial"/>
          <w:sz w:val="18"/>
          <w:szCs w:val="18"/>
        </w:rPr>
      </w:pPr>
      <w:r w:rsidRPr="001875E4">
        <w:rPr>
          <w:rFonts w:cs="Arial"/>
          <w:sz w:val="18"/>
          <w:szCs w:val="18"/>
        </w:rPr>
        <w:t xml:space="preserve">Is the project site located within 1,000 feet of a major road, highway (including county trunk highways), truck routes, State or federal highways, or an urban business route? </w:t>
      </w:r>
    </w:p>
    <w:p w:rsidR="000D4FB1" w:rsidRPr="001875E4" w:rsidRDefault="000D4FB1" w:rsidP="000D4FB1">
      <w:pPr>
        <w:ind w:firstLine="720"/>
        <w:rPr>
          <w:rFonts w:cs="Arial"/>
          <w:sz w:val="18"/>
          <w:szCs w:val="18"/>
        </w:rPr>
      </w:pPr>
      <w:r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YES</w:t>
      </w:r>
      <w:r w:rsidRPr="001875E4">
        <w:rPr>
          <w:rFonts w:cs="Arial"/>
          <w:b/>
          <w:sz w:val="18"/>
          <w:szCs w:val="18"/>
        </w:rPr>
        <w:tab/>
      </w:r>
      <w:r w:rsidRPr="001875E4">
        <w:rPr>
          <w:rFonts w:cs="Arial"/>
          <w:b/>
          <w:sz w:val="18"/>
          <w:szCs w:val="18"/>
        </w:rPr>
        <w:tab/>
      </w:r>
      <w:r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 xml:space="preserve">NO </w:t>
      </w:r>
      <w:r w:rsidRPr="001875E4">
        <w:rPr>
          <w:rFonts w:cs="Arial"/>
          <w:sz w:val="18"/>
          <w:szCs w:val="18"/>
        </w:rPr>
        <w:tab/>
      </w:r>
    </w:p>
    <w:p w:rsidR="000D4FB1" w:rsidRPr="001875E4" w:rsidRDefault="000D4FB1" w:rsidP="000D4FB1">
      <w:pPr>
        <w:ind w:left="360"/>
        <w:rPr>
          <w:rFonts w:cs="Arial"/>
          <w:sz w:val="18"/>
          <w:szCs w:val="18"/>
        </w:rPr>
      </w:pPr>
    </w:p>
    <w:p w:rsidR="000D4FB1" w:rsidRPr="001875E4" w:rsidRDefault="000D4FB1" w:rsidP="000D4FB1">
      <w:pPr>
        <w:numPr>
          <w:ilvl w:val="0"/>
          <w:numId w:val="4"/>
        </w:numPr>
        <w:rPr>
          <w:rFonts w:cs="Arial"/>
          <w:sz w:val="18"/>
          <w:szCs w:val="18"/>
        </w:rPr>
      </w:pPr>
      <w:r w:rsidRPr="001875E4">
        <w:rPr>
          <w:rFonts w:cs="Arial"/>
          <w:sz w:val="18"/>
          <w:szCs w:val="18"/>
        </w:rPr>
        <w:t>Is the project site located within 3,000 feet of an active rail line (used at least daily)?</w:t>
      </w:r>
      <w:r w:rsidRPr="001875E4">
        <w:rPr>
          <w:rFonts w:cs="Arial"/>
          <w:sz w:val="18"/>
          <w:szCs w:val="18"/>
        </w:rPr>
        <w:tab/>
      </w:r>
    </w:p>
    <w:p w:rsidR="000D4FB1" w:rsidRPr="001875E4" w:rsidRDefault="000D4FB1" w:rsidP="000D4FB1">
      <w:pPr>
        <w:ind w:firstLine="720"/>
        <w:rPr>
          <w:rFonts w:cs="Arial"/>
          <w:sz w:val="18"/>
          <w:szCs w:val="18"/>
        </w:rPr>
      </w:pPr>
      <w:r w:rsidRPr="001875E4">
        <w:rPr>
          <w:rFonts w:cs="Arial"/>
          <w:sz w:val="18"/>
          <w:szCs w:val="18"/>
        </w:rPr>
        <w:sym w:font="Monotype Sorts" w:char="F094"/>
      </w:r>
      <w:r w:rsidRPr="001875E4">
        <w:rPr>
          <w:rFonts w:cs="Arial"/>
          <w:sz w:val="18"/>
          <w:szCs w:val="18"/>
        </w:rPr>
        <w:t xml:space="preserve"> </w:t>
      </w:r>
      <w:proofErr w:type="gramStart"/>
      <w:r w:rsidRPr="001875E4">
        <w:rPr>
          <w:rFonts w:cs="Arial"/>
          <w:b/>
          <w:sz w:val="18"/>
          <w:szCs w:val="18"/>
        </w:rPr>
        <w:t>YES</w:t>
      </w:r>
      <w:r w:rsidR="00D6122A">
        <w:rPr>
          <w:rFonts w:cs="Arial"/>
          <w:b/>
          <w:sz w:val="18"/>
          <w:szCs w:val="18"/>
        </w:rPr>
        <w:t xml:space="preserve"> </w:t>
      </w:r>
      <w:r w:rsidRPr="001875E4">
        <w:rPr>
          <w:rFonts w:cs="Arial"/>
          <w:b/>
          <w:sz w:val="18"/>
          <w:szCs w:val="18"/>
        </w:rPr>
        <w:t xml:space="preserve"> </w:t>
      </w:r>
      <w:r w:rsidRPr="001875E4">
        <w:rPr>
          <w:rFonts w:cs="Arial"/>
          <w:b/>
          <w:sz w:val="18"/>
          <w:szCs w:val="18"/>
        </w:rPr>
        <w:tab/>
      </w:r>
      <w:proofErr w:type="gramEnd"/>
      <w:r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 xml:space="preserve">NO </w:t>
      </w:r>
    </w:p>
    <w:p w:rsidR="000D4FB1" w:rsidRPr="001875E4" w:rsidRDefault="000D4FB1" w:rsidP="000D4FB1">
      <w:pPr>
        <w:ind w:left="360"/>
        <w:rPr>
          <w:rFonts w:cs="Arial"/>
          <w:sz w:val="18"/>
          <w:szCs w:val="18"/>
        </w:rPr>
      </w:pPr>
    </w:p>
    <w:p w:rsidR="000D4FB1" w:rsidRPr="001875E4" w:rsidRDefault="000D4FB1" w:rsidP="000D4FB1">
      <w:pPr>
        <w:ind w:left="720" w:hanging="360"/>
        <w:rPr>
          <w:rFonts w:cs="Arial"/>
          <w:sz w:val="18"/>
          <w:szCs w:val="18"/>
        </w:rPr>
      </w:pPr>
      <w:r w:rsidRPr="001875E4">
        <w:rPr>
          <w:rFonts w:cs="Arial"/>
          <w:sz w:val="18"/>
          <w:szCs w:val="18"/>
        </w:rPr>
        <w:t>3.</w:t>
      </w:r>
      <w:r w:rsidRPr="001875E4">
        <w:rPr>
          <w:rFonts w:cs="Arial"/>
          <w:sz w:val="18"/>
          <w:szCs w:val="18"/>
        </w:rPr>
        <w:tab/>
        <w:t>Is the project located with 2 miles of a general aviation or military airport handling jet operations with scheduled air service?</w:t>
      </w:r>
      <w:r w:rsidRPr="001875E4">
        <w:rPr>
          <w:rFonts w:cs="Arial"/>
          <w:sz w:val="18"/>
          <w:szCs w:val="18"/>
        </w:rPr>
        <w:tab/>
      </w:r>
      <w:r w:rsidRPr="001875E4">
        <w:rPr>
          <w:rFonts w:cs="Arial"/>
          <w:sz w:val="18"/>
          <w:szCs w:val="18"/>
        </w:rPr>
        <w:sym w:font="Monotype Sorts" w:char="F094"/>
      </w:r>
      <w:r w:rsidRPr="001875E4">
        <w:rPr>
          <w:rFonts w:cs="Arial"/>
          <w:sz w:val="18"/>
          <w:szCs w:val="18"/>
        </w:rPr>
        <w:t xml:space="preserve"> </w:t>
      </w:r>
      <w:proofErr w:type="gramStart"/>
      <w:r w:rsidRPr="001875E4">
        <w:rPr>
          <w:rFonts w:cs="Arial"/>
          <w:b/>
          <w:sz w:val="18"/>
          <w:szCs w:val="18"/>
        </w:rPr>
        <w:t>YES</w:t>
      </w:r>
      <w:r w:rsidR="00D6122A">
        <w:rPr>
          <w:rFonts w:cs="Arial"/>
          <w:b/>
          <w:sz w:val="18"/>
          <w:szCs w:val="18"/>
        </w:rPr>
        <w:t xml:space="preserve"> </w:t>
      </w:r>
      <w:r w:rsidRPr="001875E4">
        <w:rPr>
          <w:rFonts w:cs="Arial"/>
          <w:b/>
          <w:sz w:val="18"/>
          <w:szCs w:val="18"/>
        </w:rPr>
        <w:t xml:space="preserve"> </w:t>
      </w:r>
      <w:r w:rsidRPr="001875E4">
        <w:rPr>
          <w:rFonts w:cs="Arial"/>
          <w:b/>
          <w:sz w:val="18"/>
          <w:szCs w:val="18"/>
        </w:rPr>
        <w:tab/>
      </w:r>
      <w:proofErr w:type="gramEnd"/>
      <w:r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 xml:space="preserve">NO </w:t>
      </w:r>
    </w:p>
    <w:p w:rsidR="000D4FB1" w:rsidRPr="001875E4" w:rsidRDefault="000D4FB1" w:rsidP="000D4FB1">
      <w:pPr>
        <w:ind w:left="720" w:hanging="360"/>
        <w:rPr>
          <w:rFonts w:cs="Arial"/>
          <w:sz w:val="18"/>
          <w:szCs w:val="18"/>
        </w:rPr>
      </w:pPr>
    </w:p>
    <w:p w:rsidR="000D4FB1" w:rsidRPr="001875E4" w:rsidRDefault="000D4FB1" w:rsidP="000D4FB1">
      <w:pPr>
        <w:numPr>
          <w:ilvl w:val="0"/>
          <w:numId w:val="4"/>
        </w:numPr>
        <w:rPr>
          <w:rFonts w:cs="Arial"/>
          <w:sz w:val="18"/>
          <w:szCs w:val="18"/>
        </w:rPr>
      </w:pPr>
      <w:r w:rsidRPr="001875E4">
        <w:rPr>
          <w:rFonts w:cs="Arial"/>
          <w:sz w:val="18"/>
          <w:szCs w:val="18"/>
        </w:rPr>
        <w:t>Is the project site located within 1,000 feet of any other noise-generating source, such as an industrial plant?</w:t>
      </w:r>
      <w:r w:rsidRPr="001875E4">
        <w:rPr>
          <w:rFonts w:cs="Arial"/>
          <w:sz w:val="18"/>
          <w:szCs w:val="18"/>
        </w:rPr>
        <w:tab/>
      </w:r>
    </w:p>
    <w:p w:rsidR="000D4FB1" w:rsidRPr="001875E4" w:rsidRDefault="000D4FB1" w:rsidP="000D4FB1">
      <w:pPr>
        <w:ind w:left="360" w:firstLine="360"/>
        <w:rPr>
          <w:rFonts w:cs="Arial"/>
          <w:sz w:val="18"/>
          <w:szCs w:val="18"/>
        </w:rPr>
      </w:pPr>
      <w:r w:rsidRPr="001875E4">
        <w:rPr>
          <w:rFonts w:cs="Arial"/>
          <w:sz w:val="18"/>
          <w:szCs w:val="18"/>
        </w:rPr>
        <w:sym w:font="Monotype Sorts" w:char="F094"/>
      </w:r>
      <w:r w:rsidRPr="001875E4">
        <w:rPr>
          <w:rFonts w:cs="Arial"/>
          <w:sz w:val="18"/>
          <w:szCs w:val="18"/>
        </w:rPr>
        <w:t xml:space="preserve"> </w:t>
      </w:r>
      <w:proofErr w:type="gramStart"/>
      <w:r w:rsidRPr="001875E4">
        <w:rPr>
          <w:rFonts w:cs="Arial"/>
          <w:b/>
          <w:sz w:val="18"/>
          <w:szCs w:val="18"/>
        </w:rPr>
        <w:t>YES</w:t>
      </w:r>
      <w:r w:rsidR="00D6122A">
        <w:rPr>
          <w:rFonts w:cs="Arial"/>
          <w:b/>
          <w:sz w:val="18"/>
          <w:szCs w:val="18"/>
        </w:rPr>
        <w:t xml:space="preserve"> </w:t>
      </w:r>
      <w:r w:rsidRPr="001875E4">
        <w:rPr>
          <w:rFonts w:cs="Arial"/>
          <w:b/>
          <w:sz w:val="18"/>
          <w:szCs w:val="18"/>
        </w:rPr>
        <w:t xml:space="preserve"> </w:t>
      </w:r>
      <w:r w:rsidRPr="001875E4">
        <w:rPr>
          <w:rFonts w:cs="Arial"/>
          <w:b/>
          <w:sz w:val="18"/>
          <w:szCs w:val="18"/>
        </w:rPr>
        <w:tab/>
      </w:r>
      <w:proofErr w:type="gramEnd"/>
      <w:r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 xml:space="preserve">NO </w:t>
      </w:r>
    </w:p>
    <w:p w:rsidR="000D4FB1" w:rsidRPr="001875E4" w:rsidRDefault="000D4FB1" w:rsidP="000D4FB1">
      <w:pPr>
        <w:rPr>
          <w:rFonts w:cs="Arial"/>
          <w:sz w:val="18"/>
          <w:szCs w:val="18"/>
        </w:rPr>
      </w:pPr>
    </w:p>
    <w:p w:rsidR="000D4FB1" w:rsidRPr="001875E4" w:rsidRDefault="000D4FB1" w:rsidP="000D4FB1">
      <w:pPr>
        <w:pStyle w:val="BodyText2"/>
        <w:rPr>
          <w:rFonts w:ascii="Arial" w:hAnsi="Arial" w:cs="Arial"/>
          <w:sz w:val="18"/>
          <w:szCs w:val="18"/>
        </w:rPr>
      </w:pPr>
      <w:r w:rsidRPr="001875E4">
        <w:rPr>
          <w:rFonts w:ascii="Arial" w:hAnsi="Arial" w:cs="Arial"/>
          <w:sz w:val="18"/>
          <w:szCs w:val="18"/>
        </w:rPr>
        <w:t>If the answer to any of the above four questions is “yes,” then a potential noise problem exists which may require additional mitigation measures.</w:t>
      </w:r>
    </w:p>
    <w:p w:rsidR="000D4FB1" w:rsidRPr="001875E4" w:rsidRDefault="000D4FB1" w:rsidP="000D4FB1">
      <w:pPr>
        <w:pStyle w:val="Heading5"/>
        <w:jc w:val="left"/>
        <w:rPr>
          <w:rFonts w:ascii="Arial" w:hAnsi="Arial" w:cs="Arial"/>
          <w:b w:val="0"/>
          <w:sz w:val="18"/>
          <w:szCs w:val="18"/>
        </w:rPr>
      </w:pPr>
    </w:p>
    <w:p w:rsidR="000D4FB1" w:rsidRPr="001875E4" w:rsidRDefault="000D4FB1" w:rsidP="000D4FB1">
      <w:pPr>
        <w:pStyle w:val="Heading5"/>
        <w:jc w:val="left"/>
        <w:rPr>
          <w:rFonts w:ascii="Arial" w:hAnsi="Arial" w:cs="Arial"/>
          <w:i/>
          <w:sz w:val="18"/>
          <w:szCs w:val="18"/>
          <w:u w:val="single"/>
        </w:rPr>
      </w:pPr>
      <w:r w:rsidRPr="001875E4">
        <w:rPr>
          <w:rFonts w:ascii="Arial" w:hAnsi="Arial" w:cs="Arial"/>
          <w:i/>
          <w:sz w:val="18"/>
          <w:szCs w:val="18"/>
          <w:u w:val="single"/>
        </w:rPr>
        <w:t>Thermal and Industrial Hazards</w:t>
      </w:r>
    </w:p>
    <w:p w:rsidR="000D4FB1" w:rsidRPr="001875E4" w:rsidRDefault="000D4FB1" w:rsidP="000D4FB1">
      <w:pPr>
        <w:rPr>
          <w:rFonts w:cs="Arial"/>
          <w:b/>
          <w:sz w:val="18"/>
          <w:szCs w:val="18"/>
        </w:rPr>
      </w:pPr>
    </w:p>
    <w:p w:rsidR="000D4FB1" w:rsidRPr="001875E4" w:rsidRDefault="000D4FB1" w:rsidP="000D4FB1">
      <w:pPr>
        <w:pStyle w:val="BodyTextIndent"/>
        <w:rPr>
          <w:rFonts w:cs="Arial"/>
          <w:sz w:val="18"/>
          <w:szCs w:val="18"/>
        </w:rPr>
      </w:pPr>
      <w:r w:rsidRPr="001875E4">
        <w:rPr>
          <w:rFonts w:cs="Arial"/>
          <w:sz w:val="18"/>
          <w:szCs w:val="18"/>
        </w:rPr>
        <w:t>*1. Is the project site located within 2,500 feet of an area where conventional petroleum fuels (</w:t>
      </w:r>
      <w:proofErr w:type="gramStart"/>
      <w:r w:rsidRPr="001875E4">
        <w:rPr>
          <w:rFonts w:cs="Arial"/>
          <w:sz w:val="18"/>
          <w:szCs w:val="18"/>
        </w:rPr>
        <w:t>such</w:t>
      </w:r>
      <w:proofErr w:type="gramEnd"/>
      <w:r w:rsidRPr="001875E4">
        <w:rPr>
          <w:rFonts w:cs="Arial"/>
          <w:sz w:val="18"/>
          <w:szCs w:val="18"/>
        </w:rPr>
        <w:t xml:space="preserve"> </w:t>
      </w:r>
    </w:p>
    <w:p w:rsidR="000D4FB1" w:rsidRPr="001875E4" w:rsidRDefault="000D4FB1" w:rsidP="000D4FB1">
      <w:pPr>
        <w:pStyle w:val="BodyTextIndent"/>
        <w:ind w:left="720"/>
        <w:rPr>
          <w:rFonts w:cs="Arial"/>
          <w:sz w:val="18"/>
          <w:szCs w:val="18"/>
        </w:rPr>
      </w:pPr>
      <w:r w:rsidRPr="001875E4">
        <w:rPr>
          <w:rFonts w:cs="Arial"/>
          <w:sz w:val="18"/>
          <w:szCs w:val="18"/>
        </w:rPr>
        <w:lastRenderedPageBreak/>
        <w:t>as gasoline), hazardous gases (such as liquid propane), or chemicals of a flammable nature (such as benzene or hexane) are stored within a structure or in an aboveground storage tank?</w:t>
      </w:r>
      <w:r w:rsidR="00D6122A">
        <w:rPr>
          <w:rFonts w:cs="Arial"/>
          <w:sz w:val="18"/>
          <w:szCs w:val="18"/>
        </w:rPr>
        <w:t xml:space="preserve"> </w:t>
      </w:r>
    </w:p>
    <w:p w:rsidR="000D4FB1" w:rsidRPr="001875E4" w:rsidRDefault="000D4FB1" w:rsidP="000D4FB1">
      <w:pPr>
        <w:ind w:firstLine="720"/>
        <w:rPr>
          <w:rFonts w:cs="Arial"/>
          <w:b/>
          <w:sz w:val="18"/>
          <w:szCs w:val="18"/>
          <w:u w:val="single"/>
        </w:rPr>
      </w:pPr>
      <w:r w:rsidRPr="001875E4">
        <w:rPr>
          <w:rFonts w:cs="Arial"/>
          <w:sz w:val="18"/>
          <w:szCs w:val="18"/>
        </w:rPr>
        <w:sym w:font="Monotype Sorts" w:char="F094"/>
      </w:r>
      <w:r w:rsidRPr="001875E4">
        <w:rPr>
          <w:rFonts w:cs="Arial"/>
          <w:sz w:val="18"/>
          <w:szCs w:val="18"/>
        </w:rPr>
        <w:t xml:space="preserve"> </w:t>
      </w:r>
      <w:proofErr w:type="gramStart"/>
      <w:r w:rsidRPr="001875E4">
        <w:rPr>
          <w:rFonts w:cs="Arial"/>
          <w:b/>
          <w:sz w:val="18"/>
          <w:szCs w:val="18"/>
        </w:rPr>
        <w:t>YES</w:t>
      </w:r>
      <w:r w:rsidR="00D6122A">
        <w:rPr>
          <w:rFonts w:cs="Arial"/>
          <w:b/>
          <w:sz w:val="18"/>
          <w:szCs w:val="18"/>
        </w:rPr>
        <w:t xml:space="preserve"> </w:t>
      </w:r>
      <w:r w:rsidRPr="001875E4">
        <w:rPr>
          <w:rFonts w:cs="Arial"/>
          <w:b/>
          <w:sz w:val="18"/>
          <w:szCs w:val="18"/>
        </w:rPr>
        <w:t xml:space="preserve"> </w:t>
      </w:r>
      <w:r w:rsidRPr="001875E4">
        <w:rPr>
          <w:rFonts w:cs="Arial"/>
          <w:b/>
          <w:sz w:val="18"/>
          <w:szCs w:val="18"/>
        </w:rPr>
        <w:tab/>
      </w:r>
      <w:proofErr w:type="gramEnd"/>
      <w:r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 xml:space="preserve">NO </w:t>
      </w:r>
      <w:r w:rsidRPr="001875E4">
        <w:rPr>
          <w:rFonts w:cs="Arial"/>
          <w:b/>
          <w:sz w:val="18"/>
          <w:szCs w:val="18"/>
        </w:rPr>
        <w:tab/>
      </w:r>
      <w:r w:rsidRPr="001875E4">
        <w:rPr>
          <w:rFonts w:cs="Arial"/>
          <w:b/>
          <w:sz w:val="18"/>
          <w:szCs w:val="18"/>
        </w:rPr>
        <w:tab/>
        <w:t>Source:</w:t>
      </w:r>
    </w:p>
    <w:p w:rsidR="000D4FB1" w:rsidRPr="001875E4" w:rsidRDefault="000D4FB1" w:rsidP="000D4FB1">
      <w:pPr>
        <w:pStyle w:val="BodyTextIndent"/>
        <w:rPr>
          <w:rFonts w:cs="Arial"/>
          <w:sz w:val="18"/>
          <w:szCs w:val="18"/>
        </w:rPr>
      </w:pPr>
    </w:p>
    <w:p w:rsidR="000D4FB1" w:rsidRPr="001875E4" w:rsidRDefault="00D6122A" w:rsidP="000D4FB1">
      <w:pPr>
        <w:rPr>
          <w:rFonts w:cs="Arial"/>
          <w:sz w:val="18"/>
          <w:szCs w:val="18"/>
        </w:rPr>
      </w:pPr>
      <w:r>
        <w:rPr>
          <w:rFonts w:cs="Arial"/>
          <w:sz w:val="18"/>
          <w:szCs w:val="18"/>
        </w:rPr>
        <w:t xml:space="preserve">   </w:t>
      </w:r>
      <w:r w:rsidR="000D4FB1" w:rsidRPr="001875E4">
        <w:rPr>
          <w:rFonts w:cs="Arial"/>
          <w:sz w:val="18"/>
          <w:szCs w:val="18"/>
        </w:rPr>
        <w:t xml:space="preserve"> 2. Is the project site located within a runway clear zone?</w:t>
      </w:r>
      <w:r w:rsidR="000D4FB1" w:rsidRPr="001875E4">
        <w:rPr>
          <w:rFonts w:cs="Arial"/>
          <w:sz w:val="18"/>
          <w:szCs w:val="18"/>
        </w:rPr>
        <w:tab/>
      </w:r>
      <w:r w:rsidR="000D4FB1" w:rsidRPr="001875E4">
        <w:rPr>
          <w:rFonts w:cs="Arial"/>
          <w:sz w:val="18"/>
          <w:szCs w:val="18"/>
        </w:rPr>
        <w:sym w:font="Monotype Sorts" w:char="F094"/>
      </w:r>
      <w:r w:rsidR="000D4FB1" w:rsidRPr="001875E4">
        <w:rPr>
          <w:rFonts w:cs="Arial"/>
          <w:sz w:val="18"/>
          <w:szCs w:val="18"/>
        </w:rPr>
        <w:t xml:space="preserve"> </w:t>
      </w:r>
      <w:proofErr w:type="gramStart"/>
      <w:r w:rsidR="000D4FB1" w:rsidRPr="001875E4">
        <w:rPr>
          <w:rFonts w:cs="Arial"/>
          <w:b/>
          <w:sz w:val="18"/>
          <w:szCs w:val="18"/>
        </w:rPr>
        <w:t>YES</w:t>
      </w:r>
      <w:r>
        <w:rPr>
          <w:rFonts w:cs="Arial"/>
          <w:b/>
          <w:sz w:val="18"/>
          <w:szCs w:val="18"/>
        </w:rPr>
        <w:t xml:space="preserve"> </w:t>
      </w:r>
      <w:r w:rsidR="000D4FB1" w:rsidRPr="001875E4">
        <w:rPr>
          <w:rFonts w:cs="Arial"/>
          <w:b/>
          <w:sz w:val="18"/>
          <w:szCs w:val="18"/>
        </w:rPr>
        <w:t xml:space="preserve"> </w:t>
      </w:r>
      <w:r w:rsidR="000D4FB1" w:rsidRPr="001875E4">
        <w:rPr>
          <w:rFonts w:cs="Arial"/>
          <w:b/>
          <w:sz w:val="18"/>
          <w:szCs w:val="18"/>
        </w:rPr>
        <w:tab/>
      </w:r>
      <w:proofErr w:type="gramEnd"/>
      <w:r w:rsidR="000D4FB1" w:rsidRPr="001875E4">
        <w:rPr>
          <w:rFonts w:cs="Arial"/>
          <w:sz w:val="18"/>
          <w:szCs w:val="18"/>
        </w:rPr>
        <w:sym w:font="Monotype Sorts" w:char="F094"/>
      </w:r>
      <w:r w:rsidR="000D4FB1" w:rsidRPr="001875E4">
        <w:rPr>
          <w:rFonts w:cs="Arial"/>
          <w:sz w:val="18"/>
          <w:szCs w:val="18"/>
        </w:rPr>
        <w:t xml:space="preserve"> </w:t>
      </w:r>
      <w:r w:rsidR="000D4FB1" w:rsidRPr="001875E4">
        <w:rPr>
          <w:rFonts w:cs="Arial"/>
          <w:b/>
          <w:sz w:val="18"/>
          <w:szCs w:val="18"/>
        </w:rPr>
        <w:t xml:space="preserve">NO </w:t>
      </w:r>
    </w:p>
    <w:p w:rsidR="000D4FB1" w:rsidRPr="001875E4" w:rsidRDefault="000D4FB1" w:rsidP="000D4FB1">
      <w:pPr>
        <w:pStyle w:val="BodyTextIndent"/>
        <w:rPr>
          <w:rFonts w:cs="Arial"/>
          <w:sz w:val="18"/>
          <w:szCs w:val="18"/>
        </w:rPr>
      </w:pPr>
    </w:p>
    <w:p w:rsidR="000D4FB1" w:rsidRPr="001875E4" w:rsidRDefault="000D4FB1" w:rsidP="000D4FB1">
      <w:pPr>
        <w:ind w:left="360"/>
        <w:rPr>
          <w:rFonts w:cs="Arial"/>
          <w:sz w:val="18"/>
          <w:szCs w:val="18"/>
        </w:rPr>
      </w:pPr>
      <w:r w:rsidRPr="001875E4">
        <w:rPr>
          <w:rFonts w:cs="Arial"/>
          <w:sz w:val="18"/>
          <w:szCs w:val="18"/>
        </w:rPr>
        <w:t>*3. Is the project site located on or within 2,500 feet of a known active or closed waste dump or landfill site?</w:t>
      </w:r>
    </w:p>
    <w:p w:rsidR="000D4FB1" w:rsidRPr="001875E4" w:rsidRDefault="000D4FB1" w:rsidP="000D4FB1">
      <w:pPr>
        <w:ind w:left="360"/>
        <w:rPr>
          <w:rFonts w:cs="Arial"/>
          <w:sz w:val="18"/>
          <w:szCs w:val="18"/>
        </w:rPr>
      </w:pPr>
      <w:r w:rsidRPr="001875E4">
        <w:rPr>
          <w:rFonts w:cs="Arial"/>
          <w:sz w:val="18"/>
          <w:szCs w:val="18"/>
        </w:rPr>
        <w:tab/>
      </w:r>
      <w:r w:rsidRPr="001875E4">
        <w:rPr>
          <w:rFonts w:cs="Arial"/>
          <w:sz w:val="18"/>
          <w:szCs w:val="18"/>
        </w:rPr>
        <w:sym w:font="Monotype Sorts" w:char="F094"/>
      </w:r>
      <w:r w:rsidRPr="001875E4">
        <w:rPr>
          <w:rFonts w:cs="Arial"/>
          <w:sz w:val="18"/>
          <w:szCs w:val="18"/>
        </w:rPr>
        <w:t xml:space="preserve"> </w:t>
      </w:r>
      <w:proofErr w:type="gramStart"/>
      <w:r w:rsidRPr="001875E4">
        <w:rPr>
          <w:rFonts w:cs="Arial"/>
          <w:b/>
          <w:sz w:val="18"/>
          <w:szCs w:val="18"/>
        </w:rPr>
        <w:t>YES</w:t>
      </w:r>
      <w:r w:rsidR="00D6122A">
        <w:rPr>
          <w:rFonts w:cs="Arial"/>
          <w:b/>
          <w:sz w:val="18"/>
          <w:szCs w:val="18"/>
        </w:rPr>
        <w:t xml:space="preserve"> </w:t>
      </w:r>
      <w:r w:rsidRPr="001875E4">
        <w:rPr>
          <w:rFonts w:cs="Arial"/>
          <w:b/>
          <w:sz w:val="18"/>
          <w:szCs w:val="18"/>
        </w:rPr>
        <w:t xml:space="preserve"> </w:t>
      </w:r>
      <w:r w:rsidRPr="001875E4">
        <w:rPr>
          <w:rFonts w:cs="Arial"/>
          <w:b/>
          <w:sz w:val="18"/>
          <w:szCs w:val="18"/>
        </w:rPr>
        <w:tab/>
      </w:r>
      <w:proofErr w:type="gramEnd"/>
      <w:r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 xml:space="preserve">NO </w:t>
      </w:r>
      <w:r w:rsidRPr="001875E4">
        <w:rPr>
          <w:rFonts w:cs="Arial"/>
          <w:b/>
          <w:sz w:val="18"/>
          <w:szCs w:val="18"/>
        </w:rPr>
        <w:tab/>
        <w:t>Source:</w:t>
      </w:r>
    </w:p>
    <w:p w:rsidR="000D4FB1" w:rsidRPr="001875E4" w:rsidRDefault="000D4FB1" w:rsidP="000D4FB1">
      <w:pPr>
        <w:pStyle w:val="BodyTextIndent"/>
        <w:ind w:left="720" w:hanging="360"/>
        <w:rPr>
          <w:rFonts w:cs="Arial"/>
          <w:sz w:val="18"/>
          <w:szCs w:val="18"/>
        </w:rPr>
      </w:pPr>
    </w:p>
    <w:p w:rsidR="000D4FB1" w:rsidRPr="001875E4" w:rsidRDefault="000D4FB1" w:rsidP="000D4FB1">
      <w:pPr>
        <w:pStyle w:val="BodyTextIndent"/>
        <w:numPr>
          <w:ilvl w:val="0"/>
          <w:numId w:val="8"/>
        </w:numPr>
        <w:rPr>
          <w:rFonts w:cs="Arial"/>
          <w:sz w:val="18"/>
          <w:szCs w:val="18"/>
        </w:rPr>
      </w:pPr>
      <w:r w:rsidRPr="001875E4">
        <w:rPr>
          <w:rFonts w:cs="Arial"/>
          <w:sz w:val="18"/>
          <w:szCs w:val="18"/>
        </w:rPr>
        <w:t xml:space="preserve"> 4. Is the project site located within 2,500 feet of an industry that disposes of chemicals or </w:t>
      </w:r>
    </w:p>
    <w:p w:rsidR="000D4FB1" w:rsidRPr="001875E4" w:rsidRDefault="000D4FB1" w:rsidP="000D4FB1">
      <w:pPr>
        <w:ind w:left="360" w:firstLine="360"/>
        <w:rPr>
          <w:rFonts w:cs="Arial"/>
          <w:sz w:val="18"/>
          <w:szCs w:val="18"/>
        </w:rPr>
      </w:pPr>
      <w:r w:rsidRPr="001875E4">
        <w:rPr>
          <w:rFonts w:cs="Arial"/>
          <w:sz w:val="18"/>
          <w:szCs w:val="18"/>
        </w:rPr>
        <w:t>hazardous waste on its own premises?</w:t>
      </w:r>
      <w:r w:rsidRPr="001875E4">
        <w:rPr>
          <w:rFonts w:cs="Arial"/>
          <w:sz w:val="18"/>
          <w:szCs w:val="18"/>
        </w:rPr>
        <w:tab/>
      </w:r>
      <w:r w:rsidRPr="001875E4">
        <w:rPr>
          <w:rFonts w:cs="Arial"/>
          <w:sz w:val="18"/>
          <w:szCs w:val="18"/>
        </w:rPr>
        <w:sym w:font="Monotype Sorts" w:char="F094"/>
      </w:r>
      <w:r w:rsidRPr="001875E4">
        <w:rPr>
          <w:rFonts w:cs="Arial"/>
          <w:sz w:val="18"/>
          <w:szCs w:val="18"/>
        </w:rPr>
        <w:t xml:space="preserve"> </w:t>
      </w:r>
      <w:proofErr w:type="gramStart"/>
      <w:r w:rsidRPr="001875E4">
        <w:rPr>
          <w:rFonts w:cs="Arial"/>
          <w:b/>
          <w:sz w:val="18"/>
          <w:szCs w:val="18"/>
        </w:rPr>
        <w:t>YES</w:t>
      </w:r>
      <w:r w:rsidR="00D6122A">
        <w:rPr>
          <w:rFonts w:cs="Arial"/>
          <w:b/>
          <w:sz w:val="18"/>
          <w:szCs w:val="18"/>
        </w:rPr>
        <w:t xml:space="preserve"> </w:t>
      </w:r>
      <w:r w:rsidRPr="001875E4">
        <w:rPr>
          <w:rFonts w:cs="Arial"/>
          <w:b/>
          <w:sz w:val="18"/>
          <w:szCs w:val="18"/>
        </w:rPr>
        <w:t xml:space="preserve"> </w:t>
      </w:r>
      <w:r w:rsidRPr="001875E4">
        <w:rPr>
          <w:rFonts w:cs="Arial"/>
          <w:b/>
          <w:sz w:val="18"/>
          <w:szCs w:val="18"/>
        </w:rPr>
        <w:tab/>
      </w:r>
      <w:proofErr w:type="gramEnd"/>
      <w:r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NO</w:t>
      </w:r>
      <w:r w:rsidR="00D6122A">
        <w:rPr>
          <w:rFonts w:cs="Arial"/>
          <w:b/>
          <w:sz w:val="18"/>
          <w:szCs w:val="18"/>
        </w:rPr>
        <w:t xml:space="preserve"> </w:t>
      </w:r>
      <w:r w:rsidRPr="001875E4">
        <w:rPr>
          <w:rFonts w:cs="Arial"/>
          <w:b/>
          <w:sz w:val="18"/>
          <w:szCs w:val="18"/>
        </w:rPr>
        <w:t>Source:</w:t>
      </w:r>
    </w:p>
    <w:p w:rsidR="000D4FB1" w:rsidRPr="001875E4" w:rsidRDefault="000D4FB1" w:rsidP="000D4FB1">
      <w:pPr>
        <w:pStyle w:val="BodyTextIndent"/>
        <w:rPr>
          <w:rFonts w:cs="Arial"/>
          <w:sz w:val="18"/>
          <w:szCs w:val="18"/>
        </w:rPr>
      </w:pPr>
    </w:p>
    <w:p w:rsidR="000D4FB1" w:rsidRPr="001875E4" w:rsidRDefault="000D4FB1" w:rsidP="000D4FB1">
      <w:pPr>
        <w:pStyle w:val="BodyTextIndent"/>
        <w:rPr>
          <w:rFonts w:cs="Arial"/>
          <w:sz w:val="18"/>
          <w:szCs w:val="18"/>
        </w:rPr>
      </w:pPr>
      <w:r w:rsidRPr="001875E4">
        <w:rPr>
          <w:rFonts w:cs="Arial"/>
          <w:sz w:val="18"/>
          <w:szCs w:val="18"/>
        </w:rPr>
        <w:t>*5.</w:t>
      </w:r>
      <w:r w:rsidRPr="001875E4">
        <w:rPr>
          <w:rFonts w:cs="Arial"/>
          <w:sz w:val="18"/>
          <w:szCs w:val="18"/>
        </w:rPr>
        <w:tab/>
        <w:t>Is there any evidence that asbestos should be removed from the structure?</w:t>
      </w:r>
      <w:r w:rsidRPr="001875E4">
        <w:rPr>
          <w:rFonts w:cs="Arial"/>
          <w:sz w:val="18"/>
          <w:szCs w:val="18"/>
        </w:rPr>
        <w:tab/>
      </w:r>
    </w:p>
    <w:p w:rsidR="000D4FB1" w:rsidRPr="001875E4" w:rsidRDefault="000D4FB1" w:rsidP="000D4FB1">
      <w:pPr>
        <w:pStyle w:val="BodyTextIndent"/>
        <w:ind w:firstLine="360"/>
        <w:rPr>
          <w:rFonts w:cs="Arial"/>
          <w:sz w:val="18"/>
          <w:szCs w:val="18"/>
        </w:rPr>
      </w:pPr>
      <w:r w:rsidRPr="001875E4">
        <w:rPr>
          <w:rFonts w:cs="Arial"/>
          <w:sz w:val="18"/>
          <w:szCs w:val="18"/>
        </w:rPr>
        <w:sym w:font="Monotype Sorts" w:char="F094"/>
      </w:r>
      <w:r w:rsidRPr="001875E4">
        <w:rPr>
          <w:rFonts w:cs="Arial"/>
          <w:sz w:val="18"/>
          <w:szCs w:val="18"/>
        </w:rPr>
        <w:t xml:space="preserve"> </w:t>
      </w:r>
      <w:proofErr w:type="gramStart"/>
      <w:r w:rsidRPr="001875E4">
        <w:rPr>
          <w:rFonts w:cs="Arial"/>
          <w:b/>
          <w:sz w:val="18"/>
          <w:szCs w:val="18"/>
        </w:rPr>
        <w:t>YES</w:t>
      </w:r>
      <w:r w:rsidR="00D6122A">
        <w:rPr>
          <w:rFonts w:cs="Arial"/>
          <w:b/>
          <w:sz w:val="18"/>
          <w:szCs w:val="18"/>
        </w:rPr>
        <w:t xml:space="preserve"> </w:t>
      </w:r>
      <w:r w:rsidRPr="001875E4">
        <w:rPr>
          <w:rFonts w:cs="Arial"/>
          <w:b/>
          <w:sz w:val="18"/>
          <w:szCs w:val="18"/>
        </w:rPr>
        <w:t xml:space="preserve"> </w:t>
      </w:r>
      <w:r w:rsidRPr="001875E4">
        <w:rPr>
          <w:rFonts w:cs="Arial"/>
          <w:b/>
          <w:sz w:val="18"/>
          <w:szCs w:val="18"/>
        </w:rPr>
        <w:tab/>
      </w:r>
      <w:proofErr w:type="gramEnd"/>
      <w:r w:rsidRPr="001875E4">
        <w:rPr>
          <w:rFonts w:cs="Arial"/>
          <w:sz w:val="18"/>
          <w:szCs w:val="18"/>
        </w:rPr>
        <w:sym w:font="Monotype Sorts" w:char="F094"/>
      </w:r>
      <w:r w:rsidRPr="001875E4">
        <w:rPr>
          <w:rFonts w:cs="Arial"/>
          <w:sz w:val="18"/>
          <w:szCs w:val="18"/>
        </w:rPr>
        <w:t xml:space="preserve"> </w:t>
      </w:r>
      <w:r w:rsidRPr="001875E4">
        <w:rPr>
          <w:rFonts w:cs="Arial"/>
          <w:b/>
          <w:sz w:val="18"/>
          <w:szCs w:val="18"/>
        </w:rPr>
        <w:t xml:space="preserve">NO </w:t>
      </w:r>
    </w:p>
    <w:p w:rsidR="000D4FB1" w:rsidRPr="001875E4" w:rsidRDefault="000D4FB1" w:rsidP="000D4FB1">
      <w:pPr>
        <w:pStyle w:val="BodyTextIndent"/>
        <w:rPr>
          <w:rFonts w:cs="Arial"/>
          <w:sz w:val="18"/>
          <w:szCs w:val="18"/>
        </w:rPr>
      </w:pPr>
    </w:p>
    <w:p w:rsidR="000D4FB1" w:rsidRPr="001875E4" w:rsidRDefault="000D4FB1" w:rsidP="000D4FB1">
      <w:pPr>
        <w:pStyle w:val="BodyTextIndent"/>
        <w:ind w:left="0"/>
        <w:rPr>
          <w:rFonts w:cs="Arial"/>
          <w:i/>
          <w:sz w:val="18"/>
          <w:szCs w:val="18"/>
        </w:rPr>
      </w:pPr>
      <w:r w:rsidRPr="001875E4">
        <w:rPr>
          <w:rFonts w:cs="Arial"/>
          <w:i/>
          <w:sz w:val="18"/>
          <w:szCs w:val="18"/>
        </w:rPr>
        <w:t>An answer of “yes” to one or more of the questions in Sections A through D may mean that a significant environmental impact problem exists.</w:t>
      </w:r>
      <w:r w:rsidR="00D6122A">
        <w:rPr>
          <w:rFonts w:cs="Arial"/>
          <w:i/>
          <w:sz w:val="18"/>
          <w:szCs w:val="18"/>
        </w:rPr>
        <w:t xml:space="preserve"> </w:t>
      </w:r>
      <w:r w:rsidRPr="001875E4">
        <w:rPr>
          <w:rFonts w:cs="Arial"/>
          <w:i/>
          <w:sz w:val="18"/>
          <w:szCs w:val="18"/>
        </w:rPr>
        <w:t>As noted above, such a finding may cause the application to be denied, or it may entail a significant cost to mitigate the problem.</w:t>
      </w:r>
      <w:r w:rsidR="00D6122A">
        <w:rPr>
          <w:rFonts w:cs="Arial"/>
          <w:i/>
          <w:sz w:val="18"/>
          <w:szCs w:val="18"/>
        </w:rPr>
        <w:t xml:space="preserve"> </w:t>
      </w:r>
      <w:r w:rsidRPr="001875E4">
        <w:rPr>
          <w:rFonts w:cs="Arial"/>
          <w:i/>
          <w:sz w:val="18"/>
          <w:szCs w:val="18"/>
        </w:rPr>
        <w:t xml:space="preserve">You are reminded that the BOH will generally </w:t>
      </w:r>
      <w:r w:rsidRPr="001875E4">
        <w:rPr>
          <w:rFonts w:cs="Arial"/>
          <w:b/>
          <w:i/>
          <w:sz w:val="18"/>
          <w:szCs w:val="18"/>
          <w:u w:val="single"/>
        </w:rPr>
        <w:t>not</w:t>
      </w:r>
      <w:r w:rsidRPr="001875E4">
        <w:rPr>
          <w:rFonts w:cs="Arial"/>
          <w:i/>
          <w:sz w:val="18"/>
          <w:szCs w:val="18"/>
        </w:rPr>
        <w:t xml:space="preserve"> fund the cost of measures necessary to bring a project into environmental compliance.</w:t>
      </w:r>
    </w:p>
    <w:p w:rsidR="000D4FB1" w:rsidRPr="001875E4" w:rsidRDefault="000D4FB1" w:rsidP="000D4FB1">
      <w:pPr>
        <w:pStyle w:val="BodyTextIndent"/>
        <w:ind w:left="0"/>
        <w:rPr>
          <w:rFonts w:cs="Arial"/>
          <w:i/>
          <w:sz w:val="18"/>
          <w:szCs w:val="18"/>
        </w:rPr>
      </w:pPr>
    </w:p>
    <w:p w:rsidR="000D4FB1" w:rsidRPr="001875E4" w:rsidRDefault="000D4FB1" w:rsidP="000D4FB1">
      <w:pPr>
        <w:pStyle w:val="Header"/>
        <w:tabs>
          <w:tab w:val="clear" w:pos="4320"/>
          <w:tab w:val="clear" w:pos="8640"/>
          <w:tab w:val="left" w:pos="2160"/>
        </w:tabs>
        <w:rPr>
          <w:rFonts w:cs="Arial"/>
          <w:b/>
          <w:i/>
          <w:sz w:val="28"/>
          <w:szCs w:val="28"/>
        </w:rPr>
      </w:pPr>
      <w:r w:rsidRPr="001875E4">
        <w:rPr>
          <w:rFonts w:cs="Arial"/>
          <w:sz w:val="18"/>
          <w:szCs w:val="18"/>
        </w:rPr>
        <w:br w:type="page"/>
      </w:r>
      <w:r w:rsidRPr="001875E4">
        <w:rPr>
          <w:rFonts w:cs="Arial"/>
          <w:b/>
          <w:sz w:val="28"/>
          <w:szCs w:val="28"/>
        </w:rPr>
        <w:lastRenderedPageBreak/>
        <w:t>A</w:t>
      </w:r>
      <w:r w:rsidRPr="001875E4">
        <w:rPr>
          <w:rFonts w:cs="Arial"/>
          <w:b/>
          <w:i/>
          <w:sz w:val="28"/>
          <w:szCs w:val="28"/>
        </w:rPr>
        <w:t>rchitecture/Historical Resources Review Form</w:t>
      </w:r>
    </w:p>
    <w:p w:rsidR="000D4FB1" w:rsidRPr="001875E4" w:rsidRDefault="000D4FB1" w:rsidP="000D4FB1">
      <w:pPr>
        <w:tabs>
          <w:tab w:val="left" w:pos="0"/>
          <w:tab w:val="left" w:pos="720"/>
          <w:tab w:val="left" w:pos="1296"/>
        </w:tabs>
        <w:rPr>
          <w:rFonts w:cs="Arial"/>
          <w:b/>
          <w:i/>
          <w:sz w:val="28"/>
          <w:szCs w:val="28"/>
        </w:rPr>
      </w:pPr>
    </w:p>
    <w:p w:rsidR="000D4FB1" w:rsidRPr="001875E4" w:rsidRDefault="000D4FB1" w:rsidP="000D4FB1">
      <w:pPr>
        <w:tabs>
          <w:tab w:val="left" w:pos="0"/>
          <w:tab w:val="left" w:pos="720"/>
          <w:tab w:val="left" w:pos="1296"/>
        </w:tabs>
        <w:rPr>
          <w:rFonts w:cs="Arial"/>
          <w:sz w:val="18"/>
          <w:szCs w:val="18"/>
        </w:rPr>
      </w:pPr>
    </w:p>
    <w:p w:rsidR="000D4FB1" w:rsidRPr="001875E4" w:rsidRDefault="000D4FB1" w:rsidP="000D4FB1">
      <w:pPr>
        <w:tabs>
          <w:tab w:val="left" w:pos="2160"/>
        </w:tabs>
        <w:rPr>
          <w:rFonts w:cs="Arial"/>
          <w:sz w:val="18"/>
          <w:szCs w:val="18"/>
        </w:rPr>
      </w:pPr>
      <w:r w:rsidRPr="001875E4">
        <w:rPr>
          <w:rFonts w:cs="Arial"/>
          <w:sz w:val="18"/>
          <w:szCs w:val="18"/>
        </w:rPr>
        <w:t xml:space="preserve">Date: </w:t>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p>
    <w:p w:rsidR="000D4FB1" w:rsidRPr="001875E4" w:rsidRDefault="000D4FB1" w:rsidP="000D4FB1">
      <w:pPr>
        <w:tabs>
          <w:tab w:val="left" w:pos="2160"/>
        </w:tabs>
        <w:rPr>
          <w:rFonts w:cs="Arial"/>
          <w:sz w:val="18"/>
          <w:szCs w:val="18"/>
        </w:rPr>
      </w:pPr>
    </w:p>
    <w:p w:rsidR="000D4FB1" w:rsidRPr="001875E4" w:rsidRDefault="000D4FB1" w:rsidP="000D4FB1">
      <w:pPr>
        <w:tabs>
          <w:tab w:val="left" w:pos="2160"/>
        </w:tabs>
        <w:rPr>
          <w:rFonts w:cs="Arial"/>
          <w:sz w:val="18"/>
          <w:szCs w:val="18"/>
        </w:rPr>
      </w:pPr>
      <w:smartTag w:uri="urn:schemas-microsoft-com:office:smarttags" w:element="place">
        <w:smartTag w:uri="urn:schemas-microsoft-com:office:smarttags" w:element="PlaceType">
          <w:r w:rsidRPr="001875E4">
            <w:rPr>
              <w:rFonts w:cs="Arial"/>
              <w:sz w:val="18"/>
              <w:szCs w:val="18"/>
            </w:rPr>
            <w:t>County</w:t>
          </w:r>
        </w:smartTag>
        <w:r w:rsidRPr="001875E4">
          <w:rPr>
            <w:rFonts w:cs="Arial"/>
            <w:sz w:val="18"/>
            <w:szCs w:val="18"/>
          </w:rPr>
          <w:t xml:space="preserve"> </w:t>
        </w:r>
        <w:smartTag w:uri="urn:schemas-microsoft-com:office:smarttags" w:element="PlaceName">
          <w:r w:rsidRPr="001875E4">
            <w:rPr>
              <w:rFonts w:cs="Arial"/>
              <w:sz w:val="18"/>
              <w:szCs w:val="18"/>
            </w:rPr>
            <w:t>Where</w:t>
          </w:r>
        </w:smartTag>
      </w:smartTag>
      <w:r w:rsidRPr="001875E4">
        <w:rPr>
          <w:rFonts w:cs="Arial"/>
          <w:sz w:val="18"/>
          <w:szCs w:val="18"/>
        </w:rPr>
        <w:t xml:space="preserve"> Activity Located: </w:t>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rPr>
        <w:tab/>
        <w:t>Age:</w:t>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p>
    <w:p w:rsidR="000D4FB1" w:rsidRPr="001875E4" w:rsidRDefault="000D4FB1" w:rsidP="000D4FB1">
      <w:pPr>
        <w:tabs>
          <w:tab w:val="left" w:pos="2160"/>
        </w:tabs>
        <w:rPr>
          <w:rFonts w:cs="Arial"/>
          <w:sz w:val="18"/>
          <w:szCs w:val="18"/>
        </w:rPr>
      </w:pPr>
    </w:p>
    <w:p w:rsidR="000D4FB1" w:rsidRPr="001875E4" w:rsidRDefault="000D4FB1" w:rsidP="000D4FB1">
      <w:pPr>
        <w:tabs>
          <w:tab w:val="left" w:pos="2160"/>
        </w:tabs>
        <w:rPr>
          <w:rFonts w:cs="Arial"/>
          <w:sz w:val="18"/>
          <w:szCs w:val="18"/>
        </w:rPr>
      </w:pPr>
      <w:r w:rsidRPr="001875E4">
        <w:rPr>
          <w:rFonts w:cs="Arial"/>
          <w:sz w:val="18"/>
          <w:szCs w:val="18"/>
        </w:rPr>
        <w:t xml:space="preserve">Activity Address: </w:t>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p>
    <w:p w:rsidR="000D4FB1" w:rsidRPr="001875E4" w:rsidRDefault="000D4FB1" w:rsidP="000D4FB1">
      <w:pPr>
        <w:tabs>
          <w:tab w:val="left" w:pos="2160"/>
        </w:tabs>
        <w:rPr>
          <w:rFonts w:cs="Arial"/>
          <w:sz w:val="18"/>
          <w:szCs w:val="18"/>
        </w:rPr>
      </w:pPr>
    </w:p>
    <w:p w:rsidR="000D4FB1" w:rsidRPr="001875E4" w:rsidRDefault="000D4FB1" w:rsidP="000D4FB1">
      <w:pPr>
        <w:tabs>
          <w:tab w:val="left" w:pos="2160"/>
        </w:tabs>
        <w:rPr>
          <w:rFonts w:cs="Arial"/>
          <w:sz w:val="18"/>
          <w:szCs w:val="18"/>
        </w:rPr>
      </w:pPr>
      <w:r w:rsidRPr="001875E4">
        <w:rPr>
          <w:rFonts w:cs="Arial"/>
          <w:sz w:val="18"/>
          <w:szCs w:val="18"/>
        </w:rPr>
        <w:t xml:space="preserve">Owner Name: </w:t>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p>
    <w:p w:rsidR="000D4FB1" w:rsidRPr="001875E4" w:rsidRDefault="000D4FB1" w:rsidP="000D4FB1">
      <w:pPr>
        <w:tabs>
          <w:tab w:val="left" w:pos="2160"/>
        </w:tabs>
        <w:rPr>
          <w:rFonts w:cs="Arial"/>
          <w:sz w:val="18"/>
          <w:szCs w:val="18"/>
        </w:rPr>
      </w:pPr>
    </w:p>
    <w:p w:rsidR="000D4FB1" w:rsidRPr="001875E4" w:rsidRDefault="000D4FB1" w:rsidP="000D4FB1">
      <w:pPr>
        <w:tabs>
          <w:tab w:val="left" w:pos="2160"/>
        </w:tabs>
        <w:rPr>
          <w:rFonts w:cs="Arial"/>
          <w:sz w:val="18"/>
          <w:szCs w:val="18"/>
          <w:u w:val="single"/>
        </w:rPr>
      </w:pPr>
      <w:r w:rsidRPr="001875E4">
        <w:rPr>
          <w:rFonts w:cs="Arial"/>
          <w:sz w:val="18"/>
          <w:szCs w:val="18"/>
        </w:rPr>
        <w:t xml:space="preserve">Requesting Agency: </w:t>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p>
    <w:p w:rsidR="000D4FB1" w:rsidRPr="001875E4" w:rsidRDefault="000D4FB1" w:rsidP="000D4FB1">
      <w:pPr>
        <w:tabs>
          <w:tab w:val="left" w:pos="2160"/>
        </w:tabs>
        <w:rPr>
          <w:rFonts w:cs="Arial"/>
          <w:sz w:val="18"/>
          <w:szCs w:val="18"/>
          <w:u w:val="single"/>
        </w:rPr>
      </w:pPr>
    </w:p>
    <w:p w:rsidR="000D4FB1" w:rsidRPr="001875E4" w:rsidRDefault="000D4FB1" w:rsidP="000D4FB1">
      <w:pPr>
        <w:tabs>
          <w:tab w:val="left" w:pos="2160"/>
        </w:tabs>
        <w:rPr>
          <w:rFonts w:cs="Arial"/>
          <w:sz w:val="18"/>
          <w:szCs w:val="18"/>
          <w:u w:val="single"/>
        </w:rPr>
      </w:pPr>
      <w:r w:rsidRPr="001875E4">
        <w:rPr>
          <w:rFonts w:cs="Arial"/>
          <w:sz w:val="18"/>
          <w:szCs w:val="18"/>
        </w:rPr>
        <w:t xml:space="preserve">Contact Person: </w:t>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rPr>
        <w:tab/>
        <w:t>Title</w:t>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p>
    <w:p w:rsidR="000D4FB1" w:rsidRPr="001875E4" w:rsidRDefault="000D4FB1" w:rsidP="000D4FB1">
      <w:pPr>
        <w:tabs>
          <w:tab w:val="left" w:pos="2160"/>
        </w:tabs>
        <w:rPr>
          <w:rFonts w:cs="Arial"/>
          <w:sz w:val="18"/>
          <w:szCs w:val="18"/>
        </w:rPr>
      </w:pPr>
    </w:p>
    <w:p w:rsidR="000D4FB1" w:rsidRPr="001875E4" w:rsidRDefault="000D4FB1" w:rsidP="000D4FB1">
      <w:pPr>
        <w:tabs>
          <w:tab w:val="left" w:pos="2160"/>
        </w:tabs>
        <w:rPr>
          <w:rFonts w:cs="Arial"/>
          <w:sz w:val="18"/>
          <w:szCs w:val="18"/>
          <w:u w:val="single"/>
        </w:rPr>
      </w:pPr>
      <w:r w:rsidRPr="001875E4">
        <w:rPr>
          <w:rFonts w:cs="Arial"/>
          <w:sz w:val="18"/>
          <w:szCs w:val="18"/>
        </w:rPr>
        <w:t xml:space="preserve">Mailing Address: </w:t>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p>
    <w:p w:rsidR="000D4FB1" w:rsidRPr="001875E4" w:rsidRDefault="000D4FB1" w:rsidP="000D4FB1">
      <w:pPr>
        <w:tabs>
          <w:tab w:val="left" w:pos="2160"/>
        </w:tabs>
        <w:rPr>
          <w:rFonts w:cs="Arial"/>
          <w:sz w:val="18"/>
          <w:szCs w:val="18"/>
        </w:rPr>
      </w:pPr>
    </w:p>
    <w:p w:rsidR="000D4FB1" w:rsidRPr="001875E4" w:rsidRDefault="000D4FB1" w:rsidP="000D4FB1">
      <w:pPr>
        <w:tabs>
          <w:tab w:val="left" w:pos="2160"/>
        </w:tabs>
        <w:rPr>
          <w:rFonts w:cs="Arial"/>
          <w:sz w:val="18"/>
          <w:szCs w:val="18"/>
          <w:u w:val="single"/>
        </w:rPr>
      </w:pPr>
      <w:r w:rsidRPr="001875E4">
        <w:rPr>
          <w:rFonts w:cs="Arial"/>
          <w:sz w:val="18"/>
          <w:szCs w:val="18"/>
        </w:rPr>
        <w:t xml:space="preserve">City: </w:t>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00D6122A">
        <w:rPr>
          <w:rFonts w:cs="Arial"/>
          <w:sz w:val="18"/>
          <w:szCs w:val="18"/>
        </w:rPr>
        <w:t xml:space="preserve"> </w:t>
      </w:r>
      <w:r w:rsidRPr="001875E4">
        <w:rPr>
          <w:rFonts w:cs="Arial"/>
          <w:sz w:val="18"/>
          <w:szCs w:val="18"/>
        </w:rPr>
        <w:t xml:space="preserve">State: </w:t>
      </w:r>
      <w:r w:rsidRPr="001875E4">
        <w:rPr>
          <w:rFonts w:cs="Arial"/>
          <w:sz w:val="18"/>
          <w:szCs w:val="18"/>
        </w:rPr>
        <w:tab/>
        <w:t>WI</w:t>
      </w:r>
      <w:r w:rsidR="00D6122A">
        <w:rPr>
          <w:rFonts w:cs="Arial"/>
          <w:sz w:val="18"/>
          <w:szCs w:val="18"/>
        </w:rPr>
        <w:t xml:space="preserve"> </w:t>
      </w:r>
      <w:r w:rsidRPr="001875E4">
        <w:rPr>
          <w:rFonts w:cs="Arial"/>
          <w:sz w:val="18"/>
          <w:szCs w:val="18"/>
        </w:rPr>
        <w:tab/>
        <w:t xml:space="preserve">Zip: </w:t>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p>
    <w:p w:rsidR="000D4FB1" w:rsidRPr="001875E4" w:rsidRDefault="000D4FB1" w:rsidP="000D4FB1">
      <w:pPr>
        <w:tabs>
          <w:tab w:val="left" w:pos="2160"/>
        </w:tabs>
        <w:rPr>
          <w:rFonts w:cs="Arial"/>
          <w:sz w:val="18"/>
          <w:szCs w:val="18"/>
        </w:rPr>
      </w:pPr>
    </w:p>
    <w:p w:rsidR="000D4FB1" w:rsidRPr="001875E4" w:rsidRDefault="000D4FB1" w:rsidP="000D4FB1">
      <w:pPr>
        <w:tabs>
          <w:tab w:val="left" w:pos="2160"/>
        </w:tabs>
        <w:rPr>
          <w:rFonts w:cs="Arial"/>
          <w:sz w:val="18"/>
          <w:szCs w:val="18"/>
          <w:u w:val="single"/>
        </w:rPr>
      </w:pPr>
      <w:r w:rsidRPr="001875E4">
        <w:rPr>
          <w:rFonts w:cs="Arial"/>
          <w:sz w:val="18"/>
          <w:szCs w:val="18"/>
        </w:rPr>
        <w:t xml:space="preserve">Phone: </w:t>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rPr>
        <w:tab/>
        <w:t>Email</w:t>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p>
    <w:p w:rsidR="000D4FB1" w:rsidRPr="001875E4" w:rsidRDefault="000D4FB1" w:rsidP="000D4FB1">
      <w:pPr>
        <w:tabs>
          <w:tab w:val="left" w:pos="2160"/>
        </w:tabs>
        <w:rPr>
          <w:rFonts w:cs="Arial"/>
          <w:sz w:val="18"/>
          <w:szCs w:val="18"/>
        </w:rPr>
      </w:pPr>
    </w:p>
    <w:p w:rsidR="000D4FB1" w:rsidRPr="001875E4" w:rsidRDefault="000D4FB1" w:rsidP="000D4FB1">
      <w:pPr>
        <w:tabs>
          <w:tab w:val="left" w:pos="5040"/>
        </w:tabs>
        <w:rPr>
          <w:rFonts w:cs="Arial"/>
          <w:sz w:val="18"/>
          <w:szCs w:val="18"/>
        </w:rPr>
      </w:pPr>
    </w:p>
    <w:p w:rsidR="000D4FB1" w:rsidRPr="001875E4" w:rsidRDefault="000D4FB1" w:rsidP="000D4FB1">
      <w:pPr>
        <w:tabs>
          <w:tab w:val="left" w:pos="720"/>
          <w:tab w:val="left" w:pos="1260"/>
          <w:tab w:val="left" w:pos="5040"/>
        </w:tabs>
        <w:rPr>
          <w:rFonts w:cs="Arial"/>
          <w:b/>
          <w:sz w:val="18"/>
          <w:szCs w:val="18"/>
        </w:rPr>
      </w:pPr>
      <w:r w:rsidRPr="001875E4">
        <w:rPr>
          <w:rFonts w:cs="Arial"/>
          <w:b/>
          <w:sz w:val="18"/>
          <w:szCs w:val="18"/>
        </w:rPr>
        <w:t>I.</w:t>
      </w:r>
      <w:r w:rsidRPr="001875E4">
        <w:rPr>
          <w:rFonts w:cs="Arial"/>
          <w:b/>
          <w:sz w:val="18"/>
          <w:szCs w:val="18"/>
        </w:rPr>
        <w:tab/>
        <w:t>Administrative Data</w:t>
      </w:r>
    </w:p>
    <w:p w:rsidR="000D4FB1" w:rsidRPr="001875E4" w:rsidRDefault="000D4FB1" w:rsidP="000D4FB1">
      <w:pPr>
        <w:tabs>
          <w:tab w:val="left" w:pos="720"/>
          <w:tab w:val="left" w:pos="1260"/>
          <w:tab w:val="left" w:pos="5040"/>
        </w:tabs>
        <w:rPr>
          <w:rFonts w:cs="Arial"/>
          <w:sz w:val="18"/>
          <w:szCs w:val="18"/>
        </w:rPr>
      </w:pPr>
      <w:r w:rsidRPr="001875E4">
        <w:rPr>
          <w:rFonts w:cs="Arial"/>
          <w:sz w:val="18"/>
          <w:szCs w:val="18"/>
        </w:rPr>
        <w:tab/>
        <w:t xml:space="preserve">Program Category Name: </w:t>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p>
    <w:p w:rsidR="000D4FB1" w:rsidRPr="001875E4" w:rsidRDefault="000D4FB1" w:rsidP="000D4FB1">
      <w:pPr>
        <w:tabs>
          <w:tab w:val="left" w:pos="720"/>
          <w:tab w:val="left" w:pos="1260"/>
          <w:tab w:val="left" w:pos="5040"/>
        </w:tabs>
        <w:rPr>
          <w:rFonts w:cs="Arial"/>
          <w:sz w:val="18"/>
          <w:szCs w:val="18"/>
        </w:rPr>
      </w:pPr>
    </w:p>
    <w:p w:rsidR="000D4FB1" w:rsidRPr="001875E4" w:rsidRDefault="000D4FB1" w:rsidP="000D4FB1">
      <w:pPr>
        <w:tabs>
          <w:tab w:val="left" w:pos="720"/>
          <w:tab w:val="left" w:pos="1260"/>
          <w:tab w:val="left" w:pos="5040"/>
        </w:tabs>
        <w:rPr>
          <w:rFonts w:cs="Arial"/>
          <w:sz w:val="18"/>
          <w:szCs w:val="18"/>
          <w:u w:val="single"/>
        </w:rPr>
      </w:pPr>
      <w:r w:rsidRPr="001875E4">
        <w:rPr>
          <w:rFonts w:cs="Arial"/>
          <w:sz w:val="18"/>
          <w:szCs w:val="18"/>
        </w:rPr>
        <w:tab/>
        <w:t xml:space="preserve">Subrecipient ID Number: </w:t>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p>
    <w:p w:rsidR="000D4FB1" w:rsidRPr="001875E4" w:rsidRDefault="000D4FB1" w:rsidP="000D4FB1">
      <w:pPr>
        <w:tabs>
          <w:tab w:val="left" w:pos="720"/>
          <w:tab w:val="left" w:pos="1260"/>
          <w:tab w:val="left" w:pos="5040"/>
        </w:tabs>
        <w:rPr>
          <w:rFonts w:cs="Arial"/>
          <w:sz w:val="18"/>
          <w:szCs w:val="18"/>
          <w:u w:val="single"/>
        </w:rPr>
      </w:pPr>
    </w:p>
    <w:p w:rsidR="000D4FB1" w:rsidRPr="001875E4" w:rsidRDefault="000D4FB1" w:rsidP="000D4FB1">
      <w:pPr>
        <w:tabs>
          <w:tab w:val="left" w:pos="720"/>
          <w:tab w:val="left" w:pos="1260"/>
          <w:tab w:val="left" w:pos="5040"/>
        </w:tabs>
        <w:rPr>
          <w:rFonts w:cs="Arial"/>
          <w:sz w:val="18"/>
          <w:szCs w:val="18"/>
        </w:rPr>
      </w:pPr>
      <w:r w:rsidRPr="001875E4">
        <w:rPr>
          <w:rFonts w:cs="Arial"/>
          <w:sz w:val="18"/>
          <w:szCs w:val="18"/>
        </w:rPr>
        <w:tab/>
        <w:t>Name(s) of Federal and/or State Agency(</w:t>
      </w:r>
      <w:proofErr w:type="spellStart"/>
      <w:r w:rsidRPr="001875E4">
        <w:rPr>
          <w:rFonts w:cs="Arial"/>
          <w:sz w:val="18"/>
          <w:szCs w:val="18"/>
        </w:rPr>
        <w:t>ies</w:t>
      </w:r>
      <w:proofErr w:type="spellEnd"/>
      <w:r w:rsidRPr="001875E4">
        <w:rPr>
          <w:rFonts w:cs="Arial"/>
          <w:sz w:val="18"/>
          <w:szCs w:val="18"/>
        </w:rPr>
        <w:t>) Involved in Project:</w:t>
      </w:r>
    </w:p>
    <w:p w:rsidR="000D4FB1" w:rsidRPr="001875E4" w:rsidRDefault="000D4FB1" w:rsidP="000D4FB1">
      <w:pPr>
        <w:tabs>
          <w:tab w:val="left" w:pos="720"/>
          <w:tab w:val="left" w:pos="1260"/>
          <w:tab w:val="left" w:pos="5040"/>
        </w:tabs>
        <w:rPr>
          <w:rFonts w:cs="Arial"/>
          <w:sz w:val="18"/>
          <w:szCs w:val="18"/>
        </w:rPr>
      </w:pPr>
    </w:p>
    <w:p w:rsidR="000D4FB1" w:rsidRPr="001875E4" w:rsidRDefault="000D4FB1" w:rsidP="000D4FB1">
      <w:pPr>
        <w:tabs>
          <w:tab w:val="left" w:pos="720"/>
          <w:tab w:val="left" w:pos="1260"/>
          <w:tab w:val="left" w:pos="5040"/>
        </w:tabs>
        <w:rPr>
          <w:rFonts w:cs="Arial"/>
          <w:sz w:val="18"/>
          <w:szCs w:val="18"/>
          <w:u w:val="single"/>
        </w:rPr>
      </w:pPr>
      <w:r w:rsidRPr="001875E4">
        <w:rPr>
          <w:rFonts w:cs="Arial"/>
          <w:sz w:val="18"/>
          <w:szCs w:val="18"/>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p>
    <w:p w:rsidR="000D4FB1" w:rsidRPr="001875E4" w:rsidRDefault="000D4FB1" w:rsidP="000D4FB1">
      <w:pPr>
        <w:tabs>
          <w:tab w:val="left" w:pos="720"/>
          <w:tab w:val="left" w:pos="1260"/>
          <w:tab w:val="left" w:pos="5040"/>
        </w:tabs>
        <w:rPr>
          <w:rFonts w:cs="Arial"/>
          <w:sz w:val="18"/>
          <w:szCs w:val="18"/>
          <w:u w:val="single"/>
        </w:rPr>
      </w:pPr>
    </w:p>
    <w:p w:rsidR="000D4FB1" w:rsidRPr="001875E4" w:rsidRDefault="000D4FB1" w:rsidP="000D4FB1">
      <w:pPr>
        <w:tabs>
          <w:tab w:val="left" w:pos="720"/>
          <w:tab w:val="left" w:pos="1260"/>
          <w:tab w:val="left" w:pos="5040"/>
        </w:tabs>
        <w:rPr>
          <w:rFonts w:cs="Arial"/>
          <w:sz w:val="18"/>
          <w:szCs w:val="18"/>
        </w:rPr>
      </w:pPr>
      <w:r w:rsidRPr="001875E4">
        <w:rPr>
          <w:rFonts w:cs="Arial"/>
          <w:sz w:val="18"/>
          <w:szCs w:val="18"/>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r w:rsidRPr="001875E4">
        <w:rPr>
          <w:rFonts w:cs="Arial"/>
          <w:sz w:val="18"/>
          <w:szCs w:val="18"/>
          <w:u w:val="single"/>
        </w:rPr>
        <w:tab/>
      </w:r>
    </w:p>
    <w:p w:rsidR="000D4FB1" w:rsidRPr="001875E4" w:rsidRDefault="000D4FB1" w:rsidP="000D4FB1">
      <w:pPr>
        <w:tabs>
          <w:tab w:val="left" w:pos="720"/>
          <w:tab w:val="left" w:pos="1260"/>
          <w:tab w:val="left" w:pos="5040"/>
        </w:tabs>
        <w:rPr>
          <w:rFonts w:cs="Arial"/>
          <w:sz w:val="18"/>
          <w:szCs w:val="18"/>
        </w:rPr>
      </w:pPr>
    </w:p>
    <w:p w:rsidR="000D4FB1" w:rsidRPr="001875E4" w:rsidRDefault="000D4FB1" w:rsidP="000D4FB1">
      <w:pPr>
        <w:tabs>
          <w:tab w:val="left" w:pos="720"/>
          <w:tab w:val="left" w:pos="1260"/>
          <w:tab w:val="left" w:pos="5040"/>
        </w:tabs>
        <w:ind w:left="720"/>
        <w:rPr>
          <w:rFonts w:cs="Arial"/>
          <w:sz w:val="18"/>
          <w:szCs w:val="18"/>
        </w:rPr>
      </w:pPr>
      <w:r w:rsidRPr="001875E4">
        <w:rPr>
          <w:rFonts w:cs="Arial"/>
          <w:sz w:val="18"/>
          <w:szCs w:val="18"/>
          <w:u w:val="single"/>
        </w:rPr>
        <w:t>Description of Activity</w:t>
      </w:r>
      <w:r w:rsidRPr="001875E4">
        <w:rPr>
          <w:rFonts w:cs="Arial"/>
          <w:sz w:val="18"/>
          <w:szCs w:val="18"/>
        </w:rPr>
        <w:t xml:space="preserve"> Use the following procedure to describe the nature and extent of work involved in the proposed project.</w:t>
      </w:r>
    </w:p>
    <w:p w:rsidR="000D4FB1" w:rsidRPr="001875E4" w:rsidRDefault="000D4FB1" w:rsidP="000D4FB1">
      <w:pPr>
        <w:tabs>
          <w:tab w:val="left" w:pos="720"/>
          <w:tab w:val="left" w:pos="1260"/>
          <w:tab w:val="left" w:pos="5040"/>
        </w:tabs>
        <w:rPr>
          <w:rFonts w:cs="Arial"/>
          <w:sz w:val="18"/>
          <w:szCs w:val="18"/>
        </w:rPr>
      </w:pPr>
    </w:p>
    <w:p w:rsidR="000D4FB1" w:rsidRPr="001875E4" w:rsidRDefault="000D4FB1" w:rsidP="000D4FB1">
      <w:pPr>
        <w:numPr>
          <w:ilvl w:val="0"/>
          <w:numId w:val="12"/>
        </w:numPr>
        <w:tabs>
          <w:tab w:val="left" w:pos="720"/>
          <w:tab w:val="left" w:pos="5040"/>
        </w:tabs>
        <w:rPr>
          <w:rFonts w:cs="Arial"/>
          <w:sz w:val="18"/>
          <w:szCs w:val="18"/>
        </w:rPr>
      </w:pPr>
      <w:r w:rsidRPr="001875E4">
        <w:rPr>
          <w:rFonts w:cs="Arial"/>
          <w:sz w:val="18"/>
          <w:szCs w:val="18"/>
        </w:rPr>
        <w:t>Submit list of proposed work to be done (use Section 8 Inspection form completed for the activity to determine required work).</w:t>
      </w:r>
    </w:p>
    <w:p w:rsidR="000D4FB1" w:rsidRPr="001875E4" w:rsidRDefault="000D4FB1" w:rsidP="000D4FB1">
      <w:pPr>
        <w:tabs>
          <w:tab w:val="left" w:pos="720"/>
          <w:tab w:val="left" w:pos="1260"/>
          <w:tab w:val="left" w:pos="5040"/>
        </w:tabs>
        <w:rPr>
          <w:rFonts w:cs="Arial"/>
          <w:sz w:val="18"/>
          <w:szCs w:val="18"/>
        </w:rPr>
      </w:pPr>
    </w:p>
    <w:p w:rsidR="000D4FB1" w:rsidRPr="001875E4" w:rsidRDefault="000D4FB1" w:rsidP="000D4FB1">
      <w:pPr>
        <w:numPr>
          <w:ilvl w:val="0"/>
          <w:numId w:val="12"/>
        </w:numPr>
        <w:tabs>
          <w:tab w:val="left" w:pos="720"/>
          <w:tab w:val="left" w:pos="5040"/>
        </w:tabs>
        <w:rPr>
          <w:rFonts w:cs="Arial"/>
          <w:sz w:val="18"/>
          <w:szCs w:val="18"/>
        </w:rPr>
      </w:pPr>
      <w:r w:rsidRPr="001875E4">
        <w:rPr>
          <w:rFonts w:cs="Arial"/>
          <w:sz w:val="18"/>
          <w:szCs w:val="18"/>
        </w:rPr>
        <w:t>Submit list of proposed work items, which DO NOT appear on the Activities Exempt from Further Review, list (Appendix B-2).</w:t>
      </w:r>
    </w:p>
    <w:p w:rsidR="000D4FB1" w:rsidRPr="001875E4" w:rsidRDefault="000D4FB1" w:rsidP="000D4FB1">
      <w:pPr>
        <w:tabs>
          <w:tab w:val="left" w:pos="720"/>
          <w:tab w:val="left" w:pos="1260"/>
          <w:tab w:val="left" w:pos="5040"/>
        </w:tabs>
        <w:rPr>
          <w:rFonts w:cs="Arial"/>
          <w:sz w:val="18"/>
          <w:szCs w:val="18"/>
        </w:rPr>
      </w:pPr>
    </w:p>
    <w:p w:rsidR="000D4FB1" w:rsidRPr="001875E4" w:rsidRDefault="000D4FB1" w:rsidP="000D4FB1">
      <w:pPr>
        <w:tabs>
          <w:tab w:val="left" w:pos="720"/>
          <w:tab w:val="left" w:pos="1260"/>
          <w:tab w:val="left" w:pos="5040"/>
        </w:tabs>
        <w:rPr>
          <w:rFonts w:cs="Arial"/>
          <w:sz w:val="18"/>
          <w:szCs w:val="18"/>
        </w:rPr>
      </w:pPr>
      <w:r w:rsidRPr="001875E4">
        <w:rPr>
          <w:rFonts w:cs="Arial"/>
          <w:sz w:val="18"/>
          <w:szCs w:val="18"/>
        </w:rPr>
        <w:tab/>
        <w:t>3.</w:t>
      </w:r>
      <w:r w:rsidRPr="001875E4">
        <w:rPr>
          <w:rFonts w:cs="Arial"/>
          <w:sz w:val="18"/>
          <w:szCs w:val="18"/>
        </w:rPr>
        <w:tab/>
        <w:t>Submit Project Site Map.</w:t>
      </w:r>
    </w:p>
    <w:p w:rsidR="000D4FB1" w:rsidRPr="001875E4" w:rsidRDefault="000D4FB1" w:rsidP="000D4FB1">
      <w:pPr>
        <w:tabs>
          <w:tab w:val="left" w:pos="0"/>
          <w:tab w:val="left" w:pos="360"/>
          <w:tab w:val="left" w:pos="720"/>
          <w:tab w:val="left" w:pos="1296"/>
        </w:tabs>
        <w:rPr>
          <w:rFonts w:cs="Arial"/>
          <w:b/>
          <w:sz w:val="18"/>
          <w:szCs w:val="18"/>
        </w:rPr>
      </w:pPr>
    </w:p>
    <w:p w:rsidR="000D4FB1" w:rsidRPr="001875E4" w:rsidRDefault="000D4FB1" w:rsidP="000D4FB1">
      <w:pPr>
        <w:tabs>
          <w:tab w:val="left" w:pos="0"/>
          <w:tab w:val="left" w:pos="360"/>
          <w:tab w:val="left" w:pos="720"/>
          <w:tab w:val="left" w:pos="1296"/>
        </w:tabs>
        <w:rPr>
          <w:rFonts w:cs="Arial"/>
          <w:sz w:val="18"/>
          <w:szCs w:val="18"/>
        </w:rPr>
      </w:pPr>
    </w:p>
    <w:p w:rsidR="000D4FB1" w:rsidRPr="001875E4" w:rsidRDefault="000D4FB1" w:rsidP="000D4FB1">
      <w:pPr>
        <w:tabs>
          <w:tab w:val="left" w:pos="720"/>
          <w:tab w:val="left" w:pos="1260"/>
          <w:tab w:val="left" w:pos="5040"/>
        </w:tabs>
        <w:rPr>
          <w:rFonts w:cs="Arial"/>
          <w:b/>
          <w:sz w:val="18"/>
          <w:szCs w:val="18"/>
        </w:rPr>
      </w:pPr>
      <w:r w:rsidRPr="001875E4">
        <w:rPr>
          <w:rFonts w:cs="Arial"/>
          <w:sz w:val="18"/>
          <w:szCs w:val="18"/>
        </w:rPr>
        <w:br w:type="page"/>
      </w:r>
      <w:r w:rsidRPr="001875E4">
        <w:rPr>
          <w:rFonts w:cs="Arial"/>
          <w:b/>
          <w:sz w:val="18"/>
          <w:szCs w:val="18"/>
        </w:rPr>
        <w:lastRenderedPageBreak/>
        <w:t>II.</w:t>
      </w:r>
      <w:r w:rsidRPr="001875E4">
        <w:rPr>
          <w:rFonts w:cs="Arial"/>
          <w:b/>
          <w:sz w:val="18"/>
          <w:szCs w:val="18"/>
        </w:rPr>
        <w:tab/>
        <w:t>Architectural/Historic Resources Checklist</w:t>
      </w:r>
    </w:p>
    <w:p w:rsidR="000D4FB1" w:rsidRPr="001875E4" w:rsidRDefault="000D4FB1" w:rsidP="000D4FB1">
      <w:pPr>
        <w:tabs>
          <w:tab w:val="left" w:pos="720"/>
          <w:tab w:val="left" w:pos="1260"/>
          <w:tab w:val="left" w:pos="5040"/>
        </w:tabs>
        <w:ind w:left="720"/>
        <w:rPr>
          <w:rFonts w:cs="Arial"/>
          <w:sz w:val="18"/>
          <w:szCs w:val="18"/>
        </w:rPr>
      </w:pPr>
      <w:r w:rsidRPr="001875E4">
        <w:rPr>
          <w:rFonts w:cs="Arial"/>
          <w:sz w:val="18"/>
          <w:szCs w:val="18"/>
        </w:rPr>
        <w:t>To the best of your ability, indicate if the Activity site may impact property(</w:t>
      </w:r>
      <w:proofErr w:type="spellStart"/>
      <w:r w:rsidRPr="001875E4">
        <w:rPr>
          <w:rFonts w:cs="Arial"/>
          <w:sz w:val="18"/>
          <w:szCs w:val="18"/>
        </w:rPr>
        <w:t>ies</w:t>
      </w:r>
      <w:proofErr w:type="spellEnd"/>
      <w:r w:rsidRPr="001875E4">
        <w:rPr>
          <w:rFonts w:cs="Arial"/>
          <w:sz w:val="18"/>
          <w:szCs w:val="18"/>
        </w:rPr>
        <w:t>) on the following lists:</w:t>
      </w:r>
    </w:p>
    <w:p w:rsidR="000D4FB1" w:rsidRPr="001875E4" w:rsidRDefault="000D4FB1" w:rsidP="000D4FB1">
      <w:pPr>
        <w:tabs>
          <w:tab w:val="left" w:pos="720"/>
          <w:tab w:val="left" w:pos="1260"/>
          <w:tab w:val="left" w:pos="1620"/>
          <w:tab w:val="left" w:pos="5040"/>
        </w:tabs>
        <w:rPr>
          <w:rFonts w:cs="Arial"/>
          <w:sz w:val="18"/>
          <w:szCs w:val="18"/>
        </w:rPr>
      </w:pPr>
      <w:r w:rsidRPr="001875E4">
        <w:rPr>
          <w:rFonts w:cs="Arial"/>
          <w:sz w:val="18"/>
          <w:szCs w:val="18"/>
        </w:rPr>
        <w:tab/>
        <w:t>_____</w:t>
      </w:r>
      <w:r w:rsidRPr="001875E4">
        <w:rPr>
          <w:rFonts w:cs="Arial"/>
          <w:sz w:val="18"/>
          <w:szCs w:val="18"/>
        </w:rPr>
        <w:tab/>
        <w:t>National Register of Historic Places</w:t>
      </w:r>
    </w:p>
    <w:p w:rsidR="000D4FB1" w:rsidRPr="001875E4" w:rsidRDefault="000D4FB1" w:rsidP="000D4FB1">
      <w:pPr>
        <w:tabs>
          <w:tab w:val="left" w:pos="720"/>
          <w:tab w:val="left" w:pos="1260"/>
          <w:tab w:val="left" w:pos="1620"/>
          <w:tab w:val="left" w:pos="5040"/>
        </w:tabs>
        <w:rPr>
          <w:rFonts w:cs="Arial"/>
          <w:sz w:val="18"/>
          <w:szCs w:val="18"/>
        </w:rPr>
      </w:pPr>
      <w:r w:rsidRPr="001875E4">
        <w:rPr>
          <w:rFonts w:cs="Arial"/>
          <w:sz w:val="18"/>
          <w:szCs w:val="18"/>
        </w:rPr>
        <w:tab/>
        <w:t>_____</w:t>
      </w:r>
      <w:r w:rsidRPr="001875E4">
        <w:rPr>
          <w:rFonts w:cs="Arial"/>
          <w:sz w:val="18"/>
          <w:szCs w:val="18"/>
        </w:rPr>
        <w:tab/>
        <w:t>Properties determined eligible for the National Register</w:t>
      </w:r>
    </w:p>
    <w:p w:rsidR="000D4FB1" w:rsidRPr="001875E4" w:rsidRDefault="000D4FB1" w:rsidP="000D4FB1">
      <w:pPr>
        <w:tabs>
          <w:tab w:val="left" w:pos="720"/>
          <w:tab w:val="left" w:pos="1260"/>
          <w:tab w:val="left" w:pos="1620"/>
          <w:tab w:val="left" w:pos="5040"/>
        </w:tabs>
        <w:rPr>
          <w:rFonts w:cs="Arial"/>
          <w:sz w:val="18"/>
          <w:szCs w:val="18"/>
        </w:rPr>
      </w:pPr>
      <w:r w:rsidRPr="001875E4">
        <w:rPr>
          <w:rFonts w:cs="Arial"/>
          <w:sz w:val="18"/>
          <w:szCs w:val="18"/>
        </w:rPr>
        <w:tab/>
        <w:t>_____</w:t>
      </w:r>
      <w:r w:rsidRPr="001875E4">
        <w:rPr>
          <w:rFonts w:cs="Arial"/>
          <w:sz w:val="18"/>
          <w:szCs w:val="18"/>
        </w:rPr>
        <w:tab/>
        <w:t>State Register of Historic Places</w:t>
      </w:r>
    </w:p>
    <w:p w:rsidR="000D4FB1" w:rsidRPr="001875E4" w:rsidRDefault="000D4FB1" w:rsidP="000D4FB1">
      <w:pPr>
        <w:tabs>
          <w:tab w:val="left" w:pos="720"/>
          <w:tab w:val="left" w:pos="1260"/>
          <w:tab w:val="left" w:pos="1620"/>
          <w:tab w:val="left" w:pos="5040"/>
        </w:tabs>
        <w:rPr>
          <w:rFonts w:cs="Arial"/>
          <w:sz w:val="18"/>
          <w:szCs w:val="18"/>
        </w:rPr>
      </w:pPr>
      <w:r w:rsidRPr="001875E4">
        <w:rPr>
          <w:rFonts w:cs="Arial"/>
          <w:sz w:val="18"/>
          <w:szCs w:val="18"/>
        </w:rPr>
        <w:tab/>
        <w:t>_____</w:t>
      </w:r>
      <w:r w:rsidRPr="001875E4">
        <w:rPr>
          <w:rFonts w:cs="Arial"/>
          <w:sz w:val="18"/>
          <w:szCs w:val="18"/>
        </w:rPr>
        <w:tab/>
      </w:r>
      <w:smartTag w:uri="urn:schemas-microsoft-com:office:smarttags" w:element="place">
        <w:r w:rsidRPr="001875E4">
          <w:rPr>
            <w:rFonts w:cs="Arial"/>
            <w:sz w:val="18"/>
            <w:szCs w:val="18"/>
          </w:rPr>
          <w:t>Wisconsin</w:t>
        </w:r>
      </w:smartTag>
      <w:r w:rsidRPr="001875E4">
        <w:rPr>
          <w:rFonts w:cs="Arial"/>
          <w:sz w:val="18"/>
          <w:szCs w:val="18"/>
        </w:rPr>
        <w:t xml:space="preserve"> inventory of historic places</w:t>
      </w:r>
    </w:p>
    <w:p w:rsidR="000D4FB1" w:rsidRPr="001875E4" w:rsidRDefault="000D4FB1" w:rsidP="000D4FB1">
      <w:pPr>
        <w:tabs>
          <w:tab w:val="left" w:pos="720"/>
          <w:tab w:val="left" w:pos="1260"/>
          <w:tab w:val="left" w:pos="1620"/>
          <w:tab w:val="left" w:pos="5040"/>
        </w:tabs>
        <w:rPr>
          <w:rFonts w:cs="Arial"/>
          <w:sz w:val="18"/>
          <w:szCs w:val="18"/>
        </w:rPr>
      </w:pPr>
      <w:r w:rsidRPr="001875E4">
        <w:rPr>
          <w:rFonts w:cs="Arial"/>
          <w:sz w:val="18"/>
          <w:szCs w:val="18"/>
        </w:rPr>
        <w:tab/>
        <w:t>_____</w:t>
      </w:r>
      <w:r w:rsidRPr="001875E4">
        <w:rPr>
          <w:rFonts w:cs="Arial"/>
          <w:sz w:val="18"/>
          <w:szCs w:val="18"/>
        </w:rPr>
        <w:tab/>
        <w:t>Locally-designated historic property</w:t>
      </w:r>
    </w:p>
    <w:p w:rsidR="000D4FB1" w:rsidRPr="001875E4" w:rsidRDefault="000D4FB1" w:rsidP="000D4FB1">
      <w:pPr>
        <w:tabs>
          <w:tab w:val="left" w:pos="720"/>
          <w:tab w:val="left" w:pos="1260"/>
          <w:tab w:val="left" w:pos="1620"/>
          <w:tab w:val="left" w:pos="5040"/>
        </w:tabs>
        <w:rPr>
          <w:rFonts w:cs="Arial"/>
          <w:sz w:val="18"/>
          <w:szCs w:val="18"/>
        </w:rPr>
      </w:pPr>
      <w:r w:rsidRPr="001875E4">
        <w:rPr>
          <w:rFonts w:cs="Arial"/>
          <w:sz w:val="18"/>
          <w:szCs w:val="18"/>
        </w:rPr>
        <w:tab/>
        <w:t>_____</w:t>
      </w:r>
      <w:r w:rsidRPr="001875E4">
        <w:rPr>
          <w:rFonts w:cs="Arial"/>
          <w:sz w:val="18"/>
          <w:szCs w:val="18"/>
        </w:rPr>
        <w:tab/>
        <w:t xml:space="preserve">Local intensive survey--see attached list of community surveys (Give name and date </w:t>
      </w:r>
    </w:p>
    <w:p w:rsidR="000D4FB1" w:rsidRPr="001875E4" w:rsidRDefault="000D4FB1" w:rsidP="000D4FB1">
      <w:pPr>
        <w:tabs>
          <w:tab w:val="left" w:pos="720"/>
          <w:tab w:val="left" w:pos="1260"/>
          <w:tab w:val="left" w:pos="1620"/>
          <w:tab w:val="left" w:pos="5040"/>
        </w:tabs>
        <w:rPr>
          <w:rFonts w:cs="Arial"/>
          <w:sz w:val="18"/>
          <w:szCs w:val="18"/>
        </w:rPr>
      </w:pPr>
      <w:r w:rsidRPr="001875E4">
        <w:rPr>
          <w:rFonts w:cs="Arial"/>
          <w:sz w:val="18"/>
          <w:szCs w:val="18"/>
        </w:rPr>
        <w:tab/>
        <w:t>_____</w:t>
      </w:r>
      <w:r w:rsidRPr="001875E4">
        <w:rPr>
          <w:rFonts w:cs="Arial"/>
          <w:sz w:val="18"/>
          <w:szCs w:val="18"/>
        </w:rPr>
        <w:tab/>
        <w:t>None of the above</w:t>
      </w:r>
    </w:p>
    <w:p w:rsidR="000D4FB1" w:rsidRPr="001875E4" w:rsidRDefault="000D4FB1" w:rsidP="000D4FB1">
      <w:pPr>
        <w:tabs>
          <w:tab w:val="left" w:pos="720"/>
          <w:tab w:val="left" w:pos="1260"/>
          <w:tab w:val="left" w:pos="1620"/>
          <w:tab w:val="left" w:pos="5040"/>
        </w:tabs>
        <w:rPr>
          <w:rFonts w:cs="Arial"/>
          <w:sz w:val="18"/>
          <w:szCs w:val="18"/>
        </w:rPr>
      </w:pPr>
    </w:p>
    <w:p w:rsidR="000D4FB1" w:rsidRPr="001875E4" w:rsidRDefault="000D4FB1" w:rsidP="000D4FB1">
      <w:pPr>
        <w:tabs>
          <w:tab w:val="left" w:pos="720"/>
          <w:tab w:val="left" w:pos="1260"/>
          <w:tab w:val="left" w:pos="1620"/>
          <w:tab w:val="left" w:pos="5040"/>
        </w:tabs>
        <w:rPr>
          <w:rFonts w:cs="Arial"/>
          <w:sz w:val="18"/>
          <w:szCs w:val="18"/>
        </w:rPr>
      </w:pPr>
    </w:p>
    <w:p w:rsidR="000D4FB1" w:rsidRPr="001875E4" w:rsidRDefault="000D4FB1" w:rsidP="000D4FB1">
      <w:pPr>
        <w:tabs>
          <w:tab w:val="left" w:pos="720"/>
          <w:tab w:val="left" w:pos="1260"/>
          <w:tab w:val="left" w:pos="1620"/>
          <w:tab w:val="left" w:pos="5040"/>
        </w:tabs>
        <w:rPr>
          <w:rFonts w:cs="Arial"/>
          <w:b/>
          <w:sz w:val="18"/>
          <w:szCs w:val="18"/>
        </w:rPr>
      </w:pPr>
      <w:r w:rsidRPr="001875E4">
        <w:rPr>
          <w:rFonts w:cs="Arial"/>
          <w:b/>
          <w:sz w:val="18"/>
          <w:szCs w:val="18"/>
        </w:rPr>
        <w:t>III.</w:t>
      </w:r>
      <w:r w:rsidRPr="001875E4">
        <w:rPr>
          <w:rFonts w:cs="Arial"/>
          <w:b/>
          <w:sz w:val="18"/>
          <w:szCs w:val="18"/>
        </w:rPr>
        <w:tab/>
        <w:t>Activity Location and Maps</w:t>
      </w:r>
    </w:p>
    <w:p w:rsidR="000D4FB1" w:rsidRPr="001875E4" w:rsidRDefault="000D4FB1" w:rsidP="000D4FB1">
      <w:pPr>
        <w:numPr>
          <w:ilvl w:val="0"/>
          <w:numId w:val="11"/>
        </w:numPr>
        <w:tabs>
          <w:tab w:val="left" w:pos="720"/>
          <w:tab w:val="left" w:pos="1620"/>
          <w:tab w:val="left" w:pos="5040"/>
        </w:tabs>
        <w:rPr>
          <w:rFonts w:cs="Arial"/>
          <w:sz w:val="18"/>
          <w:szCs w:val="18"/>
        </w:rPr>
      </w:pPr>
      <w:r w:rsidRPr="001875E4">
        <w:rPr>
          <w:rFonts w:cs="Arial"/>
          <w:sz w:val="18"/>
          <w:szCs w:val="18"/>
        </w:rPr>
        <w:t xml:space="preserve">If the activity is within an </w:t>
      </w:r>
      <w:r w:rsidRPr="001875E4">
        <w:rPr>
          <w:rFonts w:cs="Arial"/>
          <w:b/>
          <w:sz w:val="18"/>
          <w:szCs w:val="18"/>
        </w:rPr>
        <w:t>incorporated</w:t>
      </w:r>
      <w:r w:rsidRPr="001875E4">
        <w:rPr>
          <w:rFonts w:cs="Arial"/>
          <w:sz w:val="18"/>
          <w:szCs w:val="18"/>
        </w:rPr>
        <w:t xml:space="preserve"> area submit a City Map (such as a DOT map).</w:t>
      </w:r>
      <w:r w:rsidR="00D6122A">
        <w:rPr>
          <w:rFonts w:cs="Arial"/>
          <w:sz w:val="18"/>
          <w:szCs w:val="18"/>
        </w:rPr>
        <w:t xml:space="preserve"> </w:t>
      </w:r>
      <w:r w:rsidRPr="001875E4">
        <w:rPr>
          <w:rFonts w:cs="Arial"/>
          <w:sz w:val="18"/>
          <w:szCs w:val="18"/>
        </w:rPr>
        <w:t>Fill out this section:</w:t>
      </w:r>
    </w:p>
    <w:p w:rsidR="000D4FB1" w:rsidRPr="001875E4" w:rsidRDefault="000D4FB1" w:rsidP="000D4FB1">
      <w:pPr>
        <w:tabs>
          <w:tab w:val="left" w:pos="720"/>
          <w:tab w:val="left" w:pos="1260"/>
          <w:tab w:val="left" w:pos="1620"/>
          <w:tab w:val="left" w:pos="5040"/>
        </w:tabs>
        <w:rPr>
          <w:rFonts w:cs="Arial"/>
          <w:sz w:val="18"/>
          <w:szCs w:val="18"/>
        </w:rPr>
      </w:pPr>
    </w:p>
    <w:p w:rsidR="000D4FB1" w:rsidRPr="001875E4" w:rsidRDefault="000D4FB1" w:rsidP="000D4FB1">
      <w:pPr>
        <w:pStyle w:val="Header"/>
        <w:tabs>
          <w:tab w:val="clear" w:pos="4320"/>
          <w:tab w:val="clear" w:pos="8640"/>
          <w:tab w:val="left" w:pos="720"/>
          <w:tab w:val="left" w:pos="1260"/>
          <w:tab w:val="left" w:pos="1620"/>
          <w:tab w:val="left" w:pos="5040"/>
        </w:tabs>
        <w:rPr>
          <w:rFonts w:cs="Arial"/>
          <w:sz w:val="18"/>
          <w:szCs w:val="18"/>
        </w:rPr>
      </w:pPr>
      <w:r w:rsidRPr="001875E4">
        <w:rPr>
          <w:rFonts w:cs="Arial"/>
          <w:sz w:val="18"/>
          <w:szCs w:val="18"/>
        </w:rPr>
        <w:tab/>
      </w:r>
      <w:r w:rsidRPr="001875E4">
        <w:rPr>
          <w:rFonts w:cs="Arial"/>
          <w:sz w:val="18"/>
          <w:szCs w:val="18"/>
        </w:rPr>
        <w:tab/>
        <w:t>__________________________________________________________________</w:t>
      </w:r>
    </w:p>
    <w:p w:rsidR="000D4FB1" w:rsidRPr="001875E4" w:rsidRDefault="000D4FB1" w:rsidP="000D4FB1">
      <w:pPr>
        <w:tabs>
          <w:tab w:val="left" w:pos="720"/>
          <w:tab w:val="left" w:pos="1260"/>
          <w:tab w:val="left" w:pos="1620"/>
          <w:tab w:val="left" w:pos="5040"/>
        </w:tabs>
        <w:rPr>
          <w:rFonts w:cs="Arial"/>
          <w:sz w:val="18"/>
          <w:szCs w:val="18"/>
        </w:rPr>
      </w:pPr>
    </w:p>
    <w:p w:rsidR="000D4FB1" w:rsidRPr="001875E4" w:rsidRDefault="000D4FB1" w:rsidP="000D4FB1">
      <w:pPr>
        <w:tabs>
          <w:tab w:val="left" w:pos="720"/>
          <w:tab w:val="left" w:pos="1260"/>
          <w:tab w:val="left" w:pos="1620"/>
          <w:tab w:val="left" w:pos="5040"/>
        </w:tabs>
        <w:rPr>
          <w:rFonts w:cs="Arial"/>
          <w:sz w:val="18"/>
          <w:szCs w:val="18"/>
        </w:rPr>
      </w:pPr>
      <w:r w:rsidRPr="001875E4">
        <w:rPr>
          <w:rFonts w:cs="Arial"/>
          <w:sz w:val="18"/>
          <w:szCs w:val="18"/>
        </w:rPr>
        <w:tab/>
      </w:r>
      <w:r w:rsidRPr="001875E4">
        <w:rPr>
          <w:rFonts w:cs="Arial"/>
          <w:sz w:val="18"/>
          <w:szCs w:val="18"/>
        </w:rPr>
        <w:tab/>
        <w:t>__________________________________________________________________</w:t>
      </w:r>
    </w:p>
    <w:p w:rsidR="000D4FB1" w:rsidRPr="001875E4" w:rsidRDefault="000D4FB1" w:rsidP="000D4FB1">
      <w:pPr>
        <w:tabs>
          <w:tab w:val="left" w:pos="720"/>
          <w:tab w:val="left" w:pos="1260"/>
          <w:tab w:val="left" w:pos="1620"/>
          <w:tab w:val="left" w:pos="5040"/>
        </w:tabs>
        <w:rPr>
          <w:rFonts w:cs="Arial"/>
          <w:sz w:val="18"/>
          <w:szCs w:val="18"/>
        </w:rPr>
      </w:pPr>
    </w:p>
    <w:p w:rsidR="000D4FB1" w:rsidRPr="001875E4" w:rsidRDefault="000D4FB1" w:rsidP="000D4FB1">
      <w:pPr>
        <w:tabs>
          <w:tab w:val="left" w:pos="720"/>
          <w:tab w:val="left" w:pos="1260"/>
          <w:tab w:val="left" w:pos="1620"/>
          <w:tab w:val="left" w:pos="5040"/>
        </w:tabs>
        <w:rPr>
          <w:rFonts w:cs="Arial"/>
          <w:sz w:val="18"/>
          <w:szCs w:val="18"/>
        </w:rPr>
      </w:pPr>
      <w:r w:rsidRPr="001875E4">
        <w:rPr>
          <w:rFonts w:cs="Arial"/>
          <w:sz w:val="18"/>
          <w:szCs w:val="18"/>
        </w:rPr>
        <w:tab/>
      </w:r>
      <w:r w:rsidRPr="001875E4">
        <w:rPr>
          <w:rFonts w:cs="Arial"/>
          <w:sz w:val="18"/>
          <w:szCs w:val="18"/>
        </w:rPr>
        <w:tab/>
        <w:t>Location of Project</w:t>
      </w:r>
      <w:r w:rsidR="00D6122A">
        <w:rPr>
          <w:rFonts w:cs="Arial"/>
          <w:sz w:val="18"/>
          <w:szCs w:val="18"/>
        </w:rPr>
        <w:t xml:space="preserve"> </w:t>
      </w:r>
      <w:r w:rsidRPr="001875E4">
        <w:rPr>
          <w:rFonts w:cs="Arial"/>
          <w:sz w:val="18"/>
          <w:szCs w:val="18"/>
        </w:rPr>
        <w:t>______________________</w:t>
      </w:r>
      <w:r w:rsidR="00D6122A">
        <w:rPr>
          <w:rFonts w:cs="Arial"/>
          <w:sz w:val="18"/>
          <w:szCs w:val="18"/>
        </w:rPr>
        <w:t xml:space="preserve"> </w:t>
      </w:r>
      <w:r w:rsidRPr="001875E4">
        <w:rPr>
          <w:rFonts w:cs="Arial"/>
          <w:sz w:val="18"/>
          <w:szCs w:val="18"/>
        </w:rPr>
        <w:t>________________</w:t>
      </w:r>
      <w:r w:rsidR="00D6122A">
        <w:rPr>
          <w:rFonts w:cs="Arial"/>
          <w:sz w:val="18"/>
          <w:szCs w:val="18"/>
        </w:rPr>
        <w:t xml:space="preserve"> </w:t>
      </w:r>
      <w:r w:rsidRPr="001875E4">
        <w:rPr>
          <w:rFonts w:cs="Arial"/>
          <w:sz w:val="18"/>
          <w:szCs w:val="18"/>
        </w:rPr>
        <w:t>__________</w:t>
      </w:r>
    </w:p>
    <w:p w:rsidR="000D4FB1" w:rsidRPr="001875E4" w:rsidRDefault="000D4FB1" w:rsidP="000D4FB1">
      <w:pPr>
        <w:tabs>
          <w:tab w:val="left" w:pos="720"/>
          <w:tab w:val="left" w:pos="1260"/>
          <w:tab w:val="left" w:pos="1620"/>
          <w:tab w:val="left" w:pos="3600"/>
        </w:tabs>
        <w:rPr>
          <w:rFonts w:cs="Arial"/>
          <w:sz w:val="18"/>
          <w:szCs w:val="18"/>
        </w:rPr>
      </w:pPr>
      <w:r w:rsidRPr="001875E4">
        <w:rPr>
          <w:rFonts w:cs="Arial"/>
          <w:sz w:val="18"/>
          <w:szCs w:val="18"/>
        </w:rPr>
        <w:tab/>
      </w:r>
      <w:r w:rsidRPr="001875E4">
        <w:rPr>
          <w:rFonts w:cs="Arial"/>
          <w:sz w:val="18"/>
          <w:szCs w:val="18"/>
        </w:rPr>
        <w:tab/>
      </w:r>
      <w:r w:rsidRPr="001875E4">
        <w:rPr>
          <w:rFonts w:cs="Arial"/>
          <w:sz w:val="18"/>
          <w:szCs w:val="18"/>
        </w:rPr>
        <w:tab/>
      </w:r>
      <w:r w:rsidRPr="001875E4">
        <w:rPr>
          <w:rFonts w:cs="Arial"/>
          <w:sz w:val="18"/>
          <w:szCs w:val="18"/>
        </w:rPr>
        <w:tab/>
        <w:t xml:space="preserve">(Village/City) </w:t>
      </w:r>
      <w:r w:rsidRPr="001875E4">
        <w:rPr>
          <w:rFonts w:cs="Arial"/>
          <w:sz w:val="18"/>
          <w:szCs w:val="18"/>
        </w:rPr>
        <w:tab/>
        <w:t xml:space="preserve"> </w:t>
      </w:r>
      <w:r w:rsidRPr="001875E4">
        <w:rPr>
          <w:rFonts w:cs="Arial"/>
          <w:sz w:val="18"/>
          <w:szCs w:val="18"/>
        </w:rPr>
        <w:tab/>
        <w:t>(Town)</w:t>
      </w:r>
      <w:r w:rsidRPr="001875E4">
        <w:rPr>
          <w:rFonts w:cs="Arial"/>
          <w:sz w:val="18"/>
          <w:szCs w:val="18"/>
        </w:rPr>
        <w:tab/>
      </w:r>
      <w:r w:rsidRPr="001875E4">
        <w:rPr>
          <w:rFonts w:cs="Arial"/>
          <w:sz w:val="18"/>
          <w:szCs w:val="18"/>
        </w:rPr>
        <w:tab/>
        <w:t xml:space="preserve"> (County)</w:t>
      </w:r>
    </w:p>
    <w:p w:rsidR="000D4FB1" w:rsidRPr="001875E4" w:rsidRDefault="000D4FB1" w:rsidP="000D4FB1">
      <w:pPr>
        <w:tabs>
          <w:tab w:val="left" w:pos="720"/>
          <w:tab w:val="left" w:pos="1260"/>
          <w:tab w:val="left" w:pos="1620"/>
          <w:tab w:val="left" w:pos="5040"/>
        </w:tabs>
        <w:rPr>
          <w:rFonts w:cs="Arial"/>
          <w:sz w:val="18"/>
          <w:szCs w:val="18"/>
        </w:rPr>
      </w:pPr>
      <w:r w:rsidRPr="001875E4">
        <w:rPr>
          <w:rFonts w:cs="Arial"/>
          <w:sz w:val="18"/>
          <w:szCs w:val="18"/>
        </w:rPr>
        <w:tab/>
      </w:r>
      <w:r w:rsidRPr="001875E4">
        <w:rPr>
          <w:rFonts w:cs="Arial"/>
          <w:sz w:val="18"/>
          <w:szCs w:val="18"/>
        </w:rPr>
        <w:tab/>
      </w:r>
    </w:p>
    <w:p w:rsidR="000D4FB1" w:rsidRPr="001875E4" w:rsidRDefault="000D4FB1" w:rsidP="000D4FB1">
      <w:pPr>
        <w:tabs>
          <w:tab w:val="left" w:pos="720"/>
          <w:tab w:val="left" w:pos="1260"/>
          <w:tab w:val="left" w:pos="1620"/>
          <w:tab w:val="left" w:pos="5040"/>
        </w:tabs>
        <w:rPr>
          <w:rFonts w:cs="Arial"/>
          <w:sz w:val="18"/>
          <w:szCs w:val="18"/>
        </w:rPr>
      </w:pPr>
      <w:r w:rsidRPr="001875E4">
        <w:rPr>
          <w:rFonts w:cs="Arial"/>
          <w:sz w:val="18"/>
          <w:szCs w:val="18"/>
        </w:rPr>
        <w:tab/>
      </w:r>
      <w:r w:rsidRPr="001875E4">
        <w:rPr>
          <w:rFonts w:cs="Arial"/>
          <w:sz w:val="18"/>
          <w:szCs w:val="18"/>
        </w:rPr>
        <w:tab/>
        <w:t>Name of Project Map, if available: __________________________</w:t>
      </w:r>
    </w:p>
    <w:p w:rsidR="000D4FB1" w:rsidRPr="001875E4" w:rsidRDefault="000D4FB1" w:rsidP="000D4FB1">
      <w:pPr>
        <w:tabs>
          <w:tab w:val="left" w:pos="720"/>
          <w:tab w:val="left" w:pos="1260"/>
          <w:tab w:val="left" w:pos="1620"/>
          <w:tab w:val="left" w:pos="5040"/>
        </w:tabs>
        <w:rPr>
          <w:rFonts w:cs="Arial"/>
          <w:sz w:val="18"/>
          <w:szCs w:val="18"/>
        </w:rPr>
      </w:pPr>
    </w:p>
    <w:p w:rsidR="000D4FB1" w:rsidRPr="001875E4" w:rsidRDefault="000D4FB1" w:rsidP="000D4FB1">
      <w:pPr>
        <w:numPr>
          <w:ilvl w:val="0"/>
          <w:numId w:val="11"/>
        </w:numPr>
        <w:tabs>
          <w:tab w:val="left" w:pos="720"/>
          <w:tab w:val="left" w:pos="1620"/>
          <w:tab w:val="left" w:pos="5040"/>
        </w:tabs>
        <w:rPr>
          <w:rFonts w:cs="Arial"/>
          <w:sz w:val="18"/>
          <w:szCs w:val="18"/>
        </w:rPr>
      </w:pPr>
      <w:r w:rsidRPr="001875E4">
        <w:rPr>
          <w:rFonts w:cs="Arial"/>
          <w:sz w:val="18"/>
          <w:szCs w:val="18"/>
        </w:rPr>
        <w:t xml:space="preserve">If the project is within an </w:t>
      </w:r>
      <w:r w:rsidRPr="001875E4">
        <w:rPr>
          <w:rFonts w:cs="Arial"/>
          <w:b/>
          <w:sz w:val="18"/>
          <w:szCs w:val="18"/>
        </w:rPr>
        <w:t>unincorporated</w:t>
      </w:r>
      <w:r w:rsidRPr="001875E4">
        <w:rPr>
          <w:rFonts w:cs="Arial"/>
          <w:sz w:val="18"/>
          <w:szCs w:val="18"/>
        </w:rPr>
        <w:t xml:space="preserve"> area, submit a 7.5” USGS Quad Map; copies of quad maps (available from surveyor or planning offices) must include the map’s name.</w:t>
      </w:r>
      <w:r w:rsidR="00D6122A">
        <w:rPr>
          <w:rFonts w:cs="Arial"/>
          <w:sz w:val="18"/>
          <w:szCs w:val="18"/>
        </w:rPr>
        <w:t xml:space="preserve"> </w:t>
      </w:r>
      <w:r w:rsidRPr="001875E4">
        <w:rPr>
          <w:rFonts w:cs="Arial"/>
          <w:sz w:val="18"/>
          <w:szCs w:val="18"/>
        </w:rPr>
        <w:t>Fill out this section:</w:t>
      </w:r>
    </w:p>
    <w:p w:rsidR="000D4FB1" w:rsidRPr="001875E4" w:rsidRDefault="000D4FB1" w:rsidP="000D4FB1">
      <w:pPr>
        <w:tabs>
          <w:tab w:val="left" w:pos="720"/>
          <w:tab w:val="left" w:pos="1260"/>
          <w:tab w:val="left" w:pos="1620"/>
          <w:tab w:val="left" w:pos="5040"/>
        </w:tabs>
        <w:rPr>
          <w:rFonts w:cs="Arial"/>
          <w:sz w:val="18"/>
          <w:szCs w:val="18"/>
        </w:rPr>
      </w:pPr>
    </w:p>
    <w:p w:rsidR="000D4FB1" w:rsidRPr="001875E4" w:rsidRDefault="000D4FB1" w:rsidP="000D4FB1">
      <w:pPr>
        <w:tabs>
          <w:tab w:val="left" w:pos="720"/>
          <w:tab w:val="left" w:pos="1260"/>
          <w:tab w:val="left" w:pos="1620"/>
          <w:tab w:val="left" w:pos="5040"/>
        </w:tabs>
        <w:rPr>
          <w:rFonts w:cs="Arial"/>
          <w:sz w:val="18"/>
          <w:szCs w:val="18"/>
        </w:rPr>
      </w:pPr>
      <w:r w:rsidRPr="001875E4">
        <w:rPr>
          <w:rFonts w:cs="Arial"/>
          <w:sz w:val="18"/>
          <w:szCs w:val="18"/>
        </w:rPr>
        <w:tab/>
      </w:r>
      <w:r w:rsidRPr="001875E4">
        <w:rPr>
          <w:rFonts w:cs="Arial"/>
          <w:sz w:val="18"/>
          <w:szCs w:val="18"/>
        </w:rPr>
        <w:tab/>
        <w:t>Township(s) ______</w:t>
      </w:r>
      <w:proofErr w:type="gramStart"/>
      <w:r w:rsidRPr="001875E4">
        <w:rPr>
          <w:rFonts w:cs="Arial"/>
          <w:sz w:val="18"/>
          <w:szCs w:val="18"/>
        </w:rPr>
        <w:t>_</w:t>
      </w:r>
      <w:r w:rsidR="00D6122A">
        <w:rPr>
          <w:rFonts w:cs="Arial"/>
          <w:sz w:val="18"/>
          <w:szCs w:val="18"/>
        </w:rPr>
        <w:t xml:space="preserve">  </w:t>
      </w:r>
      <w:r w:rsidRPr="001875E4">
        <w:rPr>
          <w:rFonts w:cs="Arial"/>
          <w:sz w:val="18"/>
          <w:szCs w:val="18"/>
        </w:rPr>
        <w:t>Range</w:t>
      </w:r>
      <w:proofErr w:type="gramEnd"/>
      <w:r w:rsidRPr="001875E4">
        <w:rPr>
          <w:rFonts w:cs="Arial"/>
          <w:sz w:val="18"/>
          <w:szCs w:val="18"/>
        </w:rPr>
        <w:t>(s) _______</w:t>
      </w:r>
      <w:r w:rsidR="00D6122A">
        <w:rPr>
          <w:rFonts w:cs="Arial"/>
          <w:sz w:val="18"/>
          <w:szCs w:val="18"/>
        </w:rPr>
        <w:t xml:space="preserve">  </w:t>
      </w:r>
      <w:r w:rsidRPr="001875E4">
        <w:rPr>
          <w:rFonts w:cs="Arial"/>
          <w:sz w:val="18"/>
          <w:szCs w:val="18"/>
        </w:rPr>
        <w:t>Section(s) _______</w:t>
      </w:r>
    </w:p>
    <w:p w:rsidR="000D4FB1" w:rsidRPr="001875E4" w:rsidRDefault="000D4FB1" w:rsidP="000D4FB1">
      <w:pPr>
        <w:tabs>
          <w:tab w:val="left" w:pos="720"/>
          <w:tab w:val="left" w:pos="1260"/>
          <w:tab w:val="left" w:pos="1620"/>
          <w:tab w:val="left" w:pos="5040"/>
        </w:tabs>
        <w:rPr>
          <w:rFonts w:cs="Arial"/>
          <w:sz w:val="18"/>
          <w:szCs w:val="18"/>
        </w:rPr>
      </w:pPr>
    </w:p>
    <w:p w:rsidR="000D4FB1" w:rsidRPr="001875E4" w:rsidRDefault="000D4FB1" w:rsidP="000D4FB1">
      <w:pPr>
        <w:tabs>
          <w:tab w:val="left" w:pos="720"/>
          <w:tab w:val="left" w:pos="1260"/>
          <w:tab w:val="left" w:pos="1620"/>
          <w:tab w:val="left" w:pos="5040"/>
        </w:tabs>
        <w:rPr>
          <w:rFonts w:cs="Arial"/>
          <w:sz w:val="18"/>
          <w:szCs w:val="18"/>
        </w:rPr>
      </w:pPr>
    </w:p>
    <w:p w:rsidR="000D4FB1" w:rsidRPr="001875E4" w:rsidRDefault="000D4FB1" w:rsidP="000D4FB1">
      <w:pPr>
        <w:tabs>
          <w:tab w:val="left" w:pos="720"/>
          <w:tab w:val="left" w:pos="1260"/>
          <w:tab w:val="left" w:pos="1620"/>
          <w:tab w:val="left" w:pos="5040"/>
        </w:tabs>
        <w:rPr>
          <w:rFonts w:cs="Arial"/>
          <w:b/>
          <w:sz w:val="18"/>
          <w:szCs w:val="18"/>
        </w:rPr>
      </w:pPr>
      <w:r w:rsidRPr="001875E4">
        <w:rPr>
          <w:rFonts w:cs="Arial"/>
          <w:b/>
          <w:sz w:val="18"/>
          <w:szCs w:val="18"/>
        </w:rPr>
        <w:t>IV.</w:t>
      </w:r>
      <w:r w:rsidRPr="001875E4">
        <w:rPr>
          <w:rFonts w:cs="Arial"/>
          <w:b/>
          <w:sz w:val="18"/>
          <w:szCs w:val="18"/>
        </w:rPr>
        <w:tab/>
        <w:t>Photographs</w:t>
      </w:r>
    </w:p>
    <w:p w:rsidR="000D4FB1" w:rsidRPr="001875E4" w:rsidRDefault="000D4FB1" w:rsidP="000D4FB1">
      <w:pPr>
        <w:tabs>
          <w:tab w:val="left" w:pos="720"/>
          <w:tab w:val="left" w:pos="1260"/>
          <w:tab w:val="left" w:pos="1620"/>
          <w:tab w:val="left" w:pos="5040"/>
        </w:tabs>
        <w:rPr>
          <w:rFonts w:cs="Arial"/>
          <w:sz w:val="18"/>
          <w:szCs w:val="18"/>
        </w:rPr>
      </w:pPr>
      <w:r w:rsidRPr="001875E4">
        <w:rPr>
          <w:rFonts w:cs="Arial"/>
          <w:sz w:val="18"/>
          <w:szCs w:val="18"/>
        </w:rPr>
        <w:t xml:space="preserve">Please include clear 3 x 5-inch general photographs of each building </w:t>
      </w:r>
      <w:r w:rsidRPr="001875E4">
        <w:rPr>
          <w:rFonts w:cs="Arial"/>
          <w:sz w:val="18"/>
          <w:szCs w:val="18"/>
          <w:u w:val="single"/>
        </w:rPr>
        <w:t>50 years</w:t>
      </w:r>
      <w:r w:rsidRPr="001875E4">
        <w:rPr>
          <w:rFonts w:cs="Arial"/>
          <w:sz w:val="18"/>
          <w:szCs w:val="18"/>
        </w:rPr>
        <w:t xml:space="preserve"> or older and specific photos of areas in which work will be carried out.</w:t>
      </w:r>
      <w:r w:rsidR="00D6122A">
        <w:rPr>
          <w:rFonts w:cs="Arial"/>
          <w:sz w:val="18"/>
          <w:szCs w:val="18"/>
        </w:rPr>
        <w:t xml:space="preserve"> </w:t>
      </w:r>
      <w:r w:rsidRPr="001875E4">
        <w:rPr>
          <w:rFonts w:cs="Arial"/>
          <w:sz w:val="18"/>
          <w:szCs w:val="18"/>
        </w:rPr>
        <w:t>Photographs should be appropriately labeled (i.e., name of property, location of property, description of view, name of photographer and date photograph was taken.)</w:t>
      </w:r>
      <w:r w:rsidR="00D6122A">
        <w:rPr>
          <w:rFonts w:cs="Arial"/>
          <w:sz w:val="18"/>
          <w:szCs w:val="18"/>
        </w:rPr>
        <w:t xml:space="preserve"> </w:t>
      </w:r>
      <w:r w:rsidRPr="001875E4">
        <w:rPr>
          <w:rFonts w:cs="Arial"/>
          <w:sz w:val="18"/>
          <w:szCs w:val="18"/>
        </w:rPr>
        <w:t>All photographs must be keyed on the accompanying map.</w:t>
      </w:r>
    </w:p>
    <w:p w:rsidR="000D4FB1" w:rsidRPr="001875E4" w:rsidRDefault="000D4FB1" w:rsidP="000D4FB1">
      <w:pPr>
        <w:tabs>
          <w:tab w:val="left" w:pos="720"/>
          <w:tab w:val="left" w:pos="1260"/>
          <w:tab w:val="left" w:pos="1620"/>
          <w:tab w:val="left" w:pos="5040"/>
          <w:tab w:val="left" w:pos="9000"/>
        </w:tabs>
        <w:rPr>
          <w:rFonts w:cs="Arial"/>
          <w:sz w:val="18"/>
          <w:szCs w:val="18"/>
        </w:rPr>
      </w:pPr>
    </w:p>
    <w:p w:rsidR="000D4FB1" w:rsidRPr="001875E4" w:rsidRDefault="000D4FB1" w:rsidP="000D4FB1">
      <w:pPr>
        <w:tabs>
          <w:tab w:val="left" w:pos="720"/>
          <w:tab w:val="left" w:pos="1260"/>
          <w:tab w:val="left" w:pos="1620"/>
          <w:tab w:val="left" w:pos="5040"/>
          <w:tab w:val="left" w:pos="9000"/>
        </w:tabs>
        <w:rPr>
          <w:rFonts w:cs="Arial"/>
          <w:sz w:val="18"/>
          <w:szCs w:val="18"/>
        </w:rPr>
      </w:pPr>
      <w:r w:rsidRPr="001875E4">
        <w:rPr>
          <w:rFonts w:cs="Arial"/>
          <w:sz w:val="18"/>
          <w:szCs w:val="18"/>
        </w:rPr>
        <w:t>[Note:</w:t>
      </w:r>
      <w:r w:rsidR="00D6122A">
        <w:rPr>
          <w:rFonts w:cs="Arial"/>
          <w:sz w:val="18"/>
          <w:szCs w:val="18"/>
        </w:rPr>
        <w:t xml:space="preserve"> </w:t>
      </w:r>
      <w:r w:rsidRPr="001875E4">
        <w:rPr>
          <w:rFonts w:cs="Arial"/>
          <w:sz w:val="18"/>
          <w:szCs w:val="18"/>
        </w:rPr>
        <w:t>Black &amp; white photographs, color photographs, Polaroid’s or colored copies are acceptable.</w:t>
      </w:r>
      <w:r w:rsidR="00D6122A">
        <w:rPr>
          <w:rFonts w:cs="Arial"/>
          <w:sz w:val="18"/>
          <w:szCs w:val="18"/>
        </w:rPr>
        <w:t xml:space="preserve"> </w:t>
      </w:r>
      <w:r w:rsidRPr="001875E4">
        <w:rPr>
          <w:rFonts w:cs="Arial"/>
          <w:sz w:val="18"/>
          <w:szCs w:val="18"/>
        </w:rPr>
        <w:t xml:space="preserve">Black and white photocopies </w:t>
      </w:r>
      <w:r w:rsidRPr="001875E4">
        <w:rPr>
          <w:rFonts w:cs="Arial"/>
          <w:sz w:val="18"/>
          <w:szCs w:val="18"/>
          <w:u w:val="single"/>
        </w:rPr>
        <w:t>are not</w:t>
      </w:r>
      <w:r w:rsidRPr="001875E4">
        <w:rPr>
          <w:rFonts w:cs="Arial"/>
          <w:sz w:val="18"/>
          <w:szCs w:val="18"/>
        </w:rPr>
        <w:t xml:space="preserve"> acceptable.</w:t>
      </w:r>
      <w:r w:rsidR="00D6122A">
        <w:rPr>
          <w:rFonts w:cs="Arial"/>
          <w:sz w:val="18"/>
          <w:szCs w:val="18"/>
        </w:rPr>
        <w:t xml:space="preserve"> </w:t>
      </w:r>
      <w:r w:rsidRPr="001875E4">
        <w:rPr>
          <w:rFonts w:cs="Arial"/>
          <w:sz w:val="18"/>
          <w:szCs w:val="18"/>
        </w:rPr>
        <w:t>Photographs must be unobstructed, in focus and properly developed to be acceptable.</w:t>
      </w:r>
      <w:r w:rsidR="00D6122A">
        <w:rPr>
          <w:rFonts w:cs="Arial"/>
          <w:sz w:val="18"/>
          <w:szCs w:val="18"/>
        </w:rPr>
        <w:t xml:space="preserve"> </w:t>
      </w:r>
      <w:r w:rsidRPr="001875E4">
        <w:rPr>
          <w:rFonts w:cs="Arial"/>
          <w:sz w:val="18"/>
          <w:szCs w:val="18"/>
        </w:rPr>
        <w:t>Your activity may be delayed if the photographs do not meet these requirements.]</w:t>
      </w:r>
    </w:p>
    <w:p w:rsidR="000D4FB1" w:rsidRPr="001875E4" w:rsidRDefault="000D4FB1" w:rsidP="000D4FB1">
      <w:pPr>
        <w:tabs>
          <w:tab w:val="left" w:pos="720"/>
          <w:tab w:val="left" w:pos="1260"/>
          <w:tab w:val="left" w:pos="1620"/>
          <w:tab w:val="left" w:pos="5040"/>
          <w:tab w:val="left" w:pos="9000"/>
        </w:tabs>
        <w:rPr>
          <w:rFonts w:cs="Arial"/>
          <w:sz w:val="18"/>
          <w:szCs w:val="18"/>
        </w:rPr>
      </w:pPr>
    </w:p>
    <w:p w:rsidR="000D4FB1" w:rsidRPr="001875E4" w:rsidRDefault="000D4FB1" w:rsidP="000D4FB1">
      <w:pPr>
        <w:rPr>
          <w:rFonts w:cs="Arial"/>
        </w:rPr>
      </w:pPr>
    </w:p>
    <w:sectPr w:rsidR="000D4FB1" w:rsidRPr="001875E4" w:rsidSect="000D4FB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0D2"/>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68C69BF"/>
    <w:multiLevelType w:val="singleLevel"/>
    <w:tmpl w:val="3B6E6994"/>
    <w:lvl w:ilvl="0">
      <w:start w:val="1"/>
      <w:numFmt w:val="decimal"/>
      <w:lvlText w:val="%1."/>
      <w:lvlJc w:val="left"/>
      <w:pPr>
        <w:tabs>
          <w:tab w:val="num" w:pos="360"/>
        </w:tabs>
        <w:ind w:left="360" w:hanging="360"/>
      </w:pPr>
      <w:rPr>
        <w:rFonts w:hint="default"/>
      </w:rPr>
    </w:lvl>
  </w:abstractNum>
  <w:abstractNum w:abstractNumId="2" w15:restartNumberingAfterBreak="0">
    <w:nsid w:val="06B452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5E7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D04D77"/>
    <w:multiLevelType w:val="singleLevel"/>
    <w:tmpl w:val="D1FC6990"/>
    <w:lvl w:ilvl="0">
      <w:start w:val="25"/>
      <w:numFmt w:val="decimal"/>
      <w:lvlText w:val="%1."/>
      <w:lvlJc w:val="left"/>
      <w:pPr>
        <w:tabs>
          <w:tab w:val="num" w:pos="360"/>
        </w:tabs>
        <w:ind w:left="360" w:hanging="360"/>
      </w:pPr>
      <w:rPr>
        <w:rFonts w:ascii="Arial" w:hAnsi="Arial" w:hint="default"/>
        <w:b/>
        <w:i w:val="0"/>
        <w:sz w:val="18"/>
      </w:rPr>
    </w:lvl>
  </w:abstractNum>
  <w:abstractNum w:abstractNumId="5" w15:restartNumberingAfterBreak="0">
    <w:nsid w:val="0FA67B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E3609C"/>
    <w:multiLevelType w:val="singleLevel"/>
    <w:tmpl w:val="2DE87D3A"/>
    <w:lvl w:ilvl="0">
      <w:start w:val="4"/>
      <w:numFmt w:val="decimal"/>
      <w:lvlText w:val=""/>
      <w:lvlJc w:val="left"/>
      <w:pPr>
        <w:tabs>
          <w:tab w:val="num" w:pos="360"/>
        </w:tabs>
        <w:ind w:left="360" w:hanging="360"/>
      </w:pPr>
      <w:rPr>
        <w:rFonts w:ascii="Symbol" w:hAnsi="Symbol" w:hint="default"/>
      </w:rPr>
    </w:lvl>
  </w:abstractNum>
  <w:abstractNum w:abstractNumId="7" w15:restartNumberingAfterBreak="0">
    <w:nsid w:val="1B2813CA"/>
    <w:multiLevelType w:val="singleLevel"/>
    <w:tmpl w:val="A0A0B81A"/>
    <w:lvl w:ilvl="0">
      <w:start w:val="1"/>
      <w:numFmt w:val="decimal"/>
      <w:lvlText w:val="%1."/>
      <w:lvlJc w:val="left"/>
      <w:pPr>
        <w:tabs>
          <w:tab w:val="num" w:pos="735"/>
        </w:tabs>
        <w:ind w:left="735" w:hanging="375"/>
      </w:pPr>
      <w:rPr>
        <w:rFonts w:hint="default"/>
      </w:rPr>
    </w:lvl>
  </w:abstractNum>
  <w:abstractNum w:abstractNumId="8" w15:restartNumberingAfterBreak="0">
    <w:nsid w:val="1F582655"/>
    <w:multiLevelType w:val="singleLevel"/>
    <w:tmpl w:val="4F5006C6"/>
    <w:lvl w:ilvl="0">
      <w:start w:val="6"/>
      <w:numFmt w:val="decimal"/>
      <w:lvlText w:val="%1."/>
      <w:lvlJc w:val="left"/>
      <w:pPr>
        <w:tabs>
          <w:tab w:val="num" w:pos="360"/>
        </w:tabs>
        <w:ind w:left="360" w:hanging="360"/>
      </w:pPr>
    </w:lvl>
  </w:abstractNum>
  <w:abstractNum w:abstractNumId="9" w15:restartNumberingAfterBreak="0">
    <w:nsid w:val="26665655"/>
    <w:multiLevelType w:val="singleLevel"/>
    <w:tmpl w:val="9E56E1B0"/>
    <w:lvl w:ilvl="0">
      <w:start w:val="1"/>
      <w:numFmt w:val="decimal"/>
      <w:lvlText w:val="%1."/>
      <w:lvlJc w:val="left"/>
      <w:pPr>
        <w:tabs>
          <w:tab w:val="num" w:pos="1260"/>
        </w:tabs>
        <w:ind w:left="1260" w:hanging="540"/>
      </w:pPr>
      <w:rPr>
        <w:rFonts w:hint="default"/>
      </w:rPr>
    </w:lvl>
  </w:abstractNum>
  <w:abstractNum w:abstractNumId="10" w15:restartNumberingAfterBreak="0">
    <w:nsid w:val="2B470F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25CED"/>
    <w:multiLevelType w:val="singleLevel"/>
    <w:tmpl w:val="7B945902"/>
    <w:lvl w:ilvl="0">
      <w:start w:val="3"/>
      <w:numFmt w:val="decimal"/>
      <w:lvlText w:val="%1."/>
      <w:lvlJc w:val="left"/>
      <w:pPr>
        <w:tabs>
          <w:tab w:val="num" w:pos="720"/>
        </w:tabs>
        <w:ind w:left="720" w:hanging="360"/>
      </w:pPr>
      <w:rPr>
        <w:rFonts w:hint="default"/>
      </w:rPr>
    </w:lvl>
  </w:abstractNum>
  <w:abstractNum w:abstractNumId="12" w15:restartNumberingAfterBreak="0">
    <w:nsid w:val="36B62BC1"/>
    <w:multiLevelType w:val="singleLevel"/>
    <w:tmpl w:val="B2589122"/>
    <w:lvl w:ilvl="0">
      <w:start w:val="2"/>
      <w:numFmt w:val="decimal"/>
      <w:lvlText w:val="%1."/>
      <w:lvlJc w:val="left"/>
      <w:pPr>
        <w:tabs>
          <w:tab w:val="num" w:pos="735"/>
        </w:tabs>
        <w:ind w:left="735" w:hanging="375"/>
      </w:pPr>
      <w:rPr>
        <w:rFonts w:hint="default"/>
      </w:rPr>
    </w:lvl>
  </w:abstractNum>
  <w:abstractNum w:abstractNumId="13" w15:restartNumberingAfterBreak="0">
    <w:nsid w:val="375162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2492723"/>
    <w:multiLevelType w:val="singleLevel"/>
    <w:tmpl w:val="48E01C5E"/>
    <w:lvl w:ilvl="0">
      <w:start w:val="1"/>
      <w:numFmt w:val="decimal"/>
      <w:lvlText w:val="%1."/>
      <w:lvlJc w:val="left"/>
      <w:pPr>
        <w:tabs>
          <w:tab w:val="num" w:pos="720"/>
        </w:tabs>
        <w:ind w:left="720" w:hanging="360"/>
      </w:pPr>
      <w:rPr>
        <w:rFonts w:hint="default"/>
      </w:rPr>
    </w:lvl>
  </w:abstractNum>
  <w:abstractNum w:abstractNumId="15" w15:restartNumberingAfterBreak="0">
    <w:nsid w:val="48A10CD7"/>
    <w:multiLevelType w:val="singleLevel"/>
    <w:tmpl w:val="68A01E44"/>
    <w:lvl w:ilvl="0">
      <w:start w:val="11"/>
      <w:numFmt w:val="decimal"/>
      <w:lvlText w:val="%1."/>
      <w:lvlJc w:val="left"/>
      <w:pPr>
        <w:tabs>
          <w:tab w:val="num" w:pos="360"/>
        </w:tabs>
        <w:ind w:left="360" w:hanging="360"/>
      </w:pPr>
      <w:rPr>
        <w:rFonts w:ascii="Arial" w:hAnsi="Arial" w:hint="default"/>
        <w:sz w:val="18"/>
      </w:rPr>
    </w:lvl>
  </w:abstractNum>
  <w:abstractNum w:abstractNumId="16" w15:restartNumberingAfterBreak="0">
    <w:nsid w:val="49EE01D7"/>
    <w:multiLevelType w:val="singleLevel"/>
    <w:tmpl w:val="9CB8DEE8"/>
    <w:lvl w:ilvl="0">
      <w:start w:val="1"/>
      <w:numFmt w:val="upperLetter"/>
      <w:lvlText w:val="%1."/>
      <w:lvlJc w:val="left"/>
      <w:pPr>
        <w:tabs>
          <w:tab w:val="num" w:pos="1260"/>
        </w:tabs>
        <w:ind w:left="1260" w:hanging="540"/>
      </w:pPr>
      <w:rPr>
        <w:rFonts w:hint="default"/>
      </w:rPr>
    </w:lvl>
  </w:abstractNum>
  <w:abstractNum w:abstractNumId="17" w15:restartNumberingAfterBreak="0">
    <w:nsid w:val="4BCC08DD"/>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59111F0B"/>
    <w:multiLevelType w:val="singleLevel"/>
    <w:tmpl w:val="2348D092"/>
    <w:lvl w:ilvl="0">
      <w:start w:val="2"/>
      <w:numFmt w:val="decimal"/>
      <w:lvlText w:val="%1."/>
      <w:lvlJc w:val="left"/>
      <w:pPr>
        <w:tabs>
          <w:tab w:val="num" w:pos="720"/>
        </w:tabs>
        <w:ind w:left="720" w:hanging="360"/>
      </w:pPr>
      <w:rPr>
        <w:rFonts w:hint="default"/>
      </w:rPr>
    </w:lvl>
  </w:abstractNum>
  <w:abstractNum w:abstractNumId="19" w15:restartNumberingAfterBreak="0">
    <w:nsid w:val="5D93216E"/>
    <w:multiLevelType w:val="singleLevel"/>
    <w:tmpl w:val="3B6E6994"/>
    <w:lvl w:ilvl="0">
      <w:start w:val="1"/>
      <w:numFmt w:val="decimal"/>
      <w:lvlText w:val="%1."/>
      <w:lvlJc w:val="left"/>
      <w:pPr>
        <w:tabs>
          <w:tab w:val="num" w:pos="360"/>
        </w:tabs>
        <w:ind w:left="360" w:hanging="360"/>
      </w:pPr>
      <w:rPr>
        <w:rFonts w:hint="default"/>
      </w:rPr>
    </w:lvl>
  </w:abstractNum>
  <w:abstractNum w:abstractNumId="20" w15:restartNumberingAfterBreak="0">
    <w:nsid w:val="77217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EF5D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035C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4"/>
  </w:num>
  <w:num w:numId="4">
    <w:abstractNumId w:val="18"/>
  </w:num>
  <w:num w:numId="5">
    <w:abstractNumId w:val="11"/>
  </w:num>
  <w:num w:numId="6">
    <w:abstractNumId w:val="7"/>
  </w:num>
  <w:num w:numId="7">
    <w:abstractNumId w:val="12"/>
  </w:num>
  <w:num w:numId="8">
    <w:abstractNumId w:val="6"/>
  </w:num>
  <w:num w:numId="9">
    <w:abstractNumId w:val="3"/>
  </w:num>
  <w:num w:numId="10">
    <w:abstractNumId w:val="10"/>
  </w:num>
  <w:num w:numId="11">
    <w:abstractNumId w:val="16"/>
  </w:num>
  <w:num w:numId="12">
    <w:abstractNumId w:val="9"/>
  </w:num>
  <w:num w:numId="13">
    <w:abstractNumId w:val="1"/>
  </w:num>
  <w:num w:numId="14">
    <w:abstractNumId w:val="8"/>
  </w:num>
  <w:num w:numId="15">
    <w:abstractNumId w:val="15"/>
  </w:num>
  <w:num w:numId="16">
    <w:abstractNumId w:val="22"/>
  </w:num>
  <w:num w:numId="17">
    <w:abstractNumId w:val="20"/>
  </w:num>
  <w:num w:numId="18">
    <w:abstractNumId w:val="5"/>
  </w:num>
  <w:num w:numId="19">
    <w:abstractNumId w:val="21"/>
  </w:num>
  <w:num w:numId="20">
    <w:abstractNumId w:val="2"/>
  </w:num>
  <w:num w:numId="21">
    <w:abstractNumId w:val="13"/>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FB1"/>
    <w:rsid w:val="000D4FB1"/>
    <w:rsid w:val="00146AEC"/>
    <w:rsid w:val="001875E4"/>
    <w:rsid w:val="001D7956"/>
    <w:rsid w:val="004C7543"/>
    <w:rsid w:val="00585EDF"/>
    <w:rsid w:val="00D6122A"/>
    <w:rsid w:val="00E4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4FB1"/>
    <w:rPr>
      <w:rFonts w:ascii="Arial" w:hAnsi="Arial"/>
      <w:sz w:val="22"/>
    </w:rPr>
  </w:style>
  <w:style w:type="paragraph" w:styleId="Heading1">
    <w:name w:val="heading 1"/>
    <w:basedOn w:val="Normal"/>
    <w:next w:val="Normal"/>
    <w:qFormat/>
    <w:rsid w:val="000D4FB1"/>
    <w:pPr>
      <w:keepNext/>
      <w:outlineLvl w:val="0"/>
    </w:pPr>
    <w:rPr>
      <w:rFonts w:ascii="Bookman Old Style" w:hAnsi="Bookman Old Style"/>
      <w:b/>
    </w:rPr>
  </w:style>
  <w:style w:type="paragraph" w:styleId="Heading2">
    <w:name w:val="heading 2"/>
    <w:basedOn w:val="Normal"/>
    <w:next w:val="Normal"/>
    <w:qFormat/>
    <w:rsid w:val="000D4FB1"/>
    <w:pPr>
      <w:keepNext/>
      <w:jc w:val="center"/>
      <w:outlineLvl w:val="1"/>
    </w:pPr>
    <w:rPr>
      <w:rFonts w:ascii="Bookman Old Style" w:hAnsi="Bookman Old Style"/>
      <w:b/>
      <w:sz w:val="28"/>
    </w:rPr>
  </w:style>
  <w:style w:type="paragraph" w:styleId="Heading4">
    <w:name w:val="heading 4"/>
    <w:basedOn w:val="Normal"/>
    <w:next w:val="Normal"/>
    <w:qFormat/>
    <w:rsid w:val="000D4FB1"/>
    <w:pPr>
      <w:keepNext/>
      <w:outlineLvl w:val="3"/>
    </w:pPr>
    <w:rPr>
      <w:rFonts w:ascii="Bookman Old Style" w:hAnsi="Bookman Old Style"/>
      <w:b/>
      <w:sz w:val="20"/>
    </w:rPr>
  </w:style>
  <w:style w:type="paragraph" w:styleId="Heading5">
    <w:name w:val="heading 5"/>
    <w:basedOn w:val="Normal"/>
    <w:next w:val="Normal"/>
    <w:qFormat/>
    <w:rsid w:val="000D4FB1"/>
    <w:pPr>
      <w:keepNext/>
      <w:jc w:val="center"/>
      <w:outlineLvl w:val="4"/>
    </w:pPr>
    <w:rPr>
      <w:rFonts w:ascii="Bookman Old Style" w:hAnsi="Bookman Old Style"/>
      <w:b/>
      <w:sz w:val="20"/>
    </w:rPr>
  </w:style>
  <w:style w:type="paragraph" w:styleId="Heading6">
    <w:name w:val="heading 6"/>
    <w:basedOn w:val="Normal"/>
    <w:next w:val="Normal"/>
    <w:qFormat/>
    <w:rsid w:val="000D4FB1"/>
    <w:pPr>
      <w:keepNext/>
      <w:jc w:val="center"/>
      <w:outlineLvl w:val="5"/>
    </w:pPr>
    <w:rPr>
      <w:rFonts w:ascii="Bookman Old Style" w:hAnsi="Bookman Old Style"/>
      <w:b/>
      <w:sz w:val="24"/>
    </w:rPr>
  </w:style>
  <w:style w:type="paragraph" w:styleId="Heading7">
    <w:name w:val="heading 7"/>
    <w:basedOn w:val="Normal"/>
    <w:next w:val="Normal"/>
    <w:qFormat/>
    <w:rsid w:val="000D4FB1"/>
    <w:pPr>
      <w:keepNext/>
      <w:jc w:val="center"/>
      <w:outlineLvl w:val="6"/>
    </w:pPr>
    <w:rPr>
      <w:b/>
      <w:snapToGrid w:val="0"/>
      <w:color w:val="000000"/>
      <w:sz w:val="16"/>
    </w:rPr>
  </w:style>
  <w:style w:type="paragraph" w:styleId="Heading8">
    <w:name w:val="heading 8"/>
    <w:basedOn w:val="Normal"/>
    <w:next w:val="Normal"/>
    <w:qFormat/>
    <w:rsid w:val="000D4FB1"/>
    <w:pPr>
      <w:keepNext/>
      <w:outlineLvl w:val="7"/>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FB1"/>
    <w:pPr>
      <w:tabs>
        <w:tab w:val="center" w:pos="4320"/>
        <w:tab w:val="right" w:pos="8640"/>
      </w:tabs>
    </w:pPr>
  </w:style>
  <w:style w:type="paragraph" w:styleId="BodyText">
    <w:name w:val="Body Text"/>
    <w:basedOn w:val="Normal"/>
    <w:rsid w:val="000D4FB1"/>
    <w:rPr>
      <w:rFonts w:ascii="Bookman Old Style" w:hAnsi="Bookman Old Style"/>
      <w:i/>
    </w:rPr>
  </w:style>
  <w:style w:type="paragraph" w:styleId="BodyText2">
    <w:name w:val="Body Text 2"/>
    <w:basedOn w:val="Normal"/>
    <w:rsid w:val="000D4FB1"/>
    <w:rPr>
      <w:rFonts w:ascii="Bookman Old Style" w:hAnsi="Bookman Old Style"/>
      <w:sz w:val="20"/>
    </w:rPr>
  </w:style>
  <w:style w:type="paragraph" w:styleId="BodyTextIndent">
    <w:name w:val="Body Text Indent"/>
    <w:basedOn w:val="Normal"/>
    <w:rsid w:val="000D4FB1"/>
    <w:pPr>
      <w:ind w:left="360"/>
    </w:pPr>
  </w:style>
  <w:style w:type="paragraph" w:styleId="BodyText3">
    <w:name w:val="Body Text 3"/>
    <w:basedOn w:val="Normal"/>
    <w:rsid w:val="000D4FB1"/>
    <w:rPr>
      <w:sz w:val="18"/>
    </w:rPr>
  </w:style>
  <w:style w:type="character" w:styleId="Hyperlink">
    <w:name w:val="Hyperlink"/>
    <w:uiPriority w:val="99"/>
    <w:unhideWhenUsed/>
    <w:rsid w:val="00E42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DOAEnvironmentalDesk@wisconsin.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33E6D4FPPFNA-223884491-2223</_dlc_DocId>
    <_dlc_DocIdUrl xmlns="bb65cc95-6d4e-4879-a879-9838761499af">
      <Url>https://doa.wi.gov/_layouts/15/DocIdRedir.aspx?ID=33E6D4FPPFNA-223884491-2223</Url>
      <Description>33E6D4FPPFNA-223884491-2223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1DF16-AD63-4A23-A1B1-396D490C3AD2}"/>
</file>

<file path=customXml/itemProps2.xml><?xml version="1.0" encoding="utf-8"?>
<ds:datastoreItem xmlns:ds="http://schemas.openxmlformats.org/officeDocument/2006/customXml" ds:itemID="{C3D21F63-CC58-494D-814B-44D1F3FC0358}"/>
</file>

<file path=customXml/itemProps3.xml><?xml version="1.0" encoding="utf-8"?>
<ds:datastoreItem xmlns:ds="http://schemas.openxmlformats.org/officeDocument/2006/customXml" ds:itemID="{DCDCA7A8-E75B-44E4-97BE-FF970D188BB8}"/>
</file>

<file path=customXml/itemProps4.xml><?xml version="1.0" encoding="utf-8"?>
<ds:datastoreItem xmlns:ds="http://schemas.openxmlformats.org/officeDocument/2006/customXml" ds:itemID="{B3B5BCDD-8A62-4295-99B3-369A7D5B6CC2}"/>
</file>

<file path=docProps/app.xml><?xml version="1.0" encoding="utf-8"?>
<Properties xmlns="http://schemas.openxmlformats.org/officeDocument/2006/extended-properties" xmlns:vt="http://schemas.openxmlformats.org/officeDocument/2006/docPropsVTypes">
  <Template>Normal</Template>
  <TotalTime>11</TotalTime>
  <Pages>8</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Environmental Review Requirements</vt:lpstr>
    </vt:vector>
  </TitlesOfParts>
  <Company>Wisconsin Department of Commerce</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Review Requirements</dc:title>
  <dc:subject/>
  <dc:creator>Tanya Iverson</dc:creator>
  <cp:keywords/>
  <cp:lastModifiedBy>Williams, Landon T - DOA</cp:lastModifiedBy>
  <cp:revision>4</cp:revision>
  <dcterms:created xsi:type="dcterms:W3CDTF">2018-02-28T15:50:00Z</dcterms:created>
  <dcterms:modified xsi:type="dcterms:W3CDTF">2018-03-12T16:15:00Z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1ae953a0-11b7-450f-9d39-469f9ad0f0a2</vt:lpwstr>
  </property>
</Properties>
</file>