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AF40" w14:textId="4E45E11E" w:rsidR="007F27A9" w:rsidRPr="00A3311C" w:rsidRDefault="00507805" w:rsidP="00F2581F">
      <w:pPr>
        <w:spacing w:line="240" w:lineRule="auto"/>
        <w:rPr>
          <w:rFonts w:cstheme="minorHAnsi"/>
          <w:b/>
          <w:sz w:val="32"/>
        </w:rPr>
      </w:pPr>
      <w:r w:rsidRPr="00A3311C">
        <w:rPr>
          <w:rFonts w:cstheme="minorHAnsi"/>
          <w:b/>
          <w:sz w:val="32"/>
        </w:rPr>
        <w:t xml:space="preserve">EHH </w:t>
      </w:r>
      <w:r w:rsidR="007F27A9" w:rsidRPr="00A3311C">
        <w:rPr>
          <w:rFonts w:cstheme="minorHAnsi"/>
          <w:b/>
          <w:sz w:val="32"/>
        </w:rPr>
        <w:t xml:space="preserve">Client File Checklist </w:t>
      </w:r>
    </w:p>
    <w:p w14:paraId="7962B7A3" w14:textId="77777777" w:rsidR="005C05B1" w:rsidRPr="005C05B1" w:rsidRDefault="005C05B1" w:rsidP="005C05B1">
      <w:pPr>
        <w:spacing w:line="240" w:lineRule="auto"/>
        <w:jc w:val="center"/>
        <w:rPr>
          <w:rFonts w:cs="Calibri"/>
        </w:rPr>
      </w:pPr>
      <w:r w:rsidRPr="005C05B1">
        <w:rPr>
          <w:rFonts w:cs="Calibri"/>
        </w:rPr>
        <w:t>Client Name _____________________________________</w:t>
      </w:r>
      <w:r w:rsidRPr="005C05B1">
        <w:rPr>
          <w:rFonts w:cs="Calibri"/>
        </w:rPr>
        <w:tab/>
        <w:t>Program ______________________________________</w:t>
      </w:r>
      <w:r w:rsidRPr="005C05B1">
        <w:rPr>
          <w:rFonts w:cs="Calibri"/>
        </w:rPr>
        <w:tab/>
      </w:r>
    </w:p>
    <w:p w14:paraId="5B2BEB57" w14:textId="77777777" w:rsidR="005C05B1" w:rsidRPr="005C05B1" w:rsidRDefault="005C05B1" w:rsidP="005C05B1">
      <w:pPr>
        <w:spacing w:line="240" w:lineRule="auto"/>
        <w:rPr>
          <w:rFonts w:cs="Calibri"/>
        </w:rPr>
      </w:pPr>
      <w:r w:rsidRPr="005C05B1">
        <w:rPr>
          <w:rFonts w:cs="Calibri"/>
        </w:rPr>
        <w:t>Entry Date ____________</w:t>
      </w:r>
      <w:r w:rsidRPr="005C05B1">
        <w:rPr>
          <w:rFonts w:cs="Calibri"/>
        </w:rPr>
        <w:tab/>
        <w:t>Exit Date ____________</w:t>
      </w:r>
      <w:r w:rsidRPr="005C05B1">
        <w:rPr>
          <w:rFonts w:cs="Calibri"/>
        </w:rPr>
        <w:tab/>
        <w:t>Case Manager Initials ____________</w:t>
      </w:r>
    </w:p>
    <w:p w14:paraId="2D6AA115" w14:textId="3946F26F" w:rsidR="007F27A9" w:rsidRPr="00A3311C" w:rsidRDefault="007F27A9" w:rsidP="00F2581F">
      <w:pPr>
        <w:spacing w:line="240" w:lineRule="auto"/>
        <w:jc w:val="center"/>
        <w:rPr>
          <w:rFonts w:cstheme="minorHAnsi"/>
          <w:b/>
          <w:sz w:val="32"/>
          <w:u w:val="single"/>
        </w:rPr>
      </w:pPr>
      <w:r w:rsidRPr="00A3311C">
        <w:rPr>
          <w:rFonts w:cstheme="minorHAnsi"/>
          <w:b/>
          <w:sz w:val="32"/>
          <w:u w:val="single"/>
        </w:rPr>
        <w:t>HOMELESS</w:t>
      </w:r>
      <w:r w:rsidR="00507805" w:rsidRPr="00A3311C">
        <w:rPr>
          <w:rFonts w:cstheme="minorHAnsi"/>
          <w:b/>
          <w:sz w:val="32"/>
          <w:u w:val="single"/>
        </w:rPr>
        <w:t>NESS</w:t>
      </w:r>
      <w:r w:rsidRPr="00A3311C">
        <w:rPr>
          <w:rFonts w:cstheme="minorHAnsi"/>
          <w:b/>
          <w:sz w:val="32"/>
          <w:u w:val="single"/>
        </w:rPr>
        <w:t xml:space="preserve"> PREVENTION</w:t>
      </w:r>
    </w:p>
    <w:p w14:paraId="1C0F915B" w14:textId="66F9CF68" w:rsidR="007F27A9" w:rsidRDefault="007F27A9" w:rsidP="00F2581F">
      <w:pPr>
        <w:tabs>
          <w:tab w:val="left" w:pos="0"/>
        </w:tabs>
        <w:spacing w:after="0" w:line="240" w:lineRule="auto"/>
        <w:jc w:val="both"/>
        <w:outlineLvl w:val="0"/>
        <w:rPr>
          <w:rFonts w:cstheme="minorHAnsi"/>
          <w:sz w:val="18"/>
          <w:szCs w:val="18"/>
        </w:rPr>
      </w:pPr>
      <w:r w:rsidRPr="008C2A7B">
        <w:rPr>
          <w:rFonts w:cstheme="minorHAnsi"/>
          <w:sz w:val="18"/>
          <w:szCs w:val="18"/>
        </w:rPr>
        <w:t>Funds may be used to provide housing relocation and stabilization services and short- and/or medium-term rental assistance necessary to prevent an individual or family from moving into an emergency shelter. Homelessness prevention must be provided in accordance with the housing relocation and stabilization services requirements in § 576.105</w:t>
      </w:r>
      <w:r w:rsidR="00103DBC">
        <w:rPr>
          <w:rFonts w:cstheme="minorHAnsi"/>
          <w:sz w:val="18"/>
          <w:szCs w:val="18"/>
        </w:rPr>
        <w:t xml:space="preserve"> and</w:t>
      </w:r>
      <w:r w:rsidRPr="008C2A7B">
        <w:rPr>
          <w:rFonts w:cstheme="minorHAnsi"/>
          <w:sz w:val="18"/>
          <w:szCs w:val="18"/>
        </w:rPr>
        <w:t xml:space="preserve"> the short-term and medium-term rental assistance requirements in § 576.106.  </w:t>
      </w:r>
    </w:p>
    <w:p w14:paraId="5F48E2CA" w14:textId="1E924431" w:rsidR="00B443AA" w:rsidRPr="00B443AA" w:rsidRDefault="00B443AA" w:rsidP="00F2581F">
      <w:pPr>
        <w:tabs>
          <w:tab w:val="left" w:pos="0"/>
        </w:tabs>
        <w:spacing w:after="0" w:line="240" w:lineRule="auto"/>
        <w:jc w:val="both"/>
        <w:outlineLvl w:val="0"/>
        <w:rPr>
          <w:rFonts w:cstheme="minorHAnsi"/>
          <w:sz w:val="18"/>
          <w:szCs w:val="18"/>
        </w:rPr>
      </w:pPr>
    </w:p>
    <w:p w14:paraId="1C48142C" w14:textId="77777777" w:rsidR="007F27A9" w:rsidRPr="008C2A7B" w:rsidRDefault="007F27A9" w:rsidP="00F2581F">
      <w:pPr>
        <w:spacing w:line="240" w:lineRule="auto"/>
        <w:rPr>
          <w:rFonts w:cstheme="minorHAnsi"/>
          <w:i/>
          <w:sz w:val="18"/>
          <w:szCs w:val="18"/>
        </w:rPr>
      </w:pPr>
      <w:r w:rsidRPr="008C2A7B">
        <w:rPr>
          <w:rFonts w:cstheme="minorHAnsi"/>
          <w:i/>
          <w:sz w:val="18"/>
          <w:szCs w:val="18"/>
        </w:rPr>
        <w:t>In general, the client file must demonstrate a) eligibility; b) types, amounts, and duration of service; and c) that program requirements were met.</w:t>
      </w:r>
    </w:p>
    <w:p w14:paraId="29960E2B" w14:textId="4B8AC1EB" w:rsidR="00F87A59" w:rsidRPr="00F87A59" w:rsidRDefault="00F87A59" w:rsidP="00F87A59">
      <w:pPr>
        <w:pStyle w:val="ListParagraph"/>
        <w:numPr>
          <w:ilvl w:val="0"/>
          <w:numId w:val="1"/>
        </w:numPr>
        <w:spacing w:line="240" w:lineRule="auto"/>
        <w:ind w:left="360"/>
        <w:rPr>
          <w:rFonts w:cstheme="minorHAnsi"/>
          <w:b/>
          <w:iCs/>
          <w:color w:val="000000"/>
        </w:rPr>
      </w:pPr>
      <w:r w:rsidRPr="00F37996">
        <w:rPr>
          <w:rFonts w:cs="Calibri"/>
          <w:iCs/>
          <w:color w:val="000000"/>
        </w:rPr>
        <w:t>______</w:t>
      </w:r>
      <w:r>
        <w:rPr>
          <w:rFonts w:cs="Calibri"/>
          <w:iCs/>
          <w:color w:val="000000"/>
        </w:rPr>
        <w:t xml:space="preserve"> </w:t>
      </w:r>
      <w:r w:rsidRPr="00476DC1">
        <w:rPr>
          <w:rFonts w:cstheme="minorHAnsi"/>
          <w:b/>
          <w:iCs/>
          <w:color w:val="000000"/>
        </w:rPr>
        <w:t>Intake form</w:t>
      </w:r>
      <w:r w:rsidR="00323109">
        <w:rPr>
          <w:rFonts w:cstheme="minorHAnsi"/>
          <w:b/>
          <w:iCs/>
          <w:color w:val="000000"/>
        </w:rPr>
        <w:t>/Initial Assessment</w:t>
      </w:r>
      <w:r w:rsidR="005715EF">
        <w:rPr>
          <w:rFonts w:cstheme="minorHAnsi"/>
          <w:b/>
          <w:iCs/>
          <w:color w:val="000000"/>
        </w:rPr>
        <w:t>,</w:t>
      </w:r>
      <w:r w:rsidR="005715EF" w:rsidRPr="005715EF">
        <w:rPr>
          <w:rFonts w:cstheme="minorHAnsi"/>
          <w:color w:val="000000"/>
        </w:rPr>
        <w:t xml:space="preserve"> </w:t>
      </w:r>
      <w:r w:rsidR="005715EF" w:rsidRPr="005C779A">
        <w:rPr>
          <w:rFonts w:cstheme="minorHAnsi"/>
          <w:color w:val="000000"/>
        </w:rPr>
        <w:t>with entry date clearly documented</w:t>
      </w:r>
      <w:r w:rsidR="005715EF">
        <w:rPr>
          <w:rFonts w:cstheme="minorHAnsi"/>
          <w:color w:val="000000"/>
        </w:rPr>
        <w:t>.</w:t>
      </w:r>
      <w:r>
        <w:rPr>
          <w:rFonts w:cstheme="minorHAnsi"/>
          <w:b/>
          <w:iCs/>
          <w:color w:val="000000"/>
        </w:rPr>
        <w:t xml:space="preserve"> </w:t>
      </w:r>
      <w:r w:rsidRPr="00541159">
        <w:rPr>
          <w:rFonts w:cstheme="minorHAnsi"/>
          <w:i/>
          <w:iCs/>
          <w:color w:val="000000"/>
          <w:sz w:val="20"/>
        </w:rPr>
        <w:t>(24 CFR 576.401(a)</w:t>
      </w:r>
      <w:r>
        <w:rPr>
          <w:rFonts w:cstheme="minorHAnsi"/>
          <w:i/>
          <w:iCs/>
          <w:color w:val="000000"/>
          <w:sz w:val="20"/>
        </w:rPr>
        <w:t>)</w:t>
      </w:r>
    </w:p>
    <w:p w14:paraId="6436E958" w14:textId="77777777" w:rsidR="00F87A59" w:rsidRPr="00F87A59" w:rsidRDefault="00F87A59" w:rsidP="00F87A59">
      <w:pPr>
        <w:pStyle w:val="ListParagraph"/>
        <w:spacing w:line="240" w:lineRule="auto"/>
        <w:ind w:left="360"/>
        <w:rPr>
          <w:rFonts w:cstheme="minorHAnsi"/>
          <w:b/>
          <w:iCs/>
          <w:color w:val="000000"/>
        </w:rPr>
      </w:pPr>
    </w:p>
    <w:p w14:paraId="143A93BC" w14:textId="58E604AD" w:rsidR="007F27A9" w:rsidRPr="007F27A9" w:rsidRDefault="00B443AA" w:rsidP="002D7EA7">
      <w:pPr>
        <w:pStyle w:val="ListParagraph"/>
        <w:numPr>
          <w:ilvl w:val="0"/>
          <w:numId w:val="1"/>
        </w:numPr>
        <w:spacing w:after="12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005715EF" w:rsidRPr="00591ED1">
        <w:rPr>
          <w:rFonts w:cstheme="minorHAnsi"/>
          <w:b/>
          <w:iCs/>
          <w:color w:val="000000"/>
        </w:rPr>
        <w:t>Documentation</w:t>
      </w:r>
      <w:r w:rsidR="005715EF">
        <w:rPr>
          <w:rFonts w:cstheme="minorHAnsi"/>
          <w:iCs/>
          <w:color w:val="000000"/>
        </w:rPr>
        <w:t xml:space="preserve"> that t</w:t>
      </w:r>
      <w:r w:rsidR="005715EF" w:rsidRPr="001634BE">
        <w:rPr>
          <w:rFonts w:cstheme="minorHAnsi"/>
          <w:iCs/>
          <w:color w:val="000000"/>
        </w:rPr>
        <w:t>he client meets a</w:t>
      </w:r>
      <w:r w:rsidR="005715EF">
        <w:rPr>
          <w:rFonts w:cstheme="minorHAnsi"/>
          <w:iCs/>
          <w:color w:val="000000"/>
        </w:rPr>
        <w:t>n eligible</w:t>
      </w:r>
      <w:r w:rsidR="005715EF" w:rsidRPr="001634BE">
        <w:rPr>
          <w:rFonts w:cstheme="minorHAnsi"/>
          <w:iCs/>
          <w:color w:val="000000"/>
        </w:rPr>
        <w:t xml:space="preserve"> </w:t>
      </w:r>
      <w:r w:rsidR="005715EF" w:rsidRPr="00476DC1">
        <w:rPr>
          <w:rFonts w:cstheme="minorHAnsi"/>
          <w:b/>
          <w:iCs/>
          <w:color w:val="000000"/>
        </w:rPr>
        <w:t>definition of homeless</w:t>
      </w:r>
      <w:r w:rsidR="005715EF">
        <w:rPr>
          <w:rFonts w:cstheme="minorHAnsi"/>
          <w:b/>
          <w:iCs/>
          <w:color w:val="000000"/>
        </w:rPr>
        <w:t>ness</w:t>
      </w:r>
      <w:r w:rsidR="007F27A9" w:rsidRPr="007F27A9">
        <w:rPr>
          <w:rFonts w:cstheme="minorHAnsi"/>
          <w:b/>
          <w:iCs/>
          <w:color w:val="000000"/>
        </w:rPr>
        <w:t>.</w:t>
      </w:r>
      <w:r>
        <w:rPr>
          <w:rFonts w:cstheme="minorHAnsi"/>
          <w:b/>
          <w:iCs/>
          <w:color w:val="000000"/>
        </w:rPr>
        <w:t xml:space="preserve"> </w:t>
      </w:r>
      <w:r w:rsidRPr="00631478">
        <w:rPr>
          <w:rFonts w:cs="Calibri"/>
          <w:i/>
          <w:iCs/>
          <w:color w:val="000000"/>
          <w:sz w:val="20"/>
        </w:rPr>
        <w:t>(24 CFR 576.55(b))</w:t>
      </w:r>
    </w:p>
    <w:p w14:paraId="2CCEFD39" w14:textId="3C7C9AE7" w:rsidR="00203DC7" w:rsidRPr="002453D0" w:rsidRDefault="002739BD" w:rsidP="00BC3BC5">
      <w:pPr>
        <w:spacing w:after="120" w:line="240" w:lineRule="auto"/>
        <w:ind w:left="1440"/>
        <w:rPr>
          <w:rFonts w:cstheme="minorHAnsi"/>
          <w:iCs/>
          <w:color w:val="000000"/>
        </w:rPr>
      </w:pPr>
      <w:sdt>
        <w:sdtPr>
          <w:rPr>
            <w:rFonts w:cstheme="minorHAnsi"/>
            <w:iCs/>
            <w:color w:val="000000"/>
          </w:rPr>
          <w:id w:val="-852873487"/>
          <w14:checkbox>
            <w14:checked w14:val="0"/>
            <w14:checkedState w14:val="2612" w14:font="MS Gothic"/>
            <w14:uncheckedState w14:val="2610" w14:font="MS Gothic"/>
          </w14:checkbox>
        </w:sdtPr>
        <w:sdtEndPr/>
        <w:sdtContent>
          <w:r w:rsidR="004D4388" w:rsidRPr="002453D0">
            <w:rPr>
              <w:rFonts w:ascii="MS Gothic" w:eastAsia="MS Gothic" w:hAnsi="MS Gothic" w:cstheme="minorHAnsi" w:hint="eastAsia"/>
              <w:iCs/>
              <w:color w:val="000000"/>
            </w:rPr>
            <w:t>☐</w:t>
          </w:r>
        </w:sdtContent>
      </w:sdt>
      <w:r w:rsidR="007F27A9" w:rsidRPr="002453D0">
        <w:rPr>
          <w:rFonts w:cstheme="minorHAnsi"/>
          <w:iCs/>
          <w:color w:val="000000"/>
        </w:rPr>
        <w:t xml:space="preserve"> At-Risk-of-Homelessnes</w:t>
      </w:r>
      <w:r w:rsidR="00203DC7" w:rsidRPr="002453D0">
        <w:rPr>
          <w:rFonts w:cstheme="minorHAnsi"/>
          <w:iCs/>
          <w:color w:val="000000"/>
        </w:rPr>
        <w:t>s</w:t>
      </w:r>
    </w:p>
    <w:p w14:paraId="03B79876" w14:textId="3FBA476D" w:rsidR="004D4388" w:rsidRPr="002453D0" w:rsidRDefault="002739BD" w:rsidP="00BC3BC5">
      <w:pPr>
        <w:spacing w:after="120" w:line="240" w:lineRule="auto"/>
        <w:ind w:left="1440"/>
        <w:rPr>
          <w:rFonts w:cstheme="minorHAnsi"/>
          <w:iCs/>
          <w:color w:val="000000"/>
        </w:rPr>
      </w:pPr>
      <w:sdt>
        <w:sdtPr>
          <w:rPr>
            <w:rFonts w:cstheme="minorHAnsi"/>
            <w:iCs/>
            <w:color w:val="000000"/>
          </w:rPr>
          <w:id w:val="-704016973"/>
          <w14:checkbox>
            <w14:checked w14:val="0"/>
            <w14:checkedState w14:val="2612" w14:font="MS Gothic"/>
            <w14:uncheckedState w14:val="2610" w14:font="MS Gothic"/>
          </w14:checkbox>
        </w:sdtPr>
        <w:sdtEndPr/>
        <w:sdtContent>
          <w:r w:rsidR="004D4388" w:rsidRPr="002453D0">
            <w:rPr>
              <w:rFonts w:ascii="MS Gothic" w:eastAsia="MS Gothic" w:hAnsi="MS Gothic" w:cstheme="minorHAnsi" w:hint="eastAsia"/>
              <w:iCs/>
              <w:color w:val="000000"/>
            </w:rPr>
            <w:t>☐</w:t>
          </w:r>
        </w:sdtContent>
      </w:sdt>
      <w:r w:rsidR="00203DC7" w:rsidRPr="002453D0">
        <w:rPr>
          <w:rFonts w:cstheme="minorHAnsi"/>
          <w:iCs/>
          <w:color w:val="000000"/>
        </w:rPr>
        <w:t xml:space="preserve"> Imminent </w:t>
      </w:r>
      <w:r w:rsidR="009A75A0" w:rsidRPr="002453D0">
        <w:rPr>
          <w:rFonts w:cstheme="minorHAnsi"/>
          <w:iCs/>
          <w:color w:val="000000"/>
        </w:rPr>
        <w:t>r</w:t>
      </w:r>
      <w:r w:rsidR="00203DC7" w:rsidRPr="002453D0">
        <w:rPr>
          <w:rFonts w:cstheme="minorHAnsi"/>
          <w:iCs/>
          <w:color w:val="000000"/>
        </w:rPr>
        <w:t xml:space="preserve">isk of </w:t>
      </w:r>
      <w:r w:rsidR="009A75A0" w:rsidRPr="002453D0">
        <w:rPr>
          <w:rFonts w:cstheme="minorHAnsi"/>
          <w:iCs/>
          <w:color w:val="000000"/>
        </w:rPr>
        <w:t>h</w:t>
      </w:r>
      <w:r w:rsidR="00203DC7" w:rsidRPr="002453D0">
        <w:rPr>
          <w:rFonts w:cstheme="minorHAnsi"/>
          <w:iCs/>
          <w:color w:val="000000"/>
        </w:rPr>
        <w:t>omelessness (category 2</w:t>
      </w:r>
      <w:r w:rsidR="00BC3BC5" w:rsidRPr="002453D0">
        <w:rPr>
          <w:rFonts w:cstheme="minorHAnsi"/>
          <w:iCs/>
          <w:color w:val="000000"/>
        </w:rPr>
        <w:t xml:space="preserve"> homeless)</w:t>
      </w:r>
    </w:p>
    <w:p w14:paraId="4A2AFF15" w14:textId="4B349AD4" w:rsidR="004D4388" w:rsidRPr="002453D0" w:rsidRDefault="002739BD" w:rsidP="004D4388">
      <w:pPr>
        <w:spacing w:after="120" w:line="240" w:lineRule="auto"/>
        <w:ind w:left="1440"/>
        <w:rPr>
          <w:rFonts w:cstheme="minorHAnsi"/>
          <w:iCs/>
          <w:color w:val="000000"/>
        </w:rPr>
      </w:pPr>
      <w:sdt>
        <w:sdtPr>
          <w:rPr>
            <w:rFonts w:cstheme="minorHAnsi"/>
            <w:iCs/>
            <w:color w:val="000000"/>
          </w:rPr>
          <w:id w:val="-1611654017"/>
          <w14:checkbox>
            <w14:checked w14:val="0"/>
            <w14:checkedState w14:val="2612" w14:font="MS Gothic"/>
            <w14:uncheckedState w14:val="2610" w14:font="MS Gothic"/>
          </w14:checkbox>
        </w:sdtPr>
        <w:sdtEndPr/>
        <w:sdtContent>
          <w:r w:rsidR="004D4388" w:rsidRPr="002453D0">
            <w:rPr>
              <w:rFonts w:ascii="MS Gothic" w:eastAsia="MS Gothic" w:hAnsi="MS Gothic" w:cstheme="minorHAnsi" w:hint="eastAsia"/>
              <w:iCs/>
              <w:color w:val="000000"/>
            </w:rPr>
            <w:t>☐</w:t>
          </w:r>
        </w:sdtContent>
      </w:sdt>
      <w:r w:rsidR="004D4388" w:rsidRPr="002453D0">
        <w:rPr>
          <w:rFonts w:cstheme="minorHAnsi"/>
          <w:iCs/>
          <w:color w:val="000000"/>
        </w:rPr>
        <w:t xml:space="preserve"> Homeless under other federal statues (category 3 homeless)</w:t>
      </w:r>
    </w:p>
    <w:p w14:paraId="26458691" w14:textId="577537D5" w:rsidR="007F27A9" w:rsidRPr="002453D0" w:rsidRDefault="007F27A9" w:rsidP="00BC3BC5">
      <w:pPr>
        <w:autoSpaceDE w:val="0"/>
        <w:autoSpaceDN w:val="0"/>
        <w:adjustRightInd w:val="0"/>
        <w:spacing w:after="240" w:line="240" w:lineRule="auto"/>
        <w:ind w:left="1440"/>
        <w:rPr>
          <w:rFonts w:cstheme="minorHAnsi"/>
          <w:color w:val="000000"/>
        </w:rPr>
      </w:pPr>
      <w:r w:rsidRPr="002453D0">
        <w:rPr>
          <w:rFonts w:ascii="MS Gothic" w:eastAsia="MS Gothic" w:hAnsi="MS Gothic" w:cs="MS Gothic" w:hint="eastAsia"/>
          <w:iCs/>
          <w:color w:val="000000"/>
        </w:rPr>
        <w:t>☐</w:t>
      </w:r>
      <w:r w:rsidRPr="002453D0">
        <w:rPr>
          <w:rFonts w:cstheme="minorHAnsi"/>
          <w:iCs/>
          <w:color w:val="000000"/>
        </w:rPr>
        <w:t xml:space="preserve"> </w:t>
      </w:r>
      <w:r w:rsidRPr="002453D0">
        <w:rPr>
          <w:rFonts w:cstheme="minorHAnsi"/>
          <w:color w:val="000000"/>
        </w:rPr>
        <w:t>Fleeing</w:t>
      </w:r>
      <w:r w:rsidR="009A75A0" w:rsidRPr="002453D0">
        <w:rPr>
          <w:rFonts w:cstheme="minorHAnsi"/>
          <w:color w:val="000000"/>
        </w:rPr>
        <w:t>/</w:t>
      </w:r>
      <w:r w:rsidRPr="002453D0">
        <w:rPr>
          <w:rFonts w:cstheme="minorHAnsi"/>
          <w:color w:val="000000"/>
        </w:rPr>
        <w:t>attempting to flee domestic violence</w:t>
      </w:r>
      <w:r w:rsidR="00B443AA" w:rsidRPr="002453D0">
        <w:rPr>
          <w:rFonts w:cstheme="minorHAnsi"/>
          <w:color w:val="000000"/>
        </w:rPr>
        <w:t xml:space="preserve"> (category 4</w:t>
      </w:r>
      <w:r w:rsidR="00BC3BC5" w:rsidRPr="002453D0">
        <w:rPr>
          <w:rFonts w:cstheme="minorHAnsi"/>
          <w:color w:val="000000"/>
        </w:rPr>
        <w:t xml:space="preserve"> homeless</w:t>
      </w:r>
      <w:r w:rsidR="00B443AA" w:rsidRPr="002453D0">
        <w:rPr>
          <w:rFonts w:cstheme="minorHAnsi"/>
          <w:color w:val="000000"/>
        </w:rPr>
        <w:t>)</w:t>
      </w:r>
    </w:p>
    <w:p w14:paraId="1D11B300" w14:textId="66A09A91" w:rsidR="000A232F" w:rsidRPr="000A232F" w:rsidRDefault="00B443AA" w:rsidP="00BC3BC5">
      <w:pPr>
        <w:pStyle w:val="ListParagraph"/>
        <w:numPr>
          <w:ilvl w:val="0"/>
          <w:numId w:val="1"/>
        </w:numPr>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007F27A9" w:rsidRPr="000031FA">
        <w:rPr>
          <w:rFonts w:cstheme="minorHAnsi"/>
          <w:iCs/>
          <w:color w:val="000000"/>
        </w:rPr>
        <w:t xml:space="preserve">If there is no source documentation </w:t>
      </w:r>
      <w:r w:rsidR="007F27A9" w:rsidRPr="00E54554">
        <w:rPr>
          <w:rFonts w:cstheme="minorHAnsi"/>
          <w:iCs/>
          <w:color w:val="000000"/>
        </w:rPr>
        <w:t>or third-party documentation, certification from the agency that efforts</w:t>
      </w:r>
      <w:r w:rsidR="00991D83">
        <w:rPr>
          <w:rFonts w:cstheme="minorHAnsi"/>
          <w:iCs/>
          <w:color w:val="000000"/>
        </w:rPr>
        <w:t xml:space="preserve"> </w:t>
      </w:r>
      <w:r w:rsidR="007F27A9" w:rsidRPr="00E54554">
        <w:rPr>
          <w:rFonts w:cstheme="minorHAnsi"/>
          <w:iCs/>
          <w:color w:val="000000"/>
        </w:rPr>
        <w:t xml:space="preserve">were made to obtain </w:t>
      </w:r>
      <w:r w:rsidR="005715EF">
        <w:rPr>
          <w:rFonts w:cstheme="minorHAnsi"/>
          <w:iCs/>
          <w:color w:val="000000"/>
        </w:rPr>
        <w:t>it</w:t>
      </w:r>
      <w:r w:rsidR="007F27A9" w:rsidRPr="00E54554">
        <w:rPr>
          <w:rFonts w:cstheme="minorHAnsi"/>
          <w:iCs/>
          <w:color w:val="000000"/>
        </w:rPr>
        <w:t>.</w:t>
      </w:r>
      <w:r w:rsidR="0055428A">
        <w:rPr>
          <w:rFonts w:cstheme="minorHAnsi"/>
          <w:iCs/>
          <w:color w:val="000000"/>
        </w:rPr>
        <w:t xml:space="preserve"> </w:t>
      </w:r>
      <w:bookmarkStart w:id="0" w:name="_Hlk518370202"/>
      <w:r w:rsidR="0055428A" w:rsidRPr="0055428A">
        <w:rPr>
          <w:rFonts w:cstheme="minorHAnsi"/>
          <w:i/>
          <w:iCs/>
          <w:color w:val="000000"/>
          <w:sz w:val="20"/>
        </w:rPr>
        <w:t>(24 CFR 576.500(</w:t>
      </w:r>
      <w:r w:rsidR="006C703E">
        <w:rPr>
          <w:rFonts w:cstheme="minorHAnsi"/>
          <w:i/>
          <w:iCs/>
          <w:color w:val="000000"/>
          <w:sz w:val="20"/>
        </w:rPr>
        <w:t>c</w:t>
      </w:r>
      <w:r w:rsidR="0055428A" w:rsidRPr="0055428A">
        <w:rPr>
          <w:rFonts w:cstheme="minorHAnsi"/>
          <w:i/>
          <w:iCs/>
          <w:color w:val="000000"/>
          <w:sz w:val="20"/>
        </w:rPr>
        <w:t>))</w:t>
      </w:r>
      <w:bookmarkEnd w:id="0"/>
    </w:p>
    <w:p w14:paraId="13FC7F72" w14:textId="77777777" w:rsidR="007F27A9" w:rsidRPr="00506E66" w:rsidRDefault="007F27A9" w:rsidP="00F2581F">
      <w:pPr>
        <w:pStyle w:val="ListParagraph"/>
        <w:tabs>
          <w:tab w:val="left" w:pos="360"/>
        </w:tabs>
        <w:autoSpaceDE w:val="0"/>
        <w:autoSpaceDN w:val="0"/>
        <w:adjustRightInd w:val="0"/>
        <w:spacing w:after="0" w:line="240" w:lineRule="auto"/>
        <w:ind w:left="0"/>
        <w:rPr>
          <w:rFonts w:cstheme="minorHAnsi"/>
          <w:b/>
          <w:iCs/>
          <w:color w:val="000000"/>
        </w:rPr>
      </w:pPr>
    </w:p>
    <w:p w14:paraId="6493EB04" w14:textId="77777777" w:rsidR="0036549E" w:rsidRPr="0036549E" w:rsidRDefault="00B443AA" w:rsidP="0036549E">
      <w:pPr>
        <w:pStyle w:val="ListParagraph"/>
        <w:numPr>
          <w:ilvl w:val="0"/>
          <w:numId w:val="1"/>
        </w:numPr>
        <w:tabs>
          <w:tab w:val="left" w:pos="270"/>
        </w:tabs>
        <w:autoSpaceDE w:val="0"/>
        <w:autoSpaceDN w:val="0"/>
        <w:adjustRightInd w:val="0"/>
        <w:spacing w:after="0" w:line="240" w:lineRule="auto"/>
        <w:ind w:left="274" w:hanging="274"/>
        <w:rPr>
          <w:rFonts w:cstheme="minorHAnsi"/>
          <w:b/>
          <w:iCs/>
          <w:color w:val="000000"/>
        </w:rPr>
      </w:pPr>
      <w:r w:rsidRPr="00506E66">
        <w:rPr>
          <w:rFonts w:cs="Calibri"/>
          <w:iCs/>
          <w:color w:val="000000"/>
        </w:rPr>
        <w:t xml:space="preserve">______ </w:t>
      </w:r>
      <w:r w:rsidR="007F27A9" w:rsidRPr="00506E66">
        <w:rPr>
          <w:rFonts w:cstheme="minorHAnsi"/>
          <w:iCs/>
          <w:color w:val="000000"/>
        </w:rPr>
        <w:t>An</w:t>
      </w:r>
      <w:r w:rsidR="007F27A9" w:rsidRPr="00506E66">
        <w:rPr>
          <w:rFonts w:cstheme="minorHAnsi"/>
          <w:b/>
          <w:iCs/>
          <w:color w:val="000000"/>
        </w:rPr>
        <w:t xml:space="preserve"> income evaluation form </w:t>
      </w:r>
      <w:r w:rsidR="001B7F72" w:rsidRPr="00506E66">
        <w:rPr>
          <w:rFonts w:cstheme="minorHAnsi"/>
          <w:b/>
          <w:iCs/>
          <w:color w:val="000000"/>
        </w:rPr>
        <w:t xml:space="preserve">establishing that the client earns less than 30% CMI. </w:t>
      </w:r>
      <w:r w:rsidR="001B7F72" w:rsidRPr="00506E66">
        <w:rPr>
          <w:rFonts w:cstheme="minorHAnsi"/>
          <w:iCs/>
          <w:color w:val="000000"/>
        </w:rPr>
        <w:t>Th</w:t>
      </w:r>
      <w:r w:rsidR="00E54554" w:rsidRPr="00506E66">
        <w:rPr>
          <w:rFonts w:cstheme="minorHAnsi"/>
          <w:iCs/>
          <w:color w:val="000000"/>
        </w:rPr>
        <w:t>e</w:t>
      </w:r>
      <w:r w:rsidR="001B7F72" w:rsidRPr="00506E66">
        <w:rPr>
          <w:rFonts w:cstheme="minorHAnsi"/>
          <w:iCs/>
          <w:color w:val="000000"/>
        </w:rPr>
        <w:t xml:space="preserve"> form must contain</w:t>
      </w:r>
      <w:r w:rsidR="007F27A9" w:rsidRPr="00506E66">
        <w:rPr>
          <w:rFonts w:cstheme="minorHAnsi"/>
          <w:iCs/>
          <w:color w:val="000000"/>
        </w:rPr>
        <w:t xml:space="preserve"> the minimum requirements specified by HUD and </w:t>
      </w:r>
      <w:r w:rsidR="007F27A9" w:rsidRPr="005715EF">
        <w:rPr>
          <w:rFonts w:cstheme="minorHAnsi"/>
          <w:b/>
          <w:iCs/>
          <w:color w:val="000000"/>
        </w:rPr>
        <w:t>corresponding source documents</w:t>
      </w:r>
      <w:r w:rsidR="007F27A9" w:rsidRPr="00506E66">
        <w:rPr>
          <w:rFonts w:cstheme="minorHAnsi"/>
          <w:iCs/>
          <w:color w:val="000000"/>
        </w:rPr>
        <w:t>. In the absence of source documentation, there may be third-party verification and in the absence of third-party verification there must be at least certification from the client.</w:t>
      </w:r>
      <w:r w:rsidR="00506E66" w:rsidRPr="00506E66">
        <w:rPr>
          <w:rFonts w:cstheme="minorHAnsi"/>
          <w:i/>
          <w:iCs/>
          <w:color w:val="000000"/>
          <w:sz w:val="20"/>
        </w:rPr>
        <w:t xml:space="preserve"> (24</w:t>
      </w:r>
      <w:r w:rsidR="00506E66" w:rsidRPr="00541159">
        <w:rPr>
          <w:rFonts w:cstheme="minorHAnsi"/>
          <w:i/>
          <w:iCs/>
          <w:color w:val="000000"/>
          <w:sz w:val="20"/>
        </w:rPr>
        <w:t xml:space="preserve"> CFR 576.401)</w:t>
      </w:r>
      <w:bookmarkStart w:id="1" w:name="_Hlk520449939"/>
    </w:p>
    <w:p w14:paraId="19ABE46D" w14:textId="77777777" w:rsidR="0036549E" w:rsidRPr="0036549E" w:rsidRDefault="0036549E" w:rsidP="0036549E">
      <w:pPr>
        <w:pStyle w:val="ListParagraph"/>
        <w:rPr>
          <w:rFonts w:cs="Calibri"/>
          <w:iCs/>
          <w:color w:val="000000"/>
        </w:rPr>
      </w:pPr>
    </w:p>
    <w:p w14:paraId="61B44DF1" w14:textId="4B0CBC56" w:rsidR="00323109" w:rsidRPr="0065666A" w:rsidRDefault="0036549E" w:rsidP="002453D0">
      <w:pPr>
        <w:pStyle w:val="ListParagraph"/>
        <w:numPr>
          <w:ilvl w:val="0"/>
          <w:numId w:val="1"/>
        </w:numPr>
        <w:tabs>
          <w:tab w:val="left" w:pos="270"/>
        </w:tabs>
        <w:autoSpaceDE w:val="0"/>
        <w:autoSpaceDN w:val="0"/>
        <w:adjustRightInd w:val="0"/>
        <w:spacing w:after="120" w:line="240" w:lineRule="auto"/>
        <w:ind w:left="274" w:hanging="274"/>
        <w:rPr>
          <w:rFonts w:cstheme="minorHAnsi"/>
          <w:b/>
          <w:iCs/>
          <w:color w:val="000000"/>
        </w:rPr>
      </w:pPr>
      <w:r w:rsidRPr="0036549E">
        <w:rPr>
          <w:rFonts w:cs="Calibri"/>
          <w:iCs/>
          <w:color w:val="000000"/>
        </w:rPr>
        <w:t xml:space="preserve">______ </w:t>
      </w:r>
      <w:bookmarkStart w:id="2" w:name="_Hlk526774841"/>
      <w:r w:rsidR="00894C52">
        <w:rPr>
          <w:rFonts w:cs="Calibri"/>
          <w:iCs/>
          <w:color w:val="000000"/>
        </w:rPr>
        <w:t>Record</w:t>
      </w:r>
      <w:r w:rsidR="002453D0">
        <w:rPr>
          <w:rFonts w:cs="Calibri"/>
          <w:iCs/>
          <w:color w:val="000000"/>
        </w:rPr>
        <w:t xml:space="preserve"> </w:t>
      </w:r>
      <w:r w:rsidRPr="002453D0">
        <w:rPr>
          <w:rFonts w:cs="Calibri"/>
          <w:iCs/>
          <w:color w:val="000000"/>
        </w:rPr>
        <w:t xml:space="preserve">of </w:t>
      </w:r>
      <w:r w:rsidRPr="0036549E">
        <w:rPr>
          <w:rFonts w:cs="Calibri"/>
          <w:b/>
          <w:iCs/>
          <w:color w:val="000000"/>
        </w:rPr>
        <w:t>services provided</w:t>
      </w:r>
      <w:r w:rsidRPr="0036549E">
        <w:rPr>
          <w:rFonts w:cstheme="minorHAnsi"/>
          <w:i/>
          <w:iCs/>
          <w:color w:val="000000"/>
          <w:sz w:val="20"/>
        </w:rPr>
        <w:t xml:space="preserve"> </w:t>
      </w:r>
      <w:bookmarkEnd w:id="2"/>
      <w:r w:rsidRPr="0036549E">
        <w:rPr>
          <w:rFonts w:cstheme="minorHAnsi"/>
          <w:i/>
          <w:iCs/>
          <w:color w:val="000000"/>
          <w:sz w:val="20"/>
        </w:rPr>
        <w:t>(24 CFR 576.10</w:t>
      </w:r>
      <w:r>
        <w:rPr>
          <w:rFonts w:cstheme="minorHAnsi"/>
          <w:i/>
          <w:iCs/>
          <w:color w:val="000000"/>
          <w:sz w:val="20"/>
        </w:rPr>
        <w:t>5 &amp; 106</w:t>
      </w:r>
      <w:bookmarkStart w:id="3" w:name="_Hlk526775160"/>
      <w:bookmarkStart w:id="4" w:name="_Hlk526775144"/>
      <w:r w:rsidR="00894C52">
        <w:rPr>
          <w:rFonts w:cstheme="minorHAnsi"/>
          <w:i/>
          <w:iCs/>
          <w:color w:val="000000"/>
          <w:sz w:val="20"/>
        </w:rPr>
        <w:t xml:space="preserve">, </w:t>
      </w:r>
      <w:bookmarkStart w:id="5" w:name="_Hlk526774849"/>
      <w:r w:rsidR="00894C52">
        <w:rPr>
          <w:rFonts w:cstheme="minorHAnsi"/>
          <w:i/>
          <w:iCs/>
          <w:color w:val="000000"/>
          <w:sz w:val="20"/>
        </w:rPr>
        <w:t>576.500(l</w:t>
      </w:r>
      <w:bookmarkEnd w:id="3"/>
      <w:r w:rsidR="00894C52">
        <w:rPr>
          <w:rFonts w:cstheme="minorHAnsi"/>
          <w:i/>
          <w:iCs/>
          <w:color w:val="000000"/>
          <w:sz w:val="20"/>
        </w:rPr>
        <w:t>)</w:t>
      </w:r>
      <w:r w:rsidRPr="0036549E">
        <w:rPr>
          <w:rFonts w:cstheme="minorHAnsi"/>
          <w:i/>
          <w:iCs/>
          <w:color w:val="000000"/>
          <w:sz w:val="20"/>
        </w:rPr>
        <w:t>)</w:t>
      </w:r>
      <w:bookmarkEnd w:id="1"/>
      <w:bookmarkEnd w:id="5"/>
    </w:p>
    <w:bookmarkEnd w:id="4"/>
    <w:p w14:paraId="44A6859B" w14:textId="77777777" w:rsidR="00507106" w:rsidRDefault="00507106" w:rsidP="0065666A">
      <w:pPr>
        <w:tabs>
          <w:tab w:val="left" w:pos="270"/>
        </w:tabs>
        <w:autoSpaceDE w:val="0"/>
        <w:autoSpaceDN w:val="0"/>
        <w:adjustRightInd w:val="0"/>
        <w:spacing w:after="0" w:line="240" w:lineRule="auto"/>
        <w:ind w:left="1440"/>
        <w:rPr>
          <w:rFonts w:cstheme="minorHAnsi"/>
          <w:iCs/>
          <w:color w:val="000000"/>
        </w:rPr>
        <w:sectPr w:rsidR="00507106" w:rsidSect="007F27A9">
          <w:footerReference w:type="default" r:id="rId7"/>
          <w:pgSz w:w="12240" w:h="15840"/>
          <w:pgMar w:top="720" w:right="720" w:bottom="720" w:left="720" w:header="720" w:footer="720" w:gutter="0"/>
          <w:cols w:space="720"/>
          <w:docGrid w:linePitch="360"/>
        </w:sectPr>
      </w:pP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744"/>
      </w:tblGrid>
      <w:tr w:rsidR="00507106" w14:paraId="04D7D7DD" w14:textId="77777777" w:rsidTr="00DD02AB">
        <w:tc>
          <w:tcPr>
            <w:tcW w:w="2880" w:type="dxa"/>
          </w:tcPr>
          <w:p w14:paraId="12D4DB96" w14:textId="1F5D372A" w:rsidR="00507106" w:rsidRDefault="001F5994" w:rsidP="00507106">
            <w:pPr>
              <w:tabs>
                <w:tab w:val="left" w:pos="270"/>
              </w:tabs>
              <w:autoSpaceDE w:val="0"/>
              <w:autoSpaceDN w:val="0"/>
              <w:adjustRightInd w:val="0"/>
              <w:rPr>
                <w:rFonts w:cstheme="minorHAnsi"/>
                <w:iCs/>
                <w:color w:val="000000"/>
                <w:u w:val="single"/>
              </w:rPr>
            </w:pPr>
            <w:bookmarkStart w:id="6" w:name="_Hlk526774616"/>
            <w:r>
              <w:rPr>
                <w:rFonts w:cstheme="minorHAnsi"/>
                <w:iCs/>
                <w:color w:val="000000"/>
                <w:u w:val="single"/>
              </w:rPr>
              <w:t>Financial</w:t>
            </w:r>
            <w:r w:rsidR="00507106" w:rsidRPr="00507106">
              <w:rPr>
                <w:rFonts w:cstheme="minorHAnsi"/>
                <w:iCs/>
                <w:color w:val="000000"/>
                <w:u w:val="single"/>
              </w:rPr>
              <w:t xml:space="preserve"> </w:t>
            </w:r>
            <w:r w:rsidR="0032769A">
              <w:rPr>
                <w:rFonts w:cstheme="minorHAnsi"/>
                <w:iCs/>
                <w:color w:val="000000"/>
                <w:u w:val="single"/>
              </w:rPr>
              <w:t>A</w:t>
            </w:r>
            <w:r w:rsidR="00507106" w:rsidRPr="00507106">
              <w:rPr>
                <w:rFonts w:cstheme="minorHAnsi"/>
                <w:iCs/>
                <w:color w:val="000000"/>
                <w:u w:val="single"/>
              </w:rPr>
              <w:t>ssistance</w:t>
            </w:r>
          </w:p>
        </w:tc>
        <w:tc>
          <w:tcPr>
            <w:tcW w:w="3744" w:type="dxa"/>
          </w:tcPr>
          <w:p w14:paraId="0AF8C630" w14:textId="750E1D14" w:rsidR="00507106" w:rsidRDefault="001F5994" w:rsidP="001F5994">
            <w:pPr>
              <w:tabs>
                <w:tab w:val="left" w:pos="270"/>
              </w:tabs>
              <w:autoSpaceDE w:val="0"/>
              <w:autoSpaceDN w:val="0"/>
              <w:adjustRightInd w:val="0"/>
              <w:jc w:val="both"/>
              <w:rPr>
                <w:rFonts w:cstheme="minorHAnsi"/>
                <w:iCs/>
                <w:color w:val="000000"/>
                <w:u w:val="single"/>
              </w:rPr>
            </w:pPr>
            <w:r w:rsidRPr="00507106">
              <w:rPr>
                <w:rFonts w:cstheme="minorHAnsi"/>
                <w:iCs/>
                <w:color w:val="000000"/>
                <w:u w:val="single"/>
              </w:rPr>
              <w:t>Stabilization Services</w:t>
            </w:r>
          </w:p>
        </w:tc>
      </w:tr>
      <w:tr w:rsidR="00507106" w14:paraId="33B5D78E" w14:textId="77777777" w:rsidTr="00DD02AB">
        <w:tc>
          <w:tcPr>
            <w:tcW w:w="2880" w:type="dxa"/>
          </w:tcPr>
          <w:p w14:paraId="58B6E3B9" w14:textId="4EF2C8A5" w:rsidR="009178EA"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967501044"/>
                <w14:checkbox>
                  <w14:checked w14:val="0"/>
                  <w14:checkedState w14:val="2612" w14:font="MS Gothic"/>
                  <w14:uncheckedState w14:val="2610" w14:font="MS Gothic"/>
                </w14:checkbox>
              </w:sdtPr>
              <w:sdtEndPr/>
              <w:sdtContent>
                <w:r w:rsidR="00507106">
                  <w:rPr>
                    <w:rFonts w:ascii="MS Gothic" w:eastAsia="MS Gothic" w:hAnsi="MS Gothic" w:cstheme="minorHAnsi" w:hint="eastAsia"/>
                    <w:iCs/>
                    <w:color w:val="000000"/>
                  </w:rPr>
                  <w:t>☐</w:t>
                </w:r>
              </w:sdtContent>
            </w:sdt>
            <w:r w:rsidR="00507106">
              <w:rPr>
                <w:rFonts w:cstheme="minorHAnsi"/>
                <w:iCs/>
                <w:color w:val="000000"/>
              </w:rPr>
              <w:t xml:space="preserve"> </w:t>
            </w:r>
            <w:r w:rsidR="009178EA">
              <w:rPr>
                <w:rFonts w:cstheme="minorHAnsi"/>
                <w:iCs/>
                <w:color w:val="000000"/>
              </w:rPr>
              <w:t>Security deposit</w:t>
            </w:r>
          </w:p>
          <w:p w14:paraId="681C140E" w14:textId="77777777" w:rsidR="009178EA" w:rsidRDefault="002739BD" w:rsidP="009178EA">
            <w:pPr>
              <w:tabs>
                <w:tab w:val="left" w:pos="270"/>
              </w:tabs>
              <w:autoSpaceDE w:val="0"/>
              <w:autoSpaceDN w:val="0"/>
              <w:adjustRightInd w:val="0"/>
              <w:rPr>
                <w:rFonts w:cstheme="minorHAnsi"/>
                <w:iCs/>
                <w:color w:val="000000"/>
              </w:rPr>
            </w:pPr>
            <w:sdt>
              <w:sdtPr>
                <w:rPr>
                  <w:rFonts w:cstheme="minorHAnsi"/>
                  <w:iCs/>
                  <w:color w:val="000000"/>
                </w:rPr>
                <w:id w:val="1710761735"/>
                <w14:checkbox>
                  <w14:checked w14:val="0"/>
                  <w14:checkedState w14:val="2612" w14:font="MS Gothic"/>
                  <w14:uncheckedState w14:val="2610" w14:font="MS Gothic"/>
                </w14:checkbox>
              </w:sdtPr>
              <w:sdtEndPr/>
              <w:sdtContent>
                <w:r w:rsidR="009178EA">
                  <w:rPr>
                    <w:rFonts w:ascii="MS Gothic" w:eastAsia="MS Gothic" w:hAnsi="MS Gothic" w:cstheme="minorHAnsi" w:hint="eastAsia"/>
                    <w:iCs/>
                    <w:color w:val="000000"/>
                  </w:rPr>
                  <w:t>☐</w:t>
                </w:r>
              </w:sdtContent>
            </w:sdt>
            <w:r w:rsidR="009178EA">
              <w:rPr>
                <w:rFonts w:cstheme="minorHAnsi"/>
                <w:iCs/>
                <w:color w:val="000000"/>
              </w:rPr>
              <w:t xml:space="preserve"> Rental assistance</w:t>
            </w:r>
          </w:p>
          <w:p w14:paraId="530846A5" w14:textId="183A513A" w:rsidR="009178EA" w:rsidRDefault="002739BD" w:rsidP="009178EA">
            <w:pPr>
              <w:tabs>
                <w:tab w:val="left" w:pos="270"/>
              </w:tabs>
              <w:autoSpaceDE w:val="0"/>
              <w:autoSpaceDN w:val="0"/>
              <w:adjustRightInd w:val="0"/>
              <w:rPr>
                <w:rFonts w:cstheme="minorHAnsi"/>
                <w:iCs/>
                <w:color w:val="000000"/>
              </w:rPr>
            </w:pPr>
            <w:sdt>
              <w:sdtPr>
                <w:rPr>
                  <w:rFonts w:cstheme="minorHAnsi"/>
                  <w:iCs/>
                  <w:color w:val="000000"/>
                </w:rPr>
                <w:id w:val="-1906907726"/>
                <w14:checkbox>
                  <w14:checked w14:val="0"/>
                  <w14:checkedState w14:val="2612" w14:font="MS Gothic"/>
                  <w14:uncheckedState w14:val="2610" w14:font="MS Gothic"/>
                </w14:checkbox>
              </w:sdtPr>
              <w:sdtEndPr/>
              <w:sdtContent>
                <w:r w:rsidR="009178EA">
                  <w:rPr>
                    <w:rFonts w:ascii="MS Gothic" w:eastAsia="MS Gothic" w:hAnsi="MS Gothic" w:cstheme="minorHAnsi" w:hint="eastAsia"/>
                    <w:iCs/>
                    <w:color w:val="000000"/>
                  </w:rPr>
                  <w:t>☐</w:t>
                </w:r>
              </w:sdtContent>
            </w:sdt>
            <w:r w:rsidR="009178EA">
              <w:rPr>
                <w:rFonts w:cstheme="minorHAnsi"/>
                <w:iCs/>
                <w:color w:val="000000"/>
              </w:rPr>
              <w:t xml:space="preserve"> Rental arrears</w:t>
            </w:r>
          </w:p>
          <w:p w14:paraId="23EA9B09" w14:textId="13C08979" w:rsidR="009178EA" w:rsidRDefault="002739BD" w:rsidP="009178EA">
            <w:pPr>
              <w:tabs>
                <w:tab w:val="left" w:pos="270"/>
              </w:tabs>
              <w:autoSpaceDE w:val="0"/>
              <w:autoSpaceDN w:val="0"/>
              <w:adjustRightInd w:val="0"/>
              <w:rPr>
                <w:rFonts w:cstheme="minorHAnsi"/>
                <w:iCs/>
                <w:color w:val="000000"/>
              </w:rPr>
            </w:pPr>
            <w:sdt>
              <w:sdtPr>
                <w:rPr>
                  <w:rFonts w:cstheme="minorHAnsi"/>
                  <w:iCs/>
                  <w:color w:val="000000"/>
                </w:rPr>
                <w:id w:val="-320970783"/>
                <w14:checkbox>
                  <w14:checked w14:val="0"/>
                  <w14:checkedState w14:val="2612" w14:font="MS Gothic"/>
                  <w14:uncheckedState w14:val="2610" w14:font="MS Gothic"/>
                </w14:checkbox>
              </w:sdtPr>
              <w:sdtEndPr/>
              <w:sdtContent>
                <w:r w:rsidR="00507106">
                  <w:rPr>
                    <w:rFonts w:ascii="MS Gothic" w:eastAsia="MS Gothic" w:hAnsi="MS Gothic" w:cstheme="minorHAnsi" w:hint="eastAsia"/>
                    <w:iCs/>
                    <w:color w:val="000000"/>
                  </w:rPr>
                  <w:t>☐</w:t>
                </w:r>
              </w:sdtContent>
            </w:sdt>
            <w:r w:rsidR="00507106">
              <w:rPr>
                <w:rFonts w:cstheme="minorHAnsi"/>
                <w:iCs/>
                <w:color w:val="000000"/>
              </w:rPr>
              <w:t xml:space="preserve"> </w:t>
            </w:r>
            <w:r w:rsidR="009178EA">
              <w:rPr>
                <w:rFonts w:cstheme="minorHAnsi"/>
                <w:iCs/>
                <w:color w:val="000000"/>
              </w:rPr>
              <w:t>Rental application fees</w:t>
            </w:r>
          </w:p>
          <w:p w14:paraId="6F161DA0" w14:textId="1FD0BE67" w:rsidR="00507106"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1731150573"/>
                <w14:checkbox>
                  <w14:checked w14:val="0"/>
                  <w14:checkedState w14:val="2612" w14:font="MS Gothic"/>
                  <w14:uncheckedState w14:val="2610" w14:font="MS Gothic"/>
                </w14:checkbox>
              </w:sdtPr>
              <w:sdtEndPr/>
              <w:sdtContent>
                <w:r w:rsidR="00507106">
                  <w:rPr>
                    <w:rFonts w:ascii="MS Gothic" w:eastAsia="MS Gothic" w:hAnsi="MS Gothic" w:cstheme="minorHAnsi" w:hint="eastAsia"/>
                    <w:iCs/>
                    <w:color w:val="000000"/>
                  </w:rPr>
                  <w:t>☐</w:t>
                </w:r>
              </w:sdtContent>
            </w:sdt>
            <w:r w:rsidR="00507106">
              <w:rPr>
                <w:rFonts w:cstheme="minorHAnsi"/>
                <w:iCs/>
                <w:color w:val="000000"/>
              </w:rPr>
              <w:t xml:space="preserve"> Last month’s rent</w:t>
            </w:r>
          </w:p>
          <w:p w14:paraId="3E7B7AF0" w14:textId="6ABD8B3E" w:rsidR="00507106"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549852005"/>
                <w14:checkbox>
                  <w14:checked w14:val="0"/>
                  <w14:checkedState w14:val="2612" w14:font="MS Gothic"/>
                  <w14:uncheckedState w14:val="2610" w14:font="MS Gothic"/>
                </w14:checkbox>
              </w:sdtPr>
              <w:sdtEndPr/>
              <w:sdtContent>
                <w:r w:rsidR="00507106">
                  <w:rPr>
                    <w:rFonts w:ascii="MS Gothic" w:eastAsia="MS Gothic" w:hAnsi="MS Gothic" w:cstheme="minorHAnsi" w:hint="eastAsia"/>
                    <w:iCs/>
                    <w:color w:val="000000"/>
                  </w:rPr>
                  <w:t>☐</w:t>
                </w:r>
              </w:sdtContent>
            </w:sdt>
            <w:r w:rsidR="00507106">
              <w:rPr>
                <w:rFonts w:cstheme="minorHAnsi"/>
                <w:iCs/>
                <w:color w:val="000000"/>
              </w:rPr>
              <w:t xml:space="preserve"> Utility deposits</w:t>
            </w:r>
            <w:r w:rsidR="009178EA">
              <w:rPr>
                <w:rFonts w:cstheme="minorHAnsi"/>
                <w:iCs/>
                <w:color w:val="000000"/>
              </w:rPr>
              <w:t>/payments</w:t>
            </w:r>
          </w:p>
          <w:p w14:paraId="6780E424" w14:textId="5C66A991" w:rsidR="00507106" w:rsidRPr="001F5994"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1636557030"/>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Moving costs</w:t>
            </w:r>
          </w:p>
        </w:tc>
        <w:tc>
          <w:tcPr>
            <w:tcW w:w="3744" w:type="dxa"/>
          </w:tcPr>
          <w:p w14:paraId="56ABC8FB" w14:textId="77777777" w:rsidR="001F5994"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194278584"/>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Housing search and placement</w:t>
            </w:r>
          </w:p>
          <w:p w14:paraId="174A34E8" w14:textId="77777777" w:rsidR="001F5994"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481660039"/>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Housing stability case management</w:t>
            </w:r>
          </w:p>
          <w:p w14:paraId="14DC5517" w14:textId="77777777" w:rsidR="001F5994"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2099212389"/>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Mediation</w:t>
            </w:r>
          </w:p>
          <w:p w14:paraId="63B91EA8" w14:textId="77777777" w:rsidR="001F5994"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997153711"/>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Legal services</w:t>
            </w:r>
          </w:p>
          <w:p w14:paraId="4FDA01ED" w14:textId="103410E6" w:rsidR="001F5994" w:rsidRPr="0065666A" w:rsidRDefault="002739BD" w:rsidP="001F5994">
            <w:pPr>
              <w:tabs>
                <w:tab w:val="left" w:pos="270"/>
              </w:tabs>
              <w:autoSpaceDE w:val="0"/>
              <w:autoSpaceDN w:val="0"/>
              <w:adjustRightInd w:val="0"/>
              <w:rPr>
                <w:rFonts w:cstheme="minorHAnsi"/>
                <w:iCs/>
                <w:color w:val="000000"/>
              </w:rPr>
            </w:pPr>
            <w:sdt>
              <w:sdtPr>
                <w:rPr>
                  <w:rFonts w:cstheme="minorHAnsi"/>
                  <w:iCs/>
                  <w:color w:val="000000"/>
                </w:rPr>
                <w:id w:val="-1679959778"/>
                <w14:checkbox>
                  <w14:checked w14:val="0"/>
                  <w14:checkedState w14:val="2612" w14:font="MS Gothic"/>
                  <w14:uncheckedState w14:val="2610" w14:font="MS Gothic"/>
                </w14:checkbox>
              </w:sdtPr>
              <w:sdtEndPr/>
              <w:sdtContent>
                <w:r w:rsidR="001F5994">
                  <w:rPr>
                    <w:rFonts w:ascii="MS Gothic" w:eastAsia="MS Gothic" w:hAnsi="MS Gothic" w:cstheme="minorHAnsi" w:hint="eastAsia"/>
                    <w:iCs/>
                    <w:color w:val="000000"/>
                  </w:rPr>
                  <w:t>☐</w:t>
                </w:r>
              </w:sdtContent>
            </w:sdt>
            <w:r w:rsidR="001F5994">
              <w:rPr>
                <w:rFonts w:cstheme="minorHAnsi"/>
                <w:iCs/>
                <w:color w:val="000000"/>
              </w:rPr>
              <w:t xml:space="preserve"> Credit repair</w:t>
            </w:r>
          </w:p>
          <w:p w14:paraId="56BD3562" w14:textId="77777777" w:rsidR="00507106" w:rsidRDefault="00507106" w:rsidP="00507106">
            <w:pPr>
              <w:tabs>
                <w:tab w:val="left" w:pos="270"/>
              </w:tabs>
              <w:autoSpaceDE w:val="0"/>
              <w:autoSpaceDN w:val="0"/>
              <w:adjustRightInd w:val="0"/>
              <w:rPr>
                <w:rFonts w:cstheme="minorHAnsi"/>
                <w:iCs/>
                <w:color w:val="000000"/>
                <w:u w:val="single"/>
              </w:rPr>
            </w:pPr>
          </w:p>
        </w:tc>
      </w:tr>
      <w:bookmarkEnd w:id="6"/>
    </w:tbl>
    <w:p w14:paraId="1F0BE948" w14:textId="47331126" w:rsidR="00507106" w:rsidRDefault="00507106" w:rsidP="005715EF">
      <w:pPr>
        <w:tabs>
          <w:tab w:val="left" w:pos="360"/>
        </w:tabs>
        <w:autoSpaceDE w:val="0"/>
        <w:autoSpaceDN w:val="0"/>
        <w:adjustRightInd w:val="0"/>
        <w:spacing w:after="0" w:line="240" w:lineRule="auto"/>
        <w:contextualSpacing/>
        <w:rPr>
          <w:rFonts w:cstheme="minorHAnsi"/>
          <w:i/>
          <w:iCs/>
          <w:color w:val="000000"/>
        </w:rPr>
        <w:sectPr w:rsidR="00507106" w:rsidSect="00507106">
          <w:type w:val="continuous"/>
          <w:pgSz w:w="12240" w:h="15840"/>
          <w:pgMar w:top="720" w:right="720" w:bottom="720" w:left="720" w:header="720" w:footer="720" w:gutter="0"/>
          <w:cols w:space="576"/>
          <w:docGrid w:linePitch="360"/>
        </w:sectPr>
      </w:pPr>
    </w:p>
    <w:p w14:paraId="01C8F065" w14:textId="298C5EAF" w:rsidR="005715EF" w:rsidRPr="002D7EA7" w:rsidRDefault="005715EF" w:rsidP="005715E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5715EF">
        <w:rPr>
          <w:rFonts w:cs="Calibri"/>
          <w:iCs/>
          <w:color w:val="000000"/>
        </w:rPr>
        <w:t xml:space="preserve">______ Evidence that the client was informed of the agency’s </w:t>
      </w:r>
      <w:r w:rsidRPr="005715EF">
        <w:rPr>
          <w:rFonts w:cs="Calibri"/>
          <w:b/>
          <w:iCs/>
          <w:color w:val="000000"/>
        </w:rPr>
        <w:t>termination procedure</w:t>
      </w:r>
      <w:r w:rsidRPr="005715EF">
        <w:rPr>
          <w:rFonts w:cstheme="minorHAnsi"/>
          <w:iCs/>
          <w:color w:val="000000"/>
        </w:rPr>
        <w:t xml:space="preserve"> and any correspondence related to a termination proceeding, if applicable. </w:t>
      </w:r>
      <w:r w:rsidRPr="005715EF">
        <w:rPr>
          <w:rFonts w:cstheme="minorHAnsi"/>
          <w:i/>
          <w:iCs/>
          <w:color w:val="000000"/>
          <w:sz w:val="20"/>
        </w:rPr>
        <w:t>(24 CFR 576.56(a3))</w:t>
      </w:r>
      <w:r w:rsidR="006A7F9D" w:rsidRPr="006A7F9D">
        <w:rPr>
          <w:rFonts w:cs="Calibri"/>
          <w:i/>
          <w:sz w:val="20"/>
        </w:rPr>
        <w:t xml:space="preserve"> </w:t>
      </w:r>
      <w:r w:rsidR="006A7F9D">
        <w:rPr>
          <w:rFonts w:cs="Calibri"/>
          <w:i/>
          <w:sz w:val="20"/>
        </w:rPr>
        <w:t>(</w:t>
      </w:r>
      <w:r w:rsidR="006A7F9D">
        <w:rPr>
          <w:rFonts w:cs="Calibri"/>
          <w:i/>
          <w:sz w:val="20"/>
        </w:rPr>
        <w:t>not required for</w:t>
      </w:r>
      <w:r w:rsidR="006A7F9D">
        <w:rPr>
          <w:rFonts w:cs="Calibri"/>
          <w:i/>
          <w:sz w:val="20"/>
        </w:rPr>
        <w:t xml:space="preserve"> single-day services)</w:t>
      </w:r>
    </w:p>
    <w:p w14:paraId="2406FF83" w14:textId="77777777" w:rsidR="007F27A9" w:rsidRPr="007F27A9" w:rsidRDefault="007F27A9" w:rsidP="00F2581F">
      <w:pPr>
        <w:tabs>
          <w:tab w:val="left" w:pos="360"/>
        </w:tabs>
        <w:autoSpaceDE w:val="0"/>
        <w:autoSpaceDN w:val="0"/>
        <w:adjustRightInd w:val="0"/>
        <w:spacing w:after="0" w:line="240" w:lineRule="auto"/>
        <w:contextualSpacing/>
        <w:rPr>
          <w:rFonts w:cstheme="minorHAnsi"/>
          <w:b/>
          <w:i/>
          <w:iCs/>
          <w:color w:val="000000"/>
        </w:rPr>
      </w:pPr>
    </w:p>
    <w:p w14:paraId="3BF317FB" w14:textId="0E339B11" w:rsidR="00045343" w:rsidRDefault="00B443AA" w:rsidP="00F2581F">
      <w:pPr>
        <w:numPr>
          <w:ilvl w:val="0"/>
          <w:numId w:val="1"/>
        </w:numPr>
        <w:tabs>
          <w:tab w:val="left" w:pos="360"/>
        </w:tabs>
        <w:autoSpaceDE w:val="0"/>
        <w:autoSpaceDN w:val="0"/>
        <w:adjustRightInd w:val="0"/>
        <w:spacing w:after="0" w:line="240" w:lineRule="auto"/>
        <w:ind w:left="0" w:firstLine="0"/>
        <w:contextualSpacing/>
        <w:rPr>
          <w:rFonts w:cstheme="minorHAnsi"/>
          <w:b/>
          <w:i/>
          <w:iCs/>
          <w:color w:val="000000"/>
        </w:rPr>
      </w:pPr>
      <w:r w:rsidRPr="00045343">
        <w:rPr>
          <w:rFonts w:cs="Calibri"/>
          <w:iCs/>
          <w:color w:val="000000"/>
        </w:rPr>
        <w:t xml:space="preserve">______ </w:t>
      </w:r>
      <w:r w:rsidR="007F27A9" w:rsidRPr="00045343">
        <w:rPr>
          <w:rFonts w:cstheme="minorHAnsi"/>
          <w:iCs/>
          <w:color w:val="000000"/>
        </w:rPr>
        <w:t>Demonstration of</w:t>
      </w:r>
      <w:r w:rsidR="007F27A9" w:rsidRPr="00045343">
        <w:rPr>
          <w:rFonts w:cstheme="minorHAnsi"/>
          <w:b/>
          <w:iCs/>
          <w:color w:val="000000"/>
        </w:rPr>
        <w:t xml:space="preserve"> referral and connection </w:t>
      </w:r>
      <w:r w:rsidR="007F27A9" w:rsidRPr="00045343">
        <w:rPr>
          <w:rFonts w:cstheme="minorHAnsi"/>
          <w:iCs/>
          <w:color w:val="000000"/>
        </w:rPr>
        <w:t xml:space="preserve">to homeless and mainstream services. </w:t>
      </w:r>
      <w:bookmarkStart w:id="7" w:name="_Hlk517860084"/>
      <w:r w:rsidR="00045343" w:rsidRPr="00045343">
        <w:rPr>
          <w:rFonts w:cs="Calibri"/>
          <w:i/>
          <w:iCs/>
          <w:color w:val="000000"/>
          <w:sz w:val="20"/>
        </w:rPr>
        <w:t>(</w:t>
      </w:r>
      <w:r w:rsidR="00045343" w:rsidRPr="00093C19">
        <w:rPr>
          <w:rFonts w:cs="Calibri"/>
          <w:i/>
          <w:iCs/>
          <w:color w:val="000000"/>
          <w:sz w:val="20"/>
        </w:rPr>
        <w:t>24 CFR 576.401(d))</w:t>
      </w:r>
      <w:bookmarkEnd w:id="7"/>
    </w:p>
    <w:p w14:paraId="599EF612" w14:textId="77777777" w:rsidR="00045343" w:rsidRPr="00045343" w:rsidRDefault="00045343" w:rsidP="00F2581F">
      <w:pPr>
        <w:tabs>
          <w:tab w:val="left" w:pos="360"/>
        </w:tabs>
        <w:autoSpaceDE w:val="0"/>
        <w:autoSpaceDN w:val="0"/>
        <w:adjustRightInd w:val="0"/>
        <w:spacing w:after="0" w:line="240" w:lineRule="auto"/>
        <w:contextualSpacing/>
        <w:rPr>
          <w:rFonts w:cstheme="minorHAnsi"/>
          <w:b/>
          <w:i/>
          <w:iCs/>
          <w:color w:val="000000"/>
        </w:rPr>
      </w:pPr>
    </w:p>
    <w:p w14:paraId="7728D80F" w14:textId="6F340B92" w:rsidR="002D7EA7" w:rsidRDefault="00B443AA" w:rsidP="002D7EA7">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r w:rsidR="00B8352E">
        <w:rPr>
          <w:rFonts w:cstheme="minorHAnsi"/>
          <w:iCs/>
          <w:color w:val="000000"/>
        </w:rPr>
        <w:t>Documentation</w:t>
      </w:r>
      <w:r w:rsidR="007F27A9" w:rsidRPr="005566A2">
        <w:rPr>
          <w:rFonts w:cstheme="minorHAnsi"/>
          <w:iCs/>
          <w:color w:val="000000"/>
        </w:rPr>
        <w:t xml:space="preserve"> of</w:t>
      </w:r>
      <w:r w:rsidR="007F27A9" w:rsidRPr="007F27A9">
        <w:rPr>
          <w:rFonts w:cstheme="minorHAnsi"/>
          <w:b/>
          <w:iCs/>
          <w:color w:val="000000"/>
        </w:rPr>
        <w:t xml:space="preserve"> case management meeting</w:t>
      </w:r>
      <w:r w:rsidR="00617E85">
        <w:rPr>
          <w:rFonts w:cstheme="minorHAnsi"/>
          <w:b/>
          <w:iCs/>
          <w:color w:val="000000"/>
        </w:rPr>
        <w:t>s</w:t>
      </w:r>
      <w:r w:rsidR="007F27A9" w:rsidRPr="007F27A9">
        <w:rPr>
          <w:rFonts w:cstheme="minorHAnsi"/>
          <w:b/>
          <w:iCs/>
          <w:color w:val="000000"/>
        </w:rPr>
        <w:t xml:space="preserve"> at least monthly</w:t>
      </w:r>
      <w:r w:rsidR="007F27A9" w:rsidRPr="007F27A9">
        <w:rPr>
          <w:rFonts w:cstheme="minorHAnsi"/>
          <w:iCs/>
          <w:color w:val="000000"/>
        </w:rPr>
        <w:t>.</w:t>
      </w:r>
      <w:r w:rsidR="00045343">
        <w:rPr>
          <w:rFonts w:cstheme="minorHAnsi"/>
          <w:iCs/>
          <w:color w:val="000000"/>
        </w:rPr>
        <w:t xml:space="preserve"> </w:t>
      </w:r>
      <w:bookmarkStart w:id="8" w:name="_Hlk517860096"/>
      <w:r w:rsidR="00B8352E">
        <w:rPr>
          <w:rFonts w:cstheme="minorHAnsi"/>
          <w:iCs/>
          <w:color w:val="000000"/>
        </w:rPr>
        <w:t>Documentation</w:t>
      </w:r>
      <w:r w:rsidR="00B8352E" w:rsidRPr="005566A2">
        <w:rPr>
          <w:rFonts w:cstheme="minorHAnsi"/>
          <w:iCs/>
          <w:color w:val="000000"/>
        </w:rPr>
        <w:t xml:space="preserve"> </w:t>
      </w:r>
      <w:r w:rsidR="00323109">
        <w:rPr>
          <w:rFonts w:cstheme="minorHAnsi"/>
          <w:iCs/>
          <w:color w:val="000000"/>
        </w:rPr>
        <w:t>of at least one meeting</w:t>
      </w:r>
      <w:r w:rsidR="00595EFF">
        <w:rPr>
          <w:rFonts w:cstheme="minorHAnsi"/>
          <w:iCs/>
          <w:color w:val="000000"/>
        </w:rPr>
        <w:t xml:space="preserve"> if paying arrears, mediation services, legal services, and/or credit repair</w:t>
      </w:r>
      <w:r w:rsidR="00323109">
        <w:rPr>
          <w:rFonts w:cstheme="minorHAnsi"/>
          <w:iCs/>
          <w:color w:val="000000"/>
        </w:rPr>
        <w:t xml:space="preserve">. </w:t>
      </w:r>
      <w:r w:rsidR="00045343" w:rsidRPr="00045343">
        <w:rPr>
          <w:rFonts w:cs="Calibri"/>
          <w:i/>
          <w:sz w:val="20"/>
        </w:rPr>
        <w:t>(</w:t>
      </w:r>
      <w:r w:rsidR="00045343" w:rsidRPr="004A1FBF">
        <w:rPr>
          <w:rFonts w:cs="Calibri"/>
          <w:i/>
          <w:sz w:val="20"/>
        </w:rPr>
        <w:t>24 CFR 576.401(</w:t>
      </w:r>
      <w:proofErr w:type="spellStart"/>
      <w:r w:rsidR="00045343" w:rsidRPr="004A1FBF">
        <w:rPr>
          <w:rFonts w:cs="Calibri"/>
          <w:i/>
          <w:sz w:val="20"/>
        </w:rPr>
        <w:t>ei</w:t>
      </w:r>
      <w:proofErr w:type="spellEnd"/>
      <w:r w:rsidR="00045343" w:rsidRPr="004A1FBF">
        <w:rPr>
          <w:rFonts w:cs="Calibri"/>
          <w:i/>
          <w:sz w:val="20"/>
        </w:rPr>
        <w:t>))</w:t>
      </w:r>
      <w:bookmarkEnd w:id="8"/>
    </w:p>
    <w:p w14:paraId="3AACC591" w14:textId="77777777" w:rsidR="002D7EA7" w:rsidRPr="002D7EA7" w:rsidRDefault="002D7EA7" w:rsidP="002D7EA7">
      <w:pPr>
        <w:tabs>
          <w:tab w:val="left" w:pos="360"/>
        </w:tabs>
        <w:autoSpaceDE w:val="0"/>
        <w:autoSpaceDN w:val="0"/>
        <w:adjustRightInd w:val="0"/>
        <w:spacing w:after="0" w:line="240" w:lineRule="auto"/>
        <w:contextualSpacing/>
        <w:rPr>
          <w:rFonts w:cstheme="minorHAnsi"/>
          <w:i/>
          <w:iCs/>
          <w:color w:val="000000"/>
        </w:rPr>
      </w:pPr>
    </w:p>
    <w:p w14:paraId="13663851" w14:textId="32B76DC4" w:rsidR="002D7EA7" w:rsidRDefault="002D7EA7" w:rsidP="002D7EA7">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bookmarkStart w:id="9" w:name="_Hlk517860106"/>
      <w:r w:rsidRPr="00045343">
        <w:rPr>
          <w:rFonts w:cstheme="minorHAnsi"/>
          <w:iCs/>
          <w:color w:val="000000"/>
        </w:rPr>
        <w:t>Record of a</w:t>
      </w:r>
      <w:r>
        <w:rPr>
          <w:rFonts w:cstheme="minorHAnsi"/>
          <w:b/>
          <w:iCs/>
          <w:color w:val="000000"/>
        </w:rPr>
        <w:t xml:space="preserve"> Housing Stability P</w:t>
      </w:r>
      <w:r w:rsidRPr="007F27A9">
        <w:rPr>
          <w:rFonts w:cstheme="minorHAnsi"/>
          <w:b/>
        </w:rPr>
        <w:t xml:space="preserve">lan </w:t>
      </w:r>
      <w:r w:rsidRPr="00045343">
        <w:rPr>
          <w:rFonts w:cstheme="minorHAnsi"/>
        </w:rPr>
        <w:t xml:space="preserve">to assist the program participant to retain permanent housing after the assistance ends. </w:t>
      </w:r>
      <w:r w:rsidRPr="00045343">
        <w:rPr>
          <w:rFonts w:cs="Calibri"/>
          <w:i/>
          <w:sz w:val="20"/>
        </w:rPr>
        <w:t>(</w:t>
      </w:r>
      <w:r w:rsidRPr="004A1FBF">
        <w:rPr>
          <w:rFonts w:cs="Calibri"/>
          <w:i/>
          <w:sz w:val="20"/>
        </w:rPr>
        <w:t>24 CFR 576.401(</w:t>
      </w:r>
      <w:proofErr w:type="spellStart"/>
      <w:r w:rsidRPr="004A1FBF">
        <w:rPr>
          <w:rFonts w:cs="Calibri"/>
          <w:i/>
          <w:sz w:val="20"/>
        </w:rPr>
        <w:t>eii</w:t>
      </w:r>
      <w:proofErr w:type="spellEnd"/>
      <w:r w:rsidRPr="004A1FBF">
        <w:rPr>
          <w:rFonts w:cs="Calibri"/>
          <w:i/>
          <w:sz w:val="20"/>
        </w:rPr>
        <w:t>))</w:t>
      </w:r>
      <w:bookmarkEnd w:id="9"/>
      <w:r>
        <w:rPr>
          <w:rFonts w:cs="Calibri"/>
          <w:i/>
          <w:sz w:val="20"/>
        </w:rPr>
        <w:t xml:space="preserve"> (not required for mediation, legal services, or credit repair)</w:t>
      </w:r>
    </w:p>
    <w:p w14:paraId="41FAC262" w14:textId="77777777" w:rsidR="002D7EA7" w:rsidRPr="002D7EA7" w:rsidRDefault="002D7EA7" w:rsidP="002D7EA7">
      <w:pPr>
        <w:tabs>
          <w:tab w:val="left" w:pos="360"/>
        </w:tabs>
        <w:autoSpaceDE w:val="0"/>
        <w:autoSpaceDN w:val="0"/>
        <w:adjustRightInd w:val="0"/>
        <w:spacing w:after="0" w:line="240" w:lineRule="auto"/>
        <w:contextualSpacing/>
        <w:rPr>
          <w:rFonts w:cstheme="minorHAnsi"/>
          <w:i/>
          <w:iCs/>
          <w:color w:val="000000"/>
        </w:rPr>
      </w:pPr>
    </w:p>
    <w:p w14:paraId="2999FC06" w14:textId="2BBA3E04" w:rsidR="002D7EA7" w:rsidRPr="002D7EA7" w:rsidRDefault="002D7EA7" w:rsidP="002D7EA7">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5715EF">
        <w:rPr>
          <w:rFonts w:cs="Calibri"/>
          <w:iCs/>
          <w:color w:val="000000"/>
        </w:rPr>
        <w:t xml:space="preserve">______ Certification of the client’s program </w:t>
      </w:r>
      <w:r w:rsidRPr="005715EF">
        <w:rPr>
          <w:rFonts w:cs="Calibri"/>
          <w:b/>
          <w:iCs/>
          <w:color w:val="000000"/>
        </w:rPr>
        <w:t>entry into HMIS</w:t>
      </w:r>
      <w:r>
        <w:rPr>
          <w:rFonts w:cs="Calibri"/>
          <w:b/>
          <w:iCs/>
          <w:color w:val="000000"/>
        </w:rPr>
        <w:t xml:space="preserve"> </w:t>
      </w:r>
      <w:r w:rsidRPr="00151D98">
        <w:rPr>
          <w:rFonts w:cs="Calibri"/>
          <w:iCs/>
          <w:color w:val="000000"/>
        </w:rPr>
        <w:t>(or comparable database).</w:t>
      </w:r>
      <w:r w:rsidR="00E10585">
        <w:rPr>
          <w:rFonts w:cs="Calibri"/>
          <w:iCs/>
          <w:color w:val="000000"/>
        </w:rPr>
        <w:t xml:space="preserve"> </w:t>
      </w:r>
      <w:bookmarkStart w:id="10" w:name="_Hlk526774876"/>
      <w:r w:rsidR="00F33F8C" w:rsidRPr="00F33F8C">
        <w:rPr>
          <w:rFonts w:cs="Calibri"/>
          <w:i/>
          <w:iCs/>
          <w:color w:val="000000"/>
          <w:sz w:val="20"/>
        </w:rPr>
        <w:t xml:space="preserve">A statement initialed by a </w:t>
      </w:r>
      <w:r w:rsidR="00F33F8C">
        <w:rPr>
          <w:rFonts w:cs="Calibri"/>
          <w:i/>
          <w:iCs/>
          <w:color w:val="000000"/>
          <w:sz w:val="20"/>
        </w:rPr>
        <w:t>staff member</w:t>
      </w:r>
      <w:r w:rsidR="00F33F8C" w:rsidRPr="00F33F8C">
        <w:rPr>
          <w:rFonts w:cs="Calibri"/>
          <w:i/>
          <w:iCs/>
          <w:color w:val="000000"/>
          <w:sz w:val="20"/>
        </w:rPr>
        <w:t xml:space="preserve"> is sufficient.</w:t>
      </w:r>
    </w:p>
    <w:bookmarkEnd w:id="10"/>
    <w:p w14:paraId="034290D9" w14:textId="77777777" w:rsidR="00323109" w:rsidRPr="00323109" w:rsidRDefault="00323109" w:rsidP="00323109">
      <w:pPr>
        <w:tabs>
          <w:tab w:val="left" w:pos="360"/>
        </w:tabs>
        <w:autoSpaceDE w:val="0"/>
        <w:autoSpaceDN w:val="0"/>
        <w:adjustRightInd w:val="0"/>
        <w:spacing w:after="0" w:line="240" w:lineRule="auto"/>
        <w:contextualSpacing/>
        <w:rPr>
          <w:rFonts w:cstheme="minorHAnsi"/>
          <w:i/>
          <w:iCs/>
          <w:color w:val="000000"/>
        </w:rPr>
      </w:pPr>
    </w:p>
    <w:p w14:paraId="25902D42" w14:textId="55CFEF73" w:rsidR="00FF3E26" w:rsidRPr="0032769A" w:rsidRDefault="00323109" w:rsidP="00323109">
      <w:pPr>
        <w:pStyle w:val="ListParagraph"/>
        <w:numPr>
          <w:ilvl w:val="0"/>
          <w:numId w:val="1"/>
        </w:numPr>
        <w:tabs>
          <w:tab w:val="left" w:pos="360"/>
        </w:tabs>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Pr="000031FA">
        <w:rPr>
          <w:rFonts w:cstheme="minorHAnsi"/>
          <w:iCs/>
          <w:color w:val="000000"/>
        </w:rPr>
        <w:t>If the client receives more than three months of assistance,</w:t>
      </w:r>
      <w:r w:rsidRPr="007F27A9">
        <w:rPr>
          <w:rFonts w:cstheme="minorHAnsi"/>
          <w:b/>
          <w:iCs/>
          <w:color w:val="000000"/>
        </w:rPr>
        <w:t xml:space="preserve"> evidence of continued eligibility </w:t>
      </w:r>
      <w:r w:rsidRPr="005566A2">
        <w:rPr>
          <w:rFonts w:cstheme="minorHAnsi"/>
          <w:iCs/>
          <w:color w:val="000000"/>
        </w:rPr>
        <w:t>which includes re-evaluation of income and other resources and support networks.</w:t>
      </w:r>
      <w:r w:rsidRPr="00230ED8">
        <w:rPr>
          <w:rFonts w:cstheme="minorHAnsi"/>
          <w:i/>
          <w:iCs/>
          <w:color w:val="000000"/>
          <w:sz w:val="20"/>
        </w:rPr>
        <w:t xml:space="preserve"> </w:t>
      </w:r>
      <w:r w:rsidRPr="00B11D50">
        <w:rPr>
          <w:rFonts w:cstheme="minorHAnsi"/>
          <w:i/>
          <w:iCs/>
          <w:color w:val="000000"/>
          <w:sz w:val="20"/>
        </w:rPr>
        <w:t>(24 CFR 576.401(b))</w:t>
      </w:r>
    </w:p>
    <w:p w14:paraId="2041EE72" w14:textId="77777777" w:rsidR="0032769A" w:rsidRPr="0032769A" w:rsidRDefault="0032769A" w:rsidP="0032769A">
      <w:pPr>
        <w:spacing w:after="0"/>
        <w:rPr>
          <w:rFonts w:cstheme="minorHAnsi"/>
          <w:iCs/>
          <w:color w:val="000000"/>
        </w:rPr>
      </w:pPr>
    </w:p>
    <w:p w14:paraId="4B1B9545" w14:textId="2C9C0679" w:rsidR="00323109" w:rsidRPr="00323109" w:rsidRDefault="00323109" w:rsidP="00323109">
      <w:pPr>
        <w:rPr>
          <w:rFonts w:cstheme="minorHAnsi"/>
          <w:b/>
          <w:iCs/>
          <w:color w:val="000000"/>
          <w:sz w:val="24"/>
          <w:u w:val="single"/>
        </w:rPr>
      </w:pPr>
      <w:r w:rsidRPr="00323109">
        <w:rPr>
          <w:rFonts w:cstheme="minorHAnsi"/>
          <w:b/>
          <w:iCs/>
          <w:color w:val="000000"/>
          <w:sz w:val="24"/>
          <w:u w:val="single"/>
        </w:rPr>
        <w:t xml:space="preserve">If </w:t>
      </w:r>
      <w:r w:rsidR="00DD02AB">
        <w:rPr>
          <w:rFonts w:cstheme="minorHAnsi"/>
          <w:b/>
          <w:iCs/>
          <w:color w:val="000000"/>
          <w:sz w:val="24"/>
          <w:u w:val="single"/>
        </w:rPr>
        <w:t>r</w:t>
      </w:r>
      <w:r w:rsidRPr="00323109">
        <w:rPr>
          <w:rFonts w:cstheme="minorHAnsi"/>
          <w:b/>
          <w:iCs/>
          <w:color w:val="000000"/>
          <w:sz w:val="24"/>
          <w:u w:val="single"/>
        </w:rPr>
        <w:t xml:space="preserve">ental </w:t>
      </w:r>
      <w:r w:rsidR="008A3F32">
        <w:rPr>
          <w:rFonts w:cstheme="minorHAnsi"/>
          <w:b/>
          <w:iCs/>
          <w:color w:val="000000"/>
          <w:sz w:val="24"/>
          <w:u w:val="single"/>
        </w:rPr>
        <w:t>a</w:t>
      </w:r>
      <w:r w:rsidRPr="00323109">
        <w:rPr>
          <w:rFonts w:cstheme="minorHAnsi"/>
          <w:b/>
          <w:iCs/>
          <w:color w:val="000000"/>
          <w:sz w:val="24"/>
          <w:u w:val="single"/>
        </w:rPr>
        <w:t xml:space="preserve">ssistance is </w:t>
      </w:r>
      <w:r w:rsidR="008A3F32">
        <w:rPr>
          <w:rFonts w:cstheme="minorHAnsi"/>
          <w:b/>
          <w:iCs/>
          <w:color w:val="000000"/>
          <w:sz w:val="24"/>
          <w:u w:val="single"/>
        </w:rPr>
        <w:t>p</w:t>
      </w:r>
      <w:r w:rsidRPr="00323109">
        <w:rPr>
          <w:rFonts w:cstheme="minorHAnsi"/>
          <w:b/>
          <w:iCs/>
          <w:color w:val="000000"/>
          <w:sz w:val="24"/>
          <w:u w:val="single"/>
        </w:rPr>
        <w:t xml:space="preserve">rovided, </w:t>
      </w:r>
      <w:bookmarkStart w:id="11" w:name="_Hlk526774488"/>
      <w:r w:rsidR="00DD02AB">
        <w:rPr>
          <w:rFonts w:cstheme="minorHAnsi"/>
          <w:b/>
          <w:iCs/>
          <w:color w:val="000000"/>
          <w:sz w:val="24"/>
          <w:u w:val="single"/>
        </w:rPr>
        <w:t>the following requirements apply</w:t>
      </w:r>
      <w:bookmarkEnd w:id="11"/>
      <w:r w:rsidRPr="00323109">
        <w:rPr>
          <w:rFonts w:cstheme="minorHAnsi"/>
          <w:b/>
          <w:iCs/>
          <w:color w:val="000000"/>
          <w:sz w:val="24"/>
          <w:u w:val="single"/>
        </w:rPr>
        <w:t>:</w:t>
      </w:r>
    </w:p>
    <w:p w14:paraId="7C3A4E61" w14:textId="6D78B57F" w:rsidR="00323109" w:rsidRPr="00323109" w:rsidRDefault="00323109" w:rsidP="00323109">
      <w:pPr>
        <w:pStyle w:val="ListParagraph"/>
        <w:numPr>
          <w:ilvl w:val="0"/>
          <w:numId w:val="1"/>
        </w:numPr>
        <w:tabs>
          <w:tab w:val="left" w:pos="360"/>
        </w:tabs>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Pr>
          <w:rFonts w:cs="Calibri"/>
          <w:iCs/>
          <w:color w:val="000000"/>
        </w:rPr>
        <w:t>A</w:t>
      </w:r>
      <w:r w:rsidRPr="00834DF9">
        <w:rPr>
          <w:rFonts w:cstheme="minorHAnsi"/>
          <w:iCs/>
          <w:color w:val="000000"/>
        </w:rPr>
        <w:t xml:space="preserve"> copy of the</w:t>
      </w:r>
      <w:r>
        <w:rPr>
          <w:rFonts w:cstheme="minorHAnsi"/>
          <w:b/>
          <w:iCs/>
          <w:color w:val="000000"/>
        </w:rPr>
        <w:t xml:space="preserve"> lease agreement</w:t>
      </w:r>
      <w:r w:rsidRPr="007F27A9">
        <w:rPr>
          <w:rFonts w:cstheme="minorHAnsi"/>
          <w:b/>
          <w:iCs/>
          <w:color w:val="000000"/>
        </w:rPr>
        <w:t>.</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576.106(g), </w:t>
      </w:r>
      <w:r w:rsidRPr="00B11D50">
        <w:rPr>
          <w:rFonts w:cstheme="minorHAnsi"/>
          <w:i/>
          <w:iCs/>
          <w:color w:val="000000"/>
          <w:sz w:val="20"/>
        </w:rPr>
        <w:t>24 CFR 576.500(h))</w:t>
      </w:r>
    </w:p>
    <w:p w14:paraId="4AD7BFE6" w14:textId="77777777" w:rsidR="00323109" w:rsidRPr="00323109" w:rsidRDefault="00323109" w:rsidP="00323109">
      <w:pPr>
        <w:tabs>
          <w:tab w:val="left" w:pos="360"/>
        </w:tabs>
        <w:autoSpaceDE w:val="0"/>
        <w:autoSpaceDN w:val="0"/>
        <w:adjustRightInd w:val="0"/>
        <w:spacing w:after="0" w:line="240" w:lineRule="auto"/>
        <w:rPr>
          <w:rFonts w:cstheme="minorHAnsi"/>
          <w:b/>
          <w:iCs/>
          <w:color w:val="000000"/>
        </w:rPr>
      </w:pPr>
    </w:p>
    <w:p w14:paraId="57D5D1E9" w14:textId="7D36BC9F" w:rsidR="00323109" w:rsidRPr="00323109" w:rsidRDefault="00323109" w:rsidP="00323109">
      <w:pPr>
        <w:pStyle w:val="ListParagraph"/>
        <w:numPr>
          <w:ilvl w:val="0"/>
          <w:numId w:val="1"/>
        </w:numPr>
        <w:tabs>
          <w:tab w:val="left" w:pos="360"/>
        </w:tabs>
        <w:spacing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00DD02AB">
        <w:rPr>
          <w:rFonts w:cstheme="minorHAnsi"/>
          <w:iCs/>
          <w:color w:val="000000"/>
        </w:rPr>
        <w:t>Documentation of t</w:t>
      </w:r>
      <w:r w:rsidR="00DD02AB" w:rsidRPr="00323109">
        <w:rPr>
          <w:rFonts w:cstheme="minorHAnsi"/>
          <w:iCs/>
          <w:color w:val="000000"/>
        </w:rPr>
        <w:t>he</w:t>
      </w:r>
      <w:r w:rsidR="00DD02AB" w:rsidRPr="005566A2">
        <w:rPr>
          <w:rFonts w:cstheme="minorHAnsi"/>
          <w:iCs/>
          <w:color w:val="000000"/>
        </w:rPr>
        <w:t xml:space="preserve"> </w:t>
      </w:r>
      <w:r w:rsidR="00DD02AB" w:rsidRPr="00323109">
        <w:rPr>
          <w:rFonts w:cstheme="minorHAnsi"/>
          <w:b/>
          <w:iCs/>
          <w:color w:val="000000"/>
        </w:rPr>
        <w:t xml:space="preserve">amount </w:t>
      </w:r>
      <w:r w:rsidRPr="00323109">
        <w:rPr>
          <w:rFonts w:cstheme="minorHAnsi"/>
          <w:b/>
          <w:iCs/>
          <w:color w:val="000000"/>
        </w:rPr>
        <w:t xml:space="preserve">and type of </w:t>
      </w:r>
      <w:r w:rsidR="006F70AF">
        <w:rPr>
          <w:rFonts w:cstheme="minorHAnsi"/>
          <w:b/>
          <w:iCs/>
          <w:color w:val="000000"/>
        </w:rPr>
        <w:t xml:space="preserve">financial </w:t>
      </w:r>
      <w:r w:rsidRPr="00323109">
        <w:rPr>
          <w:rFonts w:cstheme="minorHAnsi"/>
          <w:b/>
          <w:iCs/>
          <w:color w:val="000000"/>
        </w:rPr>
        <w:t>assistance</w:t>
      </w:r>
      <w:r w:rsidRPr="005566A2">
        <w:rPr>
          <w:rFonts w:cstheme="minorHAnsi"/>
          <w:iCs/>
          <w:color w:val="000000"/>
        </w:rPr>
        <w:t xml:space="preserve"> provided to </w:t>
      </w:r>
      <w:r w:rsidR="006F70AF">
        <w:rPr>
          <w:rFonts w:cstheme="minorHAnsi"/>
          <w:iCs/>
          <w:color w:val="000000"/>
        </w:rPr>
        <w:t>the</w:t>
      </w:r>
      <w:r w:rsidRPr="005566A2">
        <w:rPr>
          <w:rFonts w:cstheme="minorHAnsi"/>
          <w:iCs/>
          <w:color w:val="000000"/>
        </w:rPr>
        <w:t xml:space="preserve"> </w:t>
      </w:r>
      <w:r w:rsidR="006F70AF">
        <w:rPr>
          <w:rFonts w:cstheme="minorHAnsi"/>
          <w:iCs/>
          <w:color w:val="000000"/>
        </w:rPr>
        <w:t>client</w:t>
      </w:r>
      <w:r w:rsidRPr="005566A2">
        <w:rPr>
          <w:rFonts w:cstheme="minorHAnsi"/>
          <w:iCs/>
          <w:color w:val="000000"/>
        </w:rPr>
        <w:t>.</w:t>
      </w:r>
      <w:r>
        <w:rPr>
          <w:rFonts w:cstheme="minorHAnsi"/>
          <w:iCs/>
          <w:color w:val="000000"/>
        </w:rPr>
        <w:t xml:space="preserve"> </w:t>
      </w:r>
      <w:bookmarkStart w:id="12" w:name="_Hlk518369712"/>
      <w:r w:rsidRPr="00F87A59">
        <w:rPr>
          <w:rFonts w:cstheme="minorHAnsi"/>
          <w:i/>
          <w:iCs/>
          <w:color w:val="000000"/>
          <w:sz w:val="20"/>
        </w:rPr>
        <w:t>(24 CFR 576.500</w:t>
      </w:r>
      <w:r w:rsidR="005715EF">
        <w:rPr>
          <w:rFonts w:cstheme="minorHAnsi"/>
          <w:i/>
          <w:iCs/>
          <w:color w:val="000000"/>
          <w:sz w:val="20"/>
        </w:rPr>
        <w:t>(f</w:t>
      </w:r>
      <w:proofErr w:type="gramStart"/>
      <w:r w:rsidR="005715EF">
        <w:rPr>
          <w:rFonts w:cstheme="minorHAnsi"/>
          <w:i/>
          <w:iCs/>
          <w:color w:val="000000"/>
          <w:sz w:val="20"/>
        </w:rPr>
        <w:t>1)&amp;</w:t>
      </w:r>
      <w:proofErr w:type="gramEnd"/>
      <w:r w:rsidRPr="00F87A59">
        <w:rPr>
          <w:rFonts w:cstheme="minorHAnsi"/>
          <w:i/>
          <w:iCs/>
          <w:color w:val="000000"/>
          <w:sz w:val="20"/>
        </w:rPr>
        <w:t>(u))</w:t>
      </w:r>
      <w:bookmarkEnd w:id="12"/>
    </w:p>
    <w:p w14:paraId="7AAA0D69" w14:textId="77777777" w:rsidR="00323109" w:rsidRPr="00323109" w:rsidRDefault="00323109" w:rsidP="00323109">
      <w:pPr>
        <w:pStyle w:val="ListParagraph"/>
        <w:rPr>
          <w:rFonts w:cstheme="minorHAnsi"/>
          <w:b/>
          <w:iCs/>
          <w:color w:val="000000"/>
        </w:rPr>
      </w:pPr>
    </w:p>
    <w:p w14:paraId="711461F3" w14:textId="6635986C" w:rsidR="00323109" w:rsidRPr="00323109" w:rsidRDefault="00323109" w:rsidP="00323109">
      <w:pPr>
        <w:pStyle w:val="ListParagraph"/>
        <w:numPr>
          <w:ilvl w:val="0"/>
          <w:numId w:val="1"/>
        </w:numPr>
        <w:tabs>
          <w:tab w:val="left" w:pos="360"/>
        </w:tabs>
        <w:spacing w:after="0" w:line="240" w:lineRule="auto"/>
        <w:ind w:left="360"/>
        <w:rPr>
          <w:rFonts w:cstheme="minorHAnsi"/>
          <w:b/>
          <w:iCs/>
          <w:color w:val="000000"/>
        </w:rPr>
      </w:pPr>
      <w:r w:rsidRPr="00F37996">
        <w:rPr>
          <w:rFonts w:cs="Calibri"/>
          <w:iCs/>
          <w:color w:val="000000"/>
        </w:rPr>
        <w:t>______</w:t>
      </w:r>
      <w:r>
        <w:rPr>
          <w:rFonts w:cs="Calibri"/>
          <w:iCs/>
          <w:color w:val="000000"/>
        </w:rPr>
        <w:t xml:space="preserve"> Documentation of </w:t>
      </w:r>
      <w:r w:rsidRPr="00214475">
        <w:rPr>
          <w:rFonts w:cs="Calibri"/>
          <w:b/>
          <w:iCs/>
          <w:color w:val="000000"/>
        </w:rPr>
        <w:t>payments made to landlords</w:t>
      </w:r>
      <w:r>
        <w:rPr>
          <w:rFonts w:cs="Calibri"/>
          <w:iCs/>
          <w:color w:val="000000"/>
        </w:rPr>
        <w:t>.</w:t>
      </w:r>
      <w:r w:rsidRPr="00323109">
        <w:rPr>
          <w:rFonts w:cstheme="minorHAnsi"/>
          <w:i/>
          <w:sz w:val="20"/>
        </w:rPr>
        <w:t xml:space="preserve"> </w:t>
      </w:r>
      <w:r w:rsidRPr="00045343">
        <w:rPr>
          <w:rFonts w:cstheme="minorHAnsi"/>
          <w:i/>
          <w:sz w:val="20"/>
        </w:rPr>
        <w:t xml:space="preserve">(24 CFR </w:t>
      </w:r>
      <w:r>
        <w:rPr>
          <w:rFonts w:cstheme="minorHAnsi"/>
          <w:i/>
          <w:sz w:val="20"/>
        </w:rPr>
        <w:t>576</w:t>
      </w:r>
      <w:r w:rsidRPr="00045343">
        <w:rPr>
          <w:rFonts w:cstheme="minorHAnsi"/>
          <w:i/>
          <w:sz w:val="20"/>
        </w:rPr>
        <w:t>.50</w:t>
      </w:r>
      <w:r>
        <w:rPr>
          <w:rFonts w:cstheme="minorHAnsi"/>
          <w:i/>
          <w:sz w:val="20"/>
        </w:rPr>
        <w:t>0(h)</w:t>
      </w:r>
      <w:r w:rsidRPr="00045343">
        <w:rPr>
          <w:rFonts w:cstheme="minorHAnsi"/>
          <w:i/>
          <w:sz w:val="20"/>
        </w:rPr>
        <w:t>)</w:t>
      </w:r>
    </w:p>
    <w:p w14:paraId="7E7EEF0B" w14:textId="77777777" w:rsidR="00323109" w:rsidRPr="00323109" w:rsidRDefault="00323109" w:rsidP="00323109">
      <w:pPr>
        <w:tabs>
          <w:tab w:val="left" w:pos="360"/>
        </w:tabs>
        <w:spacing w:after="0" w:line="240" w:lineRule="auto"/>
        <w:rPr>
          <w:rFonts w:cstheme="minorHAnsi"/>
          <w:b/>
          <w:iCs/>
          <w:color w:val="000000"/>
        </w:rPr>
      </w:pPr>
    </w:p>
    <w:p w14:paraId="5341B33E" w14:textId="570F204C" w:rsidR="00323109" w:rsidRPr="00045343" w:rsidRDefault="00323109" w:rsidP="00323109">
      <w:pPr>
        <w:pStyle w:val="ListParagraph"/>
        <w:numPr>
          <w:ilvl w:val="0"/>
          <w:numId w:val="1"/>
        </w:numPr>
        <w:spacing w:after="0" w:line="240" w:lineRule="auto"/>
        <w:ind w:left="360"/>
        <w:rPr>
          <w:rFonts w:cstheme="minorHAnsi"/>
          <w:i/>
          <w:sz w:val="20"/>
        </w:rPr>
      </w:pPr>
      <w:r w:rsidRPr="00F37996">
        <w:rPr>
          <w:rFonts w:cs="Calibri"/>
          <w:iCs/>
          <w:color w:val="000000"/>
        </w:rPr>
        <w:t>______</w:t>
      </w:r>
      <w:r w:rsidRPr="00222C4D">
        <w:rPr>
          <w:rFonts w:cs="Calibri"/>
          <w:iCs/>
          <w:color w:val="000000"/>
        </w:rPr>
        <w:t xml:space="preserve"> </w:t>
      </w:r>
      <w:r>
        <w:rPr>
          <w:rFonts w:cs="Calibri"/>
          <w:iCs/>
          <w:color w:val="000000"/>
        </w:rPr>
        <w:t>C</w:t>
      </w:r>
      <w:r w:rsidRPr="000031FA">
        <w:rPr>
          <w:rFonts w:cstheme="minorHAnsi"/>
        </w:rPr>
        <w:t>ertification</w:t>
      </w:r>
      <w:r w:rsidRPr="007F27A9">
        <w:rPr>
          <w:rFonts w:cstheme="minorHAnsi"/>
        </w:rPr>
        <w:t xml:space="preserve"> that assisted unit </w:t>
      </w:r>
      <w:r>
        <w:rPr>
          <w:rFonts w:cstheme="minorHAnsi"/>
        </w:rPr>
        <w:t xml:space="preserve">complies </w:t>
      </w:r>
      <w:r w:rsidRPr="007F27A9">
        <w:rPr>
          <w:rFonts w:cstheme="minorHAnsi"/>
        </w:rPr>
        <w:t xml:space="preserve">with </w:t>
      </w:r>
      <w:r w:rsidRPr="007F27A9">
        <w:rPr>
          <w:rFonts w:cstheme="minorHAnsi"/>
          <w:b/>
        </w:rPr>
        <w:t>Rent Reasonableness.</w:t>
      </w:r>
      <w:bookmarkStart w:id="13" w:name="_Hlk517859931"/>
      <w:r w:rsidRPr="007F27A9">
        <w:rPr>
          <w:rFonts w:cstheme="minorHAnsi"/>
        </w:rPr>
        <w:t xml:space="preserve"> </w:t>
      </w:r>
      <w:r w:rsidRPr="00045343">
        <w:rPr>
          <w:rFonts w:cstheme="minorHAnsi"/>
          <w:i/>
          <w:sz w:val="20"/>
        </w:rPr>
        <w:t>(24 CFR 982.507)</w:t>
      </w:r>
      <w:bookmarkEnd w:id="13"/>
    </w:p>
    <w:p w14:paraId="1A863B7A" w14:textId="77777777" w:rsidR="00323109" w:rsidRPr="000031FA" w:rsidRDefault="00323109" w:rsidP="00323109">
      <w:pPr>
        <w:pStyle w:val="ListParagraph"/>
        <w:spacing w:line="240" w:lineRule="auto"/>
        <w:rPr>
          <w:rFonts w:cstheme="minorHAnsi"/>
        </w:rPr>
      </w:pPr>
    </w:p>
    <w:p w14:paraId="764F304F" w14:textId="4FBAC720" w:rsidR="00323109" w:rsidRPr="002715B5" w:rsidRDefault="00323109" w:rsidP="00323109">
      <w:pPr>
        <w:pStyle w:val="ListParagraph"/>
        <w:numPr>
          <w:ilvl w:val="0"/>
          <w:numId w:val="1"/>
        </w:numPr>
        <w:spacing w:after="0" w:line="240" w:lineRule="auto"/>
        <w:ind w:left="360"/>
        <w:rPr>
          <w:rFonts w:cstheme="minorHAnsi"/>
        </w:rPr>
      </w:pPr>
      <w:r w:rsidRPr="00F37996">
        <w:rPr>
          <w:rFonts w:cs="Calibri"/>
          <w:iCs/>
          <w:color w:val="000000"/>
        </w:rPr>
        <w:t>______</w:t>
      </w:r>
      <w:r w:rsidRPr="007F27A9">
        <w:rPr>
          <w:rFonts w:cstheme="minorHAnsi"/>
          <w:b/>
          <w:iCs/>
          <w:color w:val="000000"/>
        </w:rPr>
        <w:t xml:space="preserve"> </w:t>
      </w:r>
      <w:r>
        <w:rPr>
          <w:rFonts w:cstheme="minorHAnsi"/>
          <w:iCs/>
          <w:color w:val="000000"/>
        </w:rPr>
        <w:t>C</w:t>
      </w:r>
      <w:r w:rsidRPr="000031FA">
        <w:rPr>
          <w:rFonts w:cstheme="minorHAnsi"/>
        </w:rPr>
        <w:t>ertification</w:t>
      </w:r>
      <w:r w:rsidRPr="007F27A9">
        <w:rPr>
          <w:rFonts w:cstheme="minorHAnsi"/>
        </w:rPr>
        <w:t xml:space="preserve"> that </w:t>
      </w:r>
      <w:r>
        <w:rPr>
          <w:rFonts w:cstheme="minorHAnsi"/>
        </w:rPr>
        <w:t xml:space="preserve">assisted unit is at or below the </w:t>
      </w:r>
      <w:r>
        <w:rPr>
          <w:rFonts w:cstheme="minorHAnsi"/>
          <w:b/>
        </w:rPr>
        <w:t>Fair Market Rent</w:t>
      </w:r>
      <w:r>
        <w:rPr>
          <w:rFonts w:cstheme="minorHAnsi"/>
        </w:rPr>
        <w:t xml:space="preserve"> for the area</w:t>
      </w:r>
      <w:r w:rsidRPr="007F27A9">
        <w:rPr>
          <w:rFonts w:cstheme="minorHAnsi"/>
          <w:b/>
        </w:rPr>
        <w:t>.</w:t>
      </w:r>
      <w:r>
        <w:rPr>
          <w:rFonts w:cstheme="minorHAnsi"/>
          <w:b/>
        </w:rPr>
        <w:t xml:space="preserve"> </w:t>
      </w:r>
      <w:bookmarkStart w:id="14" w:name="_Hlk517859939"/>
      <w:r w:rsidRPr="00045343">
        <w:rPr>
          <w:rFonts w:cstheme="minorHAnsi"/>
          <w:i/>
          <w:sz w:val="20"/>
        </w:rPr>
        <w:t>(24 CFR 982.503)</w:t>
      </w:r>
      <w:bookmarkEnd w:id="14"/>
    </w:p>
    <w:p w14:paraId="088260CB" w14:textId="77777777" w:rsidR="002715B5" w:rsidRPr="002715B5" w:rsidRDefault="002715B5" w:rsidP="002715B5">
      <w:pPr>
        <w:pStyle w:val="ListParagraph"/>
        <w:rPr>
          <w:rFonts w:cstheme="minorHAnsi"/>
        </w:rPr>
      </w:pPr>
    </w:p>
    <w:p w14:paraId="4B75FD47" w14:textId="5DA390B9" w:rsidR="002715B5" w:rsidRPr="002715B5" w:rsidRDefault="002715B5" w:rsidP="002715B5">
      <w:pPr>
        <w:pStyle w:val="ListParagraph"/>
        <w:numPr>
          <w:ilvl w:val="0"/>
          <w:numId w:val="1"/>
        </w:numPr>
        <w:spacing w:after="0" w:line="240" w:lineRule="auto"/>
        <w:ind w:left="360"/>
        <w:rPr>
          <w:rFonts w:cstheme="minorHAnsi"/>
          <w:i/>
          <w:sz w:val="20"/>
        </w:rPr>
      </w:pPr>
      <w:r w:rsidRPr="00F37996">
        <w:rPr>
          <w:rFonts w:cs="Calibri"/>
          <w:iCs/>
          <w:color w:val="000000"/>
        </w:rPr>
        <w:t>______</w:t>
      </w:r>
      <w:r w:rsidRPr="00222C4D">
        <w:rPr>
          <w:rFonts w:cs="Calibri"/>
          <w:iCs/>
          <w:color w:val="000000"/>
        </w:rPr>
        <w:t xml:space="preserve"> </w:t>
      </w:r>
      <w:r>
        <w:rPr>
          <w:rFonts w:cstheme="minorHAnsi"/>
          <w:iCs/>
          <w:color w:val="000000"/>
        </w:rPr>
        <w:t>A</w:t>
      </w:r>
      <w:r w:rsidRPr="007F27A9">
        <w:rPr>
          <w:rFonts w:cstheme="minorHAnsi"/>
        </w:rPr>
        <w:t xml:space="preserve"> </w:t>
      </w:r>
      <w:r>
        <w:rPr>
          <w:rFonts w:cstheme="minorHAnsi"/>
        </w:rPr>
        <w:t>c</w:t>
      </w:r>
      <w:r w:rsidRPr="007F27A9">
        <w:rPr>
          <w:rFonts w:cstheme="minorHAnsi"/>
        </w:rPr>
        <w:t xml:space="preserve">ompleted </w:t>
      </w:r>
      <w:r w:rsidR="00617E85">
        <w:rPr>
          <w:rFonts w:cstheme="minorHAnsi"/>
        </w:rPr>
        <w:t>m</w:t>
      </w:r>
      <w:r w:rsidRPr="00230ED8">
        <w:rPr>
          <w:rFonts w:cstheme="minorHAnsi"/>
        </w:rPr>
        <w:t>inimum</w:t>
      </w:r>
      <w:r w:rsidRPr="007F27A9">
        <w:rPr>
          <w:rFonts w:cstheme="minorHAnsi"/>
          <w:b/>
        </w:rPr>
        <w:t xml:space="preserve"> Habitability Standards </w:t>
      </w:r>
      <w:r w:rsidRPr="00230ED8">
        <w:rPr>
          <w:rFonts w:cstheme="minorHAnsi"/>
        </w:rPr>
        <w:t>checklist.</w:t>
      </w:r>
      <w:r>
        <w:rPr>
          <w:rFonts w:cstheme="minorHAnsi"/>
          <w:b/>
        </w:rPr>
        <w:t xml:space="preserve"> </w:t>
      </w:r>
      <w:bookmarkStart w:id="15" w:name="_Hlk517859958"/>
      <w:bookmarkStart w:id="16" w:name="_Hlk517859948"/>
      <w:r w:rsidRPr="00097416">
        <w:rPr>
          <w:rFonts w:cstheme="minorHAnsi"/>
          <w:i/>
          <w:sz w:val="20"/>
        </w:rPr>
        <w:t>(24 CFR 576.403)</w:t>
      </w:r>
      <w:bookmarkEnd w:id="15"/>
      <w:bookmarkEnd w:id="16"/>
    </w:p>
    <w:p w14:paraId="203847D1" w14:textId="77777777" w:rsidR="00323109" w:rsidRPr="00323109" w:rsidRDefault="00323109" w:rsidP="00323109">
      <w:pPr>
        <w:tabs>
          <w:tab w:val="left" w:pos="360"/>
        </w:tabs>
        <w:autoSpaceDE w:val="0"/>
        <w:autoSpaceDN w:val="0"/>
        <w:adjustRightInd w:val="0"/>
        <w:spacing w:after="0" w:line="240" w:lineRule="auto"/>
        <w:contextualSpacing/>
        <w:rPr>
          <w:rFonts w:cstheme="minorHAnsi"/>
          <w:i/>
          <w:iCs/>
          <w:color w:val="000000"/>
        </w:rPr>
      </w:pPr>
    </w:p>
    <w:p w14:paraId="5A39B05A" w14:textId="545BD220" w:rsidR="00323109" w:rsidRPr="00323109" w:rsidRDefault="00323109" w:rsidP="00323109">
      <w:pPr>
        <w:pStyle w:val="ListParagraph"/>
        <w:numPr>
          <w:ilvl w:val="0"/>
          <w:numId w:val="1"/>
        </w:numPr>
        <w:spacing w:after="0" w:line="240" w:lineRule="auto"/>
        <w:ind w:left="360"/>
        <w:rPr>
          <w:rFonts w:cstheme="minorHAnsi"/>
          <w:b/>
        </w:rPr>
      </w:pPr>
      <w:r w:rsidRPr="00F37996">
        <w:rPr>
          <w:rFonts w:cs="Calibri"/>
          <w:iCs/>
          <w:color w:val="000000"/>
        </w:rPr>
        <w:t>______</w:t>
      </w:r>
      <w:r w:rsidRPr="00222C4D">
        <w:rPr>
          <w:rFonts w:cs="Calibri"/>
          <w:iCs/>
          <w:color w:val="000000"/>
        </w:rPr>
        <w:t xml:space="preserve"> </w:t>
      </w:r>
      <w:r w:rsidRPr="007F27A9">
        <w:rPr>
          <w:rFonts w:cstheme="minorHAnsi"/>
          <w:iCs/>
          <w:color w:val="000000"/>
        </w:rPr>
        <w:t>If payment assistance</w:t>
      </w:r>
      <w:r w:rsidRPr="007F27A9">
        <w:rPr>
          <w:rFonts w:cstheme="minorHAnsi"/>
          <w:b/>
          <w:iCs/>
          <w:color w:val="000000"/>
        </w:rPr>
        <w:t xml:space="preserve"> </w:t>
      </w:r>
      <w:r w:rsidRPr="007F27A9">
        <w:rPr>
          <w:rFonts w:cstheme="minorHAnsi"/>
        </w:rPr>
        <w:t>lasts more than 100 days</w:t>
      </w:r>
      <w:r>
        <w:rPr>
          <w:rFonts w:cstheme="minorHAnsi"/>
        </w:rPr>
        <w:t xml:space="preserve">, the unit </w:t>
      </w:r>
      <w:r w:rsidRPr="007F27A9">
        <w:rPr>
          <w:rFonts w:cstheme="minorHAnsi"/>
        </w:rPr>
        <w:t>was built before 1978,</w:t>
      </w:r>
      <w:r w:rsidRPr="007F27A9">
        <w:rPr>
          <w:rFonts w:cstheme="minorHAnsi"/>
          <w:b/>
        </w:rPr>
        <w:t xml:space="preserve"> </w:t>
      </w:r>
      <w:r w:rsidRPr="00D26C54">
        <w:rPr>
          <w:rFonts w:cstheme="minorHAnsi"/>
        </w:rPr>
        <w:t xml:space="preserve">and a child under 6 </w:t>
      </w:r>
      <w:r>
        <w:rPr>
          <w:rFonts w:cstheme="minorHAnsi"/>
        </w:rPr>
        <w:t xml:space="preserve">years of age </w:t>
      </w:r>
      <w:r w:rsidRPr="00D26C54">
        <w:rPr>
          <w:rFonts w:cstheme="minorHAnsi"/>
        </w:rPr>
        <w:t xml:space="preserve">or a pregnant woman </w:t>
      </w:r>
      <w:r>
        <w:rPr>
          <w:rFonts w:cstheme="minorHAnsi"/>
        </w:rPr>
        <w:t>is/will be in residence</w:t>
      </w:r>
      <w:r w:rsidRPr="00D26C54">
        <w:rPr>
          <w:rFonts w:cstheme="minorHAnsi"/>
        </w:rPr>
        <w:t xml:space="preserve">, </w:t>
      </w:r>
      <w:r w:rsidRPr="005566A2">
        <w:rPr>
          <w:rFonts w:cstheme="minorHAnsi"/>
        </w:rPr>
        <w:t>demonstration that the</w:t>
      </w:r>
      <w:r w:rsidRPr="007F27A9">
        <w:rPr>
          <w:rFonts w:cstheme="minorHAnsi"/>
          <w:b/>
        </w:rPr>
        <w:t xml:space="preserve"> unit assisted is lead safe </w:t>
      </w:r>
      <w:r w:rsidRPr="005566A2">
        <w:rPr>
          <w:rFonts w:cstheme="minorHAnsi"/>
        </w:rPr>
        <w:t>and that the agency</w:t>
      </w:r>
      <w:r w:rsidRPr="007F27A9">
        <w:rPr>
          <w:rFonts w:cstheme="minorHAnsi"/>
          <w:b/>
        </w:rPr>
        <w:t xml:space="preserve"> followed lead-safe rules.</w:t>
      </w:r>
      <w:r>
        <w:rPr>
          <w:rFonts w:cstheme="minorHAnsi"/>
          <w:b/>
        </w:rPr>
        <w:t xml:space="preserve"> </w:t>
      </w:r>
      <w:bookmarkStart w:id="17" w:name="_Hlk517859981"/>
      <w:r w:rsidRPr="00045343">
        <w:rPr>
          <w:rFonts w:cstheme="minorHAnsi"/>
          <w:i/>
          <w:sz w:val="20"/>
        </w:rPr>
        <w:t>(24 CFR 576.403(a))</w:t>
      </w:r>
      <w:bookmarkEnd w:id="17"/>
    </w:p>
    <w:p w14:paraId="6198E99E" w14:textId="77777777" w:rsidR="00323109" w:rsidRPr="00323109" w:rsidRDefault="00323109" w:rsidP="00323109">
      <w:pPr>
        <w:spacing w:after="0" w:line="240" w:lineRule="auto"/>
        <w:rPr>
          <w:rFonts w:cstheme="minorHAnsi"/>
          <w:b/>
        </w:rPr>
      </w:pPr>
    </w:p>
    <w:p w14:paraId="1FBDB027" w14:textId="1EEFD58A" w:rsidR="00323109" w:rsidRPr="00323109" w:rsidRDefault="00323109" w:rsidP="000A232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r>
        <w:rPr>
          <w:rFonts w:cstheme="minorHAnsi"/>
          <w:b/>
          <w:iCs/>
          <w:color w:val="000000"/>
        </w:rPr>
        <w:t>Rental Assistance Agreement</w:t>
      </w:r>
      <w:r>
        <w:rPr>
          <w:rFonts w:cstheme="minorHAnsi"/>
          <w:iCs/>
          <w:color w:val="000000"/>
        </w:rPr>
        <w:t xml:space="preserve"> with the landlord outlining the terms of the assistance.</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576.106(e), </w:t>
      </w:r>
      <w:r w:rsidRPr="00B11D50">
        <w:rPr>
          <w:rFonts w:cstheme="minorHAnsi"/>
          <w:i/>
          <w:iCs/>
          <w:color w:val="000000"/>
          <w:sz w:val="20"/>
        </w:rPr>
        <w:t>24 CFR 576.500(h))</w:t>
      </w:r>
    </w:p>
    <w:p w14:paraId="578576DB" w14:textId="77777777" w:rsidR="00323109" w:rsidRPr="00454059" w:rsidRDefault="00323109" w:rsidP="00F2581F">
      <w:pPr>
        <w:spacing w:line="240" w:lineRule="auto"/>
        <w:rPr>
          <w:i/>
          <w:sz w:val="10"/>
        </w:rPr>
      </w:pPr>
      <w:bookmarkStart w:id="18" w:name="_Hlk517860114"/>
    </w:p>
    <w:p w14:paraId="1E5052D1" w14:textId="5340CB8E" w:rsidR="00AD3E35" w:rsidRPr="00FB6438" w:rsidRDefault="005566A2" w:rsidP="00F2581F">
      <w:pPr>
        <w:spacing w:line="240" w:lineRule="auto"/>
        <w:rPr>
          <w:i/>
          <w:sz w:val="16"/>
        </w:rPr>
      </w:pPr>
      <w:r w:rsidRPr="00FB6438">
        <w:rPr>
          <w:i/>
          <w:sz w:val="16"/>
        </w:rPr>
        <w:t xml:space="preserve">revised </w:t>
      </w:r>
      <w:r w:rsidR="006A7F9D">
        <w:rPr>
          <w:i/>
          <w:sz w:val="16"/>
        </w:rPr>
        <w:t>1/16/19</w:t>
      </w:r>
      <w:r w:rsidRPr="00FB6438">
        <w:rPr>
          <w:i/>
          <w:sz w:val="16"/>
        </w:rPr>
        <w:t xml:space="preserve"> </w:t>
      </w:r>
      <w:proofErr w:type="spellStart"/>
      <w:r w:rsidRPr="00FB6438">
        <w:rPr>
          <w:i/>
          <w:sz w:val="16"/>
        </w:rPr>
        <w:t>si</w:t>
      </w:r>
      <w:bookmarkStart w:id="19" w:name="_GoBack"/>
      <w:bookmarkEnd w:id="18"/>
      <w:bookmarkEnd w:id="19"/>
      <w:proofErr w:type="spellEnd"/>
    </w:p>
    <w:sectPr w:rsidR="00AD3E35" w:rsidRPr="00FB6438" w:rsidSect="005071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7FBA" w14:textId="77777777" w:rsidR="00807D63" w:rsidRDefault="00807D63" w:rsidP="007F27A9">
      <w:pPr>
        <w:spacing w:after="0" w:line="240" w:lineRule="auto"/>
      </w:pPr>
      <w:r>
        <w:separator/>
      </w:r>
    </w:p>
  </w:endnote>
  <w:endnote w:type="continuationSeparator" w:id="0">
    <w:p w14:paraId="7E88D4F9" w14:textId="77777777" w:rsidR="00807D63" w:rsidRDefault="00807D63" w:rsidP="007F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02880"/>
      <w:docPartObj>
        <w:docPartGallery w:val="Page Numbers (Bottom of Page)"/>
        <w:docPartUnique/>
      </w:docPartObj>
    </w:sdtPr>
    <w:sdtEndPr/>
    <w:sdtContent>
      <w:sdt>
        <w:sdtPr>
          <w:id w:val="244308665"/>
          <w:docPartObj>
            <w:docPartGallery w:val="Page Numbers (Top of Page)"/>
            <w:docPartUnique/>
          </w:docPartObj>
        </w:sdtPr>
        <w:sdtEndPr/>
        <w:sdtContent>
          <w:p w14:paraId="7BCB4BB1" w14:textId="073E306A" w:rsidR="008F0308" w:rsidRDefault="008D3D63" w:rsidP="00801754">
            <w:pPr>
              <w:pStyle w:val="Footer"/>
              <w:jc w:val="right"/>
            </w:pPr>
            <w:r>
              <w:t xml:space="preserve">EHH Client File Checklist – Homelessness Prevention     </w:t>
            </w:r>
            <w:r w:rsidR="00801754">
              <w:t xml:space="preserve">Page </w:t>
            </w:r>
            <w:r w:rsidR="00801754">
              <w:rPr>
                <w:b/>
                <w:bCs/>
                <w:sz w:val="24"/>
                <w:szCs w:val="24"/>
              </w:rPr>
              <w:fldChar w:fldCharType="begin"/>
            </w:r>
            <w:r w:rsidR="00801754">
              <w:rPr>
                <w:b/>
                <w:bCs/>
              </w:rPr>
              <w:instrText xml:space="preserve"> PAGE </w:instrText>
            </w:r>
            <w:r w:rsidR="00801754">
              <w:rPr>
                <w:b/>
                <w:bCs/>
                <w:sz w:val="24"/>
                <w:szCs w:val="24"/>
              </w:rPr>
              <w:fldChar w:fldCharType="separate"/>
            </w:r>
            <w:r w:rsidR="00801754">
              <w:rPr>
                <w:b/>
                <w:bCs/>
                <w:noProof/>
              </w:rPr>
              <w:t>2</w:t>
            </w:r>
            <w:r w:rsidR="00801754">
              <w:rPr>
                <w:b/>
                <w:bCs/>
                <w:sz w:val="24"/>
                <w:szCs w:val="24"/>
              </w:rPr>
              <w:fldChar w:fldCharType="end"/>
            </w:r>
            <w:r w:rsidR="00801754">
              <w:t xml:space="preserve"> of </w:t>
            </w:r>
            <w:r w:rsidR="00801754">
              <w:rPr>
                <w:b/>
                <w:bCs/>
                <w:sz w:val="24"/>
                <w:szCs w:val="24"/>
              </w:rPr>
              <w:fldChar w:fldCharType="begin"/>
            </w:r>
            <w:r w:rsidR="00801754">
              <w:rPr>
                <w:b/>
                <w:bCs/>
              </w:rPr>
              <w:instrText xml:space="preserve"> NUMPAGES  </w:instrText>
            </w:r>
            <w:r w:rsidR="00801754">
              <w:rPr>
                <w:b/>
                <w:bCs/>
                <w:sz w:val="24"/>
                <w:szCs w:val="24"/>
              </w:rPr>
              <w:fldChar w:fldCharType="separate"/>
            </w:r>
            <w:r w:rsidR="00801754">
              <w:rPr>
                <w:b/>
                <w:bCs/>
                <w:noProof/>
              </w:rPr>
              <w:t>2</w:t>
            </w:r>
            <w:r w:rsidR="008017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D4F4" w14:textId="77777777" w:rsidR="00807D63" w:rsidRDefault="00807D63" w:rsidP="007F27A9">
      <w:pPr>
        <w:spacing w:after="0" w:line="240" w:lineRule="auto"/>
      </w:pPr>
      <w:r>
        <w:separator/>
      </w:r>
    </w:p>
  </w:footnote>
  <w:footnote w:type="continuationSeparator" w:id="0">
    <w:p w14:paraId="14C75CA4" w14:textId="77777777" w:rsidR="00807D63" w:rsidRDefault="00807D63" w:rsidP="007F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384"/>
    <w:multiLevelType w:val="hybridMultilevel"/>
    <w:tmpl w:val="DB4A314C"/>
    <w:lvl w:ilvl="0" w:tplc="504CEB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022C0"/>
    <w:multiLevelType w:val="hybridMultilevel"/>
    <w:tmpl w:val="80D62D20"/>
    <w:lvl w:ilvl="0" w:tplc="A73EA57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701F2"/>
    <w:multiLevelType w:val="hybridMultilevel"/>
    <w:tmpl w:val="2020B6AA"/>
    <w:lvl w:ilvl="0" w:tplc="407E7D96">
      <w:start w:val="1"/>
      <w:numFmt w:val="decimal"/>
      <w:lvlText w:val="%1."/>
      <w:lvlJc w:val="left"/>
      <w:pPr>
        <w:ind w:left="63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A9"/>
    <w:rsid w:val="000031FA"/>
    <w:rsid w:val="00045343"/>
    <w:rsid w:val="00097416"/>
    <w:rsid w:val="000A232F"/>
    <w:rsid w:val="000B79AB"/>
    <w:rsid w:val="000C3577"/>
    <w:rsid w:val="00103DBC"/>
    <w:rsid w:val="00151D98"/>
    <w:rsid w:val="00164BED"/>
    <w:rsid w:val="001B7F72"/>
    <w:rsid w:val="001C7227"/>
    <w:rsid w:val="001F5994"/>
    <w:rsid w:val="00203DC7"/>
    <w:rsid w:val="00214475"/>
    <w:rsid w:val="00230ED8"/>
    <w:rsid w:val="002407B4"/>
    <w:rsid w:val="002453D0"/>
    <w:rsid w:val="002715B5"/>
    <w:rsid w:val="002D7EA7"/>
    <w:rsid w:val="00303179"/>
    <w:rsid w:val="00323109"/>
    <w:rsid w:val="0032769A"/>
    <w:rsid w:val="0036549E"/>
    <w:rsid w:val="00365C88"/>
    <w:rsid w:val="003D3A9A"/>
    <w:rsid w:val="00422B45"/>
    <w:rsid w:val="00454059"/>
    <w:rsid w:val="004D4388"/>
    <w:rsid w:val="00506E66"/>
    <w:rsid w:val="00507106"/>
    <w:rsid w:val="00507805"/>
    <w:rsid w:val="0055428A"/>
    <w:rsid w:val="005566A2"/>
    <w:rsid w:val="005715EF"/>
    <w:rsid w:val="00595EFF"/>
    <w:rsid w:val="005C05B1"/>
    <w:rsid w:val="00600A75"/>
    <w:rsid w:val="00617E85"/>
    <w:rsid w:val="006214FC"/>
    <w:rsid w:val="0065666A"/>
    <w:rsid w:val="00657E1C"/>
    <w:rsid w:val="006A7F9D"/>
    <w:rsid w:val="006C703E"/>
    <w:rsid w:val="006D2D8A"/>
    <w:rsid w:val="006F70AF"/>
    <w:rsid w:val="007026E5"/>
    <w:rsid w:val="007044F4"/>
    <w:rsid w:val="00715F3D"/>
    <w:rsid w:val="00765531"/>
    <w:rsid w:val="007E6D4D"/>
    <w:rsid w:val="007F27A9"/>
    <w:rsid w:val="00801754"/>
    <w:rsid w:val="00807D63"/>
    <w:rsid w:val="008164D8"/>
    <w:rsid w:val="00834DF9"/>
    <w:rsid w:val="00894C52"/>
    <w:rsid w:val="008A3F32"/>
    <w:rsid w:val="008C2A7B"/>
    <w:rsid w:val="008D3D63"/>
    <w:rsid w:val="008F0308"/>
    <w:rsid w:val="009178EA"/>
    <w:rsid w:val="0094063B"/>
    <w:rsid w:val="00951ECC"/>
    <w:rsid w:val="00991D83"/>
    <w:rsid w:val="009A75A0"/>
    <w:rsid w:val="00A10BDF"/>
    <w:rsid w:val="00A3311C"/>
    <w:rsid w:val="00A86AA1"/>
    <w:rsid w:val="00AD3E35"/>
    <w:rsid w:val="00B443AA"/>
    <w:rsid w:val="00B55D1D"/>
    <w:rsid w:val="00B8352E"/>
    <w:rsid w:val="00B86EBF"/>
    <w:rsid w:val="00B95B7A"/>
    <w:rsid w:val="00BC3BC5"/>
    <w:rsid w:val="00BD339E"/>
    <w:rsid w:val="00BF4BF8"/>
    <w:rsid w:val="00C12673"/>
    <w:rsid w:val="00C84DFE"/>
    <w:rsid w:val="00C90D8F"/>
    <w:rsid w:val="00CA7E59"/>
    <w:rsid w:val="00CC5FF0"/>
    <w:rsid w:val="00DD02AB"/>
    <w:rsid w:val="00E10585"/>
    <w:rsid w:val="00E1462B"/>
    <w:rsid w:val="00E23568"/>
    <w:rsid w:val="00E30C97"/>
    <w:rsid w:val="00E50953"/>
    <w:rsid w:val="00E54554"/>
    <w:rsid w:val="00EF457D"/>
    <w:rsid w:val="00F2581F"/>
    <w:rsid w:val="00F33F8C"/>
    <w:rsid w:val="00F35113"/>
    <w:rsid w:val="00F84BD4"/>
    <w:rsid w:val="00F87A59"/>
    <w:rsid w:val="00FB6438"/>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7B6A"/>
  <w15:docId w15:val="{FF52B485-1202-4B44-9911-4DDC3E8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A9"/>
    <w:pPr>
      <w:ind w:left="720"/>
      <w:contextualSpacing/>
    </w:pPr>
  </w:style>
  <w:style w:type="paragraph" w:styleId="BalloonText">
    <w:name w:val="Balloon Text"/>
    <w:basedOn w:val="Normal"/>
    <w:link w:val="BalloonTextChar"/>
    <w:uiPriority w:val="99"/>
    <w:semiHidden/>
    <w:unhideWhenUsed/>
    <w:rsid w:val="007F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A9"/>
    <w:rPr>
      <w:rFonts w:ascii="Tahoma" w:hAnsi="Tahoma" w:cs="Tahoma"/>
      <w:sz w:val="16"/>
      <w:szCs w:val="16"/>
    </w:rPr>
  </w:style>
  <w:style w:type="paragraph" w:styleId="Header">
    <w:name w:val="header"/>
    <w:basedOn w:val="Normal"/>
    <w:link w:val="HeaderChar"/>
    <w:uiPriority w:val="99"/>
    <w:unhideWhenUsed/>
    <w:rsid w:val="007F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A9"/>
  </w:style>
  <w:style w:type="paragraph" w:styleId="Footer">
    <w:name w:val="footer"/>
    <w:basedOn w:val="Normal"/>
    <w:link w:val="FooterChar"/>
    <w:uiPriority w:val="99"/>
    <w:unhideWhenUsed/>
    <w:rsid w:val="007F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A9"/>
  </w:style>
  <w:style w:type="paragraph" w:customStyle="1" w:styleId="2909F619802848F09E01365C32F34654">
    <w:name w:val="2909F619802848F09E01365C32F34654"/>
    <w:rsid w:val="007F27A9"/>
    <w:rPr>
      <w:rFonts w:eastAsiaTheme="minorEastAsia"/>
      <w:lang w:eastAsia="ja-JP"/>
    </w:rPr>
  </w:style>
  <w:style w:type="table" w:styleId="TableGrid">
    <w:name w:val="Table Grid"/>
    <w:basedOn w:val="TableNormal"/>
    <w:uiPriority w:val="59"/>
    <w:rsid w:val="0050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33E6D4FPPFNA-223884491-2402</_dlc_DocId>
    <_dlc_DocIdUrl xmlns="bb65cc95-6d4e-4879-a879-9838761499af">
      <Url>https://doa.wi.gov/_layouts/15/DocIdRedir.aspx?ID=33E6D4FPPFNA-223884491-2402</Url>
      <Description>33E6D4FPPFNA-223884491-2402</Description>
    </_dlc_DocIdUrl>
  </documentManagement>
</p:properties>
</file>

<file path=customXml/itemProps1.xml><?xml version="1.0" encoding="utf-8"?>
<ds:datastoreItem xmlns:ds="http://schemas.openxmlformats.org/officeDocument/2006/customXml" ds:itemID="{9F00BC1E-D1AA-4DB5-8E97-104209273386}"/>
</file>

<file path=customXml/itemProps2.xml><?xml version="1.0" encoding="utf-8"?>
<ds:datastoreItem xmlns:ds="http://schemas.openxmlformats.org/officeDocument/2006/customXml" ds:itemID="{767B46E6-E9E0-4189-A4FB-D6EC26E37903}"/>
</file>

<file path=customXml/itemProps3.xml><?xml version="1.0" encoding="utf-8"?>
<ds:datastoreItem xmlns:ds="http://schemas.openxmlformats.org/officeDocument/2006/customXml" ds:itemID="{AADA4D80-4BEA-47D8-B66D-9CDDD04F4679}"/>
</file>

<file path=customXml/itemProps4.xml><?xml version="1.0" encoding="utf-8"?>
<ds:datastoreItem xmlns:ds="http://schemas.openxmlformats.org/officeDocument/2006/customXml" ds:itemID="{69C67DF5-1BD0-4B2C-BD7E-FD4680ABC7FF}"/>
</file>

<file path=docProps/app.xml><?xml version="1.0" encoding="utf-8"?>
<Properties xmlns="http://schemas.openxmlformats.org/officeDocument/2006/extended-properties" xmlns:vt="http://schemas.openxmlformats.org/officeDocument/2006/docPropsVTypes">
  <Template>Normal</Template>
  <TotalTime>122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72</cp:revision>
  <cp:lastPrinted>2019-01-16T20:46:00Z</cp:lastPrinted>
  <dcterms:created xsi:type="dcterms:W3CDTF">2017-09-20T14:48:00Z</dcterms:created>
  <dcterms:modified xsi:type="dcterms:W3CDTF">2019-01-16T20:47:00Z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4a44d1ea-f309-4585-93ed-668e926deb3e</vt:lpwstr>
  </property>
</Properties>
</file>