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1D1E" w14:textId="77777777" w:rsidR="00BB657E" w:rsidRPr="001346A8" w:rsidRDefault="00BB657E" w:rsidP="00293940">
      <w:pPr>
        <w:pStyle w:val="Heading3"/>
        <w:jc w:val="center"/>
        <w:rPr>
          <w:rFonts w:ascii="Bookman Old Style" w:hAnsi="Bookman Old Style"/>
        </w:rPr>
      </w:pPr>
      <w:r w:rsidRPr="001346A8">
        <w:rPr>
          <w:rFonts w:ascii="Bookman Old Style" w:hAnsi="Bookman Old Style"/>
        </w:rPr>
        <w:t>COMMUNITY DEVELOPMENT BLOCK GRANT</w:t>
      </w:r>
    </w:p>
    <w:p w14:paraId="01380E66" w14:textId="77777777" w:rsidR="00BB657E" w:rsidRPr="00E95CCC" w:rsidRDefault="00BB657E" w:rsidP="00293940">
      <w:pPr>
        <w:jc w:val="center"/>
        <w:rPr>
          <w:rFonts w:ascii="Comic Sans MS" w:hAnsi="Comic Sans MS"/>
          <w:sz w:val="48"/>
          <w:szCs w:val="48"/>
        </w:rPr>
      </w:pPr>
    </w:p>
    <w:p w14:paraId="5E8D1454" w14:textId="77777777" w:rsidR="00BB657E" w:rsidRPr="00833A29" w:rsidRDefault="00BB657E" w:rsidP="00BB657E">
      <w:pPr>
        <w:jc w:val="center"/>
        <w:rPr>
          <w:rFonts w:ascii="Bookman Old Style" w:hAnsi="Bookman Old Style"/>
          <w:sz w:val="44"/>
          <w:szCs w:val="44"/>
        </w:rPr>
      </w:pPr>
      <w:r w:rsidRPr="00833A29">
        <w:rPr>
          <w:rFonts w:ascii="Bookman Old Style" w:hAnsi="Bookman Old Style"/>
          <w:sz w:val="44"/>
          <w:szCs w:val="44"/>
        </w:rPr>
        <w:t>Emergency Assistance Program</w:t>
      </w:r>
    </w:p>
    <w:p w14:paraId="6551B9F9" w14:textId="77777777" w:rsidR="00BB657E" w:rsidRPr="00833A29" w:rsidRDefault="00BB657E" w:rsidP="00BB657E">
      <w:pPr>
        <w:jc w:val="center"/>
        <w:rPr>
          <w:rFonts w:ascii="Bookman Old Style" w:hAnsi="Bookman Old Style"/>
          <w:sz w:val="40"/>
          <w:szCs w:val="40"/>
        </w:rPr>
      </w:pPr>
    </w:p>
    <w:p w14:paraId="0B587A80" w14:textId="77777777" w:rsidR="00BB657E" w:rsidRPr="00AA4002" w:rsidRDefault="00BB657E" w:rsidP="00BB657E">
      <w:pPr>
        <w:jc w:val="center"/>
        <w:rPr>
          <w:rFonts w:ascii="Comic Sans MS" w:hAnsi="Comic Sans MS"/>
          <w:strike/>
          <w:sz w:val="40"/>
          <w:szCs w:val="40"/>
          <w:u w:val="single"/>
        </w:rPr>
      </w:pPr>
      <w:r w:rsidRPr="00833A29">
        <w:rPr>
          <w:rFonts w:ascii="Bookman Old Style" w:hAnsi="Bookman Old Style"/>
          <w:sz w:val="40"/>
          <w:szCs w:val="40"/>
          <w:u w:val="single"/>
        </w:rPr>
        <w:t>Application</w:t>
      </w:r>
      <w:r w:rsidR="00AA4002" w:rsidRPr="00833A29">
        <w:rPr>
          <w:rFonts w:ascii="Bookman Old Style" w:hAnsi="Bookman Old Style"/>
          <w:sz w:val="40"/>
          <w:szCs w:val="40"/>
          <w:u w:val="single"/>
        </w:rPr>
        <w:t xml:space="preserve"> Packet</w:t>
      </w:r>
      <w:r w:rsidR="00C74EFA" w:rsidRPr="00833A29">
        <w:rPr>
          <w:rFonts w:ascii="Bookman Old Style" w:hAnsi="Bookman Old Style"/>
          <w:sz w:val="40"/>
          <w:szCs w:val="40"/>
          <w:u w:val="single"/>
        </w:rPr>
        <w:br/>
      </w:r>
      <w:r w:rsidR="00C74EFA">
        <w:rPr>
          <w:rFonts w:ascii="Comic Sans MS" w:hAnsi="Comic Sans MS"/>
          <w:sz w:val="40"/>
          <w:szCs w:val="40"/>
          <w:u w:val="single"/>
        </w:rPr>
        <w:br/>
      </w:r>
    </w:p>
    <w:p w14:paraId="5C602956" w14:textId="77777777" w:rsidR="00F20DBA" w:rsidRDefault="00F20DBA" w:rsidP="00BB657E">
      <w:pPr>
        <w:jc w:val="center"/>
        <w:rPr>
          <w:rFonts w:ascii="Comic Sans MS" w:hAnsi="Comic Sans MS"/>
          <w:sz w:val="40"/>
          <w:szCs w:val="40"/>
          <w:u w:val="single"/>
        </w:rPr>
      </w:pPr>
    </w:p>
    <w:p w14:paraId="701EA1DB" w14:textId="6050EE13" w:rsidR="00BB657E" w:rsidRDefault="00593A66" w:rsidP="00BB657E">
      <w:pPr>
        <w:jc w:val="right"/>
      </w:pPr>
      <w:r>
        <w:rPr>
          <w:noProof/>
        </w:rPr>
        <w:drawing>
          <wp:anchor distT="0" distB="0" distL="114300" distR="114300" simplePos="0" relativeHeight="251663872" behindDoc="0" locked="0" layoutInCell="1" allowOverlap="1" wp14:anchorId="6FC49A75" wp14:editId="1D71DBEB">
            <wp:simplePos x="0" y="0"/>
            <wp:positionH relativeFrom="margin">
              <wp:align>center</wp:align>
            </wp:positionH>
            <wp:positionV relativeFrom="paragraph">
              <wp:posOffset>14605</wp:posOffset>
            </wp:positionV>
            <wp:extent cx="1865376" cy="186537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376" cy="1865376"/>
                    </a:xfrm>
                    <a:prstGeom prst="rect">
                      <a:avLst/>
                    </a:prstGeom>
                    <a:noFill/>
                  </pic:spPr>
                </pic:pic>
              </a:graphicData>
            </a:graphic>
            <wp14:sizeRelH relativeFrom="margin">
              <wp14:pctWidth>0</wp14:pctWidth>
            </wp14:sizeRelH>
            <wp14:sizeRelV relativeFrom="margin">
              <wp14:pctHeight>0</wp14:pctHeight>
            </wp14:sizeRelV>
          </wp:anchor>
        </w:drawing>
      </w:r>
    </w:p>
    <w:p w14:paraId="623431B0" w14:textId="77777777" w:rsidR="00BB657E" w:rsidRDefault="00BB657E" w:rsidP="00BB657E">
      <w:pPr>
        <w:jc w:val="right"/>
      </w:pPr>
    </w:p>
    <w:p w14:paraId="076312C5" w14:textId="77777777" w:rsidR="00FA51A5" w:rsidRDefault="00FA51A5" w:rsidP="00BB657E">
      <w:pPr>
        <w:jc w:val="right"/>
      </w:pPr>
    </w:p>
    <w:p w14:paraId="7ED3BD45" w14:textId="7A3F9979" w:rsidR="00FA51A5" w:rsidRDefault="00FA51A5" w:rsidP="00BB657E">
      <w:pPr>
        <w:jc w:val="right"/>
      </w:pPr>
    </w:p>
    <w:p w14:paraId="1C10F8A1" w14:textId="725322B7" w:rsidR="00FA51A5" w:rsidRDefault="00FA51A5" w:rsidP="00BB657E">
      <w:pPr>
        <w:jc w:val="right"/>
      </w:pPr>
    </w:p>
    <w:p w14:paraId="521EF601" w14:textId="327F7FA7" w:rsidR="00FA51A5" w:rsidRDefault="00FA51A5" w:rsidP="00BB657E">
      <w:pPr>
        <w:jc w:val="right"/>
      </w:pPr>
    </w:p>
    <w:p w14:paraId="08D06314" w14:textId="77777777" w:rsidR="00FA51A5" w:rsidRDefault="00FA51A5" w:rsidP="00BB657E">
      <w:pPr>
        <w:jc w:val="right"/>
      </w:pPr>
    </w:p>
    <w:p w14:paraId="3D759A28" w14:textId="77777777" w:rsidR="00FA51A5" w:rsidRDefault="00FA51A5" w:rsidP="00BB657E">
      <w:pPr>
        <w:jc w:val="right"/>
      </w:pPr>
    </w:p>
    <w:p w14:paraId="63A7CA98" w14:textId="77777777" w:rsidR="00FA51A5" w:rsidRDefault="00FA51A5" w:rsidP="00BB657E">
      <w:pPr>
        <w:jc w:val="right"/>
      </w:pPr>
    </w:p>
    <w:p w14:paraId="37140FCC" w14:textId="77777777" w:rsidR="00FA51A5" w:rsidRDefault="00FA51A5" w:rsidP="00BB657E">
      <w:pPr>
        <w:jc w:val="right"/>
      </w:pPr>
    </w:p>
    <w:p w14:paraId="17AED223" w14:textId="77777777" w:rsidR="00FA51A5" w:rsidRDefault="00FA51A5" w:rsidP="00BB657E">
      <w:pPr>
        <w:jc w:val="right"/>
      </w:pPr>
    </w:p>
    <w:p w14:paraId="28C05811" w14:textId="77777777" w:rsidR="00FA51A5" w:rsidRDefault="00FA51A5" w:rsidP="00BB657E">
      <w:pPr>
        <w:jc w:val="right"/>
      </w:pPr>
    </w:p>
    <w:p w14:paraId="75FF455C" w14:textId="77777777" w:rsidR="00FA51A5" w:rsidRDefault="00FA51A5" w:rsidP="00BB657E">
      <w:pPr>
        <w:jc w:val="right"/>
      </w:pPr>
    </w:p>
    <w:p w14:paraId="5D14DBAC" w14:textId="77777777" w:rsidR="00FA51A5" w:rsidRDefault="00FA51A5" w:rsidP="00BB657E">
      <w:pPr>
        <w:jc w:val="right"/>
      </w:pPr>
    </w:p>
    <w:p w14:paraId="043C3C11" w14:textId="77777777" w:rsidR="00FA51A5" w:rsidRDefault="00FA51A5" w:rsidP="00BB657E">
      <w:pPr>
        <w:jc w:val="right"/>
      </w:pPr>
    </w:p>
    <w:p w14:paraId="15D8FED7" w14:textId="77777777" w:rsidR="00BB657E" w:rsidRPr="00833A29" w:rsidRDefault="00825E6D" w:rsidP="00BB657E">
      <w:pPr>
        <w:jc w:val="center"/>
        <w:rPr>
          <w:rFonts w:ascii="Bookman Old Style" w:hAnsi="Bookman Old Style"/>
          <w:sz w:val="28"/>
          <w:szCs w:val="28"/>
        </w:rPr>
      </w:pPr>
      <w:r w:rsidRPr="00833A29">
        <w:rPr>
          <w:rFonts w:ascii="Bookman Old Style" w:hAnsi="Bookman Old Style"/>
          <w:b/>
          <w:sz w:val="28"/>
          <w:szCs w:val="28"/>
        </w:rPr>
        <w:t>DIVISION OF ENERGY, HOUSING and COMMUNITY RESOURCES</w:t>
      </w:r>
      <w:r w:rsidR="00396652" w:rsidRPr="00833A29">
        <w:rPr>
          <w:rFonts w:ascii="Bookman Old Style" w:hAnsi="Bookman Old Style"/>
          <w:sz w:val="28"/>
          <w:szCs w:val="28"/>
        </w:rPr>
        <w:t xml:space="preserve"> </w:t>
      </w:r>
    </w:p>
    <w:p w14:paraId="40B54D74" w14:textId="77777777" w:rsidR="00825E6D" w:rsidRPr="00833A29" w:rsidRDefault="00825E6D" w:rsidP="00BB657E">
      <w:pPr>
        <w:jc w:val="center"/>
        <w:rPr>
          <w:rFonts w:ascii="Bookman Old Style" w:hAnsi="Bookman Old Style"/>
          <w:sz w:val="28"/>
          <w:szCs w:val="28"/>
        </w:rPr>
      </w:pPr>
    </w:p>
    <w:p w14:paraId="0182051D" w14:textId="77777777" w:rsidR="00593A66" w:rsidRDefault="00593A66" w:rsidP="00BB657E">
      <w:pPr>
        <w:jc w:val="center"/>
        <w:rPr>
          <w:rFonts w:ascii="Bookman Old Style" w:hAnsi="Bookman Old Style"/>
          <w:sz w:val="28"/>
          <w:szCs w:val="28"/>
        </w:rPr>
      </w:pPr>
    </w:p>
    <w:p w14:paraId="6217F361" w14:textId="77777777" w:rsidR="00593A66" w:rsidRDefault="00593A66" w:rsidP="00BB657E">
      <w:pPr>
        <w:jc w:val="center"/>
        <w:rPr>
          <w:rFonts w:ascii="Bookman Old Style" w:hAnsi="Bookman Old Style"/>
          <w:sz w:val="28"/>
          <w:szCs w:val="28"/>
        </w:rPr>
      </w:pPr>
    </w:p>
    <w:p w14:paraId="07117A1C" w14:textId="77777777" w:rsidR="00593A66" w:rsidRDefault="00593A66" w:rsidP="00BB657E">
      <w:pPr>
        <w:jc w:val="center"/>
        <w:rPr>
          <w:rFonts w:ascii="Bookman Old Style" w:hAnsi="Bookman Old Style"/>
          <w:sz w:val="28"/>
          <w:szCs w:val="28"/>
        </w:rPr>
      </w:pPr>
    </w:p>
    <w:p w14:paraId="6E2854EB" w14:textId="77777777" w:rsidR="00593A66" w:rsidRDefault="00593A66" w:rsidP="00BB657E">
      <w:pPr>
        <w:jc w:val="center"/>
        <w:rPr>
          <w:rFonts w:ascii="Bookman Old Style" w:hAnsi="Bookman Old Style"/>
          <w:sz w:val="28"/>
          <w:szCs w:val="28"/>
        </w:rPr>
      </w:pPr>
    </w:p>
    <w:p w14:paraId="138A47A3" w14:textId="77777777" w:rsidR="00593A66" w:rsidRDefault="00593A66" w:rsidP="00BB657E">
      <w:pPr>
        <w:jc w:val="center"/>
        <w:rPr>
          <w:rFonts w:ascii="Bookman Old Style" w:hAnsi="Bookman Old Style"/>
          <w:sz w:val="28"/>
          <w:szCs w:val="28"/>
        </w:rPr>
      </w:pPr>
    </w:p>
    <w:p w14:paraId="5FE2682C" w14:textId="77777777" w:rsidR="00593A66" w:rsidRDefault="00593A66" w:rsidP="00BB657E">
      <w:pPr>
        <w:jc w:val="center"/>
        <w:rPr>
          <w:rFonts w:ascii="Bookman Old Style" w:hAnsi="Bookman Old Style"/>
          <w:sz w:val="28"/>
          <w:szCs w:val="28"/>
        </w:rPr>
      </w:pPr>
    </w:p>
    <w:p w14:paraId="5D237316" w14:textId="77777777" w:rsidR="00593A66" w:rsidRDefault="00593A66" w:rsidP="00BB657E">
      <w:pPr>
        <w:jc w:val="center"/>
        <w:rPr>
          <w:rFonts w:ascii="Bookman Old Style" w:hAnsi="Bookman Old Style"/>
          <w:sz w:val="28"/>
          <w:szCs w:val="28"/>
        </w:rPr>
      </w:pPr>
    </w:p>
    <w:p w14:paraId="741B614F" w14:textId="77777777" w:rsidR="00593A66" w:rsidRDefault="00593A66" w:rsidP="00BB657E">
      <w:pPr>
        <w:jc w:val="center"/>
        <w:rPr>
          <w:rFonts w:ascii="Bookman Old Style" w:hAnsi="Bookman Old Style"/>
          <w:sz w:val="28"/>
          <w:szCs w:val="28"/>
        </w:rPr>
      </w:pPr>
    </w:p>
    <w:p w14:paraId="604C4B27" w14:textId="77777777" w:rsidR="00593A66" w:rsidRDefault="00593A66" w:rsidP="00BB657E">
      <w:pPr>
        <w:jc w:val="center"/>
        <w:rPr>
          <w:rFonts w:ascii="Bookman Old Style" w:hAnsi="Bookman Old Style"/>
          <w:sz w:val="28"/>
          <w:szCs w:val="28"/>
        </w:rPr>
      </w:pPr>
    </w:p>
    <w:p w14:paraId="1BEE46E0" w14:textId="77777777" w:rsidR="00593A66" w:rsidRDefault="00593A66" w:rsidP="00BB657E">
      <w:pPr>
        <w:jc w:val="center"/>
        <w:rPr>
          <w:rFonts w:ascii="Bookman Old Style" w:hAnsi="Bookman Old Style"/>
          <w:sz w:val="28"/>
          <w:szCs w:val="28"/>
        </w:rPr>
      </w:pPr>
    </w:p>
    <w:p w14:paraId="066942B2" w14:textId="69EBF3A1" w:rsidR="00BB657E" w:rsidRPr="00833A29" w:rsidRDefault="00E160E9" w:rsidP="00BB657E">
      <w:pPr>
        <w:jc w:val="center"/>
        <w:rPr>
          <w:rFonts w:ascii="Bookman Old Style" w:hAnsi="Bookman Old Style"/>
          <w:sz w:val="28"/>
          <w:szCs w:val="28"/>
        </w:rPr>
      </w:pPr>
      <w:r w:rsidRPr="00833A29">
        <w:rPr>
          <w:rFonts w:ascii="Bookman Old Style" w:hAnsi="Bookman Old Style"/>
          <w:sz w:val="28"/>
          <w:szCs w:val="28"/>
        </w:rPr>
        <w:t xml:space="preserve">Updated </w:t>
      </w:r>
      <w:r w:rsidR="00347176">
        <w:rPr>
          <w:rFonts w:ascii="Bookman Old Style" w:hAnsi="Bookman Old Style"/>
          <w:sz w:val="28"/>
          <w:szCs w:val="28"/>
        </w:rPr>
        <w:t>August</w:t>
      </w:r>
      <w:r w:rsidR="009932AE">
        <w:rPr>
          <w:rFonts w:ascii="Bookman Old Style" w:hAnsi="Bookman Old Style"/>
          <w:sz w:val="28"/>
          <w:szCs w:val="28"/>
        </w:rPr>
        <w:t xml:space="preserve"> </w:t>
      </w:r>
      <w:r w:rsidRPr="00833A29">
        <w:rPr>
          <w:rFonts w:ascii="Bookman Old Style" w:hAnsi="Bookman Old Style"/>
          <w:sz w:val="28"/>
          <w:szCs w:val="28"/>
        </w:rPr>
        <w:t>20</w:t>
      </w:r>
      <w:r w:rsidR="00645051">
        <w:rPr>
          <w:rFonts w:ascii="Bookman Old Style" w:hAnsi="Bookman Old Style"/>
          <w:sz w:val="28"/>
          <w:szCs w:val="28"/>
        </w:rPr>
        <w:t>20</w:t>
      </w:r>
    </w:p>
    <w:p w14:paraId="0F305B31" w14:textId="77777777" w:rsidR="00006543" w:rsidRDefault="00BB657E">
      <w:pPr>
        <w:spacing w:line="240" w:lineRule="exact"/>
        <w:rPr>
          <w:rFonts w:ascii="Arial" w:hAnsi="Arial"/>
          <w:sz w:val="22"/>
        </w:rPr>
      </w:pPr>
      <w:r w:rsidRPr="00833A29">
        <w:rPr>
          <w:rFonts w:ascii="Bookman Old Style" w:hAnsi="Bookman Old Style"/>
          <w:sz w:val="22"/>
        </w:rPr>
        <w:br w:type="page"/>
      </w:r>
    </w:p>
    <w:p w14:paraId="4D2726F0" w14:textId="77777777" w:rsidR="00006543" w:rsidRDefault="00006543">
      <w:pPr>
        <w:spacing w:line="240" w:lineRule="exact"/>
        <w:rPr>
          <w:rFonts w:ascii="Arial" w:hAnsi="Arial"/>
          <w:sz w:val="22"/>
        </w:rPr>
      </w:pPr>
    </w:p>
    <w:p w14:paraId="720DB19B" w14:textId="77777777" w:rsidR="00006543" w:rsidRDefault="00006543">
      <w:pPr>
        <w:spacing w:line="240" w:lineRule="exact"/>
        <w:jc w:val="center"/>
        <w:rPr>
          <w:rFonts w:ascii="Arial" w:hAnsi="Arial"/>
          <w:b/>
          <w:sz w:val="22"/>
        </w:rPr>
      </w:pPr>
      <w:r>
        <w:rPr>
          <w:rFonts w:ascii="Arial" w:hAnsi="Arial"/>
          <w:b/>
          <w:sz w:val="22"/>
        </w:rPr>
        <w:t>Table of Contents</w:t>
      </w:r>
    </w:p>
    <w:p w14:paraId="12638125" w14:textId="77777777" w:rsidR="00006543" w:rsidRDefault="00006543">
      <w:pPr>
        <w:spacing w:line="240" w:lineRule="exact"/>
        <w:rPr>
          <w:rFonts w:ascii="Arial" w:hAnsi="Arial"/>
          <w:sz w:val="22"/>
        </w:rPr>
      </w:pPr>
    </w:p>
    <w:p w14:paraId="0E5E2968" w14:textId="77777777" w:rsidR="00006543" w:rsidRDefault="00006543">
      <w:pPr>
        <w:spacing w:line="240" w:lineRule="exact"/>
        <w:rPr>
          <w:rFonts w:ascii="Arial" w:hAnsi="Arial"/>
          <w:sz w:val="22"/>
        </w:rPr>
      </w:pPr>
    </w:p>
    <w:p w14:paraId="4D6740C4" w14:textId="77777777" w:rsidR="00006543" w:rsidRDefault="00006543">
      <w:pPr>
        <w:spacing w:line="240" w:lineRule="exact"/>
        <w:rPr>
          <w:rFonts w:ascii="Arial" w:hAnsi="Arial"/>
          <w:sz w:val="22"/>
        </w:rPr>
      </w:pPr>
    </w:p>
    <w:p w14:paraId="0D2C6BB5" w14:textId="6B1702E0" w:rsidR="00006543" w:rsidRDefault="00006543">
      <w:pPr>
        <w:spacing w:line="240" w:lineRule="exact"/>
        <w:rPr>
          <w:rFonts w:ascii="Arial" w:hAnsi="Arial"/>
          <w:sz w:val="22"/>
        </w:rPr>
      </w:pPr>
      <w:r>
        <w:rPr>
          <w:rFonts w:ascii="Arial" w:hAnsi="Arial"/>
          <w:sz w:val="22"/>
        </w:rPr>
        <w:t>Section I</w:t>
      </w:r>
      <w:r>
        <w:rPr>
          <w:rFonts w:ascii="Arial" w:hAnsi="Arial"/>
          <w:sz w:val="22"/>
        </w:rPr>
        <w:tab/>
      </w:r>
      <w:r>
        <w:rPr>
          <w:rFonts w:ascii="Arial" w:hAnsi="Arial"/>
          <w:sz w:val="22"/>
        </w:rPr>
        <w:tab/>
      </w:r>
      <w:r w:rsidRPr="004759BF">
        <w:rPr>
          <w:rFonts w:ascii="Arial" w:hAnsi="Arial"/>
        </w:rPr>
        <w:t>Introduction</w:t>
      </w:r>
      <w:r w:rsidR="00C202CD">
        <w:rPr>
          <w:rFonts w:ascii="Arial" w:hAnsi="Arial"/>
          <w:sz w:val="22"/>
        </w:rPr>
        <w:t>………………………………………………………………</w:t>
      </w:r>
      <w:r w:rsidR="00495A1A">
        <w:rPr>
          <w:rFonts w:ascii="Arial" w:hAnsi="Arial"/>
          <w:sz w:val="22"/>
        </w:rPr>
        <w:tab/>
      </w:r>
      <w:r w:rsidR="00255107">
        <w:rPr>
          <w:rFonts w:ascii="Arial" w:hAnsi="Arial"/>
          <w:sz w:val="22"/>
        </w:rPr>
        <w:t>4</w:t>
      </w:r>
    </w:p>
    <w:p w14:paraId="7C2CC3AF" w14:textId="77777777" w:rsidR="00006543" w:rsidRDefault="00006543">
      <w:pPr>
        <w:spacing w:line="240" w:lineRule="exact"/>
        <w:rPr>
          <w:rFonts w:ascii="Arial" w:hAnsi="Arial"/>
          <w:sz w:val="22"/>
        </w:rPr>
      </w:pPr>
    </w:p>
    <w:p w14:paraId="5C5C14F9" w14:textId="77777777" w:rsidR="00006543" w:rsidRDefault="00006543">
      <w:pPr>
        <w:spacing w:line="240" w:lineRule="exact"/>
        <w:rPr>
          <w:rFonts w:ascii="Arial" w:hAnsi="Arial"/>
          <w:sz w:val="22"/>
        </w:rPr>
      </w:pPr>
    </w:p>
    <w:p w14:paraId="539D6CCC" w14:textId="7104E234" w:rsidR="00006543" w:rsidRDefault="00006543">
      <w:pPr>
        <w:spacing w:line="240" w:lineRule="exact"/>
        <w:rPr>
          <w:rFonts w:ascii="Arial" w:hAnsi="Arial"/>
          <w:sz w:val="22"/>
        </w:rPr>
      </w:pPr>
      <w:r>
        <w:rPr>
          <w:rFonts w:ascii="Arial" w:hAnsi="Arial"/>
          <w:sz w:val="22"/>
        </w:rPr>
        <w:t>Section II</w:t>
      </w:r>
      <w:r>
        <w:rPr>
          <w:rFonts w:ascii="Arial" w:hAnsi="Arial"/>
          <w:sz w:val="22"/>
        </w:rPr>
        <w:tab/>
      </w:r>
      <w:r>
        <w:rPr>
          <w:rFonts w:ascii="Arial" w:hAnsi="Arial"/>
          <w:sz w:val="22"/>
        </w:rPr>
        <w:tab/>
      </w:r>
      <w:r w:rsidRPr="004759BF">
        <w:rPr>
          <w:rFonts w:ascii="Arial" w:hAnsi="Arial"/>
        </w:rPr>
        <w:t>Overview</w:t>
      </w:r>
      <w:r w:rsidR="00C202CD">
        <w:rPr>
          <w:rFonts w:ascii="Arial" w:hAnsi="Arial"/>
          <w:sz w:val="22"/>
        </w:rPr>
        <w:t>………………………………………………………………</w:t>
      </w:r>
      <w:r w:rsidR="004759BF">
        <w:rPr>
          <w:rFonts w:ascii="Arial" w:hAnsi="Arial"/>
          <w:sz w:val="22"/>
        </w:rPr>
        <w:t>..</w:t>
      </w:r>
      <w:r w:rsidR="00C202CD">
        <w:rPr>
          <w:rFonts w:ascii="Arial" w:hAnsi="Arial"/>
          <w:sz w:val="22"/>
        </w:rPr>
        <w:t>…</w:t>
      </w:r>
      <w:r w:rsidR="00495A1A">
        <w:rPr>
          <w:rFonts w:ascii="Arial" w:hAnsi="Arial"/>
          <w:sz w:val="22"/>
        </w:rPr>
        <w:tab/>
      </w:r>
      <w:r w:rsidR="00255107">
        <w:rPr>
          <w:rFonts w:ascii="Arial" w:hAnsi="Arial"/>
          <w:sz w:val="22"/>
        </w:rPr>
        <w:t>5</w:t>
      </w:r>
    </w:p>
    <w:p w14:paraId="5963ADDE" w14:textId="77777777" w:rsidR="00006543" w:rsidRDefault="00006543">
      <w:pPr>
        <w:spacing w:line="240" w:lineRule="exact"/>
        <w:rPr>
          <w:rFonts w:ascii="Arial" w:hAnsi="Arial"/>
          <w:sz w:val="22"/>
        </w:rPr>
      </w:pPr>
    </w:p>
    <w:p w14:paraId="6011FCBB" w14:textId="77777777" w:rsidR="00006543" w:rsidRDefault="00006543">
      <w:pPr>
        <w:spacing w:line="240" w:lineRule="exact"/>
        <w:rPr>
          <w:rFonts w:ascii="Arial" w:hAnsi="Arial"/>
          <w:sz w:val="22"/>
        </w:rPr>
      </w:pPr>
    </w:p>
    <w:p w14:paraId="2D197F08" w14:textId="7C67275C" w:rsidR="00006543" w:rsidRDefault="00006543">
      <w:pPr>
        <w:spacing w:line="240" w:lineRule="exact"/>
        <w:rPr>
          <w:rFonts w:ascii="Arial" w:hAnsi="Arial"/>
          <w:sz w:val="22"/>
        </w:rPr>
      </w:pPr>
      <w:r>
        <w:rPr>
          <w:rFonts w:ascii="Arial" w:hAnsi="Arial"/>
          <w:sz w:val="22"/>
        </w:rPr>
        <w:t>Section III</w:t>
      </w:r>
      <w:r>
        <w:rPr>
          <w:rFonts w:ascii="Arial" w:hAnsi="Arial"/>
          <w:sz w:val="22"/>
        </w:rPr>
        <w:tab/>
      </w:r>
      <w:r>
        <w:rPr>
          <w:rFonts w:ascii="Arial" w:hAnsi="Arial"/>
          <w:sz w:val="22"/>
        </w:rPr>
        <w:tab/>
      </w:r>
      <w:r w:rsidRPr="004759BF">
        <w:rPr>
          <w:rFonts w:ascii="Arial" w:hAnsi="Arial"/>
        </w:rPr>
        <w:t>Administrative Rules</w:t>
      </w:r>
      <w:r w:rsidR="004759BF">
        <w:rPr>
          <w:rFonts w:ascii="Arial" w:hAnsi="Arial"/>
          <w:sz w:val="22"/>
        </w:rPr>
        <w:t>…………………………………………..</w:t>
      </w:r>
      <w:r w:rsidR="00C202CD">
        <w:rPr>
          <w:rFonts w:ascii="Arial" w:hAnsi="Arial"/>
          <w:sz w:val="22"/>
        </w:rPr>
        <w:t>…</w:t>
      </w:r>
      <w:r w:rsidR="004759BF">
        <w:rPr>
          <w:rFonts w:ascii="Arial" w:hAnsi="Arial"/>
          <w:sz w:val="22"/>
        </w:rPr>
        <w:t>….</w:t>
      </w:r>
      <w:r w:rsidR="00C202CD">
        <w:rPr>
          <w:rFonts w:ascii="Arial" w:hAnsi="Arial"/>
          <w:sz w:val="22"/>
        </w:rPr>
        <w:t>……</w:t>
      </w:r>
      <w:r w:rsidR="00DE0A6B">
        <w:rPr>
          <w:rFonts w:ascii="Arial" w:hAnsi="Arial"/>
          <w:sz w:val="22"/>
        </w:rPr>
        <w:t xml:space="preserve"> </w:t>
      </w:r>
      <w:r w:rsidR="00255107">
        <w:rPr>
          <w:rFonts w:ascii="Arial" w:hAnsi="Arial"/>
          <w:sz w:val="22"/>
        </w:rPr>
        <w:t>7</w:t>
      </w:r>
    </w:p>
    <w:p w14:paraId="462B1B5D" w14:textId="77777777" w:rsidR="00006543" w:rsidRDefault="00006543">
      <w:pPr>
        <w:spacing w:line="240" w:lineRule="exact"/>
        <w:rPr>
          <w:rFonts w:ascii="Arial" w:hAnsi="Arial"/>
          <w:sz w:val="22"/>
        </w:rPr>
      </w:pPr>
    </w:p>
    <w:p w14:paraId="7EC5A73B" w14:textId="77777777" w:rsidR="00006543" w:rsidRDefault="00006543">
      <w:pPr>
        <w:spacing w:line="240" w:lineRule="exact"/>
        <w:rPr>
          <w:rFonts w:ascii="Arial" w:hAnsi="Arial"/>
          <w:sz w:val="22"/>
        </w:rPr>
      </w:pPr>
    </w:p>
    <w:p w14:paraId="7FAD8A93" w14:textId="5BCC0C74" w:rsidR="00006543" w:rsidRDefault="00006543">
      <w:pPr>
        <w:spacing w:line="240" w:lineRule="exact"/>
        <w:rPr>
          <w:rFonts w:ascii="Arial" w:hAnsi="Arial"/>
          <w:sz w:val="22"/>
        </w:rPr>
      </w:pPr>
      <w:r>
        <w:rPr>
          <w:rFonts w:ascii="Arial" w:hAnsi="Arial"/>
          <w:sz w:val="22"/>
        </w:rPr>
        <w:t>Section IV</w:t>
      </w:r>
      <w:r>
        <w:rPr>
          <w:rFonts w:ascii="Arial" w:hAnsi="Arial"/>
          <w:sz w:val="22"/>
        </w:rPr>
        <w:tab/>
      </w:r>
      <w:r>
        <w:rPr>
          <w:rFonts w:ascii="Arial" w:hAnsi="Arial"/>
          <w:sz w:val="22"/>
        </w:rPr>
        <w:tab/>
      </w:r>
      <w:r w:rsidR="00495A1A" w:rsidRPr="004759BF">
        <w:rPr>
          <w:rFonts w:ascii="Arial" w:hAnsi="Arial"/>
        </w:rPr>
        <w:t xml:space="preserve">Program </w:t>
      </w:r>
      <w:r w:rsidRPr="004759BF">
        <w:rPr>
          <w:rFonts w:ascii="Arial" w:hAnsi="Arial"/>
        </w:rPr>
        <w:t>Guidelines</w:t>
      </w:r>
      <w:r w:rsidR="00C202CD">
        <w:rPr>
          <w:rFonts w:ascii="Arial" w:hAnsi="Arial"/>
          <w:sz w:val="22"/>
        </w:rPr>
        <w:t>…………………………………………………</w:t>
      </w:r>
      <w:r w:rsidR="004759BF">
        <w:rPr>
          <w:rFonts w:ascii="Arial" w:hAnsi="Arial"/>
          <w:sz w:val="22"/>
        </w:rPr>
        <w:t>..</w:t>
      </w:r>
      <w:r w:rsidR="00495A1A">
        <w:rPr>
          <w:rFonts w:ascii="Arial" w:hAnsi="Arial"/>
          <w:sz w:val="22"/>
        </w:rPr>
        <w:t>….</w:t>
      </w:r>
      <w:r w:rsidR="00EA41CE">
        <w:rPr>
          <w:rFonts w:ascii="Arial" w:hAnsi="Arial"/>
          <w:sz w:val="22"/>
        </w:rPr>
        <w:t>..</w:t>
      </w:r>
      <w:r w:rsidR="00255107">
        <w:rPr>
          <w:rFonts w:ascii="Arial" w:hAnsi="Arial"/>
          <w:sz w:val="22"/>
        </w:rPr>
        <w:t>8</w:t>
      </w:r>
    </w:p>
    <w:p w14:paraId="3FAA2B41" w14:textId="77777777" w:rsidR="00006543" w:rsidRDefault="00006543">
      <w:pPr>
        <w:spacing w:line="240" w:lineRule="exact"/>
        <w:rPr>
          <w:rFonts w:ascii="Arial" w:hAnsi="Arial"/>
          <w:sz w:val="22"/>
        </w:rPr>
      </w:pPr>
    </w:p>
    <w:p w14:paraId="7E4A2E35" w14:textId="77777777" w:rsidR="00006543" w:rsidRDefault="00006543">
      <w:pPr>
        <w:spacing w:line="240" w:lineRule="exact"/>
        <w:rPr>
          <w:rFonts w:ascii="Arial" w:hAnsi="Arial"/>
          <w:sz w:val="22"/>
        </w:rPr>
      </w:pPr>
    </w:p>
    <w:p w14:paraId="7EDBA009" w14:textId="31BE6318" w:rsidR="00006543" w:rsidRDefault="00006543">
      <w:pPr>
        <w:spacing w:line="240" w:lineRule="exact"/>
        <w:rPr>
          <w:rFonts w:ascii="Arial" w:hAnsi="Arial"/>
          <w:sz w:val="22"/>
        </w:rPr>
      </w:pPr>
      <w:r>
        <w:rPr>
          <w:rFonts w:ascii="Arial" w:hAnsi="Arial"/>
          <w:sz w:val="22"/>
        </w:rPr>
        <w:t>Section V</w:t>
      </w:r>
      <w:r>
        <w:rPr>
          <w:rFonts w:ascii="Arial" w:hAnsi="Arial"/>
          <w:sz w:val="22"/>
        </w:rPr>
        <w:tab/>
      </w:r>
      <w:r>
        <w:rPr>
          <w:rFonts w:ascii="Arial" w:hAnsi="Arial"/>
          <w:sz w:val="22"/>
        </w:rPr>
        <w:tab/>
      </w:r>
      <w:r w:rsidRPr="004759BF">
        <w:rPr>
          <w:rFonts w:ascii="Arial" w:hAnsi="Arial"/>
        </w:rPr>
        <w:t>Forms and Samples</w:t>
      </w:r>
      <w:r w:rsidR="00623561" w:rsidRPr="003764E7">
        <w:rPr>
          <w:rFonts w:ascii="Arial" w:hAnsi="Arial"/>
          <w:sz w:val="22"/>
        </w:rPr>
        <w:t>…………………………………………………</w:t>
      </w:r>
      <w:r w:rsidR="004759BF">
        <w:rPr>
          <w:rFonts w:ascii="Arial" w:hAnsi="Arial"/>
          <w:sz w:val="22"/>
        </w:rPr>
        <w:t>..….</w:t>
      </w:r>
      <w:r w:rsidR="002D40C4">
        <w:rPr>
          <w:rFonts w:ascii="Arial" w:hAnsi="Arial"/>
          <w:sz w:val="22"/>
        </w:rPr>
        <w:t>1</w:t>
      </w:r>
      <w:r w:rsidR="00255107">
        <w:rPr>
          <w:rFonts w:ascii="Arial" w:hAnsi="Arial"/>
          <w:sz w:val="22"/>
        </w:rPr>
        <w:t>7</w:t>
      </w:r>
    </w:p>
    <w:p w14:paraId="4A9771FB" w14:textId="77777777" w:rsidR="00006543" w:rsidRDefault="00006543">
      <w:pPr>
        <w:spacing w:line="240" w:lineRule="exact"/>
        <w:rPr>
          <w:rFonts w:ascii="Arial" w:hAnsi="Arial"/>
          <w:sz w:val="22"/>
        </w:rPr>
      </w:pPr>
    </w:p>
    <w:p w14:paraId="2EFC75A3" w14:textId="77777777" w:rsidR="00006543" w:rsidRDefault="00006543">
      <w:pPr>
        <w:spacing w:line="240" w:lineRule="exact"/>
        <w:rPr>
          <w:rFonts w:ascii="Arial" w:hAnsi="Arial"/>
          <w:sz w:val="22"/>
        </w:rPr>
      </w:pPr>
    </w:p>
    <w:p w14:paraId="3F37FEDA" w14:textId="4E6F93E2" w:rsidR="00006543" w:rsidRDefault="00006543" w:rsidP="0025510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6238CDE1" w14:textId="5C77BAA9" w:rsidR="00006543" w:rsidRDefault="00006543">
      <w:pPr>
        <w:spacing w:line="240" w:lineRule="exact"/>
        <w:rPr>
          <w:rFonts w:ascii="Arial" w:hAnsi="Arial"/>
          <w:sz w:val="22"/>
        </w:rPr>
      </w:pPr>
      <w:r>
        <w:rPr>
          <w:rFonts w:ascii="Arial" w:hAnsi="Arial"/>
          <w:sz w:val="22"/>
        </w:rPr>
        <w:t>Section VI</w:t>
      </w:r>
      <w:r>
        <w:rPr>
          <w:rFonts w:ascii="Arial" w:hAnsi="Arial"/>
          <w:sz w:val="22"/>
        </w:rPr>
        <w:tab/>
      </w:r>
      <w:r>
        <w:rPr>
          <w:rFonts w:ascii="Arial" w:hAnsi="Arial"/>
          <w:sz w:val="22"/>
        </w:rPr>
        <w:tab/>
      </w:r>
      <w:r w:rsidRPr="004759BF">
        <w:rPr>
          <w:rFonts w:ascii="Arial" w:hAnsi="Arial"/>
        </w:rPr>
        <w:t>Application Form</w:t>
      </w:r>
      <w:r w:rsidR="00623561">
        <w:rPr>
          <w:rFonts w:ascii="Arial" w:hAnsi="Arial"/>
          <w:sz w:val="22"/>
        </w:rPr>
        <w:t>……………………………………………</w:t>
      </w:r>
      <w:r w:rsidR="004759BF">
        <w:rPr>
          <w:rFonts w:ascii="Arial" w:hAnsi="Arial"/>
          <w:sz w:val="22"/>
        </w:rPr>
        <w:t>……</w:t>
      </w:r>
      <w:r w:rsidR="002D40C4">
        <w:rPr>
          <w:rFonts w:ascii="Arial" w:hAnsi="Arial"/>
          <w:sz w:val="22"/>
        </w:rPr>
        <w:t>.</w:t>
      </w:r>
      <w:r w:rsidR="004759BF">
        <w:rPr>
          <w:rFonts w:ascii="Arial" w:hAnsi="Arial"/>
          <w:sz w:val="22"/>
        </w:rPr>
        <w:t>….</w:t>
      </w:r>
      <w:r w:rsidR="002D40C4">
        <w:rPr>
          <w:rFonts w:ascii="Arial" w:hAnsi="Arial"/>
          <w:sz w:val="22"/>
        </w:rPr>
        <w:t>.</w:t>
      </w:r>
      <w:r w:rsidR="00623561">
        <w:rPr>
          <w:rFonts w:ascii="Arial" w:hAnsi="Arial"/>
          <w:sz w:val="22"/>
        </w:rPr>
        <w:t>…</w:t>
      </w:r>
      <w:r w:rsidR="00222ECA">
        <w:rPr>
          <w:rFonts w:ascii="Arial" w:hAnsi="Arial"/>
          <w:sz w:val="22"/>
        </w:rPr>
        <w:t>...</w:t>
      </w:r>
      <w:r w:rsidR="002D40C4">
        <w:rPr>
          <w:rFonts w:ascii="Arial" w:hAnsi="Arial"/>
          <w:sz w:val="22"/>
        </w:rPr>
        <w:t>3</w:t>
      </w:r>
      <w:r w:rsidR="00255107">
        <w:rPr>
          <w:rFonts w:ascii="Arial" w:hAnsi="Arial"/>
          <w:sz w:val="22"/>
        </w:rPr>
        <w:t>5</w:t>
      </w:r>
    </w:p>
    <w:p w14:paraId="383F2507" w14:textId="77777777" w:rsidR="00B35D57" w:rsidRDefault="00B35D57">
      <w:pPr>
        <w:spacing w:line="240" w:lineRule="exact"/>
        <w:rPr>
          <w:rFonts w:ascii="Arial" w:hAnsi="Arial"/>
          <w:sz w:val="22"/>
        </w:rPr>
      </w:pPr>
    </w:p>
    <w:p w14:paraId="697C53C9" w14:textId="77777777" w:rsidR="00B35D57" w:rsidRDefault="00B35D57">
      <w:pPr>
        <w:spacing w:line="240" w:lineRule="exact"/>
        <w:rPr>
          <w:rFonts w:ascii="Arial" w:hAnsi="Arial"/>
          <w:sz w:val="22"/>
        </w:rPr>
      </w:pPr>
    </w:p>
    <w:p w14:paraId="61A7227B" w14:textId="2DEB6002" w:rsidR="00002551" w:rsidRDefault="00162B6C" w:rsidP="00162B6C">
      <w:pPr>
        <w:rPr>
          <w:rFonts w:ascii="Arial" w:hAnsi="Arial"/>
          <w:sz w:val="22"/>
        </w:rPr>
      </w:pPr>
      <w:r>
        <w:rPr>
          <w:rFonts w:ascii="Arial" w:hAnsi="Arial"/>
          <w:sz w:val="22"/>
        </w:rPr>
        <w:t>Attachment A</w:t>
      </w:r>
      <w:r>
        <w:rPr>
          <w:rFonts w:ascii="Arial" w:hAnsi="Arial"/>
          <w:sz w:val="22"/>
        </w:rPr>
        <w:tab/>
      </w:r>
      <w:r w:rsidR="00F66C5E">
        <w:rPr>
          <w:rFonts w:ascii="Arial" w:hAnsi="Arial"/>
          <w:sz w:val="22"/>
        </w:rPr>
        <w:tab/>
      </w:r>
      <w:r w:rsidRPr="004759BF">
        <w:rPr>
          <w:rFonts w:ascii="Arial" w:hAnsi="Arial"/>
        </w:rPr>
        <w:t>Chapter ADM 90 – A</w:t>
      </w:r>
      <w:r w:rsidR="00EA41CE" w:rsidRPr="004759BF">
        <w:rPr>
          <w:rFonts w:ascii="Arial" w:hAnsi="Arial"/>
        </w:rPr>
        <w:t>dministrative Rule</w:t>
      </w:r>
      <w:r w:rsidR="00F66C5E" w:rsidRPr="004759BF">
        <w:rPr>
          <w:rFonts w:ascii="Arial" w:hAnsi="Arial"/>
        </w:rPr>
        <w:t xml:space="preserve"> (EAP – Housing)</w:t>
      </w:r>
      <w:r w:rsidR="00F66C5E" w:rsidRPr="003764E7">
        <w:rPr>
          <w:rFonts w:ascii="Arial" w:hAnsi="Arial"/>
          <w:sz w:val="22"/>
        </w:rPr>
        <w:t xml:space="preserve"> </w:t>
      </w:r>
      <w:r w:rsidR="00EA41CE" w:rsidRPr="003764E7">
        <w:rPr>
          <w:rFonts w:ascii="Arial" w:hAnsi="Arial"/>
          <w:sz w:val="22"/>
        </w:rPr>
        <w:t>………</w:t>
      </w:r>
      <w:r w:rsidR="004759BF">
        <w:rPr>
          <w:rFonts w:ascii="Arial" w:hAnsi="Arial"/>
          <w:sz w:val="22"/>
        </w:rPr>
        <w:t>…</w:t>
      </w:r>
      <w:r w:rsidR="002D40C4">
        <w:rPr>
          <w:rFonts w:ascii="Arial" w:hAnsi="Arial"/>
          <w:sz w:val="22"/>
        </w:rPr>
        <w:t>.</w:t>
      </w:r>
      <w:r w:rsidR="004759BF">
        <w:rPr>
          <w:rFonts w:ascii="Arial" w:hAnsi="Arial"/>
          <w:sz w:val="22"/>
        </w:rPr>
        <w:t>.……</w:t>
      </w:r>
      <w:r w:rsidR="00EA41CE" w:rsidRPr="003764E7">
        <w:rPr>
          <w:rFonts w:ascii="Arial" w:hAnsi="Arial"/>
          <w:sz w:val="22"/>
        </w:rPr>
        <w:t>.</w:t>
      </w:r>
      <w:r w:rsidR="008108B6">
        <w:rPr>
          <w:rFonts w:ascii="Arial" w:hAnsi="Arial"/>
          <w:sz w:val="22"/>
        </w:rPr>
        <w:t>3</w:t>
      </w:r>
      <w:r w:rsidR="0066318B">
        <w:rPr>
          <w:rFonts w:ascii="Arial" w:hAnsi="Arial"/>
          <w:sz w:val="22"/>
        </w:rPr>
        <w:t>9</w:t>
      </w:r>
    </w:p>
    <w:p w14:paraId="63E2A811" w14:textId="77777777" w:rsidR="00002551" w:rsidRDefault="00002551" w:rsidP="00162B6C">
      <w:pPr>
        <w:rPr>
          <w:rFonts w:ascii="Arial" w:hAnsi="Arial"/>
          <w:sz w:val="22"/>
        </w:rPr>
      </w:pPr>
    </w:p>
    <w:p w14:paraId="095676C9" w14:textId="77777777" w:rsidR="00002551" w:rsidRDefault="00002551" w:rsidP="00162B6C">
      <w:pPr>
        <w:rPr>
          <w:rFonts w:ascii="Arial" w:hAnsi="Arial"/>
          <w:sz w:val="22"/>
        </w:rPr>
      </w:pPr>
    </w:p>
    <w:p w14:paraId="5517B1FE" w14:textId="17F307CE" w:rsidR="00006543" w:rsidRPr="00833A29" w:rsidRDefault="00002551" w:rsidP="00162B6C">
      <w:pPr>
        <w:rPr>
          <w:rFonts w:ascii="Bookman Old Style" w:hAnsi="Bookman Old Style"/>
          <w:b/>
          <w:sz w:val="72"/>
        </w:rPr>
      </w:pPr>
      <w:r>
        <w:rPr>
          <w:rFonts w:ascii="Arial" w:hAnsi="Arial"/>
          <w:sz w:val="22"/>
        </w:rPr>
        <w:t>Attachment B</w:t>
      </w:r>
      <w:r>
        <w:rPr>
          <w:rFonts w:ascii="Arial" w:hAnsi="Arial"/>
          <w:sz w:val="22"/>
        </w:rPr>
        <w:tab/>
      </w:r>
      <w:r>
        <w:rPr>
          <w:rFonts w:ascii="Arial" w:hAnsi="Arial"/>
          <w:sz w:val="22"/>
        </w:rPr>
        <w:tab/>
      </w:r>
      <w:r w:rsidRPr="00272A3F">
        <w:rPr>
          <w:rFonts w:ascii="Arial" w:hAnsi="Arial"/>
        </w:rPr>
        <w:t>Chapter ADM 93 – EAP – Public Facilities and Economic Development</w:t>
      </w:r>
      <w:r w:rsidR="00272A3F">
        <w:rPr>
          <w:rFonts w:ascii="Arial" w:hAnsi="Arial"/>
          <w:sz w:val="22"/>
        </w:rPr>
        <w:t xml:space="preserve"> …</w:t>
      </w:r>
      <w:r w:rsidR="004759BF">
        <w:rPr>
          <w:rFonts w:ascii="Arial" w:hAnsi="Arial"/>
          <w:sz w:val="22"/>
        </w:rPr>
        <w:t>.</w:t>
      </w:r>
      <w:r w:rsidR="002D40C4">
        <w:rPr>
          <w:rFonts w:ascii="Arial" w:hAnsi="Arial"/>
          <w:sz w:val="22"/>
        </w:rPr>
        <w:t>4</w:t>
      </w:r>
      <w:r w:rsidR="00347176">
        <w:rPr>
          <w:rFonts w:ascii="Arial" w:hAnsi="Arial"/>
          <w:sz w:val="22"/>
        </w:rPr>
        <w:t>3</w:t>
      </w:r>
      <w:r w:rsidR="00006543">
        <w:rPr>
          <w:rFonts w:ascii="Arial" w:hAnsi="Arial"/>
          <w:sz w:val="22"/>
        </w:rPr>
        <w:br w:type="page"/>
      </w:r>
      <w:r w:rsidR="00006543" w:rsidRPr="00833A29">
        <w:rPr>
          <w:rFonts w:ascii="Bookman Old Style" w:hAnsi="Bookman Old Style"/>
          <w:b/>
          <w:sz w:val="72"/>
        </w:rPr>
        <w:lastRenderedPageBreak/>
        <w:t>PLEASE NOTE:</w:t>
      </w:r>
    </w:p>
    <w:p w14:paraId="0914473A" w14:textId="77777777" w:rsidR="00006543" w:rsidRPr="00833A29" w:rsidRDefault="00006543">
      <w:pPr>
        <w:jc w:val="center"/>
        <w:rPr>
          <w:rFonts w:ascii="Bookman Old Style" w:hAnsi="Bookman Old Style"/>
          <w:sz w:val="48"/>
        </w:rPr>
      </w:pPr>
    </w:p>
    <w:p w14:paraId="69FD2966" w14:textId="77777777" w:rsidR="00006543" w:rsidRPr="00833A29" w:rsidRDefault="00006543">
      <w:pPr>
        <w:jc w:val="center"/>
        <w:rPr>
          <w:rFonts w:ascii="Bookman Old Style" w:hAnsi="Bookman Old Style"/>
          <w:sz w:val="48"/>
        </w:rPr>
      </w:pPr>
    </w:p>
    <w:p w14:paraId="302A2A23" w14:textId="77777777" w:rsidR="00006543" w:rsidRPr="00833A29" w:rsidRDefault="00006543">
      <w:pPr>
        <w:pStyle w:val="BodyText"/>
        <w:rPr>
          <w:rFonts w:ascii="Bookman Old Style" w:hAnsi="Bookman Old Style"/>
        </w:rPr>
      </w:pPr>
      <w:r w:rsidRPr="00833A29">
        <w:rPr>
          <w:rFonts w:ascii="Bookman Old Style" w:hAnsi="Bookman Old Style"/>
        </w:rPr>
        <w:t xml:space="preserve">An applicant has </w:t>
      </w:r>
      <w:r w:rsidR="00C51BB9" w:rsidRPr="00833A29">
        <w:rPr>
          <w:rFonts w:ascii="Bookman Old Style" w:hAnsi="Bookman Old Style"/>
          <w:u w:val="single"/>
        </w:rPr>
        <w:t>9</w:t>
      </w:r>
      <w:r w:rsidRPr="00833A29">
        <w:rPr>
          <w:rFonts w:ascii="Bookman Old Style" w:hAnsi="Bookman Old Style"/>
          <w:u w:val="single"/>
        </w:rPr>
        <w:t>0 days</w:t>
      </w:r>
      <w:r w:rsidRPr="00833A29">
        <w:rPr>
          <w:rFonts w:ascii="Bookman Old Style" w:hAnsi="Bookman Old Style"/>
        </w:rPr>
        <w:t xml:space="preserve"> from the date of the disaster to </w:t>
      </w:r>
      <w:r w:rsidR="009932AE">
        <w:rPr>
          <w:rFonts w:ascii="Bookman Old Style" w:hAnsi="Bookman Old Style"/>
        </w:rPr>
        <w:t xml:space="preserve">submit a notice of intent to </w:t>
      </w:r>
      <w:r w:rsidRPr="00833A29">
        <w:rPr>
          <w:rFonts w:ascii="Bookman Old Style" w:hAnsi="Bookman Old Style"/>
        </w:rPr>
        <w:t>apply for financial assistance from the Community Development Block Grant – Emergency Assistance Program (CDBG-EAP).</w:t>
      </w:r>
    </w:p>
    <w:p w14:paraId="5C9F52C3" w14:textId="77777777" w:rsidR="00BF1086" w:rsidRDefault="00BF1086">
      <w:pPr>
        <w:pStyle w:val="BodyText"/>
        <w:rPr>
          <w:rFonts w:ascii="Comic Sans MS" w:hAnsi="Comic Sans MS"/>
        </w:rPr>
      </w:pPr>
    </w:p>
    <w:p w14:paraId="6736D8B5" w14:textId="77777777" w:rsidR="001D53F0" w:rsidRDefault="001D53F0">
      <w:pPr>
        <w:pStyle w:val="BodyText"/>
        <w:rPr>
          <w:rFonts w:ascii="Comic Sans MS" w:hAnsi="Comic Sans MS"/>
        </w:rPr>
      </w:pPr>
    </w:p>
    <w:p w14:paraId="3E2477BD" w14:textId="77777777" w:rsidR="00006543" w:rsidRDefault="00006543">
      <w:pPr>
        <w:jc w:val="center"/>
        <w:rPr>
          <w:rFonts w:ascii="Arial" w:hAnsi="Arial"/>
          <w:b/>
          <w:sz w:val="36"/>
        </w:rPr>
      </w:pPr>
    </w:p>
    <w:p w14:paraId="18125B4A" w14:textId="77777777" w:rsidR="004B2ADC" w:rsidRDefault="004B2ADC">
      <w:pPr>
        <w:jc w:val="center"/>
        <w:rPr>
          <w:rFonts w:ascii="Arial" w:hAnsi="Arial"/>
          <w:b/>
          <w:sz w:val="36"/>
        </w:rPr>
      </w:pPr>
    </w:p>
    <w:p w14:paraId="1344E041" w14:textId="77777777" w:rsidR="00006543" w:rsidRDefault="00006543">
      <w:pPr>
        <w:spacing w:line="240" w:lineRule="exact"/>
        <w:jc w:val="center"/>
        <w:rPr>
          <w:rFonts w:ascii="Arial" w:hAnsi="Arial"/>
          <w:sz w:val="22"/>
        </w:rPr>
      </w:pPr>
    </w:p>
    <w:p w14:paraId="545BE432" w14:textId="77777777" w:rsidR="00BF1086" w:rsidRDefault="00BF1086">
      <w:pPr>
        <w:spacing w:line="240" w:lineRule="exact"/>
        <w:jc w:val="center"/>
        <w:rPr>
          <w:rFonts w:ascii="Arial" w:hAnsi="Arial"/>
          <w:sz w:val="22"/>
        </w:rPr>
      </w:pPr>
    </w:p>
    <w:p w14:paraId="644E300C" w14:textId="77777777" w:rsidR="00BF1086" w:rsidRDefault="00BF1086">
      <w:pPr>
        <w:spacing w:line="240" w:lineRule="exact"/>
        <w:jc w:val="center"/>
        <w:rPr>
          <w:rFonts w:ascii="Arial" w:hAnsi="Arial"/>
          <w:sz w:val="22"/>
        </w:rPr>
        <w:sectPr w:rsidR="00BF1086" w:rsidSect="009411BC">
          <w:footerReference w:type="even" r:id="rId9"/>
          <w:footerReference w:type="default" r:id="rId10"/>
          <w:footnotePr>
            <w:numRestart w:val="eachSect"/>
          </w:footnotePr>
          <w:pgSz w:w="12240" w:h="15840" w:code="1"/>
          <w:pgMar w:top="1440" w:right="1440" w:bottom="1008" w:left="1440" w:header="720" w:footer="720" w:gutter="0"/>
          <w:paperSrc w:first="7" w:other="7"/>
          <w:pgNumType w:fmt="lowerRoman" w:start="1"/>
          <w:cols w:space="720"/>
          <w:titlePg/>
        </w:sectPr>
      </w:pPr>
    </w:p>
    <w:p w14:paraId="26962D0E" w14:textId="77777777" w:rsidR="00006543" w:rsidRDefault="00006543">
      <w:pPr>
        <w:spacing w:line="240" w:lineRule="exact"/>
        <w:jc w:val="center"/>
        <w:rPr>
          <w:rFonts w:ascii="Arial" w:hAnsi="Arial"/>
          <w:sz w:val="22"/>
        </w:rPr>
      </w:pPr>
      <w:r>
        <w:rPr>
          <w:rFonts w:ascii="Arial" w:hAnsi="Arial"/>
          <w:sz w:val="22"/>
        </w:rPr>
        <w:lastRenderedPageBreak/>
        <w:t>SECTION I</w:t>
      </w:r>
    </w:p>
    <w:p w14:paraId="6A4B2CC1" w14:textId="77777777" w:rsidR="00006543" w:rsidRDefault="00006543">
      <w:pPr>
        <w:spacing w:line="240" w:lineRule="exact"/>
        <w:rPr>
          <w:rFonts w:ascii="Arial" w:hAnsi="Arial"/>
          <w:sz w:val="22"/>
        </w:rPr>
      </w:pPr>
    </w:p>
    <w:p w14:paraId="6100CA91" w14:textId="77777777" w:rsidR="00006543" w:rsidRDefault="00006543">
      <w:pPr>
        <w:spacing w:line="240" w:lineRule="exact"/>
        <w:jc w:val="center"/>
        <w:rPr>
          <w:rFonts w:ascii="Arial" w:hAnsi="Arial"/>
          <w:sz w:val="22"/>
        </w:rPr>
      </w:pPr>
      <w:r>
        <w:rPr>
          <w:rFonts w:ascii="Arial" w:hAnsi="Arial"/>
          <w:sz w:val="22"/>
        </w:rPr>
        <w:t>INTRODUCTION</w:t>
      </w:r>
    </w:p>
    <w:p w14:paraId="76681070" w14:textId="77777777" w:rsidR="00006543" w:rsidRDefault="00006543">
      <w:pPr>
        <w:spacing w:line="240" w:lineRule="exact"/>
        <w:rPr>
          <w:rFonts w:ascii="Arial" w:hAnsi="Arial"/>
          <w:sz w:val="22"/>
        </w:rPr>
      </w:pPr>
    </w:p>
    <w:p w14:paraId="114B8AE2" w14:textId="77777777" w:rsidR="00217A34" w:rsidRPr="00217A34" w:rsidRDefault="00217A34" w:rsidP="00217A34">
      <w:pPr>
        <w:rPr>
          <w:rFonts w:ascii="Arial" w:eastAsia="Calibri" w:hAnsi="Arial" w:cs="Arial"/>
          <w:sz w:val="22"/>
          <w:szCs w:val="22"/>
        </w:rPr>
      </w:pPr>
      <w:r w:rsidRPr="00217A34">
        <w:rPr>
          <w:rFonts w:ascii="Arial" w:eastAsia="Calibri" w:hAnsi="Arial" w:cs="Arial"/>
          <w:sz w:val="22"/>
          <w:szCs w:val="22"/>
        </w:rPr>
        <w:t xml:space="preserve">The Community Development Block Grant (CDBG) program is a federal formula-allocated grant program under the U.S. Department of Housing and Urban Development (HUD). The program was created when Congress passed the Housing and Community Development Act, Title 1 in 1974 and is governed by rules set forth in the Code of Federal Regulations (24 CFR Part 570). </w:t>
      </w:r>
    </w:p>
    <w:p w14:paraId="1A1BACB0" w14:textId="77777777" w:rsidR="00006543" w:rsidRPr="00EE65AE" w:rsidRDefault="00006543">
      <w:pPr>
        <w:spacing w:line="240" w:lineRule="exact"/>
        <w:rPr>
          <w:rFonts w:ascii="Arial" w:hAnsi="Arial"/>
          <w:b/>
          <w:sz w:val="22"/>
        </w:rPr>
      </w:pPr>
    </w:p>
    <w:p w14:paraId="32BC9256" w14:textId="77777777" w:rsidR="00006543" w:rsidRPr="00BF1086" w:rsidRDefault="00217A34">
      <w:pPr>
        <w:spacing w:line="240" w:lineRule="exact"/>
        <w:rPr>
          <w:rFonts w:ascii="Arial" w:hAnsi="Arial"/>
          <w:sz w:val="22"/>
        </w:rPr>
      </w:pPr>
      <w:r w:rsidRPr="00217A34">
        <w:rPr>
          <w:rFonts w:ascii="Arial" w:hAnsi="Arial" w:cs="Arial"/>
          <w:sz w:val="22"/>
          <w:szCs w:val="22"/>
        </w:rPr>
        <w:t xml:space="preserve">The Wisconsin Department of Administration (DOA) – Division of Energy, Housing and Community Resources (DEHCR) administers the State Community Development Block Grant </w:t>
      </w:r>
      <w:r w:rsidR="000E7EDE">
        <w:rPr>
          <w:rFonts w:ascii="Arial" w:hAnsi="Arial" w:cs="Arial"/>
          <w:sz w:val="22"/>
          <w:szCs w:val="22"/>
        </w:rPr>
        <w:t xml:space="preserve">Small Cities </w:t>
      </w:r>
      <w:r w:rsidRPr="00217A34">
        <w:rPr>
          <w:rFonts w:ascii="Arial" w:hAnsi="Arial" w:cs="Arial"/>
          <w:sz w:val="22"/>
          <w:szCs w:val="22"/>
        </w:rPr>
        <w:t>Program that provides funding to units of general local government (UGLGs) that do not receive an annual allocation directly from HUD.</w:t>
      </w:r>
    </w:p>
    <w:p w14:paraId="0746C224" w14:textId="77777777" w:rsidR="00006543" w:rsidRDefault="00006543">
      <w:pPr>
        <w:spacing w:line="240" w:lineRule="exact"/>
        <w:rPr>
          <w:rFonts w:ascii="Arial" w:hAnsi="Arial"/>
          <w:sz w:val="22"/>
        </w:rPr>
      </w:pPr>
    </w:p>
    <w:p w14:paraId="40928AD6" w14:textId="77777777" w:rsidR="00217A34" w:rsidRPr="00217A34" w:rsidRDefault="00495A1A" w:rsidP="00217A34">
      <w:pPr>
        <w:rPr>
          <w:rFonts w:ascii="Arial" w:eastAsia="Calibri" w:hAnsi="Arial" w:cs="Arial"/>
          <w:sz w:val="22"/>
          <w:szCs w:val="22"/>
        </w:rPr>
      </w:pPr>
      <w:r w:rsidRPr="00217A34">
        <w:rPr>
          <w:rFonts w:ascii="Arial" w:hAnsi="Arial" w:cs="Arial"/>
          <w:sz w:val="22"/>
          <w:szCs w:val="22"/>
        </w:rPr>
        <w:t>D</w:t>
      </w:r>
      <w:r w:rsidR="00E160E9" w:rsidRPr="00217A34">
        <w:rPr>
          <w:rFonts w:ascii="Arial" w:hAnsi="Arial" w:cs="Arial"/>
          <w:sz w:val="22"/>
          <w:szCs w:val="22"/>
        </w:rPr>
        <w:t xml:space="preserve">EHCR </w:t>
      </w:r>
      <w:r w:rsidRPr="00217A34">
        <w:rPr>
          <w:rFonts w:ascii="Arial" w:hAnsi="Arial" w:cs="Arial"/>
          <w:sz w:val="22"/>
          <w:szCs w:val="22"/>
        </w:rPr>
        <w:t>h</w:t>
      </w:r>
      <w:r w:rsidR="00006543" w:rsidRPr="00217A34">
        <w:rPr>
          <w:rFonts w:ascii="Arial" w:hAnsi="Arial" w:cs="Arial"/>
          <w:sz w:val="22"/>
          <w:szCs w:val="22"/>
        </w:rPr>
        <w:t>as designed the Community Development Block Grant-Emergency Assistance Program (CDBG-EAP) to direct funds to eligible units of government throughout the state that are in need of assistance due to a natural or manmade disaster.  Eligible local units of government include all cities, towns, counties, and villages</w:t>
      </w:r>
      <w:r w:rsidR="00217A34" w:rsidRPr="00217A34">
        <w:rPr>
          <w:rFonts w:ascii="Arial" w:hAnsi="Arial" w:cs="Arial"/>
          <w:sz w:val="22"/>
          <w:szCs w:val="22"/>
        </w:rPr>
        <w:t xml:space="preserve"> </w:t>
      </w:r>
      <w:r w:rsidR="00217A34" w:rsidRPr="00217A34">
        <w:rPr>
          <w:rFonts w:ascii="Arial" w:eastAsia="Calibri" w:hAnsi="Arial" w:cs="Arial"/>
          <w:sz w:val="22"/>
          <w:szCs w:val="22"/>
        </w:rPr>
        <w:t xml:space="preserve">that do not receive an annual allocation directly from HUD.  </w:t>
      </w:r>
    </w:p>
    <w:p w14:paraId="50E51094" w14:textId="77777777" w:rsidR="00006543" w:rsidRPr="00F338EC" w:rsidRDefault="00006543">
      <w:pPr>
        <w:pStyle w:val="BodyText2"/>
        <w:rPr>
          <w:rFonts w:cs="Arial"/>
          <w:szCs w:val="22"/>
        </w:rPr>
      </w:pPr>
    </w:p>
    <w:p w14:paraId="7EB9D9A0" w14:textId="77777777" w:rsidR="00F338EC" w:rsidRPr="00217A34" w:rsidRDefault="00F338EC">
      <w:pPr>
        <w:spacing w:line="240" w:lineRule="exact"/>
        <w:rPr>
          <w:rFonts w:ascii="Arial" w:hAnsi="Arial" w:cs="Arial"/>
          <w:sz w:val="22"/>
          <w:szCs w:val="22"/>
        </w:rPr>
      </w:pPr>
      <w:r w:rsidRPr="00217A34">
        <w:rPr>
          <w:rFonts w:ascii="Arial" w:hAnsi="Arial" w:cs="Arial"/>
          <w:sz w:val="22"/>
          <w:szCs w:val="22"/>
        </w:rPr>
        <w:t xml:space="preserve">CDBG-EAP funds are awarded to the local unit of government for: </w:t>
      </w:r>
    </w:p>
    <w:p w14:paraId="3ADEC37D" w14:textId="77777777" w:rsidR="00F338EC" w:rsidRPr="00217A34" w:rsidRDefault="00F338EC" w:rsidP="006C2C37">
      <w:pPr>
        <w:numPr>
          <w:ilvl w:val="0"/>
          <w:numId w:val="8"/>
        </w:numPr>
        <w:spacing w:line="240" w:lineRule="exact"/>
        <w:rPr>
          <w:rFonts w:ascii="Arial" w:hAnsi="Arial"/>
          <w:sz w:val="22"/>
        </w:rPr>
      </w:pPr>
      <w:r w:rsidRPr="00217A34">
        <w:rPr>
          <w:rFonts w:ascii="Arial" w:hAnsi="Arial"/>
          <w:sz w:val="22"/>
        </w:rPr>
        <w:t>Repair of public infrastructure</w:t>
      </w:r>
    </w:p>
    <w:p w14:paraId="0EFE6FB3" w14:textId="77777777" w:rsidR="00F338EC" w:rsidRPr="00217A34" w:rsidRDefault="00F338EC" w:rsidP="006C2C37">
      <w:pPr>
        <w:numPr>
          <w:ilvl w:val="0"/>
          <w:numId w:val="8"/>
        </w:numPr>
        <w:spacing w:line="240" w:lineRule="exact"/>
        <w:rPr>
          <w:rFonts w:ascii="Arial" w:hAnsi="Arial"/>
          <w:sz w:val="22"/>
        </w:rPr>
      </w:pPr>
      <w:r w:rsidRPr="00217A34">
        <w:rPr>
          <w:rFonts w:ascii="Arial" w:hAnsi="Arial"/>
          <w:sz w:val="22"/>
        </w:rPr>
        <w:t>Housing rehabilitation to low-and moderate-income homeowners</w:t>
      </w:r>
    </w:p>
    <w:p w14:paraId="520FDEF9" w14:textId="77777777" w:rsidR="00F338EC" w:rsidRDefault="00F338EC" w:rsidP="006C2C37">
      <w:pPr>
        <w:numPr>
          <w:ilvl w:val="0"/>
          <w:numId w:val="8"/>
        </w:numPr>
        <w:spacing w:line="240" w:lineRule="exact"/>
        <w:rPr>
          <w:rFonts w:ascii="Arial" w:hAnsi="Arial"/>
          <w:sz w:val="22"/>
        </w:rPr>
      </w:pPr>
      <w:r w:rsidRPr="00217A34">
        <w:rPr>
          <w:rFonts w:ascii="Arial" w:hAnsi="Arial"/>
          <w:sz w:val="22"/>
        </w:rPr>
        <w:t xml:space="preserve">Business </w:t>
      </w:r>
      <w:r w:rsidR="00D701EA">
        <w:rPr>
          <w:rFonts w:ascii="Arial" w:hAnsi="Arial"/>
          <w:sz w:val="22"/>
        </w:rPr>
        <w:t>assistance</w:t>
      </w:r>
      <w:r w:rsidR="00217A34">
        <w:rPr>
          <w:rFonts w:ascii="Arial" w:hAnsi="Arial"/>
          <w:sz w:val="22"/>
        </w:rPr>
        <w:br/>
      </w:r>
    </w:p>
    <w:p w14:paraId="45E9D218" w14:textId="77777777" w:rsidR="00006543" w:rsidRDefault="00006543">
      <w:pPr>
        <w:spacing w:line="240" w:lineRule="exact"/>
        <w:rPr>
          <w:rFonts w:ascii="Arial" w:hAnsi="Arial"/>
          <w:sz w:val="22"/>
        </w:rPr>
      </w:pPr>
      <w:r>
        <w:rPr>
          <w:rFonts w:ascii="Arial" w:hAnsi="Arial"/>
          <w:sz w:val="22"/>
        </w:rPr>
        <w:t xml:space="preserve">For more information on the </w:t>
      </w:r>
      <w:proofErr w:type="spellStart"/>
      <w:r w:rsidR="007D5C34">
        <w:rPr>
          <w:rFonts w:ascii="Arial" w:hAnsi="Arial"/>
          <w:sz w:val="22"/>
        </w:rPr>
        <w:t>D</w:t>
      </w:r>
      <w:r w:rsidR="003A75EA">
        <w:rPr>
          <w:rFonts w:ascii="Arial" w:hAnsi="Arial"/>
          <w:sz w:val="22"/>
        </w:rPr>
        <w:t>i</w:t>
      </w:r>
      <w:r w:rsidR="007D5C34">
        <w:rPr>
          <w:rFonts w:ascii="Arial" w:hAnsi="Arial"/>
          <w:sz w:val="22"/>
        </w:rPr>
        <w:t>vison</w:t>
      </w:r>
      <w:proofErr w:type="spellEnd"/>
      <w:r w:rsidR="00726828">
        <w:rPr>
          <w:rFonts w:ascii="Arial" w:hAnsi="Arial"/>
          <w:sz w:val="22"/>
        </w:rPr>
        <w:t xml:space="preserve"> of </w:t>
      </w:r>
      <w:proofErr w:type="spellStart"/>
      <w:r w:rsidR="00E160E9">
        <w:rPr>
          <w:rFonts w:ascii="Arial" w:hAnsi="Arial"/>
          <w:sz w:val="22"/>
        </w:rPr>
        <w:t>Energy,</w:t>
      </w:r>
      <w:r w:rsidR="00726828">
        <w:rPr>
          <w:rFonts w:ascii="Arial" w:hAnsi="Arial"/>
          <w:sz w:val="22"/>
        </w:rPr>
        <w:t>Housing</w:t>
      </w:r>
      <w:proofErr w:type="spellEnd"/>
      <w:r w:rsidR="00E160E9">
        <w:rPr>
          <w:rFonts w:ascii="Arial" w:hAnsi="Arial"/>
          <w:sz w:val="22"/>
        </w:rPr>
        <w:t xml:space="preserve"> and Community Resources</w:t>
      </w:r>
      <w:r w:rsidR="00726828">
        <w:rPr>
          <w:rFonts w:ascii="Arial" w:hAnsi="Arial"/>
          <w:sz w:val="22"/>
        </w:rPr>
        <w:t xml:space="preserve"> </w:t>
      </w:r>
      <w:r>
        <w:rPr>
          <w:rFonts w:ascii="Arial" w:hAnsi="Arial"/>
          <w:sz w:val="22"/>
        </w:rPr>
        <w:t>CDBG-EAP program, please contact:</w:t>
      </w:r>
    </w:p>
    <w:p w14:paraId="362DC22E" w14:textId="77777777" w:rsidR="00006543" w:rsidRDefault="00006543">
      <w:pPr>
        <w:spacing w:line="240" w:lineRule="exact"/>
        <w:rPr>
          <w:rFonts w:ascii="Arial" w:hAnsi="Arial"/>
          <w:sz w:val="22"/>
        </w:rPr>
      </w:pPr>
    </w:p>
    <w:p w14:paraId="147F21ED" w14:textId="77777777" w:rsidR="00006543" w:rsidRDefault="00006543">
      <w:pPr>
        <w:spacing w:line="240" w:lineRule="exact"/>
        <w:jc w:val="center"/>
        <w:rPr>
          <w:rFonts w:ascii="Arial" w:hAnsi="Arial"/>
          <w:sz w:val="22"/>
        </w:rPr>
      </w:pPr>
      <w:r>
        <w:rPr>
          <w:rFonts w:ascii="Arial" w:hAnsi="Arial"/>
          <w:sz w:val="22"/>
        </w:rPr>
        <w:t>WI</w:t>
      </w:r>
      <w:r w:rsidR="00726828">
        <w:rPr>
          <w:rFonts w:ascii="Arial" w:hAnsi="Arial"/>
          <w:sz w:val="22"/>
        </w:rPr>
        <w:t xml:space="preserve"> Department of Administration, D</w:t>
      </w:r>
      <w:r w:rsidR="00E160E9">
        <w:rPr>
          <w:rFonts w:ascii="Arial" w:hAnsi="Arial"/>
          <w:sz w:val="22"/>
        </w:rPr>
        <w:t>EHCR</w:t>
      </w:r>
    </w:p>
    <w:p w14:paraId="6C4531F3" w14:textId="77777777" w:rsidR="00006543" w:rsidRDefault="00006543">
      <w:pPr>
        <w:spacing w:line="240" w:lineRule="exact"/>
        <w:jc w:val="center"/>
        <w:rPr>
          <w:rFonts w:ascii="Arial" w:hAnsi="Arial"/>
          <w:sz w:val="22"/>
        </w:rPr>
      </w:pPr>
      <w:r>
        <w:rPr>
          <w:rFonts w:ascii="Arial" w:hAnsi="Arial"/>
          <w:sz w:val="22"/>
        </w:rPr>
        <w:t xml:space="preserve">Attn: </w:t>
      </w:r>
      <w:r w:rsidR="002F6598" w:rsidRPr="00BF1086">
        <w:rPr>
          <w:rFonts w:ascii="Arial" w:hAnsi="Arial"/>
          <w:sz w:val="22"/>
        </w:rPr>
        <w:t>EAP Program Manager</w:t>
      </w:r>
    </w:p>
    <w:p w14:paraId="359A219A" w14:textId="77777777" w:rsidR="00006543" w:rsidRDefault="00006543">
      <w:pPr>
        <w:spacing w:line="240" w:lineRule="exact"/>
        <w:jc w:val="center"/>
        <w:rPr>
          <w:rFonts w:ascii="Arial" w:hAnsi="Arial"/>
          <w:sz w:val="22"/>
        </w:rPr>
      </w:pPr>
      <w:r>
        <w:rPr>
          <w:rFonts w:ascii="Arial" w:hAnsi="Arial"/>
          <w:sz w:val="22"/>
        </w:rPr>
        <w:t>P.O. Box 7970</w:t>
      </w:r>
    </w:p>
    <w:p w14:paraId="7507E131" w14:textId="77777777" w:rsidR="00006543" w:rsidRDefault="00006543">
      <w:pPr>
        <w:spacing w:line="240" w:lineRule="exact"/>
        <w:jc w:val="center"/>
        <w:rPr>
          <w:rFonts w:ascii="Arial" w:hAnsi="Arial"/>
          <w:sz w:val="22"/>
        </w:rPr>
      </w:pPr>
      <w:r>
        <w:rPr>
          <w:rFonts w:ascii="Arial" w:hAnsi="Arial"/>
          <w:sz w:val="22"/>
        </w:rPr>
        <w:t>Madison, WI  53707-7970</w:t>
      </w:r>
    </w:p>
    <w:p w14:paraId="4A57033F" w14:textId="34F8D0CD" w:rsidR="00006543" w:rsidRDefault="00006543" w:rsidP="00850512">
      <w:pPr>
        <w:spacing w:line="240" w:lineRule="exact"/>
        <w:jc w:val="center"/>
        <w:rPr>
          <w:rFonts w:ascii="Arial" w:hAnsi="Arial"/>
          <w:sz w:val="22"/>
        </w:rPr>
      </w:pPr>
      <w:r w:rsidRPr="00AC59F6">
        <w:rPr>
          <w:rFonts w:ascii="Arial" w:hAnsi="Arial"/>
          <w:sz w:val="22"/>
        </w:rPr>
        <w:t>608/</w:t>
      </w:r>
      <w:r w:rsidR="00850512" w:rsidRPr="00AC59F6">
        <w:rPr>
          <w:rFonts w:ascii="Arial" w:hAnsi="Arial"/>
          <w:sz w:val="22"/>
        </w:rPr>
        <w:t>266-</w:t>
      </w:r>
      <w:r w:rsidR="001E0EA4">
        <w:rPr>
          <w:rFonts w:ascii="Arial" w:hAnsi="Arial"/>
          <w:sz w:val="22"/>
        </w:rPr>
        <w:t>7531</w:t>
      </w:r>
    </w:p>
    <w:p w14:paraId="072457D7" w14:textId="77777777" w:rsidR="00A420EE" w:rsidRDefault="00A420EE">
      <w:pPr>
        <w:spacing w:line="240" w:lineRule="exact"/>
        <w:rPr>
          <w:rFonts w:ascii="Arial" w:hAnsi="Arial"/>
          <w:sz w:val="22"/>
        </w:rPr>
      </w:pPr>
    </w:p>
    <w:p w14:paraId="184A7F51" w14:textId="77777777" w:rsidR="00006543" w:rsidRDefault="00006543">
      <w:pPr>
        <w:jc w:val="center"/>
        <w:rPr>
          <w:rFonts w:ascii="Arial" w:hAnsi="Arial"/>
          <w:sz w:val="16"/>
        </w:rPr>
      </w:pP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r w:rsidRPr="00C053F5">
        <w:rPr>
          <w:rFonts w:ascii="Arial" w:hAnsi="Arial"/>
          <w:sz w:val="16"/>
        </w:rPr>
        <w:t xml:space="preserve">   </w:t>
      </w:r>
      <w:r w:rsidRPr="00C053F5">
        <w:rPr>
          <w:rFonts w:ascii="Arial" w:hAnsi="Arial"/>
          <w:sz w:val="16"/>
        </w:rPr>
        <w:sym w:font="Symbol" w:char="F0A8"/>
      </w:r>
    </w:p>
    <w:p w14:paraId="7D030058" w14:textId="77777777" w:rsidR="00006543" w:rsidRDefault="00006543">
      <w:pPr>
        <w:jc w:val="center"/>
        <w:rPr>
          <w:rFonts w:ascii="Arial" w:hAnsi="Arial"/>
          <w:sz w:val="16"/>
        </w:rPr>
      </w:pPr>
    </w:p>
    <w:p w14:paraId="77311977" w14:textId="77777777" w:rsidR="00006543" w:rsidRDefault="00006543">
      <w:pPr>
        <w:rPr>
          <w:rFonts w:ascii="Arial" w:hAnsi="Arial"/>
          <w:sz w:val="22"/>
        </w:rPr>
      </w:pPr>
      <w:r>
        <w:rPr>
          <w:rFonts w:ascii="Arial" w:hAnsi="Arial"/>
          <w:sz w:val="22"/>
        </w:rPr>
        <w:t>This application manual is comprised of six sections:</w:t>
      </w:r>
    </w:p>
    <w:p w14:paraId="31AAE0D8" w14:textId="77777777" w:rsidR="00006543" w:rsidRDefault="00006543">
      <w:pPr>
        <w:rPr>
          <w:rFonts w:ascii="Arial" w:hAnsi="Arial"/>
          <w:sz w:val="22"/>
        </w:rPr>
      </w:pPr>
    </w:p>
    <w:p w14:paraId="038086A1" w14:textId="77777777" w:rsidR="00006543" w:rsidRDefault="00006543">
      <w:pPr>
        <w:rPr>
          <w:rFonts w:ascii="Arial" w:hAnsi="Arial"/>
          <w:sz w:val="22"/>
        </w:rPr>
      </w:pPr>
      <w:r w:rsidRPr="00BA0644">
        <w:rPr>
          <w:rFonts w:ascii="Arial" w:hAnsi="Arial"/>
          <w:b/>
          <w:sz w:val="22"/>
        </w:rPr>
        <w:t>Section I</w:t>
      </w:r>
      <w:r>
        <w:rPr>
          <w:rFonts w:ascii="Arial" w:hAnsi="Arial"/>
          <w:sz w:val="22"/>
        </w:rPr>
        <w:t xml:space="preserve"> is the introduction.</w:t>
      </w:r>
    </w:p>
    <w:p w14:paraId="74B97EE4" w14:textId="77777777" w:rsidR="00006543" w:rsidRDefault="00006543">
      <w:pPr>
        <w:rPr>
          <w:rFonts w:ascii="Arial" w:hAnsi="Arial"/>
          <w:sz w:val="22"/>
        </w:rPr>
      </w:pPr>
    </w:p>
    <w:p w14:paraId="0B45D7B5" w14:textId="77777777" w:rsidR="00006543" w:rsidRDefault="00006543">
      <w:pPr>
        <w:rPr>
          <w:rFonts w:ascii="Arial" w:hAnsi="Arial"/>
          <w:sz w:val="22"/>
        </w:rPr>
      </w:pPr>
      <w:r w:rsidRPr="00BA0644">
        <w:rPr>
          <w:rFonts w:ascii="Arial" w:hAnsi="Arial"/>
          <w:b/>
          <w:sz w:val="22"/>
        </w:rPr>
        <w:t>Section II</w:t>
      </w:r>
      <w:r>
        <w:rPr>
          <w:rFonts w:ascii="Arial" w:hAnsi="Arial"/>
          <w:sz w:val="22"/>
        </w:rPr>
        <w:t xml:space="preserve"> provides an overview to the application process.</w:t>
      </w:r>
    </w:p>
    <w:p w14:paraId="1170FD5E" w14:textId="77777777" w:rsidR="00006543" w:rsidRDefault="00006543">
      <w:pPr>
        <w:rPr>
          <w:rFonts w:ascii="Arial" w:hAnsi="Arial"/>
          <w:sz w:val="22"/>
        </w:rPr>
      </w:pPr>
    </w:p>
    <w:p w14:paraId="36B4C4FC" w14:textId="77777777" w:rsidR="00006543" w:rsidRDefault="00006543">
      <w:pPr>
        <w:rPr>
          <w:rFonts w:ascii="Arial" w:hAnsi="Arial"/>
          <w:sz w:val="22"/>
        </w:rPr>
      </w:pPr>
      <w:r w:rsidRPr="00BA0644">
        <w:rPr>
          <w:rFonts w:ascii="Arial" w:hAnsi="Arial"/>
          <w:b/>
          <w:sz w:val="22"/>
        </w:rPr>
        <w:t>Section III</w:t>
      </w:r>
      <w:r>
        <w:rPr>
          <w:rFonts w:ascii="Arial" w:hAnsi="Arial"/>
          <w:sz w:val="22"/>
        </w:rPr>
        <w:t xml:space="preserve"> contains</w:t>
      </w:r>
      <w:r w:rsidR="00654961">
        <w:rPr>
          <w:rFonts w:ascii="Arial" w:hAnsi="Arial"/>
          <w:sz w:val="22"/>
        </w:rPr>
        <w:t xml:space="preserve"> a link to</w:t>
      </w:r>
      <w:r>
        <w:rPr>
          <w:rFonts w:ascii="Arial" w:hAnsi="Arial"/>
          <w:sz w:val="22"/>
        </w:rPr>
        <w:t xml:space="preserve"> the Administrative Rules for the Community Development Block Grant Program.  The rules for the CD</w:t>
      </w:r>
      <w:r w:rsidR="000C5EBF">
        <w:rPr>
          <w:rFonts w:ascii="Arial" w:hAnsi="Arial"/>
          <w:sz w:val="22"/>
        </w:rPr>
        <w:t xml:space="preserve">BG-EAP program are found at </w:t>
      </w:r>
      <w:r w:rsidR="00726828">
        <w:rPr>
          <w:rFonts w:ascii="Arial" w:hAnsi="Arial"/>
          <w:sz w:val="22"/>
        </w:rPr>
        <w:t>ADM 90</w:t>
      </w:r>
      <w:r w:rsidR="00A72F65">
        <w:rPr>
          <w:rFonts w:ascii="Arial" w:hAnsi="Arial"/>
          <w:sz w:val="22"/>
        </w:rPr>
        <w:t xml:space="preserve"> &amp; ADM 93</w:t>
      </w:r>
      <w:r w:rsidR="00726828">
        <w:rPr>
          <w:rFonts w:ascii="Arial" w:hAnsi="Arial"/>
          <w:sz w:val="22"/>
        </w:rPr>
        <w:t xml:space="preserve">.  </w:t>
      </w:r>
      <w:r w:rsidR="00726828" w:rsidRPr="00162B6C">
        <w:rPr>
          <w:rFonts w:ascii="Arial" w:hAnsi="Arial"/>
          <w:sz w:val="22"/>
        </w:rPr>
        <w:t>(See Attachment</w:t>
      </w:r>
      <w:r w:rsidR="005E5035">
        <w:rPr>
          <w:rFonts w:ascii="Arial" w:hAnsi="Arial"/>
          <w:sz w:val="22"/>
        </w:rPr>
        <w:t>s</w:t>
      </w:r>
      <w:r w:rsidR="00726828" w:rsidRPr="00162B6C">
        <w:rPr>
          <w:rFonts w:ascii="Arial" w:hAnsi="Arial"/>
          <w:sz w:val="22"/>
        </w:rPr>
        <w:t xml:space="preserve"> A</w:t>
      </w:r>
      <w:r w:rsidR="005E5035">
        <w:rPr>
          <w:rFonts w:ascii="Arial" w:hAnsi="Arial"/>
          <w:sz w:val="22"/>
        </w:rPr>
        <w:t>-</w:t>
      </w:r>
      <w:r w:rsidR="000B3E83">
        <w:rPr>
          <w:rFonts w:ascii="Arial" w:hAnsi="Arial"/>
          <w:sz w:val="22"/>
        </w:rPr>
        <w:t>B</w:t>
      </w:r>
      <w:r w:rsidR="00726828" w:rsidRPr="00162B6C">
        <w:rPr>
          <w:rFonts w:ascii="Arial" w:hAnsi="Arial"/>
          <w:sz w:val="22"/>
        </w:rPr>
        <w:t>)</w:t>
      </w:r>
      <w:r w:rsidR="00726828">
        <w:rPr>
          <w:rFonts w:ascii="Arial" w:hAnsi="Arial"/>
          <w:sz w:val="22"/>
        </w:rPr>
        <w:t xml:space="preserve"> </w:t>
      </w:r>
      <w:r>
        <w:rPr>
          <w:rFonts w:ascii="Arial" w:hAnsi="Arial"/>
          <w:sz w:val="22"/>
        </w:rPr>
        <w:t xml:space="preserve">  </w:t>
      </w:r>
    </w:p>
    <w:p w14:paraId="4FF5B61D" w14:textId="77777777" w:rsidR="00006543" w:rsidRDefault="00006543">
      <w:pPr>
        <w:rPr>
          <w:rFonts w:ascii="Arial" w:hAnsi="Arial"/>
          <w:sz w:val="22"/>
        </w:rPr>
      </w:pPr>
    </w:p>
    <w:p w14:paraId="205843B7" w14:textId="77777777" w:rsidR="00006543" w:rsidRDefault="00006543">
      <w:pPr>
        <w:rPr>
          <w:rFonts w:ascii="Arial" w:hAnsi="Arial"/>
          <w:sz w:val="22"/>
        </w:rPr>
      </w:pPr>
      <w:r w:rsidRPr="00BA0644">
        <w:rPr>
          <w:rFonts w:ascii="Arial" w:hAnsi="Arial"/>
          <w:b/>
          <w:sz w:val="22"/>
        </w:rPr>
        <w:t>Section IV</w:t>
      </w:r>
      <w:r>
        <w:rPr>
          <w:rFonts w:ascii="Arial" w:hAnsi="Arial"/>
          <w:sz w:val="22"/>
        </w:rPr>
        <w:t xml:space="preserve"> contains the guidelines for the CDBG-EAP program.  The guidelines include definitions of terms, eligible applicants and activities, and basic grant award information.  </w:t>
      </w:r>
    </w:p>
    <w:p w14:paraId="752A7A66" w14:textId="77777777" w:rsidR="00006543" w:rsidRDefault="00006543">
      <w:pPr>
        <w:rPr>
          <w:rFonts w:ascii="Arial" w:hAnsi="Arial"/>
          <w:sz w:val="22"/>
        </w:rPr>
      </w:pPr>
    </w:p>
    <w:p w14:paraId="79A6A0B9" w14:textId="77777777" w:rsidR="00006543" w:rsidRDefault="00006543">
      <w:pPr>
        <w:rPr>
          <w:rFonts w:ascii="Arial" w:hAnsi="Arial"/>
          <w:sz w:val="22"/>
        </w:rPr>
      </w:pPr>
      <w:r w:rsidRPr="00BA0644">
        <w:rPr>
          <w:rFonts w:ascii="Arial" w:hAnsi="Arial"/>
          <w:b/>
          <w:sz w:val="22"/>
        </w:rPr>
        <w:t>Section V</w:t>
      </w:r>
      <w:r>
        <w:rPr>
          <w:rFonts w:ascii="Arial" w:hAnsi="Arial"/>
          <w:sz w:val="22"/>
        </w:rPr>
        <w:t xml:space="preserve"> contains the documents which must be approved and signed prior to the submission of the CDBG-EAP application.  It also contains </w:t>
      </w:r>
      <w:r w:rsidR="00654961">
        <w:rPr>
          <w:rFonts w:ascii="Arial" w:hAnsi="Arial"/>
          <w:sz w:val="22"/>
        </w:rPr>
        <w:t>blank</w:t>
      </w:r>
      <w:r>
        <w:rPr>
          <w:rFonts w:ascii="Arial" w:hAnsi="Arial"/>
          <w:sz w:val="22"/>
        </w:rPr>
        <w:t xml:space="preserve"> resolutions, a Citizen Participation format, and</w:t>
      </w:r>
      <w:r w:rsidR="00654961">
        <w:rPr>
          <w:rFonts w:ascii="Arial" w:hAnsi="Arial"/>
          <w:sz w:val="22"/>
        </w:rPr>
        <w:t xml:space="preserve"> a link to</w:t>
      </w:r>
      <w:r>
        <w:rPr>
          <w:rFonts w:ascii="Arial" w:hAnsi="Arial"/>
          <w:sz w:val="22"/>
        </w:rPr>
        <w:t xml:space="preserve"> the current income limits which </w:t>
      </w:r>
      <w:r w:rsidR="00367B67">
        <w:rPr>
          <w:rFonts w:ascii="Arial" w:hAnsi="Arial"/>
          <w:sz w:val="22"/>
        </w:rPr>
        <w:t>must</w:t>
      </w:r>
      <w:r>
        <w:rPr>
          <w:rFonts w:ascii="Arial" w:hAnsi="Arial"/>
          <w:sz w:val="22"/>
        </w:rPr>
        <w:t xml:space="preserve"> be used to determine</w:t>
      </w:r>
      <w:r w:rsidR="00FD50B7">
        <w:rPr>
          <w:rFonts w:ascii="Arial" w:hAnsi="Arial"/>
          <w:sz w:val="22"/>
        </w:rPr>
        <w:t xml:space="preserve"> a</w:t>
      </w:r>
      <w:r>
        <w:rPr>
          <w:rFonts w:ascii="Arial" w:hAnsi="Arial"/>
          <w:sz w:val="22"/>
        </w:rPr>
        <w:t xml:space="preserve"> homeowner’s eligibility for the CDBG-EAP funds.  </w:t>
      </w:r>
    </w:p>
    <w:p w14:paraId="0870DB36" w14:textId="77777777" w:rsidR="00006543" w:rsidRDefault="00006543">
      <w:pPr>
        <w:rPr>
          <w:rFonts w:ascii="Arial" w:hAnsi="Arial"/>
          <w:sz w:val="22"/>
        </w:rPr>
      </w:pPr>
    </w:p>
    <w:p w14:paraId="6C965FC9" w14:textId="77777777" w:rsidR="00006543" w:rsidRDefault="00006543">
      <w:pPr>
        <w:rPr>
          <w:rFonts w:ascii="Arial" w:hAnsi="Arial"/>
          <w:sz w:val="22"/>
        </w:rPr>
      </w:pPr>
      <w:r w:rsidRPr="00BA0644">
        <w:rPr>
          <w:rFonts w:ascii="Arial" w:hAnsi="Arial"/>
          <w:b/>
          <w:sz w:val="22"/>
        </w:rPr>
        <w:t xml:space="preserve">Section </w:t>
      </w:r>
      <w:r w:rsidRPr="00DC4E0D">
        <w:rPr>
          <w:rFonts w:ascii="Arial" w:hAnsi="Arial"/>
          <w:b/>
          <w:sz w:val="22"/>
        </w:rPr>
        <w:t>VI</w:t>
      </w:r>
      <w:r w:rsidRPr="00DC4E0D">
        <w:rPr>
          <w:rFonts w:ascii="Arial" w:hAnsi="Arial"/>
          <w:sz w:val="22"/>
        </w:rPr>
        <w:t xml:space="preserve"> is</w:t>
      </w:r>
      <w:r>
        <w:rPr>
          <w:rFonts w:ascii="Arial" w:hAnsi="Arial"/>
          <w:sz w:val="22"/>
        </w:rPr>
        <w:t xml:space="preserve"> the CDBG-EAP Application format. </w:t>
      </w:r>
    </w:p>
    <w:p w14:paraId="5FE5928F" w14:textId="77777777" w:rsidR="00006543" w:rsidRDefault="00006543">
      <w:pPr>
        <w:rPr>
          <w:rFonts w:ascii="Arial" w:hAnsi="Arial"/>
          <w:sz w:val="22"/>
        </w:rPr>
      </w:pPr>
    </w:p>
    <w:p w14:paraId="05347190" w14:textId="77777777" w:rsidR="00006543" w:rsidRDefault="00006543">
      <w:pPr>
        <w:rPr>
          <w:rFonts w:ascii="Arial" w:hAnsi="Arial"/>
          <w:b/>
          <w:sz w:val="22"/>
        </w:rPr>
      </w:pPr>
      <w:r>
        <w:rPr>
          <w:rFonts w:ascii="Arial" w:hAnsi="Arial"/>
          <w:b/>
          <w:sz w:val="22"/>
        </w:rPr>
        <w:t xml:space="preserve">To apply for CDBG-EAP funds, you must submit a completed Section VI </w:t>
      </w:r>
      <w:r>
        <w:rPr>
          <w:rFonts w:ascii="Arial" w:hAnsi="Arial"/>
          <w:b/>
          <w:sz w:val="22"/>
          <w:u w:val="single"/>
        </w:rPr>
        <w:t>AND</w:t>
      </w:r>
      <w:r>
        <w:rPr>
          <w:rFonts w:ascii="Arial" w:hAnsi="Arial"/>
          <w:b/>
          <w:sz w:val="22"/>
        </w:rPr>
        <w:t xml:space="preserve"> all </w:t>
      </w:r>
      <w:r w:rsidR="00F17047">
        <w:rPr>
          <w:rFonts w:ascii="Arial" w:hAnsi="Arial"/>
          <w:b/>
          <w:sz w:val="22"/>
        </w:rPr>
        <w:t xml:space="preserve">of </w:t>
      </w:r>
      <w:r>
        <w:rPr>
          <w:rFonts w:ascii="Arial" w:hAnsi="Arial"/>
          <w:b/>
          <w:sz w:val="22"/>
        </w:rPr>
        <w:t>the applicable forms and documentation in Section V.</w:t>
      </w:r>
    </w:p>
    <w:p w14:paraId="47F54D38" w14:textId="77777777" w:rsidR="00FB6BD6" w:rsidRDefault="00FB6BD6">
      <w:pPr>
        <w:jc w:val="center"/>
        <w:rPr>
          <w:rFonts w:ascii="Arial" w:hAnsi="Arial"/>
          <w:sz w:val="22"/>
        </w:rPr>
      </w:pPr>
    </w:p>
    <w:p w14:paraId="28A0481E" w14:textId="77777777" w:rsidR="00006543" w:rsidRDefault="00006543">
      <w:pPr>
        <w:jc w:val="center"/>
        <w:rPr>
          <w:rFonts w:ascii="Arial" w:hAnsi="Arial"/>
          <w:sz w:val="22"/>
        </w:rPr>
      </w:pPr>
      <w:r>
        <w:rPr>
          <w:rFonts w:ascii="Arial" w:hAnsi="Arial"/>
          <w:sz w:val="22"/>
        </w:rPr>
        <w:br w:type="page"/>
      </w:r>
      <w:r>
        <w:rPr>
          <w:rFonts w:ascii="Arial" w:hAnsi="Arial"/>
          <w:sz w:val="22"/>
        </w:rPr>
        <w:lastRenderedPageBreak/>
        <w:t>SECTION II</w:t>
      </w:r>
    </w:p>
    <w:p w14:paraId="27FB7A85" w14:textId="77777777" w:rsidR="00006543" w:rsidRDefault="00006543">
      <w:pPr>
        <w:jc w:val="center"/>
        <w:rPr>
          <w:rFonts w:ascii="Arial" w:hAnsi="Arial"/>
          <w:sz w:val="22"/>
        </w:rPr>
      </w:pPr>
    </w:p>
    <w:p w14:paraId="75980F10" w14:textId="77777777" w:rsidR="00006543" w:rsidRDefault="00006543">
      <w:pPr>
        <w:jc w:val="center"/>
        <w:rPr>
          <w:rFonts w:ascii="Arial" w:hAnsi="Arial"/>
          <w:sz w:val="22"/>
        </w:rPr>
      </w:pPr>
      <w:r>
        <w:rPr>
          <w:rFonts w:ascii="Arial" w:hAnsi="Arial"/>
          <w:sz w:val="22"/>
        </w:rPr>
        <w:t>APPLICATION PROCESS OVERVIEW</w:t>
      </w:r>
    </w:p>
    <w:p w14:paraId="6586D557" w14:textId="77777777" w:rsidR="00006543" w:rsidRDefault="00006543">
      <w:pPr>
        <w:tabs>
          <w:tab w:val="left" w:pos="720"/>
          <w:tab w:val="left" w:pos="1440"/>
          <w:tab w:val="left" w:pos="1800"/>
          <w:tab w:val="left" w:pos="2160"/>
        </w:tabs>
        <w:rPr>
          <w:rFonts w:ascii="Arial" w:hAnsi="Arial"/>
          <w:sz w:val="22"/>
        </w:rPr>
      </w:pPr>
    </w:p>
    <w:p w14:paraId="00B3669E"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I.</w:t>
      </w:r>
      <w:r>
        <w:rPr>
          <w:rFonts w:ascii="Arial" w:hAnsi="Arial"/>
          <w:sz w:val="22"/>
        </w:rPr>
        <w:tab/>
        <w:t xml:space="preserve">To submit an application for CDBG-EAP funds the following steps must be taken.  </w:t>
      </w:r>
    </w:p>
    <w:p w14:paraId="7D74601C" w14:textId="77777777" w:rsidR="00006543" w:rsidRDefault="00006543">
      <w:pPr>
        <w:tabs>
          <w:tab w:val="left" w:pos="720"/>
          <w:tab w:val="left" w:pos="1440"/>
          <w:tab w:val="left" w:pos="1800"/>
          <w:tab w:val="left" w:pos="2160"/>
        </w:tabs>
        <w:rPr>
          <w:rFonts w:ascii="Arial" w:hAnsi="Arial"/>
          <w:sz w:val="22"/>
        </w:rPr>
      </w:pPr>
    </w:p>
    <w:p w14:paraId="74981286"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A.</w:t>
      </w:r>
      <w:r>
        <w:rPr>
          <w:rFonts w:ascii="Arial" w:hAnsi="Arial"/>
          <w:sz w:val="22"/>
        </w:rPr>
        <w:tab/>
      </w:r>
      <w:r>
        <w:rPr>
          <w:rFonts w:ascii="Arial" w:hAnsi="Arial"/>
          <w:sz w:val="22"/>
          <w:u w:val="single"/>
        </w:rPr>
        <w:t>Assess the damage caused by the disaster</w:t>
      </w:r>
      <w:r>
        <w:rPr>
          <w:rFonts w:ascii="Arial" w:hAnsi="Arial"/>
          <w:sz w:val="22"/>
        </w:rPr>
        <w:t xml:space="preserve">.  </w:t>
      </w:r>
      <w:r w:rsidR="002F6598" w:rsidRPr="00BF1086">
        <w:rPr>
          <w:rFonts w:ascii="Arial" w:hAnsi="Arial"/>
          <w:sz w:val="22"/>
        </w:rPr>
        <w:t xml:space="preserve">County </w:t>
      </w:r>
      <w:r w:rsidRPr="00BF1086">
        <w:rPr>
          <w:rFonts w:ascii="Arial" w:hAnsi="Arial"/>
          <w:sz w:val="22"/>
        </w:rPr>
        <w:t>Emergency</w:t>
      </w:r>
      <w:r w:rsidR="002F6598" w:rsidRPr="00BF1086">
        <w:rPr>
          <w:rFonts w:ascii="Arial" w:hAnsi="Arial"/>
          <w:sz w:val="22"/>
        </w:rPr>
        <w:t xml:space="preserve"> Management</w:t>
      </w:r>
      <w:r>
        <w:rPr>
          <w:rFonts w:ascii="Arial" w:hAnsi="Arial"/>
          <w:sz w:val="22"/>
        </w:rPr>
        <w:t xml:space="preserve"> staff and other experts are available to assist in damage assessment</w:t>
      </w:r>
      <w:r w:rsidRPr="00AC59F6">
        <w:rPr>
          <w:rFonts w:ascii="Arial" w:hAnsi="Arial"/>
          <w:sz w:val="22"/>
        </w:rPr>
        <w:t xml:space="preserve">.  </w:t>
      </w:r>
      <w:r w:rsidR="00E160E9" w:rsidRPr="00AC59F6">
        <w:rPr>
          <w:rFonts w:ascii="Arial" w:hAnsi="Arial"/>
          <w:sz w:val="22"/>
        </w:rPr>
        <w:t xml:space="preserve">In particular, </w:t>
      </w:r>
      <w:r w:rsidR="00E160E9" w:rsidRPr="004634DA">
        <w:rPr>
          <w:rFonts w:ascii="Arial" w:hAnsi="Arial"/>
          <w:sz w:val="22"/>
        </w:rPr>
        <w:t>it is essential that</w:t>
      </w:r>
      <w:r w:rsidR="00A22819" w:rsidRPr="004634DA">
        <w:rPr>
          <w:rFonts w:ascii="Arial" w:hAnsi="Arial"/>
          <w:sz w:val="22"/>
        </w:rPr>
        <w:t xml:space="preserve">, for the use of CDBG funds, the </w:t>
      </w:r>
      <w:r w:rsidR="000E7EDE">
        <w:rPr>
          <w:rFonts w:ascii="Arial" w:hAnsi="Arial"/>
          <w:sz w:val="22"/>
        </w:rPr>
        <w:t xml:space="preserve">benefit must </w:t>
      </w:r>
      <w:r w:rsidR="00E160E9" w:rsidRPr="004634DA">
        <w:rPr>
          <w:rFonts w:ascii="Arial" w:hAnsi="Arial"/>
          <w:sz w:val="22"/>
        </w:rPr>
        <w:t>be specific to Low- to Moderate-Income (LMI) households</w:t>
      </w:r>
      <w:r w:rsidR="00A22819">
        <w:rPr>
          <w:rFonts w:ascii="Arial" w:hAnsi="Arial"/>
          <w:sz w:val="22"/>
        </w:rPr>
        <w:t xml:space="preserve"> for housing</w:t>
      </w:r>
      <w:r w:rsidR="000167D3">
        <w:rPr>
          <w:rFonts w:ascii="Arial" w:hAnsi="Arial"/>
          <w:sz w:val="22"/>
        </w:rPr>
        <w:t xml:space="preserve"> rehabilitation</w:t>
      </w:r>
      <w:r w:rsidR="000E7EDE">
        <w:rPr>
          <w:rFonts w:ascii="Arial" w:hAnsi="Arial"/>
          <w:sz w:val="22"/>
        </w:rPr>
        <w:t xml:space="preserve">, LMI employees for business assistance, and LMI </w:t>
      </w:r>
      <w:proofErr w:type="spellStart"/>
      <w:r w:rsidR="000E7EDE">
        <w:rPr>
          <w:rFonts w:ascii="Arial" w:hAnsi="Arial"/>
          <w:sz w:val="22"/>
        </w:rPr>
        <w:t>communitites</w:t>
      </w:r>
      <w:proofErr w:type="spellEnd"/>
      <w:r w:rsidR="000E7EDE">
        <w:rPr>
          <w:rFonts w:ascii="Arial" w:hAnsi="Arial"/>
          <w:sz w:val="22"/>
        </w:rPr>
        <w:t xml:space="preserve"> or census tracks</w:t>
      </w:r>
      <w:r w:rsidR="000167D3">
        <w:rPr>
          <w:rFonts w:ascii="Arial" w:hAnsi="Arial"/>
          <w:sz w:val="22"/>
        </w:rPr>
        <w:t xml:space="preserve"> for assessing</w:t>
      </w:r>
      <w:r w:rsidR="00A22819">
        <w:rPr>
          <w:rFonts w:ascii="Arial" w:hAnsi="Arial"/>
          <w:sz w:val="22"/>
        </w:rPr>
        <w:t xml:space="preserve"> public infrastructure</w:t>
      </w:r>
      <w:r w:rsidR="000E7EDE">
        <w:rPr>
          <w:rFonts w:ascii="Arial" w:hAnsi="Arial"/>
          <w:sz w:val="22"/>
        </w:rPr>
        <w:t xml:space="preserve">.  </w:t>
      </w:r>
      <w:r w:rsidR="00E160E9">
        <w:rPr>
          <w:rFonts w:ascii="Arial" w:hAnsi="Arial"/>
          <w:sz w:val="22"/>
        </w:rPr>
        <w:t xml:space="preserve">  </w:t>
      </w:r>
    </w:p>
    <w:p w14:paraId="090B89E8" w14:textId="77777777" w:rsidR="00006543" w:rsidRDefault="00006543">
      <w:pPr>
        <w:tabs>
          <w:tab w:val="left" w:pos="720"/>
          <w:tab w:val="left" w:pos="1440"/>
          <w:tab w:val="left" w:pos="1800"/>
          <w:tab w:val="left" w:pos="2160"/>
        </w:tabs>
        <w:rPr>
          <w:rFonts w:ascii="Arial" w:hAnsi="Arial"/>
          <w:sz w:val="22"/>
        </w:rPr>
      </w:pPr>
    </w:p>
    <w:p w14:paraId="1AB63A10"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B.</w:t>
      </w:r>
      <w:r>
        <w:rPr>
          <w:rFonts w:ascii="Arial" w:hAnsi="Arial"/>
          <w:sz w:val="22"/>
        </w:rPr>
        <w:tab/>
      </w:r>
      <w:r>
        <w:rPr>
          <w:rFonts w:ascii="Arial" w:hAnsi="Arial"/>
          <w:sz w:val="22"/>
          <w:u w:val="single"/>
        </w:rPr>
        <w:t>Document the damage caused by the disaster</w:t>
      </w:r>
      <w:r>
        <w:rPr>
          <w:rFonts w:ascii="Arial" w:hAnsi="Arial"/>
          <w:sz w:val="22"/>
        </w:rPr>
        <w:t xml:space="preserve">.  Photographs, newspaper articles, and written assessments from insurance adjusters and/or other experts are good ways to document the damage caused by the disaster.  </w:t>
      </w:r>
    </w:p>
    <w:p w14:paraId="5BDE34CE" w14:textId="77777777" w:rsidR="00006543" w:rsidRDefault="00006543">
      <w:pPr>
        <w:tabs>
          <w:tab w:val="left" w:pos="720"/>
          <w:tab w:val="left" w:pos="1440"/>
          <w:tab w:val="left" w:pos="1800"/>
          <w:tab w:val="left" w:pos="2160"/>
        </w:tabs>
        <w:rPr>
          <w:rFonts w:ascii="Arial" w:hAnsi="Arial"/>
          <w:sz w:val="22"/>
        </w:rPr>
      </w:pPr>
    </w:p>
    <w:p w14:paraId="769C9721"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C.</w:t>
      </w:r>
      <w:r>
        <w:rPr>
          <w:rFonts w:ascii="Arial" w:hAnsi="Arial"/>
          <w:sz w:val="22"/>
        </w:rPr>
        <w:tab/>
      </w:r>
      <w:r>
        <w:rPr>
          <w:rFonts w:ascii="Arial" w:hAnsi="Arial"/>
          <w:sz w:val="22"/>
          <w:u w:val="single"/>
        </w:rPr>
        <w:t>Identify other sources of assistance</w:t>
      </w:r>
      <w:r>
        <w:rPr>
          <w:rFonts w:ascii="Arial" w:hAnsi="Arial"/>
          <w:sz w:val="22"/>
        </w:rPr>
        <w:t xml:space="preserve">.  Contact state and county Emergency </w:t>
      </w:r>
      <w:r w:rsidR="00DB1E00">
        <w:rPr>
          <w:rFonts w:ascii="Arial" w:hAnsi="Arial"/>
          <w:sz w:val="22"/>
        </w:rPr>
        <w:t>Management</w:t>
      </w:r>
      <w:r>
        <w:rPr>
          <w:rFonts w:ascii="Arial" w:hAnsi="Arial"/>
          <w:sz w:val="22"/>
        </w:rPr>
        <w:t xml:space="preserve"> staff</w:t>
      </w:r>
      <w:r w:rsidR="00A22819" w:rsidRPr="004634DA">
        <w:rPr>
          <w:rFonts w:ascii="Arial" w:hAnsi="Arial"/>
          <w:sz w:val="22"/>
        </w:rPr>
        <w:t xml:space="preserve">, local Department of Public Works, </w:t>
      </w:r>
      <w:r w:rsidR="00C74C3F" w:rsidRPr="004634DA">
        <w:rPr>
          <w:rFonts w:ascii="Arial" w:hAnsi="Arial"/>
          <w:sz w:val="22"/>
        </w:rPr>
        <w:t xml:space="preserve">County Highway Departments, </w:t>
      </w:r>
      <w:r w:rsidR="00A22819" w:rsidRPr="004634DA">
        <w:rPr>
          <w:rFonts w:ascii="Arial" w:hAnsi="Arial"/>
          <w:sz w:val="22"/>
        </w:rPr>
        <w:t>regional Economic Development Offices</w:t>
      </w:r>
      <w:r>
        <w:rPr>
          <w:rFonts w:ascii="Arial" w:hAnsi="Arial"/>
          <w:sz w:val="22"/>
        </w:rPr>
        <w:t xml:space="preserve"> and insurance adjusters</w:t>
      </w:r>
      <w:r w:rsidR="002A4FBF">
        <w:rPr>
          <w:rFonts w:ascii="Arial" w:hAnsi="Arial"/>
          <w:sz w:val="22"/>
        </w:rPr>
        <w:t xml:space="preserve"> for possible sources of support</w:t>
      </w:r>
      <w:r>
        <w:rPr>
          <w:rFonts w:ascii="Arial" w:hAnsi="Arial"/>
          <w:sz w:val="22"/>
        </w:rPr>
        <w:t xml:space="preserve">.  CDBG-EAP funds will not pay for damages which are covered by other public or private assistance funds or by existing insurance policies.  </w:t>
      </w:r>
    </w:p>
    <w:p w14:paraId="705EB416" w14:textId="77777777" w:rsidR="00006543" w:rsidRDefault="00006543">
      <w:pPr>
        <w:tabs>
          <w:tab w:val="left" w:pos="720"/>
          <w:tab w:val="left" w:pos="1440"/>
          <w:tab w:val="left" w:pos="1800"/>
          <w:tab w:val="left" w:pos="2160"/>
        </w:tabs>
        <w:rPr>
          <w:rFonts w:ascii="Arial" w:hAnsi="Arial"/>
          <w:sz w:val="22"/>
        </w:rPr>
      </w:pPr>
    </w:p>
    <w:p w14:paraId="7C2FADCB" w14:textId="748FDC99"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D.</w:t>
      </w:r>
      <w:r>
        <w:rPr>
          <w:rFonts w:ascii="Arial" w:hAnsi="Arial"/>
          <w:sz w:val="22"/>
        </w:rPr>
        <w:tab/>
      </w:r>
      <w:r>
        <w:rPr>
          <w:rFonts w:ascii="Arial" w:hAnsi="Arial"/>
          <w:sz w:val="22"/>
          <w:u w:val="single"/>
        </w:rPr>
        <w:t>Determine the official applicant</w:t>
      </w:r>
      <w:r>
        <w:rPr>
          <w:rFonts w:ascii="Arial" w:hAnsi="Arial"/>
          <w:sz w:val="22"/>
        </w:rPr>
        <w:t xml:space="preserve">.  Determine if the application will be made for </w:t>
      </w:r>
      <w:r w:rsidR="00726828">
        <w:rPr>
          <w:rFonts w:ascii="Arial" w:hAnsi="Arial"/>
          <w:sz w:val="22"/>
        </w:rPr>
        <w:t xml:space="preserve">a county, </w:t>
      </w:r>
      <w:r>
        <w:rPr>
          <w:rFonts w:ascii="Arial" w:hAnsi="Arial"/>
          <w:sz w:val="22"/>
        </w:rPr>
        <w:t xml:space="preserve">one municipality, or jointly for one or more adjacent local units of government. </w:t>
      </w:r>
      <w:r w:rsidR="006E0DE7">
        <w:rPr>
          <w:rFonts w:ascii="Arial" w:hAnsi="Arial"/>
          <w:sz w:val="22"/>
        </w:rPr>
        <w:t xml:space="preserve"> </w:t>
      </w:r>
      <w:r>
        <w:rPr>
          <w:rFonts w:ascii="Arial" w:hAnsi="Arial"/>
          <w:sz w:val="22"/>
        </w:rPr>
        <w:t>If it will be a joint application, each participating municipality must enter into a Cooperation Agreement.  This Agreement identifies which of the participating municipalities will act as the lead agency.</w:t>
      </w:r>
      <w:r w:rsidR="00654961">
        <w:rPr>
          <w:rFonts w:ascii="Arial" w:hAnsi="Arial"/>
          <w:sz w:val="22"/>
        </w:rPr>
        <w:t xml:space="preserve">  </w:t>
      </w:r>
    </w:p>
    <w:p w14:paraId="4C2B440D" w14:textId="77777777" w:rsidR="00006543" w:rsidRDefault="00006543">
      <w:pPr>
        <w:tabs>
          <w:tab w:val="left" w:pos="720"/>
          <w:tab w:val="left" w:pos="1440"/>
          <w:tab w:val="left" w:pos="1800"/>
          <w:tab w:val="left" w:pos="2160"/>
        </w:tabs>
        <w:ind w:left="1440" w:hanging="1440"/>
        <w:rPr>
          <w:rFonts w:ascii="Arial" w:hAnsi="Arial"/>
          <w:sz w:val="22"/>
        </w:rPr>
      </w:pPr>
    </w:p>
    <w:p w14:paraId="32DE7194" w14:textId="4E0EE0FA" w:rsidR="00006543" w:rsidRPr="00BF1086" w:rsidRDefault="00006543">
      <w:pPr>
        <w:ind w:left="1440" w:hanging="720"/>
        <w:rPr>
          <w:rFonts w:ascii="Arial" w:hAnsi="Arial"/>
          <w:sz w:val="22"/>
        </w:rPr>
      </w:pPr>
      <w:r>
        <w:rPr>
          <w:rFonts w:ascii="Arial" w:hAnsi="Arial"/>
          <w:sz w:val="22"/>
        </w:rPr>
        <w:t>E.</w:t>
      </w:r>
      <w:r>
        <w:rPr>
          <w:rFonts w:ascii="Arial" w:hAnsi="Arial"/>
          <w:sz w:val="22"/>
        </w:rPr>
        <w:tab/>
      </w:r>
      <w:r>
        <w:rPr>
          <w:rFonts w:ascii="Arial" w:hAnsi="Arial"/>
          <w:sz w:val="22"/>
          <w:u w:val="single"/>
        </w:rPr>
        <w:t>Notify the area residents of a public hearing</w:t>
      </w:r>
      <w:r>
        <w:rPr>
          <w:rFonts w:ascii="Arial" w:hAnsi="Arial"/>
          <w:sz w:val="22"/>
        </w:rPr>
        <w:t xml:space="preserve">.  As </w:t>
      </w:r>
      <w:r w:rsidR="002F6598" w:rsidRPr="00BF1086">
        <w:rPr>
          <w:rFonts w:ascii="Arial" w:hAnsi="Arial"/>
          <w:sz w:val="22"/>
        </w:rPr>
        <w:t xml:space="preserve">required by </w:t>
      </w:r>
      <w:r w:rsidR="000E7EDE">
        <w:rPr>
          <w:rFonts w:ascii="Arial" w:hAnsi="Arial"/>
          <w:sz w:val="22"/>
        </w:rPr>
        <w:t xml:space="preserve">federal regulation </w:t>
      </w:r>
      <w:r w:rsidR="00195650" w:rsidRPr="00BF1086">
        <w:rPr>
          <w:rFonts w:ascii="Arial" w:hAnsi="Arial"/>
          <w:sz w:val="22"/>
        </w:rPr>
        <w:t>24</w:t>
      </w:r>
      <w:r w:rsidR="005659CF" w:rsidRPr="00BF1086">
        <w:rPr>
          <w:rFonts w:ascii="Arial" w:hAnsi="Arial"/>
          <w:sz w:val="22"/>
        </w:rPr>
        <w:t xml:space="preserve"> </w:t>
      </w:r>
      <w:r w:rsidR="00195650" w:rsidRPr="00BF1086">
        <w:rPr>
          <w:rFonts w:ascii="Arial" w:hAnsi="Arial"/>
          <w:sz w:val="22"/>
        </w:rPr>
        <w:t>CFR</w:t>
      </w:r>
      <w:r w:rsidR="005659CF" w:rsidRPr="00BF1086">
        <w:rPr>
          <w:rFonts w:ascii="Arial" w:hAnsi="Arial"/>
          <w:sz w:val="22"/>
        </w:rPr>
        <w:t xml:space="preserve"> 570</w:t>
      </w:r>
      <w:r w:rsidR="00195650" w:rsidRPr="00BF1086">
        <w:rPr>
          <w:rFonts w:ascii="Arial" w:hAnsi="Arial"/>
          <w:sz w:val="22"/>
        </w:rPr>
        <w:t>, a Citizen Participation Plan is required for every grantee</w:t>
      </w:r>
      <w:r w:rsidR="00195650">
        <w:rPr>
          <w:rFonts w:ascii="Arial" w:hAnsi="Arial"/>
          <w:color w:val="FF0000"/>
          <w:sz w:val="22"/>
        </w:rPr>
        <w:t xml:space="preserve">.  </w:t>
      </w:r>
      <w:r w:rsidR="00195650">
        <w:rPr>
          <w:rFonts w:ascii="Arial" w:hAnsi="Arial"/>
          <w:sz w:val="22"/>
        </w:rPr>
        <w:t xml:space="preserve">As </w:t>
      </w:r>
      <w:r>
        <w:rPr>
          <w:rFonts w:ascii="Arial" w:hAnsi="Arial"/>
          <w:sz w:val="22"/>
        </w:rPr>
        <w:t>part of your Citizen Participation Plan, you must hold a public hearing to discu</w:t>
      </w:r>
      <w:r w:rsidR="00183459">
        <w:rPr>
          <w:rFonts w:ascii="Arial" w:hAnsi="Arial"/>
          <w:sz w:val="22"/>
        </w:rPr>
        <w:t xml:space="preserve">ss the CDBG-EAP application.  </w:t>
      </w:r>
      <w:r>
        <w:rPr>
          <w:rFonts w:ascii="Arial" w:hAnsi="Arial"/>
          <w:sz w:val="22"/>
        </w:rPr>
        <w:t xml:space="preserve">You must publish or post notification </w:t>
      </w:r>
      <w:r w:rsidR="00D131F8">
        <w:rPr>
          <w:rFonts w:ascii="Arial" w:hAnsi="Arial"/>
          <w:sz w:val="22"/>
        </w:rPr>
        <w:t xml:space="preserve">of the upcoming hearing </w:t>
      </w:r>
      <w:r w:rsidR="002F6598" w:rsidRPr="00BF1086">
        <w:rPr>
          <w:rFonts w:ascii="Arial" w:hAnsi="Arial"/>
          <w:sz w:val="22"/>
        </w:rPr>
        <w:t>a full 2</w:t>
      </w:r>
      <w:r w:rsidR="00F807E9">
        <w:rPr>
          <w:rFonts w:ascii="Arial" w:hAnsi="Arial"/>
          <w:sz w:val="22"/>
        </w:rPr>
        <w:t xml:space="preserve"> </w:t>
      </w:r>
      <w:r w:rsidR="002F6598" w:rsidRPr="00BF1086">
        <w:rPr>
          <w:rFonts w:ascii="Arial" w:hAnsi="Arial"/>
          <w:sz w:val="22"/>
        </w:rPr>
        <w:t xml:space="preserve">weeks in advance </w:t>
      </w:r>
      <w:r w:rsidRPr="00BF1086">
        <w:rPr>
          <w:rFonts w:ascii="Arial" w:hAnsi="Arial"/>
          <w:sz w:val="22"/>
        </w:rPr>
        <w:t>of this hearing</w:t>
      </w:r>
      <w:r w:rsidR="002F6598" w:rsidRPr="00BF1086">
        <w:rPr>
          <w:rFonts w:ascii="Arial" w:hAnsi="Arial"/>
          <w:sz w:val="22"/>
        </w:rPr>
        <w:t>.</w:t>
      </w:r>
      <w:r w:rsidR="00E6658A">
        <w:rPr>
          <w:rFonts w:ascii="Arial" w:hAnsi="Arial"/>
          <w:sz w:val="22"/>
        </w:rPr>
        <w:t xml:space="preserve">  </w:t>
      </w:r>
    </w:p>
    <w:p w14:paraId="1AB7FFDA" w14:textId="77777777" w:rsidR="00006543" w:rsidRDefault="00006543">
      <w:pPr>
        <w:rPr>
          <w:rFonts w:ascii="Arial" w:hAnsi="Arial"/>
          <w:sz w:val="22"/>
        </w:rPr>
      </w:pPr>
    </w:p>
    <w:p w14:paraId="1FDF13CE" w14:textId="77777777" w:rsidR="00006543" w:rsidRDefault="00006543">
      <w:pPr>
        <w:ind w:left="1440" w:hanging="720"/>
        <w:rPr>
          <w:rFonts w:ascii="Arial" w:hAnsi="Arial"/>
          <w:sz w:val="22"/>
        </w:rPr>
      </w:pPr>
      <w:r>
        <w:rPr>
          <w:rFonts w:ascii="Arial" w:hAnsi="Arial"/>
          <w:sz w:val="22"/>
        </w:rPr>
        <w:t>F.</w:t>
      </w:r>
      <w:r>
        <w:rPr>
          <w:rFonts w:ascii="Arial" w:hAnsi="Arial"/>
          <w:sz w:val="22"/>
        </w:rPr>
        <w:tab/>
      </w:r>
      <w:r>
        <w:rPr>
          <w:rFonts w:ascii="Arial" w:hAnsi="Arial"/>
          <w:sz w:val="22"/>
          <w:u w:val="single"/>
        </w:rPr>
        <w:t>Convene a board/council meeting.</w:t>
      </w:r>
      <w:r>
        <w:rPr>
          <w:rFonts w:ascii="Arial" w:hAnsi="Arial"/>
          <w:sz w:val="22"/>
        </w:rPr>
        <w:t xml:space="preserve">  </w:t>
      </w:r>
      <w:r w:rsidRPr="00AC59F6">
        <w:rPr>
          <w:rFonts w:ascii="Arial" w:hAnsi="Arial"/>
          <w:sz w:val="22"/>
        </w:rPr>
        <w:t>Prior to</w:t>
      </w:r>
      <w:r>
        <w:rPr>
          <w:rFonts w:ascii="Arial" w:hAnsi="Arial"/>
          <w:sz w:val="22"/>
        </w:rPr>
        <w:t xml:space="preserve"> the date of your public hearing, you must schedule a board/council meeting to adopt/approve the </w:t>
      </w:r>
      <w:r w:rsidR="00DC157C">
        <w:rPr>
          <w:rFonts w:ascii="Arial" w:hAnsi="Arial"/>
          <w:sz w:val="22"/>
        </w:rPr>
        <w:t>documents</w:t>
      </w:r>
      <w:r w:rsidR="0025561C">
        <w:rPr>
          <w:rFonts w:ascii="Arial" w:hAnsi="Arial"/>
          <w:sz w:val="22"/>
        </w:rPr>
        <w:t xml:space="preserve"> </w:t>
      </w:r>
      <w:r>
        <w:rPr>
          <w:rFonts w:ascii="Arial" w:hAnsi="Arial"/>
          <w:sz w:val="22"/>
        </w:rPr>
        <w:t>necessary for the submittal of the CDBG-E</w:t>
      </w:r>
      <w:r w:rsidR="00654961">
        <w:rPr>
          <w:rFonts w:ascii="Arial" w:hAnsi="Arial"/>
          <w:sz w:val="22"/>
        </w:rPr>
        <w:t>AP application.  This meeting c</w:t>
      </w:r>
      <w:r>
        <w:rPr>
          <w:rFonts w:ascii="Arial" w:hAnsi="Arial"/>
          <w:sz w:val="22"/>
        </w:rPr>
        <w:t>ould be scheduled</w:t>
      </w:r>
      <w:r w:rsidR="00735B31">
        <w:rPr>
          <w:rFonts w:ascii="Arial" w:hAnsi="Arial"/>
          <w:sz w:val="22"/>
        </w:rPr>
        <w:t xml:space="preserve"> immediately prior to the public hearing, as there are documents that need to be adopted or approved</w:t>
      </w:r>
      <w:r>
        <w:rPr>
          <w:rFonts w:ascii="Arial" w:hAnsi="Arial"/>
          <w:sz w:val="22"/>
        </w:rPr>
        <w:t xml:space="preserve"> </w:t>
      </w:r>
      <w:r w:rsidR="00735B31">
        <w:rPr>
          <w:rFonts w:ascii="Arial" w:hAnsi="Arial"/>
          <w:sz w:val="22"/>
        </w:rPr>
        <w:t xml:space="preserve">before you can hold the </w:t>
      </w:r>
      <w:r w:rsidR="0025561C">
        <w:rPr>
          <w:rFonts w:ascii="Arial" w:hAnsi="Arial"/>
          <w:sz w:val="22"/>
        </w:rPr>
        <w:t xml:space="preserve">Citizen Participation </w:t>
      </w:r>
      <w:r>
        <w:rPr>
          <w:rFonts w:ascii="Arial" w:hAnsi="Arial"/>
          <w:sz w:val="22"/>
        </w:rPr>
        <w:t xml:space="preserve">hearing.  </w:t>
      </w:r>
      <w:r w:rsidR="00735B31">
        <w:rPr>
          <w:rFonts w:ascii="Arial" w:hAnsi="Arial"/>
          <w:sz w:val="22"/>
        </w:rPr>
        <w:t xml:space="preserve">There are also some documents that can only be adopted after the public hearing so it greatly facilitates the procedure to have the </w:t>
      </w:r>
      <w:r w:rsidR="00DC157C">
        <w:rPr>
          <w:rFonts w:ascii="Arial" w:hAnsi="Arial"/>
          <w:sz w:val="22"/>
        </w:rPr>
        <w:t>meetings</w:t>
      </w:r>
      <w:r w:rsidR="00644309">
        <w:rPr>
          <w:rFonts w:ascii="Arial" w:hAnsi="Arial"/>
          <w:sz w:val="22"/>
        </w:rPr>
        <w:t>/hearing in succession</w:t>
      </w:r>
      <w:r w:rsidR="00291741">
        <w:rPr>
          <w:rFonts w:ascii="Arial" w:hAnsi="Arial"/>
          <w:sz w:val="22"/>
        </w:rPr>
        <w:t xml:space="preserve">.  </w:t>
      </w:r>
    </w:p>
    <w:p w14:paraId="4C0795DC" w14:textId="77777777" w:rsidR="00006543" w:rsidRDefault="00006543">
      <w:pPr>
        <w:ind w:left="1440" w:hanging="720"/>
        <w:rPr>
          <w:rFonts w:ascii="Arial" w:hAnsi="Arial"/>
          <w:sz w:val="22"/>
        </w:rPr>
      </w:pPr>
    </w:p>
    <w:p w14:paraId="41EF976C" w14:textId="77777777" w:rsidR="003764E7" w:rsidRDefault="003764E7">
      <w:pPr>
        <w:ind w:left="1440"/>
        <w:rPr>
          <w:rFonts w:ascii="Arial" w:hAnsi="Arial"/>
          <w:sz w:val="22"/>
        </w:rPr>
      </w:pPr>
    </w:p>
    <w:p w14:paraId="1F90DBE9" w14:textId="77777777" w:rsidR="00006543" w:rsidRDefault="00006543">
      <w:pPr>
        <w:ind w:left="1440" w:hanging="720"/>
        <w:rPr>
          <w:rFonts w:ascii="Arial" w:hAnsi="Arial"/>
          <w:sz w:val="22"/>
        </w:rPr>
      </w:pPr>
      <w:r>
        <w:rPr>
          <w:rFonts w:ascii="Arial" w:hAnsi="Arial"/>
          <w:sz w:val="22"/>
        </w:rPr>
        <w:t>G.</w:t>
      </w:r>
      <w:r>
        <w:rPr>
          <w:rFonts w:ascii="Arial" w:hAnsi="Arial"/>
          <w:sz w:val="22"/>
        </w:rPr>
        <w:tab/>
      </w:r>
      <w:r>
        <w:rPr>
          <w:rFonts w:ascii="Arial" w:hAnsi="Arial"/>
          <w:sz w:val="22"/>
          <w:u w:val="single"/>
        </w:rPr>
        <w:t>Open the Public Hearing.</w:t>
      </w:r>
      <w:r w:rsidR="005A3787">
        <w:rPr>
          <w:rFonts w:ascii="Arial" w:hAnsi="Arial"/>
          <w:sz w:val="22"/>
        </w:rPr>
        <w:t xml:space="preserve">  After the </w:t>
      </w:r>
      <w:r w:rsidR="00DD6745" w:rsidRPr="00BF1086">
        <w:rPr>
          <w:rFonts w:ascii="Arial" w:hAnsi="Arial"/>
          <w:sz w:val="22"/>
        </w:rPr>
        <w:t>previous</w:t>
      </w:r>
      <w:r w:rsidR="00DD6745">
        <w:rPr>
          <w:rFonts w:ascii="Arial" w:hAnsi="Arial"/>
          <w:sz w:val="22"/>
        </w:rPr>
        <w:t xml:space="preserve"> </w:t>
      </w:r>
      <w:r w:rsidR="005A3787">
        <w:rPr>
          <w:rFonts w:ascii="Arial" w:hAnsi="Arial"/>
          <w:sz w:val="22"/>
        </w:rPr>
        <w:t>items are addressed, i</w:t>
      </w:r>
      <w:r>
        <w:rPr>
          <w:rFonts w:ascii="Arial" w:hAnsi="Arial"/>
          <w:sz w:val="22"/>
        </w:rPr>
        <w:t xml:space="preserve">t should be announced that the public hearing is now opened as the published/posted </w:t>
      </w:r>
      <w:r w:rsidR="00D131F8">
        <w:rPr>
          <w:rFonts w:ascii="Arial" w:hAnsi="Arial"/>
          <w:sz w:val="22"/>
        </w:rPr>
        <w:t xml:space="preserve">notice </w:t>
      </w:r>
      <w:r>
        <w:rPr>
          <w:rFonts w:ascii="Arial" w:hAnsi="Arial"/>
          <w:sz w:val="22"/>
        </w:rPr>
        <w:t xml:space="preserve">stated.  Discussion should follow the agenda as stated in the notice and should </w:t>
      </w:r>
      <w:r w:rsidR="005A3787">
        <w:rPr>
          <w:rFonts w:ascii="Arial" w:hAnsi="Arial"/>
          <w:sz w:val="22"/>
        </w:rPr>
        <w:t xml:space="preserve">also </w:t>
      </w:r>
      <w:r>
        <w:rPr>
          <w:rFonts w:ascii="Arial" w:hAnsi="Arial"/>
          <w:sz w:val="22"/>
        </w:rPr>
        <w:t xml:space="preserve">include: </w:t>
      </w:r>
    </w:p>
    <w:p w14:paraId="13512CAC" w14:textId="77777777" w:rsidR="00006543" w:rsidRDefault="00006543">
      <w:pPr>
        <w:rPr>
          <w:rFonts w:ascii="Arial" w:hAnsi="Arial"/>
          <w:sz w:val="22"/>
        </w:rPr>
      </w:pPr>
    </w:p>
    <w:p w14:paraId="2C2B90B6" w14:textId="10D92DE9" w:rsidR="00006543" w:rsidRPr="00154146" w:rsidRDefault="00006543" w:rsidP="006C2C37">
      <w:pPr>
        <w:pStyle w:val="ListParagraph"/>
        <w:numPr>
          <w:ilvl w:val="0"/>
          <w:numId w:val="18"/>
        </w:numPr>
        <w:rPr>
          <w:rFonts w:ascii="Arial" w:hAnsi="Arial"/>
          <w:sz w:val="22"/>
        </w:rPr>
      </w:pPr>
      <w:r w:rsidRPr="00154146">
        <w:rPr>
          <w:rFonts w:ascii="Arial" w:hAnsi="Arial"/>
          <w:sz w:val="22"/>
        </w:rPr>
        <w:t>Types of activities eligible for CDBG-EAP funding</w:t>
      </w:r>
      <w:r w:rsidR="002E13C4" w:rsidRPr="00154146">
        <w:rPr>
          <w:rFonts w:ascii="Arial" w:hAnsi="Arial"/>
          <w:sz w:val="22"/>
        </w:rPr>
        <w:t>.</w:t>
      </w:r>
      <w:r w:rsidR="00177C2D" w:rsidRPr="00154146">
        <w:rPr>
          <w:rFonts w:ascii="Arial" w:hAnsi="Arial"/>
          <w:sz w:val="22"/>
        </w:rPr>
        <w:t xml:space="preserve"> </w:t>
      </w:r>
      <w:r w:rsidR="006A76F6" w:rsidRPr="00154146">
        <w:rPr>
          <w:rFonts w:ascii="Arial" w:hAnsi="Arial"/>
          <w:sz w:val="22"/>
        </w:rPr>
        <w:t xml:space="preserve"> </w:t>
      </w:r>
      <w:r w:rsidRPr="00154146">
        <w:rPr>
          <w:rFonts w:ascii="Arial" w:hAnsi="Arial"/>
          <w:sz w:val="22"/>
        </w:rPr>
        <w:t xml:space="preserve"> </w:t>
      </w:r>
    </w:p>
    <w:p w14:paraId="1E5B61DF" w14:textId="77777777" w:rsidR="00006543" w:rsidRPr="00154146" w:rsidRDefault="00006543" w:rsidP="006C2C37">
      <w:pPr>
        <w:pStyle w:val="ListParagraph"/>
        <w:numPr>
          <w:ilvl w:val="0"/>
          <w:numId w:val="18"/>
        </w:numPr>
        <w:rPr>
          <w:rFonts w:ascii="Arial" w:hAnsi="Arial"/>
          <w:sz w:val="22"/>
        </w:rPr>
      </w:pPr>
      <w:r w:rsidRPr="00154146">
        <w:rPr>
          <w:rFonts w:ascii="Arial" w:hAnsi="Arial"/>
          <w:sz w:val="22"/>
        </w:rPr>
        <w:t>Explain</w:t>
      </w:r>
      <w:r w:rsidR="007E05D7" w:rsidRPr="00154146">
        <w:rPr>
          <w:rFonts w:ascii="Arial" w:hAnsi="Arial"/>
          <w:sz w:val="22"/>
        </w:rPr>
        <w:t>ing</w:t>
      </w:r>
      <w:r w:rsidRPr="00154146">
        <w:rPr>
          <w:rFonts w:ascii="Arial" w:hAnsi="Arial"/>
          <w:sz w:val="22"/>
        </w:rPr>
        <w:t xml:space="preserve"> the general pro</w:t>
      </w:r>
      <w:r w:rsidR="00083761" w:rsidRPr="00154146">
        <w:rPr>
          <w:rFonts w:ascii="Arial" w:hAnsi="Arial"/>
          <w:sz w:val="22"/>
        </w:rPr>
        <w:t xml:space="preserve">cess for receiving a grant from </w:t>
      </w:r>
      <w:r w:rsidR="00726828" w:rsidRPr="00154146">
        <w:rPr>
          <w:rFonts w:ascii="Arial" w:hAnsi="Arial"/>
          <w:sz w:val="22"/>
        </w:rPr>
        <w:t xml:space="preserve">the </w:t>
      </w:r>
      <w:r w:rsidR="00591DF0" w:rsidRPr="00154146">
        <w:rPr>
          <w:rFonts w:ascii="Arial" w:hAnsi="Arial"/>
          <w:sz w:val="22"/>
        </w:rPr>
        <w:t>Division of Energy, Housing and Community Resources(</w:t>
      </w:r>
      <w:r w:rsidR="00726828" w:rsidRPr="00154146">
        <w:rPr>
          <w:rFonts w:ascii="Arial" w:hAnsi="Arial"/>
          <w:sz w:val="22"/>
        </w:rPr>
        <w:t>D</w:t>
      </w:r>
      <w:r w:rsidR="00591DF0" w:rsidRPr="00154146">
        <w:rPr>
          <w:rFonts w:ascii="Arial" w:hAnsi="Arial"/>
          <w:sz w:val="22"/>
        </w:rPr>
        <w:t>EHCR)</w:t>
      </w:r>
      <w:r w:rsidR="00726828" w:rsidRPr="00154146">
        <w:rPr>
          <w:rFonts w:ascii="Arial" w:hAnsi="Arial"/>
          <w:sz w:val="22"/>
        </w:rPr>
        <w:t xml:space="preserve"> </w:t>
      </w:r>
      <w:r w:rsidRPr="00154146">
        <w:rPr>
          <w:rFonts w:ascii="Arial" w:hAnsi="Arial"/>
          <w:sz w:val="22"/>
        </w:rPr>
        <w:t xml:space="preserve">and that </w:t>
      </w:r>
      <w:r w:rsidR="007D5C34" w:rsidRPr="00154146">
        <w:rPr>
          <w:rFonts w:ascii="Arial" w:hAnsi="Arial"/>
          <w:sz w:val="22"/>
        </w:rPr>
        <w:t>D</w:t>
      </w:r>
      <w:r w:rsidR="00591DF0" w:rsidRPr="00154146">
        <w:rPr>
          <w:rFonts w:ascii="Arial" w:hAnsi="Arial"/>
          <w:sz w:val="22"/>
        </w:rPr>
        <w:t>EHCR w</w:t>
      </w:r>
      <w:r w:rsidR="007D5C34" w:rsidRPr="00154146">
        <w:rPr>
          <w:rFonts w:ascii="Arial" w:hAnsi="Arial"/>
          <w:sz w:val="22"/>
        </w:rPr>
        <w:t>ill</w:t>
      </w:r>
      <w:r w:rsidRPr="00154146">
        <w:rPr>
          <w:rFonts w:ascii="Arial" w:hAnsi="Arial"/>
          <w:sz w:val="22"/>
        </w:rPr>
        <w:t xml:space="preserve"> not make an award if there are other funds available to cover damage-related expenses. </w:t>
      </w:r>
    </w:p>
    <w:p w14:paraId="32C673FD" w14:textId="77777777" w:rsidR="00006543" w:rsidRPr="00154146" w:rsidRDefault="009932AE" w:rsidP="006C2C37">
      <w:pPr>
        <w:pStyle w:val="ListParagraph"/>
        <w:numPr>
          <w:ilvl w:val="0"/>
          <w:numId w:val="18"/>
        </w:numPr>
        <w:rPr>
          <w:rFonts w:ascii="Arial" w:hAnsi="Arial"/>
          <w:sz w:val="22"/>
        </w:rPr>
      </w:pPr>
      <w:r>
        <w:rPr>
          <w:noProof/>
          <w:color w:val="00FFFF"/>
        </w:rPr>
        <mc:AlternateContent>
          <mc:Choice Requires="wps">
            <w:drawing>
              <wp:anchor distT="0" distB="0" distL="114300" distR="114300" simplePos="0" relativeHeight="251656704" behindDoc="0" locked="0" layoutInCell="0" allowOverlap="1" wp14:anchorId="6C719B4D" wp14:editId="5D5FD5BA">
                <wp:simplePos x="0" y="0"/>
                <wp:positionH relativeFrom="column">
                  <wp:posOffset>-91440</wp:posOffset>
                </wp:positionH>
                <wp:positionV relativeFrom="paragraph">
                  <wp:posOffset>457200</wp:posOffset>
                </wp:positionV>
                <wp:extent cx="36576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72231" w14:textId="77777777" w:rsidR="00D87B91" w:rsidRDefault="00D87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9B4D" id="_x0000_t202" coordsize="21600,21600" o:spt="202" path="m,l,21600r21600,l21600,xe">
                <v:stroke joinstyle="miter"/>
                <v:path gradientshapeok="t" o:connecttype="rect"/>
              </v:shapetype>
              <v:shape id="Text Box 2" o:spid="_x0000_s1026" type="#_x0000_t202" style="position:absolute;left:0;text-align:left;margin-left:-7.2pt;margin-top:36pt;width:28.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" o:allowincell="f" filled="f" stroked="f">
                <v:textbox>
                  <w:txbxContent>
                    <w:p w14:paraId="2A872231" w14:textId="77777777" w:rsidR="00D87B91" w:rsidRDefault="00D87B91"/>
                  </w:txbxContent>
                </v:textbox>
              </v:shape>
            </w:pict>
          </mc:Fallback>
        </mc:AlternateContent>
      </w:r>
      <w:r w:rsidR="005A3787" w:rsidRPr="00154146">
        <w:rPr>
          <w:rFonts w:ascii="Arial" w:hAnsi="Arial"/>
          <w:sz w:val="22"/>
        </w:rPr>
        <w:t>Input from area residents regarding their priority housing needs.</w:t>
      </w:r>
    </w:p>
    <w:p w14:paraId="025C91CC" w14:textId="77777777" w:rsidR="00006543" w:rsidRPr="007E65A8" w:rsidRDefault="00006543" w:rsidP="006C2C37">
      <w:pPr>
        <w:pStyle w:val="ListParagraph"/>
        <w:numPr>
          <w:ilvl w:val="0"/>
          <w:numId w:val="18"/>
        </w:numPr>
        <w:rPr>
          <w:rFonts w:ascii="Arial" w:hAnsi="Arial"/>
          <w:sz w:val="22"/>
        </w:rPr>
      </w:pPr>
      <w:r w:rsidRPr="007E65A8">
        <w:rPr>
          <w:rFonts w:ascii="Arial" w:hAnsi="Arial"/>
          <w:sz w:val="22"/>
        </w:rPr>
        <w:t>Other area community development needs; including housing, public facilities and economic development.  Other fun</w:t>
      </w:r>
      <w:r w:rsidR="005A3787" w:rsidRPr="007E65A8">
        <w:rPr>
          <w:rFonts w:ascii="Arial" w:hAnsi="Arial"/>
          <w:sz w:val="22"/>
        </w:rPr>
        <w:t>ds available for these needs.  While t</w:t>
      </w:r>
      <w:r w:rsidRPr="007E65A8">
        <w:rPr>
          <w:rFonts w:ascii="Arial" w:hAnsi="Arial"/>
          <w:sz w:val="22"/>
        </w:rPr>
        <w:t>he purpose of this meeting is to discuss emergency assistance needs</w:t>
      </w:r>
      <w:r w:rsidR="005A3787" w:rsidRPr="007E65A8">
        <w:rPr>
          <w:rFonts w:ascii="Arial" w:hAnsi="Arial"/>
          <w:sz w:val="22"/>
        </w:rPr>
        <w:t xml:space="preserve">, according to CDBG rules, </w:t>
      </w:r>
      <w:r w:rsidR="00A93744" w:rsidRPr="007E65A8">
        <w:rPr>
          <w:rFonts w:ascii="Arial" w:hAnsi="Arial"/>
          <w:sz w:val="22"/>
        </w:rPr>
        <w:t xml:space="preserve">attendees must have </w:t>
      </w:r>
      <w:r w:rsidR="005A3787" w:rsidRPr="007E65A8">
        <w:rPr>
          <w:rFonts w:ascii="Arial" w:hAnsi="Arial"/>
          <w:sz w:val="22"/>
        </w:rPr>
        <w:t xml:space="preserve">the opportunity </w:t>
      </w:r>
      <w:r w:rsidR="00A93744" w:rsidRPr="007E65A8">
        <w:rPr>
          <w:rFonts w:ascii="Arial" w:hAnsi="Arial"/>
          <w:sz w:val="22"/>
        </w:rPr>
        <w:t xml:space="preserve">to </w:t>
      </w:r>
      <w:r w:rsidR="00486610" w:rsidRPr="007E65A8">
        <w:rPr>
          <w:rFonts w:ascii="Arial" w:hAnsi="Arial"/>
          <w:sz w:val="22"/>
        </w:rPr>
        <w:t>address all</w:t>
      </w:r>
      <w:r w:rsidR="005A3787" w:rsidRPr="007E65A8">
        <w:rPr>
          <w:rFonts w:ascii="Arial" w:hAnsi="Arial"/>
          <w:sz w:val="22"/>
        </w:rPr>
        <w:t xml:space="preserve"> community needs</w:t>
      </w:r>
      <w:r w:rsidRPr="007E65A8">
        <w:rPr>
          <w:rFonts w:ascii="Arial" w:hAnsi="Arial"/>
          <w:sz w:val="22"/>
        </w:rPr>
        <w:t>.</w:t>
      </w:r>
    </w:p>
    <w:p w14:paraId="3451ED44" w14:textId="77777777" w:rsidR="00006543" w:rsidRPr="00154146" w:rsidRDefault="00006543" w:rsidP="00154146">
      <w:pPr>
        <w:pStyle w:val="ListParagraph"/>
        <w:ind w:left="1080" w:firstLine="360"/>
        <w:rPr>
          <w:rFonts w:ascii="Arial" w:hAnsi="Arial"/>
          <w:sz w:val="22"/>
        </w:rPr>
      </w:pPr>
      <w:r w:rsidRPr="00154146">
        <w:rPr>
          <w:rFonts w:ascii="Arial" w:hAnsi="Arial"/>
          <w:sz w:val="22"/>
        </w:rPr>
        <w:lastRenderedPageBreak/>
        <w:t>Open the floor for questions.</w:t>
      </w:r>
    </w:p>
    <w:p w14:paraId="46081F59" w14:textId="77777777" w:rsidR="00006543" w:rsidRDefault="00006543">
      <w:pPr>
        <w:rPr>
          <w:rFonts w:ascii="Arial" w:hAnsi="Arial"/>
          <w:sz w:val="22"/>
        </w:rPr>
      </w:pPr>
    </w:p>
    <w:p w14:paraId="40A77B6A" w14:textId="50D1ED15" w:rsidR="00006543" w:rsidRDefault="00006543">
      <w:pPr>
        <w:ind w:left="1440" w:hanging="720"/>
        <w:rPr>
          <w:rFonts w:ascii="Arial" w:hAnsi="Arial"/>
          <w:sz w:val="22"/>
        </w:rPr>
      </w:pPr>
      <w:r>
        <w:rPr>
          <w:rFonts w:ascii="Arial" w:hAnsi="Arial"/>
          <w:sz w:val="22"/>
        </w:rPr>
        <w:t>H.</w:t>
      </w:r>
      <w:r>
        <w:rPr>
          <w:rFonts w:ascii="Arial" w:hAnsi="Arial"/>
          <w:sz w:val="22"/>
        </w:rPr>
        <w:tab/>
      </w:r>
      <w:r>
        <w:rPr>
          <w:rFonts w:ascii="Arial" w:hAnsi="Arial"/>
          <w:sz w:val="22"/>
          <w:u w:val="single"/>
        </w:rPr>
        <w:t>Authorize submission of CDBG-EAP Application</w:t>
      </w:r>
      <w:r>
        <w:rPr>
          <w:rFonts w:ascii="Arial" w:hAnsi="Arial"/>
          <w:sz w:val="22"/>
        </w:rPr>
        <w:t xml:space="preserve">.  </w:t>
      </w:r>
      <w:r w:rsidR="00425F9A">
        <w:rPr>
          <w:rFonts w:ascii="Arial" w:hAnsi="Arial"/>
          <w:sz w:val="22"/>
        </w:rPr>
        <w:t xml:space="preserve">After the public hearing, </w:t>
      </w:r>
      <w:r>
        <w:rPr>
          <w:rFonts w:ascii="Arial" w:hAnsi="Arial"/>
          <w:sz w:val="22"/>
        </w:rPr>
        <w:t xml:space="preserve">pass a resolution authorizing submission of the CDBG-EAP.  This resolution also authorizes the chief elected official to sign all necessary documents relating to the CDBG-EAP application. </w:t>
      </w:r>
    </w:p>
    <w:p w14:paraId="7436626D" w14:textId="77777777" w:rsidR="00006543" w:rsidRDefault="00006543">
      <w:pPr>
        <w:rPr>
          <w:rFonts w:ascii="Arial" w:hAnsi="Arial"/>
          <w:sz w:val="22"/>
        </w:rPr>
      </w:pPr>
    </w:p>
    <w:p w14:paraId="656AF664"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The Chief Elected Official should then sign the Cooperation Agreement for joint applications, if applicable.</w:t>
      </w:r>
    </w:p>
    <w:p w14:paraId="537B51D6"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 xml:space="preserve">Sign the </w:t>
      </w:r>
      <w:r w:rsidR="00A93744" w:rsidRPr="00154146">
        <w:rPr>
          <w:rFonts w:ascii="Arial" w:hAnsi="Arial"/>
          <w:sz w:val="22"/>
        </w:rPr>
        <w:t>S</w:t>
      </w:r>
      <w:r w:rsidRPr="00154146">
        <w:rPr>
          <w:rFonts w:ascii="Arial" w:hAnsi="Arial"/>
          <w:sz w:val="22"/>
        </w:rPr>
        <w:t xml:space="preserve">tatement of </w:t>
      </w:r>
      <w:r w:rsidR="00A93744" w:rsidRPr="00154146">
        <w:rPr>
          <w:rFonts w:ascii="Arial" w:hAnsi="Arial"/>
          <w:sz w:val="22"/>
        </w:rPr>
        <w:t>A</w:t>
      </w:r>
      <w:r w:rsidRPr="00154146">
        <w:rPr>
          <w:rFonts w:ascii="Arial" w:hAnsi="Arial"/>
          <w:sz w:val="22"/>
        </w:rPr>
        <w:t>ssurances.</w:t>
      </w:r>
    </w:p>
    <w:p w14:paraId="3CFF7415"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Sign the Certification for Contracts, Grants, Loans and Cooperative Agreements (lobbying certification).</w:t>
      </w:r>
    </w:p>
    <w:p w14:paraId="2F150E57" w14:textId="77777777" w:rsidR="00006543" w:rsidRPr="00154146" w:rsidRDefault="00006543" w:rsidP="006C2C37">
      <w:pPr>
        <w:pStyle w:val="ListParagraph"/>
        <w:numPr>
          <w:ilvl w:val="0"/>
          <w:numId w:val="17"/>
        </w:numPr>
        <w:rPr>
          <w:rFonts w:ascii="Arial" w:hAnsi="Arial"/>
          <w:sz w:val="22"/>
        </w:rPr>
      </w:pPr>
      <w:r w:rsidRPr="00154146">
        <w:rPr>
          <w:rFonts w:ascii="Arial" w:hAnsi="Arial"/>
          <w:sz w:val="22"/>
        </w:rPr>
        <w:t>Determine if the CDBG-EAP funds will be administered by local staff or by an outside agency/consultant.</w:t>
      </w:r>
    </w:p>
    <w:p w14:paraId="55D3E8BC" w14:textId="77777777" w:rsidR="00006543" w:rsidRDefault="00006543">
      <w:pPr>
        <w:ind w:left="1440" w:hanging="360"/>
        <w:rPr>
          <w:rFonts w:ascii="Arial" w:hAnsi="Arial"/>
          <w:sz w:val="22"/>
        </w:rPr>
      </w:pPr>
    </w:p>
    <w:p w14:paraId="1A434694" w14:textId="0823EB5C" w:rsidR="001B6C06" w:rsidRPr="00154146" w:rsidRDefault="00006543" w:rsidP="006C2C37">
      <w:pPr>
        <w:pStyle w:val="ListParagraph"/>
        <w:numPr>
          <w:ilvl w:val="0"/>
          <w:numId w:val="16"/>
        </w:numPr>
        <w:rPr>
          <w:rFonts w:ascii="Arial" w:hAnsi="Arial"/>
          <w:sz w:val="22"/>
        </w:rPr>
      </w:pPr>
      <w:r w:rsidRPr="00154146">
        <w:rPr>
          <w:rFonts w:ascii="Arial" w:hAnsi="Arial"/>
          <w:sz w:val="22"/>
          <w:u w:val="single"/>
        </w:rPr>
        <w:t>Submit application.</w:t>
      </w:r>
      <w:r w:rsidRPr="00154146">
        <w:rPr>
          <w:rFonts w:ascii="Arial" w:hAnsi="Arial"/>
          <w:sz w:val="22"/>
        </w:rPr>
        <w:t xml:space="preserve">  </w:t>
      </w:r>
      <w:r w:rsidR="001B6C06" w:rsidRPr="00154146">
        <w:rPr>
          <w:rFonts w:ascii="Arial" w:hAnsi="Arial"/>
          <w:sz w:val="22"/>
        </w:rPr>
        <w:t xml:space="preserve">Applications must be submitted via </w:t>
      </w:r>
      <w:r w:rsidR="001B6C06" w:rsidRPr="00154146">
        <w:rPr>
          <w:rFonts w:ascii="Arial" w:hAnsi="Arial"/>
          <w:b/>
          <w:bCs/>
          <w:sz w:val="22"/>
        </w:rPr>
        <w:t>email</w:t>
      </w:r>
      <w:r w:rsidR="001B6C06" w:rsidRPr="00154146">
        <w:rPr>
          <w:rFonts w:ascii="Arial" w:hAnsi="Arial"/>
          <w:sz w:val="22"/>
        </w:rPr>
        <w:t xml:space="preserve"> to </w:t>
      </w:r>
      <w:hyperlink r:id="rId11" w:history="1">
        <w:r w:rsidR="001B6C06" w:rsidRPr="00154146">
          <w:rPr>
            <w:rStyle w:val="Hyperlink"/>
            <w:rFonts w:ascii="Arial" w:hAnsi="Arial"/>
            <w:sz w:val="22"/>
          </w:rPr>
          <w:t>DOACDBG@wisconsin.gov</w:t>
        </w:r>
      </w:hyperlink>
      <w:r w:rsidR="001B6C06" w:rsidRPr="00154146">
        <w:rPr>
          <w:rFonts w:ascii="Arial" w:hAnsi="Arial"/>
          <w:sz w:val="22"/>
        </w:rPr>
        <w:t xml:space="preserve">. Label the subject line as follows:  </w:t>
      </w:r>
      <w:r w:rsidR="00154146" w:rsidRPr="00154146">
        <w:rPr>
          <w:rFonts w:ascii="Arial" w:hAnsi="Arial"/>
          <w:sz w:val="22"/>
        </w:rPr>
        <w:t>EAP</w:t>
      </w:r>
      <w:r w:rsidR="001B6C06" w:rsidRPr="00154146">
        <w:rPr>
          <w:rFonts w:ascii="Arial" w:hAnsi="Arial"/>
          <w:sz w:val="22"/>
        </w:rPr>
        <w:t xml:space="preserve"> APPLICATION - (ADD NAME OF APPLICANT/MUNICIPALITY)</w:t>
      </w:r>
      <w:r w:rsidR="00154146" w:rsidRPr="00154146">
        <w:rPr>
          <w:rFonts w:ascii="Arial" w:hAnsi="Arial"/>
          <w:sz w:val="22"/>
        </w:rPr>
        <w:t>.</w:t>
      </w:r>
      <w:bookmarkStart w:id="0" w:name="_Hlk532885288"/>
      <w:r w:rsidR="00154146" w:rsidRPr="00154146">
        <w:rPr>
          <w:rFonts w:ascii="Arial" w:hAnsi="Arial"/>
          <w:sz w:val="22"/>
        </w:rPr>
        <w:t xml:space="preserve"> </w:t>
      </w:r>
      <w:r w:rsidR="001B6C06" w:rsidRPr="00154146">
        <w:rPr>
          <w:rFonts w:ascii="Arial" w:hAnsi="Arial"/>
          <w:b/>
          <w:bCs/>
          <w:i/>
          <w:iCs/>
          <w:sz w:val="22"/>
        </w:rPr>
        <w:t>Electronic</w:t>
      </w:r>
      <w:r w:rsidR="001B6C06" w:rsidRPr="00154146">
        <w:rPr>
          <w:rFonts w:ascii="Arial" w:hAnsi="Arial"/>
          <w:sz w:val="22"/>
        </w:rPr>
        <w:t xml:space="preserve"> signature will be accepted </w:t>
      </w:r>
      <w:r w:rsidR="001B6C06" w:rsidRPr="00154146">
        <w:rPr>
          <w:rFonts w:ascii="Arial" w:hAnsi="Arial"/>
          <w:b/>
          <w:bCs/>
          <w:i/>
          <w:iCs/>
          <w:sz w:val="22"/>
        </w:rPr>
        <w:t>in lieu of</w:t>
      </w:r>
      <w:r w:rsidR="001B6C06" w:rsidRPr="00154146">
        <w:rPr>
          <w:rFonts w:ascii="Arial" w:hAnsi="Arial"/>
          <w:sz w:val="22"/>
        </w:rPr>
        <w:t xml:space="preserve"> an </w:t>
      </w:r>
      <w:r w:rsidR="001B6C06" w:rsidRPr="00154146">
        <w:rPr>
          <w:rFonts w:ascii="Arial" w:hAnsi="Arial"/>
          <w:b/>
          <w:bCs/>
          <w:i/>
          <w:iCs/>
          <w:sz w:val="22"/>
        </w:rPr>
        <w:t xml:space="preserve">original </w:t>
      </w:r>
      <w:r w:rsidR="001B6C06" w:rsidRPr="00154146">
        <w:rPr>
          <w:rFonts w:ascii="Arial" w:hAnsi="Arial"/>
          <w:sz w:val="22"/>
        </w:rPr>
        <w:t>signature for all Application Attachments and for sections of the Application form where the Chief Elected Official’s (CEO’s) signature is specified as being required</w:t>
      </w:r>
      <w:r w:rsidR="00154146" w:rsidRPr="00154146">
        <w:rPr>
          <w:rFonts w:ascii="Arial" w:hAnsi="Arial"/>
          <w:sz w:val="22"/>
        </w:rPr>
        <w:t>.</w:t>
      </w:r>
      <w:r w:rsidR="00154146">
        <w:rPr>
          <w:rFonts w:ascii="Arial" w:hAnsi="Arial"/>
          <w:sz w:val="22"/>
        </w:rPr>
        <w:t xml:space="preserve"> </w:t>
      </w:r>
      <w:r w:rsidR="001B6C06" w:rsidRPr="00154146">
        <w:rPr>
          <w:rFonts w:ascii="Arial" w:hAnsi="Arial"/>
          <w:sz w:val="22"/>
        </w:rPr>
        <w:t>An acceptable form of electronic signature includes:</w:t>
      </w:r>
    </w:p>
    <w:p w14:paraId="21F75F6E" w14:textId="77777777" w:rsidR="001B6C06" w:rsidRPr="001B6C06" w:rsidRDefault="001B6C06" w:rsidP="006C2C37">
      <w:pPr>
        <w:pStyle w:val="ListParagraph"/>
        <w:numPr>
          <w:ilvl w:val="0"/>
          <w:numId w:val="17"/>
        </w:numPr>
        <w:rPr>
          <w:rFonts w:ascii="Arial" w:hAnsi="Arial"/>
          <w:sz w:val="22"/>
        </w:rPr>
      </w:pPr>
      <w:r w:rsidRPr="001B6C06">
        <w:rPr>
          <w:rFonts w:ascii="Arial" w:hAnsi="Arial"/>
          <w:sz w:val="22"/>
        </w:rPr>
        <w:t xml:space="preserve">a scanned copy of the specific document being approved/certified that has the CEO’s original signature; </w:t>
      </w:r>
    </w:p>
    <w:p w14:paraId="2A14B343" w14:textId="77777777" w:rsidR="001B6C06" w:rsidRPr="001B6C06" w:rsidRDefault="001B6C06" w:rsidP="006C2C37">
      <w:pPr>
        <w:pStyle w:val="ListParagraph"/>
        <w:numPr>
          <w:ilvl w:val="0"/>
          <w:numId w:val="17"/>
        </w:numPr>
        <w:rPr>
          <w:rFonts w:ascii="Arial" w:hAnsi="Arial"/>
          <w:sz w:val="22"/>
        </w:rPr>
      </w:pPr>
      <w:r w:rsidRPr="001B6C06">
        <w:rPr>
          <w:rFonts w:ascii="Arial" w:hAnsi="Arial"/>
          <w:sz w:val="22"/>
        </w:rPr>
        <w:t xml:space="preserve">a signature through DocuSign or other electronic signature certification software on the specific document being approved/certified; and/or </w:t>
      </w:r>
    </w:p>
    <w:p w14:paraId="772DE2EF" w14:textId="77777777" w:rsidR="001B6C06" w:rsidRPr="001B6C06" w:rsidRDefault="001B6C06" w:rsidP="006C2C37">
      <w:pPr>
        <w:pStyle w:val="ListParagraph"/>
        <w:numPr>
          <w:ilvl w:val="0"/>
          <w:numId w:val="17"/>
        </w:numPr>
        <w:rPr>
          <w:rFonts w:ascii="Arial" w:hAnsi="Arial"/>
          <w:sz w:val="22"/>
        </w:rPr>
      </w:pPr>
      <w:r w:rsidRPr="001B6C06">
        <w:rPr>
          <w:rFonts w:ascii="Arial" w:hAnsi="Arial"/>
          <w:sz w:val="22"/>
        </w:rPr>
        <w:t>a copy of an email approval/certification from the CEO.  If using an email approval in lieu of a signature, the email from the CEO must specify the exact items/documents and sections of the Application that the CEO is certifying/approving through the email correspondence.</w:t>
      </w:r>
    </w:p>
    <w:bookmarkEnd w:id="0"/>
    <w:p w14:paraId="17297FBA" w14:textId="65726FA6" w:rsidR="00006543" w:rsidRDefault="00006543">
      <w:pPr>
        <w:ind w:left="1440" w:hanging="1440"/>
        <w:rPr>
          <w:rFonts w:ascii="Arial" w:hAnsi="Arial"/>
          <w:sz w:val="22"/>
        </w:rPr>
      </w:pPr>
      <w:r>
        <w:rPr>
          <w:rFonts w:ascii="Arial" w:hAnsi="Arial"/>
          <w:sz w:val="22"/>
        </w:rPr>
        <w:tab/>
        <w:t>Be sure that all parts of Section VI are complete and all attachments</w:t>
      </w:r>
      <w:r w:rsidR="002262C1">
        <w:rPr>
          <w:rFonts w:ascii="Arial" w:hAnsi="Arial"/>
          <w:sz w:val="22"/>
        </w:rPr>
        <w:t>,</w:t>
      </w:r>
      <w:r>
        <w:rPr>
          <w:rFonts w:ascii="Arial" w:hAnsi="Arial"/>
          <w:sz w:val="22"/>
        </w:rPr>
        <w:t xml:space="preserve"> </w:t>
      </w:r>
      <w:r w:rsidR="002262C1" w:rsidRPr="0021674F">
        <w:rPr>
          <w:rFonts w:ascii="Arial" w:hAnsi="Arial"/>
          <w:sz w:val="22"/>
        </w:rPr>
        <w:t xml:space="preserve">as listed </w:t>
      </w:r>
      <w:r w:rsidR="00B15A9B" w:rsidRPr="0021674F">
        <w:rPr>
          <w:rFonts w:ascii="Arial" w:hAnsi="Arial"/>
          <w:sz w:val="22"/>
        </w:rPr>
        <w:t xml:space="preserve"> in the </w:t>
      </w:r>
      <w:r w:rsidR="00E41D1D" w:rsidRPr="0021674F">
        <w:rPr>
          <w:rFonts w:ascii="Arial" w:hAnsi="Arial"/>
          <w:sz w:val="22"/>
        </w:rPr>
        <w:t>Application Checklist</w:t>
      </w:r>
      <w:r w:rsidR="002262C1" w:rsidRPr="0021674F">
        <w:rPr>
          <w:rFonts w:ascii="Arial" w:hAnsi="Arial"/>
          <w:sz w:val="22"/>
        </w:rPr>
        <w:t xml:space="preserve"> </w:t>
      </w:r>
      <w:r>
        <w:rPr>
          <w:rFonts w:ascii="Arial" w:hAnsi="Arial"/>
          <w:sz w:val="22"/>
        </w:rPr>
        <w:t xml:space="preserve">are </w:t>
      </w:r>
      <w:r w:rsidR="00012744">
        <w:rPr>
          <w:rFonts w:ascii="Arial" w:hAnsi="Arial"/>
          <w:sz w:val="22"/>
        </w:rPr>
        <w:t>included</w:t>
      </w:r>
      <w:r>
        <w:rPr>
          <w:rFonts w:ascii="Arial" w:hAnsi="Arial"/>
          <w:sz w:val="22"/>
        </w:rPr>
        <w:t>.</w:t>
      </w:r>
      <w:r w:rsidR="00291741">
        <w:rPr>
          <w:rFonts w:ascii="Arial" w:hAnsi="Arial"/>
          <w:sz w:val="22"/>
        </w:rPr>
        <w:t xml:space="preserve">  </w:t>
      </w:r>
      <w:r w:rsidR="003A75EA" w:rsidRPr="003A75EA">
        <w:rPr>
          <w:rFonts w:ascii="Arial" w:hAnsi="Arial"/>
          <w:b/>
          <w:sz w:val="22"/>
        </w:rPr>
        <w:t>Incomplete applications or those with missing forms may be returned or denied.</w:t>
      </w:r>
    </w:p>
    <w:p w14:paraId="4B6AD9A2" w14:textId="77777777" w:rsidR="00006543" w:rsidRDefault="00006543" w:rsidP="00DD6745">
      <w:pPr>
        <w:jc w:val="center"/>
        <w:rPr>
          <w:rFonts w:ascii="Arial" w:hAnsi="Arial"/>
          <w:sz w:val="22"/>
        </w:rPr>
      </w:pPr>
      <w:r>
        <w:rPr>
          <w:rFonts w:ascii="Arial" w:hAnsi="Arial"/>
          <w:sz w:val="22"/>
        </w:rPr>
        <w:br w:type="page"/>
      </w:r>
      <w:r>
        <w:rPr>
          <w:rFonts w:ascii="Arial" w:hAnsi="Arial"/>
          <w:sz w:val="22"/>
        </w:rPr>
        <w:lastRenderedPageBreak/>
        <w:t>SECTION III</w:t>
      </w:r>
    </w:p>
    <w:p w14:paraId="5D2BEB20" w14:textId="77777777" w:rsidR="00006543" w:rsidRDefault="00006543">
      <w:pPr>
        <w:spacing w:line="240" w:lineRule="exact"/>
        <w:jc w:val="center"/>
        <w:rPr>
          <w:rFonts w:ascii="Arial" w:hAnsi="Arial"/>
          <w:sz w:val="22"/>
        </w:rPr>
      </w:pPr>
    </w:p>
    <w:p w14:paraId="78E80B34" w14:textId="77777777" w:rsidR="00E61392" w:rsidRDefault="000D6026">
      <w:pPr>
        <w:spacing w:line="240" w:lineRule="exact"/>
        <w:jc w:val="center"/>
        <w:rPr>
          <w:rFonts w:ascii="Arial" w:hAnsi="Arial"/>
          <w:sz w:val="22"/>
        </w:rPr>
      </w:pPr>
      <w:r>
        <w:rPr>
          <w:rFonts w:ascii="Arial" w:hAnsi="Arial"/>
          <w:sz w:val="22"/>
        </w:rPr>
        <w:t>ADMINISTRATIVE RULES</w:t>
      </w:r>
    </w:p>
    <w:p w14:paraId="7902CF43" w14:textId="77777777" w:rsidR="000D6026" w:rsidRDefault="000D6026">
      <w:pPr>
        <w:spacing w:line="240" w:lineRule="exact"/>
        <w:jc w:val="center"/>
        <w:rPr>
          <w:rFonts w:ascii="Arial" w:hAnsi="Arial"/>
          <w:sz w:val="22"/>
        </w:rPr>
      </w:pPr>
    </w:p>
    <w:p w14:paraId="7BD62377" w14:textId="77777777" w:rsidR="000D6026" w:rsidRDefault="000D6026">
      <w:pPr>
        <w:spacing w:line="240" w:lineRule="exact"/>
        <w:jc w:val="center"/>
        <w:rPr>
          <w:rFonts w:ascii="Arial" w:hAnsi="Arial"/>
          <w:sz w:val="22"/>
        </w:rPr>
      </w:pPr>
    </w:p>
    <w:p w14:paraId="611B7C3F" w14:textId="77777777" w:rsidR="00800D4E" w:rsidRDefault="005947FE" w:rsidP="0006714E">
      <w:pPr>
        <w:spacing w:line="240" w:lineRule="exact"/>
        <w:rPr>
          <w:rFonts w:ascii="Arial" w:hAnsi="Arial"/>
          <w:sz w:val="22"/>
        </w:rPr>
      </w:pPr>
      <w:r>
        <w:rPr>
          <w:rFonts w:ascii="Arial" w:hAnsi="Arial"/>
          <w:sz w:val="22"/>
        </w:rPr>
        <w:t>Follow these</w:t>
      </w:r>
      <w:r w:rsidR="0006714E">
        <w:rPr>
          <w:rFonts w:ascii="Arial" w:hAnsi="Arial"/>
          <w:sz w:val="22"/>
        </w:rPr>
        <w:t xml:space="preserve"> link</w:t>
      </w:r>
      <w:r>
        <w:rPr>
          <w:rFonts w:ascii="Arial" w:hAnsi="Arial"/>
          <w:sz w:val="22"/>
        </w:rPr>
        <w:t>s</w:t>
      </w:r>
      <w:r w:rsidR="0006714E">
        <w:rPr>
          <w:rFonts w:ascii="Arial" w:hAnsi="Arial"/>
          <w:sz w:val="22"/>
        </w:rPr>
        <w:t xml:space="preserve"> to see </w:t>
      </w:r>
      <w:r w:rsidR="00726828">
        <w:rPr>
          <w:rFonts w:ascii="Arial" w:hAnsi="Arial"/>
          <w:sz w:val="22"/>
        </w:rPr>
        <w:t>ADM90</w:t>
      </w:r>
      <w:r>
        <w:rPr>
          <w:rFonts w:ascii="Arial" w:hAnsi="Arial"/>
          <w:sz w:val="22"/>
        </w:rPr>
        <w:t xml:space="preserve"> and ADM93</w:t>
      </w:r>
      <w:r w:rsidR="0006714E">
        <w:rPr>
          <w:rFonts w:ascii="Arial" w:hAnsi="Arial"/>
          <w:sz w:val="22"/>
        </w:rPr>
        <w:t xml:space="preserve">, the Administrative Rule for the Small Cities Community </w:t>
      </w:r>
      <w:r w:rsidR="0006714E" w:rsidRPr="0006714E">
        <w:rPr>
          <w:rFonts w:ascii="Arial" w:hAnsi="Arial"/>
          <w:sz w:val="22"/>
        </w:rPr>
        <w:t>Development Block Grant (CDBG</w:t>
      </w:r>
      <w:r w:rsidR="0006714E" w:rsidRPr="00EC3BF8">
        <w:rPr>
          <w:rFonts w:ascii="Arial" w:hAnsi="Arial"/>
          <w:b/>
          <w:sz w:val="22"/>
        </w:rPr>
        <w:t>)</w:t>
      </w:r>
      <w:r w:rsidRPr="00EC3BF8">
        <w:rPr>
          <w:rFonts w:ascii="Arial" w:hAnsi="Arial"/>
          <w:b/>
          <w:sz w:val="22"/>
        </w:rPr>
        <w:t xml:space="preserve"> </w:t>
      </w:r>
      <w:r w:rsidRPr="00EC3BF8">
        <w:rPr>
          <w:rFonts w:ascii="Arial" w:hAnsi="Arial"/>
          <w:b/>
          <w:color w:val="FF0000"/>
          <w:sz w:val="22"/>
        </w:rPr>
        <w:t>for Housing, and the Administrative Rule for Small Cities CDBG for Community and Economic Development</w:t>
      </w:r>
      <w:r>
        <w:rPr>
          <w:rFonts w:ascii="Arial" w:hAnsi="Arial"/>
          <w:sz w:val="22"/>
        </w:rPr>
        <w:t>, respectively</w:t>
      </w:r>
      <w:r w:rsidR="00726828">
        <w:rPr>
          <w:rFonts w:ascii="Arial" w:hAnsi="Arial"/>
          <w:sz w:val="22"/>
        </w:rPr>
        <w:t>:</w:t>
      </w:r>
    </w:p>
    <w:p w14:paraId="767A6C01" w14:textId="77777777" w:rsidR="00726828" w:rsidRDefault="00726828" w:rsidP="0006714E">
      <w:pPr>
        <w:spacing w:line="240" w:lineRule="exact"/>
        <w:rPr>
          <w:rFonts w:ascii="Arial" w:hAnsi="Arial"/>
          <w:sz w:val="22"/>
        </w:rPr>
      </w:pPr>
    </w:p>
    <w:p w14:paraId="518E4A83" w14:textId="77777777" w:rsidR="00D0120C" w:rsidRPr="002231FC" w:rsidRDefault="00CB5249" w:rsidP="0006714E">
      <w:pPr>
        <w:spacing w:line="240" w:lineRule="exact"/>
        <w:rPr>
          <w:rFonts w:ascii="Arial" w:hAnsi="Arial"/>
          <w:sz w:val="22"/>
        </w:rPr>
      </w:pPr>
      <w:hyperlink r:id="rId12" w:history="1">
        <w:r w:rsidR="009F6896" w:rsidRPr="007D274D">
          <w:rPr>
            <w:rStyle w:val="Hyperlink"/>
            <w:rFonts w:ascii="Arial" w:hAnsi="Arial"/>
            <w:sz w:val="22"/>
          </w:rPr>
          <w:t>http://docs.legis.wisconsin.gov/code/admin_code/adm/90</w:t>
        </w:r>
      </w:hyperlink>
      <w:r w:rsidR="00D0120C">
        <w:rPr>
          <w:rFonts w:ascii="Arial" w:hAnsi="Arial"/>
          <w:sz w:val="22"/>
        </w:rPr>
        <w:t xml:space="preserve"> </w:t>
      </w:r>
      <w:r w:rsidR="005F1F66">
        <w:rPr>
          <w:rFonts w:ascii="Arial" w:hAnsi="Arial"/>
          <w:sz w:val="22"/>
        </w:rPr>
        <w:t xml:space="preserve"> </w:t>
      </w:r>
      <w:r w:rsidR="002A1316">
        <w:rPr>
          <w:rFonts w:ascii="Arial" w:hAnsi="Arial"/>
          <w:sz w:val="22"/>
        </w:rPr>
        <w:t xml:space="preserve">- see Attachment A </w:t>
      </w:r>
      <w:r w:rsidR="005F1F66">
        <w:rPr>
          <w:rFonts w:ascii="Arial" w:hAnsi="Arial"/>
          <w:sz w:val="22"/>
        </w:rPr>
        <w:t xml:space="preserve"> </w:t>
      </w:r>
      <w:hyperlink r:id="rId13" w:history="1">
        <w:r w:rsidR="005F1F66" w:rsidRPr="002B5BAA">
          <w:rPr>
            <w:rStyle w:val="Hyperlink"/>
            <w:rFonts w:ascii="Arial" w:hAnsi="Arial"/>
            <w:sz w:val="22"/>
          </w:rPr>
          <w:t>https://docs.legis.wisconsin.gov/code/admin_code/adm/93</w:t>
        </w:r>
      </w:hyperlink>
      <w:r w:rsidR="002A1316">
        <w:rPr>
          <w:rFonts w:ascii="Arial" w:hAnsi="Arial"/>
          <w:sz w:val="22"/>
        </w:rPr>
        <w:t>, -see Attachment B</w:t>
      </w:r>
    </w:p>
    <w:p w14:paraId="5ACD7003" w14:textId="77777777" w:rsidR="000D6026" w:rsidRDefault="000D6026">
      <w:pPr>
        <w:spacing w:line="240" w:lineRule="exact"/>
        <w:jc w:val="center"/>
        <w:rPr>
          <w:rFonts w:ascii="Arial" w:hAnsi="Arial"/>
          <w:sz w:val="22"/>
        </w:rPr>
      </w:pPr>
    </w:p>
    <w:p w14:paraId="164EF690" w14:textId="77777777" w:rsidR="000D6026" w:rsidRDefault="000D6026">
      <w:pPr>
        <w:spacing w:line="240" w:lineRule="exact"/>
        <w:jc w:val="center"/>
        <w:rPr>
          <w:rFonts w:ascii="Arial" w:hAnsi="Arial"/>
          <w:sz w:val="22"/>
        </w:rPr>
      </w:pPr>
    </w:p>
    <w:p w14:paraId="6E55B31F" w14:textId="77777777" w:rsidR="00E61392" w:rsidRDefault="00E61392">
      <w:pPr>
        <w:spacing w:line="240" w:lineRule="exact"/>
        <w:jc w:val="center"/>
        <w:rPr>
          <w:rFonts w:ascii="Arial" w:hAnsi="Arial"/>
          <w:sz w:val="22"/>
        </w:rPr>
      </w:pPr>
    </w:p>
    <w:p w14:paraId="68C5B108" w14:textId="77777777" w:rsidR="00006543" w:rsidRDefault="00006543">
      <w:pPr>
        <w:spacing w:line="240" w:lineRule="exact"/>
        <w:jc w:val="center"/>
        <w:rPr>
          <w:rFonts w:ascii="Arial" w:hAnsi="Arial"/>
          <w:sz w:val="22"/>
        </w:rPr>
      </w:pPr>
      <w:r>
        <w:rPr>
          <w:rFonts w:ascii="Arial" w:hAnsi="Arial"/>
          <w:sz w:val="22"/>
        </w:rPr>
        <w:br w:type="page"/>
      </w:r>
      <w:r>
        <w:rPr>
          <w:rFonts w:ascii="Arial" w:hAnsi="Arial"/>
          <w:sz w:val="22"/>
        </w:rPr>
        <w:lastRenderedPageBreak/>
        <w:t>SECTION IV</w:t>
      </w:r>
    </w:p>
    <w:p w14:paraId="03257B04" w14:textId="77777777" w:rsidR="00006543" w:rsidRDefault="00006543">
      <w:pPr>
        <w:spacing w:line="240" w:lineRule="exact"/>
        <w:jc w:val="center"/>
        <w:rPr>
          <w:rFonts w:ascii="Arial" w:hAnsi="Arial"/>
          <w:sz w:val="22"/>
        </w:rPr>
      </w:pPr>
    </w:p>
    <w:p w14:paraId="4FED0CA3" w14:textId="77777777" w:rsidR="00006543" w:rsidRDefault="00006543">
      <w:pPr>
        <w:spacing w:line="240" w:lineRule="exact"/>
        <w:jc w:val="center"/>
        <w:rPr>
          <w:rFonts w:ascii="Arial" w:hAnsi="Arial"/>
          <w:sz w:val="22"/>
        </w:rPr>
      </w:pPr>
      <w:r>
        <w:rPr>
          <w:rFonts w:ascii="Arial" w:hAnsi="Arial"/>
          <w:sz w:val="22"/>
        </w:rPr>
        <w:t>COMMUNITY DEVELOPMENT BLOCK GRANT</w:t>
      </w:r>
    </w:p>
    <w:p w14:paraId="540AAE4B" w14:textId="77777777" w:rsidR="00006543" w:rsidRDefault="00006543">
      <w:pPr>
        <w:spacing w:line="240" w:lineRule="exact"/>
        <w:jc w:val="center"/>
        <w:rPr>
          <w:rFonts w:ascii="Arial" w:hAnsi="Arial"/>
          <w:sz w:val="22"/>
        </w:rPr>
      </w:pPr>
      <w:r>
        <w:rPr>
          <w:rFonts w:ascii="Arial" w:hAnsi="Arial"/>
          <w:sz w:val="22"/>
        </w:rPr>
        <w:t>EMERGENCY ASSISTANCE PROGRAM GUIDELINES</w:t>
      </w:r>
    </w:p>
    <w:p w14:paraId="38C2D287" w14:textId="3CD8EA9F" w:rsidR="00006543" w:rsidRDefault="00006543">
      <w:pPr>
        <w:pBdr>
          <w:bottom w:val="single" w:sz="12" w:space="1" w:color="auto"/>
        </w:pBdr>
        <w:tabs>
          <w:tab w:val="left" w:pos="965"/>
          <w:tab w:val="right" w:leader="dot" w:pos="8640"/>
          <w:tab w:val="right" w:pos="9360"/>
        </w:tabs>
        <w:rPr>
          <w:rFonts w:ascii="Arial" w:hAnsi="Arial"/>
          <w:sz w:val="22"/>
        </w:rPr>
      </w:pPr>
      <w:r>
        <w:rPr>
          <w:rFonts w:ascii="Arial" w:hAnsi="Arial"/>
          <w:sz w:val="22"/>
        </w:rPr>
        <w:br/>
      </w:r>
    </w:p>
    <w:p w14:paraId="251350B9" w14:textId="77777777" w:rsidR="00006543" w:rsidRDefault="00006543">
      <w:pPr>
        <w:rPr>
          <w:rFonts w:ascii="Arial" w:hAnsi="Arial"/>
          <w:sz w:val="22"/>
        </w:rPr>
      </w:pPr>
    </w:p>
    <w:p w14:paraId="710C8E37"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w:t>
      </w:r>
      <w:r>
        <w:rPr>
          <w:rFonts w:ascii="Arial" w:hAnsi="Arial"/>
          <w:sz w:val="22"/>
        </w:rPr>
        <w:tab/>
      </w:r>
      <w:r w:rsidRPr="00C44C25">
        <w:rPr>
          <w:rFonts w:ascii="Arial" w:hAnsi="Arial"/>
          <w:b/>
          <w:sz w:val="22"/>
          <w:u w:val="single"/>
        </w:rPr>
        <w:t>Definitions</w:t>
      </w:r>
    </w:p>
    <w:p w14:paraId="09B8B8FD" w14:textId="77777777" w:rsidR="00006543" w:rsidRDefault="00006543">
      <w:pPr>
        <w:tabs>
          <w:tab w:val="left" w:pos="720"/>
          <w:tab w:val="left" w:pos="1440"/>
          <w:tab w:val="left" w:pos="1800"/>
          <w:tab w:val="left" w:pos="2160"/>
        </w:tabs>
        <w:rPr>
          <w:rFonts w:ascii="Arial" w:hAnsi="Arial"/>
          <w:sz w:val="22"/>
        </w:rPr>
      </w:pPr>
    </w:p>
    <w:p w14:paraId="0E9D6FB2" w14:textId="77777777" w:rsidR="00006543" w:rsidRPr="00BF1086" w:rsidRDefault="00D0120C" w:rsidP="006C2C37">
      <w:pPr>
        <w:numPr>
          <w:ilvl w:val="0"/>
          <w:numId w:val="2"/>
        </w:numPr>
        <w:tabs>
          <w:tab w:val="left" w:pos="720"/>
          <w:tab w:val="left" w:pos="1800"/>
          <w:tab w:val="left" w:pos="2160"/>
        </w:tabs>
        <w:rPr>
          <w:rFonts w:ascii="Arial" w:hAnsi="Arial"/>
          <w:sz w:val="22"/>
        </w:rPr>
      </w:pPr>
      <w:r>
        <w:rPr>
          <w:rFonts w:ascii="Arial" w:hAnsi="Arial"/>
          <w:sz w:val="22"/>
          <w:u w:val="single"/>
        </w:rPr>
        <w:t xml:space="preserve">Division of </w:t>
      </w:r>
      <w:r w:rsidR="00591DF0">
        <w:rPr>
          <w:rFonts w:ascii="Arial" w:hAnsi="Arial"/>
          <w:sz w:val="22"/>
          <w:u w:val="single"/>
        </w:rPr>
        <w:t xml:space="preserve">Energy, </w:t>
      </w:r>
      <w:r>
        <w:rPr>
          <w:rFonts w:ascii="Arial" w:hAnsi="Arial"/>
          <w:sz w:val="22"/>
          <w:u w:val="single"/>
        </w:rPr>
        <w:t>Housing</w:t>
      </w:r>
      <w:r w:rsidR="00591DF0">
        <w:rPr>
          <w:rFonts w:ascii="Arial" w:hAnsi="Arial"/>
          <w:sz w:val="22"/>
          <w:u w:val="single"/>
        </w:rPr>
        <w:t>, and Community Resources</w:t>
      </w:r>
      <w:r w:rsidR="00931A92">
        <w:rPr>
          <w:rFonts w:ascii="Arial" w:hAnsi="Arial"/>
          <w:sz w:val="22"/>
        </w:rPr>
        <w:t xml:space="preserve"> </w:t>
      </w:r>
      <w:r w:rsidR="00DD6745" w:rsidRPr="00BF1086">
        <w:rPr>
          <w:rFonts w:ascii="Arial" w:hAnsi="Arial"/>
          <w:sz w:val="22"/>
        </w:rPr>
        <w:t>(D</w:t>
      </w:r>
      <w:r w:rsidR="00591DF0">
        <w:rPr>
          <w:rFonts w:ascii="Arial" w:hAnsi="Arial"/>
          <w:sz w:val="22"/>
        </w:rPr>
        <w:t>EHCR</w:t>
      </w:r>
      <w:r w:rsidR="00DD6745" w:rsidRPr="00BF1086">
        <w:rPr>
          <w:rFonts w:ascii="Arial" w:hAnsi="Arial"/>
          <w:sz w:val="22"/>
        </w:rPr>
        <w:t>)</w:t>
      </w:r>
    </w:p>
    <w:p w14:paraId="48D2B277" w14:textId="77777777" w:rsidR="00931A92" w:rsidRDefault="00931A92" w:rsidP="00931A92">
      <w:pPr>
        <w:tabs>
          <w:tab w:val="left" w:pos="720"/>
          <w:tab w:val="left" w:pos="1440"/>
          <w:tab w:val="left" w:pos="1800"/>
          <w:tab w:val="left" w:pos="2160"/>
        </w:tabs>
        <w:ind w:left="720"/>
        <w:rPr>
          <w:rFonts w:ascii="Arial" w:hAnsi="Arial"/>
          <w:sz w:val="22"/>
        </w:rPr>
      </w:pPr>
    </w:p>
    <w:p w14:paraId="56155EEA"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The </w:t>
      </w:r>
      <w:r w:rsidR="00591DF0" w:rsidRPr="00AC59F6">
        <w:rPr>
          <w:rFonts w:ascii="Arial" w:hAnsi="Arial"/>
          <w:sz w:val="22"/>
        </w:rPr>
        <w:t>Division of Energy, Housing and Community Resources(DEHCR),</w:t>
      </w:r>
      <w:r>
        <w:rPr>
          <w:rFonts w:ascii="Arial" w:hAnsi="Arial"/>
          <w:sz w:val="22"/>
        </w:rPr>
        <w:t xml:space="preserve"> Wisconsin Department of </w:t>
      </w:r>
      <w:r w:rsidR="00D0120C">
        <w:rPr>
          <w:rFonts w:ascii="Arial" w:hAnsi="Arial"/>
          <w:sz w:val="22"/>
        </w:rPr>
        <w:t xml:space="preserve">Administration </w:t>
      </w:r>
      <w:r>
        <w:rPr>
          <w:rFonts w:ascii="Arial" w:hAnsi="Arial"/>
          <w:sz w:val="22"/>
        </w:rPr>
        <w:t>(</w:t>
      </w:r>
      <w:r w:rsidR="00D0120C">
        <w:rPr>
          <w:rFonts w:ascii="Arial" w:hAnsi="Arial"/>
          <w:sz w:val="22"/>
        </w:rPr>
        <w:t>DOA</w:t>
      </w:r>
      <w:r>
        <w:rPr>
          <w:rFonts w:ascii="Arial" w:hAnsi="Arial"/>
          <w:sz w:val="22"/>
        </w:rPr>
        <w:t>) is the agency responsible for the direct admin</w:t>
      </w:r>
      <w:r>
        <w:rPr>
          <w:rFonts w:ascii="Arial" w:hAnsi="Arial"/>
          <w:sz w:val="22"/>
        </w:rPr>
        <w:softHyphen/>
        <w:t xml:space="preserve">istration of the </w:t>
      </w:r>
      <w:r w:rsidR="00DD6745" w:rsidRPr="00BF1086">
        <w:rPr>
          <w:rFonts w:ascii="Arial" w:hAnsi="Arial"/>
          <w:sz w:val="22"/>
        </w:rPr>
        <w:t>Community Development Block Grant (</w:t>
      </w:r>
      <w:r w:rsidRPr="00BF1086">
        <w:rPr>
          <w:rFonts w:ascii="Arial" w:hAnsi="Arial"/>
          <w:sz w:val="22"/>
        </w:rPr>
        <w:t>CDBG</w:t>
      </w:r>
      <w:r w:rsidR="00DD6745" w:rsidRPr="00BF1086">
        <w:rPr>
          <w:rFonts w:ascii="Arial" w:hAnsi="Arial"/>
          <w:sz w:val="22"/>
        </w:rPr>
        <w:t>)</w:t>
      </w:r>
      <w:r w:rsidRPr="00BF1086">
        <w:rPr>
          <w:rFonts w:ascii="Arial" w:hAnsi="Arial"/>
          <w:sz w:val="22"/>
        </w:rPr>
        <w:t xml:space="preserve"> Emergency Assistance Program</w:t>
      </w:r>
      <w:r w:rsidR="00DD6745" w:rsidRPr="00BF1086">
        <w:rPr>
          <w:rFonts w:ascii="Arial" w:hAnsi="Arial"/>
          <w:sz w:val="22"/>
        </w:rPr>
        <w:t xml:space="preserve"> (EAP)</w:t>
      </w:r>
      <w:r w:rsidRPr="00BF1086">
        <w:rPr>
          <w:rFonts w:ascii="Arial" w:hAnsi="Arial"/>
          <w:sz w:val="22"/>
        </w:rPr>
        <w:t>.</w:t>
      </w:r>
      <w:r>
        <w:rPr>
          <w:rFonts w:ascii="Arial" w:hAnsi="Arial"/>
          <w:sz w:val="22"/>
        </w:rPr>
        <w:t xml:space="preserve"> </w:t>
      </w:r>
    </w:p>
    <w:p w14:paraId="0CE70F20" w14:textId="77777777" w:rsidR="00006543" w:rsidRDefault="00006543">
      <w:pPr>
        <w:tabs>
          <w:tab w:val="left" w:pos="720"/>
          <w:tab w:val="left" w:pos="1440"/>
          <w:tab w:val="left" w:pos="1800"/>
          <w:tab w:val="left" w:pos="2160"/>
        </w:tabs>
        <w:rPr>
          <w:rFonts w:ascii="Arial" w:hAnsi="Arial"/>
          <w:sz w:val="22"/>
        </w:rPr>
      </w:pPr>
    </w:p>
    <w:p w14:paraId="173C097B"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B.</w:t>
      </w:r>
      <w:r>
        <w:rPr>
          <w:rFonts w:ascii="Arial" w:hAnsi="Arial"/>
          <w:sz w:val="22"/>
        </w:rPr>
        <w:tab/>
      </w:r>
      <w:r>
        <w:rPr>
          <w:rFonts w:ascii="Arial" w:hAnsi="Arial"/>
          <w:sz w:val="22"/>
          <w:u w:val="single"/>
        </w:rPr>
        <w:t>HUD</w:t>
      </w:r>
    </w:p>
    <w:p w14:paraId="754478C4" w14:textId="77777777" w:rsidR="00006543" w:rsidRDefault="00006543">
      <w:pPr>
        <w:tabs>
          <w:tab w:val="left" w:pos="720"/>
          <w:tab w:val="left" w:pos="1440"/>
          <w:tab w:val="left" w:pos="1800"/>
          <w:tab w:val="left" w:pos="2160"/>
        </w:tabs>
        <w:rPr>
          <w:rFonts w:ascii="Arial" w:hAnsi="Arial"/>
          <w:sz w:val="22"/>
        </w:rPr>
      </w:pPr>
    </w:p>
    <w:p w14:paraId="5ED9E32C"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The Department of Housing and Urban Development (HUD) is the federal agency which provides CDBG funding to states and entitlement communities.</w:t>
      </w:r>
    </w:p>
    <w:p w14:paraId="67ED0572" w14:textId="77777777" w:rsidR="00006543" w:rsidRDefault="00006543">
      <w:pPr>
        <w:tabs>
          <w:tab w:val="left" w:pos="720"/>
          <w:tab w:val="left" w:pos="1440"/>
          <w:tab w:val="left" w:pos="1800"/>
          <w:tab w:val="left" w:pos="2160"/>
        </w:tabs>
        <w:rPr>
          <w:rFonts w:ascii="Arial" w:hAnsi="Arial"/>
          <w:sz w:val="22"/>
        </w:rPr>
      </w:pPr>
    </w:p>
    <w:p w14:paraId="0AF6C6ED"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C.</w:t>
      </w:r>
      <w:r>
        <w:rPr>
          <w:rFonts w:ascii="Arial" w:hAnsi="Arial"/>
          <w:sz w:val="22"/>
        </w:rPr>
        <w:tab/>
      </w:r>
      <w:r w:rsidR="00EC429C" w:rsidRPr="00EC429C">
        <w:rPr>
          <w:rFonts w:ascii="Arial" w:hAnsi="Arial"/>
          <w:sz w:val="22"/>
          <w:u w:val="single"/>
        </w:rPr>
        <w:t>S</w:t>
      </w:r>
      <w:r w:rsidR="00F42902">
        <w:rPr>
          <w:rFonts w:ascii="Arial" w:hAnsi="Arial"/>
          <w:sz w:val="22"/>
          <w:u w:val="single"/>
        </w:rPr>
        <w:t xml:space="preserve">mall Cities </w:t>
      </w:r>
      <w:r>
        <w:rPr>
          <w:rFonts w:ascii="Arial" w:hAnsi="Arial"/>
          <w:sz w:val="22"/>
          <w:u w:val="single"/>
        </w:rPr>
        <w:t xml:space="preserve">Community Development Block Grant </w:t>
      </w:r>
      <w:r>
        <w:rPr>
          <w:rFonts w:ascii="Arial" w:hAnsi="Arial"/>
          <w:sz w:val="22"/>
        </w:rPr>
        <w:t>(CDBG)</w:t>
      </w:r>
    </w:p>
    <w:p w14:paraId="383A23C7" w14:textId="77777777" w:rsidR="00006543" w:rsidRDefault="00006543">
      <w:pPr>
        <w:tabs>
          <w:tab w:val="left" w:pos="720"/>
          <w:tab w:val="left" w:pos="1440"/>
          <w:tab w:val="left" w:pos="1800"/>
          <w:tab w:val="left" w:pos="2160"/>
        </w:tabs>
        <w:rPr>
          <w:rFonts w:ascii="Arial" w:hAnsi="Arial"/>
          <w:sz w:val="22"/>
        </w:rPr>
      </w:pPr>
    </w:p>
    <w:p w14:paraId="297B4D2E" w14:textId="77777777" w:rsidR="00006543" w:rsidRPr="00367B67"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A funding program provided to states by the Department of Housing and Urban Development.  CDBG funds are available to cities, towns, counties, and villages not otherwise served by the CDBG-Entitlement program.  Funds can be used for housing, public facilities, and economic development projects.</w:t>
      </w:r>
      <w:r w:rsidR="00367B67">
        <w:rPr>
          <w:rFonts w:ascii="Arial" w:hAnsi="Arial"/>
          <w:sz w:val="22"/>
        </w:rPr>
        <w:t xml:space="preserve"> </w:t>
      </w:r>
    </w:p>
    <w:p w14:paraId="7A4CA6EA" w14:textId="77777777" w:rsidR="00006543" w:rsidRDefault="00006543">
      <w:pPr>
        <w:tabs>
          <w:tab w:val="left" w:pos="720"/>
          <w:tab w:val="left" w:pos="1440"/>
          <w:tab w:val="left" w:pos="1800"/>
          <w:tab w:val="left" w:pos="2160"/>
        </w:tabs>
        <w:ind w:left="1440" w:hanging="1440"/>
        <w:rPr>
          <w:rFonts w:ascii="Arial" w:hAnsi="Arial"/>
          <w:sz w:val="22"/>
        </w:rPr>
      </w:pPr>
    </w:p>
    <w:p w14:paraId="69AC4A9A" w14:textId="77777777" w:rsidR="00006543" w:rsidRDefault="00006543">
      <w:pPr>
        <w:tabs>
          <w:tab w:val="left" w:pos="720"/>
          <w:tab w:val="left" w:pos="1440"/>
          <w:tab w:val="left" w:pos="1800"/>
          <w:tab w:val="left" w:pos="2160"/>
        </w:tabs>
        <w:rPr>
          <w:rFonts w:ascii="Arial" w:hAnsi="Arial"/>
          <w:sz w:val="22"/>
          <w:u w:val="single"/>
        </w:rPr>
      </w:pPr>
      <w:r>
        <w:rPr>
          <w:rFonts w:ascii="Arial" w:hAnsi="Arial"/>
          <w:sz w:val="22"/>
        </w:rPr>
        <w:tab/>
        <w:t>D.</w:t>
      </w:r>
      <w:r>
        <w:rPr>
          <w:rFonts w:ascii="Arial" w:hAnsi="Arial"/>
          <w:sz w:val="22"/>
        </w:rPr>
        <w:tab/>
      </w:r>
      <w:r>
        <w:rPr>
          <w:rFonts w:ascii="Arial" w:hAnsi="Arial"/>
          <w:sz w:val="22"/>
          <w:u w:val="single"/>
        </w:rPr>
        <w:t>CDBG-EAP</w:t>
      </w:r>
    </w:p>
    <w:p w14:paraId="11B6EFDB" w14:textId="77777777" w:rsidR="00006543" w:rsidRDefault="00006543">
      <w:pPr>
        <w:tabs>
          <w:tab w:val="left" w:pos="720"/>
          <w:tab w:val="left" w:pos="1440"/>
          <w:tab w:val="left" w:pos="1800"/>
          <w:tab w:val="left" w:pos="2160"/>
        </w:tabs>
        <w:rPr>
          <w:rFonts w:ascii="Arial" w:hAnsi="Arial"/>
          <w:sz w:val="22"/>
        </w:rPr>
      </w:pPr>
    </w:p>
    <w:p w14:paraId="321C6C57"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A part of the CDBG Small Cities, Housing Program.  CDBG Emergency Assistance Program </w:t>
      </w:r>
      <w:r w:rsidRPr="00BF1086">
        <w:rPr>
          <w:rFonts w:ascii="Arial" w:hAnsi="Arial"/>
          <w:sz w:val="22"/>
        </w:rPr>
        <w:t>(</w:t>
      </w:r>
      <w:r w:rsidR="00DD6745" w:rsidRPr="00BF1086">
        <w:rPr>
          <w:rFonts w:ascii="Arial" w:hAnsi="Arial"/>
          <w:sz w:val="22"/>
        </w:rPr>
        <w:t>CDBG-</w:t>
      </w:r>
      <w:r w:rsidRPr="00BF1086">
        <w:rPr>
          <w:rFonts w:ascii="Arial" w:hAnsi="Arial"/>
          <w:sz w:val="22"/>
        </w:rPr>
        <w:t>EAP) funds are used to assist in the rehabilitation of housing units</w:t>
      </w:r>
      <w:r w:rsidR="00C74C3F">
        <w:rPr>
          <w:rFonts w:ascii="Arial" w:hAnsi="Arial"/>
          <w:sz w:val="22"/>
        </w:rPr>
        <w:t xml:space="preserve">, </w:t>
      </w:r>
      <w:r w:rsidR="00C74C3F" w:rsidRPr="002A1316">
        <w:rPr>
          <w:rFonts w:ascii="Arial" w:hAnsi="Arial"/>
          <w:sz w:val="22"/>
        </w:rPr>
        <w:t>public infrastructure, and businesses</w:t>
      </w:r>
      <w:r w:rsidRPr="00BF1086">
        <w:rPr>
          <w:rFonts w:ascii="Arial" w:hAnsi="Arial"/>
          <w:sz w:val="22"/>
        </w:rPr>
        <w:t xml:space="preserve"> damaged during a natural or manmade disaster. </w:t>
      </w:r>
      <w:r w:rsidRPr="00EF71B3">
        <w:rPr>
          <w:rFonts w:ascii="Arial" w:hAnsi="Arial"/>
          <w:sz w:val="22"/>
        </w:rPr>
        <w:t xml:space="preserve">Funding awards are made to a </w:t>
      </w:r>
      <w:r w:rsidR="00830ED7">
        <w:rPr>
          <w:rFonts w:ascii="Arial" w:hAnsi="Arial"/>
          <w:sz w:val="22"/>
        </w:rPr>
        <w:t xml:space="preserve">Unit of General Local Government (UGLG) </w:t>
      </w:r>
      <w:r w:rsidR="00E815FE" w:rsidRPr="00EF71B3">
        <w:rPr>
          <w:rFonts w:ascii="Arial" w:hAnsi="Arial"/>
          <w:sz w:val="22"/>
        </w:rPr>
        <w:t xml:space="preserve">to be used </w:t>
      </w:r>
      <w:r w:rsidR="00EC429C" w:rsidRPr="00EF71B3">
        <w:rPr>
          <w:rFonts w:ascii="Arial" w:hAnsi="Arial"/>
          <w:sz w:val="22"/>
        </w:rPr>
        <w:t xml:space="preserve">to assist </w:t>
      </w:r>
      <w:r w:rsidRPr="00EF71B3">
        <w:rPr>
          <w:rFonts w:ascii="Arial" w:hAnsi="Arial"/>
          <w:sz w:val="22"/>
        </w:rPr>
        <w:t xml:space="preserve">area </w:t>
      </w:r>
      <w:r w:rsidR="00F54141">
        <w:rPr>
          <w:rFonts w:ascii="Arial" w:hAnsi="Arial"/>
          <w:sz w:val="22"/>
        </w:rPr>
        <w:t xml:space="preserve">LMI </w:t>
      </w:r>
      <w:r w:rsidRPr="00EF71B3">
        <w:rPr>
          <w:rFonts w:ascii="Arial" w:hAnsi="Arial"/>
          <w:sz w:val="22"/>
        </w:rPr>
        <w:t>homeowners</w:t>
      </w:r>
      <w:r w:rsidR="00E815FE" w:rsidRPr="00EF71B3">
        <w:rPr>
          <w:rFonts w:ascii="Arial" w:hAnsi="Arial"/>
          <w:sz w:val="22"/>
        </w:rPr>
        <w:t xml:space="preserve"> </w:t>
      </w:r>
      <w:r w:rsidR="00F54141">
        <w:rPr>
          <w:rFonts w:ascii="Arial" w:hAnsi="Arial"/>
          <w:sz w:val="22"/>
        </w:rPr>
        <w:t>with</w:t>
      </w:r>
      <w:r w:rsidR="0027744E">
        <w:rPr>
          <w:rFonts w:ascii="Arial" w:hAnsi="Arial"/>
          <w:sz w:val="22"/>
        </w:rPr>
        <w:t xml:space="preserve"> housing and public infrastructure repairs, and business assistance where LMI jobs are created or retained.</w:t>
      </w:r>
      <w:r w:rsidR="00830ED7">
        <w:rPr>
          <w:rFonts w:ascii="Arial" w:hAnsi="Arial"/>
          <w:sz w:val="22"/>
        </w:rPr>
        <w:t xml:space="preserve"> </w:t>
      </w:r>
    </w:p>
    <w:p w14:paraId="07751FE6" w14:textId="77777777" w:rsidR="00006543" w:rsidRDefault="00006543">
      <w:pPr>
        <w:tabs>
          <w:tab w:val="left" w:pos="720"/>
          <w:tab w:val="left" w:pos="1440"/>
          <w:tab w:val="left" w:pos="1800"/>
          <w:tab w:val="left" w:pos="2160"/>
        </w:tabs>
        <w:rPr>
          <w:rFonts w:ascii="Arial" w:hAnsi="Arial"/>
          <w:sz w:val="22"/>
        </w:rPr>
      </w:pPr>
    </w:p>
    <w:p w14:paraId="6EB5E2B9" w14:textId="22C20968" w:rsidR="00E127C4" w:rsidRDefault="00450757" w:rsidP="004E76C9">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The </w:t>
      </w:r>
      <w:r w:rsidR="00D0120C">
        <w:rPr>
          <w:rFonts w:ascii="Arial" w:hAnsi="Arial"/>
          <w:sz w:val="22"/>
        </w:rPr>
        <w:t>Department of Administration</w:t>
      </w:r>
      <w:r>
        <w:rPr>
          <w:rFonts w:ascii="Arial" w:hAnsi="Arial"/>
          <w:sz w:val="22"/>
        </w:rPr>
        <w:t xml:space="preserve"> website can provide more information about </w:t>
      </w:r>
      <w:r w:rsidR="00EC429C">
        <w:rPr>
          <w:rFonts w:ascii="Arial" w:hAnsi="Arial"/>
          <w:sz w:val="22"/>
        </w:rPr>
        <w:t xml:space="preserve">State Administered </w:t>
      </w:r>
      <w:r>
        <w:rPr>
          <w:rFonts w:ascii="Arial" w:hAnsi="Arial"/>
          <w:sz w:val="22"/>
        </w:rPr>
        <w:t>CDBG –</w:t>
      </w:r>
      <w:r w:rsidR="00EC429C">
        <w:rPr>
          <w:rFonts w:ascii="Arial" w:hAnsi="Arial"/>
          <w:sz w:val="22"/>
        </w:rPr>
        <w:t xml:space="preserve"> </w:t>
      </w:r>
      <w:r>
        <w:rPr>
          <w:rFonts w:ascii="Arial" w:hAnsi="Arial"/>
          <w:sz w:val="22"/>
        </w:rPr>
        <w:t>and CDBG-EAP</w:t>
      </w:r>
      <w:r w:rsidR="00464C65">
        <w:rPr>
          <w:rFonts w:ascii="Arial" w:hAnsi="Arial"/>
          <w:sz w:val="22"/>
        </w:rPr>
        <w:t xml:space="preserve">. </w:t>
      </w:r>
      <w:r w:rsidR="004E76C9">
        <w:rPr>
          <w:rFonts w:ascii="Arial" w:hAnsi="Arial"/>
          <w:sz w:val="22"/>
        </w:rPr>
        <w:t xml:space="preserve">Please see: </w:t>
      </w:r>
      <w:hyperlink r:id="rId14" w:history="1">
        <w:r w:rsidR="00D94D21" w:rsidRPr="00D94D21">
          <w:rPr>
            <w:color w:val="0000FF"/>
            <w:u w:val="single"/>
          </w:rPr>
          <w:t>https://doa.wi.gov/Pages/LocalGovtsGrants/Community-Development-Block-Grant-Emergency-Assistance-Program-.aspx</w:t>
        </w:r>
      </w:hyperlink>
    </w:p>
    <w:p w14:paraId="52C7CA0B" w14:textId="77777777" w:rsidR="005F490A" w:rsidRDefault="005F490A" w:rsidP="00450757">
      <w:pPr>
        <w:tabs>
          <w:tab w:val="left" w:pos="720"/>
          <w:tab w:val="left" w:pos="1440"/>
          <w:tab w:val="left" w:pos="1800"/>
          <w:tab w:val="left" w:pos="2160"/>
        </w:tabs>
        <w:ind w:left="1440" w:hanging="1440"/>
        <w:rPr>
          <w:rFonts w:ascii="Arial" w:hAnsi="Arial"/>
          <w:sz w:val="22"/>
        </w:rPr>
      </w:pPr>
    </w:p>
    <w:p w14:paraId="559EE522"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t>E.</w:t>
      </w:r>
      <w:r>
        <w:rPr>
          <w:rFonts w:ascii="Arial" w:hAnsi="Arial"/>
          <w:sz w:val="22"/>
        </w:rPr>
        <w:tab/>
      </w:r>
      <w:r>
        <w:rPr>
          <w:rFonts w:ascii="Arial" w:hAnsi="Arial"/>
          <w:sz w:val="22"/>
          <w:u w:val="single"/>
        </w:rPr>
        <w:t>Low Income</w:t>
      </w:r>
      <w:r>
        <w:rPr>
          <w:rFonts w:ascii="Arial" w:hAnsi="Arial"/>
          <w:sz w:val="22"/>
        </w:rPr>
        <w:t xml:space="preserve"> (LI) </w:t>
      </w:r>
    </w:p>
    <w:p w14:paraId="4BC91AB9" w14:textId="77777777" w:rsidR="00006543" w:rsidRDefault="00006543">
      <w:pPr>
        <w:tabs>
          <w:tab w:val="left" w:pos="720"/>
          <w:tab w:val="left" w:pos="1440"/>
          <w:tab w:val="left" w:pos="1800"/>
          <w:tab w:val="left" w:pos="2160"/>
        </w:tabs>
        <w:rPr>
          <w:rFonts w:ascii="Arial" w:hAnsi="Arial"/>
          <w:sz w:val="22"/>
        </w:rPr>
      </w:pPr>
    </w:p>
    <w:p w14:paraId="7D130F15"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 xml:space="preserve">LI means 50% of the median county income, by family size, as annually determined by HUD. </w:t>
      </w:r>
    </w:p>
    <w:p w14:paraId="5F369DB3" w14:textId="77777777" w:rsidR="00450757" w:rsidRDefault="00450757">
      <w:pPr>
        <w:tabs>
          <w:tab w:val="left" w:pos="720"/>
          <w:tab w:val="left" w:pos="1440"/>
          <w:tab w:val="left" w:pos="1800"/>
          <w:tab w:val="left" w:pos="2160"/>
        </w:tabs>
        <w:ind w:left="1440" w:hanging="1440"/>
        <w:rPr>
          <w:rFonts w:ascii="Arial" w:hAnsi="Arial"/>
          <w:sz w:val="22"/>
        </w:rPr>
      </w:pPr>
    </w:p>
    <w:p w14:paraId="4D4CCCA5"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F.</w:t>
      </w:r>
      <w:r>
        <w:rPr>
          <w:rFonts w:ascii="Arial" w:hAnsi="Arial"/>
          <w:sz w:val="22"/>
        </w:rPr>
        <w:tab/>
      </w:r>
      <w:r>
        <w:rPr>
          <w:rFonts w:ascii="Arial" w:hAnsi="Arial"/>
          <w:sz w:val="22"/>
          <w:u w:val="single"/>
        </w:rPr>
        <w:t>Moderate Income</w:t>
      </w:r>
      <w:r>
        <w:rPr>
          <w:rFonts w:ascii="Arial" w:hAnsi="Arial"/>
          <w:sz w:val="22"/>
        </w:rPr>
        <w:t xml:space="preserve"> (MI)</w:t>
      </w:r>
    </w:p>
    <w:p w14:paraId="1653B002" w14:textId="77777777" w:rsidR="00006543" w:rsidRDefault="00006543">
      <w:pPr>
        <w:tabs>
          <w:tab w:val="left" w:pos="720"/>
          <w:tab w:val="left" w:pos="1440"/>
          <w:tab w:val="left" w:pos="1800"/>
          <w:tab w:val="left" w:pos="2160"/>
        </w:tabs>
        <w:rPr>
          <w:rFonts w:ascii="Arial" w:hAnsi="Arial"/>
          <w:sz w:val="22"/>
        </w:rPr>
      </w:pPr>
    </w:p>
    <w:p w14:paraId="2393FCF1"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MI means 80% of the median county income</w:t>
      </w:r>
      <w:r w:rsidR="00F54141">
        <w:rPr>
          <w:rFonts w:ascii="Arial" w:hAnsi="Arial"/>
          <w:sz w:val="22"/>
        </w:rPr>
        <w:t xml:space="preserve">, </w:t>
      </w:r>
      <w:r>
        <w:rPr>
          <w:rFonts w:ascii="Arial" w:hAnsi="Arial"/>
          <w:sz w:val="22"/>
        </w:rPr>
        <w:t xml:space="preserve">by family size, as annually determined by HUD. </w:t>
      </w:r>
    </w:p>
    <w:p w14:paraId="7F5B7693"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ab/>
      </w:r>
      <w:r>
        <w:rPr>
          <w:rFonts w:ascii="Arial" w:hAnsi="Arial"/>
          <w:sz w:val="22"/>
        </w:rPr>
        <w:tab/>
      </w:r>
    </w:p>
    <w:p w14:paraId="72E0DB1D" w14:textId="77777777" w:rsidR="00006543" w:rsidRDefault="00006543">
      <w:pPr>
        <w:tabs>
          <w:tab w:val="left" w:pos="720"/>
          <w:tab w:val="left" w:pos="1440"/>
          <w:tab w:val="left" w:pos="1800"/>
          <w:tab w:val="left" w:pos="2160"/>
        </w:tabs>
        <w:rPr>
          <w:rFonts w:ascii="Arial" w:hAnsi="Arial"/>
          <w:sz w:val="22"/>
          <w:u w:val="single"/>
        </w:rPr>
      </w:pPr>
      <w:r>
        <w:rPr>
          <w:rFonts w:ascii="Arial" w:hAnsi="Arial"/>
          <w:sz w:val="22"/>
        </w:rPr>
        <w:tab/>
        <w:t>G.</w:t>
      </w:r>
      <w:r>
        <w:rPr>
          <w:rFonts w:ascii="Arial" w:hAnsi="Arial"/>
          <w:sz w:val="22"/>
        </w:rPr>
        <w:tab/>
      </w:r>
      <w:r>
        <w:rPr>
          <w:rFonts w:ascii="Arial" w:hAnsi="Arial"/>
          <w:sz w:val="22"/>
          <w:u w:val="single"/>
        </w:rPr>
        <w:t>LMI</w:t>
      </w:r>
    </w:p>
    <w:p w14:paraId="3742CF29" w14:textId="77777777" w:rsidR="00006543" w:rsidRDefault="00006543">
      <w:pPr>
        <w:tabs>
          <w:tab w:val="left" w:pos="720"/>
          <w:tab w:val="left" w:pos="1440"/>
          <w:tab w:val="left" w:pos="1800"/>
          <w:tab w:val="left" w:pos="2160"/>
        </w:tabs>
        <w:rPr>
          <w:rFonts w:ascii="Arial" w:hAnsi="Arial"/>
          <w:sz w:val="22"/>
        </w:rPr>
      </w:pPr>
    </w:p>
    <w:p w14:paraId="191239D4" w14:textId="3CDF2CD5" w:rsidR="00006543" w:rsidRPr="00BF1086" w:rsidRDefault="00006543">
      <w:pPr>
        <w:tabs>
          <w:tab w:val="left" w:pos="720"/>
          <w:tab w:val="left" w:pos="1440"/>
          <w:tab w:val="left" w:pos="1800"/>
          <w:tab w:val="left" w:pos="2160"/>
        </w:tabs>
        <w:ind w:left="1440" w:hanging="1440"/>
        <w:rPr>
          <w:rFonts w:ascii="Arial" w:hAnsi="Arial"/>
          <w:sz w:val="22"/>
        </w:rPr>
      </w:pPr>
      <w:r>
        <w:rPr>
          <w:rFonts w:ascii="Arial" w:hAnsi="Arial"/>
          <w:sz w:val="22"/>
        </w:rPr>
        <w:tab/>
      </w:r>
      <w:r>
        <w:rPr>
          <w:rFonts w:ascii="Arial" w:hAnsi="Arial"/>
          <w:sz w:val="22"/>
        </w:rPr>
        <w:tab/>
        <w:t>LMI means low and moderate income.  It incl</w:t>
      </w:r>
      <w:r w:rsidR="003A75EA">
        <w:rPr>
          <w:rFonts w:ascii="Arial" w:hAnsi="Arial"/>
          <w:sz w:val="22"/>
        </w:rPr>
        <w:t>udes the incomes described in E and F</w:t>
      </w:r>
      <w:r>
        <w:rPr>
          <w:rFonts w:ascii="Arial" w:hAnsi="Arial"/>
          <w:sz w:val="22"/>
        </w:rPr>
        <w:t xml:space="preserve"> above.</w:t>
      </w:r>
      <w:r w:rsidR="008F4D2A">
        <w:rPr>
          <w:rFonts w:ascii="Arial" w:hAnsi="Arial"/>
          <w:sz w:val="22"/>
        </w:rPr>
        <w:t xml:space="preserve">  </w:t>
      </w:r>
      <w:r w:rsidR="00CC6459" w:rsidRPr="00BF1086">
        <w:rPr>
          <w:rFonts w:ascii="Arial" w:hAnsi="Arial"/>
          <w:sz w:val="22"/>
        </w:rPr>
        <w:t>HUD updates income levels on county-by-county basis annually.</w:t>
      </w:r>
    </w:p>
    <w:p w14:paraId="6B413D00" w14:textId="77777777" w:rsidR="00006543" w:rsidRDefault="00006543">
      <w:pPr>
        <w:tabs>
          <w:tab w:val="left" w:pos="720"/>
          <w:tab w:val="left" w:pos="1440"/>
          <w:tab w:val="left" w:pos="1800"/>
          <w:tab w:val="left" w:pos="2160"/>
        </w:tabs>
        <w:rPr>
          <w:rFonts w:ascii="Arial" w:hAnsi="Arial"/>
          <w:sz w:val="22"/>
        </w:rPr>
      </w:pPr>
    </w:p>
    <w:p w14:paraId="40CE11AD" w14:textId="77777777" w:rsidR="00006543" w:rsidRDefault="00006543">
      <w:pPr>
        <w:tabs>
          <w:tab w:val="left" w:pos="720"/>
          <w:tab w:val="left" w:pos="1440"/>
          <w:tab w:val="left" w:pos="1800"/>
          <w:tab w:val="left" w:pos="2160"/>
        </w:tabs>
        <w:rPr>
          <w:rFonts w:ascii="Arial" w:hAnsi="Arial"/>
          <w:sz w:val="22"/>
        </w:rPr>
      </w:pPr>
      <w:r>
        <w:rPr>
          <w:rFonts w:ascii="Arial" w:hAnsi="Arial"/>
          <w:sz w:val="22"/>
        </w:rPr>
        <w:lastRenderedPageBreak/>
        <w:t>II.</w:t>
      </w:r>
      <w:r>
        <w:rPr>
          <w:rFonts w:ascii="Arial" w:hAnsi="Arial"/>
          <w:sz w:val="22"/>
        </w:rPr>
        <w:tab/>
      </w:r>
      <w:r w:rsidRPr="00C44C25">
        <w:rPr>
          <w:rFonts w:ascii="Arial" w:hAnsi="Arial"/>
          <w:b/>
          <w:sz w:val="22"/>
          <w:u w:val="single"/>
        </w:rPr>
        <w:t>Eligible Applicants</w:t>
      </w:r>
      <w:r>
        <w:rPr>
          <w:rFonts w:ascii="Arial" w:hAnsi="Arial"/>
          <w:sz w:val="22"/>
        </w:rPr>
        <w:t xml:space="preserve"> </w:t>
      </w:r>
    </w:p>
    <w:p w14:paraId="3C88EA3F" w14:textId="77777777" w:rsidR="00006543" w:rsidRDefault="00006543">
      <w:pPr>
        <w:tabs>
          <w:tab w:val="left" w:pos="720"/>
          <w:tab w:val="left" w:pos="1440"/>
          <w:tab w:val="left" w:pos="1800"/>
          <w:tab w:val="left" w:pos="2160"/>
        </w:tabs>
        <w:rPr>
          <w:rFonts w:ascii="Arial" w:hAnsi="Arial"/>
          <w:sz w:val="22"/>
        </w:rPr>
      </w:pPr>
    </w:p>
    <w:p w14:paraId="6B8F48E7" w14:textId="77777777" w:rsidR="00006543" w:rsidRPr="00F54141" w:rsidRDefault="00006543">
      <w:pPr>
        <w:tabs>
          <w:tab w:val="left" w:pos="720"/>
          <w:tab w:val="left" w:pos="1440"/>
          <w:tab w:val="left" w:pos="1800"/>
          <w:tab w:val="left" w:pos="2160"/>
        </w:tabs>
        <w:ind w:left="720" w:hanging="720"/>
        <w:rPr>
          <w:rFonts w:ascii="Arial" w:hAnsi="Arial"/>
          <w:sz w:val="22"/>
        </w:rPr>
      </w:pPr>
      <w:r>
        <w:rPr>
          <w:rFonts w:ascii="Arial" w:hAnsi="Arial"/>
          <w:sz w:val="22"/>
        </w:rPr>
        <w:tab/>
        <w:t xml:space="preserve">To be eligible to request funding under this emergency grant program, the applicant must be a </w:t>
      </w:r>
      <w:r w:rsidR="00F42902" w:rsidRPr="00CC6459">
        <w:rPr>
          <w:rFonts w:ascii="Arial" w:hAnsi="Arial"/>
          <w:sz w:val="22"/>
        </w:rPr>
        <w:t>Unit of G</w:t>
      </w:r>
      <w:r w:rsidRPr="00CC6459">
        <w:rPr>
          <w:rFonts w:ascii="Arial" w:hAnsi="Arial"/>
          <w:sz w:val="22"/>
        </w:rPr>
        <w:t xml:space="preserve">eneral </w:t>
      </w:r>
      <w:r w:rsidR="00F42902" w:rsidRPr="00CC6459">
        <w:rPr>
          <w:rFonts w:ascii="Arial" w:hAnsi="Arial"/>
          <w:sz w:val="22"/>
        </w:rPr>
        <w:t>Local G</w:t>
      </w:r>
      <w:r w:rsidRPr="00CC6459">
        <w:rPr>
          <w:rFonts w:ascii="Arial" w:hAnsi="Arial"/>
          <w:sz w:val="22"/>
        </w:rPr>
        <w:t>overnment</w:t>
      </w:r>
      <w:r w:rsidR="00F42902" w:rsidRPr="00CC6459">
        <w:rPr>
          <w:rFonts w:ascii="Arial" w:hAnsi="Arial"/>
          <w:sz w:val="22"/>
        </w:rPr>
        <w:t xml:space="preserve"> (UGLG)</w:t>
      </w:r>
      <w:r>
        <w:rPr>
          <w:rFonts w:ascii="Arial" w:hAnsi="Arial"/>
          <w:sz w:val="22"/>
        </w:rPr>
        <w:t>.  A</w:t>
      </w:r>
      <w:r w:rsidR="00F42902">
        <w:rPr>
          <w:rFonts w:ascii="Arial" w:hAnsi="Arial"/>
          <w:sz w:val="22"/>
        </w:rPr>
        <w:t xml:space="preserve"> UGLG</w:t>
      </w:r>
      <w:r>
        <w:rPr>
          <w:rFonts w:ascii="Arial" w:hAnsi="Arial"/>
          <w:sz w:val="22"/>
        </w:rPr>
        <w:t xml:space="preserve"> can apply individually for a grant or combine their rehabilitation efforts with other municipalities and apply jointly.  Entitlement</w:t>
      </w:r>
      <w:r w:rsidR="00591DF0">
        <w:rPr>
          <w:rFonts w:ascii="Arial" w:hAnsi="Arial"/>
          <w:sz w:val="22"/>
        </w:rPr>
        <w:t xml:space="preserve"> Communities </w:t>
      </w:r>
      <w:r>
        <w:rPr>
          <w:rFonts w:ascii="Arial" w:hAnsi="Arial"/>
          <w:sz w:val="22"/>
        </w:rPr>
        <w:t xml:space="preserve">and Indian Tribes are not eligible for the CDBG-EAP.  The </w:t>
      </w:r>
      <w:r w:rsidR="009932AE">
        <w:rPr>
          <w:rFonts w:ascii="Arial" w:hAnsi="Arial"/>
          <w:sz w:val="22"/>
        </w:rPr>
        <w:t xml:space="preserve">notice of intent to </w:t>
      </w:r>
      <w:r>
        <w:rPr>
          <w:rFonts w:ascii="Arial" w:hAnsi="Arial"/>
          <w:sz w:val="22"/>
        </w:rPr>
        <w:t>appl</w:t>
      </w:r>
      <w:r w:rsidR="009932AE">
        <w:rPr>
          <w:rFonts w:ascii="Arial" w:hAnsi="Arial"/>
          <w:sz w:val="22"/>
        </w:rPr>
        <w:t xml:space="preserve">y </w:t>
      </w:r>
      <w:r>
        <w:rPr>
          <w:rFonts w:ascii="Arial" w:hAnsi="Arial"/>
          <w:sz w:val="22"/>
        </w:rPr>
        <w:t xml:space="preserve">must be received by </w:t>
      </w:r>
      <w:r w:rsidR="003A75EA">
        <w:rPr>
          <w:rFonts w:ascii="Arial" w:hAnsi="Arial"/>
          <w:sz w:val="22"/>
        </w:rPr>
        <w:t xml:space="preserve">the Department of Administration – Division of </w:t>
      </w:r>
      <w:r w:rsidR="009932AE">
        <w:rPr>
          <w:rFonts w:ascii="Arial" w:hAnsi="Arial"/>
          <w:sz w:val="22"/>
        </w:rPr>
        <w:t xml:space="preserve">Energy, </w:t>
      </w:r>
      <w:r w:rsidR="003A75EA">
        <w:rPr>
          <w:rFonts w:ascii="Arial" w:hAnsi="Arial"/>
          <w:sz w:val="22"/>
        </w:rPr>
        <w:t>Housing</w:t>
      </w:r>
      <w:r w:rsidR="009932AE">
        <w:rPr>
          <w:rFonts w:ascii="Arial" w:hAnsi="Arial"/>
          <w:sz w:val="22"/>
        </w:rPr>
        <w:t>, and Community Resources (DEHCR)</w:t>
      </w:r>
      <w:r w:rsidR="003A75EA">
        <w:rPr>
          <w:rFonts w:ascii="Arial" w:hAnsi="Arial"/>
          <w:sz w:val="22"/>
        </w:rPr>
        <w:t xml:space="preserve"> </w:t>
      </w:r>
      <w:r w:rsidR="00E815FE">
        <w:rPr>
          <w:rFonts w:ascii="Arial" w:hAnsi="Arial"/>
          <w:sz w:val="22"/>
        </w:rPr>
        <w:t>within 9</w:t>
      </w:r>
      <w:r>
        <w:rPr>
          <w:rFonts w:ascii="Arial" w:hAnsi="Arial"/>
          <w:sz w:val="22"/>
        </w:rPr>
        <w:t>0 days of the date of the disaster.</w:t>
      </w:r>
      <w:r w:rsidR="00591DF0">
        <w:rPr>
          <w:rFonts w:ascii="Arial" w:hAnsi="Arial"/>
          <w:sz w:val="22"/>
        </w:rPr>
        <w:t xml:space="preserve">  </w:t>
      </w:r>
      <w:r w:rsidR="00D55EE5" w:rsidRPr="00F54141">
        <w:rPr>
          <w:rFonts w:ascii="Arial" w:hAnsi="Arial"/>
          <w:sz w:val="22"/>
        </w:rPr>
        <w:t>CDBG-EAP funds are intended to be offered to LMI homeowners in the form of a grant.</w:t>
      </w:r>
    </w:p>
    <w:p w14:paraId="72ECB3D6" w14:textId="77777777" w:rsidR="00006543" w:rsidRDefault="00006543">
      <w:pPr>
        <w:tabs>
          <w:tab w:val="left" w:pos="720"/>
          <w:tab w:val="left" w:pos="1440"/>
          <w:tab w:val="left" w:pos="1800"/>
          <w:tab w:val="left" w:pos="2160"/>
        </w:tabs>
        <w:rPr>
          <w:rFonts w:ascii="Arial" w:hAnsi="Arial"/>
          <w:sz w:val="22"/>
        </w:rPr>
      </w:pPr>
    </w:p>
    <w:p w14:paraId="7DBC0490" w14:textId="77777777" w:rsidR="00006543" w:rsidRDefault="00006543">
      <w:pPr>
        <w:rPr>
          <w:rFonts w:ascii="Arial" w:hAnsi="Arial"/>
          <w:sz w:val="22"/>
        </w:rPr>
      </w:pPr>
      <w:r>
        <w:rPr>
          <w:rFonts w:ascii="Arial" w:hAnsi="Arial"/>
          <w:sz w:val="22"/>
        </w:rPr>
        <w:t>III.</w:t>
      </w:r>
      <w:r>
        <w:rPr>
          <w:rFonts w:ascii="Arial" w:hAnsi="Arial"/>
          <w:sz w:val="22"/>
        </w:rPr>
        <w:tab/>
      </w:r>
      <w:r w:rsidRPr="00C44C25">
        <w:rPr>
          <w:rFonts w:ascii="Arial" w:hAnsi="Arial"/>
          <w:b/>
          <w:sz w:val="22"/>
          <w:u w:val="single"/>
        </w:rPr>
        <w:t>Eligible Recipients</w:t>
      </w:r>
    </w:p>
    <w:p w14:paraId="3107F0D7" w14:textId="77777777" w:rsidR="00006543" w:rsidRDefault="00006543">
      <w:pPr>
        <w:ind w:left="720" w:hanging="720"/>
        <w:rPr>
          <w:rFonts w:ascii="Arial" w:hAnsi="Arial"/>
          <w:sz w:val="22"/>
        </w:rPr>
      </w:pPr>
    </w:p>
    <w:p w14:paraId="18AF2A92" w14:textId="77777777" w:rsidR="00B15A9B" w:rsidRPr="00E12FD4" w:rsidRDefault="00B15A9B">
      <w:pPr>
        <w:ind w:left="720" w:hanging="720"/>
        <w:rPr>
          <w:rFonts w:ascii="Arial" w:hAnsi="Arial"/>
          <w:sz w:val="22"/>
        </w:rPr>
      </w:pPr>
      <w:r>
        <w:rPr>
          <w:rFonts w:ascii="Arial" w:hAnsi="Arial"/>
          <w:sz w:val="22"/>
        </w:rPr>
        <w:tab/>
      </w:r>
      <w:r w:rsidRPr="00E12FD4">
        <w:rPr>
          <w:rFonts w:ascii="Arial" w:hAnsi="Arial"/>
          <w:b/>
          <w:sz w:val="22"/>
          <w:u w:val="single"/>
        </w:rPr>
        <w:t>Housing</w:t>
      </w:r>
    </w:p>
    <w:p w14:paraId="1300DAF0" w14:textId="77777777" w:rsidR="00006543" w:rsidRDefault="00006543">
      <w:pPr>
        <w:pStyle w:val="BodyTextIndent"/>
        <w:ind w:left="720" w:hanging="720"/>
      </w:pPr>
      <w:r>
        <w:tab/>
        <w:t xml:space="preserve">To be an eligible recipient of CDBG-EAP </w:t>
      </w:r>
      <w:r w:rsidR="00AC147B">
        <w:t xml:space="preserve">housing </w:t>
      </w:r>
      <w:r>
        <w:t xml:space="preserve">funds, the individual must own </w:t>
      </w:r>
      <w:r w:rsidRPr="00AE70D2">
        <w:rPr>
          <w:u w:val="single"/>
        </w:rPr>
        <w:t>and</w:t>
      </w:r>
      <w:r>
        <w:t xml:space="preserve"> occupy his/her dwelling unit</w:t>
      </w:r>
      <w:r w:rsidR="00AE70D2">
        <w:t xml:space="preserve">.  Additionally, </w:t>
      </w:r>
      <w:r>
        <w:t>the unit must be taxed as real property.  The dwelling mus</w:t>
      </w:r>
      <w:r w:rsidR="00AE70D2">
        <w:t xml:space="preserve">t be his/her primary residence. </w:t>
      </w:r>
      <w:r w:rsidR="00AE70D2" w:rsidRPr="00AE70D2">
        <w:rPr>
          <w:u w:val="single"/>
        </w:rPr>
        <w:t>N</w:t>
      </w:r>
      <w:r w:rsidRPr="00EC429C">
        <w:rPr>
          <w:u w:val="single"/>
        </w:rPr>
        <w:t>o CDBG-EAP funds may be used for secondary/vacation homes</w:t>
      </w:r>
      <w:r>
        <w:t xml:space="preserve">.  </w:t>
      </w:r>
    </w:p>
    <w:p w14:paraId="22DBEFFF" w14:textId="77777777" w:rsidR="00F54141" w:rsidRDefault="00F54141">
      <w:pPr>
        <w:pStyle w:val="BodyTextIndent"/>
        <w:ind w:left="720" w:hanging="720"/>
      </w:pPr>
    </w:p>
    <w:p w14:paraId="6A92D610" w14:textId="77777777" w:rsidR="003B204F" w:rsidRDefault="00F54141">
      <w:pPr>
        <w:pStyle w:val="BodyTextIndent"/>
        <w:ind w:left="720" w:hanging="720"/>
      </w:pPr>
      <w:r>
        <w:tab/>
        <w:t xml:space="preserve">EAP funds may be utilized to assist with rehabilitation of rental properties </w:t>
      </w:r>
      <w:r w:rsidR="003B204F">
        <w:t>in the following situations:</w:t>
      </w:r>
    </w:p>
    <w:p w14:paraId="1E2B0825" w14:textId="77777777" w:rsidR="003B204F" w:rsidRDefault="003B204F" w:rsidP="006C2C37">
      <w:pPr>
        <w:pStyle w:val="BodyTextIndent"/>
        <w:numPr>
          <w:ilvl w:val="0"/>
          <w:numId w:val="7"/>
        </w:numPr>
      </w:pPr>
      <w:r>
        <w:t>Apartments are currently occupied by LMI households</w:t>
      </w:r>
    </w:p>
    <w:p w14:paraId="73E42F3B" w14:textId="77777777" w:rsidR="00F54141" w:rsidRDefault="003B204F" w:rsidP="006C2C37">
      <w:pPr>
        <w:pStyle w:val="BodyTextIndent"/>
        <w:numPr>
          <w:ilvl w:val="0"/>
          <w:numId w:val="7"/>
        </w:numPr>
      </w:pPr>
      <w:r>
        <w:t>Vacant units will be rented to LMI tenants</w:t>
      </w:r>
    </w:p>
    <w:p w14:paraId="13F4E8B1" w14:textId="77777777" w:rsidR="00006543" w:rsidRDefault="003B204F" w:rsidP="006C2C37">
      <w:pPr>
        <w:pStyle w:val="BodyTextIndent"/>
        <w:numPr>
          <w:ilvl w:val="0"/>
          <w:numId w:val="7"/>
        </w:numPr>
      </w:pPr>
      <w:r>
        <w:t>Partial EAP rehabilitation assistance may be available (based on the % of LMI vs. market-rate apartments in the building).</w:t>
      </w:r>
      <w:r>
        <w:br/>
      </w:r>
    </w:p>
    <w:p w14:paraId="358F8453" w14:textId="77777777" w:rsidR="00006543" w:rsidRDefault="00006543">
      <w:pPr>
        <w:pStyle w:val="BodyTextIndent"/>
        <w:ind w:left="720" w:hanging="720"/>
      </w:pPr>
      <w:r>
        <w:tab/>
        <w:t xml:space="preserve">The recipient must be low- to moderate-income (LMI) at the time of application for funds.  </w:t>
      </w:r>
      <w:r w:rsidR="00EC429C">
        <w:t>R</w:t>
      </w:r>
      <w:r>
        <w:t xml:space="preserve">ecipients </w:t>
      </w:r>
      <w:r w:rsidR="00EC429C">
        <w:t xml:space="preserve">must have </w:t>
      </w:r>
      <w:r>
        <w:t>incomes at or below the 80% CMI</w:t>
      </w:r>
      <w:r w:rsidR="00AE70D2">
        <w:t xml:space="preserve"> (County Median Income)</w:t>
      </w:r>
      <w:r>
        <w:t xml:space="preserve"> level.  </w:t>
      </w:r>
      <w:r w:rsidR="00B15A9B" w:rsidRPr="00E12FD4">
        <w:rPr>
          <w:b/>
        </w:rPr>
        <w:t>The rental property owner need not be LMI</w:t>
      </w:r>
      <w:r w:rsidR="00B15A9B" w:rsidRPr="00E12FD4">
        <w:t>.</w:t>
      </w:r>
    </w:p>
    <w:p w14:paraId="5DD43C91" w14:textId="77777777" w:rsidR="00006543" w:rsidRDefault="00006543">
      <w:pPr>
        <w:pStyle w:val="BodyTextIndent"/>
      </w:pPr>
    </w:p>
    <w:p w14:paraId="32246D67" w14:textId="767E987D" w:rsidR="00006543" w:rsidRDefault="00006543" w:rsidP="006A4C08">
      <w:pPr>
        <w:pStyle w:val="BodyTextIndent"/>
        <w:ind w:left="720" w:hanging="720"/>
        <w:rPr>
          <w:color w:val="FF0000"/>
        </w:rPr>
      </w:pPr>
      <w:r w:rsidRPr="00BF1086">
        <w:tab/>
      </w:r>
      <w:r w:rsidR="00CC6459" w:rsidRPr="00BF1086">
        <w:t>HUD</w:t>
      </w:r>
      <w:r w:rsidR="00CC6459">
        <w:t xml:space="preserve"> </w:t>
      </w:r>
      <w:r>
        <w:t xml:space="preserve">releases </w:t>
      </w:r>
      <w:r w:rsidR="003B204F">
        <w:t xml:space="preserve">household </w:t>
      </w:r>
      <w:r>
        <w:t>income limits annually</w:t>
      </w:r>
      <w:r w:rsidR="003B204F">
        <w:t>.  T</w:t>
      </w:r>
      <w:r w:rsidRPr="00BF1086">
        <w:t>he most recent limits should be used to make income eligibility determinations.</w:t>
      </w:r>
      <w:r w:rsidR="00CC6459" w:rsidRPr="00BF1086">
        <w:t xml:space="preserve">  The CDBG-EAP posts these updates </w:t>
      </w:r>
      <w:r w:rsidR="006A4C08">
        <w:t>on the D</w:t>
      </w:r>
      <w:r w:rsidR="00F80F63">
        <w:t>EHCR</w:t>
      </w:r>
      <w:r w:rsidR="006A4C08">
        <w:t xml:space="preserve"> website at: </w:t>
      </w:r>
      <w:hyperlink r:id="rId15" w:anchor="2020" w:history="1">
        <w:r w:rsidR="009521C8" w:rsidRPr="009521C8">
          <w:rPr>
            <w:rFonts w:ascii="Tms Rmn" w:hAnsi="Tms Rmn"/>
            <w:color w:val="0000FF"/>
            <w:sz w:val="20"/>
            <w:u w:val="single"/>
          </w:rPr>
          <w:t>https://www.huduser.gov/portal/datasets/il.html#2020</w:t>
        </w:r>
      </w:hyperlink>
    </w:p>
    <w:p w14:paraId="3A85E362" w14:textId="77777777" w:rsidR="00A50E98" w:rsidRDefault="00A50E98">
      <w:pPr>
        <w:tabs>
          <w:tab w:val="left" w:pos="720"/>
          <w:tab w:val="left" w:pos="1440"/>
          <w:tab w:val="left" w:pos="1800"/>
          <w:tab w:val="left" w:pos="2160"/>
        </w:tabs>
        <w:rPr>
          <w:rFonts w:ascii="Arial" w:hAnsi="Arial"/>
          <w:sz w:val="22"/>
        </w:rPr>
      </w:pPr>
    </w:p>
    <w:p w14:paraId="3D70EDB6" w14:textId="77777777" w:rsidR="00B15A9B" w:rsidRDefault="00B15A9B">
      <w:pPr>
        <w:tabs>
          <w:tab w:val="left" w:pos="720"/>
          <w:tab w:val="left" w:pos="1440"/>
          <w:tab w:val="left" w:pos="1800"/>
          <w:tab w:val="left" w:pos="2160"/>
        </w:tabs>
        <w:rPr>
          <w:rFonts w:ascii="Arial" w:hAnsi="Arial"/>
          <w:sz w:val="22"/>
        </w:rPr>
      </w:pPr>
    </w:p>
    <w:p w14:paraId="305C210E" w14:textId="77777777" w:rsidR="00B15A9B" w:rsidRPr="00E12FD4" w:rsidRDefault="00B15A9B">
      <w:pPr>
        <w:tabs>
          <w:tab w:val="left" w:pos="720"/>
          <w:tab w:val="left" w:pos="1440"/>
          <w:tab w:val="left" w:pos="1800"/>
          <w:tab w:val="left" w:pos="2160"/>
        </w:tabs>
        <w:rPr>
          <w:rFonts w:ascii="Arial" w:hAnsi="Arial"/>
          <w:sz w:val="22"/>
        </w:rPr>
      </w:pPr>
      <w:r>
        <w:rPr>
          <w:rFonts w:ascii="Arial" w:hAnsi="Arial"/>
          <w:sz w:val="22"/>
        </w:rPr>
        <w:tab/>
      </w:r>
      <w:r w:rsidRPr="00E12FD4">
        <w:rPr>
          <w:rFonts w:ascii="Arial" w:hAnsi="Arial"/>
          <w:b/>
          <w:sz w:val="22"/>
          <w:u w:val="single"/>
        </w:rPr>
        <w:t>Public Facilities</w:t>
      </w:r>
    </w:p>
    <w:p w14:paraId="596CE9EE" w14:textId="77777777" w:rsidR="00247CFC" w:rsidRPr="00E12FD4" w:rsidRDefault="008C18FF" w:rsidP="00247CFC">
      <w:pPr>
        <w:tabs>
          <w:tab w:val="left" w:pos="720"/>
          <w:tab w:val="left" w:pos="1440"/>
          <w:tab w:val="left" w:pos="1800"/>
          <w:tab w:val="left" w:pos="2160"/>
        </w:tabs>
        <w:ind w:left="720"/>
        <w:rPr>
          <w:rFonts w:ascii="Arial" w:hAnsi="Arial"/>
          <w:sz w:val="22"/>
        </w:rPr>
      </w:pPr>
      <w:r w:rsidRPr="00E12FD4">
        <w:rPr>
          <w:rFonts w:ascii="Arial" w:hAnsi="Arial"/>
          <w:sz w:val="22"/>
        </w:rPr>
        <w:t>Local units of government may be el</w:t>
      </w:r>
      <w:r w:rsidR="00DE54D2">
        <w:rPr>
          <w:rFonts w:ascii="Arial" w:hAnsi="Arial"/>
          <w:sz w:val="22"/>
        </w:rPr>
        <w:t>i</w:t>
      </w:r>
      <w:r w:rsidRPr="00E12FD4">
        <w:rPr>
          <w:rFonts w:ascii="Arial" w:hAnsi="Arial"/>
          <w:sz w:val="22"/>
        </w:rPr>
        <w:t>gible for CDBG-EAP assistance if the community has been determined (through census data or community surveys) as being Low- to Moderate-Income (LMI). Local units of government</w:t>
      </w:r>
      <w:r w:rsidR="00247CFC" w:rsidRPr="00E12FD4">
        <w:rPr>
          <w:rFonts w:ascii="Arial" w:hAnsi="Arial"/>
          <w:sz w:val="22"/>
        </w:rPr>
        <w:t xml:space="preserve"> may apply if municipally owned infrastructure was damaged during </w:t>
      </w:r>
      <w:r w:rsidR="00394DA4">
        <w:rPr>
          <w:rFonts w:ascii="Arial" w:hAnsi="Arial"/>
          <w:sz w:val="22"/>
        </w:rPr>
        <w:t xml:space="preserve">a natural disaster.  </w:t>
      </w:r>
      <w:r w:rsidR="00425205" w:rsidRPr="00E12FD4">
        <w:rPr>
          <w:rFonts w:ascii="Arial" w:hAnsi="Arial"/>
          <w:sz w:val="22"/>
        </w:rPr>
        <w:t>51% or greater of persons residing in the community must be LMI if the project has community wide benefit</w:t>
      </w:r>
      <w:r w:rsidR="005821EB">
        <w:rPr>
          <w:rFonts w:ascii="Arial" w:hAnsi="Arial"/>
          <w:sz w:val="22"/>
        </w:rPr>
        <w:t xml:space="preserve"> </w:t>
      </w:r>
      <w:r w:rsidR="00425205" w:rsidRPr="00E12FD4">
        <w:rPr>
          <w:rFonts w:ascii="Arial" w:hAnsi="Arial"/>
          <w:sz w:val="22"/>
        </w:rPr>
        <w:t>(ex. wastewater treatment plant or well repairs).  If the project has limited area benefit such as a localized flood control structure or lift station then the area served by the infrastructure will need to be determined as LMI using census tract data or an income survey.</w:t>
      </w:r>
    </w:p>
    <w:p w14:paraId="4257331E" w14:textId="77777777" w:rsidR="00247CFC" w:rsidRDefault="00247CFC" w:rsidP="00247CFC">
      <w:pPr>
        <w:tabs>
          <w:tab w:val="left" w:pos="720"/>
          <w:tab w:val="left" w:pos="1440"/>
          <w:tab w:val="left" w:pos="1800"/>
          <w:tab w:val="left" w:pos="2160"/>
        </w:tabs>
        <w:ind w:left="720"/>
        <w:rPr>
          <w:rFonts w:ascii="Arial" w:hAnsi="Arial"/>
          <w:color w:val="FF0000"/>
          <w:sz w:val="22"/>
        </w:rPr>
      </w:pPr>
    </w:p>
    <w:p w14:paraId="2650CFB4" w14:textId="77777777" w:rsidR="00247CFC" w:rsidRDefault="00247CFC" w:rsidP="00247CFC">
      <w:pPr>
        <w:tabs>
          <w:tab w:val="left" w:pos="720"/>
          <w:tab w:val="left" w:pos="1440"/>
          <w:tab w:val="left" w:pos="1800"/>
          <w:tab w:val="left" w:pos="2160"/>
        </w:tabs>
        <w:ind w:left="720"/>
        <w:rPr>
          <w:rFonts w:ascii="Arial" w:hAnsi="Arial"/>
          <w:color w:val="FF0000"/>
          <w:sz w:val="22"/>
        </w:rPr>
      </w:pPr>
    </w:p>
    <w:p w14:paraId="053D0303" w14:textId="77777777" w:rsidR="00B15A9B" w:rsidRPr="00E12FD4" w:rsidRDefault="00B15A9B" w:rsidP="00247CFC">
      <w:pPr>
        <w:tabs>
          <w:tab w:val="left" w:pos="720"/>
          <w:tab w:val="left" w:pos="1440"/>
          <w:tab w:val="left" w:pos="1800"/>
          <w:tab w:val="left" w:pos="2160"/>
        </w:tabs>
        <w:ind w:left="720"/>
        <w:rPr>
          <w:rFonts w:ascii="Arial" w:hAnsi="Arial"/>
          <w:sz w:val="22"/>
        </w:rPr>
      </w:pPr>
      <w:r w:rsidRPr="00E12FD4">
        <w:rPr>
          <w:rFonts w:ascii="Arial" w:hAnsi="Arial"/>
          <w:b/>
          <w:sz w:val="22"/>
          <w:u w:val="single"/>
        </w:rPr>
        <w:t>Business Assistance</w:t>
      </w:r>
    </w:p>
    <w:p w14:paraId="10A93CAB" w14:textId="2BF541D9" w:rsidR="00B15A9B" w:rsidRPr="00E12FD4" w:rsidRDefault="00B15A9B" w:rsidP="00B15A9B">
      <w:pPr>
        <w:tabs>
          <w:tab w:val="left" w:pos="720"/>
          <w:tab w:val="left" w:pos="1440"/>
          <w:tab w:val="left" w:pos="1800"/>
          <w:tab w:val="left" w:pos="2160"/>
        </w:tabs>
        <w:ind w:left="720"/>
        <w:rPr>
          <w:rFonts w:ascii="Arial" w:hAnsi="Arial"/>
          <w:sz w:val="22"/>
        </w:rPr>
      </w:pPr>
      <w:r w:rsidRPr="00E12FD4">
        <w:rPr>
          <w:rFonts w:ascii="Arial" w:hAnsi="Arial"/>
          <w:sz w:val="22"/>
        </w:rPr>
        <w:t xml:space="preserve">Businesses that were affected by the natural disaster can apply for CDBG-EAP assistance if they either </w:t>
      </w:r>
      <w:r w:rsidR="00425205" w:rsidRPr="00E12FD4">
        <w:rPr>
          <w:rFonts w:ascii="Arial" w:hAnsi="Arial"/>
          <w:sz w:val="22"/>
        </w:rPr>
        <w:t>create or retain LMI jobs.  Jobs created or retained must be held by LMI persons and must be documented using a self-certification form</w:t>
      </w:r>
      <w:r w:rsidR="00CF5D3D">
        <w:rPr>
          <w:rFonts w:ascii="Arial" w:hAnsi="Arial"/>
          <w:sz w:val="22"/>
        </w:rPr>
        <w:t xml:space="preserve"> </w:t>
      </w:r>
      <w:r w:rsidR="00425205" w:rsidRPr="00E12FD4">
        <w:rPr>
          <w:rFonts w:ascii="Arial" w:hAnsi="Arial"/>
          <w:sz w:val="22"/>
        </w:rPr>
        <w:t xml:space="preserve">(provided by DEHCR).  </w:t>
      </w:r>
      <w:r w:rsidR="002509FF">
        <w:rPr>
          <w:rFonts w:ascii="Arial" w:hAnsi="Arial"/>
          <w:sz w:val="22"/>
        </w:rPr>
        <w:t>Business Assistance is provided as a forgivable loan like the CDBG ED Program.</w:t>
      </w:r>
    </w:p>
    <w:p w14:paraId="478936E6" w14:textId="77777777" w:rsidR="00B15A9B" w:rsidRPr="00B15A9B" w:rsidRDefault="00B15A9B">
      <w:pPr>
        <w:tabs>
          <w:tab w:val="left" w:pos="720"/>
          <w:tab w:val="left" w:pos="1440"/>
          <w:tab w:val="left" w:pos="1800"/>
          <w:tab w:val="left" w:pos="2160"/>
        </w:tabs>
        <w:rPr>
          <w:rFonts w:ascii="Arial" w:hAnsi="Arial"/>
          <w:color w:val="FF0000"/>
          <w:sz w:val="22"/>
        </w:rPr>
      </w:pPr>
    </w:p>
    <w:p w14:paraId="760BFA08"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IV.</w:t>
      </w:r>
      <w:r>
        <w:rPr>
          <w:rFonts w:ascii="Arial" w:hAnsi="Arial"/>
          <w:sz w:val="22"/>
        </w:rPr>
        <w:tab/>
      </w:r>
      <w:r w:rsidRPr="00C44C25">
        <w:rPr>
          <w:rFonts w:ascii="Arial" w:hAnsi="Arial"/>
          <w:b/>
          <w:sz w:val="22"/>
          <w:u w:val="single"/>
        </w:rPr>
        <w:t>Eligible Activities</w:t>
      </w:r>
      <w:r>
        <w:rPr>
          <w:rFonts w:ascii="Arial" w:hAnsi="Arial"/>
          <w:sz w:val="22"/>
        </w:rPr>
        <w:t xml:space="preserve"> </w:t>
      </w:r>
    </w:p>
    <w:p w14:paraId="4483F500" w14:textId="77777777" w:rsidR="00006543" w:rsidRDefault="00006543">
      <w:pPr>
        <w:tabs>
          <w:tab w:val="left" w:pos="720"/>
          <w:tab w:val="left" w:pos="1440"/>
          <w:tab w:val="left" w:pos="1800"/>
          <w:tab w:val="left" w:pos="2160"/>
        </w:tabs>
        <w:rPr>
          <w:rFonts w:ascii="Arial" w:hAnsi="Arial"/>
          <w:sz w:val="22"/>
        </w:rPr>
      </w:pPr>
    </w:p>
    <w:p w14:paraId="155AD0A7" w14:textId="77777777" w:rsidR="00006543" w:rsidRPr="00D55EE5" w:rsidRDefault="00006543">
      <w:pPr>
        <w:tabs>
          <w:tab w:val="left" w:pos="720"/>
          <w:tab w:val="left" w:pos="1440"/>
          <w:tab w:val="left" w:pos="1800"/>
          <w:tab w:val="left" w:pos="2160"/>
        </w:tabs>
        <w:ind w:left="1440" w:hanging="1440"/>
        <w:rPr>
          <w:rFonts w:ascii="Arial" w:hAnsi="Arial"/>
          <w:color w:val="FF0000"/>
          <w:sz w:val="22"/>
        </w:rPr>
      </w:pPr>
      <w:r>
        <w:rPr>
          <w:rFonts w:ascii="Arial" w:hAnsi="Arial"/>
          <w:sz w:val="22"/>
        </w:rPr>
        <w:tab/>
        <w:t>A.</w:t>
      </w:r>
      <w:r>
        <w:rPr>
          <w:rFonts w:ascii="Arial" w:hAnsi="Arial"/>
          <w:sz w:val="22"/>
        </w:rPr>
        <w:tab/>
        <w:t>In general, CDBG-EAP activities include</w:t>
      </w:r>
      <w:r w:rsidRPr="004E76C9">
        <w:rPr>
          <w:rFonts w:ascii="Arial" w:hAnsi="Arial"/>
          <w:sz w:val="22"/>
        </w:rPr>
        <w:t>:</w:t>
      </w:r>
      <w:r w:rsidR="00A50E98" w:rsidRPr="004E76C9">
        <w:rPr>
          <w:rFonts w:ascii="Arial" w:hAnsi="Arial"/>
          <w:sz w:val="22"/>
        </w:rPr>
        <w:t xml:space="preserve"> </w:t>
      </w:r>
      <w:r w:rsidR="00A50E98">
        <w:rPr>
          <w:rFonts w:ascii="Arial" w:hAnsi="Arial"/>
          <w:sz w:val="22"/>
        </w:rPr>
        <w:t>repair, restoration and/or replacement of dwelling units, repairs to public facilities and public infrastr</w:t>
      </w:r>
      <w:r w:rsidR="004E76C9">
        <w:rPr>
          <w:rFonts w:ascii="Arial" w:hAnsi="Arial"/>
          <w:sz w:val="22"/>
        </w:rPr>
        <w:t>ucture, and business assistance</w:t>
      </w:r>
      <w:r w:rsidR="002A1316">
        <w:rPr>
          <w:rFonts w:ascii="Arial" w:hAnsi="Arial"/>
          <w:sz w:val="22"/>
        </w:rPr>
        <w:t>.</w:t>
      </w:r>
      <w:r w:rsidR="00DA38AB">
        <w:rPr>
          <w:rFonts w:ascii="Arial" w:hAnsi="Arial"/>
          <w:sz w:val="22"/>
        </w:rPr>
        <w:t xml:space="preserve"> The CDBG-EAP activities</w:t>
      </w:r>
      <w:r>
        <w:rPr>
          <w:rFonts w:ascii="Arial" w:hAnsi="Arial"/>
          <w:sz w:val="22"/>
        </w:rPr>
        <w:t xml:space="preserve"> </w:t>
      </w:r>
      <w:r w:rsidRPr="00AE70D2">
        <w:rPr>
          <w:rFonts w:ascii="Arial" w:hAnsi="Arial"/>
          <w:sz w:val="22"/>
          <w:u w:val="single"/>
        </w:rPr>
        <w:t>must</w:t>
      </w:r>
      <w:r>
        <w:rPr>
          <w:rFonts w:ascii="Arial" w:hAnsi="Arial"/>
          <w:sz w:val="22"/>
        </w:rPr>
        <w:t xml:space="preserve"> be in direct response to disaster damage.</w:t>
      </w:r>
      <w:r w:rsidR="00D55EE5">
        <w:rPr>
          <w:rFonts w:ascii="Arial" w:hAnsi="Arial"/>
          <w:sz w:val="22"/>
        </w:rPr>
        <w:t xml:space="preserve">  </w:t>
      </w:r>
    </w:p>
    <w:p w14:paraId="58034D5D" w14:textId="77777777" w:rsidR="00006543" w:rsidRDefault="00006543">
      <w:pPr>
        <w:tabs>
          <w:tab w:val="left" w:pos="720"/>
          <w:tab w:val="left" w:pos="1440"/>
          <w:tab w:val="left" w:pos="1800"/>
          <w:tab w:val="left" w:pos="2160"/>
        </w:tabs>
        <w:rPr>
          <w:rFonts w:ascii="Arial" w:hAnsi="Arial"/>
          <w:sz w:val="22"/>
        </w:rPr>
      </w:pPr>
    </w:p>
    <w:p w14:paraId="11BBD98E" w14:textId="77777777" w:rsidR="00006543" w:rsidRDefault="00006543">
      <w:pPr>
        <w:tabs>
          <w:tab w:val="left" w:pos="720"/>
          <w:tab w:val="left" w:pos="1440"/>
          <w:tab w:val="left" w:pos="1800"/>
          <w:tab w:val="left" w:pos="2160"/>
        </w:tabs>
        <w:ind w:left="1440" w:hanging="1440"/>
        <w:rPr>
          <w:rFonts w:ascii="Arial" w:hAnsi="Arial"/>
          <w:sz w:val="22"/>
        </w:rPr>
      </w:pPr>
      <w:r>
        <w:rPr>
          <w:rFonts w:ascii="Arial" w:hAnsi="Arial"/>
          <w:sz w:val="22"/>
        </w:rPr>
        <w:tab/>
        <w:t>B.</w:t>
      </w:r>
      <w:r>
        <w:rPr>
          <w:rFonts w:ascii="Arial" w:hAnsi="Arial"/>
          <w:sz w:val="22"/>
        </w:rPr>
        <w:tab/>
        <w:t>Activities which are eligible under the CDBG-EAP include, but are not limited to</w:t>
      </w:r>
      <w:r w:rsidR="00AE70D2">
        <w:rPr>
          <w:rFonts w:ascii="Arial" w:hAnsi="Arial"/>
          <w:sz w:val="22"/>
        </w:rPr>
        <w:t xml:space="preserve"> the following</w:t>
      </w:r>
      <w:r>
        <w:rPr>
          <w:rFonts w:ascii="Arial" w:hAnsi="Arial"/>
          <w:sz w:val="22"/>
        </w:rPr>
        <w:t>:</w:t>
      </w:r>
    </w:p>
    <w:p w14:paraId="6E95DE38" w14:textId="77777777" w:rsidR="00006543" w:rsidRPr="004F0778" w:rsidRDefault="004F0778">
      <w:pPr>
        <w:tabs>
          <w:tab w:val="left" w:pos="720"/>
          <w:tab w:val="left" w:pos="1440"/>
          <w:tab w:val="left" w:pos="1800"/>
          <w:tab w:val="left" w:pos="2160"/>
        </w:tabs>
        <w:rPr>
          <w:rFonts w:ascii="Arial" w:hAnsi="Arial"/>
          <w:sz w:val="22"/>
          <w:u w:val="single"/>
        </w:rPr>
      </w:pPr>
      <w:r>
        <w:rPr>
          <w:rFonts w:ascii="Arial" w:hAnsi="Arial"/>
          <w:sz w:val="22"/>
        </w:rPr>
        <w:lastRenderedPageBreak/>
        <w:tab/>
      </w:r>
      <w:r>
        <w:rPr>
          <w:rFonts w:ascii="Arial" w:hAnsi="Arial"/>
          <w:sz w:val="22"/>
        </w:rPr>
        <w:tab/>
      </w:r>
      <w:r>
        <w:rPr>
          <w:rFonts w:ascii="Arial" w:hAnsi="Arial"/>
          <w:sz w:val="22"/>
        </w:rPr>
        <w:tab/>
      </w:r>
      <w:r>
        <w:rPr>
          <w:rFonts w:ascii="Arial" w:hAnsi="Arial"/>
          <w:sz w:val="22"/>
          <w:u w:val="single"/>
        </w:rPr>
        <w:t>Housing</w:t>
      </w:r>
    </w:p>
    <w:p w14:paraId="067B0F0C"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furnace and water heater replacement</w:t>
      </w:r>
    </w:p>
    <w:p w14:paraId="39FCE6D9"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repair of sewer and water laterals from the lot line to the dwelling unit</w:t>
      </w:r>
    </w:p>
    <w:p w14:paraId="3630E21B"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well and septic systems repair</w:t>
      </w:r>
    </w:p>
    <w:p w14:paraId="0C5F0665"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repair and/or replacement of structural components</w:t>
      </w:r>
    </w:p>
    <w:p w14:paraId="34850957" w14:textId="566B31A0" w:rsidR="00006543" w:rsidRDefault="00006543" w:rsidP="006C2C37">
      <w:pPr>
        <w:pStyle w:val="BodyTextIndent3"/>
        <w:numPr>
          <w:ilvl w:val="1"/>
          <w:numId w:val="7"/>
        </w:numPr>
        <w:spacing w:line="360" w:lineRule="auto"/>
      </w:pPr>
      <w:r>
        <w:t xml:space="preserve">housing replacement </w:t>
      </w:r>
      <w:r w:rsidR="00255107">
        <w:t>with approval from DEHCR</w:t>
      </w:r>
    </w:p>
    <w:p w14:paraId="6EC40E5E" w14:textId="77777777" w:rsidR="00006543"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demolition of hazardous structures</w:t>
      </w:r>
    </w:p>
    <w:p w14:paraId="72681C17" w14:textId="77777777" w:rsidR="00DA38AB" w:rsidRDefault="00006543" w:rsidP="006C2C37">
      <w:pPr>
        <w:numPr>
          <w:ilvl w:val="1"/>
          <w:numId w:val="7"/>
        </w:numPr>
        <w:tabs>
          <w:tab w:val="left" w:pos="720"/>
          <w:tab w:val="left" w:pos="1440"/>
          <w:tab w:val="left" w:pos="1800"/>
          <w:tab w:val="left" w:pos="2160"/>
        </w:tabs>
        <w:spacing w:line="360" w:lineRule="auto"/>
        <w:rPr>
          <w:rFonts w:ascii="Arial" w:hAnsi="Arial"/>
          <w:sz w:val="22"/>
        </w:rPr>
      </w:pPr>
      <w:r>
        <w:rPr>
          <w:rFonts w:ascii="Arial" w:hAnsi="Arial"/>
          <w:sz w:val="22"/>
        </w:rPr>
        <w:t>acquisition/relocation</w:t>
      </w:r>
      <w:r w:rsidR="00DA38AB">
        <w:rPr>
          <w:rFonts w:ascii="Arial" w:hAnsi="Arial"/>
          <w:sz w:val="22"/>
        </w:rPr>
        <w:t xml:space="preserve"> </w:t>
      </w:r>
    </w:p>
    <w:p w14:paraId="1F0A8695" w14:textId="77777777" w:rsidR="004F0778" w:rsidRPr="004F0778" w:rsidRDefault="004F0778" w:rsidP="004F0778">
      <w:pPr>
        <w:tabs>
          <w:tab w:val="left" w:pos="720"/>
          <w:tab w:val="left" w:pos="1440"/>
          <w:tab w:val="left" w:pos="1800"/>
          <w:tab w:val="left" w:pos="2160"/>
        </w:tabs>
        <w:spacing w:line="360" w:lineRule="auto"/>
        <w:ind w:left="1800"/>
        <w:rPr>
          <w:rFonts w:ascii="Arial" w:hAnsi="Arial"/>
          <w:sz w:val="22"/>
          <w:u w:val="single"/>
        </w:rPr>
      </w:pPr>
      <w:r w:rsidRPr="004F0778">
        <w:rPr>
          <w:rFonts w:ascii="Arial" w:hAnsi="Arial"/>
          <w:sz w:val="22"/>
          <w:u w:val="single"/>
        </w:rPr>
        <w:t>Public Infrastructure</w:t>
      </w:r>
    </w:p>
    <w:p w14:paraId="71D9CF14" w14:textId="77777777" w:rsidR="004F0778" w:rsidRDefault="004F0778" w:rsidP="006C2C37">
      <w:pPr>
        <w:numPr>
          <w:ilvl w:val="0"/>
          <w:numId w:val="9"/>
        </w:numPr>
        <w:tabs>
          <w:tab w:val="left" w:pos="720"/>
          <w:tab w:val="left" w:pos="1440"/>
          <w:tab w:val="left" w:pos="1800"/>
          <w:tab w:val="left" w:pos="2160"/>
        </w:tabs>
        <w:spacing w:line="360" w:lineRule="auto"/>
        <w:rPr>
          <w:rFonts w:ascii="Arial" w:hAnsi="Arial"/>
          <w:sz w:val="22"/>
        </w:rPr>
      </w:pPr>
      <w:r>
        <w:rPr>
          <w:rFonts w:ascii="Arial" w:hAnsi="Arial"/>
          <w:sz w:val="22"/>
        </w:rPr>
        <w:t>street restoration</w:t>
      </w:r>
    </w:p>
    <w:p w14:paraId="4BEA2102" w14:textId="77777777" w:rsidR="00BA379B" w:rsidRDefault="00BA379B" w:rsidP="006C2C37">
      <w:pPr>
        <w:numPr>
          <w:ilvl w:val="0"/>
          <w:numId w:val="9"/>
        </w:numPr>
        <w:tabs>
          <w:tab w:val="left" w:pos="720"/>
          <w:tab w:val="left" w:pos="1440"/>
          <w:tab w:val="left" w:pos="1800"/>
          <w:tab w:val="left" w:pos="2160"/>
        </w:tabs>
        <w:spacing w:line="360" w:lineRule="auto"/>
        <w:rPr>
          <w:rFonts w:ascii="Arial" w:hAnsi="Arial"/>
          <w:sz w:val="22"/>
        </w:rPr>
      </w:pPr>
      <w:r>
        <w:rPr>
          <w:rFonts w:ascii="Arial" w:hAnsi="Arial"/>
          <w:sz w:val="22"/>
        </w:rPr>
        <w:t>Storm water drainage</w:t>
      </w:r>
    </w:p>
    <w:p w14:paraId="7001358C" w14:textId="77777777" w:rsidR="00BA379B" w:rsidRDefault="00BA379B" w:rsidP="006C2C37">
      <w:pPr>
        <w:numPr>
          <w:ilvl w:val="0"/>
          <w:numId w:val="9"/>
        </w:numPr>
        <w:tabs>
          <w:tab w:val="left" w:pos="720"/>
          <w:tab w:val="left" w:pos="1440"/>
          <w:tab w:val="left" w:pos="1800"/>
          <w:tab w:val="left" w:pos="2160"/>
        </w:tabs>
        <w:spacing w:line="360" w:lineRule="auto"/>
        <w:rPr>
          <w:rFonts w:ascii="Arial" w:hAnsi="Arial"/>
          <w:sz w:val="22"/>
        </w:rPr>
      </w:pPr>
      <w:r>
        <w:rPr>
          <w:rFonts w:ascii="Arial" w:hAnsi="Arial"/>
          <w:sz w:val="22"/>
        </w:rPr>
        <w:t>Public Infrastructure repairs, including:</w:t>
      </w:r>
    </w:p>
    <w:p w14:paraId="7970244E" w14:textId="77777777" w:rsidR="00BA379B" w:rsidRDefault="00BA379B"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Drainage/reconstruction</w:t>
      </w:r>
    </w:p>
    <w:p w14:paraId="5E2DCCA1" w14:textId="77777777" w:rsidR="00BA379B" w:rsidRDefault="00BA379B"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Wastewater Treatment Plan</w:t>
      </w:r>
      <w:r w:rsidR="000234B4">
        <w:rPr>
          <w:rFonts w:ascii="Arial" w:hAnsi="Arial"/>
          <w:sz w:val="22"/>
        </w:rPr>
        <w:t>t</w:t>
      </w:r>
      <w:r>
        <w:rPr>
          <w:rFonts w:ascii="Arial" w:hAnsi="Arial"/>
          <w:sz w:val="22"/>
        </w:rPr>
        <w:t xml:space="preserve"> repairs</w:t>
      </w:r>
    </w:p>
    <w:p w14:paraId="1E1025EA" w14:textId="77777777" w:rsidR="00BA379B" w:rsidRDefault="000234B4"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Storm s</w:t>
      </w:r>
      <w:r w:rsidR="00BA379B">
        <w:rPr>
          <w:rFonts w:ascii="Arial" w:hAnsi="Arial"/>
          <w:sz w:val="22"/>
        </w:rPr>
        <w:t>ewer</w:t>
      </w:r>
      <w:r>
        <w:rPr>
          <w:rFonts w:ascii="Arial" w:hAnsi="Arial"/>
          <w:sz w:val="22"/>
        </w:rPr>
        <w:t xml:space="preserve"> or </w:t>
      </w:r>
      <w:r w:rsidR="00BA379B">
        <w:rPr>
          <w:rFonts w:ascii="Arial" w:hAnsi="Arial"/>
          <w:sz w:val="22"/>
        </w:rPr>
        <w:t>water</w:t>
      </w:r>
      <w:r>
        <w:rPr>
          <w:rFonts w:ascii="Arial" w:hAnsi="Arial"/>
          <w:sz w:val="22"/>
        </w:rPr>
        <w:t xml:space="preserve"> main repairs</w:t>
      </w:r>
    </w:p>
    <w:p w14:paraId="6C8B4B49" w14:textId="77777777" w:rsidR="00BA379B" w:rsidRDefault="00BA379B" w:rsidP="006C2C37">
      <w:pPr>
        <w:numPr>
          <w:ilvl w:val="1"/>
          <w:numId w:val="9"/>
        </w:numPr>
        <w:tabs>
          <w:tab w:val="left" w:pos="720"/>
          <w:tab w:val="left" w:pos="1440"/>
          <w:tab w:val="left" w:pos="1800"/>
          <w:tab w:val="left" w:pos="2160"/>
        </w:tabs>
        <w:spacing w:line="360" w:lineRule="auto"/>
        <w:rPr>
          <w:rFonts w:ascii="Arial" w:hAnsi="Arial"/>
          <w:sz w:val="22"/>
        </w:rPr>
      </w:pPr>
      <w:r>
        <w:rPr>
          <w:rFonts w:ascii="Arial" w:hAnsi="Arial"/>
          <w:sz w:val="22"/>
        </w:rPr>
        <w:t>Library, Fire Stations, and Community Centers</w:t>
      </w:r>
    </w:p>
    <w:p w14:paraId="36D42216" w14:textId="77777777" w:rsidR="00BA379B" w:rsidRPr="00BA379B" w:rsidRDefault="00BA379B" w:rsidP="00BA379B">
      <w:pPr>
        <w:tabs>
          <w:tab w:val="left" w:pos="720"/>
          <w:tab w:val="left" w:pos="1440"/>
          <w:tab w:val="left" w:pos="1800"/>
          <w:tab w:val="left" w:pos="2160"/>
        </w:tabs>
        <w:spacing w:line="360" w:lineRule="auto"/>
        <w:ind w:left="1800"/>
        <w:rPr>
          <w:rFonts w:ascii="Arial" w:hAnsi="Arial"/>
          <w:sz w:val="22"/>
          <w:u w:val="single"/>
        </w:rPr>
      </w:pPr>
      <w:r w:rsidRPr="00BA379B">
        <w:rPr>
          <w:rFonts w:ascii="Arial" w:hAnsi="Arial"/>
          <w:sz w:val="22"/>
          <w:u w:val="single"/>
        </w:rPr>
        <w:t>Business Assistance</w:t>
      </w:r>
    </w:p>
    <w:p w14:paraId="032C757F" w14:textId="77777777" w:rsidR="00BA379B" w:rsidRDefault="00BA379B" w:rsidP="006C2C37">
      <w:pPr>
        <w:numPr>
          <w:ilvl w:val="0"/>
          <w:numId w:val="11"/>
        </w:numPr>
        <w:tabs>
          <w:tab w:val="left" w:pos="720"/>
          <w:tab w:val="left" w:pos="1440"/>
          <w:tab w:val="left" w:pos="1800"/>
          <w:tab w:val="left" w:pos="2160"/>
        </w:tabs>
        <w:spacing w:line="360" w:lineRule="auto"/>
        <w:rPr>
          <w:rFonts w:ascii="Arial" w:hAnsi="Arial"/>
          <w:sz w:val="22"/>
        </w:rPr>
      </w:pPr>
      <w:r>
        <w:rPr>
          <w:rFonts w:ascii="Arial" w:hAnsi="Arial"/>
          <w:sz w:val="22"/>
        </w:rPr>
        <w:t>Building and equipment repairs/replacement</w:t>
      </w:r>
    </w:p>
    <w:p w14:paraId="5BA431E5" w14:textId="77777777" w:rsidR="00BA379B" w:rsidRDefault="00BA379B" w:rsidP="006C2C37">
      <w:pPr>
        <w:numPr>
          <w:ilvl w:val="0"/>
          <w:numId w:val="11"/>
        </w:numPr>
        <w:tabs>
          <w:tab w:val="left" w:pos="720"/>
          <w:tab w:val="left" w:pos="1440"/>
          <w:tab w:val="left" w:pos="1800"/>
          <w:tab w:val="left" w:pos="2160"/>
        </w:tabs>
        <w:spacing w:line="360" w:lineRule="auto"/>
        <w:rPr>
          <w:rFonts w:ascii="Arial" w:hAnsi="Arial"/>
          <w:sz w:val="22"/>
        </w:rPr>
      </w:pPr>
      <w:r>
        <w:rPr>
          <w:rFonts w:ascii="Arial" w:hAnsi="Arial"/>
          <w:sz w:val="22"/>
        </w:rPr>
        <w:t>Inventory replacement</w:t>
      </w:r>
    </w:p>
    <w:p w14:paraId="451B1734"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w:t>
      </w:r>
      <w:r>
        <w:rPr>
          <w:rFonts w:ascii="Arial" w:hAnsi="Arial"/>
          <w:sz w:val="22"/>
        </w:rPr>
        <w:tab/>
      </w:r>
      <w:r w:rsidRPr="00C44C25">
        <w:rPr>
          <w:rFonts w:ascii="Arial" w:hAnsi="Arial"/>
          <w:b/>
          <w:sz w:val="22"/>
          <w:u w:val="single"/>
        </w:rPr>
        <w:t>Ineligible Activities</w:t>
      </w:r>
    </w:p>
    <w:p w14:paraId="3B55FDC8" w14:textId="77777777" w:rsidR="00006543" w:rsidRDefault="00006543">
      <w:pPr>
        <w:tabs>
          <w:tab w:val="left" w:pos="720"/>
          <w:tab w:val="left" w:pos="1440"/>
          <w:tab w:val="left" w:pos="1800"/>
          <w:tab w:val="left" w:pos="2160"/>
        </w:tabs>
        <w:rPr>
          <w:rFonts w:ascii="Arial" w:hAnsi="Arial"/>
          <w:sz w:val="22"/>
        </w:rPr>
      </w:pPr>
    </w:p>
    <w:p w14:paraId="6CF5BDF7" w14:textId="77777777" w:rsidR="00006543" w:rsidRPr="004F0778" w:rsidRDefault="00006543">
      <w:pPr>
        <w:tabs>
          <w:tab w:val="left" w:pos="720"/>
          <w:tab w:val="left" w:pos="1440"/>
          <w:tab w:val="left" w:pos="1800"/>
          <w:tab w:val="left" w:pos="2160"/>
        </w:tabs>
        <w:rPr>
          <w:rFonts w:ascii="Arial" w:hAnsi="Arial"/>
          <w:sz w:val="22"/>
          <w:u w:val="single"/>
        </w:rPr>
      </w:pPr>
      <w:r>
        <w:rPr>
          <w:rFonts w:ascii="Arial" w:hAnsi="Arial"/>
          <w:sz w:val="22"/>
        </w:rPr>
        <w:tab/>
        <w:t>Activities NOT eligible for funding under the CDBG-EAP include:</w:t>
      </w:r>
      <w:r w:rsidR="004F0778">
        <w:rPr>
          <w:rFonts w:ascii="Arial" w:hAnsi="Arial"/>
          <w:sz w:val="22"/>
        </w:rPr>
        <w:br/>
      </w:r>
      <w:r w:rsidR="004F0778">
        <w:rPr>
          <w:rFonts w:ascii="Arial" w:hAnsi="Arial"/>
          <w:sz w:val="22"/>
        </w:rPr>
        <w:br/>
      </w:r>
      <w:r w:rsidR="004F0778">
        <w:rPr>
          <w:rFonts w:ascii="Arial" w:hAnsi="Arial"/>
          <w:sz w:val="22"/>
        </w:rPr>
        <w:tab/>
      </w:r>
      <w:r w:rsidR="004F0778">
        <w:rPr>
          <w:rFonts w:ascii="Arial" w:hAnsi="Arial"/>
          <w:sz w:val="22"/>
          <w:u w:val="single"/>
        </w:rPr>
        <w:t>Housing</w:t>
      </w:r>
    </w:p>
    <w:p w14:paraId="2A85A48B" w14:textId="77777777" w:rsidR="00006543" w:rsidRPr="004F0778" w:rsidRDefault="00006543" w:rsidP="006C2C37">
      <w:pPr>
        <w:numPr>
          <w:ilvl w:val="0"/>
          <w:numId w:val="7"/>
        </w:numPr>
        <w:rPr>
          <w:rFonts w:ascii="Arial" w:hAnsi="Arial"/>
          <w:sz w:val="22"/>
        </w:rPr>
      </w:pPr>
      <w:r w:rsidRPr="004F0778">
        <w:rPr>
          <w:rFonts w:ascii="Arial" w:hAnsi="Arial"/>
          <w:sz w:val="22"/>
        </w:rPr>
        <w:t>Repairs cove</w:t>
      </w:r>
      <w:r w:rsidR="000234B4">
        <w:rPr>
          <w:rFonts w:ascii="Arial" w:hAnsi="Arial"/>
          <w:sz w:val="22"/>
        </w:rPr>
        <w:t>red by insurance or other state/</w:t>
      </w:r>
      <w:r w:rsidRPr="004F0778">
        <w:rPr>
          <w:rFonts w:ascii="Arial" w:hAnsi="Arial"/>
          <w:sz w:val="22"/>
        </w:rPr>
        <w:t>federal grant assistance programs.</w:t>
      </w:r>
    </w:p>
    <w:p w14:paraId="64062D0E" w14:textId="77777777" w:rsidR="004F0778" w:rsidRDefault="00006543"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Additions</w:t>
      </w:r>
      <w:r w:rsidR="004F0778">
        <w:rPr>
          <w:rFonts w:ascii="Arial" w:hAnsi="Arial"/>
          <w:sz w:val="22"/>
        </w:rPr>
        <w:t>.</w:t>
      </w:r>
    </w:p>
    <w:p w14:paraId="5BFB53A4" w14:textId="7FF9E64E" w:rsidR="004F0778" w:rsidRDefault="00006543"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Appliances</w:t>
      </w:r>
      <w:r w:rsidR="00255107">
        <w:rPr>
          <w:rFonts w:ascii="Arial" w:hAnsi="Arial"/>
          <w:sz w:val="22"/>
        </w:rPr>
        <w:t>-primary stove and refrigerator excepted</w:t>
      </w:r>
    </w:p>
    <w:p w14:paraId="53C4A773" w14:textId="695B980C" w:rsidR="00006543" w:rsidRDefault="00006543"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Furnishings.</w:t>
      </w:r>
    </w:p>
    <w:p w14:paraId="79E4E4CA" w14:textId="0FC22E34" w:rsidR="00255107" w:rsidRPr="004F0778" w:rsidRDefault="00255107" w:rsidP="006C2C37">
      <w:pPr>
        <w:numPr>
          <w:ilvl w:val="0"/>
          <w:numId w:val="7"/>
        </w:numPr>
        <w:tabs>
          <w:tab w:val="left" w:pos="720"/>
          <w:tab w:val="left" w:pos="1440"/>
          <w:tab w:val="left" w:pos="1800"/>
          <w:tab w:val="left" w:pos="2160"/>
        </w:tabs>
        <w:rPr>
          <w:rFonts w:ascii="Arial" w:hAnsi="Arial"/>
          <w:sz w:val="22"/>
        </w:rPr>
      </w:pPr>
      <w:r>
        <w:rPr>
          <w:rFonts w:ascii="Arial" w:hAnsi="Arial"/>
          <w:sz w:val="22"/>
        </w:rPr>
        <w:t>Personal Property</w:t>
      </w:r>
    </w:p>
    <w:p w14:paraId="3A58BDB2" w14:textId="77777777" w:rsidR="00006543" w:rsidRDefault="00006543" w:rsidP="006C2C37">
      <w:pPr>
        <w:numPr>
          <w:ilvl w:val="0"/>
          <w:numId w:val="7"/>
        </w:numPr>
        <w:tabs>
          <w:tab w:val="left" w:pos="720"/>
          <w:tab w:val="left" w:pos="1440"/>
          <w:tab w:val="left" w:pos="1800"/>
          <w:tab w:val="left" w:pos="2160"/>
        </w:tabs>
        <w:rPr>
          <w:rFonts w:ascii="Arial" w:hAnsi="Arial"/>
          <w:sz w:val="22"/>
        </w:rPr>
      </w:pPr>
      <w:r>
        <w:rPr>
          <w:rFonts w:ascii="Arial" w:hAnsi="Arial"/>
          <w:sz w:val="22"/>
        </w:rPr>
        <w:t>Cleaning.</w:t>
      </w:r>
    </w:p>
    <w:p w14:paraId="7972241C" w14:textId="77777777" w:rsidR="004F0778" w:rsidRPr="004F0778" w:rsidRDefault="00931F01" w:rsidP="006C2C37">
      <w:pPr>
        <w:numPr>
          <w:ilvl w:val="0"/>
          <w:numId w:val="7"/>
        </w:numPr>
        <w:tabs>
          <w:tab w:val="left" w:pos="720"/>
          <w:tab w:val="left" w:pos="1440"/>
          <w:tab w:val="left" w:pos="1800"/>
          <w:tab w:val="left" w:pos="2160"/>
        </w:tabs>
        <w:rPr>
          <w:rFonts w:ascii="Arial" w:hAnsi="Arial"/>
          <w:sz w:val="22"/>
        </w:rPr>
      </w:pPr>
      <w:r w:rsidRPr="004F0778">
        <w:rPr>
          <w:rFonts w:ascii="Arial" w:hAnsi="Arial"/>
          <w:sz w:val="22"/>
        </w:rPr>
        <w:t>Any work on out-</w:t>
      </w:r>
      <w:r w:rsidR="00006543" w:rsidRPr="004F0778">
        <w:rPr>
          <w:rFonts w:ascii="Arial" w:hAnsi="Arial"/>
          <w:sz w:val="22"/>
        </w:rPr>
        <w:t>buildings, secondary or vacation homes.</w:t>
      </w:r>
      <w:r w:rsidR="004F0778" w:rsidRPr="004F0778">
        <w:rPr>
          <w:rFonts w:ascii="Arial" w:hAnsi="Arial"/>
          <w:sz w:val="22"/>
        </w:rPr>
        <w:br/>
      </w:r>
    </w:p>
    <w:p w14:paraId="2AE04D32" w14:textId="77777777" w:rsidR="004F0778" w:rsidRDefault="004F0778" w:rsidP="004F0778">
      <w:pPr>
        <w:tabs>
          <w:tab w:val="left" w:pos="720"/>
          <w:tab w:val="left" w:pos="1440"/>
          <w:tab w:val="left" w:pos="1800"/>
          <w:tab w:val="left" w:pos="2160"/>
        </w:tabs>
        <w:ind w:left="720"/>
        <w:rPr>
          <w:rFonts w:ascii="Arial" w:hAnsi="Arial"/>
          <w:sz w:val="22"/>
        </w:rPr>
      </w:pPr>
      <w:r w:rsidRPr="004F0778">
        <w:rPr>
          <w:rFonts w:ascii="Arial" w:hAnsi="Arial"/>
          <w:sz w:val="22"/>
          <w:u w:val="single"/>
        </w:rPr>
        <w:t>Public Infrastructure</w:t>
      </w:r>
      <w:r>
        <w:rPr>
          <w:rFonts w:ascii="Arial" w:hAnsi="Arial"/>
          <w:sz w:val="22"/>
        </w:rPr>
        <w:t>:</w:t>
      </w:r>
    </w:p>
    <w:p w14:paraId="79FE36ED" w14:textId="77777777" w:rsidR="004F0778" w:rsidRDefault="000234B4"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Repairs to b</w:t>
      </w:r>
      <w:r w:rsidR="00BA379B">
        <w:rPr>
          <w:rFonts w:ascii="Arial" w:hAnsi="Arial"/>
          <w:sz w:val="22"/>
        </w:rPr>
        <w:t>uildings used</w:t>
      </w:r>
      <w:r>
        <w:rPr>
          <w:rFonts w:ascii="Arial" w:hAnsi="Arial"/>
          <w:sz w:val="22"/>
        </w:rPr>
        <w:t xml:space="preserve"> to conduct general government business.</w:t>
      </w:r>
    </w:p>
    <w:p w14:paraId="288E120B" w14:textId="77777777" w:rsidR="000234B4" w:rsidRDefault="000234B4"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Furnishings.</w:t>
      </w:r>
    </w:p>
    <w:p w14:paraId="6D56F1DB" w14:textId="77777777" w:rsidR="000234B4" w:rsidRDefault="000234B4"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Operating and maintenance expenses.</w:t>
      </w:r>
    </w:p>
    <w:p w14:paraId="3B8951CD" w14:textId="77777777" w:rsidR="004F0778" w:rsidRDefault="00BA379B"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 xml:space="preserve">Reimbursement for any repairs made prior to submitting </w:t>
      </w:r>
      <w:proofErr w:type="gramStart"/>
      <w:r>
        <w:rPr>
          <w:rFonts w:ascii="Arial" w:hAnsi="Arial"/>
          <w:sz w:val="22"/>
        </w:rPr>
        <w:t>a</w:t>
      </w:r>
      <w:proofErr w:type="gramEnd"/>
      <w:r>
        <w:rPr>
          <w:rFonts w:ascii="Arial" w:hAnsi="Arial"/>
          <w:sz w:val="22"/>
        </w:rPr>
        <w:t xml:space="preserve"> EAP application</w:t>
      </w:r>
      <w:r w:rsidR="000234B4">
        <w:rPr>
          <w:rFonts w:ascii="Arial" w:hAnsi="Arial"/>
          <w:sz w:val="22"/>
        </w:rPr>
        <w:t>.</w:t>
      </w:r>
    </w:p>
    <w:p w14:paraId="1E13E70A" w14:textId="77777777" w:rsidR="00BA379B" w:rsidRDefault="00C44C25" w:rsidP="006C2C37">
      <w:pPr>
        <w:numPr>
          <w:ilvl w:val="0"/>
          <w:numId w:val="10"/>
        </w:numPr>
        <w:tabs>
          <w:tab w:val="left" w:pos="720"/>
          <w:tab w:val="left" w:pos="1440"/>
          <w:tab w:val="left" w:pos="1800"/>
          <w:tab w:val="left" w:pos="2160"/>
        </w:tabs>
        <w:rPr>
          <w:rFonts w:ascii="Arial" w:hAnsi="Arial"/>
          <w:sz w:val="22"/>
        </w:rPr>
      </w:pPr>
      <w:r>
        <w:rPr>
          <w:rFonts w:ascii="Arial" w:hAnsi="Arial"/>
          <w:sz w:val="22"/>
        </w:rPr>
        <w:t>Those expenses that can be addressed through a community’s current General Obligation Debt or other sources of local funding</w:t>
      </w:r>
      <w:r w:rsidR="000234B4">
        <w:rPr>
          <w:rFonts w:ascii="Arial" w:hAnsi="Arial"/>
          <w:sz w:val="22"/>
        </w:rPr>
        <w:t>.</w:t>
      </w:r>
      <w:r w:rsidR="000234B4">
        <w:rPr>
          <w:rFonts w:ascii="Arial" w:hAnsi="Arial"/>
          <w:sz w:val="22"/>
        </w:rPr>
        <w:br/>
      </w:r>
    </w:p>
    <w:p w14:paraId="7C931BA2" w14:textId="77777777" w:rsidR="00006543" w:rsidRDefault="00BA379B">
      <w:pPr>
        <w:tabs>
          <w:tab w:val="left" w:pos="720"/>
          <w:tab w:val="left" w:pos="1440"/>
          <w:tab w:val="left" w:pos="1800"/>
          <w:tab w:val="left" w:pos="2160"/>
        </w:tabs>
        <w:rPr>
          <w:rFonts w:ascii="Arial" w:hAnsi="Arial"/>
          <w:sz w:val="22"/>
        </w:rPr>
      </w:pPr>
      <w:r>
        <w:rPr>
          <w:rFonts w:ascii="Arial" w:hAnsi="Arial"/>
          <w:sz w:val="22"/>
        </w:rPr>
        <w:tab/>
      </w:r>
      <w:r w:rsidRPr="00BA379B">
        <w:rPr>
          <w:rFonts w:ascii="Arial" w:hAnsi="Arial"/>
          <w:sz w:val="22"/>
          <w:u w:val="single"/>
        </w:rPr>
        <w:t>Business Assistance</w:t>
      </w:r>
      <w:r>
        <w:rPr>
          <w:rFonts w:ascii="Arial" w:hAnsi="Arial"/>
          <w:sz w:val="22"/>
        </w:rPr>
        <w:t>:</w:t>
      </w:r>
    </w:p>
    <w:p w14:paraId="32980E1D" w14:textId="77777777" w:rsidR="00BA379B" w:rsidRDefault="00C44C25" w:rsidP="006C2C37">
      <w:pPr>
        <w:numPr>
          <w:ilvl w:val="0"/>
          <w:numId w:val="12"/>
        </w:numPr>
        <w:tabs>
          <w:tab w:val="left" w:pos="720"/>
          <w:tab w:val="left" w:pos="1440"/>
          <w:tab w:val="left" w:pos="1800"/>
          <w:tab w:val="left" w:pos="2160"/>
        </w:tabs>
        <w:rPr>
          <w:rFonts w:ascii="Arial" w:hAnsi="Arial"/>
          <w:sz w:val="22"/>
        </w:rPr>
      </w:pPr>
      <w:r>
        <w:rPr>
          <w:rFonts w:ascii="Arial" w:hAnsi="Arial"/>
          <w:sz w:val="22"/>
        </w:rPr>
        <w:t>Working Capital</w:t>
      </w:r>
      <w:r w:rsidR="000234B4">
        <w:rPr>
          <w:rFonts w:ascii="Arial" w:hAnsi="Arial"/>
          <w:sz w:val="22"/>
        </w:rPr>
        <w:t>.</w:t>
      </w:r>
    </w:p>
    <w:p w14:paraId="0E62368B" w14:textId="77777777" w:rsidR="00C44C25" w:rsidRPr="00BA379B" w:rsidRDefault="00C44C25" w:rsidP="006C2C37">
      <w:pPr>
        <w:numPr>
          <w:ilvl w:val="0"/>
          <w:numId w:val="12"/>
        </w:numPr>
        <w:tabs>
          <w:tab w:val="left" w:pos="720"/>
          <w:tab w:val="left" w:pos="1440"/>
          <w:tab w:val="left" w:pos="1800"/>
          <w:tab w:val="left" w:pos="2160"/>
        </w:tabs>
        <w:rPr>
          <w:rFonts w:ascii="Arial" w:hAnsi="Arial"/>
          <w:sz w:val="22"/>
        </w:rPr>
      </w:pPr>
      <w:r>
        <w:rPr>
          <w:rFonts w:ascii="Arial" w:hAnsi="Arial"/>
          <w:sz w:val="22"/>
        </w:rPr>
        <w:t>Those expenses that are covered by insurance</w:t>
      </w:r>
      <w:r w:rsidR="000234B4">
        <w:rPr>
          <w:rFonts w:ascii="Arial" w:hAnsi="Arial"/>
          <w:sz w:val="22"/>
        </w:rPr>
        <w:t>.</w:t>
      </w:r>
    </w:p>
    <w:p w14:paraId="68D33B53" w14:textId="77777777" w:rsidR="00BA379B" w:rsidRDefault="00BA379B">
      <w:pPr>
        <w:tabs>
          <w:tab w:val="left" w:pos="720"/>
          <w:tab w:val="left" w:pos="1440"/>
          <w:tab w:val="left" w:pos="1800"/>
          <w:tab w:val="left" w:pos="2160"/>
        </w:tabs>
        <w:rPr>
          <w:rFonts w:ascii="Arial" w:hAnsi="Arial"/>
          <w:sz w:val="22"/>
        </w:rPr>
      </w:pPr>
    </w:p>
    <w:p w14:paraId="0A97CE46" w14:textId="77777777" w:rsidR="00006543" w:rsidRPr="00C44C25" w:rsidRDefault="00006543">
      <w:pPr>
        <w:tabs>
          <w:tab w:val="left" w:pos="720"/>
          <w:tab w:val="left" w:pos="1440"/>
          <w:tab w:val="left" w:pos="1800"/>
          <w:tab w:val="left" w:pos="2160"/>
        </w:tabs>
        <w:rPr>
          <w:rFonts w:ascii="Arial" w:hAnsi="Arial"/>
          <w:b/>
          <w:sz w:val="22"/>
        </w:rPr>
      </w:pPr>
      <w:r>
        <w:rPr>
          <w:rFonts w:ascii="Arial" w:hAnsi="Arial"/>
          <w:sz w:val="22"/>
        </w:rPr>
        <w:t>VI.</w:t>
      </w:r>
      <w:r>
        <w:rPr>
          <w:rFonts w:ascii="Arial" w:hAnsi="Arial"/>
          <w:sz w:val="22"/>
        </w:rPr>
        <w:tab/>
      </w:r>
      <w:r w:rsidRPr="00C44C25">
        <w:rPr>
          <w:rFonts w:ascii="Arial" w:hAnsi="Arial"/>
          <w:b/>
          <w:sz w:val="22"/>
          <w:u w:val="single"/>
        </w:rPr>
        <w:t>Application Contents</w:t>
      </w:r>
      <w:r w:rsidRPr="00C44C25">
        <w:rPr>
          <w:rFonts w:ascii="Arial" w:hAnsi="Arial"/>
          <w:b/>
          <w:sz w:val="22"/>
        </w:rPr>
        <w:t xml:space="preserve"> </w:t>
      </w:r>
    </w:p>
    <w:p w14:paraId="7B805F02" w14:textId="7034C0FF" w:rsidR="00DA781C" w:rsidRDefault="00006543" w:rsidP="002509FF">
      <w:pPr>
        <w:tabs>
          <w:tab w:val="left" w:pos="720"/>
          <w:tab w:val="left" w:pos="1440"/>
          <w:tab w:val="left" w:pos="1800"/>
          <w:tab w:val="left" w:pos="2160"/>
        </w:tabs>
        <w:spacing w:before="240"/>
        <w:ind w:left="720"/>
        <w:rPr>
          <w:rFonts w:ascii="Arial" w:hAnsi="Arial"/>
          <w:sz w:val="22"/>
        </w:rPr>
      </w:pPr>
      <w:r>
        <w:rPr>
          <w:rFonts w:ascii="Arial" w:hAnsi="Arial"/>
          <w:sz w:val="22"/>
        </w:rPr>
        <w:lastRenderedPageBreak/>
        <w:t>A</w:t>
      </w:r>
      <w:r w:rsidR="00CC6459">
        <w:rPr>
          <w:rFonts w:ascii="Arial" w:hAnsi="Arial"/>
          <w:sz w:val="22"/>
        </w:rPr>
        <w:t>n UGLG</w:t>
      </w:r>
      <w:r w:rsidR="00F42902">
        <w:rPr>
          <w:rFonts w:ascii="Arial" w:hAnsi="Arial"/>
          <w:sz w:val="22"/>
        </w:rPr>
        <w:t xml:space="preserve"> </w:t>
      </w:r>
      <w:r>
        <w:rPr>
          <w:rFonts w:ascii="Arial" w:hAnsi="Arial"/>
          <w:sz w:val="22"/>
        </w:rPr>
        <w:t>interested in applying for a CDBG-EAP grant must provide the Department of</w:t>
      </w:r>
      <w:r w:rsidR="00C56D94">
        <w:rPr>
          <w:rFonts w:ascii="Arial" w:hAnsi="Arial"/>
          <w:sz w:val="22"/>
        </w:rPr>
        <w:t xml:space="preserve"> Administration</w:t>
      </w:r>
      <w:r>
        <w:rPr>
          <w:rFonts w:ascii="Arial" w:hAnsi="Arial"/>
          <w:sz w:val="22"/>
        </w:rPr>
        <w:t xml:space="preserve">, </w:t>
      </w:r>
      <w:r w:rsidR="00C56D94">
        <w:rPr>
          <w:rFonts w:ascii="Arial" w:hAnsi="Arial"/>
          <w:sz w:val="22"/>
        </w:rPr>
        <w:t xml:space="preserve">Division of </w:t>
      </w:r>
      <w:r w:rsidR="00C44C25">
        <w:rPr>
          <w:rFonts w:ascii="Arial" w:hAnsi="Arial"/>
          <w:sz w:val="22"/>
        </w:rPr>
        <w:t xml:space="preserve">Energy, </w:t>
      </w:r>
      <w:r w:rsidR="00C56D94">
        <w:rPr>
          <w:rFonts w:ascii="Arial" w:hAnsi="Arial"/>
          <w:sz w:val="22"/>
        </w:rPr>
        <w:t>Housing</w:t>
      </w:r>
      <w:r>
        <w:rPr>
          <w:rFonts w:ascii="Arial" w:hAnsi="Arial"/>
          <w:sz w:val="22"/>
        </w:rPr>
        <w:t>,</w:t>
      </w:r>
      <w:r w:rsidR="00C44C25">
        <w:rPr>
          <w:rFonts w:ascii="Arial" w:hAnsi="Arial"/>
          <w:sz w:val="22"/>
        </w:rPr>
        <w:t xml:space="preserve"> and Community Resources (DEHCR)</w:t>
      </w:r>
      <w:r>
        <w:rPr>
          <w:rFonts w:ascii="Arial" w:hAnsi="Arial"/>
          <w:sz w:val="22"/>
        </w:rPr>
        <w:t xml:space="preserve"> with a completed application and all the required forms and documentation.  </w:t>
      </w:r>
    </w:p>
    <w:p w14:paraId="06C9B9FB" w14:textId="77777777" w:rsidR="00DA781C" w:rsidRDefault="00DA781C">
      <w:pPr>
        <w:tabs>
          <w:tab w:val="left" w:pos="720"/>
          <w:tab w:val="left" w:pos="1440"/>
          <w:tab w:val="left" w:pos="1800"/>
          <w:tab w:val="left" w:pos="2160"/>
        </w:tabs>
        <w:rPr>
          <w:rFonts w:ascii="Arial" w:hAnsi="Arial"/>
          <w:sz w:val="22"/>
        </w:rPr>
      </w:pPr>
    </w:p>
    <w:p w14:paraId="03F0752E"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VII.</w:t>
      </w:r>
      <w:r>
        <w:rPr>
          <w:rFonts w:ascii="Arial" w:hAnsi="Arial"/>
          <w:sz w:val="22"/>
        </w:rPr>
        <w:tab/>
      </w:r>
      <w:r w:rsidRPr="00C44C25">
        <w:rPr>
          <w:rFonts w:ascii="Arial" w:hAnsi="Arial"/>
          <w:b/>
          <w:sz w:val="22"/>
          <w:u w:val="single"/>
        </w:rPr>
        <w:t>Grant Amount</w:t>
      </w:r>
      <w:r>
        <w:rPr>
          <w:rFonts w:ascii="Arial" w:hAnsi="Arial"/>
          <w:sz w:val="22"/>
        </w:rPr>
        <w:t xml:space="preserve"> </w:t>
      </w:r>
    </w:p>
    <w:p w14:paraId="3ACC1285" w14:textId="77777777" w:rsidR="00006543" w:rsidRDefault="00006543">
      <w:pPr>
        <w:tabs>
          <w:tab w:val="left" w:pos="720"/>
          <w:tab w:val="left" w:pos="1440"/>
          <w:tab w:val="left" w:pos="1800"/>
          <w:tab w:val="left" w:pos="2160"/>
        </w:tabs>
        <w:rPr>
          <w:rFonts w:ascii="Arial" w:hAnsi="Arial"/>
          <w:sz w:val="22"/>
        </w:rPr>
      </w:pPr>
    </w:p>
    <w:p w14:paraId="41EF439F" w14:textId="32DCFB56"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A CDBG-EAP grant may be req</w:t>
      </w:r>
      <w:r w:rsidR="008F4D2A">
        <w:rPr>
          <w:rFonts w:ascii="Arial" w:hAnsi="Arial"/>
          <w:sz w:val="22"/>
        </w:rPr>
        <w:t xml:space="preserve">uested for up </w:t>
      </w:r>
      <w:r w:rsidR="008F4D2A" w:rsidRPr="00FA1EED">
        <w:rPr>
          <w:rFonts w:ascii="Arial" w:hAnsi="Arial"/>
          <w:sz w:val="22"/>
        </w:rPr>
        <w:t xml:space="preserve">to </w:t>
      </w:r>
      <w:r w:rsidR="008F4D2A" w:rsidRPr="0024353F">
        <w:rPr>
          <w:rFonts w:ascii="Arial" w:hAnsi="Arial"/>
          <w:sz w:val="22"/>
        </w:rPr>
        <w:t xml:space="preserve">$500,000.  </w:t>
      </w:r>
      <w:r w:rsidR="00C56D94" w:rsidRPr="0024353F">
        <w:rPr>
          <w:rFonts w:ascii="Arial" w:hAnsi="Arial"/>
          <w:sz w:val="22"/>
        </w:rPr>
        <w:t xml:space="preserve">DOA </w:t>
      </w:r>
      <w:r w:rsidRPr="0024353F">
        <w:rPr>
          <w:rFonts w:ascii="Arial" w:hAnsi="Arial"/>
          <w:sz w:val="22"/>
        </w:rPr>
        <w:t>may waive this limit</w:t>
      </w:r>
      <w:r w:rsidRPr="00FA1EED">
        <w:rPr>
          <w:rFonts w:ascii="Arial" w:hAnsi="Arial"/>
          <w:sz w:val="22"/>
        </w:rPr>
        <w:t xml:space="preserve"> if</w:t>
      </w:r>
      <w:r w:rsidRPr="00F82AD8">
        <w:rPr>
          <w:rFonts w:ascii="Arial" w:hAnsi="Arial"/>
          <w:sz w:val="22"/>
        </w:rPr>
        <w:t xml:space="preserve"> it determines that an adequate response to the emergency requires the expenditure of additional funds and </w:t>
      </w:r>
      <w:r w:rsidRPr="0024353F">
        <w:rPr>
          <w:rFonts w:ascii="Arial" w:hAnsi="Arial"/>
          <w:sz w:val="22"/>
        </w:rPr>
        <w:t>if such funds are available</w:t>
      </w:r>
      <w:r w:rsidRPr="00833A29">
        <w:rPr>
          <w:rFonts w:ascii="Arial" w:hAnsi="Arial"/>
          <w:sz w:val="22"/>
        </w:rPr>
        <w:t>.</w:t>
      </w:r>
    </w:p>
    <w:p w14:paraId="62A2E017" w14:textId="1D7BC7FF" w:rsidR="002509FF" w:rsidRDefault="002509FF">
      <w:pPr>
        <w:tabs>
          <w:tab w:val="left" w:pos="720"/>
          <w:tab w:val="left" w:pos="1440"/>
          <w:tab w:val="left" w:pos="1800"/>
          <w:tab w:val="left" w:pos="2160"/>
        </w:tabs>
        <w:ind w:left="720" w:hanging="720"/>
        <w:rPr>
          <w:rFonts w:ascii="Arial" w:hAnsi="Arial"/>
          <w:sz w:val="22"/>
        </w:rPr>
      </w:pPr>
    </w:p>
    <w:p w14:paraId="30B43BDB" w14:textId="77777777" w:rsidR="002509FF" w:rsidRDefault="002509FF">
      <w:pPr>
        <w:tabs>
          <w:tab w:val="left" w:pos="720"/>
          <w:tab w:val="left" w:pos="1440"/>
          <w:tab w:val="left" w:pos="1800"/>
          <w:tab w:val="left" w:pos="2160"/>
        </w:tabs>
        <w:ind w:left="720" w:hanging="720"/>
        <w:rPr>
          <w:rFonts w:ascii="Arial" w:hAnsi="Arial"/>
          <w:sz w:val="22"/>
        </w:rPr>
      </w:pPr>
    </w:p>
    <w:p w14:paraId="4CDF577E"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VIII.</w:t>
      </w:r>
      <w:r>
        <w:rPr>
          <w:rFonts w:ascii="Arial" w:hAnsi="Arial"/>
          <w:sz w:val="22"/>
        </w:rPr>
        <w:tab/>
      </w:r>
      <w:r w:rsidRPr="00C44C25">
        <w:rPr>
          <w:rFonts w:ascii="Arial" w:hAnsi="Arial"/>
          <w:b/>
          <w:sz w:val="22"/>
          <w:u w:val="single"/>
        </w:rPr>
        <w:t>Grant Award Modification</w:t>
      </w:r>
      <w:r w:rsidRPr="00C44C25">
        <w:rPr>
          <w:rFonts w:ascii="Arial" w:hAnsi="Arial"/>
          <w:b/>
          <w:sz w:val="22"/>
        </w:rPr>
        <w:t xml:space="preserve"> </w:t>
      </w:r>
    </w:p>
    <w:p w14:paraId="2F2C4F0C" w14:textId="77777777" w:rsidR="00006543" w:rsidRDefault="00006543">
      <w:pPr>
        <w:tabs>
          <w:tab w:val="left" w:pos="720"/>
          <w:tab w:val="left" w:pos="1440"/>
          <w:tab w:val="left" w:pos="1800"/>
          <w:tab w:val="left" w:pos="2160"/>
        </w:tabs>
        <w:rPr>
          <w:rFonts w:ascii="Arial" w:hAnsi="Arial"/>
          <w:sz w:val="22"/>
        </w:rPr>
      </w:pPr>
    </w:p>
    <w:p w14:paraId="51E143C5"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 xml:space="preserve">The </w:t>
      </w:r>
      <w:r w:rsidR="00C56D94">
        <w:rPr>
          <w:rFonts w:ascii="Arial" w:hAnsi="Arial"/>
          <w:sz w:val="22"/>
        </w:rPr>
        <w:t xml:space="preserve">Division of </w:t>
      </w:r>
      <w:r w:rsidR="00E65B87" w:rsidRPr="005C2685">
        <w:rPr>
          <w:rFonts w:ascii="Arial" w:hAnsi="Arial"/>
          <w:sz w:val="22"/>
        </w:rPr>
        <w:t>Energy, Housing, and Community Resources (DEHCR)</w:t>
      </w:r>
      <w:r w:rsidR="00E65B87">
        <w:rPr>
          <w:rFonts w:ascii="Arial" w:hAnsi="Arial"/>
          <w:sz w:val="22"/>
        </w:rPr>
        <w:t xml:space="preserve"> </w:t>
      </w:r>
      <w:r>
        <w:rPr>
          <w:rFonts w:ascii="Arial" w:hAnsi="Arial"/>
          <w:sz w:val="22"/>
        </w:rPr>
        <w:t>reserves the right to adjust the award amount from the amount requested in the application based on the following criteria:</w:t>
      </w:r>
    </w:p>
    <w:p w14:paraId="49F1B030" w14:textId="77777777" w:rsidR="00006543" w:rsidRDefault="00006543">
      <w:pPr>
        <w:tabs>
          <w:tab w:val="left" w:pos="720"/>
          <w:tab w:val="left" w:pos="1440"/>
          <w:tab w:val="left" w:pos="1800"/>
          <w:tab w:val="left" w:pos="2160"/>
        </w:tabs>
        <w:rPr>
          <w:rFonts w:ascii="Arial" w:hAnsi="Arial"/>
          <w:sz w:val="22"/>
        </w:rPr>
      </w:pPr>
    </w:p>
    <w:p w14:paraId="5800F030"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CAPACITY to complete the proposed activities.</w:t>
      </w:r>
    </w:p>
    <w:p w14:paraId="370B379B" w14:textId="77777777" w:rsidR="00006543" w:rsidRDefault="00006543">
      <w:pPr>
        <w:tabs>
          <w:tab w:val="left" w:pos="720"/>
          <w:tab w:val="left" w:pos="1080"/>
          <w:tab w:val="left" w:pos="1440"/>
          <w:tab w:val="left" w:pos="1800"/>
          <w:tab w:val="left" w:pos="2160"/>
        </w:tabs>
        <w:rPr>
          <w:rFonts w:ascii="Arial" w:hAnsi="Arial"/>
          <w:sz w:val="22"/>
        </w:rPr>
      </w:pPr>
    </w:p>
    <w:p w14:paraId="44610ACD"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OTHER EMERGENCY FUNDS available to the community.</w:t>
      </w:r>
    </w:p>
    <w:p w14:paraId="59E83DFA" w14:textId="77777777" w:rsidR="00006543" w:rsidRDefault="00006543">
      <w:pPr>
        <w:tabs>
          <w:tab w:val="left" w:pos="720"/>
          <w:tab w:val="left" w:pos="1080"/>
          <w:tab w:val="left" w:pos="1440"/>
          <w:tab w:val="left" w:pos="1800"/>
          <w:tab w:val="left" w:pos="2160"/>
        </w:tabs>
        <w:rPr>
          <w:rFonts w:ascii="Arial" w:hAnsi="Arial"/>
          <w:sz w:val="22"/>
        </w:rPr>
      </w:pPr>
    </w:p>
    <w:p w14:paraId="3D9E820D" w14:textId="77777777" w:rsidR="00006543" w:rsidRDefault="00006543">
      <w:pPr>
        <w:tabs>
          <w:tab w:val="left" w:pos="720"/>
          <w:tab w:val="left" w:pos="1080"/>
          <w:tab w:val="left" w:pos="1440"/>
          <w:tab w:val="left" w:pos="1800"/>
          <w:tab w:val="left" w:pos="2160"/>
        </w:tabs>
        <w:rPr>
          <w:rFonts w:ascii="Arial" w:hAnsi="Arial"/>
          <w:sz w:val="22"/>
        </w:rPr>
      </w:pPr>
      <w:r>
        <w:rPr>
          <w:rFonts w:ascii="Arial" w:hAnsi="Arial"/>
          <w:sz w:val="22"/>
        </w:rPr>
        <w:tab/>
        <w:t>*</w:t>
      </w:r>
      <w:r>
        <w:rPr>
          <w:rFonts w:ascii="Arial" w:hAnsi="Arial"/>
          <w:sz w:val="22"/>
        </w:rPr>
        <w:tab/>
        <w:t>FUNDING AVAILABILITY.</w:t>
      </w:r>
    </w:p>
    <w:p w14:paraId="04F00B96" w14:textId="77777777" w:rsidR="00DA38AB" w:rsidRDefault="00DA38AB">
      <w:pPr>
        <w:tabs>
          <w:tab w:val="left" w:pos="720"/>
          <w:tab w:val="left" w:pos="1440"/>
          <w:tab w:val="left" w:pos="1800"/>
          <w:tab w:val="left" w:pos="2160"/>
        </w:tabs>
        <w:rPr>
          <w:rFonts w:ascii="Arial" w:hAnsi="Arial"/>
          <w:sz w:val="22"/>
        </w:rPr>
      </w:pPr>
    </w:p>
    <w:p w14:paraId="07F92B53" w14:textId="77777777" w:rsidR="00006543" w:rsidRDefault="00006543">
      <w:pPr>
        <w:tabs>
          <w:tab w:val="left" w:pos="720"/>
          <w:tab w:val="left" w:pos="1440"/>
          <w:tab w:val="left" w:pos="1800"/>
          <w:tab w:val="left" w:pos="2160"/>
        </w:tabs>
        <w:rPr>
          <w:rFonts w:ascii="Arial" w:hAnsi="Arial"/>
          <w:sz w:val="22"/>
        </w:rPr>
      </w:pPr>
      <w:r>
        <w:rPr>
          <w:rFonts w:ascii="Arial" w:hAnsi="Arial"/>
          <w:sz w:val="22"/>
        </w:rPr>
        <w:t>IX.</w:t>
      </w:r>
      <w:r>
        <w:rPr>
          <w:rFonts w:ascii="Arial" w:hAnsi="Arial"/>
          <w:sz w:val="22"/>
        </w:rPr>
        <w:tab/>
      </w:r>
      <w:r w:rsidRPr="00C44C25">
        <w:rPr>
          <w:rFonts w:ascii="Arial" w:hAnsi="Arial"/>
          <w:b/>
          <w:sz w:val="22"/>
          <w:u w:val="single"/>
        </w:rPr>
        <w:t>CDBG-EAP Contract</w:t>
      </w:r>
      <w:r>
        <w:rPr>
          <w:rFonts w:ascii="Arial" w:hAnsi="Arial"/>
          <w:sz w:val="22"/>
        </w:rPr>
        <w:t xml:space="preserve"> </w:t>
      </w:r>
    </w:p>
    <w:p w14:paraId="7CFFBA9B" w14:textId="77777777" w:rsidR="00006543" w:rsidRDefault="00006543">
      <w:pPr>
        <w:tabs>
          <w:tab w:val="left" w:pos="720"/>
          <w:tab w:val="left" w:pos="1440"/>
          <w:tab w:val="left" w:pos="1800"/>
          <w:tab w:val="left" w:pos="2160"/>
        </w:tabs>
        <w:rPr>
          <w:rFonts w:ascii="Arial" w:hAnsi="Arial"/>
          <w:sz w:val="22"/>
        </w:rPr>
      </w:pPr>
    </w:p>
    <w:p w14:paraId="79A6D9FF"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ab/>
        <w:t>A CDBG-EAP contract is between the applicant (</w:t>
      </w:r>
      <w:r w:rsidR="00F42902">
        <w:rPr>
          <w:rFonts w:ascii="Arial" w:hAnsi="Arial"/>
          <w:sz w:val="22"/>
        </w:rPr>
        <w:t>UGLG</w:t>
      </w:r>
      <w:r>
        <w:rPr>
          <w:rFonts w:ascii="Arial" w:hAnsi="Arial"/>
          <w:sz w:val="22"/>
        </w:rPr>
        <w:t xml:space="preserve">) and the State of Wisconsin.  The </w:t>
      </w:r>
      <w:r w:rsidR="007D5C34">
        <w:rPr>
          <w:rFonts w:ascii="Arial" w:hAnsi="Arial"/>
          <w:sz w:val="22"/>
        </w:rPr>
        <w:t>Department</w:t>
      </w:r>
      <w:r w:rsidR="00A2659F">
        <w:rPr>
          <w:rFonts w:ascii="Arial" w:hAnsi="Arial"/>
          <w:sz w:val="22"/>
        </w:rPr>
        <w:t xml:space="preserve"> of Administration </w:t>
      </w:r>
      <w:r>
        <w:rPr>
          <w:rFonts w:ascii="Arial" w:hAnsi="Arial"/>
          <w:sz w:val="22"/>
        </w:rPr>
        <w:t>will negotiate a contract following</w:t>
      </w:r>
      <w:r w:rsidR="00A2659F">
        <w:rPr>
          <w:rFonts w:ascii="Arial" w:hAnsi="Arial"/>
          <w:sz w:val="22"/>
        </w:rPr>
        <w:t xml:space="preserve"> the </w:t>
      </w:r>
      <w:r>
        <w:rPr>
          <w:rFonts w:ascii="Arial" w:hAnsi="Arial"/>
          <w:sz w:val="22"/>
        </w:rPr>
        <w:t>announcement of the grant award.</w:t>
      </w:r>
    </w:p>
    <w:p w14:paraId="7A20406A" w14:textId="77777777" w:rsidR="00B960E3" w:rsidRDefault="00B960E3">
      <w:pPr>
        <w:tabs>
          <w:tab w:val="left" w:pos="720"/>
          <w:tab w:val="left" w:pos="1440"/>
          <w:tab w:val="left" w:pos="1800"/>
          <w:tab w:val="left" w:pos="2160"/>
        </w:tabs>
        <w:ind w:left="720" w:hanging="720"/>
        <w:rPr>
          <w:rFonts w:ascii="Arial" w:hAnsi="Arial"/>
          <w:sz w:val="22"/>
        </w:rPr>
      </w:pPr>
    </w:p>
    <w:p w14:paraId="42542329" w14:textId="77777777" w:rsidR="00006543" w:rsidRDefault="00006543">
      <w:pPr>
        <w:tabs>
          <w:tab w:val="left" w:pos="720"/>
          <w:tab w:val="left" w:pos="1440"/>
          <w:tab w:val="left" w:pos="1800"/>
          <w:tab w:val="left" w:pos="2160"/>
        </w:tabs>
        <w:ind w:left="720" w:hanging="720"/>
        <w:rPr>
          <w:rFonts w:ascii="Arial" w:hAnsi="Arial"/>
          <w:sz w:val="22"/>
        </w:rPr>
      </w:pPr>
      <w:r>
        <w:rPr>
          <w:rFonts w:ascii="Arial" w:hAnsi="Arial"/>
          <w:sz w:val="22"/>
        </w:rPr>
        <w:t>X.</w:t>
      </w:r>
      <w:r>
        <w:rPr>
          <w:rFonts w:ascii="Arial" w:hAnsi="Arial"/>
          <w:sz w:val="22"/>
        </w:rPr>
        <w:tab/>
      </w:r>
      <w:r w:rsidRPr="00C44C25">
        <w:rPr>
          <w:rFonts w:ascii="Arial" w:hAnsi="Arial"/>
          <w:b/>
          <w:sz w:val="22"/>
          <w:u w:val="single"/>
        </w:rPr>
        <w:t>Marketing CDBG-EAP</w:t>
      </w:r>
    </w:p>
    <w:p w14:paraId="30D5B117" w14:textId="77777777" w:rsidR="00006543" w:rsidRDefault="00006543">
      <w:pPr>
        <w:tabs>
          <w:tab w:val="left" w:pos="720"/>
          <w:tab w:val="left" w:pos="1440"/>
          <w:tab w:val="left" w:pos="1800"/>
          <w:tab w:val="left" w:pos="2160"/>
        </w:tabs>
        <w:ind w:left="720" w:hanging="720"/>
        <w:rPr>
          <w:rFonts w:ascii="Arial" w:hAnsi="Arial"/>
          <w:sz w:val="22"/>
        </w:rPr>
      </w:pPr>
    </w:p>
    <w:p w14:paraId="10F786FD" w14:textId="77777777" w:rsidR="00006543" w:rsidRPr="005C2685" w:rsidRDefault="00006543">
      <w:pPr>
        <w:tabs>
          <w:tab w:val="left" w:pos="720"/>
          <w:tab w:val="left" w:pos="1440"/>
          <w:tab w:val="left" w:pos="1800"/>
          <w:tab w:val="left" w:pos="2160"/>
        </w:tabs>
        <w:ind w:left="720" w:hanging="720"/>
        <w:rPr>
          <w:rFonts w:ascii="Arial" w:hAnsi="Arial"/>
          <w:sz w:val="22"/>
        </w:rPr>
      </w:pPr>
      <w:r>
        <w:rPr>
          <w:rFonts w:ascii="Arial" w:hAnsi="Arial"/>
          <w:sz w:val="22"/>
        </w:rPr>
        <w:tab/>
        <w:t>As soon as the decision to apply for CDBG-EAP funds</w:t>
      </w:r>
      <w:r w:rsidR="00E616CC">
        <w:rPr>
          <w:rFonts w:ascii="Arial" w:hAnsi="Arial"/>
          <w:sz w:val="22"/>
        </w:rPr>
        <w:t xml:space="preserve"> is</w:t>
      </w:r>
      <w:r>
        <w:rPr>
          <w:rFonts w:ascii="Arial" w:hAnsi="Arial"/>
          <w:sz w:val="22"/>
        </w:rPr>
        <w:t xml:space="preserve"> made, the </w:t>
      </w:r>
      <w:r w:rsidR="00F42902">
        <w:rPr>
          <w:rFonts w:ascii="Arial" w:hAnsi="Arial"/>
          <w:sz w:val="22"/>
        </w:rPr>
        <w:t>UGLG</w:t>
      </w:r>
      <w:r>
        <w:rPr>
          <w:rFonts w:ascii="Arial" w:hAnsi="Arial"/>
          <w:sz w:val="22"/>
        </w:rPr>
        <w:t xml:space="preserve"> should begin</w:t>
      </w:r>
      <w:r w:rsidR="008838C7">
        <w:rPr>
          <w:rFonts w:ascii="Arial" w:hAnsi="Arial"/>
          <w:sz w:val="22"/>
        </w:rPr>
        <w:t xml:space="preserve"> marketing the CDBG-EAP </w:t>
      </w:r>
      <w:r w:rsidR="008838C7" w:rsidRPr="00BF1086">
        <w:rPr>
          <w:rFonts w:ascii="Arial" w:hAnsi="Arial"/>
          <w:sz w:val="22"/>
        </w:rPr>
        <w:t xml:space="preserve">program through the following 1)  Identify your target area, 2)  </w:t>
      </w:r>
      <w:r w:rsidR="008838C7" w:rsidRPr="005C2685">
        <w:rPr>
          <w:rFonts w:ascii="Arial" w:hAnsi="Arial"/>
          <w:sz w:val="22"/>
        </w:rPr>
        <w:t>d</w:t>
      </w:r>
      <w:r w:rsidRPr="005C2685">
        <w:rPr>
          <w:rFonts w:ascii="Arial" w:hAnsi="Arial"/>
          <w:sz w:val="22"/>
        </w:rPr>
        <w:t>etermine what marketing techniques would be most ef</w:t>
      </w:r>
      <w:r w:rsidR="008838C7" w:rsidRPr="005C2685">
        <w:rPr>
          <w:rFonts w:ascii="Arial" w:hAnsi="Arial"/>
          <w:sz w:val="22"/>
        </w:rPr>
        <w:t>fective within this target area 3)</w:t>
      </w:r>
      <w:r w:rsidRPr="005C2685">
        <w:rPr>
          <w:rFonts w:ascii="Arial" w:hAnsi="Arial"/>
          <w:sz w:val="22"/>
        </w:rPr>
        <w:t xml:space="preserve">  </w:t>
      </w:r>
      <w:r w:rsidR="008838C7" w:rsidRPr="005C2685">
        <w:rPr>
          <w:rFonts w:ascii="Arial" w:hAnsi="Arial"/>
          <w:sz w:val="22"/>
        </w:rPr>
        <w:t>p</w:t>
      </w:r>
      <w:r w:rsidRPr="005C2685">
        <w:rPr>
          <w:rFonts w:ascii="Arial" w:hAnsi="Arial"/>
          <w:sz w:val="22"/>
        </w:rPr>
        <w:t>repare progr</w:t>
      </w:r>
      <w:r w:rsidR="008838C7" w:rsidRPr="005C2685">
        <w:rPr>
          <w:rFonts w:ascii="Arial" w:hAnsi="Arial"/>
          <w:sz w:val="22"/>
        </w:rPr>
        <w:t>am information for distribution, 4)</w:t>
      </w:r>
      <w:r w:rsidRPr="005C2685">
        <w:rPr>
          <w:rFonts w:ascii="Arial" w:hAnsi="Arial"/>
          <w:sz w:val="22"/>
        </w:rPr>
        <w:t xml:space="preserve">  Start ad</w:t>
      </w:r>
      <w:r w:rsidR="008838C7" w:rsidRPr="005C2685">
        <w:rPr>
          <w:rFonts w:ascii="Arial" w:hAnsi="Arial"/>
          <w:sz w:val="22"/>
        </w:rPr>
        <w:t>vertising the CDBG-EAP program, and 5)</w:t>
      </w:r>
      <w:r w:rsidRPr="005C2685">
        <w:rPr>
          <w:rFonts w:ascii="Arial" w:hAnsi="Arial"/>
          <w:sz w:val="22"/>
        </w:rPr>
        <w:t xml:space="preserve"> </w:t>
      </w:r>
      <w:r w:rsidR="008838C7" w:rsidRPr="005C2685">
        <w:rPr>
          <w:rFonts w:ascii="Arial" w:hAnsi="Arial"/>
          <w:sz w:val="22"/>
        </w:rPr>
        <w:t>p</w:t>
      </w:r>
      <w:r w:rsidRPr="005C2685">
        <w:rPr>
          <w:rFonts w:ascii="Arial" w:hAnsi="Arial"/>
          <w:sz w:val="22"/>
        </w:rPr>
        <w:t>repare to receive and respond to inquiries.  Possible marketing ideas include:</w:t>
      </w:r>
    </w:p>
    <w:p w14:paraId="03026444"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radio</w:t>
      </w:r>
    </w:p>
    <w:p w14:paraId="0DCD3BB4"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television interview</w:t>
      </w:r>
    </w:p>
    <w:p w14:paraId="1578284F"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newspaper (interview and advertisement)</w:t>
      </w:r>
    </w:p>
    <w:p w14:paraId="3DAF26DB"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 xml:space="preserve">brochures (door to door or mass mailing--see samples </w:t>
      </w:r>
      <w:r w:rsidR="005C7960" w:rsidRPr="005C2685">
        <w:rPr>
          <w:rFonts w:ascii="Arial" w:hAnsi="Arial"/>
          <w:sz w:val="22"/>
        </w:rPr>
        <w:t>in this manual</w:t>
      </w:r>
      <w:r w:rsidR="00E815FE" w:rsidRPr="005C2685">
        <w:rPr>
          <w:rFonts w:ascii="Arial" w:hAnsi="Arial"/>
          <w:sz w:val="22"/>
        </w:rPr>
        <w:t>)</w:t>
      </w:r>
      <w:r w:rsidRPr="005C2685">
        <w:rPr>
          <w:rFonts w:ascii="Arial" w:hAnsi="Arial"/>
          <w:sz w:val="22"/>
        </w:rPr>
        <w:t>.</w:t>
      </w:r>
    </w:p>
    <w:p w14:paraId="03727654" w14:textId="77777777" w:rsidR="00006543" w:rsidRPr="005C2685"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sidRPr="005C2685">
        <w:rPr>
          <w:rFonts w:ascii="Arial" w:hAnsi="Arial"/>
          <w:sz w:val="22"/>
        </w:rPr>
        <w:t>provide program information to insurance companies or local banks</w:t>
      </w:r>
    </w:p>
    <w:p w14:paraId="59323507" w14:textId="77777777" w:rsidR="00006543" w:rsidRDefault="00DD1CC4" w:rsidP="006C2C37">
      <w:pPr>
        <w:numPr>
          <w:ilvl w:val="0"/>
          <w:numId w:val="1"/>
        </w:numPr>
        <w:tabs>
          <w:tab w:val="clear" w:pos="1800"/>
          <w:tab w:val="left" w:pos="720"/>
          <w:tab w:val="num" w:pos="1080"/>
          <w:tab w:val="left" w:pos="1440"/>
          <w:tab w:val="left" w:pos="2160"/>
        </w:tabs>
        <w:ind w:left="1080"/>
        <w:rPr>
          <w:rFonts w:ascii="Arial" w:hAnsi="Arial"/>
          <w:sz w:val="22"/>
        </w:rPr>
      </w:pPr>
      <w:r>
        <w:rPr>
          <w:rFonts w:ascii="Arial" w:hAnsi="Arial"/>
          <w:sz w:val="22"/>
        </w:rPr>
        <w:t>local unit of government</w:t>
      </w:r>
      <w:r w:rsidR="00006543">
        <w:rPr>
          <w:rFonts w:ascii="Arial" w:hAnsi="Arial"/>
          <w:sz w:val="22"/>
        </w:rPr>
        <w:t xml:space="preserve"> web site</w:t>
      </w:r>
    </w:p>
    <w:p w14:paraId="76293671" w14:textId="77777777" w:rsidR="00006543" w:rsidRDefault="00006543" w:rsidP="006C2C37">
      <w:pPr>
        <w:numPr>
          <w:ilvl w:val="0"/>
          <w:numId w:val="1"/>
        </w:numPr>
        <w:tabs>
          <w:tab w:val="clear" w:pos="1800"/>
          <w:tab w:val="left" w:pos="720"/>
          <w:tab w:val="num" w:pos="1080"/>
          <w:tab w:val="left" w:pos="1440"/>
          <w:tab w:val="left" w:pos="2160"/>
        </w:tabs>
        <w:ind w:left="1080"/>
        <w:rPr>
          <w:rFonts w:ascii="Arial" w:hAnsi="Arial"/>
          <w:sz w:val="22"/>
        </w:rPr>
      </w:pPr>
      <w:r>
        <w:rPr>
          <w:rFonts w:ascii="Arial" w:hAnsi="Arial"/>
          <w:sz w:val="22"/>
        </w:rPr>
        <w:t>distribute or display flyers at libraries, churches, grocery stores, gas stations, etc.</w:t>
      </w:r>
    </w:p>
    <w:p w14:paraId="261A7248" w14:textId="77777777" w:rsidR="00D673E5" w:rsidRDefault="00D673E5" w:rsidP="00D673E5">
      <w:pPr>
        <w:spacing w:before="240"/>
        <w:rPr>
          <w:rFonts w:ascii="Arial" w:hAnsi="Arial"/>
          <w:sz w:val="22"/>
        </w:rPr>
      </w:pPr>
    </w:p>
    <w:p w14:paraId="5F9EF6EA" w14:textId="77777777" w:rsidR="00D673E5" w:rsidRDefault="00006543" w:rsidP="00D673E5">
      <w:pPr>
        <w:spacing w:before="240"/>
        <w:rPr>
          <w:rFonts w:ascii="Arial" w:eastAsia="Calibri" w:hAnsi="Arial" w:cs="Arial"/>
          <w:sz w:val="22"/>
          <w:szCs w:val="22"/>
          <w:u w:val="single"/>
        </w:rPr>
      </w:pPr>
      <w:r>
        <w:rPr>
          <w:rFonts w:ascii="Arial" w:hAnsi="Arial"/>
          <w:sz w:val="22"/>
        </w:rPr>
        <w:t>XI.</w:t>
      </w:r>
      <w:r>
        <w:rPr>
          <w:rFonts w:ascii="Arial" w:hAnsi="Arial"/>
          <w:sz w:val="22"/>
        </w:rPr>
        <w:tab/>
      </w:r>
      <w:bookmarkStart w:id="1" w:name="_Toc383463708"/>
      <w:bookmarkStart w:id="2" w:name="_Toc441756607"/>
      <w:r w:rsidR="00D673E5" w:rsidRPr="00D673E5">
        <w:rPr>
          <w:rFonts w:ascii="Arial" w:hAnsi="Arial"/>
          <w:b/>
          <w:bCs/>
          <w:sz w:val="22"/>
          <w:szCs w:val="22"/>
          <w:u w:val="single"/>
        </w:rPr>
        <w:t>Citizen Participation</w:t>
      </w:r>
      <w:bookmarkEnd w:id="1"/>
      <w:bookmarkEnd w:id="2"/>
      <w:r w:rsidR="00D673E5" w:rsidRPr="00D673E5">
        <w:rPr>
          <w:rFonts w:ascii="Arial" w:eastAsia="Calibri" w:hAnsi="Arial" w:cs="Arial"/>
          <w:b/>
          <w:sz w:val="22"/>
          <w:szCs w:val="22"/>
          <w:u w:val="single"/>
        </w:rPr>
        <w:t>:</w:t>
      </w:r>
      <w:r w:rsidR="00D673E5" w:rsidRPr="00D673E5">
        <w:rPr>
          <w:rFonts w:ascii="Arial" w:eastAsia="Calibri" w:hAnsi="Arial" w:cs="Arial"/>
          <w:sz w:val="22"/>
          <w:szCs w:val="22"/>
          <w:u w:val="single"/>
        </w:rPr>
        <w:t xml:space="preserve">  </w:t>
      </w:r>
      <w:r w:rsidR="00D673E5">
        <w:rPr>
          <w:rFonts w:ascii="Arial" w:eastAsia="Calibri" w:hAnsi="Arial" w:cs="Arial"/>
          <w:sz w:val="22"/>
          <w:szCs w:val="22"/>
          <w:u w:val="single"/>
        </w:rPr>
        <w:br/>
      </w:r>
    </w:p>
    <w:p w14:paraId="48B44813" w14:textId="776B42EE" w:rsidR="00750EE5" w:rsidRPr="00750EE5" w:rsidRDefault="00D673E5" w:rsidP="00750EE5">
      <w:pPr>
        <w:spacing w:before="120" w:after="120"/>
        <w:rPr>
          <w:rFonts w:ascii="Arial" w:hAnsi="Arial" w:cs="Arial"/>
          <w:color w:val="FF0000"/>
          <w:sz w:val="22"/>
          <w:szCs w:val="22"/>
        </w:rPr>
      </w:pPr>
      <w:r w:rsidRPr="00750EE5">
        <w:rPr>
          <w:rFonts w:ascii="Arial" w:eastAsia="Calibri" w:hAnsi="Arial"/>
          <w:sz w:val="22"/>
          <w:szCs w:val="22"/>
        </w:rPr>
        <w:t xml:space="preserve"> </w:t>
      </w:r>
      <w:r w:rsidR="00750EE5" w:rsidRPr="00750EE5">
        <w:rPr>
          <w:rFonts w:ascii="Arial" w:hAnsi="Arial" w:cs="Arial"/>
          <w:sz w:val="22"/>
          <w:szCs w:val="22"/>
        </w:rPr>
        <w:t xml:space="preserve">Federal regulations require that the applicant (lead county) provide citizens with adequate advance notice of and opportunity to comment on proposed activities in an application to the State for CDBG assistance. </w:t>
      </w:r>
      <w:r w:rsidR="00750EE5" w:rsidRPr="00750EE5">
        <w:rPr>
          <w:rFonts w:ascii="Arial" w:hAnsi="Arial"/>
          <w:sz w:val="22"/>
          <w:szCs w:val="22"/>
        </w:rPr>
        <w:t xml:space="preserve">Citizen participation is required in the planning and administration of CDBG projects. All CDBG applicants must prepare and implement a written Citizen Participation Plan (CPP) as specified in Section 104 (a)(3) of the Housing and Community Development Act of 1974 as amended.  </w:t>
      </w:r>
      <w:r w:rsidR="00750EE5" w:rsidRPr="00750EE5">
        <w:rPr>
          <w:rFonts w:ascii="Arial" w:hAnsi="Arial" w:cs="Arial"/>
          <w:sz w:val="22"/>
          <w:szCs w:val="22"/>
        </w:rPr>
        <w:t xml:space="preserve">Applicants must demonstrate compliance with federal citizen participation requirements at the time of application. Applicants that do not </w:t>
      </w:r>
      <w:r w:rsidR="00750EE5" w:rsidRPr="00750EE5">
        <w:rPr>
          <w:rFonts w:ascii="Arial" w:hAnsi="Arial" w:cs="Arial"/>
          <w:sz w:val="22"/>
          <w:szCs w:val="22"/>
        </w:rPr>
        <w:lastRenderedPageBreak/>
        <w:t xml:space="preserve">comply with citizen participation requirements will be deemed ineligible for CDBG funding and the application will </w:t>
      </w:r>
      <w:r w:rsidR="00750EE5" w:rsidRPr="00750EE5">
        <w:rPr>
          <w:rFonts w:ascii="Arial" w:hAnsi="Arial" w:cs="Arial"/>
          <w:b/>
          <w:sz w:val="22"/>
          <w:szCs w:val="22"/>
          <w:u w:val="single"/>
        </w:rPr>
        <w:t>not</w:t>
      </w:r>
      <w:r w:rsidR="00750EE5" w:rsidRPr="00750EE5">
        <w:rPr>
          <w:rFonts w:ascii="Arial" w:hAnsi="Arial" w:cs="Arial"/>
          <w:sz w:val="22"/>
          <w:szCs w:val="22"/>
        </w:rPr>
        <w:t xml:space="preserve"> be eligible for an award. </w:t>
      </w:r>
    </w:p>
    <w:p w14:paraId="473DD8A5" w14:textId="77777777" w:rsidR="00750EE5" w:rsidRPr="00750EE5" w:rsidRDefault="00750EE5" w:rsidP="00750EE5">
      <w:pPr>
        <w:spacing w:before="120" w:after="120"/>
        <w:rPr>
          <w:rFonts w:ascii="Arial" w:hAnsi="Arial"/>
          <w:sz w:val="22"/>
          <w:szCs w:val="22"/>
        </w:rPr>
      </w:pPr>
      <w:r w:rsidRPr="00750EE5">
        <w:rPr>
          <w:rFonts w:ascii="Arial" w:hAnsi="Arial"/>
          <w:b/>
          <w:sz w:val="22"/>
          <w:szCs w:val="22"/>
        </w:rPr>
        <w:t>SPECIAL NOTE:</w:t>
      </w:r>
      <w:r w:rsidRPr="00750EE5">
        <w:rPr>
          <w:rFonts w:ascii="Arial" w:hAnsi="Arial"/>
          <w:sz w:val="22"/>
          <w:szCs w:val="22"/>
        </w:rPr>
        <w:t xml:space="preserve">  The CPP must reflect current information and the minimum required components shown in the </w:t>
      </w:r>
      <w:r w:rsidRPr="00750EE5">
        <w:rPr>
          <w:rFonts w:ascii="Arial" w:hAnsi="Arial"/>
          <w:i/>
          <w:sz w:val="22"/>
          <w:szCs w:val="22"/>
        </w:rPr>
        <w:t xml:space="preserve">Sample Citizen Participation Plan </w:t>
      </w:r>
      <w:r w:rsidRPr="00750EE5">
        <w:rPr>
          <w:rFonts w:ascii="Arial" w:hAnsi="Arial"/>
          <w:sz w:val="22"/>
          <w:szCs w:val="22"/>
        </w:rPr>
        <w:t>template found in the Appendix section of this CDBG application.</w:t>
      </w:r>
    </w:p>
    <w:p w14:paraId="2AAD0051" w14:textId="77777777" w:rsidR="00750EE5" w:rsidRPr="00750EE5" w:rsidRDefault="00750EE5" w:rsidP="00750EE5">
      <w:pPr>
        <w:spacing w:after="100"/>
        <w:rPr>
          <w:rFonts w:ascii="Arial" w:hAnsi="Arial"/>
          <w:sz w:val="22"/>
          <w:szCs w:val="22"/>
        </w:rPr>
      </w:pPr>
      <w:r w:rsidRPr="00750EE5">
        <w:rPr>
          <w:rFonts w:ascii="Arial" w:hAnsi="Arial"/>
          <w:sz w:val="22"/>
          <w:szCs w:val="22"/>
        </w:rPr>
        <w:t xml:space="preserve">A CDBG grant may be made only if the applicant certifies that it has established and is following such a plan. The CPP must include, at a minimum, the elements listed below:  </w:t>
      </w:r>
    </w:p>
    <w:p w14:paraId="49F1FD1D" w14:textId="77777777" w:rsidR="00750EE5" w:rsidRPr="00750EE5" w:rsidRDefault="00750EE5" w:rsidP="006C2C37">
      <w:pPr>
        <w:numPr>
          <w:ilvl w:val="0"/>
          <w:numId w:val="20"/>
        </w:numPr>
        <w:spacing w:after="120"/>
        <w:ind w:left="720"/>
        <w:rPr>
          <w:rFonts w:ascii="Arial" w:hAnsi="Arial"/>
          <w:sz w:val="22"/>
          <w:szCs w:val="22"/>
        </w:rPr>
      </w:pPr>
      <w:r w:rsidRPr="00750EE5">
        <w:rPr>
          <w:rFonts w:ascii="Arial" w:hAnsi="Arial"/>
          <w:sz w:val="22"/>
          <w:szCs w:val="22"/>
        </w:rPr>
        <w:t xml:space="preserve">Provision for and encouragement of citizen participation, with particular emphasis on participation by persons of low- and moderate-income (LMI) who are residents of target area neighborhoods in which the CDBG funds are proposed to be used. The applicant must meet this requirement by performing </w:t>
      </w:r>
      <w:r w:rsidRPr="00750EE5">
        <w:rPr>
          <w:rFonts w:ascii="Arial" w:hAnsi="Arial"/>
          <w:b/>
          <w:sz w:val="22"/>
          <w:szCs w:val="22"/>
          <w:u w:val="single"/>
        </w:rPr>
        <w:t>at least one</w:t>
      </w:r>
      <w:r w:rsidRPr="00750EE5">
        <w:rPr>
          <w:rFonts w:ascii="Arial" w:hAnsi="Arial"/>
          <w:sz w:val="22"/>
          <w:szCs w:val="22"/>
        </w:rPr>
        <w:t xml:space="preserve"> of the following:  </w:t>
      </w:r>
    </w:p>
    <w:p w14:paraId="63882BA2"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Establish a committee composed of persons representative of the community's demographics. This committee shall include at least one LMI person and one resident of the designated service area. This committee will assume the responsibility for coordinating all required elements of the Citizen Participation Plan.  All committee members must be residents of the service area.</w:t>
      </w:r>
    </w:p>
    <w:p w14:paraId="79FEC77B"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Distribute timely notification of all required meetings to the service area. Applicants not having a target area must design a notification system which will reach a majority of the service area’s LMI population. All notifications of meetings and available assistance must be worded in such a way as to encourage LMI participation.</w:t>
      </w:r>
    </w:p>
    <w:p w14:paraId="3E37AD86"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t xml:space="preserve">Provision to citizens of reasonable and timely access to local meetings, information, and records relating to the applicants proposed and actual use of funds. To meet this requirement, the applicant must:  </w:t>
      </w:r>
    </w:p>
    <w:p w14:paraId="7908C09F" w14:textId="77777777" w:rsidR="00750EE5" w:rsidRPr="00750EE5" w:rsidRDefault="00750EE5" w:rsidP="006C2C37">
      <w:pPr>
        <w:numPr>
          <w:ilvl w:val="1"/>
          <w:numId w:val="4"/>
        </w:numPr>
        <w:spacing w:before="60" w:after="80"/>
        <w:rPr>
          <w:rFonts w:ascii="Arial" w:hAnsi="Arial"/>
          <w:sz w:val="22"/>
          <w:szCs w:val="22"/>
        </w:rPr>
      </w:pPr>
      <w:r w:rsidRPr="00750EE5">
        <w:rPr>
          <w:rFonts w:ascii="Arial" w:hAnsi="Arial"/>
          <w:sz w:val="22"/>
          <w:szCs w:val="22"/>
        </w:rPr>
        <w:t xml:space="preserve">Give adequate advance notice to the service area of upcoming meetings in accordance with the advance notice specifications in the applicant’s Citizen Participation Plan (in effect on the date of the first notice) </w:t>
      </w:r>
      <w:r w:rsidRPr="00750EE5">
        <w:rPr>
          <w:rFonts w:ascii="Arial" w:hAnsi="Arial"/>
          <w:b/>
          <w:i/>
          <w:sz w:val="22"/>
          <w:szCs w:val="22"/>
        </w:rPr>
        <w:t xml:space="preserve">and </w:t>
      </w:r>
      <w:r w:rsidRPr="00750EE5">
        <w:rPr>
          <w:rFonts w:ascii="Arial" w:hAnsi="Arial"/>
          <w:b/>
          <w:sz w:val="22"/>
          <w:szCs w:val="22"/>
        </w:rPr>
        <w:t>no less than the equivalent of a Class 2 Notice</w:t>
      </w:r>
      <w:r w:rsidRPr="00750EE5">
        <w:rPr>
          <w:rFonts w:ascii="Arial" w:hAnsi="Arial"/>
          <w:sz w:val="22"/>
          <w:szCs w:val="22"/>
        </w:rPr>
        <w:t xml:space="preserve"> prior to the meeting; </w:t>
      </w:r>
      <w:r w:rsidRPr="00750EE5">
        <w:rPr>
          <w:rFonts w:ascii="Arial" w:hAnsi="Arial"/>
          <w:b/>
          <w:sz w:val="22"/>
          <w:szCs w:val="22"/>
          <w:u w:val="single"/>
        </w:rPr>
        <w:t>and</w:t>
      </w:r>
      <w:r w:rsidRPr="00750EE5">
        <w:rPr>
          <w:rFonts w:ascii="Arial" w:hAnsi="Arial"/>
          <w:sz w:val="22"/>
          <w:szCs w:val="22"/>
        </w:rPr>
        <w:t xml:space="preserve">  </w:t>
      </w:r>
    </w:p>
    <w:p w14:paraId="5FD296E2" w14:textId="77777777" w:rsidR="00750EE5" w:rsidRPr="00750EE5" w:rsidRDefault="00750EE5" w:rsidP="006C2C37">
      <w:pPr>
        <w:numPr>
          <w:ilvl w:val="1"/>
          <w:numId w:val="4"/>
        </w:numPr>
        <w:spacing w:after="100"/>
        <w:rPr>
          <w:rFonts w:ascii="Arial" w:hAnsi="Arial"/>
          <w:sz w:val="22"/>
          <w:szCs w:val="22"/>
        </w:rPr>
      </w:pPr>
      <w:r w:rsidRPr="00750EE5">
        <w:rPr>
          <w:rFonts w:ascii="Arial" w:hAnsi="Arial"/>
          <w:sz w:val="22"/>
          <w:szCs w:val="22"/>
        </w:rPr>
        <w:t xml:space="preserve">Specify in the CPP and execute the method(s) by which notices of public hearings must be given (all Citizen Participation public hearing notices for the CDBG program must be published in the local newspaper </w:t>
      </w:r>
      <w:r w:rsidRPr="00750EE5">
        <w:rPr>
          <w:rFonts w:ascii="Arial" w:hAnsi="Arial"/>
          <w:i/>
          <w:sz w:val="22"/>
          <w:szCs w:val="22"/>
        </w:rPr>
        <w:t xml:space="preserve">unless </w:t>
      </w:r>
      <w:r w:rsidRPr="00750EE5">
        <w:rPr>
          <w:rFonts w:ascii="Arial" w:hAnsi="Arial"/>
          <w:sz w:val="22"/>
          <w:szCs w:val="22"/>
        </w:rPr>
        <w:t xml:space="preserve">the Grantee does not have a local designated newspaper for posting public hearing and meeting notices, posting in lieu of publishing notices for public hearings and meetings is standard practice for the applicant </w:t>
      </w:r>
      <w:r w:rsidRPr="00750EE5">
        <w:rPr>
          <w:rFonts w:ascii="Arial" w:hAnsi="Arial"/>
          <w:b/>
          <w:i/>
          <w:sz w:val="22"/>
          <w:szCs w:val="22"/>
        </w:rPr>
        <w:t>and</w:t>
      </w:r>
      <w:r w:rsidRPr="00750EE5">
        <w:rPr>
          <w:rFonts w:ascii="Arial" w:hAnsi="Arial"/>
          <w:sz w:val="22"/>
          <w:szCs w:val="22"/>
        </w:rPr>
        <w:t xml:space="preserve"> the notice is posted in at least three locations within the service area); </w:t>
      </w:r>
      <w:r w:rsidRPr="00750EE5">
        <w:rPr>
          <w:rFonts w:ascii="Arial" w:hAnsi="Arial"/>
          <w:b/>
          <w:sz w:val="22"/>
          <w:szCs w:val="22"/>
          <w:u w:val="single"/>
        </w:rPr>
        <w:t>and</w:t>
      </w:r>
    </w:p>
    <w:p w14:paraId="2CF35783" w14:textId="77777777" w:rsidR="00750EE5" w:rsidRPr="00750EE5" w:rsidRDefault="00750EE5" w:rsidP="006C2C37">
      <w:pPr>
        <w:numPr>
          <w:ilvl w:val="1"/>
          <w:numId w:val="4"/>
        </w:numPr>
        <w:spacing w:after="100"/>
        <w:rPr>
          <w:rFonts w:ascii="Arial" w:hAnsi="Arial"/>
          <w:sz w:val="22"/>
          <w:szCs w:val="22"/>
        </w:rPr>
      </w:pPr>
      <w:r w:rsidRPr="00750EE5">
        <w:rPr>
          <w:rFonts w:ascii="Arial" w:hAnsi="Arial"/>
          <w:sz w:val="22"/>
          <w:szCs w:val="22"/>
        </w:rPr>
        <w:t xml:space="preserve">In all meeting announcements, include where, and during what hours, information and records relating to the proposed and actual use of funds may be found.  </w:t>
      </w:r>
    </w:p>
    <w:p w14:paraId="0E70F64A"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t xml:space="preserve">Provision for technical assistance to groups representative of LMI households that request such assistance in developing proposals with the level and type of assistance to be determined by the applicant. </w:t>
      </w:r>
      <w:r w:rsidRPr="00750EE5">
        <w:rPr>
          <w:rFonts w:ascii="Arial" w:hAnsi="Arial" w:cs="Arial"/>
          <w:sz w:val="22"/>
          <w:szCs w:val="22"/>
        </w:rPr>
        <w:t xml:space="preserve">To meet this requirement, the applicant must include in the adopted Citizen Participation Plan:  </w:t>
      </w:r>
    </w:p>
    <w:p w14:paraId="1EA5231E" w14:textId="77777777" w:rsidR="00750EE5" w:rsidRPr="00750EE5" w:rsidRDefault="00750EE5" w:rsidP="006C2C37">
      <w:pPr>
        <w:numPr>
          <w:ilvl w:val="1"/>
          <w:numId w:val="4"/>
        </w:numPr>
        <w:spacing w:after="60"/>
        <w:rPr>
          <w:rFonts w:ascii="Arial" w:hAnsi="Arial"/>
          <w:sz w:val="22"/>
          <w:szCs w:val="22"/>
        </w:rPr>
      </w:pPr>
      <w:r w:rsidRPr="00750EE5">
        <w:rPr>
          <w:rFonts w:ascii="Arial" w:hAnsi="Arial"/>
          <w:sz w:val="22"/>
          <w:szCs w:val="22"/>
        </w:rPr>
        <w:t xml:space="preserve">The type of assistance generally available; and </w:t>
      </w:r>
    </w:p>
    <w:p w14:paraId="4040EC26" w14:textId="77777777" w:rsidR="00750EE5" w:rsidRPr="00750EE5" w:rsidRDefault="00750EE5" w:rsidP="006C2C37">
      <w:pPr>
        <w:numPr>
          <w:ilvl w:val="1"/>
          <w:numId w:val="4"/>
        </w:numPr>
        <w:spacing w:after="100"/>
        <w:rPr>
          <w:rFonts w:ascii="Arial" w:hAnsi="Arial"/>
          <w:sz w:val="22"/>
          <w:szCs w:val="22"/>
        </w:rPr>
      </w:pPr>
      <w:r w:rsidRPr="00750EE5">
        <w:rPr>
          <w:rFonts w:ascii="Arial" w:hAnsi="Arial"/>
          <w:sz w:val="22"/>
          <w:szCs w:val="22"/>
        </w:rPr>
        <w:t xml:space="preserve">The procedure used to request the assistance. </w:t>
      </w:r>
    </w:p>
    <w:p w14:paraId="15B034C4" w14:textId="77777777" w:rsidR="00750EE5" w:rsidRPr="00750EE5" w:rsidRDefault="00750EE5" w:rsidP="006C2C37">
      <w:pPr>
        <w:numPr>
          <w:ilvl w:val="0"/>
          <w:numId w:val="4"/>
        </w:numPr>
        <w:spacing w:after="100"/>
        <w:rPr>
          <w:rFonts w:ascii="Arial" w:hAnsi="Arial"/>
          <w:sz w:val="22"/>
          <w:szCs w:val="22"/>
        </w:rPr>
      </w:pPr>
      <w:r w:rsidRPr="00750EE5">
        <w:rPr>
          <w:rFonts w:ascii="Arial" w:hAnsi="Arial"/>
          <w:sz w:val="22"/>
          <w:szCs w:val="22"/>
        </w:rPr>
        <w:t xml:space="preserve">Provision for public hearings to obtain citizen views and to respond to proposals and questions at all stages of the community development program, including at least:  </w:t>
      </w:r>
    </w:p>
    <w:p w14:paraId="23E4F735" w14:textId="77777777" w:rsidR="00750EE5" w:rsidRPr="00750EE5" w:rsidRDefault="00750EE5" w:rsidP="006C2C37">
      <w:pPr>
        <w:numPr>
          <w:ilvl w:val="1"/>
          <w:numId w:val="4"/>
        </w:numPr>
        <w:spacing w:after="60"/>
        <w:rPr>
          <w:rFonts w:ascii="Arial" w:hAnsi="Arial"/>
          <w:sz w:val="22"/>
          <w:szCs w:val="22"/>
        </w:rPr>
      </w:pPr>
      <w:r w:rsidRPr="00750EE5">
        <w:rPr>
          <w:rFonts w:ascii="Arial" w:hAnsi="Arial"/>
          <w:sz w:val="22"/>
          <w:szCs w:val="22"/>
        </w:rPr>
        <w:t xml:space="preserve">The identification and development of housing, public facility and economic development needs; </w:t>
      </w:r>
    </w:p>
    <w:p w14:paraId="21EC61FB" w14:textId="77777777" w:rsidR="00750EE5" w:rsidRPr="00750EE5" w:rsidRDefault="00750EE5" w:rsidP="006C2C37">
      <w:pPr>
        <w:numPr>
          <w:ilvl w:val="1"/>
          <w:numId w:val="4"/>
        </w:numPr>
        <w:spacing w:after="60"/>
        <w:rPr>
          <w:rFonts w:ascii="Arial" w:hAnsi="Arial"/>
          <w:sz w:val="22"/>
          <w:szCs w:val="22"/>
        </w:rPr>
      </w:pPr>
      <w:r w:rsidRPr="00750EE5">
        <w:rPr>
          <w:rFonts w:ascii="Arial" w:hAnsi="Arial"/>
          <w:sz w:val="22"/>
          <w:szCs w:val="22"/>
        </w:rPr>
        <w:t xml:space="preserve">The review of proposed activities; and  </w:t>
      </w:r>
    </w:p>
    <w:p w14:paraId="047796BB"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 xml:space="preserve">The review of program performance (hearings shall be held after adequate public notice, at times and locations convenient to potential or actual beneficiaries and with accommodations for individuals with disabilities).  </w:t>
      </w:r>
    </w:p>
    <w:p w14:paraId="7ADE2E6A"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lastRenderedPageBreak/>
        <w:t xml:space="preserve">Provision of timely written answers to written complaints and grievances within 15 working days. To meet this requirement, the applicant must:  </w:t>
      </w:r>
    </w:p>
    <w:p w14:paraId="38A79856" w14:textId="77777777" w:rsidR="00750EE5" w:rsidRPr="00750EE5" w:rsidRDefault="00750EE5" w:rsidP="006C2C37">
      <w:pPr>
        <w:numPr>
          <w:ilvl w:val="1"/>
          <w:numId w:val="4"/>
        </w:numPr>
        <w:spacing w:before="120" w:after="80"/>
        <w:rPr>
          <w:rFonts w:ascii="Arial" w:hAnsi="Arial"/>
          <w:sz w:val="22"/>
          <w:szCs w:val="22"/>
        </w:rPr>
      </w:pPr>
      <w:r w:rsidRPr="00750EE5">
        <w:rPr>
          <w:rFonts w:ascii="Arial" w:hAnsi="Arial"/>
          <w:sz w:val="22"/>
          <w:szCs w:val="22"/>
        </w:rPr>
        <w:t>Include complaint/grievance procedure steps in Citizen Participation Plan; and</w:t>
      </w:r>
    </w:p>
    <w:p w14:paraId="108BF097" w14:textId="77777777" w:rsidR="00750EE5" w:rsidRPr="00750EE5" w:rsidRDefault="00750EE5" w:rsidP="006C2C37">
      <w:pPr>
        <w:numPr>
          <w:ilvl w:val="1"/>
          <w:numId w:val="4"/>
        </w:numPr>
        <w:spacing w:after="120"/>
        <w:rPr>
          <w:rFonts w:ascii="Arial" w:hAnsi="Arial"/>
          <w:sz w:val="22"/>
          <w:szCs w:val="22"/>
        </w:rPr>
      </w:pPr>
      <w:r w:rsidRPr="00750EE5">
        <w:rPr>
          <w:rFonts w:ascii="Arial" w:hAnsi="Arial"/>
          <w:sz w:val="22"/>
          <w:szCs w:val="22"/>
        </w:rPr>
        <w:t xml:space="preserve">Develop a procedure to ensure compliance with the 15 working day response time. </w:t>
      </w:r>
    </w:p>
    <w:p w14:paraId="6399800F" w14:textId="77777777" w:rsidR="00750EE5" w:rsidRPr="00750EE5" w:rsidRDefault="00750EE5" w:rsidP="006C2C37">
      <w:pPr>
        <w:numPr>
          <w:ilvl w:val="0"/>
          <w:numId w:val="4"/>
        </w:numPr>
        <w:spacing w:after="120"/>
        <w:rPr>
          <w:rFonts w:ascii="Arial" w:hAnsi="Arial"/>
          <w:sz w:val="22"/>
          <w:szCs w:val="22"/>
        </w:rPr>
      </w:pPr>
      <w:r w:rsidRPr="00750EE5">
        <w:rPr>
          <w:rFonts w:ascii="Arial" w:hAnsi="Arial"/>
          <w:sz w:val="22"/>
          <w:szCs w:val="22"/>
        </w:rPr>
        <w:t xml:space="preserve">Identify how the needs of non-English speaking (including the hearing impaired) will be met in the case of public hearings where a significant number of non-English speaking residents reasonably can be expected to participate. To meet this requirement, the applicant must:  </w:t>
      </w:r>
    </w:p>
    <w:p w14:paraId="12D2A9ED" w14:textId="77777777" w:rsidR="00750EE5" w:rsidRPr="00750EE5" w:rsidRDefault="00750EE5" w:rsidP="006C2C37">
      <w:pPr>
        <w:pStyle w:val="ListParagraph"/>
        <w:numPr>
          <w:ilvl w:val="0"/>
          <w:numId w:val="21"/>
        </w:numPr>
        <w:spacing w:after="120"/>
        <w:contextualSpacing/>
        <w:rPr>
          <w:rFonts w:ascii="Arial" w:hAnsi="Arial"/>
          <w:sz w:val="22"/>
          <w:szCs w:val="22"/>
        </w:rPr>
      </w:pPr>
      <w:r w:rsidRPr="00750EE5">
        <w:rPr>
          <w:rFonts w:ascii="Arial" w:hAnsi="Arial"/>
          <w:sz w:val="22"/>
          <w:szCs w:val="22"/>
        </w:rPr>
        <w:t>Identify all non-English speaking populations in the community (regardless of American or Wisconsin citizenship) and make a determination of their special needs</w:t>
      </w:r>
    </w:p>
    <w:p w14:paraId="36CDA0D8" w14:textId="60760443" w:rsidR="00750EE5" w:rsidRPr="00750EE5" w:rsidRDefault="00750EE5" w:rsidP="006C2C37">
      <w:pPr>
        <w:pStyle w:val="ListParagraph"/>
        <w:numPr>
          <w:ilvl w:val="0"/>
          <w:numId w:val="21"/>
        </w:numPr>
        <w:spacing w:after="120"/>
        <w:contextualSpacing/>
        <w:rPr>
          <w:rFonts w:ascii="Arial" w:hAnsi="Arial"/>
          <w:sz w:val="22"/>
          <w:szCs w:val="22"/>
        </w:rPr>
      </w:pPr>
      <w:r w:rsidRPr="00750EE5">
        <w:rPr>
          <w:rFonts w:ascii="Arial" w:hAnsi="Arial"/>
          <w:sz w:val="22"/>
          <w:szCs w:val="22"/>
        </w:rPr>
        <w:t>Include evidence in the CPP that the community has conducted a review of this matter consistent with the Housing and Community Development Act of 1974 as amended.</w:t>
      </w:r>
      <w:r w:rsidRPr="00750EE5">
        <w:rPr>
          <w:rFonts w:ascii="Arial" w:hAnsi="Arial" w:cs="Arial"/>
          <w:sz w:val="22"/>
          <w:szCs w:val="22"/>
        </w:rPr>
        <w:br/>
      </w:r>
    </w:p>
    <w:p w14:paraId="03F29A86" w14:textId="4345E6AF" w:rsidR="00593A66" w:rsidRPr="00750EE5" w:rsidRDefault="00593A66" w:rsidP="00593A66">
      <w:pPr>
        <w:spacing w:before="120"/>
        <w:rPr>
          <w:rFonts w:ascii="Arial" w:hAnsi="Arial" w:cs="Arial"/>
          <w:sz w:val="22"/>
          <w:szCs w:val="22"/>
        </w:rPr>
      </w:pPr>
      <w:r w:rsidRPr="00750EE5">
        <w:rPr>
          <w:rFonts w:ascii="Arial" w:hAnsi="Arial" w:cs="Arial"/>
          <w:sz w:val="22"/>
          <w:szCs w:val="22"/>
        </w:rPr>
        <w:t xml:space="preserve">Citizen Participation documents to be submitted by applicants include: </w:t>
      </w:r>
    </w:p>
    <w:p w14:paraId="0D1EC7DF" w14:textId="77777777" w:rsidR="00593A66" w:rsidRPr="00750EE5" w:rsidRDefault="00593A66" w:rsidP="00593A66">
      <w:pPr>
        <w:numPr>
          <w:ilvl w:val="0"/>
          <w:numId w:val="5"/>
        </w:numPr>
        <w:spacing w:before="120" w:after="120"/>
        <w:ind w:left="720"/>
        <w:rPr>
          <w:rFonts w:ascii="Arial" w:hAnsi="Arial" w:cs="Arial"/>
          <w:b/>
          <w:sz w:val="22"/>
          <w:szCs w:val="22"/>
        </w:rPr>
      </w:pPr>
      <w:r w:rsidRPr="00750EE5">
        <w:rPr>
          <w:rFonts w:ascii="Arial" w:hAnsi="Arial" w:cs="Arial"/>
          <w:sz w:val="22"/>
          <w:szCs w:val="22"/>
        </w:rPr>
        <w:t xml:space="preserve">The applicant’s </w:t>
      </w:r>
      <w:r w:rsidRPr="00750EE5">
        <w:rPr>
          <w:rFonts w:ascii="Arial" w:hAnsi="Arial" w:cs="Arial"/>
          <w:i/>
          <w:sz w:val="22"/>
          <w:szCs w:val="22"/>
        </w:rPr>
        <w:t>Citizen Participation Plan</w:t>
      </w:r>
      <w:r w:rsidRPr="00750EE5">
        <w:rPr>
          <w:rFonts w:ascii="Arial" w:hAnsi="Arial" w:cs="Arial"/>
          <w:sz w:val="22"/>
          <w:szCs w:val="22"/>
        </w:rPr>
        <w:t>, which is current and has been adopted by the applicant’s governing body, with the adoption date shown on the Plan;</w:t>
      </w:r>
    </w:p>
    <w:p w14:paraId="70E66A89"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Public Hearing Notice(s) as published in the local newspaper with proof of publication </w:t>
      </w:r>
      <w:r w:rsidRPr="00750EE5">
        <w:rPr>
          <w:rFonts w:ascii="Arial" w:hAnsi="Arial"/>
          <w:sz w:val="22"/>
          <w:szCs w:val="22"/>
        </w:rPr>
        <w:t>in accordance with the specifications set forth in the applicant’s CPP</w:t>
      </w:r>
      <w:r w:rsidRPr="00750EE5">
        <w:rPr>
          <w:rFonts w:ascii="Arial" w:hAnsi="Arial"/>
          <w:i/>
          <w:sz w:val="22"/>
          <w:szCs w:val="22"/>
        </w:rPr>
        <w:t xml:space="preserve"> </w:t>
      </w:r>
      <w:r w:rsidRPr="00750EE5">
        <w:rPr>
          <w:rFonts w:ascii="Arial" w:hAnsi="Arial"/>
          <w:sz w:val="22"/>
          <w:szCs w:val="22"/>
        </w:rPr>
        <w:t>in effect on the date of the first notice;</w:t>
      </w:r>
    </w:p>
    <w:p w14:paraId="5291F045"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A completed </w:t>
      </w:r>
      <w:r w:rsidRPr="00750EE5">
        <w:rPr>
          <w:rFonts w:ascii="Arial" w:hAnsi="Arial" w:cs="Arial"/>
          <w:i/>
          <w:sz w:val="22"/>
          <w:szCs w:val="22"/>
        </w:rPr>
        <w:t>Citizen Participation Certification</w:t>
      </w:r>
      <w:r w:rsidRPr="00750EE5">
        <w:rPr>
          <w:rFonts w:ascii="Arial" w:hAnsi="Arial" w:cs="Arial"/>
          <w:sz w:val="22"/>
          <w:szCs w:val="22"/>
        </w:rPr>
        <w:t xml:space="preserve"> (a </w:t>
      </w:r>
      <w:r w:rsidRPr="00750EE5">
        <w:rPr>
          <w:rFonts w:ascii="Arial" w:hAnsi="Arial" w:cs="Arial"/>
          <w:i/>
          <w:sz w:val="22"/>
          <w:szCs w:val="22"/>
        </w:rPr>
        <w:t>Citizen Participation Certification</w:t>
      </w:r>
      <w:r w:rsidRPr="00750EE5">
        <w:rPr>
          <w:rFonts w:ascii="Arial" w:hAnsi="Arial" w:cs="Arial"/>
          <w:sz w:val="22"/>
          <w:szCs w:val="22"/>
        </w:rPr>
        <w:t xml:space="preserve"> form can be found in the Appendix section of this </w:t>
      </w:r>
      <w:r w:rsidRPr="00750EE5">
        <w:rPr>
          <w:rFonts w:ascii="Arial" w:hAnsi="Arial"/>
          <w:sz w:val="22"/>
          <w:szCs w:val="22"/>
        </w:rPr>
        <w:t>CDBG application);</w:t>
      </w:r>
      <w:r w:rsidRPr="00750EE5">
        <w:rPr>
          <w:rFonts w:ascii="Arial" w:hAnsi="Arial" w:cs="Arial"/>
          <w:sz w:val="22"/>
          <w:szCs w:val="22"/>
        </w:rPr>
        <w:t xml:space="preserve"> </w:t>
      </w:r>
    </w:p>
    <w:p w14:paraId="43BB737D"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Meeting minutes from the Public Hearing as a record of actions taken;</w:t>
      </w:r>
    </w:p>
    <w:p w14:paraId="094A55E2" w14:textId="1D48A93F"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The sign-in sheet(s) from the Public Hearing(s) </w:t>
      </w:r>
      <w:r w:rsidRPr="00750EE5">
        <w:rPr>
          <w:rFonts w:ascii="Arial" w:hAnsi="Arial" w:cs="Arial"/>
          <w:i/>
          <w:sz w:val="22"/>
          <w:szCs w:val="22"/>
        </w:rPr>
        <w:t>(only required if the meeting minutes do not include a list of attendees)</w:t>
      </w:r>
      <w:r w:rsidRPr="00750EE5">
        <w:rPr>
          <w:rFonts w:ascii="Arial" w:hAnsi="Arial" w:cs="Arial"/>
          <w:sz w:val="22"/>
          <w:szCs w:val="22"/>
        </w:rPr>
        <w:t>; and</w:t>
      </w:r>
    </w:p>
    <w:p w14:paraId="03CD7FEB" w14:textId="77777777" w:rsidR="00593A66" w:rsidRPr="00750EE5" w:rsidRDefault="00593A66" w:rsidP="00593A66">
      <w:pPr>
        <w:numPr>
          <w:ilvl w:val="0"/>
          <w:numId w:val="5"/>
        </w:numPr>
        <w:spacing w:before="120" w:after="120"/>
        <w:ind w:left="720"/>
        <w:rPr>
          <w:rFonts w:ascii="Arial" w:hAnsi="Arial" w:cs="Arial"/>
          <w:sz w:val="22"/>
          <w:szCs w:val="22"/>
        </w:rPr>
      </w:pPr>
      <w:r w:rsidRPr="00750EE5">
        <w:rPr>
          <w:rFonts w:ascii="Arial" w:hAnsi="Arial" w:cs="Arial"/>
          <w:sz w:val="22"/>
          <w:szCs w:val="22"/>
        </w:rPr>
        <w:t xml:space="preserve">The </w:t>
      </w:r>
      <w:r>
        <w:rPr>
          <w:rFonts w:ascii="Arial" w:hAnsi="Arial" w:cs="Arial"/>
          <w:sz w:val="22"/>
          <w:szCs w:val="22"/>
        </w:rPr>
        <w:t xml:space="preserve">UGLG’s </w:t>
      </w:r>
      <w:r w:rsidRPr="00750EE5">
        <w:rPr>
          <w:rFonts w:ascii="Arial" w:hAnsi="Arial" w:cs="Arial"/>
          <w:sz w:val="22"/>
          <w:szCs w:val="22"/>
        </w:rPr>
        <w:t xml:space="preserve"> policy for prohibiting the use of excessive force and the barring of entrances and exits for non-violent civil rights demonstrations.</w:t>
      </w:r>
    </w:p>
    <w:p w14:paraId="6837970F" w14:textId="0D1B3531" w:rsidR="00750EE5" w:rsidRPr="00750EE5" w:rsidRDefault="00CB5249" w:rsidP="00CB5249">
      <w:pPr>
        <w:rPr>
          <w:rFonts w:ascii="Arial" w:hAnsi="Arial" w:cs="Arial"/>
          <w:sz w:val="22"/>
          <w:szCs w:val="22"/>
        </w:rPr>
      </w:pPr>
      <w:r w:rsidRPr="00750EE5">
        <w:rPr>
          <w:rFonts w:ascii="Arial" w:hAnsi="Arial"/>
          <w:i/>
          <w:noProof/>
          <w:sz w:val="22"/>
          <w:szCs w:val="22"/>
          <w:highlight w:val="yellow"/>
        </w:rPr>
        <mc:AlternateContent>
          <mc:Choice Requires="wps">
            <w:drawing>
              <wp:anchor distT="0" distB="0" distL="114300" distR="114300" simplePos="0" relativeHeight="251660800" behindDoc="0" locked="0" layoutInCell="1" allowOverlap="1" wp14:anchorId="7DF3A5BD" wp14:editId="4A0FC55B">
                <wp:simplePos x="0" y="0"/>
                <wp:positionH relativeFrom="margin">
                  <wp:align>center</wp:align>
                </wp:positionH>
                <wp:positionV relativeFrom="paragraph">
                  <wp:posOffset>615315</wp:posOffset>
                </wp:positionV>
                <wp:extent cx="6088380" cy="1249680"/>
                <wp:effectExtent l="0" t="0" r="26670" b="26670"/>
                <wp:wrapTopAndBottom/>
                <wp:docPr id="5" name="Text Box 5"/>
                <wp:cNvGraphicFramePr/>
                <a:graphic xmlns:a="http://schemas.openxmlformats.org/drawingml/2006/main">
                  <a:graphicData uri="http://schemas.microsoft.com/office/word/2010/wordprocessingShape">
                    <wps:wsp>
                      <wps:cNvSpPr txBox="1"/>
                      <wps:spPr>
                        <a:xfrm>
                          <a:off x="0" y="0"/>
                          <a:ext cx="6088380" cy="1249680"/>
                        </a:xfrm>
                        <a:prstGeom prst="rect">
                          <a:avLst/>
                        </a:prstGeom>
                        <a:solidFill>
                          <a:sysClr val="window" lastClr="FFFFFF">
                            <a:lumMod val="95000"/>
                          </a:sysClr>
                        </a:solidFill>
                        <a:ln w="6350" cmpd="thickThin">
                          <a:solidFill>
                            <a:prstClr val="black"/>
                          </a:solidFill>
                        </a:ln>
                        <a:effectLst/>
                      </wps:spPr>
                      <wps:txbx>
                        <w:txbxContent>
                          <w:p w14:paraId="7B62EC9F" w14:textId="77777777" w:rsidR="00D87B91" w:rsidRPr="00FE52B2" w:rsidRDefault="00D87B91" w:rsidP="00750EE5">
                            <w:pPr>
                              <w:spacing w:before="60" w:after="60"/>
                              <w:jc w:val="center"/>
                              <w:rPr>
                                <w:rFonts w:cs="Arial"/>
                                <w:b/>
                                <w:i/>
                                <w:sz w:val="21"/>
                                <w:szCs w:val="21"/>
                              </w:rPr>
                            </w:pPr>
                            <w:r w:rsidRPr="00FE52B2">
                              <w:rPr>
                                <w:rFonts w:cs="Arial"/>
                                <w:b/>
                                <w:i/>
                                <w:sz w:val="21"/>
                                <w:szCs w:val="21"/>
                              </w:rPr>
                              <w:t>24 CFR 570.486 (5)</w:t>
                            </w:r>
                          </w:p>
                          <w:p w14:paraId="1D1C91D7" w14:textId="77777777" w:rsidR="00D87B91" w:rsidRPr="00FE52B2" w:rsidRDefault="00D87B91" w:rsidP="00750EE5">
                            <w:pPr>
                              <w:jc w:val="both"/>
                              <w:rPr>
                                <w:rFonts w:cs="Arial"/>
                                <w:b/>
                                <w:sz w:val="21"/>
                                <w:szCs w:val="21"/>
                              </w:rPr>
                            </w:pPr>
                            <w:r w:rsidRPr="00FE52B2">
                              <w:rPr>
                                <w:rFonts w:cs="Arial"/>
                                <w:b/>
                                <w:i/>
                                <w:sz w:val="21"/>
                                <w:szCs w:val="21"/>
                              </w:rPr>
                              <w:t>“There must be reasonable notice of the hearings and they must be held at times and locations convenient to potential or actual beneficiaries, with accommodations for the handicapped.  Public hearings shall be conducted in a manner to meet the needs of non-English speaking residents where a significant number of non-English speaking residents can reasonably be expected to 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A5BD" id="Text Box 5" o:spid="_x0000_s1027" type="#_x0000_t202" style="position:absolute;margin-left:0;margin-top:48.45pt;width:479.4pt;height:98.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" fillcolor="#f2f2f2" strokeweight=".5pt">
                <v:stroke linestyle="thickThin"/>
                <v:textbox>
                  <w:txbxContent>
                    <w:p w14:paraId="7B62EC9F" w14:textId="77777777" w:rsidR="00D87B91" w:rsidRPr="00FE52B2" w:rsidRDefault="00D87B91" w:rsidP="00750EE5">
                      <w:pPr>
                        <w:spacing w:before="60" w:after="60"/>
                        <w:jc w:val="center"/>
                        <w:rPr>
                          <w:rFonts w:cs="Arial"/>
                          <w:b/>
                          <w:i/>
                          <w:sz w:val="21"/>
                          <w:szCs w:val="21"/>
                        </w:rPr>
                      </w:pPr>
                      <w:r w:rsidRPr="00FE52B2">
                        <w:rPr>
                          <w:rFonts w:cs="Arial"/>
                          <w:b/>
                          <w:i/>
                          <w:sz w:val="21"/>
                          <w:szCs w:val="21"/>
                        </w:rPr>
                        <w:t>24 CFR 570.486 (5)</w:t>
                      </w:r>
                    </w:p>
                    <w:p w14:paraId="1D1C91D7" w14:textId="77777777" w:rsidR="00D87B91" w:rsidRPr="00FE52B2" w:rsidRDefault="00D87B91" w:rsidP="00750EE5">
                      <w:pPr>
                        <w:jc w:val="both"/>
                        <w:rPr>
                          <w:rFonts w:cs="Arial"/>
                          <w:b/>
                          <w:sz w:val="21"/>
                          <w:szCs w:val="21"/>
                        </w:rPr>
                      </w:pPr>
                      <w:r w:rsidRPr="00FE52B2">
                        <w:rPr>
                          <w:rFonts w:cs="Arial"/>
                          <w:b/>
                          <w:i/>
                          <w:sz w:val="21"/>
                          <w:szCs w:val="21"/>
                        </w:rPr>
                        <w:t>“There must be reasonable notice of the hearings and they must be held at times and locations convenient to potential or actual beneficiaries, with accommodations for the handicapped.  Public hearings shall be conducted in a manner to meet the needs of non-English speaking residents where a significant number of non-English speaking residents can reasonably be expected to participate.”</w:t>
                      </w:r>
                    </w:p>
                  </w:txbxContent>
                </v:textbox>
                <w10:wrap type="topAndBottom" anchorx="margin"/>
              </v:shape>
            </w:pict>
          </mc:Fallback>
        </mc:AlternateContent>
      </w:r>
      <w:r w:rsidR="00750EE5" w:rsidRPr="00750EE5">
        <w:rPr>
          <w:rFonts w:ascii="Arial" w:hAnsi="Arial" w:cs="Arial"/>
          <w:b/>
          <w:caps/>
          <w:sz w:val="22"/>
          <w:szCs w:val="22"/>
        </w:rPr>
        <w:br w:type="page"/>
      </w:r>
      <w:r w:rsidR="00750EE5">
        <w:rPr>
          <w:rFonts w:ascii="Arial" w:hAnsi="Arial"/>
          <w:sz w:val="22"/>
        </w:rPr>
        <w:t>XII</w:t>
      </w:r>
      <w:r w:rsidR="00750EE5">
        <w:rPr>
          <w:rFonts w:ascii="Arial" w:hAnsi="Arial"/>
          <w:sz w:val="22"/>
        </w:rPr>
        <w:tab/>
      </w:r>
      <w:r w:rsidR="00750EE5" w:rsidRPr="00750EE5">
        <w:rPr>
          <w:rFonts w:ascii="Arial" w:hAnsi="Arial" w:cs="Arial"/>
          <w:b/>
          <w:caps/>
          <w:sz w:val="22"/>
          <w:szCs w:val="22"/>
        </w:rPr>
        <w:t>Note Regarding Non-Violent Civil Rights Demonstrations</w:t>
      </w:r>
      <w:r w:rsidR="00750EE5" w:rsidRPr="00750EE5">
        <w:rPr>
          <w:rFonts w:ascii="Arial" w:hAnsi="Arial" w:cs="Arial"/>
          <w:b/>
          <w:sz w:val="22"/>
          <w:szCs w:val="22"/>
        </w:rPr>
        <w:t xml:space="preserve">: </w:t>
      </w:r>
      <w:r w:rsidR="00750EE5" w:rsidRPr="00750EE5">
        <w:rPr>
          <w:rFonts w:ascii="Arial" w:hAnsi="Arial" w:cs="Arial"/>
          <w:sz w:val="22"/>
          <w:szCs w:val="22"/>
        </w:rPr>
        <w:t xml:space="preserve"> </w:t>
      </w:r>
    </w:p>
    <w:p w14:paraId="37AAFE08"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An additional citizen participation related requirement regarding non-violent civil rights demonstrations applies to CDBG projects. To be eligible for CDBG funding, the applicant must have a policy in place that prohibits the use of excessive force and enforces state and local laws prohibiting the barring of entrances and exits for non-violent civil rights demonstrations. The applicant must submit a policy that complies with this requirement. The required language is shown in the </w:t>
      </w:r>
      <w:r w:rsidRPr="00750EE5">
        <w:rPr>
          <w:rFonts w:ascii="Arial" w:hAnsi="Arial" w:cs="Arial"/>
          <w:i/>
          <w:sz w:val="22"/>
          <w:szCs w:val="22"/>
        </w:rPr>
        <w:t>Sample Resolution to Adopt the Policy to Prohibit the Use of Excessive Force and the Barring of Entrances/Exits for Non-Violent Civil Rights Demonstrations</w:t>
      </w:r>
      <w:r w:rsidRPr="00750EE5">
        <w:rPr>
          <w:rFonts w:ascii="Arial" w:hAnsi="Arial" w:cs="Arial"/>
          <w:sz w:val="22"/>
          <w:szCs w:val="22"/>
        </w:rPr>
        <w:t xml:space="preserve"> found in the Appendix section of this CDBG application.</w:t>
      </w:r>
    </w:p>
    <w:p w14:paraId="022187A0" w14:textId="025AA16B" w:rsidR="00750EE5" w:rsidRPr="00750EE5" w:rsidRDefault="00750EE5" w:rsidP="00750EE5">
      <w:pPr>
        <w:spacing w:before="120" w:after="120"/>
        <w:rPr>
          <w:rFonts w:ascii="Arial" w:hAnsi="Arial" w:cs="Arial"/>
          <w:sz w:val="22"/>
          <w:szCs w:val="22"/>
        </w:rPr>
      </w:pPr>
      <w:bookmarkStart w:id="3" w:name="_Toc532824351"/>
      <w:r w:rsidRPr="003764E7">
        <w:rPr>
          <w:rFonts w:ascii="Arial" w:hAnsi="Arial"/>
          <w:sz w:val="22"/>
        </w:rPr>
        <w:t>XII</w:t>
      </w:r>
      <w:r>
        <w:rPr>
          <w:rFonts w:ascii="Arial" w:hAnsi="Arial"/>
          <w:sz w:val="22"/>
        </w:rPr>
        <w:t>I</w:t>
      </w:r>
      <w:r w:rsidRPr="003764E7">
        <w:rPr>
          <w:rFonts w:ascii="Arial" w:hAnsi="Arial"/>
          <w:sz w:val="22"/>
        </w:rPr>
        <w:t>.</w:t>
      </w:r>
      <w:r>
        <w:rPr>
          <w:rFonts w:ascii="Arial" w:hAnsi="Arial"/>
          <w:sz w:val="22"/>
        </w:rPr>
        <w:tab/>
      </w:r>
      <w:r w:rsidRPr="00750EE5">
        <w:rPr>
          <w:rFonts w:ascii="Arial" w:eastAsiaTheme="majorEastAsia" w:hAnsi="Arial" w:cstheme="majorBidi"/>
          <w:b/>
          <w:bCs/>
          <w:sz w:val="22"/>
          <w:szCs w:val="22"/>
          <w:u w:val="single"/>
        </w:rPr>
        <w:t>Authorization to Submit CDBG Application</w:t>
      </w:r>
      <w:bookmarkEnd w:id="3"/>
      <w:r w:rsidRPr="00750EE5">
        <w:rPr>
          <w:rFonts w:ascii="Arial" w:hAnsi="Arial"/>
          <w:b/>
          <w:sz w:val="22"/>
          <w:szCs w:val="22"/>
          <w:u w:val="single"/>
        </w:rPr>
        <w:t xml:space="preserve">: </w:t>
      </w:r>
      <w:r w:rsidRPr="00750EE5">
        <w:rPr>
          <w:rFonts w:ascii="Arial" w:hAnsi="Arial" w:cs="Arial"/>
          <w:b/>
          <w:sz w:val="22"/>
          <w:szCs w:val="22"/>
          <w:u w:val="single"/>
        </w:rPr>
        <w:t xml:space="preserve"> </w:t>
      </w:r>
    </w:p>
    <w:p w14:paraId="5B5CBFCB"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The applicant must submit a resolution signed by the CEO of the applicant authorizing the submission of the 2020 CDBG-Housing Application. A </w:t>
      </w:r>
      <w:r w:rsidRPr="00750EE5">
        <w:rPr>
          <w:rFonts w:ascii="Arial" w:hAnsi="Arial" w:cs="Arial"/>
          <w:i/>
          <w:sz w:val="22"/>
          <w:szCs w:val="22"/>
        </w:rPr>
        <w:t>Sample Authorizing Resolution to Submit CDBG Application</w:t>
      </w:r>
      <w:r w:rsidRPr="00750EE5">
        <w:rPr>
          <w:rFonts w:ascii="Arial" w:hAnsi="Arial" w:cs="Arial"/>
          <w:sz w:val="22"/>
          <w:szCs w:val="22"/>
        </w:rPr>
        <w:t xml:space="preserve"> form can be found in the Appendix section of this</w:t>
      </w:r>
      <w:r w:rsidRPr="00750EE5">
        <w:rPr>
          <w:rFonts w:ascii="Arial" w:hAnsi="Arial"/>
          <w:sz w:val="22"/>
          <w:szCs w:val="22"/>
        </w:rPr>
        <w:t xml:space="preserve"> CDBG application</w:t>
      </w:r>
      <w:r w:rsidRPr="00750EE5">
        <w:rPr>
          <w:rFonts w:ascii="Arial" w:hAnsi="Arial" w:cs="Arial"/>
          <w:i/>
          <w:sz w:val="22"/>
          <w:szCs w:val="22"/>
        </w:rPr>
        <w:t>.</w:t>
      </w:r>
    </w:p>
    <w:p w14:paraId="1036B135" w14:textId="44439168" w:rsidR="00750EE5" w:rsidRPr="00750EE5" w:rsidRDefault="00750EE5" w:rsidP="00750EE5">
      <w:pPr>
        <w:spacing w:before="120" w:after="120"/>
        <w:rPr>
          <w:rFonts w:ascii="Arial" w:hAnsi="Arial"/>
          <w:b/>
          <w:sz w:val="22"/>
          <w:szCs w:val="22"/>
          <w:u w:val="single"/>
        </w:rPr>
      </w:pPr>
      <w:bookmarkStart w:id="4" w:name="_Toc532824352"/>
      <w:bookmarkStart w:id="5" w:name="_Hlk532279542"/>
      <w:bookmarkStart w:id="6" w:name="_Toc383463710"/>
      <w:r w:rsidRPr="00750EE5">
        <w:rPr>
          <w:rFonts w:ascii="Arial" w:eastAsiaTheme="majorEastAsia" w:hAnsi="Arial" w:cstheme="majorBidi"/>
          <w:sz w:val="22"/>
          <w:szCs w:val="22"/>
        </w:rPr>
        <w:t>X</w:t>
      </w:r>
      <w:r>
        <w:rPr>
          <w:rFonts w:ascii="Arial" w:eastAsiaTheme="majorEastAsia" w:hAnsi="Arial" w:cstheme="majorBidi"/>
          <w:sz w:val="22"/>
          <w:szCs w:val="22"/>
        </w:rPr>
        <w:t>IIII</w:t>
      </w:r>
      <w:r w:rsidRPr="00750EE5">
        <w:rPr>
          <w:rFonts w:ascii="Arial" w:eastAsiaTheme="majorEastAsia" w:hAnsi="Arial" w:cstheme="majorBidi"/>
          <w:sz w:val="22"/>
          <w:szCs w:val="22"/>
        </w:rPr>
        <w:t>.</w:t>
      </w:r>
      <w:r w:rsidRPr="00750EE5">
        <w:rPr>
          <w:rFonts w:ascii="Arial" w:eastAsiaTheme="majorEastAsia" w:hAnsi="Arial" w:cstheme="majorBidi"/>
          <w:sz w:val="22"/>
          <w:szCs w:val="22"/>
        </w:rPr>
        <w:tab/>
      </w:r>
      <w:r w:rsidRPr="00750EE5">
        <w:rPr>
          <w:rFonts w:ascii="Arial" w:eastAsiaTheme="majorEastAsia" w:hAnsi="Arial" w:cstheme="majorBidi"/>
          <w:b/>
          <w:bCs/>
          <w:sz w:val="22"/>
          <w:szCs w:val="22"/>
          <w:u w:val="single"/>
        </w:rPr>
        <w:t>Statement of Assurances and Lobbying Certification</w:t>
      </w:r>
      <w:bookmarkEnd w:id="4"/>
      <w:r w:rsidRPr="00750EE5">
        <w:rPr>
          <w:rFonts w:ascii="Arial" w:hAnsi="Arial"/>
          <w:b/>
          <w:sz w:val="22"/>
          <w:szCs w:val="22"/>
          <w:u w:val="single"/>
        </w:rPr>
        <w:t>:</w:t>
      </w:r>
    </w:p>
    <w:p w14:paraId="1D38FC4C" w14:textId="77777777" w:rsidR="00750EE5" w:rsidRPr="00750EE5" w:rsidRDefault="00750EE5" w:rsidP="00750EE5">
      <w:pPr>
        <w:spacing w:before="120" w:after="120"/>
        <w:rPr>
          <w:rFonts w:ascii="Arial" w:hAnsi="Arial" w:cs="Arial"/>
          <w:i/>
          <w:sz w:val="22"/>
          <w:szCs w:val="22"/>
        </w:rPr>
      </w:pPr>
      <w:r w:rsidRPr="00750EE5">
        <w:rPr>
          <w:rFonts w:ascii="Arial" w:hAnsi="Arial" w:cs="Arial"/>
          <w:sz w:val="22"/>
          <w:szCs w:val="22"/>
        </w:rPr>
        <w:t xml:space="preserve">The applicant must submit the </w:t>
      </w:r>
      <w:r w:rsidRPr="00750EE5">
        <w:rPr>
          <w:rFonts w:ascii="Arial" w:hAnsi="Arial" w:cs="Arial"/>
          <w:i/>
          <w:sz w:val="22"/>
          <w:szCs w:val="22"/>
        </w:rPr>
        <w:t>Statement of Assurances</w:t>
      </w:r>
      <w:r w:rsidRPr="00750EE5">
        <w:rPr>
          <w:rFonts w:ascii="Arial" w:hAnsi="Arial" w:cs="Arial"/>
          <w:sz w:val="22"/>
          <w:szCs w:val="22"/>
        </w:rPr>
        <w:t xml:space="preserve"> and </w:t>
      </w:r>
      <w:r w:rsidRPr="00750EE5">
        <w:rPr>
          <w:rFonts w:ascii="Arial" w:hAnsi="Arial" w:cs="Arial"/>
          <w:i/>
          <w:sz w:val="22"/>
          <w:szCs w:val="22"/>
        </w:rPr>
        <w:t>Lobbying Certification</w:t>
      </w:r>
      <w:r w:rsidRPr="00750EE5">
        <w:rPr>
          <w:rFonts w:ascii="Arial" w:hAnsi="Arial" w:cs="Arial"/>
          <w:sz w:val="22"/>
          <w:szCs w:val="22"/>
        </w:rPr>
        <w:t xml:space="preserve"> forms. The forms must be signed by the CEO of the applicant applying for CDBG funds, as verification that the applicant will comply with the grant requirements as specified in these documents.  The </w:t>
      </w:r>
      <w:r w:rsidRPr="00750EE5">
        <w:rPr>
          <w:rFonts w:ascii="Arial" w:hAnsi="Arial" w:cs="Arial"/>
          <w:i/>
          <w:sz w:val="22"/>
          <w:szCs w:val="22"/>
        </w:rPr>
        <w:t>Statement of Assurances</w:t>
      </w:r>
      <w:r w:rsidRPr="00750EE5">
        <w:rPr>
          <w:rFonts w:ascii="Arial" w:hAnsi="Arial" w:cs="Arial"/>
          <w:sz w:val="22"/>
          <w:szCs w:val="22"/>
        </w:rPr>
        <w:t xml:space="preserve"> and </w:t>
      </w:r>
      <w:r w:rsidRPr="00750EE5">
        <w:rPr>
          <w:rFonts w:ascii="Arial" w:hAnsi="Arial" w:cs="Arial"/>
          <w:i/>
          <w:sz w:val="22"/>
          <w:szCs w:val="22"/>
        </w:rPr>
        <w:t>Lobbying Certification</w:t>
      </w:r>
      <w:r w:rsidRPr="00750EE5">
        <w:rPr>
          <w:rFonts w:ascii="Arial" w:hAnsi="Arial" w:cs="Arial"/>
          <w:sz w:val="22"/>
          <w:szCs w:val="22"/>
        </w:rPr>
        <w:t xml:space="preserve"> forms are found in the Appendix section of this</w:t>
      </w:r>
      <w:r w:rsidRPr="00750EE5">
        <w:rPr>
          <w:rFonts w:ascii="Arial" w:hAnsi="Arial"/>
          <w:sz w:val="22"/>
          <w:szCs w:val="22"/>
        </w:rPr>
        <w:t xml:space="preserve"> CDBG application</w:t>
      </w:r>
      <w:r w:rsidRPr="00750EE5">
        <w:rPr>
          <w:rFonts w:ascii="Arial" w:hAnsi="Arial" w:cs="Arial"/>
          <w:i/>
          <w:sz w:val="22"/>
          <w:szCs w:val="22"/>
        </w:rPr>
        <w:t>.</w:t>
      </w:r>
    </w:p>
    <w:p w14:paraId="2E33B25F" w14:textId="24F53860" w:rsidR="00750EE5" w:rsidRPr="00750EE5" w:rsidRDefault="00750EE5" w:rsidP="00750EE5">
      <w:pPr>
        <w:spacing w:before="120" w:after="120"/>
        <w:rPr>
          <w:rFonts w:ascii="Arial" w:hAnsi="Arial"/>
          <w:sz w:val="22"/>
          <w:szCs w:val="22"/>
        </w:rPr>
      </w:pPr>
      <w:bookmarkStart w:id="7" w:name="_Toc532824353"/>
      <w:bookmarkEnd w:id="5"/>
      <w:r w:rsidRPr="00750EE5">
        <w:rPr>
          <w:rFonts w:ascii="Arial" w:eastAsiaTheme="majorEastAsia" w:hAnsi="Arial" w:cstheme="majorBidi"/>
          <w:sz w:val="22"/>
          <w:szCs w:val="22"/>
        </w:rPr>
        <w:t>XV.</w:t>
      </w:r>
      <w:r w:rsidRPr="00750EE5">
        <w:rPr>
          <w:rFonts w:ascii="Arial" w:eastAsiaTheme="majorEastAsia" w:hAnsi="Arial" w:cstheme="majorBidi"/>
          <w:sz w:val="22"/>
          <w:szCs w:val="22"/>
        </w:rPr>
        <w:tab/>
      </w:r>
      <w:r w:rsidRPr="00750EE5">
        <w:rPr>
          <w:rFonts w:ascii="Arial" w:eastAsiaTheme="majorEastAsia" w:hAnsi="Arial" w:cstheme="majorBidi"/>
          <w:b/>
          <w:bCs/>
          <w:sz w:val="22"/>
          <w:szCs w:val="22"/>
          <w:u w:val="single"/>
        </w:rPr>
        <w:t>Fair Housing</w:t>
      </w:r>
      <w:bookmarkEnd w:id="6"/>
      <w:bookmarkEnd w:id="7"/>
      <w:r w:rsidRPr="00750EE5">
        <w:rPr>
          <w:rFonts w:ascii="Arial" w:hAnsi="Arial"/>
          <w:sz w:val="22"/>
          <w:szCs w:val="22"/>
        </w:rPr>
        <w:t>:</w:t>
      </w:r>
    </w:p>
    <w:p w14:paraId="104EBA49"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Per HUD regulations at 24 CFR 570.487(b), recipients of CDBG funds must take action(s) to affirmatively further fair housing as part of the CDBG project. A </w:t>
      </w:r>
      <w:r w:rsidRPr="00750EE5">
        <w:rPr>
          <w:rFonts w:ascii="Arial" w:hAnsi="Arial" w:cs="Arial"/>
          <w:i/>
          <w:sz w:val="22"/>
          <w:szCs w:val="22"/>
        </w:rPr>
        <w:t>Potential Fair Housing Action’s</w:t>
      </w:r>
      <w:r w:rsidRPr="00750EE5">
        <w:rPr>
          <w:rFonts w:ascii="Arial" w:hAnsi="Arial" w:cs="Arial"/>
          <w:sz w:val="22"/>
          <w:szCs w:val="22"/>
        </w:rPr>
        <w:t xml:space="preserve"> form can be found in the Appendix section of this</w:t>
      </w:r>
      <w:r w:rsidRPr="00750EE5">
        <w:rPr>
          <w:rFonts w:ascii="Arial" w:hAnsi="Arial"/>
          <w:sz w:val="22"/>
          <w:szCs w:val="22"/>
        </w:rPr>
        <w:t xml:space="preserve"> CDBG application</w:t>
      </w:r>
      <w:r w:rsidRPr="00750EE5">
        <w:rPr>
          <w:rFonts w:ascii="Arial" w:hAnsi="Arial" w:cs="Arial"/>
          <w:sz w:val="22"/>
          <w:szCs w:val="22"/>
        </w:rPr>
        <w:t>.</w:t>
      </w:r>
    </w:p>
    <w:p w14:paraId="374D38D8"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The applicant must complete this form by selecting three (3) actions that will be taken to affirmatively further fair housing and submit it with the application materials. </w:t>
      </w:r>
      <w:bookmarkStart w:id="8" w:name="_Hlk532279688"/>
      <w:r w:rsidRPr="00750EE5">
        <w:rPr>
          <w:rFonts w:ascii="Arial" w:hAnsi="Arial" w:cs="Arial"/>
          <w:sz w:val="22"/>
          <w:szCs w:val="22"/>
        </w:rPr>
        <w:t>If the project is funded, the selected actions will be included in the Grant Agreement timetable and the Grantee will be required to implement them by the specified due date.</w:t>
      </w:r>
      <w:bookmarkEnd w:id="8"/>
      <w:r w:rsidRPr="00750EE5">
        <w:rPr>
          <w:rFonts w:ascii="Arial" w:hAnsi="Arial" w:cs="Arial"/>
          <w:sz w:val="22"/>
          <w:szCs w:val="22"/>
        </w:rPr>
        <w:t>*</w:t>
      </w:r>
    </w:p>
    <w:p w14:paraId="288A8465" w14:textId="77777777" w:rsidR="00750EE5" w:rsidRPr="00750EE5" w:rsidRDefault="00750EE5" w:rsidP="00750EE5">
      <w:pPr>
        <w:spacing w:after="120"/>
        <w:ind w:left="720"/>
        <w:rPr>
          <w:rFonts w:ascii="Arial" w:hAnsi="Arial" w:cs="Arial"/>
          <w:sz w:val="22"/>
          <w:szCs w:val="22"/>
        </w:rPr>
      </w:pPr>
      <w:r w:rsidRPr="00750EE5">
        <w:rPr>
          <w:rFonts w:ascii="Arial" w:hAnsi="Arial" w:cs="Arial"/>
          <w:i/>
          <w:sz w:val="22"/>
          <w:szCs w:val="22"/>
        </w:rPr>
        <w:t>*If the applicant adopts a new/updated Fair Housing Ordinance during the process of preparing the CDBG application, this activity may be considered an act of strengthening the local fair housing law and included as one of the three (3) required actions.</w:t>
      </w:r>
    </w:p>
    <w:p w14:paraId="6505ECEF" w14:textId="77777777" w:rsidR="00750EE5" w:rsidRPr="00750EE5" w:rsidRDefault="00750EE5" w:rsidP="00750EE5">
      <w:pPr>
        <w:spacing w:after="120"/>
        <w:rPr>
          <w:rFonts w:ascii="Arial" w:hAnsi="Arial" w:cs="Arial"/>
          <w:color w:val="FF0000"/>
          <w:sz w:val="22"/>
          <w:szCs w:val="22"/>
        </w:rPr>
      </w:pPr>
      <w:bookmarkStart w:id="9" w:name="_Hlk532279719"/>
      <w:r w:rsidRPr="00750EE5">
        <w:rPr>
          <w:rFonts w:ascii="Arial" w:hAnsi="Arial" w:cs="Arial"/>
          <w:sz w:val="22"/>
          <w:szCs w:val="22"/>
        </w:rPr>
        <w:t xml:space="preserve">Other fair housing related requirements also apply, as summarized below. </w:t>
      </w:r>
    </w:p>
    <w:p w14:paraId="2F5F6949" w14:textId="77777777" w:rsidR="00750EE5" w:rsidRPr="00750EE5" w:rsidRDefault="00750EE5" w:rsidP="00750EE5">
      <w:pPr>
        <w:spacing w:before="120"/>
        <w:rPr>
          <w:rFonts w:ascii="Arial" w:hAnsi="Arial" w:cs="Arial"/>
          <w:color w:val="FF0000"/>
          <w:sz w:val="22"/>
          <w:szCs w:val="22"/>
        </w:rPr>
      </w:pPr>
      <w:r w:rsidRPr="00750EE5">
        <w:rPr>
          <w:rFonts w:ascii="Arial" w:hAnsi="Arial" w:cs="Arial"/>
          <w:sz w:val="22"/>
          <w:szCs w:val="22"/>
        </w:rPr>
        <w:t xml:space="preserve">The applicant must adopt a Fair Housing ordinance prior to an Award Letter being issued from the Department of Energy, Housing and Community Resources (DEHCR). The applicant must submit a current Fair Housing Ordinance, which has been adopted by the county’s governing body, with the adoption date shown on the Ordinance, and referencing the most current Fair Housing state statute </w:t>
      </w:r>
      <w:hyperlink r:id="rId16" w:history="1">
        <w:r w:rsidRPr="00750EE5">
          <w:rPr>
            <w:rStyle w:val="Hyperlink"/>
            <w:rFonts w:ascii="Arial" w:hAnsi="Arial" w:cs="Arial"/>
            <w:sz w:val="22"/>
            <w:szCs w:val="22"/>
          </w:rPr>
          <w:t>[ss. 106.50 Wis.</w:t>
        </w:r>
      </w:hyperlink>
      <w:r w:rsidRPr="00750EE5">
        <w:rPr>
          <w:rFonts w:ascii="Arial" w:hAnsi="Arial" w:cs="Arial"/>
          <w:sz w:val="22"/>
          <w:szCs w:val="22"/>
        </w:rPr>
        <w:t xml:space="preserve">].  For more information visit:  </w:t>
      </w:r>
      <w:hyperlink r:id="rId17" w:history="1">
        <w:r w:rsidRPr="00750EE5">
          <w:rPr>
            <w:rStyle w:val="Hyperlink"/>
            <w:rFonts w:ascii="Arial" w:hAnsi="Arial" w:cs="Arial"/>
            <w:i/>
            <w:sz w:val="22"/>
            <w:szCs w:val="22"/>
          </w:rPr>
          <w:t>http://docs.legis.wisconsin.gov/statutes/statutes/106/III/50</w:t>
        </w:r>
        <w:r w:rsidRPr="00750EE5">
          <w:rPr>
            <w:rStyle w:val="Hyperlink"/>
            <w:rFonts w:ascii="Arial" w:hAnsi="Arial" w:cs="Arial"/>
            <w:sz w:val="22"/>
            <w:szCs w:val="22"/>
          </w:rPr>
          <w:t>.</w:t>
        </w:r>
      </w:hyperlink>
      <w:r w:rsidRPr="00750EE5">
        <w:rPr>
          <w:rFonts w:ascii="Arial" w:hAnsi="Arial" w:cs="Arial"/>
          <w:color w:val="FF0000"/>
          <w:sz w:val="22"/>
          <w:szCs w:val="22"/>
        </w:rPr>
        <w:t xml:space="preserve"> </w:t>
      </w:r>
    </w:p>
    <w:p w14:paraId="7A56F4E6" w14:textId="77777777" w:rsidR="00750EE5" w:rsidRPr="00750EE5" w:rsidRDefault="00750EE5" w:rsidP="00750EE5">
      <w:pPr>
        <w:spacing w:after="120"/>
        <w:rPr>
          <w:rFonts w:ascii="Arial" w:hAnsi="Arial" w:cs="Arial"/>
          <w:sz w:val="22"/>
          <w:szCs w:val="22"/>
        </w:rPr>
      </w:pPr>
      <w:r w:rsidRPr="00750EE5">
        <w:rPr>
          <w:rFonts w:ascii="Arial" w:hAnsi="Arial" w:cs="Arial"/>
          <w:sz w:val="22"/>
          <w:szCs w:val="22"/>
        </w:rPr>
        <w:br/>
        <w:t xml:space="preserve">If the protected classes for equal opportunities in housing are included in the applicant’s Fair Housing Ordinance, the protected classes list </w:t>
      </w:r>
      <w:r w:rsidRPr="00750EE5">
        <w:rPr>
          <w:rFonts w:ascii="Arial" w:hAnsi="Arial" w:cs="Arial"/>
          <w:b/>
          <w:i/>
          <w:sz w:val="22"/>
          <w:szCs w:val="22"/>
        </w:rPr>
        <w:t>must</w:t>
      </w:r>
      <w:r w:rsidRPr="00750EE5">
        <w:rPr>
          <w:rFonts w:ascii="Arial" w:hAnsi="Arial" w:cs="Arial"/>
          <w:sz w:val="22"/>
          <w:szCs w:val="22"/>
        </w:rPr>
        <w:t xml:space="preserve"> be up to date, reflecting the current state statutory language. The current protected classes list for fair housing is also available on the State of Wisconsin Department of Workforce Development Equal Rights Division website:</w:t>
      </w:r>
      <w:r w:rsidRPr="00750EE5">
        <w:rPr>
          <w:rFonts w:ascii="Arial" w:hAnsi="Arial" w:cs="Arial"/>
          <w:sz w:val="22"/>
          <w:szCs w:val="22"/>
        </w:rPr>
        <w:br/>
      </w:r>
      <w:hyperlink r:id="rId18" w:history="1">
        <w:r w:rsidRPr="00750EE5">
          <w:rPr>
            <w:rFonts w:ascii="Arial" w:hAnsi="Arial" w:cs="Arial"/>
            <w:i/>
            <w:color w:val="0563C1" w:themeColor="hyperlink"/>
            <w:sz w:val="22"/>
            <w:szCs w:val="22"/>
          </w:rPr>
          <w:t>https://dwd.wisconsin.gov/er/civil_rights/housing/housing.htm</w:t>
        </w:r>
      </w:hyperlink>
      <w:r w:rsidRPr="00750EE5">
        <w:rPr>
          <w:rFonts w:ascii="Arial" w:hAnsi="Arial" w:cs="Arial"/>
          <w:i/>
          <w:sz w:val="22"/>
          <w:szCs w:val="22"/>
        </w:rPr>
        <w:t xml:space="preserve"> </w:t>
      </w:r>
    </w:p>
    <w:p w14:paraId="74FE2485" w14:textId="77777777" w:rsidR="00750EE5" w:rsidRPr="00750EE5" w:rsidRDefault="00750EE5" w:rsidP="00750EE5">
      <w:pPr>
        <w:spacing w:after="120"/>
        <w:rPr>
          <w:rFonts w:ascii="Arial" w:hAnsi="Arial" w:cs="Arial"/>
          <w:sz w:val="22"/>
          <w:szCs w:val="22"/>
        </w:rPr>
      </w:pPr>
      <w:r w:rsidRPr="00750EE5">
        <w:rPr>
          <w:rFonts w:ascii="Arial" w:hAnsi="Arial" w:cs="Arial"/>
          <w:sz w:val="22"/>
          <w:szCs w:val="22"/>
        </w:rPr>
        <w:t xml:space="preserve">A </w:t>
      </w:r>
      <w:r w:rsidRPr="00750EE5">
        <w:rPr>
          <w:rFonts w:ascii="Arial" w:hAnsi="Arial" w:cs="Arial"/>
          <w:i/>
          <w:sz w:val="22"/>
          <w:szCs w:val="22"/>
        </w:rPr>
        <w:t>Sample Resolution to Adopt a Fair Housing Ordinance</w:t>
      </w:r>
      <w:r w:rsidRPr="00750EE5">
        <w:rPr>
          <w:rFonts w:ascii="Arial" w:hAnsi="Arial" w:cs="Arial"/>
          <w:sz w:val="22"/>
          <w:szCs w:val="22"/>
        </w:rPr>
        <w:t xml:space="preserve"> template and a </w:t>
      </w:r>
      <w:r w:rsidRPr="00750EE5">
        <w:rPr>
          <w:rFonts w:ascii="Arial" w:hAnsi="Arial" w:cs="Arial"/>
          <w:i/>
          <w:sz w:val="22"/>
          <w:szCs w:val="22"/>
        </w:rPr>
        <w:t>Sample Fair Housing Ordinance</w:t>
      </w:r>
      <w:r w:rsidRPr="00750EE5">
        <w:rPr>
          <w:rFonts w:ascii="Arial" w:hAnsi="Arial" w:cs="Arial"/>
          <w:sz w:val="22"/>
          <w:szCs w:val="22"/>
        </w:rPr>
        <w:t xml:space="preserve"> template, which include citations of the current fair housing state statute, may be found in the Appendix section of this CDBG application.</w:t>
      </w:r>
    </w:p>
    <w:p w14:paraId="54CC0404" w14:textId="77777777" w:rsidR="00750EE5" w:rsidRPr="00750EE5" w:rsidRDefault="00750EE5" w:rsidP="00750EE5">
      <w:pPr>
        <w:spacing w:after="120"/>
        <w:ind w:left="720"/>
        <w:rPr>
          <w:rFonts w:ascii="Arial" w:hAnsi="Arial" w:cs="Arial"/>
          <w:b/>
          <w:i/>
          <w:sz w:val="22"/>
          <w:szCs w:val="22"/>
        </w:rPr>
      </w:pPr>
      <w:bookmarkStart w:id="10" w:name="_Hlk532306745"/>
      <w:r w:rsidRPr="00750EE5">
        <w:rPr>
          <w:rFonts w:ascii="Arial" w:hAnsi="Arial" w:cs="Arial"/>
          <w:b/>
          <w:i/>
          <w:sz w:val="22"/>
          <w:szCs w:val="22"/>
          <w:u w:val="single"/>
        </w:rPr>
        <w:lastRenderedPageBreak/>
        <w:t>Important Note:</w:t>
      </w:r>
      <w:r w:rsidRPr="00750EE5">
        <w:rPr>
          <w:rFonts w:ascii="Arial" w:hAnsi="Arial" w:cs="Arial"/>
          <w:b/>
          <w:i/>
          <w:sz w:val="22"/>
          <w:szCs w:val="22"/>
        </w:rPr>
        <w:t xml:space="preserve">  Failure to submit a current adopted Fair Housing Ordinance that reflects language from the current Fair Housing state statutes may disqualify the applicant’s CDBG application. </w:t>
      </w:r>
    </w:p>
    <w:bookmarkEnd w:id="10"/>
    <w:p w14:paraId="31C2F77A" w14:textId="77777777" w:rsidR="00750EE5" w:rsidRPr="00750EE5" w:rsidRDefault="00750EE5" w:rsidP="00750EE5">
      <w:pPr>
        <w:spacing w:before="120" w:after="120"/>
        <w:rPr>
          <w:rFonts w:ascii="Arial" w:hAnsi="Arial" w:cs="Arial"/>
          <w:b/>
          <w:bCs/>
          <w:iCs/>
          <w:sz w:val="22"/>
          <w:szCs w:val="22"/>
          <w:u w:val="single"/>
        </w:rPr>
      </w:pPr>
    </w:p>
    <w:p w14:paraId="1F9CDDFC" w14:textId="5DEE7066" w:rsidR="00750EE5" w:rsidRPr="00750EE5" w:rsidRDefault="00750EE5" w:rsidP="00750EE5">
      <w:pPr>
        <w:spacing w:before="120" w:after="120"/>
        <w:rPr>
          <w:rFonts w:ascii="Arial" w:hAnsi="Arial" w:cs="Arial"/>
          <w:b/>
          <w:bCs/>
          <w:iCs/>
          <w:sz w:val="22"/>
          <w:szCs w:val="22"/>
          <w:u w:val="single"/>
        </w:rPr>
      </w:pPr>
      <w:r w:rsidRPr="00750EE5">
        <w:rPr>
          <w:rFonts w:ascii="Arial" w:hAnsi="Arial" w:cs="Arial"/>
          <w:iCs/>
          <w:sz w:val="22"/>
          <w:szCs w:val="22"/>
        </w:rPr>
        <w:t>XVI.</w:t>
      </w:r>
      <w:r w:rsidRPr="00750EE5">
        <w:rPr>
          <w:rFonts w:ascii="Arial" w:hAnsi="Arial" w:cs="Arial"/>
          <w:iCs/>
          <w:sz w:val="22"/>
          <w:szCs w:val="22"/>
        </w:rPr>
        <w:tab/>
      </w:r>
      <w:r w:rsidRPr="00750EE5">
        <w:rPr>
          <w:rFonts w:ascii="Arial" w:hAnsi="Arial" w:cs="Arial"/>
          <w:b/>
          <w:bCs/>
          <w:iCs/>
          <w:sz w:val="22"/>
          <w:szCs w:val="22"/>
          <w:u w:val="single"/>
        </w:rPr>
        <w:t>Residential Anti-Displacement and Relocation Assistance:</w:t>
      </w:r>
    </w:p>
    <w:p w14:paraId="5FFCDE24" w14:textId="77777777" w:rsidR="00750EE5" w:rsidRPr="00750EE5" w:rsidRDefault="00750EE5" w:rsidP="00750EE5">
      <w:pPr>
        <w:spacing w:before="120" w:after="120"/>
        <w:rPr>
          <w:rFonts w:ascii="Arial" w:hAnsi="Arial" w:cs="Arial"/>
          <w:sz w:val="22"/>
          <w:szCs w:val="22"/>
        </w:rPr>
      </w:pPr>
      <w:r w:rsidRPr="00750EE5">
        <w:rPr>
          <w:rFonts w:ascii="Arial" w:hAnsi="Arial" w:cs="Arial"/>
          <w:sz w:val="22"/>
          <w:szCs w:val="22"/>
        </w:rPr>
        <w:t xml:space="preserve">All applicants must have a current adopted </w:t>
      </w:r>
      <w:bookmarkStart w:id="11" w:name="_Hlk14271453"/>
      <w:r w:rsidRPr="00750EE5">
        <w:rPr>
          <w:rFonts w:ascii="Arial" w:hAnsi="Arial" w:cs="Arial"/>
          <w:i/>
          <w:sz w:val="22"/>
          <w:szCs w:val="22"/>
        </w:rPr>
        <w:t xml:space="preserve">Residential Anti-Displacement and Relocation Assistance </w:t>
      </w:r>
      <w:bookmarkEnd w:id="11"/>
      <w:r w:rsidRPr="00750EE5">
        <w:rPr>
          <w:rFonts w:ascii="Arial" w:hAnsi="Arial" w:cs="Arial"/>
          <w:i/>
          <w:sz w:val="22"/>
          <w:szCs w:val="22"/>
        </w:rPr>
        <w:t xml:space="preserve">Plan </w:t>
      </w:r>
      <w:r w:rsidRPr="00750EE5">
        <w:rPr>
          <w:rFonts w:ascii="Arial" w:hAnsi="Arial" w:cs="Arial"/>
          <w:sz w:val="22"/>
          <w:szCs w:val="22"/>
        </w:rPr>
        <w:t xml:space="preserve">(RADRAP) in place prior to being awarded CDBG funds.  A </w:t>
      </w:r>
      <w:r w:rsidRPr="00750EE5">
        <w:rPr>
          <w:rFonts w:ascii="Arial" w:hAnsi="Arial" w:cs="Arial"/>
          <w:i/>
          <w:sz w:val="22"/>
          <w:szCs w:val="22"/>
        </w:rPr>
        <w:t xml:space="preserve">Residential Anti-Displacement and Relocation Assistance Plan </w:t>
      </w:r>
      <w:r w:rsidRPr="00750EE5">
        <w:rPr>
          <w:rFonts w:ascii="Arial" w:hAnsi="Arial" w:cs="Arial"/>
          <w:sz w:val="22"/>
          <w:szCs w:val="22"/>
        </w:rPr>
        <w:t>template with the required language for a RADRAP may be found in the Appendix to this CDBG application. An adopted RADRAP, with the adoption date shown on the Plan, must be submitted with the completed application.</w:t>
      </w:r>
    </w:p>
    <w:p w14:paraId="02E303DE" w14:textId="77777777" w:rsidR="00750EE5" w:rsidRPr="00750EE5" w:rsidRDefault="00750EE5" w:rsidP="00750EE5">
      <w:pPr>
        <w:spacing w:after="120"/>
        <w:ind w:left="720"/>
        <w:rPr>
          <w:rFonts w:ascii="Arial" w:hAnsi="Arial" w:cs="Arial"/>
          <w:b/>
          <w:i/>
          <w:sz w:val="22"/>
          <w:szCs w:val="22"/>
        </w:rPr>
      </w:pPr>
      <w:bookmarkStart w:id="12" w:name="_Hlk532889116"/>
      <w:r w:rsidRPr="00750EE5">
        <w:rPr>
          <w:rFonts w:ascii="Arial" w:hAnsi="Arial" w:cs="Arial"/>
          <w:b/>
          <w:i/>
          <w:sz w:val="22"/>
          <w:szCs w:val="22"/>
          <w:u w:val="single"/>
        </w:rPr>
        <w:t>Important Note:</w:t>
      </w:r>
      <w:r w:rsidRPr="00750EE5">
        <w:rPr>
          <w:rFonts w:ascii="Arial" w:hAnsi="Arial" w:cs="Arial"/>
          <w:b/>
          <w:i/>
          <w:sz w:val="22"/>
          <w:szCs w:val="22"/>
        </w:rPr>
        <w:t xml:space="preserve">  Failure to submit a current adopted RADRAP that includes the required components may disqualify the applicant’s CDBG application.</w:t>
      </w:r>
      <w:bookmarkEnd w:id="12"/>
      <w:r w:rsidRPr="00750EE5">
        <w:rPr>
          <w:rFonts w:ascii="Arial" w:hAnsi="Arial" w:cs="Arial"/>
          <w:b/>
          <w:i/>
          <w:sz w:val="22"/>
          <w:szCs w:val="22"/>
        </w:rPr>
        <w:t xml:space="preserve"> </w:t>
      </w:r>
    </w:p>
    <w:p w14:paraId="5A1807A1" w14:textId="77777777" w:rsidR="00750EE5" w:rsidRPr="00750EE5" w:rsidRDefault="00750EE5" w:rsidP="00750EE5">
      <w:pPr>
        <w:rPr>
          <w:rFonts w:ascii="Arial" w:eastAsiaTheme="majorEastAsia" w:hAnsi="Arial" w:cstheme="majorBidi"/>
          <w:b/>
          <w:bCs/>
          <w:sz w:val="22"/>
          <w:szCs w:val="22"/>
          <w:u w:val="single"/>
        </w:rPr>
      </w:pPr>
      <w:bookmarkStart w:id="13" w:name="_Toc383463711"/>
      <w:bookmarkStart w:id="14" w:name="_Toc532824354"/>
      <w:bookmarkEnd w:id="9"/>
      <w:r w:rsidRPr="00750EE5">
        <w:rPr>
          <w:rFonts w:ascii="Arial" w:eastAsiaTheme="majorEastAsia" w:hAnsi="Arial" w:cstheme="majorBidi"/>
          <w:b/>
          <w:bCs/>
          <w:sz w:val="22"/>
          <w:szCs w:val="22"/>
          <w:u w:val="single"/>
        </w:rPr>
        <w:br w:type="page"/>
      </w:r>
    </w:p>
    <w:p w14:paraId="66E99D3B" w14:textId="649B653F" w:rsidR="00750EE5" w:rsidRDefault="00750EE5" w:rsidP="00750EE5">
      <w:pPr>
        <w:rPr>
          <w:rFonts w:ascii="Arial" w:hAnsi="Arial" w:cs="Arial"/>
          <w:sz w:val="22"/>
          <w:szCs w:val="22"/>
        </w:rPr>
      </w:pPr>
      <w:r w:rsidRPr="00750EE5">
        <w:rPr>
          <w:rFonts w:ascii="Arial" w:eastAsiaTheme="majorEastAsia" w:hAnsi="Arial" w:cstheme="majorBidi"/>
          <w:sz w:val="22"/>
          <w:szCs w:val="22"/>
        </w:rPr>
        <w:lastRenderedPageBreak/>
        <w:t>XVII.</w:t>
      </w:r>
      <w:r w:rsidRPr="00750EE5">
        <w:rPr>
          <w:rFonts w:ascii="Arial" w:eastAsiaTheme="majorEastAsia" w:hAnsi="Arial" w:cstheme="majorBidi"/>
          <w:sz w:val="22"/>
          <w:szCs w:val="22"/>
        </w:rPr>
        <w:tab/>
      </w:r>
      <w:r w:rsidRPr="00750EE5">
        <w:rPr>
          <w:rFonts w:ascii="Arial" w:eastAsiaTheme="majorEastAsia" w:hAnsi="Arial" w:cstheme="majorBidi"/>
          <w:b/>
          <w:bCs/>
          <w:sz w:val="22"/>
          <w:szCs w:val="22"/>
          <w:u w:val="single"/>
        </w:rPr>
        <w:t>Environmental Review</w:t>
      </w:r>
      <w:bookmarkEnd w:id="13"/>
      <w:bookmarkEnd w:id="14"/>
      <w:r w:rsidRPr="00750EE5">
        <w:rPr>
          <w:rFonts w:ascii="Arial" w:hAnsi="Arial"/>
          <w:sz w:val="22"/>
          <w:szCs w:val="22"/>
        </w:rPr>
        <w:t>:</w:t>
      </w:r>
      <w:r w:rsidRPr="00750EE5">
        <w:rPr>
          <w:rFonts w:ascii="Arial" w:hAnsi="Arial" w:cs="Arial"/>
          <w:sz w:val="22"/>
          <w:szCs w:val="22"/>
        </w:rPr>
        <w:t xml:space="preserve">  </w:t>
      </w:r>
    </w:p>
    <w:p w14:paraId="3888011F" w14:textId="77777777" w:rsidR="00750EE5" w:rsidRPr="00750EE5" w:rsidRDefault="00750EE5" w:rsidP="00750EE5">
      <w:pPr>
        <w:rPr>
          <w:rFonts w:ascii="Arial" w:hAnsi="Arial" w:cs="Arial"/>
          <w:color w:val="FF0000"/>
          <w:sz w:val="22"/>
          <w:szCs w:val="22"/>
        </w:rPr>
      </w:pPr>
    </w:p>
    <w:p w14:paraId="2B41C6F0" w14:textId="77777777" w:rsidR="00750EE5" w:rsidRPr="00750EE5" w:rsidRDefault="00750EE5" w:rsidP="00750EE5">
      <w:pPr>
        <w:rPr>
          <w:rFonts w:ascii="Arial" w:hAnsi="Arial" w:cs="Arial"/>
          <w:sz w:val="22"/>
          <w:szCs w:val="22"/>
        </w:rPr>
      </w:pPr>
      <w:r w:rsidRPr="00750EE5">
        <w:rPr>
          <w:rFonts w:ascii="Arial" w:hAnsi="Arial" w:cs="Arial"/>
          <w:sz w:val="22"/>
          <w:szCs w:val="22"/>
        </w:rPr>
        <w:t xml:space="preserve">The National Environmental Policy Act of 1969 (NEPA) applies to </w:t>
      </w:r>
      <w:r w:rsidRPr="00750EE5">
        <w:rPr>
          <w:rFonts w:ascii="Arial" w:hAnsi="Arial" w:cs="Arial"/>
          <w:b/>
          <w:i/>
          <w:sz w:val="22"/>
          <w:szCs w:val="22"/>
        </w:rPr>
        <w:t>every CDBG project</w:t>
      </w:r>
      <w:r w:rsidRPr="00750EE5">
        <w:rPr>
          <w:rFonts w:ascii="Arial" w:hAnsi="Arial" w:cs="Arial"/>
          <w:sz w:val="22"/>
          <w:szCs w:val="22"/>
        </w:rPr>
        <w:t xml:space="preserve">. Regulations governing </w:t>
      </w:r>
      <w:r w:rsidRPr="00750EE5">
        <w:rPr>
          <w:rFonts w:ascii="Arial" w:hAnsi="Arial" w:cs="Arial"/>
          <w:i/>
          <w:sz w:val="22"/>
          <w:szCs w:val="22"/>
        </w:rPr>
        <w:t xml:space="preserve">Environmental Review Procedures for Entities Assuming HUD Environmental Responsibilities </w:t>
      </w:r>
      <w:r w:rsidRPr="00750EE5">
        <w:rPr>
          <w:rFonts w:ascii="Arial" w:hAnsi="Arial" w:cs="Arial"/>
          <w:sz w:val="22"/>
          <w:szCs w:val="22"/>
        </w:rPr>
        <w:t xml:space="preserve">can be found in 24 CFR Part 58, which is available via the </w:t>
      </w:r>
    </w:p>
    <w:p w14:paraId="1579AB40" w14:textId="77777777" w:rsidR="00750EE5" w:rsidRPr="00750EE5" w:rsidRDefault="00750EE5" w:rsidP="00750EE5">
      <w:pPr>
        <w:rPr>
          <w:rFonts w:ascii="Arial" w:hAnsi="Arial" w:cs="Arial"/>
          <w:i/>
          <w:sz w:val="22"/>
          <w:szCs w:val="22"/>
        </w:rPr>
      </w:pPr>
      <w:r w:rsidRPr="00750EE5">
        <w:rPr>
          <w:rFonts w:ascii="Arial" w:hAnsi="Arial" w:cs="Arial"/>
          <w:sz w:val="22"/>
          <w:szCs w:val="22"/>
        </w:rPr>
        <w:t xml:space="preserve">following link: </w:t>
      </w:r>
      <w:hyperlink r:id="rId19" w:history="1">
        <w:r w:rsidRPr="00750EE5">
          <w:rPr>
            <w:rStyle w:val="Hyperlink"/>
            <w:rFonts w:ascii="Arial" w:hAnsi="Arial" w:cs="Arial"/>
            <w:i/>
            <w:sz w:val="22"/>
            <w:szCs w:val="22"/>
          </w:rPr>
          <w:t>Environmental Review Procedures</w:t>
        </w:r>
      </w:hyperlink>
      <w:r w:rsidRPr="00750EE5">
        <w:rPr>
          <w:rFonts w:ascii="Arial" w:hAnsi="Arial" w:cs="Arial"/>
          <w:i/>
          <w:sz w:val="22"/>
          <w:szCs w:val="22"/>
        </w:rPr>
        <w:t xml:space="preserve"> </w:t>
      </w:r>
    </w:p>
    <w:p w14:paraId="77AB635B" w14:textId="77777777" w:rsidR="00750EE5" w:rsidRPr="00750EE5" w:rsidRDefault="00750EE5" w:rsidP="00750EE5">
      <w:pPr>
        <w:rPr>
          <w:rFonts w:ascii="Arial" w:hAnsi="Arial" w:cs="Arial"/>
          <w:i/>
          <w:color w:val="0563C1" w:themeColor="hyperlink"/>
          <w:sz w:val="22"/>
          <w:szCs w:val="22"/>
        </w:rPr>
      </w:pPr>
    </w:p>
    <w:p w14:paraId="050F813D" w14:textId="77777777" w:rsidR="00750EE5" w:rsidRPr="00750EE5" w:rsidRDefault="00750EE5" w:rsidP="00750EE5">
      <w:pPr>
        <w:rPr>
          <w:rFonts w:ascii="Arial" w:hAnsi="Arial" w:cs="Arial"/>
          <w:i/>
          <w:sz w:val="22"/>
          <w:szCs w:val="22"/>
        </w:rPr>
      </w:pPr>
      <w:r w:rsidRPr="00750EE5">
        <w:rPr>
          <w:rFonts w:ascii="Arial" w:hAnsi="Arial" w:cs="Arial"/>
          <w:sz w:val="22"/>
          <w:szCs w:val="22"/>
        </w:rPr>
        <w:t>State and local regulations and requirements also apply to all CDBG projects.  In some cases, state and/or local regulations may be more restrictive than federal regulations.</w:t>
      </w:r>
    </w:p>
    <w:p w14:paraId="3EDDB948" w14:textId="77777777" w:rsidR="00750EE5" w:rsidRPr="00750EE5" w:rsidRDefault="00750EE5" w:rsidP="00750EE5">
      <w:pPr>
        <w:spacing w:before="120"/>
        <w:rPr>
          <w:rFonts w:ascii="Arial" w:hAnsi="Arial" w:cs="Arial"/>
          <w:b/>
          <w:bCs/>
          <w:sz w:val="22"/>
          <w:szCs w:val="22"/>
        </w:rPr>
      </w:pPr>
      <w:r w:rsidRPr="00750EE5">
        <w:rPr>
          <w:rFonts w:ascii="Arial" w:hAnsi="Arial" w:cs="Arial"/>
          <w:b/>
          <w:bCs/>
          <w:sz w:val="22"/>
          <w:szCs w:val="22"/>
        </w:rPr>
        <w:t xml:space="preserve">A grantee may not commit any HUD assistance funds or non-HUD matching funds until an award has been made and the environmental review has been completed. Exceptions may be granted for pre-award costs if approved by DEHCR in advance; and </w:t>
      </w:r>
    </w:p>
    <w:p w14:paraId="5B19DADE" w14:textId="77777777" w:rsidR="00750EE5" w:rsidRPr="00750EE5" w:rsidRDefault="00750EE5" w:rsidP="00750EE5">
      <w:pPr>
        <w:spacing w:before="120" w:after="120"/>
        <w:rPr>
          <w:rFonts w:ascii="Arial" w:hAnsi="Arial" w:cs="Arial"/>
          <w:b/>
          <w:bCs/>
          <w:sz w:val="22"/>
          <w:szCs w:val="22"/>
        </w:rPr>
      </w:pPr>
      <w:r w:rsidRPr="00750EE5">
        <w:rPr>
          <w:rFonts w:ascii="Arial" w:hAnsi="Arial" w:cs="Arial"/>
          <w:b/>
          <w:bCs/>
          <w:sz w:val="22"/>
          <w:szCs w:val="22"/>
        </w:rPr>
        <w:t>DEHCR cannot disburse funds until the environmental review process is complete and an award and executed grant agreement are in place.</w:t>
      </w:r>
    </w:p>
    <w:p w14:paraId="09EE5D14" w14:textId="77777777" w:rsidR="00750EE5" w:rsidRPr="00750EE5" w:rsidRDefault="00750EE5" w:rsidP="00750EE5">
      <w:pPr>
        <w:rPr>
          <w:rFonts w:ascii="Arial" w:hAnsi="Arial" w:cs="Arial"/>
          <w:sz w:val="22"/>
          <w:szCs w:val="22"/>
        </w:rPr>
      </w:pPr>
      <w:r w:rsidRPr="00750EE5">
        <w:rPr>
          <w:rFonts w:ascii="Arial" w:hAnsi="Arial" w:cs="Arial"/>
          <w:sz w:val="22"/>
          <w:szCs w:val="22"/>
        </w:rPr>
        <w:t xml:space="preserve"> At the completion of the environmental review process, DEHCR will issue a </w:t>
      </w:r>
      <w:r w:rsidRPr="00750EE5">
        <w:rPr>
          <w:rFonts w:ascii="Arial" w:hAnsi="Arial" w:cs="Arial"/>
          <w:i/>
          <w:sz w:val="22"/>
          <w:szCs w:val="22"/>
        </w:rPr>
        <w:t>Letter of Environmental Certification</w:t>
      </w:r>
      <w:r w:rsidRPr="00750EE5">
        <w:rPr>
          <w:rFonts w:ascii="Arial" w:hAnsi="Arial" w:cs="Arial"/>
          <w:sz w:val="22"/>
          <w:szCs w:val="22"/>
        </w:rPr>
        <w:t xml:space="preserve">. </w:t>
      </w:r>
    </w:p>
    <w:p w14:paraId="1875875C" w14:textId="77777777" w:rsidR="00750EE5" w:rsidRPr="00750EE5" w:rsidRDefault="00750EE5" w:rsidP="00750EE5">
      <w:pPr>
        <w:rPr>
          <w:rFonts w:ascii="Arial" w:hAnsi="Arial" w:cs="Arial"/>
          <w:sz w:val="22"/>
          <w:szCs w:val="22"/>
          <w:highlight w:val="yellow"/>
        </w:rPr>
      </w:pPr>
    </w:p>
    <w:p w14:paraId="6FD685A6" w14:textId="549FD6EE" w:rsidR="00750EE5" w:rsidRDefault="00750EE5" w:rsidP="00750EE5">
      <w:pPr>
        <w:rPr>
          <w:rFonts w:ascii="Arial" w:hAnsi="Arial"/>
          <w:sz w:val="22"/>
          <w:szCs w:val="22"/>
        </w:rPr>
      </w:pPr>
      <w:bookmarkStart w:id="15" w:name="_Toc532824356"/>
      <w:r w:rsidRPr="00750EE5">
        <w:rPr>
          <w:rFonts w:ascii="Arial" w:eastAsiaTheme="majorEastAsia" w:hAnsi="Arial" w:cstheme="majorBidi"/>
          <w:sz w:val="22"/>
          <w:szCs w:val="22"/>
        </w:rPr>
        <w:t>XVIII.</w:t>
      </w:r>
      <w:r w:rsidRPr="00750EE5">
        <w:rPr>
          <w:rFonts w:ascii="Arial" w:eastAsiaTheme="majorEastAsia" w:hAnsi="Arial" w:cstheme="majorBidi"/>
          <w:b/>
          <w:bCs/>
          <w:sz w:val="22"/>
          <w:szCs w:val="22"/>
        </w:rPr>
        <w:tab/>
      </w:r>
      <w:r w:rsidRPr="00750EE5">
        <w:rPr>
          <w:rFonts w:ascii="Arial" w:eastAsiaTheme="majorEastAsia" w:hAnsi="Arial" w:cstheme="majorBidi"/>
          <w:b/>
          <w:bCs/>
          <w:sz w:val="22"/>
          <w:szCs w:val="22"/>
          <w:u w:val="single"/>
        </w:rPr>
        <w:t>Debarment</w:t>
      </w:r>
      <w:bookmarkEnd w:id="15"/>
      <w:r w:rsidRPr="00750EE5">
        <w:rPr>
          <w:rFonts w:ascii="Arial" w:hAnsi="Arial"/>
          <w:sz w:val="22"/>
          <w:szCs w:val="22"/>
        </w:rPr>
        <w:t>:</w:t>
      </w:r>
    </w:p>
    <w:p w14:paraId="13054C0B" w14:textId="77777777" w:rsidR="00750EE5" w:rsidRPr="00750EE5" w:rsidRDefault="00750EE5" w:rsidP="00750EE5">
      <w:pPr>
        <w:rPr>
          <w:rFonts w:ascii="Arial" w:hAnsi="Arial"/>
          <w:sz w:val="22"/>
          <w:szCs w:val="22"/>
        </w:rPr>
      </w:pPr>
    </w:p>
    <w:p w14:paraId="169566C4" w14:textId="13D2181C" w:rsidR="00D673E5" w:rsidRPr="00750EE5" w:rsidRDefault="00750EE5" w:rsidP="00750EE5">
      <w:pPr>
        <w:spacing w:after="200"/>
        <w:rPr>
          <w:rFonts w:ascii="Arial" w:eastAsia="Calibri" w:hAnsi="Arial"/>
          <w:sz w:val="22"/>
          <w:szCs w:val="22"/>
        </w:rPr>
      </w:pPr>
      <w:r w:rsidRPr="00750EE5">
        <w:rPr>
          <w:rFonts w:ascii="Arial" w:hAnsi="Arial"/>
          <w:sz w:val="22"/>
          <w:szCs w:val="22"/>
        </w:rPr>
        <w:t xml:space="preserve">To be eligible for CDBG funding, the applicant cannot be debarred from receiving federal grant funds. The applicant must submit certification that it is not on the federal debarment list located in the federal System for Award Management (SAM) at </w:t>
      </w:r>
      <w:hyperlink r:id="rId20" w:history="1">
        <w:r w:rsidRPr="00750EE5">
          <w:rPr>
            <w:rFonts w:ascii="Arial" w:hAnsi="Arial" w:cs="Arial"/>
            <w:i/>
            <w:color w:val="0563C1" w:themeColor="hyperlink"/>
            <w:sz w:val="22"/>
            <w:szCs w:val="22"/>
          </w:rPr>
          <w:t>https://SAM.gov/SAM/</w:t>
        </w:r>
      </w:hyperlink>
    </w:p>
    <w:p w14:paraId="7C943B33" w14:textId="0A036971" w:rsidR="00D673E5" w:rsidRDefault="00D673E5">
      <w:pPr>
        <w:tabs>
          <w:tab w:val="left" w:pos="720"/>
          <w:tab w:val="left" w:pos="1440"/>
          <w:tab w:val="left" w:pos="2160"/>
        </w:tabs>
        <w:rPr>
          <w:rFonts w:ascii="Arial" w:hAnsi="Arial"/>
          <w:sz w:val="22"/>
        </w:rPr>
      </w:pPr>
    </w:p>
    <w:p w14:paraId="304AC6CD" w14:textId="77777777" w:rsidR="00756E1D" w:rsidRPr="003764E7" w:rsidRDefault="00756E1D" w:rsidP="00756E1D">
      <w:pPr>
        <w:spacing w:line="276" w:lineRule="auto"/>
        <w:rPr>
          <w:rFonts w:ascii="Arial" w:eastAsia="Calibri" w:hAnsi="Arial" w:cs="Arial"/>
          <w:sz w:val="22"/>
          <w:szCs w:val="22"/>
        </w:rPr>
      </w:pPr>
      <w:bookmarkStart w:id="16" w:name="_Toc383463712"/>
      <w:bookmarkStart w:id="17" w:name="_Toc384116865"/>
      <w:r w:rsidRPr="003764E7">
        <w:rPr>
          <w:rFonts w:ascii="Arial" w:hAnsi="Arial"/>
          <w:bCs/>
          <w:sz w:val="22"/>
          <w:szCs w:val="22"/>
        </w:rPr>
        <w:t>XI</w:t>
      </w:r>
      <w:r w:rsidR="00D673E5">
        <w:rPr>
          <w:rFonts w:ascii="Arial" w:hAnsi="Arial"/>
          <w:bCs/>
          <w:sz w:val="22"/>
          <w:szCs w:val="22"/>
        </w:rPr>
        <w:t>V</w:t>
      </w:r>
      <w:r w:rsidRPr="003764E7">
        <w:rPr>
          <w:rFonts w:ascii="Arial" w:hAnsi="Arial"/>
          <w:bCs/>
          <w:sz w:val="22"/>
          <w:szCs w:val="22"/>
        </w:rPr>
        <w:t>.</w:t>
      </w:r>
      <w:r w:rsidRPr="003764E7">
        <w:rPr>
          <w:rFonts w:ascii="Arial" w:hAnsi="Arial"/>
          <w:bCs/>
          <w:sz w:val="22"/>
          <w:szCs w:val="22"/>
        </w:rPr>
        <w:tab/>
      </w:r>
      <w:r w:rsidRPr="00D673E5">
        <w:rPr>
          <w:rFonts w:ascii="Arial" w:hAnsi="Arial"/>
          <w:b/>
          <w:bCs/>
          <w:sz w:val="22"/>
          <w:szCs w:val="22"/>
          <w:u w:val="single"/>
        </w:rPr>
        <w:t>Procurement</w:t>
      </w:r>
      <w:bookmarkEnd w:id="16"/>
      <w:bookmarkEnd w:id="17"/>
      <w:r w:rsidRPr="00D673E5">
        <w:rPr>
          <w:rFonts w:ascii="Arial" w:eastAsia="Calibri" w:hAnsi="Arial" w:cs="Arial"/>
          <w:b/>
          <w:sz w:val="22"/>
          <w:szCs w:val="22"/>
          <w:u w:val="single"/>
        </w:rPr>
        <w:t>:</w:t>
      </w:r>
      <w:r w:rsidRPr="003764E7">
        <w:rPr>
          <w:rFonts w:ascii="Arial" w:eastAsia="Calibri" w:hAnsi="Arial" w:cs="Arial"/>
          <w:sz w:val="22"/>
          <w:szCs w:val="22"/>
        </w:rPr>
        <w:t xml:space="preserve">  </w:t>
      </w:r>
      <w:r w:rsidRPr="003764E7">
        <w:rPr>
          <w:rFonts w:ascii="Arial" w:eastAsia="Calibri" w:hAnsi="Arial" w:cs="Arial"/>
          <w:sz w:val="22"/>
          <w:szCs w:val="22"/>
        </w:rPr>
        <w:br/>
      </w:r>
    </w:p>
    <w:p w14:paraId="3FB97DB1" w14:textId="77777777" w:rsidR="00756E1D" w:rsidRPr="00756E1D" w:rsidRDefault="00756E1D" w:rsidP="00756E1D">
      <w:pPr>
        <w:spacing w:after="200" w:line="276" w:lineRule="auto"/>
        <w:rPr>
          <w:rFonts w:ascii="Arial" w:eastAsia="Calibri" w:hAnsi="Arial" w:cs="Arial"/>
          <w:sz w:val="22"/>
          <w:szCs w:val="22"/>
        </w:rPr>
      </w:pPr>
      <w:r w:rsidRPr="003764E7">
        <w:rPr>
          <w:rFonts w:ascii="Arial" w:eastAsia="Calibri" w:hAnsi="Arial" w:cs="Arial"/>
          <w:sz w:val="22"/>
          <w:szCs w:val="22"/>
        </w:rPr>
        <w:t>An UGL</w:t>
      </w:r>
      <w:r w:rsidR="00A9611F">
        <w:rPr>
          <w:rFonts w:ascii="Arial" w:eastAsia="Calibri" w:hAnsi="Arial" w:cs="Arial"/>
          <w:sz w:val="22"/>
          <w:szCs w:val="22"/>
        </w:rPr>
        <w:t>G</w:t>
      </w:r>
      <w:r w:rsidRPr="003764E7">
        <w:rPr>
          <w:rFonts w:ascii="Arial" w:eastAsia="Calibri" w:hAnsi="Arial" w:cs="Arial"/>
          <w:sz w:val="22"/>
          <w:szCs w:val="22"/>
        </w:rPr>
        <w:t xml:space="preserve"> may procure a consultant to serve as the administrator of a CDBG-</w:t>
      </w:r>
      <w:r w:rsidR="008838C7" w:rsidRPr="00E847F2">
        <w:rPr>
          <w:rFonts w:ascii="Arial" w:eastAsia="Calibri" w:hAnsi="Arial" w:cs="Arial"/>
          <w:sz w:val="22"/>
          <w:szCs w:val="22"/>
        </w:rPr>
        <w:t>EAP</w:t>
      </w:r>
      <w:r w:rsidRPr="003764E7">
        <w:rPr>
          <w:rFonts w:ascii="Arial" w:eastAsia="Calibri" w:hAnsi="Arial" w:cs="Arial"/>
          <w:sz w:val="22"/>
          <w:szCs w:val="22"/>
        </w:rPr>
        <w:t xml:space="preserve"> grant; however, all consulting services for which CDBG-EAP funds will be used must follow established State and local procurement policies. Information on State procurement policies, including simplified bidding and the Request for Proposal process can be found at:</w:t>
      </w:r>
      <w:r w:rsidRPr="003764E7">
        <w:rPr>
          <w:rFonts w:ascii="Calibri" w:eastAsia="Calibri" w:hAnsi="Calibri"/>
          <w:sz w:val="22"/>
          <w:szCs w:val="22"/>
        </w:rPr>
        <w:t xml:space="preserve"> </w:t>
      </w:r>
      <w:hyperlink r:id="rId21" w:history="1">
        <w:r w:rsidRPr="004824F9">
          <w:rPr>
            <w:rFonts w:ascii="Arial" w:eastAsia="Calibri" w:hAnsi="Arial" w:cs="Arial"/>
            <w:color w:val="0000FF"/>
            <w:sz w:val="22"/>
            <w:szCs w:val="22"/>
            <w:u w:val="single"/>
          </w:rPr>
          <w:t>http://vendornet.state.wi.us/vendornet/procman/index.asp</w:t>
        </w:r>
      </w:hyperlink>
      <w:r w:rsidRPr="004824F9">
        <w:rPr>
          <w:rFonts w:ascii="Arial" w:eastAsia="Calibri" w:hAnsi="Arial" w:cs="Arial"/>
          <w:sz w:val="22"/>
          <w:szCs w:val="22"/>
        </w:rPr>
        <w:t>.</w:t>
      </w:r>
    </w:p>
    <w:p w14:paraId="4A17B343" w14:textId="77777777" w:rsidR="00756E1D" w:rsidRPr="00BF1086" w:rsidRDefault="008838C7">
      <w:pPr>
        <w:tabs>
          <w:tab w:val="left" w:pos="720"/>
          <w:tab w:val="left" w:pos="1440"/>
          <w:tab w:val="left" w:pos="2160"/>
        </w:tabs>
        <w:rPr>
          <w:rFonts w:ascii="Arial" w:hAnsi="Arial"/>
          <w:sz w:val="22"/>
        </w:rPr>
      </w:pPr>
      <w:r w:rsidRPr="00BF1086">
        <w:rPr>
          <w:rFonts w:ascii="Arial" w:hAnsi="Arial"/>
          <w:sz w:val="22"/>
        </w:rPr>
        <w:t>Upon request, DOH will provide technical assistance on procurement processes and requirements.</w:t>
      </w:r>
    </w:p>
    <w:p w14:paraId="0A44E184" w14:textId="77777777" w:rsidR="00756E1D" w:rsidRPr="005C2685" w:rsidRDefault="00756E1D">
      <w:pPr>
        <w:tabs>
          <w:tab w:val="left" w:pos="720"/>
          <w:tab w:val="left" w:pos="1440"/>
          <w:tab w:val="left" w:pos="2160"/>
        </w:tabs>
        <w:rPr>
          <w:rFonts w:ascii="Arial" w:hAnsi="Arial" w:cs="Arial"/>
          <w:sz w:val="22"/>
          <w:szCs w:val="22"/>
        </w:rPr>
      </w:pPr>
    </w:p>
    <w:p w14:paraId="0F8C4612" w14:textId="77777777" w:rsidR="00E847F2" w:rsidRPr="005C2685" w:rsidRDefault="005C2685">
      <w:pPr>
        <w:tabs>
          <w:tab w:val="left" w:pos="720"/>
          <w:tab w:val="left" w:pos="1440"/>
          <w:tab w:val="left" w:pos="2160"/>
        </w:tabs>
        <w:rPr>
          <w:rFonts w:ascii="Arial" w:hAnsi="Arial" w:cs="Arial"/>
          <w:sz w:val="22"/>
          <w:szCs w:val="22"/>
        </w:rPr>
      </w:pPr>
      <w:r w:rsidRPr="005C2685">
        <w:rPr>
          <w:rFonts w:ascii="Arial" w:hAnsi="Arial" w:cs="Arial"/>
          <w:sz w:val="22"/>
          <w:szCs w:val="22"/>
        </w:rPr>
        <w:t>All procurement transactions must be conducted providing full and open competition (2 CFR Part 200).  All applicants must have written procedures for procurement transactions.</w:t>
      </w:r>
    </w:p>
    <w:p w14:paraId="1368CE19" w14:textId="77777777" w:rsidR="00CA20E0" w:rsidRDefault="00CA20E0" w:rsidP="005C2685">
      <w:pPr>
        <w:spacing w:line="240" w:lineRule="exact"/>
        <w:rPr>
          <w:rFonts w:ascii="Arial" w:hAnsi="Arial"/>
          <w:sz w:val="22"/>
        </w:rPr>
      </w:pPr>
    </w:p>
    <w:p w14:paraId="36B75958" w14:textId="498E98D2" w:rsidR="006C4D48" w:rsidRDefault="000F12F7" w:rsidP="005C2685">
      <w:pPr>
        <w:spacing w:line="240" w:lineRule="exact"/>
        <w:rPr>
          <w:rFonts w:ascii="Arial" w:hAnsi="Arial"/>
          <w:sz w:val="22"/>
        </w:rPr>
      </w:pPr>
      <w:r w:rsidRPr="00BF1086">
        <w:rPr>
          <w:rFonts w:ascii="Arial" w:hAnsi="Arial"/>
          <w:b/>
          <w:sz w:val="22"/>
        </w:rPr>
        <w:t xml:space="preserve">PLEASE NOTE:  </w:t>
      </w:r>
      <w:r w:rsidR="000D6026" w:rsidRPr="00BF1086">
        <w:rPr>
          <w:rFonts w:ascii="Arial" w:hAnsi="Arial"/>
          <w:sz w:val="22"/>
        </w:rPr>
        <w:t xml:space="preserve">Please contact </w:t>
      </w:r>
      <w:r w:rsidR="008838C7" w:rsidRPr="00BF1086">
        <w:rPr>
          <w:rFonts w:ascii="Arial" w:hAnsi="Arial"/>
          <w:sz w:val="22"/>
        </w:rPr>
        <w:t>the CDBG-Emergency Assistance Program Manager</w:t>
      </w:r>
      <w:r w:rsidR="00850512" w:rsidRPr="00BF1086">
        <w:rPr>
          <w:rFonts w:ascii="Arial" w:hAnsi="Arial"/>
          <w:sz w:val="22"/>
        </w:rPr>
        <w:t xml:space="preserve"> by </w:t>
      </w:r>
      <w:r w:rsidR="00850512">
        <w:rPr>
          <w:rFonts w:ascii="Arial" w:hAnsi="Arial"/>
          <w:sz w:val="22"/>
        </w:rPr>
        <w:t>p</w:t>
      </w:r>
      <w:r w:rsidR="008838C7">
        <w:rPr>
          <w:rFonts w:ascii="Arial" w:hAnsi="Arial"/>
          <w:sz w:val="22"/>
        </w:rPr>
        <w:t xml:space="preserve">hone </w:t>
      </w:r>
      <w:r w:rsidR="00850512">
        <w:rPr>
          <w:rFonts w:ascii="Arial" w:hAnsi="Arial"/>
          <w:sz w:val="22"/>
        </w:rPr>
        <w:t xml:space="preserve"> at </w:t>
      </w:r>
      <w:r w:rsidR="000B47BA">
        <w:rPr>
          <w:rFonts w:ascii="Arial" w:hAnsi="Arial"/>
          <w:sz w:val="22"/>
        </w:rPr>
        <w:t xml:space="preserve">(608) </w:t>
      </w:r>
      <w:r w:rsidR="000B47BA" w:rsidRPr="00CA20E0">
        <w:rPr>
          <w:rFonts w:ascii="Arial" w:hAnsi="Arial"/>
          <w:sz w:val="22"/>
        </w:rPr>
        <w:t>266-</w:t>
      </w:r>
      <w:r w:rsidR="00D94D21">
        <w:rPr>
          <w:rFonts w:ascii="Arial" w:hAnsi="Arial"/>
          <w:sz w:val="22"/>
        </w:rPr>
        <w:t>7531</w:t>
      </w:r>
      <w:r w:rsidR="006B45B0">
        <w:rPr>
          <w:rFonts w:ascii="Arial" w:hAnsi="Arial"/>
          <w:color w:val="FF0000"/>
          <w:sz w:val="22"/>
        </w:rPr>
        <w:t xml:space="preserve"> </w:t>
      </w:r>
      <w:r w:rsidR="000D6026">
        <w:rPr>
          <w:rFonts w:ascii="Arial" w:hAnsi="Arial"/>
          <w:sz w:val="22"/>
        </w:rPr>
        <w:t>if you wish to have</w:t>
      </w:r>
      <w:r>
        <w:rPr>
          <w:rFonts w:ascii="Arial" w:hAnsi="Arial"/>
          <w:sz w:val="22"/>
        </w:rPr>
        <w:t xml:space="preserve"> any of </w:t>
      </w:r>
      <w:r w:rsidR="000D6026">
        <w:rPr>
          <w:rFonts w:ascii="Arial" w:hAnsi="Arial"/>
          <w:sz w:val="22"/>
        </w:rPr>
        <w:t xml:space="preserve"> th</w:t>
      </w:r>
      <w:r>
        <w:rPr>
          <w:rFonts w:ascii="Arial" w:hAnsi="Arial"/>
          <w:sz w:val="22"/>
        </w:rPr>
        <w:t>ese</w:t>
      </w:r>
      <w:r w:rsidR="000D6026">
        <w:rPr>
          <w:rFonts w:ascii="Arial" w:hAnsi="Arial"/>
          <w:sz w:val="22"/>
        </w:rPr>
        <w:t xml:space="preserve"> document</w:t>
      </w:r>
      <w:r>
        <w:rPr>
          <w:rFonts w:ascii="Arial" w:hAnsi="Arial"/>
          <w:sz w:val="22"/>
        </w:rPr>
        <w:t>s</w:t>
      </w:r>
      <w:r w:rsidR="000D6026">
        <w:rPr>
          <w:rFonts w:ascii="Arial" w:hAnsi="Arial"/>
          <w:sz w:val="22"/>
        </w:rPr>
        <w:t xml:space="preserve"> mailed to you.</w:t>
      </w:r>
    </w:p>
    <w:p w14:paraId="32EB4AA7" w14:textId="77777777" w:rsidR="00006543" w:rsidRDefault="00006543">
      <w:pPr>
        <w:jc w:val="center"/>
        <w:rPr>
          <w:rFonts w:ascii="Arial" w:hAnsi="Arial"/>
          <w:sz w:val="22"/>
        </w:rPr>
      </w:pPr>
      <w:r>
        <w:rPr>
          <w:rFonts w:ascii="Arial" w:hAnsi="Arial"/>
          <w:sz w:val="22"/>
        </w:rPr>
        <w:br w:type="page"/>
      </w:r>
      <w:r w:rsidR="001725DC">
        <w:rPr>
          <w:rFonts w:ascii="Arial" w:hAnsi="Arial"/>
          <w:sz w:val="22"/>
        </w:rPr>
        <w:lastRenderedPageBreak/>
        <w:t xml:space="preserve"> </w:t>
      </w:r>
      <w:r>
        <w:rPr>
          <w:rFonts w:ascii="Arial" w:hAnsi="Arial"/>
          <w:sz w:val="22"/>
        </w:rPr>
        <w:t>SECTION V</w:t>
      </w:r>
    </w:p>
    <w:p w14:paraId="079BBFAA" w14:textId="77777777" w:rsidR="00006543" w:rsidRDefault="00006543">
      <w:pPr>
        <w:rPr>
          <w:rFonts w:ascii="Arial" w:hAnsi="Arial"/>
          <w:sz w:val="22"/>
        </w:rPr>
      </w:pPr>
    </w:p>
    <w:p w14:paraId="7D148BCF" w14:textId="77777777" w:rsidR="00006543" w:rsidRDefault="00006543">
      <w:pPr>
        <w:jc w:val="center"/>
        <w:rPr>
          <w:rFonts w:ascii="Arial" w:hAnsi="Arial"/>
          <w:sz w:val="22"/>
        </w:rPr>
      </w:pPr>
      <w:r>
        <w:rPr>
          <w:rFonts w:ascii="Arial" w:hAnsi="Arial"/>
          <w:sz w:val="22"/>
        </w:rPr>
        <w:t>FORMS AND SAMPLES</w:t>
      </w:r>
    </w:p>
    <w:p w14:paraId="1844871A" w14:textId="77777777" w:rsidR="00006543" w:rsidRDefault="00006543">
      <w:pPr>
        <w:rPr>
          <w:rFonts w:ascii="Arial" w:hAnsi="Arial"/>
          <w:sz w:val="22"/>
        </w:rPr>
      </w:pPr>
    </w:p>
    <w:p w14:paraId="17FFB083" w14:textId="77777777" w:rsidR="00006543" w:rsidRDefault="00006543">
      <w:pPr>
        <w:tabs>
          <w:tab w:val="right" w:pos="9360"/>
        </w:tabs>
        <w:rPr>
          <w:rFonts w:ascii="Arial" w:hAnsi="Arial"/>
          <w:sz w:val="22"/>
          <w:u w:val="single"/>
        </w:rPr>
      </w:pPr>
      <w:r>
        <w:rPr>
          <w:rFonts w:ascii="Arial" w:hAnsi="Arial"/>
          <w:sz w:val="22"/>
          <w:u w:val="single"/>
        </w:rPr>
        <w:t>CONTENTS</w:t>
      </w:r>
      <w:r>
        <w:rPr>
          <w:rFonts w:ascii="Arial" w:hAnsi="Arial"/>
          <w:sz w:val="22"/>
        </w:rPr>
        <w:tab/>
      </w:r>
      <w:r>
        <w:rPr>
          <w:rFonts w:ascii="Arial" w:hAnsi="Arial"/>
          <w:sz w:val="22"/>
          <w:u w:val="single"/>
        </w:rPr>
        <w:t>Page</w:t>
      </w:r>
    </w:p>
    <w:p w14:paraId="472350AE" w14:textId="77777777" w:rsidR="00006543" w:rsidRDefault="00006543">
      <w:pPr>
        <w:rPr>
          <w:rFonts w:ascii="Arial" w:hAnsi="Arial"/>
          <w:sz w:val="22"/>
        </w:rPr>
      </w:pPr>
    </w:p>
    <w:p w14:paraId="74B5AD99" w14:textId="1F3092FF" w:rsidR="00D87B91" w:rsidRDefault="00D87B91" w:rsidP="00D4787D">
      <w:pPr>
        <w:tabs>
          <w:tab w:val="right" w:leader="dot" w:pos="8640"/>
          <w:tab w:val="right" w:pos="9360"/>
        </w:tabs>
        <w:rPr>
          <w:rFonts w:ascii="Arial" w:hAnsi="Arial"/>
          <w:sz w:val="22"/>
        </w:rPr>
      </w:pPr>
      <w:r>
        <w:rPr>
          <w:rFonts w:ascii="Arial" w:hAnsi="Arial"/>
          <w:sz w:val="22"/>
        </w:rPr>
        <w:t xml:space="preserve">Sample - </w:t>
      </w:r>
      <w:r w:rsidR="00B35D57">
        <w:rPr>
          <w:rFonts w:ascii="Arial" w:hAnsi="Arial"/>
          <w:sz w:val="22"/>
        </w:rPr>
        <w:t>Citizen Participation Plan</w:t>
      </w:r>
      <w:r w:rsidR="00B35D57">
        <w:rPr>
          <w:rFonts w:ascii="Arial" w:hAnsi="Arial"/>
          <w:sz w:val="22"/>
        </w:rPr>
        <w:tab/>
      </w:r>
      <w:r w:rsidR="00B35D57">
        <w:rPr>
          <w:rFonts w:ascii="Arial" w:hAnsi="Arial"/>
          <w:sz w:val="22"/>
        </w:rPr>
        <w:tab/>
      </w:r>
      <w:r w:rsidR="00570685">
        <w:rPr>
          <w:rFonts w:ascii="Arial" w:hAnsi="Arial"/>
          <w:sz w:val="22"/>
        </w:rPr>
        <w:t>1</w:t>
      </w:r>
      <w:r>
        <w:rPr>
          <w:rFonts w:ascii="Arial" w:hAnsi="Arial"/>
          <w:sz w:val="22"/>
        </w:rPr>
        <w:t>8</w:t>
      </w:r>
      <w:r w:rsidR="00006543" w:rsidRPr="003764E7">
        <w:rPr>
          <w:rFonts w:ascii="Arial" w:hAnsi="Arial"/>
          <w:sz w:val="22"/>
        </w:rPr>
        <w:br/>
      </w:r>
      <w:r w:rsidRPr="003764E7">
        <w:rPr>
          <w:rFonts w:ascii="Arial" w:hAnsi="Arial"/>
          <w:sz w:val="22"/>
        </w:rPr>
        <w:t>Citizen Participation Certification …………………</w:t>
      </w:r>
      <w:r w:rsidRPr="003764E7">
        <w:rPr>
          <w:rFonts w:ascii="Arial" w:hAnsi="Arial"/>
          <w:sz w:val="22"/>
        </w:rPr>
        <w:tab/>
      </w:r>
      <w:r w:rsidRPr="003764E7">
        <w:rPr>
          <w:rFonts w:ascii="Arial" w:hAnsi="Arial"/>
          <w:sz w:val="22"/>
        </w:rPr>
        <w:tab/>
      </w:r>
      <w:r>
        <w:rPr>
          <w:rFonts w:ascii="Arial" w:hAnsi="Arial"/>
          <w:sz w:val="22"/>
        </w:rPr>
        <w:t>21</w:t>
      </w:r>
    </w:p>
    <w:p w14:paraId="30DAFACE" w14:textId="2A70CCB9" w:rsidR="009676A2" w:rsidRPr="003764E7" w:rsidRDefault="00006543" w:rsidP="00D4787D">
      <w:pPr>
        <w:tabs>
          <w:tab w:val="right" w:leader="dot" w:pos="8640"/>
          <w:tab w:val="right" w:pos="9360"/>
        </w:tabs>
        <w:rPr>
          <w:rFonts w:ascii="Arial" w:hAnsi="Arial"/>
          <w:sz w:val="22"/>
        </w:rPr>
      </w:pPr>
      <w:r w:rsidRPr="003764E7">
        <w:rPr>
          <w:rFonts w:ascii="Arial" w:hAnsi="Arial"/>
          <w:sz w:val="22"/>
        </w:rPr>
        <w:t xml:space="preserve">CPP Adopting Resolution </w:t>
      </w:r>
      <w:r w:rsidRPr="003764E7">
        <w:rPr>
          <w:rFonts w:ascii="Arial" w:hAnsi="Arial"/>
          <w:sz w:val="22"/>
        </w:rPr>
        <w:tab/>
      </w:r>
      <w:r w:rsidRPr="003764E7">
        <w:rPr>
          <w:rFonts w:ascii="Arial" w:hAnsi="Arial"/>
          <w:sz w:val="22"/>
        </w:rPr>
        <w:tab/>
      </w:r>
      <w:r w:rsidR="00F63A5D">
        <w:rPr>
          <w:rFonts w:ascii="Arial" w:hAnsi="Arial"/>
          <w:sz w:val="22"/>
        </w:rPr>
        <w:t>20</w:t>
      </w:r>
      <w:r w:rsidR="00EA41CE" w:rsidRPr="003764E7">
        <w:rPr>
          <w:rFonts w:ascii="Arial" w:hAnsi="Arial"/>
          <w:sz w:val="22"/>
        </w:rPr>
        <w:br/>
      </w:r>
      <w:r w:rsidR="00D87B91">
        <w:rPr>
          <w:rFonts w:ascii="Arial" w:hAnsi="Arial"/>
          <w:sz w:val="22"/>
        </w:rPr>
        <w:t>Sample Resolution-Policy to Prohibit the Use of Excessive Force</w:t>
      </w:r>
      <w:r w:rsidR="00D87B91">
        <w:rPr>
          <w:rFonts w:ascii="Arial" w:hAnsi="Arial"/>
          <w:sz w:val="22"/>
        </w:rPr>
        <w:tab/>
      </w:r>
      <w:r w:rsidR="00D87B91">
        <w:rPr>
          <w:rFonts w:ascii="Arial" w:hAnsi="Arial"/>
          <w:sz w:val="22"/>
        </w:rPr>
        <w:tab/>
        <w:t>23</w:t>
      </w:r>
      <w:r w:rsidRPr="003764E7">
        <w:rPr>
          <w:rFonts w:ascii="Arial" w:hAnsi="Arial"/>
          <w:sz w:val="22"/>
        </w:rPr>
        <w:br/>
      </w:r>
      <w:r w:rsidR="00EA41CE" w:rsidRPr="003764E7">
        <w:rPr>
          <w:rFonts w:ascii="Arial" w:hAnsi="Arial"/>
          <w:sz w:val="22"/>
        </w:rPr>
        <w:t>Fair Housing Ordinance</w:t>
      </w:r>
      <w:r w:rsidR="00EA41CE" w:rsidRPr="003764E7">
        <w:rPr>
          <w:rFonts w:ascii="Arial" w:hAnsi="Arial"/>
          <w:sz w:val="22"/>
        </w:rPr>
        <w:tab/>
      </w:r>
      <w:r w:rsidR="00EA41CE" w:rsidRPr="003764E7">
        <w:rPr>
          <w:rFonts w:ascii="Arial" w:hAnsi="Arial"/>
          <w:sz w:val="22"/>
        </w:rPr>
        <w:tab/>
      </w:r>
      <w:r w:rsidR="00F63A5D">
        <w:rPr>
          <w:rFonts w:ascii="Arial" w:hAnsi="Arial"/>
          <w:sz w:val="22"/>
        </w:rPr>
        <w:t>2</w:t>
      </w:r>
      <w:r w:rsidR="00D87B91">
        <w:rPr>
          <w:rFonts w:ascii="Arial" w:hAnsi="Arial"/>
          <w:sz w:val="22"/>
        </w:rPr>
        <w:t>4</w:t>
      </w:r>
      <w:r w:rsidR="00EA41CE" w:rsidRPr="003764E7">
        <w:rPr>
          <w:rFonts w:ascii="Arial" w:hAnsi="Arial"/>
          <w:sz w:val="22"/>
        </w:rPr>
        <w:br/>
        <w:t>Fair Housing Actions</w:t>
      </w:r>
      <w:r w:rsidR="00EA41CE" w:rsidRPr="003764E7">
        <w:rPr>
          <w:rFonts w:ascii="Arial" w:hAnsi="Arial"/>
          <w:sz w:val="22"/>
        </w:rPr>
        <w:tab/>
      </w:r>
      <w:r w:rsidR="00EA41CE" w:rsidRPr="003764E7">
        <w:rPr>
          <w:rFonts w:ascii="Arial" w:hAnsi="Arial"/>
          <w:sz w:val="22"/>
        </w:rPr>
        <w:tab/>
      </w:r>
      <w:r w:rsidR="00F63A5D">
        <w:rPr>
          <w:rFonts w:ascii="Arial" w:hAnsi="Arial"/>
          <w:sz w:val="22"/>
        </w:rPr>
        <w:t>2</w:t>
      </w:r>
      <w:r w:rsidR="00D87B91">
        <w:rPr>
          <w:rFonts w:ascii="Arial" w:hAnsi="Arial"/>
          <w:sz w:val="22"/>
        </w:rPr>
        <w:t>5</w:t>
      </w:r>
    </w:p>
    <w:p w14:paraId="5318E87F" w14:textId="2D1D9AA9" w:rsidR="00D87B91" w:rsidRDefault="00D87B91" w:rsidP="00D87B91">
      <w:pPr>
        <w:tabs>
          <w:tab w:val="right" w:leader="dot" w:pos="8640"/>
          <w:tab w:val="right" w:pos="9360"/>
        </w:tabs>
        <w:rPr>
          <w:rFonts w:ascii="Arial" w:hAnsi="Arial"/>
          <w:sz w:val="22"/>
        </w:rPr>
      </w:pPr>
      <w:r>
        <w:rPr>
          <w:rFonts w:ascii="Arial" w:hAnsi="Arial"/>
          <w:sz w:val="22"/>
        </w:rPr>
        <w:t>Lobbying Certification -</w:t>
      </w:r>
      <w:r w:rsidRPr="003764E7">
        <w:rPr>
          <w:rFonts w:ascii="Arial" w:hAnsi="Arial"/>
          <w:sz w:val="22"/>
        </w:rPr>
        <w:tab/>
      </w:r>
      <w:r w:rsidRPr="003764E7">
        <w:rPr>
          <w:rFonts w:ascii="Arial" w:hAnsi="Arial"/>
          <w:sz w:val="22"/>
        </w:rPr>
        <w:tab/>
      </w:r>
      <w:r>
        <w:rPr>
          <w:rFonts w:ascii="Arial" w:hAnsi="Arial"/>
          <w:sz w:val="22"/>
        </w:rPr>
        <w:t>26</w:t>
      </w:r>
    </w:p>
    <w:p w14:paraId="05000C03" w14:textId="67D45F28" w:rsidR="00D87B91" w:rsidRDefault="00D87B91" w:rsidP="00D87B91">
      <w:pPr>
        <w:tabs>
          <w:tab w:val="right" w:leader="dot" w:pos="8640"/>
          <w:tab w:val="right" w:pos="9360"/>
        </w:tabs>
        <w:rPr>
          <w:rFonts w:ascii="Arial" w:hAnsi="Arial"/>
          <w:sz w:val="22"/>
        </w:rPr>
      </w:pPr>
      <w:r>
        <w:rPr>
          <w:rFonts w:ascii="Arial" w:hAnsi="Arial"/>
          <w:sz w:val="22"/>
        </w:rPr>
        <w:t>Sample Resolution – Residential Anti-Displacement &amp; Relocation Assi</w:t>
      </w:r>
      <w:r w:rsidR="00CB5249">
        <w:rPr>
          <w:rFonts w:ascii="Arial" w:hAnsi="Arial"/>
          <w:sz w:val="22"/>
        </w:rPr>
        <w:t>s</w:t>
      </w:r>
      <w:r>
        <w:rPr>
          <w:rFonts w:ascii="Arial" w:hAnsi="Arial"/>
          <w:sz w:val="22"/>
        </w:rPr>
        <w:t>tance Plan</w:t>
      </w:r>
      <w:r>
        <w:rPr>
          <w:rFonts w:ascii="Arial" w:hAnsi="Arial"/>
          <w:sz w:val="22"/>
        </w:rPr>
        <w:tab/>
      </w:r>
      <w:r>
        <w:rPr>
          <w:rFonts w:ascii="Arial" w:hAnsi="Arial"/>
          <w:sz w:val="22"/>
        </w:rPr>
        <w:tab/>
        <w:t>27</w:t>
      </w:r>
    </w:p>
    <w:p w14:paraId="21EF45DA" w14:textId="4EA8D3D3" w:rsidR="00BF7518" w:rsidRDefault="00D043E6" w:rsidP="009676A2">
      <w:pPr>
        <w:tabs>
          <w:tab w:val="right" w:leader="dot" w:pos="8640"/>
          <w:tab w:val="right" w:pos="9360"/>
        </w:tabs>
        <w:rPr>
          <w:rFonts w:ascii="Arial" w:hAnsi="Arial"/>
          <w:sz w:val="22"/>
        </w:rPr>
      </w:pPr>
      <w:r>
        <w:rPr>
          <w:rFonts w:ascii="Arial" w:hAnsi="Arial"/>
          <w:sz w:val="22"/>
        </w:rPr>
        <w:t xml:space="preserve">Sample </w:t>
      </w:r>
      <w:r w:rsidR="008F4D2A" w:rsidRPr="003764E7">
        <w:rPr>
          <w:rFonts w:ascii="Arial" w:hAnsi="Arial"/>
          <w:sz w:val="22"/>
        </w:rPr>
        <w:t xml:space="preserve">Resolution </w:t>
      </w:r>
      <w:r w:rsidR="009676A2" w:rsidRPr="003764E7">
        <w:rPr>
          <w:rFonts w:ascii="Arial" w:hAnsi="Arial"/>
          <w:sz w:val="22"/>
        </w:rPr>
        <w:t>–</w:t>
      </w:r>
      <w:r w:rsidR="008F4D2A" w:rsidRPr="003764E7">
        <w:rPr>
          <w:rFonts w:ascii="Arial" w:hAnsi="Arial"/>
          <w:sz w:val="22"/>
        </w:rPr>
        <w:t xml:space="preserve"> </w:t>
      </w:r>
      <w:r w:rsidR="009676A2" w:rsidRPr="003764E7">
        <w:rPr>
          <w:rFonts w:ascii="Arial" w:hAnsi="Arial"/>
          <w:sz w:val="22"/>
        </w:rPr>
        <w:t xml:space="preserve">Authorizing </w:t>
      </w:r>
      <w:r w:rsidR="00EA41CE" w:rsidRPr="003764E7">
        <w:rPr>
          <w:rFonts w:ascii="Arial" w:hAnsi="Arial"/>
          <w:sz w:val="22"/>
        </w:rPr>
        <w:t>Submission</w:t>
      </w:r>
      <w:r w:rsidR="00EA41CE" w:rsidRPr="003764E7">
        <w:rPr>
          <w:rFonts w:ascii="Arial" w:hAnsi="Arial"/>
          <w:sz w:val="22"/>
        </w:rPr>
        <w:tab/>
      </w:r>
      <w:r w:rsidR="00EA41CE" w:rsidRPr="003764E7">
        <w:rPr>
          <w:rFonts w:ascii="Arial" w:hAnsi="Arial"/>
          <w:sz w:val="22"/>
        </w:rPr>
        <w:tab/>
      </w:r>
      <w:r w:rsidR="00D87B91">
        <w:rPr>
          <w:rFonts w:ascii="Arial" w:hAnsi="Arial"/>
          <w:sz w:val="22"/>
        </w:rPr>
        <w:t>30</w:t>
      </w:r>
      <w:r w:rsidR="008F4D2A" w:rsidRPr="003764E7">
        <w:rPr>
          <w:rFonts w:ascii="Arial" w:hAnsi="Arial"/>
          <w:sz w:val="22"/>
        </w:rPr>
        <w:br/>
      </w:r>
      <w:r w:rsidR="00D87B91" w:rsidRPr="003764E7">
        <w:rPr>
          <w:rFonts w:ascii="Arial" w:hAnsi="Arial"/>
          <w:sz w:val="22"/>
        </w:rPr>
        <w:t xml:space="preserve">Statement of Assurances </w:t>
      </w:r>
      <w:r w:rsidR="00CF35EC">
        <w:rPr>
          <w:rFonts w:ascii="Arial" w:hAnsi="Arial"/>
          <w:sz w:val="22"/>
        </w:rPr>
        <w:t xml:space="preserve"> ………………….</w:t>
      </w:r>
      <w:r w:rsidR="00CF35EC">
        <w:rPr>
          <w:rFonts w:ascii="Arial" w:hAnsi="Arial"/>
          <w:sz w:val="22"/>
        </w:rPr>
        <w:tab/>
        <w:t xml:space="preserve"> </w:t>
      </w:r>
      <w:r w:rsidR="00D87B91">
        <w:rPr>
          <w:rFonts w:ascii="Arial" w:hAnsi="Arial"/>
          <w:sz w:val="22"/>
        </w:rPr>
        <w:tab/>
        <w:t>3</w:t>
      </w:r>
      <w:r w:rsidR="00255107">
        <w:rPr>
          <w:rFonts w:ascii="Arial" w:hAnsi="Arial"/>
          <w:sz w:val="22"/>
        </w:rPr>
        <w:t>1</w:t>
      </w:r>
      <w:r w:rsidR="00CF35EC">
        <w:rPr>
          <w:rFonts w:ascii="Arial" w:hAnsi="Arial"/>
          <w:sz w:val="22"/>
        </w:rPr>
        <w:t xml:space="preserve">  </w:t>
      </w:r>
    </w:p>
    <w:p w14:paraId="5BD47146" w14:textId="6092AC37" w:rsidR="00432648" w:rsidRDefault="00BF7518" w:rsidP="009676A2">
      <w:pPr>
        <w:tabs>
          <w:tab w:val="right" w:leader="dot" w:pos="8640"/>
          <w:tab w:val="right" w:pos="9360"/>
        </w:tabs>
        <w:rPr>
          <w:rFonts w:ascii="Arial" w:hAnsi="Arial"/>
          <w:sz w:val="22"/>
        </w:rPr>
      </w:pPr>
      <w:r>
        <w:rPr>
          <w:rFonts w:ascii="Arial" w:hAnsi="Arial"/>
          <w:sz w:val="22"/>
        </w:rPr>
        <w:t>Sample Resolution – Cooperative Agreement</w:t>
      </w:r>
      <w:r>
        <w:rPr>
          <w:rFonts w:ascii="Arial" w:hAnsi="Arial"/>
          <w:sz w:val="22"/>
        </w:rPr>
        <w:tab/>
      </w:r>
      <w:r>
        <w:rPr>
          <w:rFonts w:ascii="Arial" w:hAnsi="Arial"/>
          <w:sz w:val="22"/>
        </w:rPr>
        <w:tab/>
        <w:t>33</w:t>
      </w:r>
      <w:r w:rsidR="00CF35EC">
        <w:rPr>
          <w:rFonts w:ascii="Arial" w:hAnsi="Arial"/>
          <w:sz w:val="22"/>
        </w:rPr>
        <w:t xml:space="preserve">     </w:t>
      </w:r>
    </w:p>
    <w:p w14:paraId="2AEBEEC6" w14:textId="7FD36D42" w:rsidR="009676A2" w:rsidRDefault="00EA41CE" w:rsidP="009676A2">
      <w:pPr>
        <w:tabs>
          <w:tab w:val="right" w:leader="dot" w:pos="8640"/>
          <w:tab w:val="right" w:pos="9360"/>
        </w:tabs>
        <w:rPr>
          <w:rFonts w:ascii="Arial" w:hAnsi="Arial"/>
          <w:sz w:val="22"/>
        </w:rPr>
      </w:pPr>
      <w:r w:rsidRPr="003764E7">
        <w:rPr>
          <w:rFonts w:ascii="Arial" w:hAnsi="Arial"/>
          <w:sz w:val="22"/>
        </w:rPr>
        <w:t>Income Limits</w:t>
      </w:r>
      <w:r w:rsidRPr="003764E7">
        <w:rPr>
          <w:rFonts w:ascii="Arial" w:hAnsi="Arial"/>
          <w:sz w:val="22"/>
        </w:rPr>
        <w:tab/>
      </w:r>
      <w:r w:rsidRPr="003764E7">
        <w:rPr>
          <w:rFonts w:ascii="Arial" w:hAnsi="Arial"/>
          <w:sz w:val="22"/>
        </w:rPr>
        <w:tab/>
      </w:r>
      <w:r w:rsidR="00F63A5D">
        <w:rPr>
          <w:rFonts w:ascii="Arial" w:hAnsi="Arial"/>
          <w:sz w:val="22"/>
        </w:rPr>
        <w:t>3</w:t>
      </w:r>
      <w:r w:rsidR="00BF7518">
        <w:rPr>
          <w:rFonts w:ascii="Arial" w:hAnsi="Arial"/>
          <w:sz w:val="22"/>
        </w:rPr>
        <w:t>4</w:t>
      </w:r>
    </w:p>
    <w:p w14:paraId="3833E43E" w14:textId="77777777" w:rsidR="00D4787D" w:rsidRDefault="00D4787D" w:rsidP="00D4787D">
      <w:pPr>
        <w:tabs>
          <w:tab w:val="right" w:leader="dot" w:pos="8640"/>
          <w:tab w:val="right" w:pos="9360"/>
        </w:tabs>
        <w:rPr>
          <w:rFonts w:ascii="Arial" w:hAnsi="Arial"/>
          <w:sz w:val="22"/>
        </w:rPr>
      </w:pPr>
    </w:p>
    <w:p w14:paraId="39C7FC7C" w14:textId="77777777" w:rsidR="00B30921" w:rsidRDefault="00B30921">
      <w:pPr>
        <w:tabs>
          <w:tab w:val="right" w:leader="dot" w:pos="8640"/>
          <w:tab w:val="right" w:pos="9360"/>
        </w:tabs>
        <w:rPr>
          <w:rFonts w:ascii="Arial" w:hAnsi="Arial"/>
          <w:sz w:val="22"/>
        </w:rPr>
      </w:pPr>
    </w:p>
    <w:p w14:paraId="482DF258" w14:textId="77777777" w:rsidR="00B30921" w:rsidRDefault="00B30921">
      <w:pPr>
        <w:tabs>
          <w:tab w:val="right" w:leader="dot" w:pos="8640"/>
          <w:tab w:val="right" w:pos="9360"/>
        </w:tabs>
        <w:rPr>
          <w:rFonts w:ascii="Arial" w:hAnsi="Arial"/>
          <w:sz w:val="22"/>
        </w:rPr>
      </w:pPr>
    </w:p>
    <w:p w14:paraId="4A1061B5" w14:textId="77777777" w:rsidR="006C2C37" w:rsidRPr="006C2C37" w:rsidRDefault="00006543" w:rsidP="006C2C37">
      <w:pPr>
        <w:spacing w:line="288" w:lineRule="atLeast"/>
        <w:jc w:val="center"/>
        <w:rPr>
          <w:rFonts w:ascii="Arial" w:hAnsi="Arial" w:cs="Arial"/>
          <w:b/>
          <w:sz w:val="72"/>
          <w:szCs w:val="72"/>
        </w:rPr>
      </w:pPr>
      <w:r>
        <w:rPr>
          <w:rFonts w:ascii="Arial" w:hAnsi="Arial"/>
          <w:sz w:val="22"/>
          <w:u w:val="single"/>
        </w:rPr>
        <w:br w:type="page"/>
      </w:r>
      <w:r w:rsidR="006C2C37" w:rsidRPr="006C2C37">
        <w:rPr>
          <w:rFonts w:ascii="Arial" w:hAnsi="Arial" w:cs="Arial"/>
          <w:b/>
          <w:sz w:val="72"/>
          <w:szCs w:val="72"/>
        </w:rPr>
        <w:lastRenderedPageBreak/>
        <w:t>SAMPLE</w:t>
      </w:r>
    </w:p>
    <w:tbl>
      <w:tblPr>
        <w:tblW w:w="11039" w:type="dxa"/>
        <w:tblInd w:w="-702" w:type="dxa"/>
        <w:tblLook w:val="04A0" w:firstRow="1" w:lastRow="0" w:firstColumn="1" w:lastColumn="0" w:noHBand="0" w:noVBand="1"/>
      </w:tblPr>
      <w:tblGrid>
        <w:gridCol w:w="11039"/>
      </w:tblGrid>
      <w:tr w:rsidR="006C2C37" w:rsidRPr="006C2C37" w14:paraId="1031C8EC" w14:textId="77777777" w:rsidTr="00D87B91">
        <w:trPr>
          <w:trHeight w:val="2119"/>
        </w:trPr>
        <w:tc>
          <w:tcPr>
            <w:tcW w:w="11039" w:type="dxa"/>
            <w:shd w:val="clear" w:color="auto" w:fill="auto"/>
            <w:vAlign w:val="center"/>
          </w:tcPr>
          <w:p w14:paraId="718147E6" w14:textId="77777777" w:rsidR="006C2C37" w:rsidRPr="006C2C37" w:rsidRDefault="006C2C37" w:rsidP="006C2C37">
            <w:pPr>
              <w:spacing w:line="276" w:lineRule="auto"/>
              <w:jc w:val="center"/>
              <w:rPr>
                <w:rFonts w:ascii="Arial" w:hAnsi="Arial" w:cs="Arial"/>
                <w:sz w:val="28"/>
                <w:szCs w:val="28"/>
              </w:rPr>
            </w:pPr>
            <w:r w:rsidRPr="006C2C37">
              <w:rPr>
                <w:rFonts w:ascii="Arial" w:hAnsi="Arial" w:cs="Arial"/>
                <w:sz w:val="28"/>
                <w:szCs w:val="28"/>
              </w:rPr>
              <w:t>Citizen Participation Plan</w:t>
            </w:r>
          </w:p>
          <w:p w14:paraId="07B03905" w14:textId="77777777" w:rsidR="006C2C37" w:rsidRPr="006C2C37" w:rsidRDefault="006C2C37" w:rsidP="006C2C37">
            <w:pPr>
              <w:spacing w:line="276" w:lineRule="auto"/>
              <w:jc w:val="center"/>
              <w:rPr>
                <w:rFonts w:ascii="Arial" w:hAnsi="Arial" w:cs="Arial"/>
                <w:sz w:val="28"/>
                <w:szCs w:val="28"/>
              </w:rPr>
            </w:pPr>
            <w:r w:rsidRPr="006C2C37">
              <w:rPr>
                <w:rFonts w:ascii="Arial" w:hAnsi="Arial" w:cs="Arial"/>
                <w:sz w:val="28"/>
                <w:szCs w:val="28"/>
              </w:rPr>
              <w:t>for the</w:t>
            </w:r>
          </w:p>
          <w:p w14:paraId="0E882F0A" w14:textId="77777777" w:rsidR="006C2C37" w:rsidRPr="006C2C37" w:rsidRDefault="006C2C37" w:rsidP="006C2C37">
            <w:pPr>
              <w:spacing w:line="276" w:lineRule="auto"/>
              <w:jc w:val="center"/>
              <w:rPr>
                <w:rFonts w:ascii="Arial" w:hAnsi="Arial" w:cs="Arial"/>
                <w:sz w:val="28"/>
                <w:szCs w:val="28"/>
              </w:rPr>
            </w:pPr>
            <w:r w:rsidRPr="006C2C37">
              <w:rPr>
                <w:rFonts w:ascii="Arial" w:hAnsi="Arial" w:cs="Arial"/>
                <w:sz w:val="28"/>
                <w:szCs w:val="28"/>
              </w:rPr>
              <w:t>Community Development Block Grant (CDBG) Program</w:t>
            </w:r>
          </w:p>
          <w:p w14:paraId="19814B48" w14:textId="77777777" w:rsidR="006C2C37" w:rsidRPr="006C2C37" w:rsidRDefault="006C2C37" w:rsidP="006C2C37">
            <w:pPr>
              <w:spacing w:after="200" w:line="276" w:lineRule="auto"/>
              <w:rPr>
                <w:rFonts w:ascii="Arial" w:hAnsi="Arial" w:cs="Arial"/>
                <w:sz w:val="22"/>
                <w:szCs w:val="22"/>
              </w:rPr>
            </w:pPr>
          </w:p>
        </w:tc>
      </w:tr>
    </w:tbl>
    <w:p w14:paraId="60F5CF50" w14:textId="77777777" w:rsidR="006C2C37" w:rsidRPr="006C2C37" w:rsidRDefault="006C2C37" w:rsidP="006C2C37">
      <w:pPr>
        <w:jc w:val="center"/>
        <w:rPr>
          <w:rFonts w:ascii="Arial" w:hAnsi="Arial" w:cs="Arial"/>
          <w:sz w:val="22"/>
          <w:szCs w:val="22"/>
        </w:rPr>
      </w:pPr>
      <w:r w:rsidRPr="006C2C37">
        <w:rPr>
          <w:rFonts w:ascii="Arial" w:hAnsi="Arial" w:cs="Arial"/>
          <w:sz w:val="22"/>
          <w:szCs w:val="22"/>
        </w:rPr>
        <w:t>____________________________________</w:t>
      </w:r>
    </w:p>
    <w:p w14:paraId="511F1823" w14:textId="77777777" w:rsidR="006C2C37" w:rsidRPr="006C2C37" w:rsidRDefault="006C2C37" w:rsidP="006C2C37">
      <w:pPr>
        <w:jc w:val="center"/>
        <w:rPr>
          <w:rFonts w:ascii="Arial" w:hAnsi="Arial" w:cs="Arial"/>
          <w:sz w:val="22"/>
          <w:szCs w:val="22"/>
        </w:rPr>
      </w:pPr>
      <w:r w:rsidRPr="006C2C37">
        <w:rPr>
          <w:rFonts w:ascii="Arial" w:hAnsi="Arial" w:cs="Arial"/>
          <w:sz w:val="22"/>
          <w:szCs w:val="22"/>
        </w:rPr>
        <w:t>(Name of  Region)</w:t>
      </w:r>
    </w:p>
    <w:p w14:paraId="30EDDC05" w14:textId="77777777" w:rsidR="006C2C37" w:rsidRPr="006C2C37" w:rsidRDefault="006C2C37" w:rsidP="006C2C37">
      <w:pPr>
        <w:rPr>
          <w:rFonts w:ascii="Arial" w:hAnsi="Arial" w:cs="Arial"/>
          <w:sz w:val="22"/>
          <w:szCs w:val="22"/>
        </w:rPr>
      </w:pPr>
    </w:p>
    <w:p w14:paraId="301E7579" w14:textId="77777777" w:rsidR="006C2C37" w:rsidRPr="006C2C37" w:rsidRDefault="006C2C37" w:rsidP="006C2C37">
      <w:pPr>
        <w:rPr>
          <w:rFonts w:ascii="Arial" w:hAnsi="Arial" w:cs="Arial"/>
          <w:sz w:val="22"/>
          <w:szCs w:val="22"/>
        </w:rPr>
      </w:pPr>
    </w:p>
    <w:p w14:paraId="1B8D6BA4" w14:textId="77777777" w:rsidR="006C2C37" w:rsidRPr="006C2C37" w:rsidRDefault="006C2C37" w:rsidP="006C2C37">
      <w:pPr>
        <w:rPr>
          <w:rFonts w:ascii="Arial" w:hAnsi="Arial" w:cs="Arial"/>
          <w:b/>
          <w:sz w:val="22"/>
          <w:szCs w:val="22"/>
          <w:u w:val="single"/>
        </w:rPr>
      </w:pPr>
      <w:r w:rsidRPr="006C2C37">
        <w:rPr>
          <w:rFonts w:ascii="Arial" w:hAnsi="Arial" w:cs="Arial"/>
          <w:b/>
          <w:sz w:val="22"/>
          <w:szCs w:val="22"/>
          <w:u w:val="single"/>
        </w:rPr>
        <w:t>PURPOSE</w:t>
      </w:r>
    </w:p>
    <w:p w14:paraId="1B672D66" w14:textId="77777777" w:rsidR="006C2C37" w:rsidRPr="006C2C37" w:rsidRDefault="006C2C37" w:rsidP="006C2C37">
      <w:pPr>
        <w:rPr>
          <w:rFonts w:ascii="Arial" w:hAnsi="Arial" w:cs="Arial"/>
          <w:sz w:val="22"/>
          <w:szCs w:val="22"/>
          <w:u w:val="single"/>
        </w:rPr>
      </w:pPr>
    </w:p>
    <w:p w14:paraId="60456C15" w14:textId="77777777" w:rsidR="006C2C37" w:rsidRPr="006C2C37" w:rsidRDefault="006C2C37" w:rsidP="006C2C37">
      <w:pPr>
        <w:spacing w:line="276" w:lineRule="auto"/>
        <w:rPr>
          <w:rFonts w:ascii="Arial" w:hAnsi="Arial" w:cs="Arial"/>
          <w:sz w:val="22"/>
          <w:szCs w:val="22"/>
        </w:rPr>
      </w:pPr>
      <w:r w:rsidRPr="006C2C37">
        <w:rPr>
          <w:rFonts w:ascii="Arial" w:hAnsi="Arial" w:cs="Arial"/>
          <w:sz w:val="22"/>
          <w:szCs w:val="22"/>
        </w:rPr>
        <w:t>In order for the CDBG Program to operate effectively, and to address the needs of the citizens of the ______________________ (list counties in region), the entire population must be kept informed.  The decision-making process must be open and consistent with State and Federal regulations.  To accomplish this, the following plan will be followed:</w:t>
      </w:r>
    </w:p>
    <w:p w14:paraId="62504D26" w14:textId="77777777" w:rsidR="006C2C37" w:rsidRPr="006C2C37" w:rsidRDefault="006C2C37" w:rsidP="006C2C37">
      <w:pPr>
        <w:rPr>
          <w:rFonts w:ascii="Arial" w:hAnsi="Arial" w:cs="Arial"/>
          <w:sz w:val="22"/>
          <w:szCs w:val="22"/>
        </w:rPr>
      </w:pPr>
    </w:p>
    <w:p w14:paraId="3DAC9DBF" w14:textId="77777777" w:rsidR="006C2C37" w:rsidRPr="006C2C37" w:rsidRDefault="006C2C37" w:rsidP="006C2C37">
      <w:pPr>
        <w:rPr>
          <w:rFonts w:ascii="Arial" w:hAnsi="Arial" w:cs="Arial"/>
          <w:sz w:val="22"/>
          <w:szCs w:val="22"/>
        </w:rPr>
      </w:pPr>
    </w:p>
    <w:p w14:paraId="222C744B" w14:textId="77777777" w:rsidR="006C2C37" w:rsidRPr="006C2C37" w:rsidRDefault="006C2C37" w:rsidP="006C2C37">
      <w:pPr>
        <w:rPr>
          <w:rFonts w:ascii="Arial" w:hAnsi="Arial" w:cs="Arial"/>
          <w:b/>
          <w:sz w:val="22"/>
          <w:szCs w:val="22"/>
          <w:u w:val="single"/>
        </w:rPr>
      </w:pPr>
      <w:r w:rsidRPr="006C2C37">
        <w:rPr>
          <w:rFonts w:ascii="Arial" w:hAnsi="Arial" w:cs="Arial"/>
          <w:b/>
          <w:sz w:val="22"/>
          <w:szCs w:val="22"/>
          <w:u w:val="single"/>
        </w:rPr>
        <w:t>PROGRAM OVERSIGHT</w:t>
      </w:r>
    </w:p>
    <w:p w14:paraId="1E7614CD" w14:textId="77777777" w:rsidR="006C2C37" w:rsidRPr="006C2C37" w:rsidRDefault="006C2C37" w:rsidP="006C2C37">
      <w:pPr>
        <w:rPr>
          <w:rFonts w:ascii="Arial" w:hAnsi="Arial" w:cs="Arial"/>
          <w:sz w:val="22"/>
          <w:szCs w:val="22"/>
        </w:rPr>
      </w:pPr>
    </w:p>
    <w:p w14:paraId="3308AEC0" w14:textId="77777777" w:rsidR="006C2C37" w:rsidRPr="006C2C37" w:rsidRDefault="006C2C37" w:rsidP="006C2C37">
      <w:pPr>
        <w:numPr>
          <w:ilvl w:val="0"/>
          <w:numId w:val="22"/>
        </w:numPr>
        <w:spacing w:after="200" w:line="276" w:lineRule="auto"/>
        <w:rPr>
          <w:rFonts w:ascii="Arial" w:hAnsi="Arial" w:cs="Arial"/>
          <w:sz w:val="22"/>
          <w:szCs w:val="22"/>
        </w:rPr>
      </w:pPr>
      <w:r w:rsidRPr="006C2C37">
        <w:rPr>
          <w:rFonts w:ascii="Arial" w:hAnsi="Arial" w:cs="Arial"/>
          <w:sz w:val="22"/>
          <w:szCs w:val="22"/>
        </w:rPr>
        <w:t>The ____________________ Region shall create a Citizen Participation Plan Committee, members of which shall be appointed by the Chief Elected Official of each participating county in the region. This Committee shall be responsible for implementation of the Citizen Participation Plan, as well as offering guidance in preparation of the grant application.</w:t>
      </w:r>
    </w:p>
    <w:p w14:paraId="6F24D104" w14:textId="77777777" w:rsidR="006C2C37" w:rsidRPr="006C2C37" w:rsidRDefault="006C2C37" w:rsidP="006C2C37">
      <w:pPr>
        <w:spacing w:line="276" w:lineRule="auto"/>
        <w:ind w:left="720" w:hanging="720"/>
        <w:rPr>
          <w:rFonts w:ascii="Arial" w:hAnsi="Arial" w:cs="Arial"/>
          <w:sz w:val="22"/>
          <w:szCs w:val="22"/>
        </w:rPr>
      </w:pPr>
    </w:p>
    <w:p w14:paraId="72737B6A" w14:textId="77777777" w:rsidR="006C2C37" w:rsidRPr="006C2C37" w:rsidRDefault="006C2C37" w:rsidP="006C2C37">
      <w:pPr>
        <w:spacing w:line="276" w:lineRule="auto"/>
        <w:ind w:left="720" w:hanging="720"/>
        <w:rPr>
          <w:rFonts w:ascii="Arial" w:hAnsi="Arial" w:cs="Arial"/>
          <w:sz w:val="22"/>
          <w:szCs w:val="22"/>
        </w:rPr>
      </w:pPr>
      <w:r w:rsidRPr="006C2C37">
        <w:rPr>
          <w:rFonts w:ascii="Arial" w:hAnsi="Arial" w:cs="Arial"/>
          <w:sz w:val="22"/>
          <w:szCs w:val="22"/>
        </w:rPr>
        <w:tab/>
        <w:t>The ___________________ Region shall oversee the preparation of the Community Development Block Grant (CDBG) grant application.</w:t>
      </w:r>
    </w:p>
    <w:p w14:paraId="5352802D" w14:textId="77777777" w:rsidR="006C2C37" w:rsidRPr="006C2C37" w:rsidRDefault="006C2C37" w:rsidP="006C2C37">
      <w:pPr>
        <w:spacing w:line="276" w:lineRule="auto"/>
        <w:ind w:left="720" w:hanging="720"/>
        <w:rPr>
          <w:rFonts w:ascii="Arial" w:hAnsi="Arial" w:cs="Arial"/>
          <w:sz w:val="22"/>
          <w:szCs w:val="22"/>
        </w:rPr>
      </w:pPr>
    </w:p>
    <w:p w14:paraId="1F0C2321" w14:textId="77777777" w:rsidR="006C2C37" w:rsidRPr="006C2C37" w:rsidRDefault="006C2C37" w:rsidP="006C2C37">
      <w:pPr>
        <w:numPr>
          <w:ilvl w:val="0"/>
          <w:numId w:val="22"/>
        </w:numPr>
        <w:spacing w:after="200" w:line="276" w:lineRule="auto"/>
        <w:rPr>
          <w:rFonts w:ascii="Arial" w:hAnsi="Arial" w:cs="Arial"/>
          <w:sz w:val="22"/>
          <w:szCs w:val="22"/>
        </w:rPr>
      </w:pPr>
      <w:r w:rsidRPr="006C2C37">
        <w:rPr>
          <w:rFonts w:ascii="Arial" w:hAnsi="Arial" w:cs="Arial"/>
          <w:sz w:val="22"/>
          <w:szCs w:val="22"/>
        </w:rPr>
        <w:t xml:space="preserve">To insure responsiveness to the needs of its citizens, the ______________________ Region shall provide for and encourage citizen participation.  Particular emphasis shall be given to participation by persons of low- to- moderate income (LMI).  </w:t>
      </w:r>
    </w:p>
    <w:p w14:paraId="2FAC683B" w14:textId="77777777" w:rsidR="006C2C37" w:rsidRPr="006C2C37" w:rsidRDefault="006C2C37" w:rsidP="006C2C37">
      <w:pPr>
        <w:ind w:left="720" w:hanging="720"/>
        <w:rPr>
          <w:rFonts w:ascii="Arial" w:hAnsi="Arial" w:cs="Arial"/>
          <w:sz w:val="22"/>
          <w:szCs w:val="22"/>
        </w:rPr>
      </w:pPr>
    </w:p>
    <w:p w14:paraId="7564F223" w14:textId="77777777" w:rsidR="006C2C37" w:rsidRPr="006C2C37" w:rsidRDefault="006C2C37" w:rsidP="006C2C37">
      <w:pPr>
        <w:ind w:left="720" w:hanging="720"/>
        <w:rPr>
          <w:rFonts w:ascii="Arial" w:hAnsi="Arial" w:cs="Arial"/>
          <w:b/>
          <w:sz w:val="22"/>
          <w:szCs w:val="22"/>
          <w:u w:val="single"/>
        </w:rPr>
      </w:pPr>
      <w:r w:rsidRPr="006C2C37">
        <w:rPr>
          <w:rFonts w:ascii="Arial" w:hAnsi="Arial" w:cs="Arial"/>
          <w:b/>
          <w:sz w:val="22"/>
          <w:szCs w:val="22"/>
          <w:u w:val="single"/>
        </w:rPr>
        <w:t>CITIZEN PARTICIPATION</w:t>
      </w:r>
    </w:p>
    <w:p w14:paraId="3CAA31C2" w14:textId="77777777" w:rsidR="006C2C37" w:rsidRPr="006C2C37" w:rsidRDefault="006C2C37" w:rsidP="006C2C37">
      <w:pPr>
        <w:ind w:left="720" w:hanging="720"/>
        <w:rPr>
          <w:rFonts w:ascii="Arial" w:hAnsi="Arial" w:cs="Arial"/>
          <w:sz w:val="22"/>
          <w:szCs w:val="22"/>
        </w:rPr>
      </w:pPr>
    </w:p>
    <w:p w14:paraId="6843C1DB" w14:textId="77777777" w:rsidR="006C2C37" w:rsidRPr="006C2C37" w:rsidRDefault="006C2C37" w:rsidP="006C2C37">
      <w:pPr>
        <w:numPr>
          <w:ilvl w:val="0"/>
          <w:numId w:val="23"/>
        </w:numPr>
        <w:spacing w:after="200" w:line="276" w:lineRule="auto"/>
        <w:rPr>
          <w:rFonts w:ascii="Arial" w:hAnsi="Arial" w:cs="Arial"/>
          <w:sz w:val="22"/>
          <w:szCs w:val="22"/>
        </w:rPr>
      </w:pPr>
      <w:r w:rsidRPr="006C2C37">
        <w:rPr>
          <w:rFonts w:ascii="Arial" w:hAnsi="Arial" w:cs="Arial"/>
          <w:sz w:val="22"/>
          <w:szCs w:val="22"/>
        </w:rPr>
        <w:t>The ___________________ Region shall establish a committee composed of persons representative of the _________________Region demographics. This committee must include at least one LMI person.</w:t>
      </w:r>
    </w:p>
    <w:p w14:paraId="0A70DB5C" w14:textId="77777777" w:rsidR="006C2C37" w:rsidRPr="006C2C37" w:rsidRDefault="006C2C37" w:rsidP="006C2C37">
      <w:pPr>
        <w:spacing w:line="276" w:lineRule="auto"/>
        <w:ind w:left="720" w:hanging="720"/>
        <w:rPr>
          <w:rFonts w:ascii="Arial" w:hAnsi="Arial" w:cs="Arial"/>
          <w:sz w:val="22"/>
          <w:szCs w:val="22"/>
        </w:rPr>
      </w:pPr>
      <w:r w:rsidRPr="006C2C37">
        <w:rPr>
          <w:rFonts w:ascii="Arial" w:hAnsi="Arial" w:cs="Arial"/>
          <w:sz w:val="22"/>
          <w:szCs w:val="22"/>
        </w:rPr>
        <w:tab/>
      </w:r>
    </w:p>
    <w:p w14:paraId="269C0202" w14:textId="77777777" w:rsidR="006C2C37" w:rsidRPr="006C2C37" w:rsidRDefault="006C2C37" w:rsidP="006C2C37">
      <w:pPr>
        <w:spacing w:line="276" w:lineRule="auto"/>
        <w:ind w:left="720" w:hanging="720"/>
        <w:rPr>
          <w:rFonts w:ascii="Arial" w:hAnsi="Arial" w:cs="Arial"/>
          <w:sz w:val="22"/>
          <w:szCs w:val="22"/>
        </w:rPr>
      </w:pPr>
      <w:r w:rsidRPr="006C2C37">
        <w:rPr>
          <w:rFonts w:ascii="Arial" w:hAnsi="Arial" w:cs="Arial"/>
          <w:sz w:val="22"/>
          <w:szCs w:val="22"/>
        </w:rPr>
        <w:tab/>
        <w:t>The committee members should also include representatives from the local government, real estate, banking and labor communities whenever possible. This committee shall assume responsibility for coordinating all required elements of the Citizen Participation Plan.  All committee members must be residents of the ________________________ Region service area.</w:t>
      </w:r>
    </w:p>
    <w:p w14:paraId="7166B451" w14:textId="77777777" w:rsidR="00E80EE9" w:rsidRDefault="00E80EE9" w:rsidP="006C2C37">
      <w:pPr>
        <w:ind w:left="720" w:hanging="720"/>
        <w:rPr>
          <w:rFonts w:ascii="Arial" w:hAnsi="Arial" w:cs="Arial"/>
          <w:b/>
          <w:sz w:val="22"/>
          <w:szCs w:val="22"/>
          <w:u w:val="single"/>
        </w:rPr>
      </w:pPr>
    </w:p>
    <w:p w14:paraId="4A05D94C" w14:textId="23C255EA" w:rsidR="006C2C37" w:rsidRPr="006C2C37" w:rsidRDefault="006C2C37" w:rsidP="006C2C37">
      <w:pPr>
        <w:ind w:left="720" w:hanging="720"/>
        <w:rPr>
          <w:rFonts w:ascii="Arial" w:hAnsi="Arial" w:cs="Arial"/>
          <w:b/>
          <w:sz w:val="22"/>
          <w:szCs w:val="22"/>
          <w:u w:val="single"/>
        </w:rPr>
      </w:pPr>
      <w:r w:rsidRPr="006C2C37">
        <w:rPr>
          <w:rFonts w:ascii="Arial" w:hAnsi="Arial" w:cs="Arial"/>
          <w:b/>
          <w:sz w:val="22"/>
          <w:szCs w:val="22"/>
          <w:u w:val="single"/>
        </w:rPr>
        <w:lastRenderedPageBreak/>
        <w:t>NOTICE OF HEARINGS</w:t>
      </w:r>
    </w:p>
    <w:p w14:paraId="5D6E18E4" w14:textId="77777777" w:rsidR="006C2C37" w:rsidRPr="006C2C37" w:rsidRDefault="006C2C37" w:rsidP="006C2C37">
      <w:pPr>
        <w:ind w:left="720" w:hanging="720"/>
        <w:rPr>
          <w:rFonts w:ascii="Arial" w:hAnsi="Arial" w:cs="Arial"/>
          <w:sz w:val="22"/>
          <w:szCs w:val="22"/>
        </w:rPr>
      </w:pPr>
    </w:p>
    <w:p w14:paraId="63BDCC53" w14:textId="77777777" w:rsidR="006C2C37" w:rsidRPr="006C2C37" w:rsidRDefault="006C2C37" w:rsidP="006C2C37">
      <w:pPr>
        <w:numPr>
          <w:ilvl w:val="0"/>
          <w:numId w:val="24"/>
        </w:numPr>
        <w:spacing w:after="120" w:line="276" w:lineRule="auto"/>
        <w:rPr>
          <w:rFonts w:ascii="Arial" w:hAnsi="Arial" w:cs="Arial"/>
          <w:sz w:val="22"/>
          <w:szCs w:val="22"/>
        </w:rPr>
      </w:pPr>
      <w:r w:rsidRPr="006C2C37">
        <w:rPr>
          <w:rFonts w:ascii="Arial" w:hAnsi="Arial" w:cs="Arial"/>
          <w:sz w:val="22"/>
          <w:szCs w:val="22"/>
        </w:rPr>
        <w:t>Official notice of hearings will be by public notice in the __________________________ at least two full weeks prior to the hearing. In addition, the public notice shall be posted at each participating County’s municipal building. These notices will include time, place and date of meetings, as well as a brief agenda.</w:t>
      </w:r>
    </w:p>
    <w:p w14:paraId="035482C5" w14:textId="77777777" w:rsidR="006C2C37" w:rsidRPr="006C2C37" w:rsidRDefault="006C2C37" w:rsidP="006C2C37">
      <w:pPr>
        <w:numPr>
          <w:ilvl w:val="0"/>
          <w:numId w:val="24"/>
        </w:numPr>
        <w:spacing w:after="120" w:line="276" w:lineRule="auto"/>
        <w:rPr>
          <w:rFonts w:ascii="Arial" w:hAnsi="Arial" w:cs="Arial"/>
          <w:sz w:val="22"/>
          <w:szCs w:val="22"/>
        </w:rPr>
      </w:pPr>
      <w:r w:rsidRPr="006C2C37">
        <w:rPr>
          <w:rFonts w:ascii="Arial" w:hAnsi="Arial" w:cs="Arial"/>
          <w:sz w:val="22"/>
          <w:szCs w:val="22"/>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14:paraId="5C296148" w14:textId="77777777" w:rsidR="006C2C37" w:rsidRPr="006C2C37" w:rsidRDefault="006C2C37" w:rsidP="006C2C37">
      <w:pPr>
        <w:numPr>
          <w:ilvl w:val="0"/>
          <w:numId w:val="24"/>
        </w:numPr>
        <w:spacing w:after="120" w:line="276" w:lineRule="auto"/>
        <w:rPr>
          <w:rFonts w:ascii="Arial" w:hAnsi="Arial" w:cs="Arial"/>
          <w:sz w:val="22"/>
          <w:szCs w:val="22"/>
        </w:rPr>
      </w:pPr>
      <w:r w:rsidRPr="006C2C37">
        <w:rPr>
          <w:rFonts w:ascii="Arial" w:hAnsi="Arial" w:cs="Arial"/>
          <w:sz w:val="22"/>
          <w:szCs w:val="22"/>
        </w:rPr>
        <w:t>For projects concentrated in a specific area or neighborhood, in addition to the above notification, notices shall be posted at locations of public gathering within the target area or neighborhood.</w:t>
      </w:r>
    </w:p>
    <w:p w14:paraId="3A85FD52" w14:textId="77777777" w:rsidR="006C2C37" w:rsidRPr="006C2C37" w:rsidRDefault="006C2C37" w:rsidP="006C2C37">
      <w:pPr>
        <w:ind w:left="720" w:hanging="720"/>
        <w:rPr>
          <w:rFonts w:ascii="Arial" w:hAnsi="Arial" w:cs="Arial"/>
          <w:sz w:val="22"/>
          <w:szCs w:val="22"/>
        </w:rPr>
      </w:pPr>
    </w:p>
    <w:p w14:paraId="41540E6D" w14:textId="77777777" w:rsidR="006C2C37" w:rsidRPr="006C2C37" w:rsidRDefault="006C2C37" w:rsidP="006C2C37">
      <w:pPr>
        <w:ind w:left="720" w:hanging="720"/>
        <w:rPr>
          <w:rFonts w:ascii="Arial" w:hAnsi="Arial" w:cs="Arial"/>
          <w:b/>
          <w:sz w:val="22"/>
          <w:szCs w:val="22"/>
          <w:u w:val="single"/>
        </w:rPr>
      </w:pPr>
      <w:r w:rsidRPr="006C2C37">
        <w:rPr>
          <w:rFonts w:ascii="Arial" w:hAnsi="Arial" w:cs="Arial"/>
          <w:b/>
          <w:sz w:val="22"/>
          <w:szCs w:val="22"/>
          <w:u w:val="single"/>
        </w:rPr>
        <w:t>REQUIRED PUBLIC HEARINGS</w:t>
      </w:r>
    </w:p>
    <w:p w14:paraId="50BA4B0E" w14:textId="77777777" w:rsidR="006C2C37" w:rsidRPr="006C2C37" w:rsidRDefault="006C2C37" w:rsidP="006C2C37">
      <w:pPr>
        <w:ind w:left="720" w:hanging="720"/>
        <w:rPr>
          <w:rFonts w:ascii="Arial" w:hAnsi="Arial" w:cs="Arial"/>
          <w:sz w:val="22"/>
          <w:szCs w:val="22"/>
        </w:rPr>
      </w:pPr>
    </w:p>
    <w:p w14:paraId="15DE41AA" w14:textId="77777777" w:rsidR="006C2C37" w:rsidRPr="006C2C37" w:rsidRDefault="006C2C37" w:rsidP="006C2C37">
      <w:pPr>
        <w:spacing w:line="276" w:lineRule="auto"/>
        <w:rPr>
          <w:rFonts w:ascii="Arial" w:hAnsi="Arial" w:cs="Arial"/>
          <w:sz w:val="22"/>
          <w:szCs w:val="22"/>
        </w:rPr>
      </w:pPr>
      <w:r w:rsidRPr="006C2C37">
        <w:rPr>
          <w:rFonts w:ascii="Arial" w:hAnsi="Arial" w:cs="Arial"/>
          <w:sz w:val="22"/>
          <w:szCs w:val="22"/>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14:paraId="0A89C79D" w14:textId="77777777" w:rsidR="006C2C37" w:rsidRPr="006C2C37" w:rsidRDefault="006C2C37" w:rsidP="006C2C37">
      <w:pPr>
        <w:spacing w:line="276" w:lineRule="auto"/>
        <w:rPr>
          <w:rFonts w:ascii="Arial" w:hAnsi="Arial" w:cs="Arial"/>
          <w:sz w:val="22"/>
          <w:szCs w:val="22"/>
        </w:rPr>
      </w:pPr>
    </w:p>
    <w:p w14:paraId="62BB95FE" w14:textId="77777777" w:rsidR="006C2C37" w:rsidRPr="006C2C37" w:rsidRDefault="006C2C37" w:rsidP="006C2C37">
      <w:pPr>
        <w:numPr>
          <w:ilvl w:val="0"/>
          <w:numId w:val="25"/>
        </w:numPr>
        <w:spacing w:after="200" w:line="276" w:lineRule="auto"/>
        <w:rPr>
          <w:rFonts w:ascii="Arial" w:hAnsi="Arial" w:cs="Arial"/>
          <w:sz w:val="22"/>
          <w:szCs w:val="22"/>
        </w:rPr>
      </w:pPr>
      <w:r w:rsidRPr="006C2C37">
        <w:rPr>
          <w:rFonts w:ascii="Arial" w:hAnsi="Arial" w:cs="Arial"/>
          <w:sz w:val="22"/>
          <w:szCs w:val="22"/>
        </w:rPr>
        <w:t>The first hearing will receive citizens’ views and provide an explanation of:</w:t>
      </w:r>
    </w:p>
    <w:p w14:paraId="3CE217AD" w14:textId="77777777" w:rsidR="006C2C37" w:rsidRPr="006C2C37" w:rsidRDefault="006C2C37" w:rsidP="006C2C37">
      <w:pPr>
        <w:numPr>
          <w:ilvl w:val="1"/>
          <w:numId w:val="28"/>
        </w:numPr>
        <w:tabs>
          <w:tab w:val="left" w:pos="720"/>
          <w:tab w:val="left" w:pos="1440"/>
        </w:tabs>
        <w:spacing w:after="200" w:line="276" w:lineRule="auto"/>
        <w:ind w:left="2160"/>
        <w:rPr>
          <w:rFonts w:ascii="Arial" w:hAnsi="Arial" w:cs="Arial"/>
          <w:sz w:val="22"/>
          <w:szCs w:val="22"/>
        </w:rPr>
      </w:pPr>
      <w:r w:rsidRPr="006C2C37">
        <w:rPr>
          <w:rFonts w:ascii="Arial" w:hAnsi="Arial" w:cs="Arial"/>
          <w:sz w:val="22"/>
          <w:szCs w:val="22"/>
        </w:rPr>
        <w:t>Community development needs, objectives, and strategies.</w:t>
      </w:r>
    </w:p>
    <w:p w14:paraId="1A3D18D4" w14:textId="77777777" w:rsidR="006C2C37" w:rsidRPr="006C2C37" w:rsidRDefault="006C2C37" w:rsidP="006C2C37">
      <w:pPr>
        <w:numPr>
          <w:ilvl w:val="1"/>
          <w:numId w:val="28"/>
        </w:numPr>
        <w:tabs>
          <w:tab w:val="left" w:pos="1170"/>
          <w:tab w:val="left" w:pos="1440"/>
        </w:tabs>
        <w:spacing w:after="200" w:line="276" w:lineRule="auto"/>
        <w:ind w:left="2160"/>
        <w:rPr>
          <w:rFonts w:ascii="Arial" w:hAnsi="Arial" w:cs="Arial"/>
          <w:sz w:val="22"/>
          <w:szCs w:val="22"/>
        </w:rPr>
      </w:pPr>
      <w:r w:rsidRPr="006C2C37">
        <w:rPr>
          <w:rFonts w:ascii="Arial" w:hAnsi="Arial" w:cs="Arial"/>
          <w:sz w:val="22"/>
          <w:szCs w:val="22"/>
        </w:rPr>
        <w:t>The CDBG program including goals, objectives, application process, amount of funds available, timetable, eligible activities, etc.</w:t>
      </w:r>
    </w:p>
    <w:p w14:paraId="3381A405" w14:textId="77777777" w:rsidR="006C2C37" w:rsidRPr="006C2C37" w:rsidRDefault="006C2C37" w:rsidP="006C2C37">
      <w:pPr>
        <w:numPr>
          <w:ilvl w:val="0"/>
          <w:numId w:val="25"/>
        </w:numPr>
        <w:tabs>
          <w:tab w:val="left" w:pos="720"/>
        </w:tabs>
        <w:spacing w:after="200" w:line="276" w:lineRule="auto"/>
        <w:rPr>
          <w:rFonts w:ascii="Arial" w:hAnsi="Arial" w:cs="Arial"/>
          <w:sz w:val="22"/>
          <w:szCs w:val="22"/>
        </w:rPr>
      </w:pPr>
      <w:r w:rsidRPr="006C2C37">
        <w:rPr>
          <w:rFonts w:ascii="Arial" w:hAnsi="Arial" w:cs="Arial"/>
          <w:sz w:val="22"/>
          <w:szCs w:val="22"/>
        </w:rPr>
        <w:t>The second hearing will receive citizens’ views and provide a review of the performance of the funded activities.</w:t>
      </w:r>
    </w:p>
    <w:p w14:paraId="7600BF55" w14:textId="77777777" w:rsidR="006C2C37" w:rsidRPr="006C2C37" w:rsidRDefault="006C2C37" w:rsidP="006C2C37">
      <w:pPr>
        <w:numPr>
          <w:ilvl w:val="0"/>
          <w:numId w:val="25"/>
        </w:numPr>
        <w:tabs>
          <w:tab w:val="left" w:pos="720"/>
        </w:tabs>
        <w:spacing w:after="200" w:line="276" w:lineRule="auto"/>
        <w:rPr>
          <w:rFonts w:ascii="Arial" w:hAnsi="Arial" w:cs="Arial"/>
          <w:sz w:val="22"/>
          <w:szCs w:val="22"/>
        </w:rPr>
      </w:pPr>
      <w:r w:rsidRPr="006C2C37">
        <w:rPr>
          <w:rFonts w:ascii="Arial" w:hAnsi="Arial" w:cs="Arial"/>
          <w:sz w:val="22"/>
          <w:szCs w:val="22"/>
        </w:rPr>
        <w:t>The first public hearing shall be held during the development and prior to the application for funds.  The second public hearing shall be held during the implementation of the program.</w:t>
      </w:r>
    </w:p>
    <w:p w14:paraId="15B9063C" w14:textId="77777777" w:rsidR="006C2C37" w:rsidRPr="006C2C37" w:rsidRDefault="006C2C37" w:rsidP="006C2C37">
      <w:pPr>
        <w:spacing w:after="200" w:line="276" w:lineRule="auto"/>
        <w:ind w:left="720"/>
        <w:contextualSpacing/>
        <w:rPr>
          <w:rFonts w:ascii="Arial" w:hAnsi="Arial" w:cs="Arial"/>
          <w:sz w:val="22"/>
          <w:szCs w:val="22"/>
        </w:rPr>
      </w:pPr>
    </w:p>
    <w:p w14:paraId="7630E411" w14:textId="281D623F" w:rsidR="006C2C37" w:rsidRPr="006C2C37" w:rsidRDefault="006C2C37" w:rsidP="006C2C37">
      <w:pPr>
        <w:tabs>
          <w:tab w:val="left" w:pos="720"/>
          <w:tab w:val="left" w:pos="1440"/>
        </w:tabs>
        <w:rPr>
          <w:rFonts w:ascii="Arial" w:hAnsi="Arial" w:cs="Arial"/>
          <w:sz w:val="22"/>
          <w:szCs w:val="22"/>
        </w:rPr>
      </w:pPr>
      <w:r w:rsidRPr="006C2C37">
        <w:rPr>
          <w:rFonts w:ascii="Arial" w:hAnsi="Arial" w:cs="Arial"/>
          <w:sz w:val="22"/>
          <w:szCs w:val="22"/>
        </w:rPr>
        <w:t xml:space="preserve">The ______________________ will attempt to have at least one of the public hearings in the service area (if applicable).  </w:t>
      </w:r>
    </w:p>
    <w:p w14:paraId="4CAA49D3" w14:textId="77777777" w:rsidR="006C2C37" w:rsidRPr="006C2C37" w:rsidRDefault="006C2C37" w:rsidP="006C2C37">
      <w:pPr>
        <w:tabs>
          <w:tab w:val="left" w:pos="720"/>
          <w:tab w:val="left" w:pos="1440"/>
        </w:tabs>
        <w:ind w:left="720" w:hanging="720"/>
        <w:rPr>
          <w:rFonts w:ascii="Arial" w:hAnsi="Arial" w:cs="Arial"/>
          <w:sz w:val="22"/>
          <w:szCs w:val="22"/>
        </w:rPr>
      </w:pPr>
    </w:p>
    <w:p w14:paraId="3BDF01FD" w14:textId="77777777" w:rsidR="006C2C37" w:rsidRPr="006C2C37" w:rsidRDefault="006C2C37" w:rsidP="006C2C37">
      <w:pPr>
        <w:tabs>
          <w:tab w:val="left" w:pos="720"/>
          <w:tab w:val="left" w:pos="1440"/>
        </w:tabs>
        <w:ind w:left="720" w:hanging="720"/>
        <w:rPr>
          <w:rFonts w:ascii="Arial" w:hAnsi="Arial" w:cs="Arial"/>
          <w:b/>
          <w:sz w:val="22"/>
          <w:szCs w:val="22"/>
          <w:u w:val="single"/>
        </w:rPr>
      </w:pPr>
      <w:r w:rsidRPr="006C2C37">
        <w:rPr>
          <w:rFonts w:ascii="Arial" w:hAnsi="Arial" w:cs="Arial"/>
          <w:b/>
          <w:sz w:val="22"/>
          <w:szCs w:val="22"/>
          <w:u w:val="single"/>
        </w:rPr>
        <w:t>PROGRAM INFORMATION, FILES, and ASSISTANCE</w:t>
      </w:r>
    </w:p>
    <w:p w14:paraId="755C14AF" w14:textId="77777777" w:rsidR="006C2C37" w:rsidRPr="006C2C37" w:rsidRDefault="006C2C37" w:rsidP="006C2C37">
      <w:pPr>
        <w:tabs>
          <w:tab w:val="left" w:pos="720"/>
          <w:tab w:val="left" w:pos="1440"/>
        </w:tabs>
        <w:ind w:left="720" w:hanging="720"/>
        <w:rPr>
          <w:rFonts w:ascii="Arial" w:hAnsi="Arial" w:cs="Arial"/>
          <w:sz w:val="22"/>
          <w:szCs w:val="22"/>
        </w:rPr>
      </w:pPr>
    </w:p>
    <w:p w14:paraId="68926C3E" w14:textId="5AB378BF" w:rsidR="006C2C37" w:rsidRPr="006C2C37" w:rsidRDefault="006C2C37" w:rsidP="006C2C37">
      <w:pPr>
        <w:numPr>
          <w:ilvl w:val="0"/>
          <w:numId w:val="26"/>
        </w:numPr>
        <w:tabs>
          <w:tab w:val="left" w:pos="720"/>
          <w:tab w:val="left" w:pos="1440"/>
        </w:tabs>
        <w:spacing w:after="200" w:line="276" w:lineRule="auto"/>
        <w:rPr>
          <w:rFonts w:ascii="Arial" w:hAnsi="Arial" w:cs="Arial"/>
          <w:sz w:val="22"/>
          <w:szCs w:val="22"/>
        </w:rPr>
      </w:pPr>
      <w:r w:rsidRPr="006C2C37">
        <w:rPr>
          <w:rFonts w:ascii="Arial" w:hAnsi="Arial" w:cs="Arial"/>
          <w:sz w:val="22"/>
          <w:szCs w:val="22"/>
        </w:rPr>
        <w:t>Technical assistance will be provided to any citizen who requests information about program requirements.  Assistance with the application process will be provided by ________________ (</w:t>
      </w:r>
      <w:r w:rsidR="00842E5D">
        <w:rPr>
          <w:rFonts w:ascii="Arial" w:hAnsi="Arial" w:cs="Arial"/>
          <w:sz w:val="22"/>
          <w:szCs w:val="22"/>
        </w:rPr>
        <w:t>UGLG</w:t>
      </w:r>
      <w:r w:rsidRPr="006C2C37">
        <w:rPr>
          <w:rFonts w:ascii="Arial" w:hAnsi="Arial" w:cs="Arial"/>
          <w:sz w:val="22"/>
          <w:szCs w:val="22"/>
        </w:rPr>
        <w:t>) staff in the Community Development Department.  A ________________ (</w:t>
      </w:r>
      <w:r w:rsidR="00842E5D">
        <w:rPr>
          <w:rFonts w:ascii="Arial" w:hAnsi="Arial" w:cs="Arial"/>
          <w:sz w:val="22"/>
          <w:szCs w:val="22"/>
        </w:rPr>
        <w:t>UGLG</w:t>
      </w:r>
      <w:r w:rsidRPr="006C2C37">
        <w:rPr>
          <w:rFonts w:ascii="Arial" w:hAnsi="Arial" w:cs="Arial"/>
          <w:sz w:val="22"/>
          <w:szCs w:val="22"/>
        </w:rPr>
        <w:t>) staff member will meet with citizens on request.</w:t>
      </w:r>
    </w:p>
    <w:p w14:paraId="544F6B4D" w14:textId="77777777" w:rsidR="006C2C37" w:rsidRPr="006C2C37" w:rsidRDefault="006C2C37" w:rsidP="006C2C37">
      <w:pPr>
        <w:tabs>
          <w:tab w:val="left" w:pos="720"/>
          <w:tab w:val="left" w:pos="1440"/>
        </w:tabs>
        <w:spacing w:line="276" w:lineRule="auto"/>
        <w:ind w:left="720" w:hanging="720"/>
        <w:rPr>
          <w:rFonts w:ascii="Arial" w:hAnsi="Arial" w:cs="Arial"/>
          <w:sz w:val="22"/>
          <w:szCs w:val="22"/>
        </w:rPr>
      </w:pPr>
    </w:p>
    <w:p w14:paraId="05D44E94" w14:textId="77777777" w:rsidR="006C2C37" w:rsidRPr="006C2C37" w:rsidRDefault="006C2C37" w:rsidP="006C2C37">
      <w:pPr>
        <w:numPr>
          <w:ilvl w:val="0"/>
          <w:numId w:val="26"/>
        </w:numPr>
        <w:tabs>
          <w:tab w:val="left" w:pos="720"/>
          <w:tab w:val="left" w:pos="1440"/>
        </w:tabs>
        <w:spacing w:after="200" w:line="276" w:lineRule="auto"/>
        <w:rPr>
          <w:rFonts w:ascii="Arial" w:hAnsi="Arial" w:cs="Arial"/>
          <w:sz w:val="22"/>
          <w:szCs w:val="22"/>
        </w:rPr>
      </w:pPr>
      <w:r w:rsidRPr="006C2C37">
        <w:rPr>
          <w:rFonts w:ascii="Arial" w:hAnsi="Arial" w:cs="Arial"/>
          <w:sz w:val="22"/>
          <w:szCs w:val="22"/>
        </w:rPr>
        <w:t>The _____________________ (lead county) will maintain, in the ______________________ (location), a record of all citizen participation efforts including minutes of meetings, newspaper clippings, and copies of notices and brochures.</w:t>
      </w:r>
    </w:p>
    <w:p w14:paraId="3CD742EE" w14:textId="77777777" w:rsidR="006C2C37" w:rsidRPr="006C2C37" w:rsidRDefault="006C2C37" w:rsidP="006C2C37">
      <w:pPr>
        <w:tabs>
          <w:tab w:val="left" w:pos="720"/>
          <w:tab w:val="left" w:pos="1440"/>
        </w:tabs>
        <w:spacing w:line="276" w:lineRule="auto"/>
        <w:ind w:left="720" w:hanging="720"/>
        <w:rPr>
          <w:rFonts w:ascii="Arial" w:hAnsi="Arial" w:cs="Arial"/>
          <w:sz w:val="22"/>
          <w:szCs w:val="22"/>
        </w:rPr>
      </w:pPr>
    </w:p>
    <w:p w14:paraId="292F8306" w14:textId="77777777" w:rsidR="006C2C37" w:rsidRPr="006C2C37" w:rsidRDefault="006C2C37" w:rsidP="006C2C37">
      <w:pPr>
        <w:numPr>
          <w:ilvl w:val="0"/>
          <w:numId w:val="26"/>
        </w:numPr>
        <w:tabs>
          <w:tab w:val="left" w:pos="720"/>
          <w:tab w:val="left" w:pos="1440"/>
        </w:tabs>
        <w:spacing w:after="200" w:line="276" w:lineRule="auto"/>
        <w:rPr>
          <w:rFonts w:ascii="Arial" w:hAnsi="Arial" w:cs="Arial"/>
          <w:sz w:val="22"/>
          <w:szCs w:val="22"/>
        </w:rPr>
      </w:pPr>
      <w:r w:rsidRPr="006C2C37">
        <w:rPr>
          <w:rFonts w:ascii="Arial" w:hAnsi="Arial" w:cs="Arial"/>
          <w:sz w:val="22"/>
          <w:szCs w:val="22"/>
        </w:rPr>
        <w:lastRenderedPageBreak/>
        <w:t>Citizens will be invited to make proposals regarding the application.  If suitable proposals are submitted in writing, a written response will be provided within 15 days.  Every effort will be made to respond to all proposals prior to the final action on the subject.</w:t>
      </w:r>
    </w:p>
    <w:p w14:paraId="1EC23980" w14:textId="77777777" w:rsidR="006C2C37" w:rsidRPr="006C2C37" w:rsidRDefault="006C2C37" w:rsidP="006C2C37">
      <w:pPr>
        <w:tabs>
          <w:tab w:val="left" w:pos="720"/>
          <w:tab w:val="left" w:pos="1440"/>
        </w:tabs>
        <w:spacing w:line="276" w:lineRule="auto"/>
        <w:ind w:left="720" w:hanging="720"/>
        <w:rPr>
          <w:rFonts w:ascii="Arial" w:hAnsi="Arial" w:cs="Arial"/>
          <w:sz w:val="22"/>
          <w:szCs w:val="22"/>
        </w:rPr>
      </w:pPr>
    </w:p>
    <w:p w14:paraId="1C249F72" w14:textId="77777777" w:rsidR="006C2C37" w:rsidRPr="006C2C37" w:rsidRDefault="006C2C37" w:rsidP="006C2C37">
      <w:pPr>
        <w:numPr>
          <w:ilvl w:val="0"/>
          <w:numId w:val="26"/>
        </w:numPr>
        <w:tabs>
          <w:tab w:val="left" w:pos="720"/>
          <w:tab w:val="left" w:pos="1440"/>
        </w:tabs>
        <w:spacing w:after="200" w:line="276" w:lineRule="auto"/>
        <w:rPr>
          <w:rFonts w:ascii="Arial" w:hAnsi="Arial" w:cs="Arial"/>
          <w:sz w:val="22"/>
          <w:szCs w:val="22"/>
        </w:rPr>
      </w:pPr>
      <w:r w:rsidRPr="006C2C37">
        <w:rPr>
          <w:rFonts w:ascii="Arial" w:hAnsi="Arial" w:cs="Arial"/>
          <w:sz w:val="22"/>
          <w:szCs w:val="22"/>
        </w:rPr>
        <w:t>Citizens may petition or request in writing assistance or changes. The__________________   (lead county) staff will respond to all such requests within 15 days after the ___________________ Region CPC has met to discuss the request.</w:t>
      </w:r>
    </w:p>
    <w:p w14:paraId="25A066CF" w14:textId="77777777" w:rsidR="006C2C37" w:rsidRPr="006C2C37" w:rsidRDefault="006C2C37" w:rsidP="006C2C37">
      <w:pPr>
        <w:tabs>
          <w:tab w:val="left" w:pos="720"/>
          <w:tab w:val="left" w:pos="1440"/>
        </w:tabs>
        <w:ind w:left="720" w:hanging="720"/>
        <w:rPr>
          <w:rFonts w:ascii="Arial" w:hAnsi="Arial" w:cs="Arial"/>
          <w:sz w:val="22"/>
          <w:szCs w:val="22"/>
        </w:rPr>
      </w:pPr>
    </w:p>
    <w:p w14:paraId="1594E566" w14:textId="77777777" w:rsidR="006C2C37" w:rsidRPr="006C2C37" w:rsidRDefault="006C2C37" w:rsidP="006C2C37">
      <w:pPr>
        <w:tabs>
          <w:tab w:val="left" w:pos="720"/>
          <w:tab w:val="left" w:pos="1440"/>
        </w:tabs>
        <w:rPr>
          <w:rFonts w:ascii="Arial" w:hAnsi="Arial" w:cs="Arial"/>
          <w:b/>
          <w:sz w:val="22"/>
          <w:szCs w:val="22"/>
          <w:u w:val="single"/>
        </w:rPr>
      </w:pPr>
      <w:r w:rsidRPr="006C2C37">
        <w:rPr>
          <w:rFonts w:ascii="Arial" w:hAnsi="Arial" w:cs="Arial"/>
          <w:b/>
          <w:sz w:val="22"/>
          <w:szCs w:val="22"/>
          <w:u w:val="single"/>
        </w:rPr>
        <w:t>COMPLAINTS</w:t>
      </w:r>
    </w:p>
    <w:p w14:paraId="0C313780" w14:textId="77777777" w:rsidR="006C2C37" w:rsidRPr="006C2C37" w:rsidRDefault="006C2C37" w:rsidP="006C2C37">
      <w:pPr>
        <w:tabs>
          <w:tab w:val="left" w:pos="720"/>
          <w:tab w:val="left" w:pos="1440"/>
        </w:tabs>
        <w:rPr>
          <w:rFonts w:ascii="Arial" w:hAnsi="Arial" w:cs="Arial"/>
          <w:sz w:val="22"/>
          <w:szCs w:val="22"/>
          <w:u w:val="single"/>
        </w:rPr>
      </w:pPr>
    </w:p>
    <w:p w14:paraId="572ADAE0" w14:textId="0AAD4164" w:rsidR="006C2C37" w:rsidRPr="006C2C37" w:rsidRDefault="006C2C37" w:rsidP="006C2C37">
      <w:pPr>
        <w:tabs>
          <w:tab w:val="left" w:pos="720"/>
          <w:tab w:val="left" w:pos="1440"/>
        </w:tabs>
        <w:spacing w:line="276" w:lineRule="auto"/>
        <w:rPr>
          <w:rFonts w:ascii="Arial" w:hAnsi="Arial" w:cs="Arial"/>
          <w:sz w:val="22"/>
          <w:szCs w:val="22"/>
          <w:u w:val="single"/>
        </w:rPr>
      </w:pPr>
      <w:r w:rsidRPr="006C2C37">
        <w:rPr>
          <w:rFonts w:ascii="Arial" w:hAnsi="Arial" w:cs="Arial"/>
          <w:sz w:val="22"/>
          <w:szCs w:val="22"/>
        </w:rPr>
        <w:t>The ______________________ (</w:t>
      </w:r>
      <w:r w:rsidR="00842E5D">
        <w:rPr>
          <w:rFonts w:ascii="Arial" w:hAnsi="Arial" w:cs="Arial"/>
          <w:sz w:val="22"/>
          <w:szCs w:val="22"/>
        </w:rPr>
        <w:t>UGLG</w:t>
      </w:r>
      <w:r w:rsidRPr="006C2C37">
        <w:rPr>
          <w:rFonts w:ascii="Arial" w:hAnsi="Arial" w:cs="Arial"/>
          <w:sz w:val="22"/>
          <w:szCs w:val="22"/>
        </w:rPr>
        <w:t xml:space="preserve">) will handle citizen complaints about the program in a timely manner.  By federal </w:t>
      </w:r>
      <w:proofErr w:type="gramStart"/>
      <w:r w:rsidRPr="006C2C37">
        <w:rPr>
          <w:rFonts w:ascii="Arial" w:hAnsi="Arial" w:cs="Arial"/>
          <w:sz w:val="22"/>
          <w:szCs w:val="22"/>
        </w:rPr>
        <w:t>regulation</w:t>
      </w:r>
      <w:proofErr w:type="gramEnd"/>
      <w:r w:rsidRPr="006C2C37">
        <w:rPr>
          <w:rFonts w:ascii="Arial" w:hAnsi="Arial" w:cs="Arial"/>
          <w:sz w:val="22"/>
          <w:szCs w:val="22"/>
        </w:rPr>
        <w:t xml:space="preserve"> the _______________________ (</w:t>
      </w:r>
      <w:r w:rsidR="00842E5D">
        <w:rPr>
          <w:rFonts w:ascii="Arial" w:hAnsi="Arial" w:cs="Arial"/>
          <w:sz w:val="22"/>
          <w:szCs w:val="22"/>
        </w:rPr>
        <w:t>UGLG</w:t>
      </w:r>
      <w:r w:rsidRPr="006C2C37">
        <w:rPr>
          <w:rFonts w:ascii="Arial" w:hAnsi="Arial" w:cs="Arial"/>
          <w:sz w:val="22"/>
          <w:szCs w:val="22"/>
        </w:rPr>
        <w:t>) will respond in writing to all written letters of complaint within 15 days after receipt of the complaint.  The nature and disposition of verbal complaints will be reported in a complaint log.  The first contact for complaints should be made to _______________________ (name of contact person/title/entity).</w:t>
      </w:r>
    </w:p>
    <w:p w14:paraId="221BB81E" w14:textId="77777777" w:rsidR="006C2C37" w:rsidRPr="006C2C37" w:rsidRDefault="006C2C37" w:rsidP="006C2C37">
      <w:pPr>
        <w:tabs>
          <w:tab w:val="left" w:pos="720"/>
          <w:tab w:val="left" w:pos="1440"/>
        </w:tabs>
        <w:spacing w:line="276" w:lineRule="auto"/>
        <w:rPr>
          <w:rFonts w:ascii="Arial" w:hAnsi="Arial" w:cs="Arial"/>
          <w:sz w:val="22"/>
          <w:szCs w:val="22"/>
          <w:u w:val="single"/>
        </w:rPr>
      </w:pPr>
    </w:p>
    <w:p w14:paraId="1C730A3A" w14:textId="77777777" w:rsidR="006C2C37" w:rsidRPr="006C2C37" w:rsidRDefault="006C2C37" w:rsidP="006C2C37">
      <w:pPr>
        <w:tabs>
          <w:tab w:val="left" w:pos="720"/>
          <w:tab w:val="left" w:pos="1440"/>
        </w:tabs>
        <w:spacing w:line="276" w:lineRule="auto"/>
        <w:rPr>
          <w:rFonts w:ascii="Arial" w:hAnsi="Arial" w:cs="Arial"/>
          <w:sz w:val="22"/>
          <w:szCs w:val="22"/>
          <w:u w:val="single"/>
        </w:rPr>
      </w:pPr>
      <w:r w:rsidRPr="006C2C37">
        <w:rPr>
          <w:rFonts w:ascii="Arial" w:hAnsi="Arial" w:cs="Arial"/>
          <w:sz w:val="22"/>
          <w:szCs w:val="22"/>
        </w:rPr>
        <w:t>In addition to the above procedure, any citizen wishing to object may complain directly to the following address:</w:t>
      </w:r>
    </w:p>
    <w:p w14:paraId="045C16CF" w14:textId="77777777" w:rsidR="006C2C37" w:rsidRPr="006C2C37" w:rsidRDefault="006C2C37" w:rsidP="006C2C37">
      <w:pPr>
        <w:rPr>
          <w:rFonts w:ascii="Arial" w:hAnsi="Arial" w:cs="Arial"/>
          <w:sz w:val="22"/>
          <w:szCs w:val="22"/>
        </w:rPr>
      </w:pPr>
    </w:p>
    <w:p w14:paraId="5BE3BE77" w14:textId="77777777" w:rsidR="006C2C37" w:rsidRPr="006C2C37" w:rsidRDefault="006C2C37" w:rsidP="006C2C37">
      <w:pPr>
        <w:spacing w:line="276" w:lineRule="auto"/>
        <w:ind w:left="360"/>
        <w:contextualSpacing/>
        <w:rPr>
          <w:rFonts w:ascii="Arial" w:hAnsi="Arial" w:cs="Arial"/>
          <w:sz w:val="22"/>
          <w:szCs w:val="22"/>
        </w:rPr>
      </w:pPr>
      <w:r w:rsidRPr="006C2C37">
        <w:rPr>
          <w:rFonts w:ascii="Arial" w:hAnsi="Arial" w:cs="Arial"/>
          <w:sz w:val="22"/>
          <w:szCs w:val="22"/>
        </w:rPr>
        <w:t xml:space="preserve">                  Attention:  Executive Staff Assistant</w:t>
      </w:r>
      <w:r w:rsidRPr="006C2C37">
        <w:rPr>
          <w:rFonts w:ascii="Arial" w:hAnsi="Arial" w:cs="Arial"/>
          <w:sz w:val="22"/>
          <w:szCs w:val="22"/>
        </w:rPr>
        <w:br/>
        <w:t xml:space="preserve">                  WI Department of Administration</w:t>
      </w:r>
    </w:p>
    <w:p w14:paraId="4B0ECF12" w14:textId="77777777" w:rsidR="006C2C37" w:rsidRPr="006C2C37" w:rsidRDefault="006C2C37" w:rsidP="006C2C37">
      <w:pPr>
        <w:spacing w:line="276" w:lineRule="auto"/>
        <w:ind w:left="720" w:firstLine="720"/>
        <w:contextualSpacing/>
        <w:rPr>
          <w:rFonts w:ascii="Arial" w:eastAsia="Calibri" w:hAnsi="Arial" w:cs="Arial"/>
          <w:sz w:val="22"/>
          <w:szCs w:val="22"/>
        </w:rPr>
      </w:pPr>
      <w:r w:rsidRPr="006C2C37">
        <w:rPr>
          <w:rFonts w:ascii="Arial" w:hAnsi="Arial" w:cs="Arial"/>
          <w:sz w:val="22"/>
          <w:szCs w:val="22"/>
        </w:rPr>
        <w:t>Division of Energy, Housing and Community Resources, 9</w:t>
      </w:r>
      <w:r w:rsidRPr="006C2C37">
        <w:rPr>
          <w:rFonts w:ascii="Arial" w:hAnsi="Arial" w:cs="Arial"/>
          <w:sz w:val="22"/>
          <w:szCs w:val="22"/>
          <w:vertAlign w:val="superscript"/>
        </w:rPr>
        <w:t>th</w:t>
      </w:r>
      <w:r w:rsidRPr="006C2C37">
        <w:rPr>
          <w:rFonts w:ascii="Arial" w:hAnsi="Arial" w:cs="Arial"/>
          <w:sz w:val="22"/>
          <w:szCs w:val="22"/>
        </w:rPr>
        <w:t xml:space="preserve"> Floor</w:t>
      </w:r>
      <w:r w:rsidRPr="006C2C37">
        <w:rPr>
          <w:rFonts w:ascii="Arial" w:hAnsi="Arial" w:cs="Arial"/>
          <w:sz w:val="22"/>
          <w:szCs w:val="22"/>
        </w:rPr>
        <w:br/>
        <w:t xml:space="preserve">            P.O. Box #7970</w:t>
      </w:r>
      <w:r w:rsidRPr="006C2C37">
        <w:rPr>
          <w:rFonts w:ascii="Arial" w:hAnsi="Arial" w:cs="Arial"/>
          <w:sz w:val="22"/>
          <w:szCs w:val="22"/>
        </w:rPr>
        <w:br/>
        <w:t xml:space="preserve">            Madison, WI 53707-7970</w:t>
      </w:r>
    </w:p>
    <w:p w14:paraId="122AB857" w14:textId="77777777" w:rsidR="006C2C37" w:rsidRPr="006C2C37" w:rsidRDefault="006C2C37" w:rsidP="006C2C37">
      <w:pPr>
        <w:spacing w:after="80"/>
        <w:rPr>
          <w:rFonts w:ascii="Arial" w:hAnsi="Arial" w:cs="Arial"/>
          <w:sz w:val="22"/>
          <w:szCs w:val="22"/>
        </w:rPr>
      </w:pPr>
    </w:p>
    <w:p w14:paraId="0BEE8A12" w14:textId="77777777" w:rsidR="006C2C37" w:rsidRPr="006C2C37" w:rsidRDefault="006C2C37" w:rsidP="006C2C37">
      <w:pPr>
        <w:ind w:left="720"/>
        <w:contextualSpacing/>
        <w:rPr>
          <w:rFonts w:ascii="Arial" w:hAnsi="Arial" w:cs="Arial"/>
          <w:sz w:val="22"/>
          <w:szCs w:val="22"/>
        </w:rPr>
      </w:pPr>
      <w:r w:rsidRPr="006C2C37">
        <w:rPr>
          <w:rFonts w:ascii="Arial" w:hAnsi="Arial" w:cs="Arial"/>
          <w:sz w:val="22"/>
          <w:szCs w:val="22"/>
        </w:rPr>
        <w:t xml:space="preserve">Written complaints should contain the following information and should be as specific as possible when describing:                  </w:t>
      </w:r>
    </w:p>
    <w:p w14:paraId="59338B4F" w14:textId="77777777" w:rsidR="006C2C37" w:rsidRPr="006C2C37" w:rsidRDefault="006C2C37" w:rsidP="006C2C37">
      <w:pPr>
        <w:ind w:left="720"/>
        <w:contextualSpacing/>
        <w:rPr>
          <w:rFonts w:ascii="Arial" w:hAnsi="Arial" w:cs="Arial"/>
          <w:sz w:val="22"/>
          <w:szCs w:val="22"/>
        </w:rPr>
      </w:pPr>
    </w:p>
    <w:p w14:paraId="29744D70" w14:textId="77777777" w:rsidR="006C2C37" w:rsidRPr="006C2C37" w:rsidRDefault="006C2C37" w:rsidP="006C2C37">
      <w:pPr>
        <w:numPr>
          <w:ilvl w:val="0"/>
          <w:numId w:val="27"/>
        </w:numPr>
        <w:spacing w:after="200" w:line="276" w:lineRule="auto"/>
        <w:contextualSpacing/>
        <w:rPr>
          <w:rFonts w:ascii="Arial" w:hAnsi="Arial" w:cs="Arial"/>
          <w:sz w:val="22"/>
          <w:szCs w:val="22"/>
        </w:rPr>
      </w:pPr>
      <w:r w:rsidRPr="006C2C37">
        <w:rPr>
          <w:rFonts w:ascii="Arial" w:hAnsi="Arial" w:cs="Arial"/>
          <w:sz w:val="22"/>
          <w:szCs w:val="22"/>
        </w:rPr>
        <w:t>The Program area being referenced:  HOME, Community Development Block Grants for Housing (CDBG – Housing), Community Development Block Grants for Community Development (CDBG – Community Development), Emergency Solutions Grants (ESG), etc.;</w:t>
      </w:r>
    </w:p>
    <w:p w14:paraId="6DCB7F33" w14:textId="77777777" w:rsidR="006C2C37" w:rsidRPr="006C2C37" w:rsidRDefault="006C2C37" w:rsidP="006C2C37">
      <w:pPr>
        <w:spacing w:after="200" w:line="276" w:lineRule="auto"/>
        <w:ind w:left="1800"/>
        <w:contextualSpacing/>
        <w:rPr>
          <w:rFonts w:ascii="Arial" w:hAnsi="Arial" w:cs="Arial"/>
          <w:sz w:val="22"/>
          <w:szCs w:val="22"/>
        </w:rPr>
      </w:pPr>
    </w:p>
    <w:p w14:paraId="32DBCC9A" w14:textId="77777777" w:rsidR="006C2C37" w:rsidRPr="006C2C37" w:rsidRDefault="006C2C37" w:rsidP="006C2C37">
      <w:pPr>
        <w:numPr>
          <w:ilvl w:val="0"/>
          <w:numId w:val="27"/>
        </w:numPr>
        <w:spacing w:after="200" w:line="276" w:lineRule="auto"/>
        <w:contextualSpacing/>
        <w:rPr>
          <w:rFonts w:ascii="Arial" w:hAnsi="Arial" w:cs="Arial"/>
          <w:sz w:val="22"/>
          <w:szCs w:val="22"/>
        </w:rPr>
      </w:pPr>
      <w:r w:rsidRPr="006C2C37">
        <w:rPr>
          <w:rFonts w:ascii="Arial" w:hAnsi="Arial" w:cs="Arial"/>
          <w:sz w:val="22"/>
          <w:szCs w:val="22"/>
        </w:rPr>
        <w:t>The event resulting in the complaint;</w:t>
      </w:r>
    </w:p>
    <w:p w14:paraId="3544FA33" w14:textId="77777777" w:rsidR="006C2C37" w:rsidRPr="006C2C37" w:rsidRDefault="006C2C37" w:rsidP="006C2C37">
      <w:pPr>
        <w:ind w:left="720"/>
        <w:rPr>
          <w:rFonts w:ascii="Arial" w:hAnsi="Arial" w:cs="Arial"/>
          <w:sz w:val="22"/>
          <w:szCs w:val="22"/>
        </w:rPr>
      </w:pPr>
    </w:p>
    <w:p w14:paraId="323F5098" w14:textId="77777777" w:rsidR="006C2C37" w:rsidRPr="006C2C37" w:rsidRDefault="006C2C37" w:rsidP="006C2C37">
      <w:pPr>
        <w:numPr>
          <w:ilvl w:val="0"/>
          <w:numId w:val="27"/>
        </w:numPr>
        <w:spacing w:after="200" w:line="276" w:lineRule="auto"/>
        <w:contextualSpacing/>
        <w:rPr>
          <w:rFonts w:ascii="Arial" w:hAnsi="Arial" w:cs="Arial"/>
          <w:sz w:val="22"/>
          <w:szCs w:val="22"/>
        </w:rPr>
      </w:pPr>
      <w:r w:rsidRPr="006C2C37">
        <w:rPr>
          <w:rFonts w:ascii="Arial" w:hAnsi="Arial" w:cs="Arial"/>
          <w:sz w:val="22"/>
          <w:szCs w:val="22"/>
        </w:rPr>
        <w:t>The dates, details, and reason for the complaint; along with</w:t>
      </w:r>
    </w:p>
    <w:p w14:paraId="4203976F" w14:textId="77777777" w:rsidR="006C2C37" w:rsidRPr="006C2C37" w:rsidRDefault="006C2C37" w:rsidP="006C2C37">
      <w:pPr>
        <w:ind w:left="720"/>
        <w:rPr>
          <w:rFonts w:ascii="Arial" w:hAnsi="Arial" w:cs="Arial"/>
          <w:sz w:val="22"/>
          <w:szCs w:val="22"/>
        </w:rPr>
      </w:pPr>
    </w:p>
    <w:p w14:paraId="1ED54A5A" w14:textId="77777777" w:rsidR="006C2C37" w:rsidRPr="006C2C37" w:rsidRDefault="006C2C37" w:rsidP="006C2C37">
      <w:pPr>
        <w:numPr>
          <w:ilvl w:val="0"/>
          <w:numId w:val="27"/>
        </w:numPr>
        <w:spacing w:after="80" w:line="276" w:lineRule="auto"/>
        <w:contextualSpacing/>
        <w:rPr>
          <w:rFonts w:ascii="Arial" w:hAnsi="Arial" w:cs="Arial"/>
          <w:sz w:val="22"/>
          <w:szCs w:val="22"/>
        </w:rPr>
      </w:pPr>
      <w:r w:rsidRPr="006C2C37">
        <w:rPr>
          <w:rFonts w:ascii="Arial" w:hAnsi="Arial" w:cs="Arial"/>
          <w:sz w:val="22"/>
          <w:szCs w:val="22"/>
        </w:rPr>
        <w:t>The complainant’s name, address, and telephone number.</w:t>
      </w:r>
    </w:p>
    <w:p w14:paraId="77922E0B" w14:textId="77777777" w:rsidR="006C2C37" w:rsidRPr="006C2C37" w:rsidRDefault="006C2C37" w:rsidP="006C2C37">
      <w:pPr>
        <w:tabs>
          <w:tab w:val="left" w:pos="1440"/>
          <w:tab w:val="left" w:pos="4320"/>
        </w:tabs>
        <w:spacing w:after="80"/>
        <w:rPr>
          <w:rFonts w:ascii="Arial" w:hAnsi="Arial" w:cs="Arial"/>
          <w:sz w:val="22"/>
          <w:szCs w:val="22"/>
        </w:rPr>
      </w:pPr>
    </w:p>
    <w:p w14:paraId="3DFD438C" w14:textId="77777777" w:rsidR="006C2C37" w:rsidRPr="006C2C37" w:rsidRDefault="006C2C37" w:rsidP="006C2C37">
      <w:pPr>
        <w:tabs>
          <w:tab w:val="left" w:pos="720"/>
          <w:tab w:val="left" w:pos="4320"/>
        </w:tabs>
        <w:rPr>
          <w:rFonts w:ascii="Arial" w:hAnsi="Arial" w:cs="Arial"/>
          <w:b/>
          <w:sz w:val="22"/>
          <w:szCs w:val="22"/>
        </w:rPr>
      </w:pPr>
      <w:r w:rsidRPr="006C2C37">
        <w:rPr>
          <w:rFonts w:ascii="Arial" w:hAnsi="Arial" w:cs="Arial"/>
          <w:b/>
          <w:sz w:val="22"/>
          <w:szCs w:val="22"/>
          <w:u w:val="single"/>
        </w:rPr>
        <w:t>NONENGLISH SPEAKING PERSONS</w:t>
      </w:r>
    </w:p>
    <w:p w14:paraId="38152CE6" w14:textId="77777777" w:rsidR="006C2C37" w:rsidRPr="006C2C37" w:rsidRDefault="006C2C37" w:rsidP="006C2C37">
      <w:pPr>
        <w:tabs>
          <w:tab w:val="left" w:pos="4320"/>
        </w:tabs>
        <w:spacing w:line="276" w:lineRule="auto"/>
        <w:rPr>
          <w:rFonts w:ascii="Arial" w:hAnsi="Arial" w:cs="Arial"/>
          <w:sz w:val="22"/>
          <w:szCs w:val="22"/>
        </w:rPr>
      </w:pPr>
    </w:p>
    <w:p w14:paraId="1F6841A2" w14:textId="77777777" w:rsidR="006C2C37" w:rsidRPr="006C2C37" w:rsidRDefault="006C2C37" w:rsidP="006C2C37">
      <w:pPr>
        <w:tabs>
          <w:tab w:val="left" w:pos="4320"/>
        </w:tabs>
        <w:spacing w:line="276" w:lineRule="auto"/>
        <w:rPr>
          <w:rFonts w:ascii="Arial" w:hAnsi="Arial" w:cs="Arial"/>
          <w:sz w:val="22"/>
          <w:szCs w:val="22"/>
        </w:rPr>
      </w:pPr>
      <w:r w:rsidRPr="006C2C37">
        <w:rPr>
          <w:rFonts w:ascii="Arial" w:hAnsi="Arial" w:cs="Arial"/>
          <w:sz w:val="22"/>
          <w:szCs w:val="22"/>
        </w:rPr>
        <w:t>The ____________________ (lead county) will regularly survey the municipality to identify non-English speaking persons and will make all special efforts to assure them equal opportunity in the citizen’s participation process.</w:t>
      </w:r>
      <w:r w:rsidRPr="006C2C37">
        <w:rPr>
          <w:rFonts w:ascii="Arial" w:hAnsi="Arial" w:cs="Arial"/>
          <w:sz w:val="22"/>
          <w:szCs w:val="22"/>
        </w:rPr>
        <w:br w:type="page"/>
      </w:r>
    </w:p>
    <w:p w14:paraId="7DAAA1AA" w14:textId="77777777" w:rsidR="006C2C37" w:rsidRPr="006C2C37" w:rsidRDefault="006C2C37" w:rsidP="006C2C37">
      <w:pPr>
        <w:jc w:val="center"/>
        <w:rPr>
          <w:rFonts w:ascii="Arial" w:hAnsi="Arial"/>
          <w:sz w:val="24"/>
          <w:u w:val="single"/>
        </w:rPr>
      </w:pPr>
      <w:r w:rsidRPr="006C2C37">
        <w:rPr>
          <w:rFonts w:ascii="Arial" w:hAnsi="Arial"/>
          <w:sz w:val="24"/>
          <w:u w:val="single"/>
        </w:rPr>
        <w:lastRenderedPageBreak/>
        <w:t>CITIZEN PARTICIPATION CERTIFICATION TEMPLATE</w:t>
      </w:r>
    </w:p>
    <w:p w14:paraId="1608F158" w14:textId="77777777" w:rsidR="006C2C37" w:rsidRPr="006C2C37" w:rsidRDefault="006C2C37" w:rsidP="006C2C37">
      <w:pPr>
        <w:spacing w:after="100" w:afterAutospacing="1"/>
        <w:jc w:val="center"/>
        <w:rPr>
          <w:rFonts w:ascii="Arial" w:hAnsi="Arial"/>
          <w:bCs/>
          <w:sz w:val="22"/>
        </w:rPr>
      </w:pPr>
    </w:p>
    <w:p w14:paraId="701F76BC" w14:textId="77777777" w:rsidR="006C2C37" w:rsidRPr="006C2C37" w:rsidRDefault="006C2C37" w:rsidP="006C2C37">
      <w:pPr>
        <w:spacing w:after="100" w:afterAutospacing="1"/>
        <w:jc w:val="center"/>
        <w:rPr>
          <w:rFonts w:ascii="Tahoma" w:hAnsi="Tahoma"/>
          <w:bCs/>
          <w:sz w:val="21"/>
        </w:rPr>
      </w:pPr>
      <w:r w:rsidRPr="006C2C37">
        <w:rPr>
          <w:rFonts w:ascii="Tahoma" w:hAnsi="Tahoma"/>
          <w:bCs/>
          <w:sz w:val="21"/>
        </w:rPr>
        <w:t xml:space="preserve">I, </w:t>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rPr>
        <w:t xml:space="preserve">, as Clerk for the </w:t>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rPr>
        <w:t xml:space="preserve"> of</w:t>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rPr>
        <w:t xml:space="preserve">,hereby </w:t>
      </w:r>
    </w:p>
    <w:p w14:paraId="021B0C3A" w14:textId="77777777" w:rsidR="006C2C37" w:rsidRPr="006C2C37" w:rsidRDefault="006C2C37" w:rsidP="006C2C37">
      <w:pPr>
        <w:spacing w:after="100" w:afterAutospacing="1"/>
        <w:jc w:val="center"/>
        <w:rPr>
          <w:rFonts w:ascii="Tahoma" w:hAnsi="Tahoma"/>
          <w:bCs/>
          <w:sz w:val="21"/>
        </w:rPr>
      </w:pPr>
      <w:r w:rsidRPr="006C2C37">
        <w:rPr>
          <w:rFonts w:ascii="Tahoma" w:hAnsi="Tahoma"/>
          <w:bCs/>
          <w:sz w:val="21"/>
        </w:rPr>
        <w:t xml:space="preserve">certify that the following checked topics were discussed at the Community Development Block Grant </w:t>
      </w:r>
    </w:p>
    <w:p w14:paraId="62B0BF58" w14:textId="77777777" w:rsidR="006C2C37" w:rsidRPr="006C2C37" w:rsidRDefault="006C2C37" w:rsidP="006C2C37">
      <w:pPr>
        <w:spacing w:after="120"/>
        <w:rPr>
          <w:rFonts w:ascii="Tahoma" w:hAnsi="Tahoma"/>
          <w:bCs/>
          <w:sz w:val="21"/>
        </w:rPr>
      </w:pPr>
      <w:r w:rsidRPr="006C2C37">
        <w:rPr>
          <w:rFonts w:ascii="Tahoma" w:hAnsi="Tahoma"/>
          <w:bCs/>
          <w:sz w:val="21"/>
        </w:rPr>
        <w:t xml:space="preserve">(CDBG) Citizen Participation public hearing held at </w:t>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u w:val="single"/>
        </w:rPr>
        <w:tab/>
      </w:r>
      <w:r w:rsidRPr="006C2C37">
        <w:rPr>
          <w:rFonts w:ascii="Tahoma" w:hAnsi="Tahoma"/>
          <w:bCs/>
          <w:sz w:val="21"/>
        </w:rPr>
        <w:t>o’clock, on</w:t>
      </w:r>
      <w:r w:rsidRPr="006C2C37">
        <w:rPr>
          <w:rFonts w:ascii="Tahoma" w:hAnsi="Tahoma"/>
          <w:bCs/>
          <w:sz w:val="21"/>
          <w:u w:val="single"/>
        </w:rPr>
        <w:tab/>
      </w:r>
      <w:r w:rsidRPr="006C2C37">
        <w:rPr>
          <w:rFonts w:ascii="Tahoma" w:hAnsi="Tahoma"/>
          <w:bCs/>
          <w:sz w:val="21"/>
          <w:u w:val="single"/>
        </w:rPr>
        <w:tab/>
        <w:t xml:space="preserve"> .</w:t>
      </w:r>
      <w:r w:rsidRPr="006C2C37">
        <w:rPr>
          <w:rFonts w:ascii="Tahoma" w:hAnsi="Tahoma"/>
          <w:bCs/>
          <w:sz w:val="21"/>
        </w:rPr>
        <w:t xml:space="preserve"> </w:t>
      </w:r>
    </w:p>
    <w:p w14:paraId="31A98E9B" w14:textId="77777777" w:rsidR="006C2C37" w:rsidRPr="006C2C37" w:rsidRDefault="006C2C37" w:rsidP="006C2C37">
      <w:pPr>
        <w:rPr>
          <w:rFonts w:ascii="Arial" w:hAnsi="Arial"/>
          <w:sz w:val="21"/>
        </w:rPr>
      </w:pPr>
    </w:p>
    <w:p w14:paraId="50D08F8C" w14:textId="77777777" w:rsidR="006C2C37" w:rsidRPr="006C2C37" w:rsidRDefault="006C2C37" w:rsidP="006C2C37">
      <w:pPr>
        <w:numPr>
          <w:ilvl w:val="0"/>
          <w:numId w:val="29"/>
        </w:numPr>
        <w:tabs>
          <w:tab w:val="left" w:pos="965"/>
          <w:tab w:val="left" w:pos="1440"/>
          <w:tab w:val="left" w:pos="2045"/>
          <w:tab w:val="left" w:pos="2520"/>
        </w:tabs>
        <w:spacing w:after="200" w:line="200" w:lineRule="atLeast"/>
        <w:contextualSpacing/>
        <w:rPr>
          <w:rFonts w:ascii="Arial" w:hAnsi="Arial"/>
          <w:sz w:val="21"/>
        </w:rPr>
      </w:pPr>
      <w:r w:rsidRPr="006C2C37">
        <w:rPr>
          <w:rFonts w:ascii="Arial" w:hAnsi="Arial"/>
          <w:sz w:val="21"/>
          <w:u w:val="single"/>
        </w:rPr>
        <w:t xml:space="preserve">      </w:t>
      </w:r>
      <w:r w:rsidRPr="006C2C37">
        <w:rPr>
          <w:rFonts w:ascii="Arial" w:hAnsi="Arial"/>
          <w:sz w:val="21"/>
        </w:rPr>
        <w:t>Basic overview of the CDBG program.</w:t>
      </w:r>
    </w:p>
    <w:p w14:paraId="6C1FD363" w14:textId="77777777" w:rsidR="006C2C37" w:rsidRPr="006C2C37" w:rsidRDefault="006C2C37" w:rsidP="006C2C37">
      <w:pPr>
        <w:tabs>
          <w:tab w:val="left" w:pos="965"/>
          <w:tab w:val="left" w:pos="1440"/>
          <w:tab w:val="left" w:pos="2045"/>
          <w:tab w:val="left" w:pos="2520"/>
        </w:tabs>
        <w:spacing w:line="200" w:lineRule="atLeast"/>
        <w:ind w:left="1440" w:hanging="1440"/>
        <w:rPr>
          <w:rFonts w:ascii="Arial" w:hAnsi="Arial"/>
          <w:sz w:val="21"/>
        </w:rPr>
      </w:pPr>
    </w:p>
    <w:p w14:paraId="1BFD5B87" w14:textId="77777777" w:rsidR="006C2C37" w:rsidRPr="006C2C37" w:rsidRDefault="006C2C37" w:rsidP="006C2C37">
      <w:pPr>
        <w:numPr>
          <w:ilvl w:val="0"/>
          <w:numId w:val="29"/>
        </w:numPr>
        <w:tabs>
          <w:tab w:val="left" w:pos="720"/>
          <w:tab w:val="left" w:pos="1440"/>
          <w:tab w:val="left" w:pos="2045"/>
          <w:tab w:val="left" w:pos="2520"/>
        </w:tabs>
        <w:spacing w:after="200" w:line="200" w:lineRule="atLeast"/>
        <w:ind w:left="990" w:hanging="630"/>
        <w:contextualSpacing/>
        <w:rPr>
          <w:rFonts w:ascii="Arial" w:hAnsi="Arial"/>
          <w:sz w:val="21"/>
        </w:rPr>
      </w:pPr>
      <w:r w:rsidRPr="006C2C37">
        <w:rPr>
          <w:rFonts w:ascii="Arial" w:hAnsi="Arial"/>
          <w:sz w:val="21"/>
          <w:u w:val="single"/>
        </w:rPr>
        <w:t xml:space="preserve">     </w:t>
      </w:r>
      <w:r w:rsidRPr="006C2C37">
        <w:rPr>
          <w:rFonts w:ascii="Arial" w:hAnsi="Arial"/>
          <w:sz w:val="21"/>
        </w:rPr>
        <w:t>Total CDBG funds (including anticipated revolving loan funds) available for housing, public facilities and economic development.</w:t>
      </w:r>
    </w:p>
    <w:p w14:paraId="61AD0682" w14:textId="77777777" w:rsidR="006C2C37" w:rsidRPr="006C2C37" w:rsidRDefault="006C2C37" w:rsidP="006C2C37">
      <w:pPr>
        <w:tabs>
          <w:tab w:val="left" w:pos="720"/>
        </w:tabs>
        <w:ind w:left="1440" w:hanging="1440"/>
        <w:rPr>
          <w:rFonts w:ascii="Arial" w:hAnsi="Arial"/>
          <w:sz w:val="21"/>
        </w:rPr>
      </w:pPr>
    </w:p>
    <w:p w14:paraId="45DF9978" w14:textId="77777777" w:rsidR="006C2C37" w:rsidRPr="006C2C37" w:rsidRDefault="006C2C37" w:rsidP="006C2C37">
      <w:pPr>
        <w:numPr>
          <w:ilvl w:val="0"/>
          <w:numId w:val="29"/>
        </w:numPr>
        <w:tabs>
          <w:tab w:val="left" w:pos="720"/>
        </w:tabs>
        <w:spacing w:after="200" w:line="276" w:lineRule="auto"/>
        <w:contextualSpacing/>
        <w:rPr>
          <w:rFonts w:ascii="Arial" w:hAnsi="Arial"/>
          <w:sz w:val="21"/>
        </w:rPr>
      </w:pPr>
      <w:r w:rsidRPr="006C2C37">
        <w:rPr>
          <w:rFonts w:ascii="Arial" w:hAnsi="Arial"/>
          <w:sz w:val="21"/>
          <w:u w:val="single"/>
        </w:rPr>
        <w:t xml:space="preserve">      </w:t>
      </w:r>
      <w:r w:rsidRPr="006C2C37">
        <w:rPr>
          <w:rFonts w:ascii="Arial" w:hAnsi="Arial"/>
          <w:sz w:val="21"/>
        </w:rPr>
        <w:t>Types of activities eligible using CDBG funds for:</w:t>
      </w:r>
    </w:p>
    <w:p w14:paraId="2E0F6E2E" w14:textId="77777777" w:rsidR="006C2C37" w:rsidRPr="006C2C37" w:rsidRDefault="006C2C37" w:rsidP="006C2C37">
      <w:pPr>
        <w:tabs>
          <w:tab w:val="left" w:pos="720"/>
        </w:tabs>
        <w:ind w:left="1440" w:hanging="1440"/>
        <w:rPr>
          <w:rFonts w:ascii="Arial" w:hAnsi="Arial"/>
          <w:sz w:val="21"/>
        </w:rPr>
      </w:pPr>
    </w:p>
    <w:p w14:paraId="2102AF88" w14:textId="77777777" w:rsidR="006C2C37" w:rsidRPr="006C2C37" w:rsidRDefault="006C2C37" w:rsidP="006C2C37">
      <w:pPr>
        <w:numPr>
          <w:ilvl w:val="1"/>
          <w:numId w:val="29"/>
        </w:numPr>
        <w:tabs>
          <w:tab w:val="left" w:pos="720"/>
        </w:tabs>
        <w:spacing w:after="200" w:line="276" w:lineRule="auto"/>
        <w:contextualSpacing/>
        <w:rPr>
          <w:rFonts w:ascii="Arial" w:hAnsi="Arial"/>
          <w:sz w:val="21"/>
        </w:rPr>
      </w:pPr>
      <w:r w:rsidRPr="006C2C37">
        <w:rPr>
          <w:rFonts w:ascii="Arial" w:hAnsi="Arial"/>
          <w:sz w:val="21"/>
        </w:rPr>
        <w:t>_____ Economic Development</w:t>
      </w:r>
    </w:p>
    <w:p w14:paraId="7F14BF8E" w14:textId="77777777" w:rsidR="006C2C37" w:rsidRPr="006C2C37" w:rsidRDefault="006C2C37" w:rsidP="006C2C37">
      <w:pPr>
        <w:numPr>
          <w:ilvl w:val="1"/>
          <w:numId w:val="29"/>
        </w:numPr>
        <w:tabs>
          <w:tab w:val="left" w:pos="720"/>
        </w:tabs>
        <w:spacing w:after="200" w:line="276" w:lineRule="auto"/>
        <w:contextualSpacing/>
        <w:rPr>
          <w:rFonts w:ascii="Arial" w:hAnsi="Arial"/>
          <w:sz w:val="21"/>
        </w:rPr>
      </w:pPr>
      <w:r w:rsidRPr="006C2C37">
        <w:rPr>
          <w:rFonts w:ascii="Arial" w:hAnsi="Arial"/>
          <w:sz w:val="21"/>
        </w:rPr>
        <w:t>_____ Public Facilities</w:t>
      </w:r>
    </w:p>
    <w:p w14:paraId="5A05B1E8" w14:textId="77777777" w:rsidR="006C2C37" w:rsidRPr="006C2C37" w:rsidRDefault="006C2C37" w:rsidP="006C2C37">
      <w:pPr>
        <w:numPr>
          <w:ilvl w:val="1"/>
          <w:numId w:val="29"/>
        </w:numPr>
        <w:tabs>
          <w:tab w:val="left" w:pos="720"/>
        </w:tabs>
        <w:spacing w:after="200" w:line="276" w:lineRule="auto"/>
        <w:contextualSpacing/>
        <w:rPr>
          <w:rFonts w:ascii="Arial" w:hAnsi="Arial"/>
          <w:sz w:val="21"/>
        </w:rPr>
      </w:pPr>
      <w:r w:rsidRPr="006C2C37">
        <w:rPr>
          <w:rFonts w:ascii="Arial" w:hAnsi="Arial"/>
          <w:sz w:val="21"/>
        </w:rPr>
        <w:t>_____ Housing</w:t>
      </w:r>
    </w:p>
    <w:p w14:paraId="2786ECEC" w14:textId="77777777" w:rsidR="006C2C37" w:rsidRPr="006C2C37" w:rsidRDefault="006C2C37" w:rsidP="006C2C37">
      <w:pPr>
        <w:tabs>
          <w:tab w:val="left" w:pos="720"/>
        </w:tabs>
        <w:ind w:left="1440"/>
        <w:contextualSpacing/>
        <w:rPr>
          <w:rFonts w:ascii="Arial" w:hAnsi="Arial"/>
          <w:sz w:val="21"/>
        </w:rPr>
      </w:pPr>
    </w:p>
    <w:p w14:paraId="7E3BD2D4" w14:textId="77777777" w:rsidR="006C2C37" w:rsidRPr="006C2C37" w:rsidRDefault="006C2C37" w:rsidP="006C2C37">
      <w:pPr>
        <w:numPr>
          <w:ilvl w:val="2"/>
          <w:numId w:val="30"/>
        </w:numPr>
        <w:tabs>
          <w:tab w:val="left" w:pos="720"/>
          <w:tab w:val="left" w:pos="2250"/>
        </w:tabs>
        <w:spacing w:after="200" w:line="276" w:lineRule="auto"/>
        <w:rPr>
          <w:rFonts w:ascii="Arial" w:hAnsi="Arial"/>
          <w:sz w:val="21"/>
        </w:rPr>
      </w:pPr>
      <w:r w:rsidRPr="006C2C37">
        <w:rPr>
          <w:rFonts w:ascii="Arial" w:hAnsi="Arial"/>
          <w:sz w:val="21"/>
        </w:rPr>
        <w:t>Rehabilitation</w:t>
      </w:r>
    </w:p>
    <w:p w14:paraId="5813F897" w14:textId="77777777" w:rsidR="006C2C37" w:rsidRPr="006C2C37" w:rsidRDefault="006C2C37" w:rsidP="006C2C37">
      <w:pPr>
        <w:numPr>
          <w:ilvl w:val="2"/>
          <w:numId w:val="30"/>
        </w:numPr>
        <w:tabs>
          <w:tab w:val="left" w:pos="720"/>
          <w:tab w:val="left" w:pos="2250"/>
        </w:tabs>
        <w:spacing w:after="200" w:line="276" w:lineRule="auto"/>
        <w:rPr>
          <w:rFonts w:ascii="Arial" w:hAnsi="Arial"/>
          <w:sz w:val="21"/>
        </w:rPr>
      </w:pPr>
      <w:r w:rsidRPr="006C2C37">
        <w:rPr>
          <w:rFonts w:ascii="Arial" w:hAnsi="Arial"/>
          <w:sz w:val="21"/>
        </w:rPr>
        <w:t>Homebuyer Assistance</w:t>
      </w:r>
    </w:p>
    <w:p w14:paraId="11349026" w14:textId="77777777" w:rsidR="006C2C37" w:rsidRPr="006C2C37" w:rsidRDefault="006C2C37" w:rsidP="006C2C37">
      <w:pPr>
        <w:numPr>
          <w:ilvl w:val="2"/>
          <w:numId w:val="30"/>
        </w:numPr>
        <w:tabs>
          <w:tab w:val="left" w:pos="720"/>
          <w:tab w:val="left" w:pos="2250"/>
        </w:tabs>
        <w:spacing w:after="200" w:line="276" w:lineRule="auto"/>
        <w:rPr>
          <w:rFonts w:ascii="Arial" w:hAnsi="Arial"/>
          <w:sz w:val="21"/>
        </w:rPr>
      </w:pPr>
      <w:r w:rsidRPr="006C2C37">
        <w:rPr>
          <w:rFonts w:ascii="Arial" w:hAnsi="Arial"/>
          <w:sz w:val="21"/>
        </w:rPr>
        <w:t>Special Housing Projects</w:t>
      </w:r>
    </w:p>
    <w:p w14:paraId="288ACCBC" w14:textId="77777777" w:rsidR="006C2C37" w:rsidRPr="006C2C37" w:rsidRDefault="006C2C37" w:rsidP="006C2C37">
      <w:pPr>
        <w:tabs>
          <w:tab w:val="left" w:pos="720"/>
          <w:tab w:val="num" w:pos="2790"/>
        </w:tabs>
        <w:ind w:left="435" w:hanging="435"/>
        <w:rPr>
          <w:rFonts w:ascii="Arial" w:hAnsi="Arial"/>
          <w:sz w:val="21"/>
        </w:rPr>
      </w:pPr>
    </w:p>
    <w:p w14:paraId="6FDD1459" w14:textId="77777777" w:rsidR="006C2C37" w:rsidRPr="006C2C37" w:rsidRDefault="006C2C37" w:rsidP="006C2C37">
      <w:pPr>
        <w:numPr>
          <w:ilvl w:val="0"/>
          <w:numId w:val="29"/>
        </w:numPr>
        <w:tabs>
          <w:tab w:val="left" w:pos="720"/>
        </w:tabs>
        <w:spacing w:after="200" w:line="276" w:lineRule="auto"/>
        <w:contextualSpacing/>
        <w:rPr>
          <w:rFonts w:ascii="Arial" w:hAnsi="Arial"/>
          <w:sz w:val="21"/>
        </w:rPr>
      </w:pPr>
      <w:r w:rsidRPr="006C2C37">
        <w:rPr>
          <w:rFonts w:ascii="Arial" w:hAnsi="Arial"/>
          <w:sz w:val="21"/>
          <w:u w:val="single"/>
        </w:rPr>
        <w:t xml:space="preserve">      </w:t>
      </w:r>
      <w:r w:rsidRPr="006C2C37">
        <w:rPr>
          <w:rFonts w:ascii="Arial" w:hAnsi="Arial"/>
          <w:sz w:val="21"/>
        </w:rPr>
        <w:t>Housing needs identified by staff/consultant prior to the public hearing.</w:t>
      </w:r>
    </w:p>
    <w:p w14:paraId="0F628230" w14:textId="77777777" w:rsidR="006C2C37" w:rsidRPr="006C2C37" w:rsidRDefault="006C2C37" w:rsidP="006C2C37">
      <w:pPr>
        <w:tabs>
          <w:tab w:val="left" w:pos="720"/>
        </w:tabs>
        <w:ind w:left="1440" w:hanging="1440"/>
        <w:rPr>
          <w:rFonts w:ascii="Arial" w:hAnsi="Arial"/>
          <w:sz w:val="21"/>
        </w:rPr>
      </w:pPr>
    </w:p>
    <w:p w14:paraId="5129159F" w14:textId="77777777" w:rsidR="006C2C37" w:rsidRPr="006C2C37" w:rsidRDefault="006C2C37" w:rsidP="006C2C37">
      <w:pPr>
        <w:numPr>
          <w:ilvl w:val="0"/>
          <w:numId w:val="29"/>
        </w:numPr>
        <w:tabs>
          <w:tab w:val="left" w:pos="630"/>
          <w:tab w:val="left" w:pos="720"/>
        </w:tabs>
        <w:spacing w:after="200" w:line="276" w:lineRule="auto"/>
        <w:ind w:left="1080" w:hanging="720"/>
        <w:contextualSpacing/>
        <w:rPr>
          <w:rFonts w:ascii="Arial" w:hAnsi="Arial"/>
          <w:sz w:val="21"/>
        </w:rPr>
      </w:pPr>
      <w:r w:rsidRPr="006C2C37">
        <w:rPr>
          <w:rFonts w:ascii="Arial" w:hAnsi="Arial"/>
          <w:sz w:val="21"/>
        </w:rPr>
        <w:tab/>
      </w:r>
      <w:r w:rsidRPr="006C2C37">
        <w:rPr>
          <w:rFonts w:ascii="Arial" w:hAnsi="Arial"/>
          <w:sz w:val="21"/>
          <w:u w:val="single"/>
        </w:rPr>
        <w:t xml:space="preserve">      </w:t>
      </w:r>
      <w:r w:rsidRPr="006C2C37">
        <w:rPr>
          <w:rFonts w:ascii="Arial" w:hAnsi="Arial"/>
          <w:sz w:val="21"/>
        </w:rPr>
        <w:t>Community development (public facilities, economic development) needs identified by staff/consultant prior to the public hearing.</w:t>
      </w:r>
    </w:p>
    <w:p w14:paraId="302F58B8" w14:textId="77777777" w:rsidR="006C2C37" w:rsidRPr="006C2C37" w:rsidRDefault="006C2C37" w:rsidP="006C2C37">
      <w:pPr>
        <w:tabs>
          <w:tab w:val="left" w:pos="720"/>
        </w:tabs>
        <w:ind w:left="1440" w:hanging="1440"/>
        <w:rPr>
          <w:rFonts w:ascii="Arial" w:hAnsi="Arial"/>
          <w:sz w:val="21"/>
        </w:rPr>
      </w:pPr>
    </w:p>
    <w:p w14:paraId="236B4A29" w14:textId="77777777" w:rsidR="006C2C37" w:rsidRPr="006C2C37" w:rsidRDefault="006C2C37" w:rsidP="006C2C37">
      <w:pPr>
        <w:numPr>
          <w:ilvl w:val="0"/>
          <w:numId w:val="29"/>
        </w:numPr>
        <w:tabs>
          <w:tab w:val="left" w:pos="720"/>
        </w:tabs>
        <w:spacing w:after="200" w:line="276" w:lineRule="auto"/>
        <w:contextualSpacing/>
        <w:rPr>
          <w:rFonts w:ascii="Arial" w:hAnsi="Arial"/>
          <w:sz w:val="21"/>
        </w:rPr>
      </w:pPr>
      <w:r w:rsidRPr="006C2C37">
        <w:rPr>
          <w:rFonts w:ascii="Arial" w:hAnsi="Arial"/>
          <w:sz w:val="21"/>
          <w:u w:val="single"/>
        </w:rPr>
        <w:t xml:space="preserve">      </w:t>
      </w:r>
      <w:r w:rsidRPr="006C2C37">
        <w:rPr>
          <w:rFonts w:ascii="Arial" w:hAnsi="Arial"/>
          <w:sz w:val="21"/>
        </w:rPr>
        <w:t>Housing needs identified by attendees of the public hearing.</w:t>
      </w:r>
    </w:p>
    <w:p w14:paraId="6608CD07" w14:textId="77777777" w:rsidR="006C2C37" w:rsidRPr="006C2C37" w:rsidRDefault="006C2C37" w:rsidP="006C2C37">
      <w:pPr>
        <w:tabs>
          <w:tab w:val="left" w:pos="720"/>
        </w:tabs>
        <w:ind w:left="1440" w:hanging="1440"/>
        <w:rPr>
          <w:rFonts w:ascii="Arial" w:hAnsi="Arial"/>
          <w:sz w:val="21"/>
        </w:rPr>
      </w:pPr>
    </w:p>
    <w:p w14:paraId="7AAE5FFA" w14:textId="77777777" w:rsidR="006C2C37" w:rsidRPr="006C2C37" w:rsidRDefault="006C2C37" w:rsidP="006C2C37">
      <w:pPr>
        <w:numPr>
          <w:ilvl w:val="0"/>
          <w:numId w:val="29"/>
        </w:numPr>
        <w:tabs>
          <w:tab w:val="left" w:pos="720"/>
        </w:tabs>
        <w:spacing w:after="200" w:line="276" w:lineRule="auto"/>
        <w:contextualSpacing/>
        <w:rPr>
          <w:rFonts w:ascii="Arial" w:hAnsi="Arial"/>
          <w:sz w:val="21"/>
        </w:rPr>
      </w:pPr>
      <w:r w:rsidRPr="006C2C37">
        <w:rPr>
          <w:rFonts w:ascii="Arial" w:hAnsi="Arial"/>
          <w:sz w:val="21"/>
          <w:u w:val="single"/>
        </w:rPr>
        <w:t xml:space="preserve">      </w:t>
      </w:r>
      <w:r w:rsidRPr="006C2C37">
        <w:rPr>
          <w:rFonts w:ascii="Arial" w:hAnsi="Arial"/>
          <w:sz w:val="21"/>
        </w:rPr>
        <w:t>Community development needs identified by attendees of the public hearing.</w:t>
      </w:r>
    </w:p>
    <w:p w14:paraId="0EA5033E" w14:textId="77777777" w:rsidR="006C2C37" w:rsidRPr="006C2C37" w:rsidRDefault="006C2C37" w:rsidP="006C2C37">
      <w:pPr>
        <w:tabs>
          <w:tab w:val="left" w:pos="720"/>
        </w:tabs>
        <w:ind w:left="1440" w:hanging="1440"/>
        <w:rPr>
          <w:rFonts w:ascii="Arial" w:hAnsi="Arial"/>
          <w:sz w:val="21"/>
        </w:rPr>
      </w:pPr>
    </w:p>
    <w:p w14:paraId="6B7A1A18" w14:textId="77777777" w:rsidR="006C2C37" w:rsidRPr="006C2C37" w:rsidRDefault="006C2C37" w:rsidP="006C2C37">
      <w:pPr>
        <w:numPr>
          <w:ilvl w:val="0"/>
          <w:numId w:val="29"/>
        </w:numPr>
        <w:tabs>
          <w:tab w:val="left" w:pos="720"/>
        </w:tabs>
        <w:spacing w:after="200" w:line="276" w:lineRule="auto"/>
        <w:contextualSpacing/>
        <w:rPr>
          <w:rFonts w:ascii="Arial" w:hAnsi="Arial"/>
          <w:sz w:val="21"/>
        </w:rPr>
      </w:pPr>
      <w:r w:rsidRPr="006C2C37">
        <w:rPr>
          <w:rFonts w:ascii="Arial" w:hAnsi="Arial"/>
          <w:sz w:val="21"/>
          <w:u w:val="single"/>
        </w:rPr>
        <w:t xml:space="preserve">      </w:t>
      </w:r>
      <w:r w:rsidRPr="006C2C37">
        <w:rPr>
          <w:rFonts w:ascii="Arial" w:hAnsi="Arial"/>
          <w:sz w:val="21"/>
        </w:rPr>
        <w:t>Activities proposed for CDBG application.</w:t>
      </w:r>
    </w:p>
    <w:p w14:paraId="4647E9E1" w14:textId="77777777" w:rsidR="006C2C37" w:rsidRPr="006C2C37" w:rsidRDefault="006C2C37" w:rsidP="006C2C37">
      <w:pPr>
        <w:tabs>
          <w:tab w:val="left" w:pos="720"/>
        </w:tabs>
        <w:ind w:left="1440" w:hanging="1440"/>
        <w:rPr>
          <w:rFonts w:ascii="Arial" w:hAnsi="Arial"/>
          <w:sz w:val="21"/>
        </w:rPr>
      </w:pPr>
    </w:p>
    <w:p w14:paraId="4FE42A97" w14:textId="77777777" w:rsidR="006C2C37" w:rsidRPr="006C2C37" w:rsidRDefault="006C2C37" w:rsidP="006C2C37">
      <w:pPr>
        <w:numPr>
          <w:ilvl w:val="0"/>
          <w:numId w:val="29"/>
        </w:numPr>
        <w:tabs>
          <w:tab w:val="left" w:pos="720"/>
          <w:tab w:val="left" w:pos="1080"/>
        </w:tabs>
        <w:spacing w:after="200" w:line="276" w:lineRule="auto"/>
        <w:contextualSpacing/>
        <w:rPr>
          <w:rFonts w:ascii="Arial" w:hAnsi="Arial"/>
          <w:sz w:val="21"/>
        </w:rPr>
      </w:pPr>
      <w:r w:rsidRPr="006C2C37">
        <w:rPr>
          <w:rFonts w:ascii="Arial" w:hAnsi="Arial"/>
          <w:sz w:val="21"/>
          <w:u w:val="single"/>
        </w:rPr>
        <w:t xml:space="preserve">      </w:t>
      </w:r>
      <w:r w:rsidRPr="006C2C37">
        <w:rPr>
          <w:rFonts w:ascii="Arial" w:hAnsi="Arial"/>
          <w:sz w:val="21"/>
        </w:rPr>
        <w:t>Potential for residential displacement as a result of the proposed CDBG activities.</w:t>
      </w:r>
    </w:p>
    <w:p w14:paraId="7F42B220" w14:textId="77777777" w:rsidR="006C2C37" w:rsidRPr="006C2C37" w:rsidRDefault="006C2C37" w:rsidP="006C2C37">
      <w:pPr>
        <w:spacing w:after="200" w:line="276" w:lineRule="auto"/>
        <w:ind w:left="720"/>
        <w:contextualSpacing/>
        <w:rPr>
          <w:rFonts w:ascii="Arial" w:hAnsi="Arial"/>
          <w:sz w:val="21"/>
        </w:rPr>
      </w:pPr>
    </w:p>
    <w:p w14:paraId="3CB87C92" w14:textId="77777777" w:rsidR="006C2C37" w:rsidRPr="006C2C37" w:rsidRDefault="006C2C37" w:rsidP="006C2C37">
      <w:pPr>
        <w:numPr>
          <w:ilvl w:val="0"/>
          <w:numId w:val="29"/>
        </w:numPr>
        <w:tabs>
          <w:tab w:val="left" w:pos="720"/>
        </w:tabs>
        <w:spacing w:after="200" w:line="276" w:lineRule="auto"/>
        <w:ind w:left="1080" w:hanging="720"/>
        <w:contextualSpacing/>
        <w:rPr>
          <w:rFonts w:ascii="Arial" w:hAnsi="Arial"/>
          <w:sz w:val="21"/>
        </w:rPr>
      </w:pPr>
      <w:r w:rsidRPr="006C2C37">
        <w:rPr>
          <w:rFonts w:ascii="Arial" w:hAnsi="Arial"/>
          <w:sz w:val="21"/>
          <w:u w:val="single"/>
        </w:rPr>
        <w:t xml:space="preserve">      </w:t>
      </w:r>
      <w:r w:rsidRPr="006C2C37">
        <w:rPr>
          <w:rFonts w:ascii="Arial" w:hAnsi="Arial"/>
          <w:sz w:val="21"/>
        </w:rPr>
        <w:t>Public attending the meeting were offered an opportunity to discuss the proposed CDBG application.</w:t>
      </w:r>
    </w:p>
    <w:p w14:paraId="0C8FCC20" w14:textId="77777777" w:rsidR="006C2C37" w:rsidRPr="006C2C37" w:rsidRDefault="006C2C37" w:rsidP="006C2C37">
      <w:pPr>
        <w:tabs>
          <w:tab w:val="left" w:pos="720"/>
        </w:tabs>
        <w:ind w:left="1440" w:hanging="1440"/>
        <w:rPr>
          <w:rFonts w:ascii="Arial" w:hAnsi="Arial"/>
          <w:sz w:val="21"/>
        </w:rPr>
      </w:pPr>
    </w:p>
    <w:p w14:paraId="0396AE5C" w14:textId="77777777" w:rsidR="006C2C37" w:rsidRPr="006C2C37" w:rsidRDefault="006C2C37" w:rsidP="006C2C37">
      <w:pPr>
        <w:tabs>
          <w:tab w:val="left" w:pos="720"/>
        </w:tabs>
        <w:ind w:left="1440" w:hanging="1440"/>
        <w:rPr>
          <w:rFonts w:ascii="Arial" w:hAnsi="Arial"/>
          <w:sz w:val="21"/>
        </w:rPr>
      </w:pPr>
      <w:r w:rsidRPr="006C2C37">
        <w:rPr>
          <w:rFonts w:ascii="Arial" w:hAnsi="Arial"/>
          <w:sz w:val="21"/>
        </w:rPr>
        <w:t>Minutes of the above-described meeting are available on request.</w:t>
      </w:r>
    </w:p>
    <w:p w14:paraId="46ABC4E1" w14:textId="77777777" w:rsidR="006C2C37" w:rsidRPr="006C2C37" w:rsidRDefault="006C2C37" w:rsidP="006C2C37">
      <w:pPr>
        <w:tabs>
          <w:tab w:val="left" w:pos="720"/>
        </w:tabs>
        <w:ind w:left="1440" w:hanging="1440"/>
        <w:rPr>
          <w:rFonts w:ascii="Arial" w:hAnsi="Arial"/>
          <w:sz w:val="21"/>
        </w:rPr>
      </w:pPr>
    </w:p>
    <w:p w14:paraId="46ACD430" w14:textId="77777777" w:rsidR="006C2C37" w:rsidRPr="006C2C37" w:rsidRDefault="006C2C37" w:rsidP="006C2C37">
      <w:pPr>
        <w:tabs>
          <w:tab w:val="left" w:pos="720"/>
        </w:tabs>
        <w:ind w:left="1440" w:hanging="1440"/>
        <w:rPr>
          <w:rFonts w:ascii="Arial" w:hAnsi="Arial"/>
          <w:sz w:val="21"/>
          <w:u w:val="single"/>
        </w:rPr>
      </w:pP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rPr>
        <w:tab/>
      </w:r>
      <w:r w:rsidRPr="006C2C37">
        <w:rPr>
          <w:rFonts w:ascii="Arial" w:hAnsi="Arial"/>
          <w:sz w:val="21"/>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p>
    <w:p w14:paraId="6F551737" w14:textId="77777777" w:rsidR="006C2C37" w:rsidRPr="006C2C37" w:rsidRDefault="006C2C37" w:rsidP="006C2C37">
      <w:pPr>
        <w:tabs>
          <w:tab w:val="left" w:pos="720"/>
        </w:tabs>
        <w:ind w:left="1440" w:hanging="1440"/>
        <w:rPr>
          <w:rFonts w:ascii="Arial" w:hAnsi="Arial"/>
          <w:sz w:val="21"/>
        </w:rPr>
      </w:pPr>
      <w:r w:rsidRPr="006C2C37">
        <w:rPr>
          <w:rFonts w:ascii="Arial" w:hAnsi="Arial"/>
          <w:sz w:val="21"/>
        </w:rPr>
        <w:t>Signature of Clerk</w:t>
      </w:r>
      <w:r w:rsidRPr="006C2C37">
        <w:rPr>
          <w:rFonts w:ascii="Arial" w:hAnsi="Arial"/>
          <w:sz w:val="21"/>
        </w:rPr>
        <w:tab/>
      </w:r>
      <w:r w:rsidRPr="006C2C37">
        <w:rPr>
          <w:rFonts w:ascii="Arial" w:hAnsi="Arial"/>
          <w:sz w:val="21"/>
        </w:rPr>
        <w:tab/>
      </w:r>
      <w:r w:rsidRPr="006C2C37">
        <w:rPr>
          <w:rFonts w:ascii="Arial" w:hAnsi="Arial"/>
          <w:sz w:val="21"/>
        </w:rPr>
        <w:tab/>
      </w:r>
      <w:r w:rsidRPr="006C2C37">
        <w:rPr>
          <w:rFonts w:ascii="Arial" w:hAnsi="Arial"/>
          <w:sz w:val="21"/>
        </w:rPr>
        <w:tab/>
      </w:r>
      <w:r w:rsidRPr="006C2C37">
        <w:rPr>
          <w:rFonts w:ascii="Arial" w:hAnsi="Arial"/>
          <w:sz w:val="21"/>
        </w:rPr>
        <w:tab/>
      </w:r>
      <w:r w:rsidRPr="006C2C37">
        <w:rPr>
          <w:rFonts w:ascii="Arial" w:hAnsi="Arial"/>
          <w:sz w:val="21"/>
        </w:rPr>
        <w:tab/>
        <w:t>Date</w:t>
      </w:r>
    </w:p>
    <w:p w14:paraId="2E689AC2" w14:textId="77777777" w:rsidR="006C2C37" w:rsidRPr="006C2C37" w:rsidRDefault="006C2C37" w:rsidP="006C2C37">
      <w:pPr>
        <w:tabs>
          <w:tab w:val="left" w:pos="720"/>
        </w:tabs>
        <w:ind w:left="1440" w:hanging="1440"/>
        <w:rPr>
          <w:rFonts w:ascii="Arial" w:hAnsi="Arial"/>
          <w:sz w:val="21"/>
        </w:rPr>
      </w:pPr>
    </w:p>
    <w:p w14:paraId="7E05CF07" w14:textId="77777777" w:rsidR="006C2C37" w:rsidRPr="006C2C37" w:rsidRDefault="006C2C37" w:rsidP="006C2C37">
      <w:pPr>
        <w:tabs>
          <w:tab w:val="left" w:pos="720"/>
        </w:tabs>
        <w:ind w:left="1440" w:hanging="1440"/>
        <w:rPr>
          <w:rFonts w:ascii="Arial" w:hAnsi="Arial"/>
          <w:sz w:val="21"/>
          <w:u w:val="single"/>
        </w:rPr>
      </w:pP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p>
    <w:p w14:paraId="3FE4357B" w14:textId="77777777" w:rsidR="006C2C37" w:rsidRPr="006C2C37" w:rsidRDefault="006C2C37" w:rsidP="006C2C37">
      <w:pPr>
        <w:tabs>
          <w:tab w:val="left" w:pos="720"/>
        </w:tabs>
        <w:ind w:left="1440" w:hanging="1440"/>
        <w:rPr>
          <w:rFonts w:ascii="Arial" w:hAnsi="Arial"/>
          <w:sz w:val="21"/>
        </w:rPr>
      </w:pPr>
      <w:r w:rsidRPr="006C2C37">
        <w:rPr>
          <w:rFonts w:ascii="Arial" w:hAnsi="Arial"/>
          <w:sz w:val="21"/>
        </w:rPr>
        <w:t>Typed Name of Clerk</w:t>
      </w:r>
    </w:p>
    <w:p w14:paraId="30E485ED" w14:textId="77777777" w:rsidR="006C2C37" w:rsidRPr="006C2C37" w:rsidRDefault="006C2C37" w:rsidP="006C2C37">
      <w:pPr>
        <w:tabs>
          <w:tab w:val="left" w:pos="965"/>
          <w:tab w:val="left" w:pos="1440"/>
          <w:tab w:val="left" w:pos="2045"/>
          <w:tab w:val="left" w:pos="2520"/>
        </w:tabs>
        <w:ind w:left="965" w:hanging="965"/>
        <w:rPr>
          <w:rFonts w:ascii="Arial" w:hAnsi="Arial"/>
          <w:sz w:val="21"/>
        </w:rPr>
      </w:pPr>
    </w:p>
    <w:p w14:paraId="49F2B18F" w14:textId="77777777" w:rsidR="006C2C37" w:rsidRPr="006C2C37" w:rsidRDefault="006C2C37" w:rsidP="006C2C37">
      <w:pPr>
        <w:tabs>
          <w:tab w:val="left" w:pos="965"/>
          <w:tab w:val="left" w:pos="1440"/>
          <w:tab w:val="left" w:pos="2045"/>
          <w:tab w:val="left" w:pos="2520"/>
        </w:tabs>
        <w:ind w:left="965" w:hanging="965"/>
        <w:rPr>
          <w:rFonts w:ascii="Arial" w:hAnsi="Arial"/>
          <w:sz w:val="21"/>
        </w:rPr>
      </w:pPr>
      <w:r w:rsidRPr="006C2C37">
        <w:rPr>
          <w:rFonts w:ascii="Arial" w:hAnsi="Arial"/>
          <w:sz w:val="21"/>
        </w:rPr>
        <w:t xml:space="preserve">Subscribed and sworn to before me this </w:t>
      </w:r>
      <w:r w:rsidRPr="006C2C37">
        <w:rPr>
          <w:rFonts w:ascii="Arial" w:hAnsi="Arial"/>
          <w:sz w:val="21"/>
          <w:u w:val="single"/>
        </w:rPr>
        <w:tab/>
      </w:r>
      <w:r w:rsidRPr="006C2C37">
        <w:rPr>
          <w:rFonts w:ascii="Arial" w:hAnsi="Arial"/>
          <w:sz w:val="21"/>
          <w:u w:val="single"/>
        </w:rPr>
        <w:tab/>
      </w:r>
      <w:r w:rsidRPr="006C2C37">
        <w:rPr>
          <w:rFonts w:ascii="Arial" w:hAnsi="Arial"/>
          <w:sz w:val="21"/>
        </w:rPr>
        <w:t xml:space="preserve"> day of</w:t>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rPr>
        <w:t>, 20</w:t>
      </w:r>
      <w:r w:rsidRPr="006C2C37">
        <w:rPr>
          <w:rFonts w:ascii="Arial" w:hAnsi="Arial"/>
          <w:sz w:val="21"/>
          <w:u w:val="single"/>
        </w:rPr>
        <w:t xml:space="preserve">       </w:t>
      </w:r>
      <w:r w:rsidRPr="006C2C37">
        <w:rPr>
          <w:rFonts w:ascii="Arial" w:hAnsi="Arial"/>
          <w:sz w:val="21"/>
        </w:rPr>
        <w:t>.</w:t>
      </w:r>
    </w:p>
    <w:p w14:paraId="7E929A54" w14:textId="77777777" w:rsidR="006C2C37" w:rsidRPr="006C2C37" w:rsidRDefault="006C2C37" w:rsidP="006C2C37">
      <w:pPr>
        <w:tabs>
          <w:tab w:val="left" w:pos="965"/>
          <w:tab w:val="left" w:pos="1440"/>
          <w:tab w:val="left" w:pos="2045"/>
          <w:tab w:val="left" w:pos="2520"/>
        </w:tabs>
        <w:ind w:left="965" w:hanging="965"/>
        <w:rPr>
          <w:rFonts w:ascii="Arial" w:hAnsi="Arial"/>
          <w:sz w:val="21"/>
        </w:rPr>
      </w:pPr>
    </w:p>
    <w:p w14:paraId="5937917C" w14:textId="77777777" w:rsidR="006C2C37" w:rsidRPr="006C2C37" w:rsidRDefault="006C2C37" w:rsidP="006C2C37">
      <w:pPr>
        <w:tabs>
          <w:tab w:val="left" w:pos="965"/>
          <w:tab w:val="left" w:pos="1440"/>
          <w:tab w:val="left" w:pos="2045"/>
          <w:tab w:val="left" w:pos="2520"/>
        </w:tabs>
        <w:ind w:left="965" w:hanging="965"/>
        <w:rPr>
          <w:rFonts w:ascii="Arial" w:hAnsi="Arial"/>
          <w:sz w:val="21"/>
        </w:rPr>
      </w:pP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rPr>
        <w:t xml:space="preserve">Notary Public, </w:t>
      </w:r>
    </w:p>
    <w:p w14:paraId="43D51D62" w14:textId="77777777" w:rsidR="006C2C37" w:rsidRPr="006C2C37" w:rsidRDefault="006C2C37" w:rsidP="006C2C37">
      <w:pPr>
        <w:tabs>
          <w:tab w:val="left" w:pos="965"/>
          <w:tab w:val="left" w:pos="1440"/>
          <w:tab w:val="left" w:pos="2045"/>
          <w:tab w:val="left" w:pos="2520"/>
        </w:tabs>
        <w:ind w:left="965" w:hanging="965"/>
        <w:rPr>
          <w:rFonts w:ascii="Arial" w:hAnsi="Arial"/>
          <w:sz w:val="21"/>
        </w:rPr>
      </w:pPr>
    </w:p>
    <w:p w14:paraId="61D5228C" w14:textId="77777777" w:rsidR="006C2C37" w:rsidRPr="006C2C37" w:rsidRDefault="006C2C37" w:rsidP="006C2C37">
      <w:pPr>
        <w:tabs>
          <w:tab w:val="left" w:pos="965"/>
          <w:tab w:val="left" w:pos="1440"/>
          <w:tab w:val="left" w:pos="2045"/>
          <w:tab w:val="left" w:pos="2520"/>
        </w:tabs>
        <w:ind w:left="965" w:hanging="965"/>
        <w:rPr>
          <w:rFonts w:ascii="Arial" w:hAnsi="Arial"/>
          <w:sz w:val="21"/>
          <w:u w:val="single"/>
        </w:rPr>
      </w:pP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rPr>
        <w:t xml:space="preserve">County </w:t>
      </w:r>
      <w:r w:rsidRPr="006C2C37">
        <w:rPr>
          <w:rFonts w:ascii="Arial" w:hAnsi="Arial"/>
          <w:sz w:val="21"/>
        </w:rPr>
        <w:tab/>
        <w:t xml:space="preserve">My Commission expires: </w:t>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r w:rsidRPr="006C2C37">
        <w:rPr>
          <w:rFonts w:ascii="Arial" w:hAnsi="Arial"/>
          <w:sz w:val="21"/>
          <w:u w:val="single"/>
        </w:rPr>
        <w:tab/>
      </w:r>
    </w:p>
    <w:p w14:paraId="489B4EEB" w14:textId="77777777" w:rsidR="006C2C37" w:rsidRPr="006C2C37" w:rsidRDefault="006C2C37" w:rsidP="006C2C37">
      <w:pPr>
        <w:rPr>
          <w:rFonts w:ascii="Arial" w:hAnsi="Arial"/>
          <w:sz w:val="21"/>
          <w:u w:val="single"/>
        </w:rPr>
      </w:pPr>
      <w:r w:rsidRPr="006C2C37">
        <w:rPr>
          <w:rFonts w:ascii="Arial" w:hAnsi="Arial"/>
          <w:sz w:val="21"/>
          <w:u w:val="single"/>
        </w:rPr>
        <w:br w:type="page"/>
      </w:r>
    </w:p>
    <w:p w14:paraId="092F6318" w14:textId="77777777" w:rsidR="006C2C37" w:rsidRPr="006C2C37" w:rsidRDefault="006C2C37" w:rsidP="006C2C37">
      <w:pPr>
        <w:spacing w:line="240" w:lineRule="exact"/>
        <w:jc w:val="center"/>
        <w:rPr>
          <w:rFonts w:ascii="Arial" w:hAnsi="Arial"/>
          <w:sz w:val="22"/>
        </w:rPr>
      </w:pPr>
    </w:p>
    <w:p w14:paraId="79F93B66" w14:textId="77777777" w:rsidR="006C2C37" w:rsidRPr="006C2C37" w:rsidRDefault="006C2C37" w:rsidP="006C2C37">
      <w:pPr>
        <w:spacing w:line="240" w:lineRule="exact"/>
        <w:jc w:val="center"/>
        <w:rPr>
          <w:rFonts w:ascii="Arial" w:hAnsi="Arial"/>
          <w:sz w:val="22"/>
        </w:rPr>
      </w:pPr>
      <w:r w:rsidRPr="006C2C37">
        <w:rPr>
          <w:rFonts w:ascii="Arial" w:hAnsi="Arial"/>
          <w:sz w:val="22"/>
        </w:rPr>
        <w:t>RESOLUTION ADOPTING A CITIZEN PARTICIPATION PLAN TEMPLATE</w:t>
      </w:r>
    </w:p>
    <w:p w14:paraId="6968B449" w14:textId="77777777" w:rsidR="006C2C37" w:rsidRPr="006C2C37" w:rsidRDefault="006C2C37" w:rsidP="006C2C37">
      <w:pPr>
        <w:spacing w:line="240" w:lineRule="exact"/>
        <w:jc w:val="center"/>
        <w:rPr>
          <w:rFonts w:ascii="Arial" w:hAnsi="Arial"/>
          <w:sz w:val="22"/>
        </w:rPr>
      </w:pPr>
    </w:p>
    <w:p w14:paraId="70D934A6" w14:textId="77777777" w:rsidR="006C2C37" w:rsidRPr="006C2C37" w:rsidRDefault="006C2C37" w:rsidP="006C2C37">
      <w:pPr>
        <w:spacing w:line="240" w:lineRule="exact"/>
        <w:jc w:val="center"/>
        <w:rPr>
          <w:rFonts w:ascii="Arial" w:hAnsi="Arial"/>
          <w:sz w:val="22"/>
        </w:rPr>
      </w:pPr>
    </w:p>
    <w:p w14:paraId="57C5C63B" w14:textId="77777777" w:rsidR="006C2C37" w:rsidRPr="006C2C37" w:rsidRDefault="006C2C37" w:rsidP="006C2C37">
      <w:pPr>
        <w:spacing w:line="240" w:lineRule="exact"/>
        <w:rPr>
          <w:rFonts w:ascii="Arial" w:hAnsi="Arial"/>
          <w:sz w:val="22"/>
        </w:rPr>
      </w:pPr>
      <w:proofErr w:type="gramStart"/>
      <w:r w:rsidRPr="006C2C37">
        <w:rPr>
          <w:rFonts w:ascii="Arial" w:hAnsi="Arial"/>
          <w:sz w:val="22"/>
        </w:rPr>
        <w:t>WHEREAS,</w:t>
      </w:r>
      <w:proofErr w:type="gramEnd"/>
      <w:r w:rsidRPr="006C2C37">
        <w:rPr>
          <w:rFonts w:ascii="Arial" w:hAnsi="Arial"/>
          <w:sz w:val="22"/>
        </w:rPr>
        <w:t xml:space="preserve"> the Village/Town/County of _____________ has applied for a Community Development Block Grant, and </w:t>
      </w:r>
    </w:p>
    <w:p w14:paraId="59529E13" w14:textId="77777777" w:rsidR="006C2C37" w:rsidRPr="006C2C37" w:rsidRDefault="006C2C37" w:rsidP="006C2C37">
      <w:pPr>
        <w:spacing w:line="240" w:lineRule="exact"/>
        <w:rPr>
          <w:rFonts w:ascii="Arial" w:hAnsi="Arial"/>
          <w:sz w:val="22"/>
        </w:rPr>
      </w:pPr>
    </w:p>
    <w:p w14:paraId="5187142C" w14:textId="77777777" w:rsidR="006C2C37" w:rsidRPr="006C2C37" w:rsidRDefault="006C2C37" w:rsidP="006C2C37">
      <w:pPr>
        <w:spacing w:line="240" w:lineRule="exact"/>
        <w:rPr>
          <w:rFonts w:ascii="Arial" w:hAnsi="Arial"/>
          <w:sz w:val="22"/>
        </w:rPr>
      </w:pPr>
      <w:proofErr w:type="gramStart"/>
      <w:r w:rsidRPr="006C2C37">
        <w:rPr>
          <w:rFonts w:ascii="Arial" w:hAnsi="Arial"/>
          <w:sz w:val="22"/>
        </w:rPr>
        <w:t>WHEREAS,</w:t>
      </w:r>
      <w:proofErr w:type="gramEnd"/>
      <w:r w:rsidRPr="006C2C37">
        <w:rPr>
          <w:rFonts w:ascii="Arial" w:hAnsi="Arial"/>
          <w:sz w:val="22"/>
        </w:rPr>
        <w:t xml:space="preserve"> the State of Wisconsin Department of Administration and the U.S. Department of Housing and Urban Development require recipients of Community Development Block Grant monies to have in place a Citizen Participation Plan; and</w:t>
      </w:r>
    </w:p>
    <w:p w14:paraId="461DAA96" w14:textId="77777777" w:rsidR="006C2C37" w:rsidRPr="006C2C37" w:rsidRDefault="006C2C37" w:rsidP="006C2C37">
      <w:pPr>
        <w:spacing w:line="240" w:lineRule="exact"/>
        <w:rPr>
          <w:rFonts w:ascii="Arial" w:hAnsi="Arial"/>
          <w:sz w:val="22"/>
        </w:rPr>
      </w:pPr>
    </w:p>
    <w:p w14:paraId="7B2604B8" w14:textId="77777777" w:rsidR="006C2C37" w:rsidRPr="006C2C37" w:rsidRDefault="006C2C37" w:rsidP="006C2C37">
      <w:pPr>
        <w:spacing w:line="240" w:lineRule="exact"/>
        <w:rPr>
          <w:rFonts w:ascii="Arial" w:hAnsi="Arial"/>
          <w:sz w:val="22"/>
        </w:rPr>
      </w:pPr>
      <w:r w:rsidRPr="006C2C37">
        <w:rPr>
          <w:rFonts w:ascii="Arial" w:hAnsi="Arial"/>
          <w:sz w:val="22"/>
        </w:rPr>
        <w:t>WHEREAS, the Citizen Participation Plan shall encourage citizen participation (especially by persons of low to moderate income), provide citizens reasonable and timely access to local meetings and information, provide for technical assistance, provide for public hearings, provide for a complain procedure and accommodate non-English speaking residents; and</w:t>
      </w:r>
    </w:p>
    <w:p w14:paraId="7C900AF0" w14:textId="77777777" w:rsidR="006C2C37" w:rsidRPr="006C2C37" w:rsidRDefault="006C2C37" w:rsidP="006C2C37">
      <w:pPr>
        <w:spacing w:line="240" w:lineRule="exact"/>
        <w:rPr>
          <w:rFonts w:ascii="Arial" w:hAnsi="Arial"/>
          <w:sz w:val="22"/>
        </w:rPr>
      </w:pPr>
    </w:p>
    <w:p w14:paraId="3D00A262" w14:textId="77777777" w:rsidR="006C2C37" w:rsidRPr="006C2C37" w:rsidRDefault="006C2C37" w:rsidP="006C2C37">
      <w:pPr>
        <w:spacing w:line="240" w:lineRule="exact"/>
        <w:rPr>
          <w:rFonts w:ascii="Arial" w:hAnsi="Arial"/>
          <w:sz w:val="22"/>
        </w:rPr>
      </w:pPr>
      <w:proofErr w:type="gramStart"/>
      <w:r w:rsidRPr="006C2C37">
        <w:rPr>
          <w:rFonts w:ascii="Arial" w:hAnsi="Arial"/>
          <w:sz w:val="22"/>
        </w:rPr>
        <w:t>WHEREAS,</w:t>
      </w:r>
      <w:proofErr w:type="gramEnd"/>
      <w:r w:rsidRPr="006C2C37">
        <w:rPr>
          <w:rFonts w:ascii="Arial" w:hAnsi="Arial"/>
          <w:sz w:val="22"/>
        </w:rPr>
        <w:t xml:space="preserve"> the Village/Town/County of ______________ has prepared and publicly reviewed a Citizen Participation Plan.</w:t>
      </w:r>
    </w:p>
    <w:p w14:paraId="5C62538E" w14:textId="77777777" w:rsidR="006C2C37" w:rsidRPr="006C2C37" w:rsidRDefault="006C2C37" w:rsidP="006C2C37">
      <w:pPr>
        <w:spacing w:line="240" w:lineRule="exact"/>
        <w:rPr>
          <w:rFonts w:ascii="Arial" w:hAnsi="Arial"/>
          <w:sz w:val="22"/>
        </w:rPr>
      </w:pPr>
    </w:p>
    <w:p w14:paraId="432C5324" w14:textId="77777777" w:rsidR="006C2C37" w:rsidRPr="006C2C37" w:rsidRDefault="006C2C37" w:rsidP="006C2C37">
      <w:pPr>
        <w:spacing w:line="240" w:lineRule="exact"/>
        <w:rPr>
          <w:rFonts w:ascii="Arial" w:hAnsi="Arial"/>
          <w:sz w:val="22"/>
        </w:rPr>
      </w:pPr>
      <w:r w:rsidRPr="006C2C37">
        <w:rPr>
          <w:rFonts w:ascii="Arial" w:hAnsi="Arial"/>
          <w:sz w:val="22"/>
        </w:rPr>
        <w:t xml:space="preserve">NOW THEREFORE BE IT RESOLVED, the Village Board of the Village/Town/County of </w:t>
      </w:r>
    </w:p>
    <w:p w14:paraId="167E5CC7" w14:textId="77777777" w:rsidR="006C2C37" w:rsidRPr="006C2C37" w:rsidRDefault="006C2C37" w:rsidP="006C2C37">
      <w:pPr>
        <w:spacing w:line="240" w:lineRule="exact"/>
        <w:rPr>
          <w:rFonts w:ascii="Arial" w:hAnsi="Arial"/>
          <w:sz w:val="22"/>
        </w:rPr>
      </w:pPr>
      <w:r w:rsidRPr="006C2C37">
        <w:rPr>
          <w:rFonts w:ascii="Arial" w:hAnsi="Arial"/>
          <w:sz w:val="22"/>
        </w:rPr>
        <w:t xml:space="preserve">_________ officially adopts the Citizen Participation Plan. </w:t>
      </w:r>
    </w:p>
    <w:p w14:paraId="08BA09D3" w14:textId="77777777" w:rsidR="006C2C37" w:rsidRPr="006C2C37" w:rsidRDefault="006C2C37" w:rsidP="006C2C37">
      <w:pPr>
        <w:spacing w:line="240" w:lineRule="exact"/>
        <w:rPr>
          <w:rFonts w:ascii="Arial" w:hAnsi="Arial"/>
          <w:sz w:val="22"/>
        </w:rPr>
      </w:pPr>
    </w:p>
    <w:p w14:paraId="64179AB9" w14:textId="77777777" w:rsidR="006C2C37" w:rsidRPr="006C2C37" w:rsidRDefault="006C2C37" w:rsidP="006C2C37">
      <w:pPr>
        <w:spacing w:line="240" w:lineRule="exact"/>
        <w:rPr>
          <w:rFonts w:ascii="Arial" w:hAnsi="Arial"/>
          <w:sz w:val="22"/>
        </w:rPr>
      </w:pPr>
      <w:r w:rsidRPr="006C2C37">
        <w:rPr>
          <w:rFonts w:ascii="Arial" w:hAnsi="Arial"/>
          <w:sz w:val="22"/>
        </w:rPr>
        <w:t xml:space="preserve">Adopted this </w:t>
      </w:r>
      <w:r w:rsidRPr="006C2C37">
        <w:rPr>
          <w:rFonts w:ascii="Arial" w:hAnsi="Arial"/>
          <w:sz w:val="22"/>
          <w:u w:val="single"/>
        </w:rPr>
        <w:t xml:space="preserve">            </w:t>
      </w:r>
      <w:r w:rsidRPr="006C2C37">
        <w:rPr>
          <w:rFonts w:ascii="Arial" w:hAnsi="Arial"/>
          <w:sz w:val="22"/>
        </w:rPr>
        <w:t>day of</w:t>
      </w:r>
      <w:r w:rsidRPr="006C2C37">
        <w:rPr>
          <w:rFonts w:ascii="Arial" w:hAnsi="Arial"/>
          <w:sz w:val="22"/>
          <w:u w:val="single"/>
        </w:rPr>
        <w:t xml:space="preserve">                     </w:t>
      </w:r>
      <w:r w:rsidRPr="006C2C37">
        <w:rPr>
          <w:rFonts w:ascii="Arial" w:hAnsi="Arial"/>
          <w:sz w:val="22"/>
        </w:rPr>
        <w:t>, 20</w:t>
      </w:r>
      <w:r w:rsidRPr="006C2C37">
        <w:rPr>
          <w:rFonts w:ascii="Arial" w:hAnsi="Arial"/>
          <w:sz w:val="22"/>
          <w:u w:val="single"/>
        </w:rPr>
        <w:t xml:space="preserve">      </w:t>
      </w:r>
      <w:r w:rsidRPr="006C2C37">
        <w:rPr>
          <w:rFonts w:ascii="Arial" w:hAnsi="Arial"/>
          <w:sz w:val="22"/>
        </w:rPr>
        <w:t xml:space="preserve"> by the Village/Town/County Board of the </w:t>
      </w:r>
    </w:p>
    <w:p w14:paraId="78979873" w14:textId="77777777" w:rsidR="006C2C37" w:rsidRPr="006C2C37" w:rsidRDefault="006C2C37" w:rsidP="006C2C37">
      <w:pPr>
        <w:spacing w:line="240" w:lineRule="exact"/>
        <w:rPr>
          <w:rFonts w:ascii="Arial" w:hAnsi="Arial"/>
          <w:sz w:val="22"/>
        </w:rPr>
      </w:pPr>
    </w:p>
    <w:p w14:paraId="6AC06D89" w14:textId="77777777" w:rsidR="006C2C37" w:rsidRPr="006C2C37" w:rsidRDefault="006C2C37" w:rsidP="006C2C37">
      <w:pPr>
        <w:spacing w:line="240" w:lineRule="exact"/>
        <w:rPr>
          <w:rFonts w:ascii="Arial" w:hAnsi="Arial"/>
          <w:sz w:val="22"/>
        </w:rPr>
      </w:pPr>
      <w:r w:rsidRPr="006C2C37">
        <w:rPr>
          <w:rFonts w:ascii="Arial" w:hAnsi="Arial"/>
          <w:sz w:val="22"/>
        </w:rPr>
        <w:t>Village/Town/County of ________.</w:t>
      </w:r>
    </w:p>
    <w:p w14:paraId="7337010D" w14:textId="77777777" w:rsidR="006C2C37" w:rsidRPr="006C2C37" w:rsidRDefault="006C2C37" w:rsidP="006C2C37">
      <w:pPr>
        <w:spacing w:line="240" w:lineRule="exact"/>
        <w:rPr>
          <w:rFonts w:ascii="Arial" w:hAnsi="Arial"/>
          <w:sz w:val="22"/>
        </w:rPr>
      </w:pPr>
    </w:p>
    <w:p w14:paraId="20303939" w14:textId="77777777" w:rsidR="006C2C37" w:rsidRPr="006C2C37" w:rsidRDefault="006C2C37" w:rsidP="006C2C37">
      <w:pPr>
        <w:spacing w:line="240" w:lineRule="exact"/>
        <w:rPr>
          <w:rFonts w:ascii="Arial" w:hAnsi="Arial"/>
          <w:sz w:val="22"/>
        </w:rPr>
      </w:pPr>
    </w:p>
    <w:p w14:paraId="75100FF4" w14:textId="77777777" w:rsidR="006C2C37" w:rsidRPr="006C2C37" w:rsidRDefault="006C2C37" w:rsidP="006C2C37">
      <w:pPr>
        <w:spacing w:line="240" w:lineRule="exact"/>
        <w:rPr>
          <w:rFonts w:ascii="Arial" w:hAnsi="Arial"/>
          <w:sz w:val="22"/>
        </w:rPr>
      </w:pPr>
    </w:p>
    <w:p w14:paraId="0440F217" w14:textId="77777777" w:rsidR="006C2C37" w:rsidRPr="006C2C37" w:rsidRDefault="006C2C37" w:rsidP="006C2C37">
      <w:pPr>
        <w:spacing w:line="240" w:lineRule="exact"/>
        <w:rPr>
          <w:rFonts w:ascii="Arial" w:hAnsi="Arial"/>
          <w:sz w:val="22"/>
        </w:rPr>
      </w:pP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t>Approved:</w:t>
      </w:r>
    </w:p>
    <w:p w14:paraId="4A9405F1" w14:textId="77777777" w:rsidR="006C2C37" w:rsidRPr="006C2C37" w:rsidRDefault="006C2C37" w:rsidP="006C2C37">
      <w:pPr>
        <w:spacing w:line="240" w:lineRule="exact"/>
        <w:rPr>
          <w:rFonts w:ascii="Arial" w:hAnsi="Arial"/>
          <w:sz w:val="22"/>
        </w:rPr>
      </w:pPr>
    </w:p>
    <w:p w14:paraId="2BB4C120" w14:textId="77777777" w:rsidR="006C2C37" w:rsidRPr="006C2C37" w:rsidRDefault="006C2C37" w:rsidP="006C2C37">
      <w:pPr>
        <w:spacing w:line="240" w:lineRule="exact"/>
        <w:rPr>
          <w:rFonts w:ascii="Arial" w:hAnsi="Arial"/>
          <w:sz w:val="22"/>
        </w:rPr>
      </w:pPr>
    </w:p>
    <w:p w14:paraId="5061A28B" w14:textId="77777777" w:rsidR="006C2C37" w:rsidRPr="006C2C37" w:rsidRDefault="006C2C37" w:rsidP="006C2C37">
      <w:pPr>
        <w:spacing w:line="240" w:lineRule="exact"/>
        <w:rPr>
          <w:rFonts w:ascii="Arial" w:hAnsi="Arial"/>
          <w:sz w:val="22"/>
        </w:rPr>
      </w:pPr>
    </w:p>
    <w:p w14:paraId="4CA597FF" w14:textId="77777777" w:rsidR="006C2C37" w:rsidRPr="006C2C37" w:rsidRDefault="006C2C37" w:rsidP="006C2C37">
      <w:pPr>
        <w:rPr>
          <w:rFonts w:ascii="Arial" w:hAnsi="Arial"/>
          <w:sz w:val="22"/>
          <w:u w:val="single"/>
        </w:rPr>
      </w:pP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07C4E1E4" w14:textId="77777777" w:rsidR="006C2C37" w:rsidRPr="006C2C37" w:rsidRDefault="006C2C37" w:rsidP="006C2C37">
      <w:pPr>
        <w:spacing w:line="240" w:lineRule="exact"/>
        <w:rPr>
          <w:rFonts w:ascii="Arial" w:hAnsi="Arial"/>
          <w:sz w:val="22"/>
        </w:rPr>
      </w:pP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t>Chief Elected Official</w:t>
      </w:r>
    </w:p>
    <w:p w14:paraId="271A898C" w14:textId="77777777" w:rsidR="006C2C37" w:rsidRPr="006C2C37" w:rsidRDefault="006C2C37" w:rsidP="006C2C37">
      <w:pPr>
        <w:spacing w:line="240" w:lineRule="exact"/>
        <w:rPr>
          <w:rFonts w:ascii="Arial" w:hAnsi="Arial"/>
          <w:sz w:val="22"/>
        </w:rPr>
      </w:pPr>
    </w:p>
    <w:p w14:paraId="401B8FA9" w14:textId="77777777" w:rsidR="006C2C37" w:rsidRPr="006C2C37" w:rsidRDefault="006C2C37" w:rsidP="006C2C37">
      <w:pPr>
        <w:spacing w:line="240" w:lineRule="exact"/>
        <w:rPr>
          <w:rFonts w:ascii="Arial" w:hAnsi="Arial"/>
          <w:sz w:val="22"/>
        </w:rPr>
      </w:pPr>
    </w:p>
    <w:p w14:paraId="7C630B07" w14:textId="77777777" w:rsidR="006C2C37" w:rsidRPr="006C2C37" w:rsidRDefault="006C2C37" w:rsidP="006C2C37">
      <w:pPr>
        <w:spacing w:line="240" w:lineRule="exact"/>
        <w:rPr>
          <w:rFonts w:ascii="Arial" w:hAnsi="Arial"/>
          <w:sz w:val="22"/>
        </w:rPr>
      </w:pPr>
    </w:p>
    <w:p w14:paraId="7EAAF410" w14:textId="77777777" w:rsidR="006C2C37" w:rsidRPr="006C2C37" w:rsidRDefault="006C2C37" w:rsidP="006C2C37">
      <w:pPr>
        <w:spacing w:line="240" w:lineRule="exact"/>
        <w:rPr>
          <w:rFonts w:ascii="Arial" w:hAnsi="Arial"/>
          <w:sz w:val="22"/>
        </w:rPr>
      </w:pPr>
      <w:r w:rsidRPr="006C2C37">
        <w:rPr>
          <w:rFonts w:ascii="Arial" w:hAnsi="Arial"/>
          <w:sz w:val="22"/>
        </w:rPr>
        <w:t>Attest:</w:t>
      </w:r>
    </w:p>
    <w:p w14:paraId="7F6218FF" w14:textId="77777777" w:rsidR="006C2C37" w:rsidRPr="006C2C37" w:rsidRDefault="006C2C37" w:rsidP="006C2C37">
      <w:pPr>
        <w:spacing w:line="240" w:lineRule="exact"/>
        <w:rPr>
          <w:rFonts w:ascii="Arial" w:hAnsi="Arial"/>
          <w:sz w:val="22"/>
        </w:rPr>
      </w:pPr>
    </w:p>
    <w:p w14:paraId="7165F355" w14:textId="77777777" w:rsidR="006C2C37" w:rsidRPr="006C2C37" w:rsidRDefault="006C2C37" w:rsidP="006C2C37">
      <w:pPr>
        <w:spacing w:line="240" w:lineRule="exact"/>
        <w:rPr>
          <w:rFonts w:ascii="Arial" w:hAnsi="Arial"/>
          <w:sz w:val="22"/>
        </w:rPr>
      </w:pPr>
    </w:p>
    <w:p w14:paraId="6F34F817" w14:textId="77777777" w:rsidR="006C2C37" w:rsidRPr="006C2C37" w:rsidRDefault="006C2C37" w:rsidP="006C2C37">
      <w:pPr>
        <w:spacing w:line="240" w:lineRule="exact"/>
        <w:rPr>
          <w:rFonts w:ascii="Arial" w:hAnsi="Arial"/>
          <w:sz w:val="22"/>
        </w:rPr>
      </w:pPr>
    </w:p>
    <w:p w14:paraId="5E1E8011" w14:textId="77777777" w:rsidR="006C2C37" w:rsidRPr="006C2C37" w:rsidRDefault="006C2C37" w:rsidP="006C2C37">
      <w:pPr>
        <w:spacing w:line="240" w:lineRule="exact"/>
        <w:rPr>
          <w:rFonts w:ascii="Arial" w:hAnsi="Arial"/>
          <w:sz w:val="22"/>
          <w:u w:val="single"/>
        </w:rPr>
      </w:pP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5323F3CD" w14:textId="77777777" w:rsidR="006C2C37" w:rsidRPr="006C2C37" w:rsidRDefault="006C2C37" w:rsidP="006C2C37">
      <w:pPr>
        <w:spacing w:line="240" w:lineRule="exact"/>
        <w:rPr>
          <w:rFonts w:ascii="Arial" w:hAnsi="Arial"/>
          <w:sz w:val="22"/>
        </w:rPr>
      </w:pPr>
      <w:r w:rsidRPr="006C2C37">
        <w:rPr>
          <w:rFonts w:ascii="Arial" w:hAnsi="Arial"/>
          <w:sz w:val="22"/>
        </w:rPr>
        <w:t>Clerk</w:t>
      </w:r>
    </w:p>
    <w:p w14:paraId="254CE155" w14:textId="77777777" w:rsidR="006C2C37" w:rsidRPr="006C2C37" w:rsidRDefault="006C2C37" w:rsidP="006C2C37">
      <w:pPr>
        <w:spacing w:line="240" w:lineRule="exact"/>
        <w:rPr>
          <w:rFonts w:ascii="Arial" w:hAnsi="Arial"/>
          <w:sz w:val="22"/>
        </w:rPr>
      </w:pPr>
    </w:p>
    <w:p w14:paraId="116D35E6" w14:textId="77777777" w:rsidR="006C2C37" w:rsidRPr="006C2C37" w:rsidRDefault="006C2C37" w:rsidP="006C2C37">
      <w:pPr>
        <w:rPr>
          <w:rFonts w:ascii="Gothic" w:hAnsi="Gothic"/>
          <w:sz w:val="24"/>
        </w:rPr>
      </w:pPr>
    </w:p>
    <w:p w14:paraId="25B97EFD" w14:textId="77777777" w:rsidR="006C2C37" w:rsidRPr="006C2C37" w:rsidRDefault="006C2C37" w:rsidP="006C2C37">
      <w:pPr>
        <w:jc w:val="center"/>
        <w:rPr>
          <w:rFonts w:ascii="Arial" w:hAnsi="Arial"/>
          <w:sz w:val="22"/>
        </w:rPr>
      </w:pPr>
    </w:p>
    <w:p w14:paraId="58497FDC" w14:textId="77777777" w:rsidR="006C2C37" w:rsidRPr="006C2C37" w:rsidRDefault="006C2C37" w:rsidP="006C2C37">
      <w:pPr>
        <w:rPr>
          <w:rFonts w:ascii="Gothic" w:hAnsi="Gothic"/>
          <w:sz w:val="24"/>
        </w:rPr>
      </w:pPr>
    </w:p>
    <w:p w14:paraId="16BAED7F" w14:textId="77777777" w:rsidR="006C2C37" w:rsidRPr="006C2C37" w:rsidRDefault="006C2C37" w:rsidP="006C2C37">
      <w:pPr>
        <w:tabs>
          <w:tab w:val="left" w:pos="965"/>
          <w:tab w:val="left" w:pos="1440"/>
          <w:tab w:val="left" w:pos="2045"/>
          <w:tab w:val="left" w:pos="2520"/>
        </w:tabs>
        <w:ind w:left="1260" w:hanging="1260"/>
        <w:rPr>
          <w:rFonts w:ascii="Arial" w:hAnsi="Arial" w:cs="Arial"/>
          <w:sz w:val="22"/>
          <w:szCs w:val="22"/>
        </w:rPr>
      </w:pPr>
    </w:p>
    <w:p w14:paraId="1C35DB0F" w14:textId="77777777" w:rsidR="006C2C37" w:rsidRPr="006C2C37" w:rsidRDefault="006C2C37" w:rsidP="006C2C37">
      <w:pPr>
        <w:jc w:val="center"/>
        <w:rPr>
          <w:rFonts w:ascii="Tahoma" w:hAnsi="Tahoma" w:cs="Arial"/>
          <w:b/>
          <w:sz w:val="22"/>
          <w:szCs w:val="22"/>
        </w:rPr>
      </w:pPr>
    </w:p>
    <w:p w14:paraId="59219195" w14:textId="77777777" w:rsidR="006C2C37" w:rsidRPr="006C2C37" w:rsidRDefault="006C2C37" w:rsidP="006C2C37">
      <w:pPr>
        <w:rPr>
          <w:rFonts w:ascii="Arial" w:hAnsi="Arial"/>
          <w:sz w:val="24"/>
          <w:u w:val="single"/>
        </w:rPr>
      </w:pPr>
    </w:p>
    <w:p w14:paraId="77DAF7BD" w14:textId="77777777" w:rsidR="006C2C37" w:rsidRPr="006C2C37" w:rsidRDefault="006C2C37" w:rsidP="006C2C37">
      <w:pPr>
        <w:rPr>
          <w:rFonts w:ascii="Arial" w:hAnsi="Arial"/>
          <w:sz w:val="24"/>
          <w:u w:val="single"/>
        </w:rPr>
      </w:pPr>
    </w:p>
    <w:p w14:paraId="265EFC1B" w14:textId="77777777" w:rsidR="006C2C37" w:rsidRPr="006C2C37" w:rsidRDefault="006C2C37" w:rsidP="006C2C37">
      <w:pPr>
        <w:jc w:val="center"/>
        <w:rPr>
          <w:rFonts w:ascii="Arial" w:hAnsi="Arial"/>
          <w:sz w:val="24"/>
          <w:u w:val="single"/>
        </w:rPr>
      </w:pPr>
    </w:p>
    <w:p w14:paraId="24FA67C2" w14:textId="77777777" w:rsidR="006C2C37" w:rsidRPr="006C2C37" w:rsidRDefault="006C2C37" w:rsidP="006C2C37">
      <w:pPr>
        <w:rPr>
          <w:rFonts w:ascii="Arial" w:hAnsi="Arial"/>
          <w:sz w:val="24"/>
          <w:u w:val="single"/>
        </w:rPr>
      </w:pPr>
      <w:r w:rsidRPr="006C2C37">
        <w:rPr>
          <w:rFonts w:ascii="Arial" w:hAnsi="Arial"/>
          <w:sz w:val="24"/>
          <w:u w:val="single"/>
        </w:rPr>
        <w:br w:type="page"/>
      </w:r>
    </w:p>
    <w:tbl>
      <w:tblPr>
        <w:tblW w:w="0" w:type="auto"/>
        <w:tblLook w:val="04A0" w:firstRow="1" w:lastRow="0" w:firstColumn="1" w:lastColumn="0" w:noHBand="0" w:noVBand="1"/>
      </w:tblPr>
      <w:tblGrid>
        <w:gridCol w:w="10458"/>
      </w:tblGrid>
      <w:tr w:rsidR="006C2C37" w:rsidRPr="006C2C37" w14:paraId="14C6941D" w14:textId="77777777" w:rsidTr="00D87B91">
        <w:trPr>
          <w:trHeight w:val="1251"/>
        </w:trPr>
        <w:tc>
          <w:tcPr>
            <w:tcW w:w="10458" w:type="dxa"/>
            <w:shd w:val="clear" w:color="auto" w:fill="auto"/>
            <w:vAlign w:val="center"/>
          </w:tcPr>
          <w:p w14:paraId="356B500C" w14:textId="77777777" w:rsidR="006C2C37" w:rsidRPr="006C2C37" w:rsidRDefault="006C2C37" w:rsidP="006C2C37">
            <w:pPr>
              <w:spacing w:line="276" w:lineRule="auto"/>
              <w:jc w:val="center"/>
              <w:rPr>
                <w:rFonts w:ascii="Arial" w:hAnsi="Arial" w:cs="Arial"/>
                <w:b/>
                <w:sz w:val="72"/>
                <w:szCs w:val="72"/>
              </w:rPr>
            </w:pPr>
            <w:r w:rsidRPr="006C2C37">
              <w:rPr>
                <w:rFonts w:ascii="Arial" w:hAnsi="Arial" w:cs="Arial"/>
                <w:b/>
                <w:sz w:val="72"/>
                <w:szCs w:val="72"/>
              </w:rPr>
              <w:lastRenderedPageBreak/>
              <w:t>SAMPLE</w:t>
            </w:r>
          </w:p>
          <w:p w14:paraId="70EABCA4" w14:textId="77777777" w:rsidR="006C2C37" w:rsidRPr="006C2C37" w:rsidRDefault="006C2C37" w:rsidP="006C2C37">
            <w:pPr>
              <w:spacing w:line="276" w:lineRule="auto"/>
              <w:jc w:val="center"/>
              <w:rPr>
                <w:rFonts w:ascii="Arial" w:hAnsi="Arial" w:cs="Arial"/>
                <w:sz w:val="32"/>
                <w:szCs w:val="32"/>
              </w:rPr>
            </w:pPr>
            <w:r w:rsidRPr="006C2C37">
              <w:rPr>
                <w:rFonts w:ascii="Arial" w:hAnsi="Arial" w:cs="Arial"/>
                <w:sz w:val="32"/>
                <w:szCs w:val="32"/>
              </w:rPr>
              <w:t xml:space="preserve">Resolution to Adopt the Policy to </w:t>
            </w:r>
          </w:p>
          <w:p w14:paraId="7853C913" w14:textId="77777777" w:rsidR="006C2C37" w:rsidRPr="006C2C37" w:rsidRDefault="006C2C37" w:rsidP="006C2C37">
            <w:pPr>
              <w:spacing w:line="276" w:lineRule="auto"/>
              <w:jc w:val="center"/>
              <w:rPr>
                <w:rFonts w:ascii="Arial" w:hAnsi="Arial" w:cs="Arial"/>
                <w:sz w:val="32"/>
                <w:szCs w:val="32"/>
              </w:rPr>
            </w:pPr>
            <w:r w:rsidRPr="006C2C37">
              <w:rPr>
                <w:rFonts w:ascii="Arial" w:hAnsi="Arial" w:cs="Arial"/>
                <w:sz w:val="32"/>
                <w:szCs w:val="32"/>
              </w:rPr>
              <w:t xml:space="preserve">Prohibit the Use of Excessive Force and the Barring of Entrances/Exits </w:t>
            </w:r>
          </w:p>
          <w:p w14:paraId="4155D484" w14:textId="77777777" w:rsidR="006C2C37" w:rsidRPr="006C2C37" w:rsidRDefault="006C2C37" w:rsidP="006C2C37">
            <w:pPr>
              <w:spacing w:line="276" w:lineRule="auto"/>
              <w:jc w:val="center"/>
              <w:rPr>
                <w:rFonts w:ascii="Arial" w:hAnsi="Arial" w:cs="Arial"/>
                <w:sz w:val="16"/>
              </w:rPr>
            </w:pPr>
            <w:r w:rsidRPr="006C2C37">
              <w:rPr>
                <w:rFonts w:ascii="Arial" w:hAnsi="Arial" w:cs="Arial"/>
                <w:sz w:val="32"/>
                <w:szCs w:val="32"/>
              </w:rPr>
              <w:t>for Non-Violent Civil Rights Demonstrations</w:t>
            </w:r>
          </w:p>
        </w:tc>
      </w:tr>
    </w:tbl>
    <w:p w14:paraId="212CCCF1" w14:textId="77777777" w:rsidR="006C2C37" w:rsidRPr="006C2C37" w:rsidRDefault="006C2C37" w:rsidP="006C2C37">
      <w:pPr>
        <w:tabs>
          <w:tab w:val="left" w:pos="-1440"/>
          <w:tab w:val="left" w:pos="-720"/>
          <w:tab w:val="left" w:pos="5760"/>
          <w:tab w:val="right" w:pos="9360"/>
          <w:tab w:val="left" w:pos="10080"/>
          <w:tab w:val="left" w:pos="10800"/>
          <w:tab w:val="left" w:pos="11520"/>
        </w:tabs>
        <w:jc w:val="both"/>
        <w:rPr>
          <w:rFonts w:ascii="Arial" w:hAnsi="Arial" w:cs="Arial"/>
          <w:u w:val="single"/>
        </w:rPr>
      </w:pPr>
      <w:r w:rsidRPr="006C2C37">
        <w:rPr>
          <w:rFonts w:ascii="Arial" w:hAnsi="Arial" w:cs="Arial"/>
          <w:sz w:val="22"/>
          <w:szCs w:val="22"/>
        </w:rPr>
        <w:tab/>
      </w:r>
      <w:r w:rsidRPr="006C2C37">
        <w:rPr>
          <w:rFonts w:ascii="Arial" w:hAnsi="Arial" w:cs="Arial"/>
        </w:rPr>
        <w:t xml:space="preserve">RESOLUTION NO. </w:t>
      </w:r>
      <w:r w:rsidRPr="006C2C37">
        <w:rPr>
          <w:rFonts w:ascii="Arial" w:hAnsi="Arial" w:cs="Arial"/>
          <w:u w:val="single"/>
        </w:rPr>
        <w:t xml:space="preserve">       [NUMBER]</w:t>
      </w:r>
      <w:r w:rsidRPr="006C2C37">
        <w:rPr>
          <w:rFonts w:ascii="Arial" w:hAnsi="Arial" w:cs="Arial"/>
          <w:u w:val="single"/>
        </w:rPr>
        <w:tab/>
        <w:t xml:space="preserve"> </w:t>
      </w:r>
    </w:p>
    <w:p w14:paraId="4EBEFA10"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0F8C20B7"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 xml:space="preserve">A RESOLUTION OF THE </w:t>
      </w:r>
      <w:r w:rsidRPr="006C2C37">
        <w:rPr>
          <w:rFonts w:ascii="Arial" w:hAnsi="Arial" w:cs="Arial"/>
          <w:u w:val="single"/>
        </w:rPr>
        <w:t>[GOVERNING BODY]</w:t>
      </w:r>
      <w:r w:rsidRPr="006C2C37">
        <w:rPr>
          <w:rFonts w:ascii="Arial" w:hAnsi="Arial" w:cs="Arial"/>
        </w:rPr>
        <w:t xml:space="preserve"> OF THE </w:t>
      </w:r>
      <w:r w:rsidRPr="006C2C37">
        <w:rPr>
          <w:rFonts w:ascii="Arial" w:hAnsi="Arial" w:cs="Arial"/>
          <w:u w:val="single"/>
        </w:rPr>
        <w:t>[MUNICIPALITY TYPE]</w:t>
      </w:r>
      <w:r w:rsidRPr="006C2C37">
        <w:rPr>
          <w:rFonts w:ascii="Arial" w:hAnsi="Arial" w:cs="Arial"/>
        </w:rPr>
        <w:t xml:space="preserve"> OF </w:t>
      </w:r>
      <w:r w:rsidRPr="006C2C37">
        <w:rPr>
          <w:rFonts w:ascii="Arial" w:hAnsi="Arial" w:cs="Arial"/>
          <w:u w:val="single"/>
        </w:rPr>
        <w:t>[MUNICIPALITY]</w:t>
      </w:r>
      <w:r w:rsidRPr="006C2C37">
        <w:rPr>
          <w:rFonts w:ascii="Arial" w:hAnsi="Arial" w:cs="Arial"/>
        </w:rPr>
        <w:t xml:space="preserve">, </w:t>
      </w:r>
    </w:p>
    <w:p w14:paraId="0DCFCB59"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77B8D804"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4"/>
        </w:rPr>
      </w:pPr>
      <w:r w:rsidRPr="006C2C37">
        <w:rPr>
          <w:rFonts w:ascii="Arial" w:hAnsi="Arial" w:cs="Arial"/>
          <w:b/>
          <w:sz w:val="22"/>
          <w:szCs w:val="24"/>
        </w:rPr>
        <w:t>POLICY TO PROHIBIT THE USE OF EXCESSIVE FORCE AND THE BARRING OF ENTRANCES/EXITS FOR NON-VIOLENT CIVIL RIGHTS DEMONSTRATIONS</w:t>
      </w:r>
    </w:p>
    <w:p w14:paraId="0944049F"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1720249"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WHEREAS Section 104 (L)(1) of Title I of the Housing and Community Development Act of 1974 as amended (42 U.S.C. 69 §5304) prohibits the State from expending or obligating any Community Development Block Grant funds to any unit of general local government that does not have or adopt a policy prohibiting the use of excessive force by local law enforcement agencies within its jurisdiction against any individuals engaged in nonviolent civil rights demonstrations; and a policy of enforcing State and local laws against physically barring entrance to or exit from a facility or location which is the subject of such nonviolent civil rights demonstration within its jurisdiction;</w:t>
      </w:r>
    </w:p>
    <w:p w14:paraId="5DCE58AD"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02CBA7D"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 xml:space="preserve">AND WHEREAS it is in the interest of the </w:t>
      </w:r>
      <w:r w:rsidRPr="006C2C37">
        <w:rPr>
          <w:rFonts w:ascii="Arial" w:hAnsi="Arial" w:cs="Arial"/>
          <w:u w:val="single"/>
        </w:rPr>
        <w:t>[MUNICIPALITY TYPE]</w:t>
      </w:r>
      <w:r w:rsidRPr="006C2C37">
        <w:rPr>
          <w:rFonts w:ascii="Arial" w:hAnsi="Arial" w:cs="Arial"/>
        </w:rPr>
        <w:t xml:space="preserve"> of </w:t>
      </w:r>
      <w:r w:rsidRPr="006C2C37">
        <w:rPr>
          <w:rFonts w:ascii="Arial" w:hAnsi="Arial" w:cs="Arial"/>
          <w:u w:val="single"/>
        </w:rPr>
        <w:t>[MUNICIPALITY]</w:t>
      </w:r>
      <w:r w:rsidRPr="006C2C37">
        <w:rPr>
          <w:rFonts w:ascii="Arial" w:hAnsi="Arial" w:cs="Arial"/>
        </w:rPr>
        <w:t xml:space="preserve"> to pursue Community Development Block Grant Funds and to adopt policy that complies with Section 104 (L)(1) of Title I of the Housing and Community Development Act of 1974 as amended (42 USC 69 §5304);</w:t>
      </w:r>
    </w:p>
    <w:p w14:paraId="5EFB3EDA"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67A70B2F"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u w:val="single"/>
        </w:rPr>
      </w:pPr>
      <w:r w:rsidRPr="006C2C37">
        <w:rPr>
          <w:rFonts w:ascii="Arial" w:hAnsi="Arial" w:cs="Arial"/>
        </w:rPr>
        <w:t xml:space="preserve">NOW THEREFORE, BE IT RESOLVED BY THE </w:t>
      </w:r>
      <w:r w:rsidRPr="006C2C37">
        <w:rPr>
          <w:rFonts w:ascii="Arial" w:hAnsi="Arial" w:cs="Arial"/>
          <w:u w:val="single"/>
        </w:rPr>
        <w:t>[CHIEF ELECTED OFFICIAL TITLE]</w:t>
      </w:r>
      <w:r w:rsidRPr="006C2C37">
        <w:rPr>
          <w:rFonts w:ascii="Arial" w:hAnsi="Arial" w:cs="Arial"/>
        </w:rPr>
        <w:t xml:space="preserve"> AND THE </w:t>
      </w:r>
      <w:r w:rsidRPr="006C2C37">
        <w:rPr>
          <w:rFonts w:ascii="Arial" w:hAnsi="Arial" w:cs="Arial"/>
          <w:u w:val="single"/>
        </w:rPr>
        <w:t>[GOVERNING BODY]</w:t>
      </w:r>
      <w:r w:rsidRPr="006C2C37">
        <w:rPr>
          <w:rFonts w:ascii="Arial" w:hAnsi="Arial" w:cs="Arial"/>
        </w:rPr>
        <w:t xml:space="preserve"> OF THE </w:t>
      </w:r>
      <w:r w:rsidRPr="006C2C37">
        <w:rPr>
          <w:rFonts w:ascii="Arial" w:hAnsi="Arial" w:cs="Arial"/>
          <w:u w:val="single"/>
        </w:rPr>
        <w:t>[MUNICIPALITY TYPE]</w:t>
      </w:r>
      <w:r w:rsidRPr="006C2C37">
        <w:rPr>
          <w:rFonts w:ascii="Arial" w:hAnsi="Arial" w:cs="Arial"/>
        </w:rPr>
        <w:t xml:space="preserve"> OF </w:t>
      </w:r>
      <w:r w:rsidRPr="006C2C37">
        <w:rPr>
          <w:rFonts w:ascii="Arial" w:hAnsi="Arial" w:cs="Arial"/>
          <w:u w:val="single"/>
        </w:rPr>
        <w:t>[MUNICIPALITY]:</w:t>
      </w:r>
    </w:p>
    <w:p w14:paraId="0E64E9B0"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rPr>
      </w:pPr>
    </w:p>
    <w:p w14:paraId="5065AFB9" w14:textId="77777777" w:rsidR="006C2C37" w:rsidRPr="006C2C37" w:rsidRDefault="006C2C37" w:rsidP="006C2C3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r w:rsidRPr="006C2C37">
        <w:rPr>
          <w:rFonts w:ascii="Arial" w:hAnsi="Arial" w:cs="Arial"/>
        </w:rPr>
        <w:tab/>
        <w:t xml:space="preserve">It is POLICY of the </w:t>
      </w:r>
      <w:r w:rsidRPr="006C2C37">
        <w:rPr>
          <w:rFonts w:ascii="Arial" w:hAnsi="Arial" w:cs="Arial"/>
          <w:u w:val="single"/>
        </w:rPr>
        <w:t>[MUNICIPALITY TYPE]</w:t>
      </w:r>
      <w:r w:rsidRPr="006C2C37">
        <w:rPr>
          <w:rFonts w:ascii="Arial" w:hAnsi="Arial" w:cs="Arial"/>
        </w:rPr>
        <w:t xml:space="preserve"> to prohibit</w:t>
      </w:r>
      <w:r w:rsidRPr="006C2C37">
        <w:rPr>
          <w:rFonts w:ascii="Arial" w:hAnsi="Arial" w:cs="Arial"/>
          <w:color w:val="000000"/>
        </w:rPr>
        <w:t xml:space="preserve"> the use of excessive force by </w:t>
      </w:r>
      <w:r w:rsidRPr="006C2C37">
        <w:rPr>
          <w:rFonts w:ascii="Arial" w:hAnsi="Arial" w:cs="Arial"/>
        </w:rPr>
        <w:t xml:space="preserve">law enforcement agencies within the </w:t>
      </w:r>
      <w:r w:rsidRPr="006C2C37">
        <w:rPr>
          <w:rFonts w:ascii="Arial" w:hAnsi="Arial" w:cs="Arial"/>
          <w:u w:val="single"/>
        </w:rPr>
        <w:t>[MUNICIPALITY TYPE]</w:t>
      </w:r>
      <w:r w:rsidRPr="006C2C37">
        <w:rPr>
          <w:rFonts w:ascii="Arial" w:hAnsi="Arial" w:cs="Arial"/>
        </w:rPr>
        <w:t xml:space="preserve">’s jurisdiction against any individuals engaged in nonviolent civil rights demonstrations.  </w:t>
      </w:r>
    </w:p>
    <w:p w14:paraId="68131B2E"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p>
    <w:p w14:paraId="40069EC9"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r w:rsidRPr="006C2C37">
        <w:rPr>
          <w:rFonts w:ascii="Arial" w:hAnsi="Arial" w:cs="Arial"/>
        </w:rPr>
        <w:tab/>
        <w:t>It is POLICY of t</w:t>
      </w:r>
      <w:r w:rsidRPr="006C2C37">
        <w:rPr>
          <w:rFonts w:ascii="Arial" w:hAnsi="Arial" w:cs="Arial"/>
          <w:color w:val="000000"/>
        </w:rPr>
        <w:t xml:space="preserve">he </w:t>
      </w:r>
      <w:r w:rsidRPr="006C2C37">
        <w:rPr>
          <w:rFonts w:ascii="Arial" w:hAnsi="Arial" w:cs="Arial"/>
          <w:color w:val="000000"/>
          <w:u w:val="single"/>
        </w:rPr>
        <w:t>[</w:t>
      </w:r>
      <w:r w:rsidRPr="006C2C37">
        <w:rPr>
          <w:rFonts w:ascii="Arial" w:hAnsi="Arial" w:cs="Arial"/>
          <w:caps/>
          <w:color w:val="000000"/>
          <w:u w:val="single"/>
        </w:rPr>
        <w:t>Municipality Type</w:t>
      </w:r>
      <w:r w:rsidRPr="006C2C37">
        <w:rPr>
          <w:rFonts w:ascii="Arial" w:hAnsi="Arial" w:cs="Arial"/>
          <w:color w:val="000000"/>
          <w:u w:val="single"/>
        </w:rPr>
        <w:t>]</w:t>
      </w:r>
      <w:r w:rsidRPr="006C2C37">
        <w:rPr>
          <w:rFonts w:ascii="Arial" w:hAnsi="Arial" w:cs="Arial"/>
          <w:color w:val="000000"/>
        </w:rPr>
        <w:t xml:space="preserve"> to enforce applicable State and local laws against physically barring entrance to or exit from a facility or location which is the subject of such nonviolent civil rights demonstration within the </w:t>
      </w:r>
      <w:r w:rsidRPr="006C2C37">
        <w:rPr>
          <w:rFonts w:ascii="Arial" w:hAnsi="Arial" w:cs="Arial"/>
          <w:color w:val="000000"/>
          <w:u w:val="single"/>
        </w:rPr>
        <w:t>[MUNICIPALITY TYPE]</w:t>
      </w:r>
      <w:r w:rsidRPr="006C2C37">
        <w:rPr>
          <w:rFonts w:ascii="Arial" w:hAnsi="Arial" w:cs="Arial"/>
          <w:color w:val="000000"/>
        </w:rPr>
        <w:t>’s jurisdiction.</w:t>
      </w:r>
    </w:p>
    <w:p w14:paraId="59064E26"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rPr>
      </w:pPr>
    </w:p>
    <w:p w14:paraId="61F0EC6E"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rPr>
      </w:pPr>
      <w:r w:rsidRPr="006C2C37">
        <w:rPr>
          <w:rFonts w:ascii="Arial" w:hAnsi="Arial" w:cs="Arial"/>
        </w:rPr>
        <w:tab/>
      </w:r>
      <w:r w:rsidRPr="006C2C37">
        <w:rPr>
          <w:rFonts w:ascii="Arial" w:hAnsi="Arial" w:cs="Arial"/>
          <w:color w:val="000000"/>
        </w:rPr>
        <w:t xml:space="preserve">The officials and employees of the </w:t>
      </w:r>
      <w:r w:rsidRPr="006C2C37">
        <w:rPr>
          <w:rFonts w:ascii="Arial" w:hAnsi="Arial" w:cs="Arial"/>
          <w:color w:val="000000"/>
          <w:u w:val="single"/>
        </w:rPr>
        <w:t>[</w:t>
      </w:r>
      <w:r w:rsidRPr="006C2C37">
        <w:rPr>
          <w:rFonts w:ascii="Arial" w:hAnsi="Arial" w:cs="Arial"/>
          <w:caps/>
          <w:color w:val="000000"/>
          <w:u w:val="single"/>
        </w:rPr>
        <w:t>Municipality Type</w:t>
      </w:r>
      <w:r w:rsidRPr="006C2C37">
        <w:rPr>
          <w:rFonts w:ascii="Arial" w:hAnsi="Arial" w:cs="Arial"/>
          <w:color w:val="000000"/>
          <w:u w:val="single"/>
        </w:rPr>
        <w:t>]</w:t>
      </w:r>
      <w:r w:rsidRPr="006C2C37">
        <w:rPr>
          <w:rFonts w:ascii="Arial" w:hAnsi="Arial" w:cs="Arial"/>
          <w:color w:val="000000"/>
        </w:rPr>
        <w:t xml:space="preserve">  shall assist in the orderly prevention of all excessive force within the </w:t>
      </w:r>
      <w:r w:rsidRPr="006C2C37">
        <w:rPr>
          <w:rFonts w:ascii="Arial" w:hAnsi="Arial" w:cs="Arial"/>
          <w:color w:val="000000"/>
          <w:u w:val="single"/>
        </w:rPr>
        <w:t>[MUNICIPALITY TYPE]</w:t>
      </w:r>
      <w:r w:rsidRPr="006C2C37">
        <w:rPr>
          <w:rFonts w:ascii="Arial" w:hAnsi="Arial" w:cs="Arial"/>
          <w:color w:val="000000"/>
        </w:rPr>
        <w:t xml:space="preserve"> OF </w:t>
      </w:r>
      <w:r w:rsidRPr="006C2C37">
        <w:rPr>
          <w:rFonts w:ascii="Arial" w:hAnsi="Arial" w:cs="Arial"/>
          <w:color w:val="000000"/>
          <w:u w:val="single"/>
        </w:rPr>
        <w:t>[MUNICIPALITY]</w:t>
      </w:r>
      <w:r w:rsidRPr="006C2C37">
        <w:rPr>
          <w:rFonts w:ascii="Arial" w:hAnsi="Arial" w:cs="Arial"/>
          <w:color w:val="000000"/>
        </w:rPr>
        <w:t xml:space="preserve"> by implementing the authority and enforcement procedures set forth in Title I of the Housing and Community Development Act of 1974.</w:t>
      </w:r>
    </w:p>
    <w:p w14:paraId="72AB35FD"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rPr>
      </w:pPr>
    </w:p>
    <w:p w14:paraId="2D4318AE" w14:textId="77777777" w:rsidR="006C2C37" w:rsidRPr="006C2C37" w:rsidRDefault="006C2C37" w:rsidP="006C2C3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r w:rsidRPr="006C2C37">
        <w:rPr>
          <w:rFonts w:ascii="Arial" w:hAnsi="Arial" w:cs="Arial"/>
        </w:rPr>
        <w:tab/>
        <w:t xml:space="preserve">The </w:t>
      </w:r>
      <w:r w:rsidRPr="006C2C37">
        <w:rPr>
          <w:rFonts w:ascii="Arial" w:hAnsi="Arial" w:cs="Arial"/>
          <w:u w:val="single"/>
        </w:rPr>
        <w:t>[</w:t>
      </w:r>
      <w:r w:rsidRPr="006C2C37">
        <w:rPr>
          <w:rFonts w:ascii="Arial" w:hAnsi="Arial" w:cs="Arial"/>
          <w:caps/>
          <w:u w:val="single"/>
        </w:rPr>
        <w:t>Governing Body</w:t>
      </w:r>
      <w:r w:rsidRPr="006C2C37">
        <w:rPr>
          <w:rFonts w:ascii="Arial" w:hAnsi="Arial" w:cs="Arial"/>
          <w:u w:val="single"/>
        </w:rPr>
        <w:t>]</w:t>
      </w:r>
      <w:r w:rsidRPr="006C2C37">
        <w:rPr>
          <w:rFonts w:ascii="Arial" w:hAnsi="Arial" w:cs="Arial"/>
        </w:rPr>
        <w:t xml:space="preserve"> directs the </w:t>
      </w:r>
      <w:r w:rsidRPr="006C2C37">
        <w:rPr>
          <w:rFonts w:ascii="Arial" w:hAnsi="Arial" w:cs="Arial"/>
          <w:u w:val="single"/>
        </w:rPr>
        <w:t>[</w:t>
      </w:r>
      <w:r w:rsidRPr="006C2C37">
        <w:rPr>
          <w:rFonts w:ascii="Arial" w:hAnsi="Arial" w:cs="Arial"/>
          <w:caps/>
          <w:u w:val="single"/>
        </w:rPr>
        <w:t>Local Law Enforcment Agency Chief Official Title</w:t>
      </w:r>
      <w:r w:rsidRPr="006C2C37">
        <w:rPr>
          <w:rFonts w:ascii="Arial" w:hAnsi="Arial" w:cs="Arial"/>
          <w:u w:val="single"/>
        </w:rPr>
        <w:t>]</w:t>
      </w:r>
      <w:r w:rsidRPr="006C2C37">
        <w:rPr>
          <w:rFonts w:ascii="Arial" w:hAnsi="Arial" w:cs="Arial"/>
        </w:rPr>
        <w:t xml:space="preserve"> to implement this Resolution by amending applicable </w:t>
      </w:r>
      <w:r w:rsidRPr="006C2C37">
        <w:rPr>
          <w:rFonts w:ascii="Arial" w:hAnsi="Arial" w:cs="Arial"/>
          <w:u w:val="single"/>
        </w:rPr>
        <w:t>[LOCAL LAW ENFORCEMENT AGENCY]</w:t>
      </w:r>
      <w:r w:rsidRPr="006C2C37">
        <w:rPr>
          <w:rFonts w:ascii="Arial" w:hAnsi="Arial" w:cs="Arial"/>
        </w:rPr>
        <w:t xml:space="preserve"> procedures.  </w:t>
      </w:r>
    </w:p>
    <w:p w14:paraId="0216A91A"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3A61EE69"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 xml:space="preserve">PASSED BY THE </w:t>
      </w:r>
      <w:r w:rsidRPr="006C2C37">
        <w:rPr>
          <w:rFonts w:ascii="Arial" w:hAnsi="Arial" w:cs="Arial"/>
          <w:u w:val="single"/>
        </w:rPr>
        <w:t>[CHIEF ELECTED OFFICIAL TITLE]</w:t>
      </w:r>
      <w:r w:rsidRPr="006C2C37">
        <w:rPr>
          <w:rFonts w:ascii="Arial" w:hAnsi="Arial" w:cs="Arial"/>
        </w:rPr>
        <w:t xml:space="preserve"> AND </w:t>
      </w:r>
      <w:r w:rsidRPr="006C2C37">
        <w:rPr>
          <w:rFonts w:ascii="Arial" w:hAnsi="Arial" w:cs="Arial"/>
          <w:u w:val="single"/>
        </w:rPr>
        <w:t>[GOVERNING BODY]</w:t>
      </w:r>
      <w:r w:rsidRPr="006C2C37">
        <w:rPr>
          <w:rFonts w:ascii="Arial" w:hAnsi="Arial" w:cs="Arial"/>
        </w:rPr>
        <w:t xml:space="preserve"> OF THE </w:t>
      </w:r>
      <w:r w:rsidRPr="006C2C37">
        <w:rPr>
          <w:rFonts w:ascii="Arial" w:hAnsi="Arial" w:cs="Arial"/>
          <w:u w:val="single"/>
        </w:rPr>
        <w:t>[MUNICIPALITY TYPE]</w:t>
      </w:r>
      <w:r w:rsidRPr="006C2C37">
        <w:rPr>
          <w:rFonts w:ascii="Arial" w:hAnsi="Arial" w:cs="Arial"/>
        </w:rPr>
        <w:t xml:space="preserve"> OF </w:t>
      </w:r>
      <w:r w:rsidRPr="006C2C37">
        <w:rPr>
          <w:rFonts w:ascii="Arial" w:hAnsi="Arial" w:cs="Arial"/>
          <w:u w:val="single"/>
        </w:rPr>
        <w:t>[MUNICIPALITY]</w:t>
      </w:r>
      <w:r w:rsidRPr="006C2C37">
        <w:rPr>
          <w:rFonts w:ascii="Arial" w:hAnsi="Arial" w:cs="Arial"/>
        </w:rPr>
        <w:t>.</w:t>
      </w:r>
    </w:p>
    <w:p w14:paraId="5A04132E"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69609ECE"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u w:val="single"/>
        </w:rPr>
      </w:pPr>
      <w:r w:rsidRPr="006C2C37">
        <w:rPr>
          <w:rFonts w:ascii="Arial" w:hAnsi="Arial" w:cs="Arial"/>
          <w:u w:val="single"/>
        </w:rPr>
        <w:t xml:space="preserve">  [CHIEF ELECTED OFFICIAL SIGNATURE]</w:t>
      </w:r>
      <w:r w:rsidRPr="006C2C37">
        <w:rPr>
          <w:rFonts w:ascii="Arial" w:hAnsi="Arial" w:cs="Arial"/>
          <w:u w:val="single"/>
        </w:rPr>
        <w:tab/>
      </w:r>
      <w:r w:rsidRPr="006C2C37">
        <w:rPr>
          <w:rFonts w:ascii="Arial" w:hAnsi="Arial" w:cs="Arial"/>
          <w:u w:val="single"/>
        </w:rPr>
        <w:tab/>
      </w:r>
      <w:r w:rsidRPr="006C2C37">
        <w:rPr>
          <w:rFonts w:ascii="Arial" w:hAnsi="Arial" w:cs="Arial"/>
        </w:rPr>
        <w:tab/>
      </w:r>
      <w:r w:rsidRPr="006C2C37">
        <w:rPr>
          <w:rFonts w:ascii="Arial" w:hAnsi="Arial" w:cs="Arial"/>
        </w:rPr>
        <w:tab/>
      </w:r>
      <w:r w:rsidRPr="006C2C37">
        <w:rPr>
          <w:rFonts w:ascii="Arial" w:hAnsi="Arial" w:cs="Arial"/>
        </w:rPr>
        <w:tab/>
        <w:t>Date</w:t>
      </w:r>
      <w:r w:rsidRPr="006C2C37">
        <w:rPr>
          <w:rFonts w:ascii="Arial" w:hAnsi="Arial" w:cs="Arial"/>
          <w:u w:val="single"/>
        </w:rPr>
        <w:tab/>
        <w:t>[DATE]</w:t>
      </w:r>
      <w:r w:rsidRPr="006C2C37">
        <w:rPr>
          <w:rFonts w:ascii="Arial" w:hAnsi="Arial" w:cs="Arial"/>
          <w:u w:val="single"/>
        </w:rPr>
        <w:tab/>
      </w:r>
      <w:r w:rsidRPr="006C2C37">
        <w:rPr>
          <w:rFonts w:ascii="Arial" w:hAnsi="Arial" w:cs="Arial"/>
          <w:u w:val="single"/>
        </w:rPr>
        <w:tab/>
      </w:r>
      <w:r w:rsidRPr="006C2C37">
        <w:rPr>
          <w:rFonts w:ascii="Arial" w:hAnsi="Arial" w:cs="Arial"/>
          <w:u w:val="single"/>
        </w:rPr>
        <w:tab/>
      </w:r>
    </w:p>
    <w:p w14:paraId="3AB92F89"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Chief Elected Official Signature</w:t>
      </w:r>
    </w:p>
    <w:p w14:paraId="6D61676B"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[CHIEF ELECTED OFFICIAL TYPED NAME AND TITLE]</w:t>
      </w:r>
    </w:p>
    <w:p w14:paraId="4CC96D1B"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666B7AC0"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ATTEST:</w:t>
      </w:r>
    </w:p>
    <w:p w14:paraId="4450FEB4"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724808E4"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u w:val="single"/>
        </w:rPr>
      </w:pPr>
      <w:r w:rsidRPr="006C2C37">
        <w:rPr>
          <w:rFonts w:ascii="Arial" w:hAnsi="Arial" w:cs="Arial"/>
          <w:u w:val="single"/>
        </w:rPr>
        <w:t xml:space="preserve">  [MUNICIPAL CLERK SIGNATURE]</w:t>
      </w:r>
      <w:r w:rsidRPr="006C2C37">
        <w:rPr>
          <w:rFonts w:ascii="Arial" w:hAnsi="Arial" w:cs="Arial"/>
          <w:u w:val="single"/>
        </w:rPr>
        <w:tab/>
      </w:r>
      <w:r w:rsidRPr="006C2C37">
        <w:rPr>
          <w:rFonts w:ascii="Arial" w:hAnsi="Arial" w:cs="Arial"/>
          <w:u w:val="single"/>
        </w:rPr>
        <w:tab/>
      </w:r>
      <w:r w:rsidRPr="006C2C37">
        <w:rPr>
          <w:rFonts w:ascii="Arial" w:hAnsi="Arial" w:cs="Arial"/>
          <w:u w:val="single"/>
        </w:rPr>
        <w:tab/>
      </w:r>
      <w:r w:rsidRPr="006C2C37">
        <w:rPr>
          <w:rFonts w:ascii="Arial" w:hAnsi="Arial" w:cs="Arial"/>
        </w:rPr>
        <w:tab/>
      </w:r>
      <w:r w:rsidRPr="006C2C37">
        <w:rPr>
          <w:rFonts w:ascii="Arial" w:hAnsi="Arial" w:cs="Arial"/>
        </w:rPr>
        <w:tab/>
      </w:r>
      <w:r w:rsidRPr="006C2C37">
        <w:rPr>
          <w:rFonts w:ascii="Arial" w:hAnsi="Arial" w:cs="Arial"/>
        </w:rPr>
        <w:tab/>
        <w:t>Date</w:t>
      </w:r>
      <w:r w:rsidRPr="006C2C37">
        <w:rPr>
          <w:rFonts w:ascii="Arial" w:hAnsi="Arial" w:cs="Arial"/>
          <w:u w:val="single"/>
        </w:rPr>
        <w:tab/>
        <w:t>[DATE]</w:t>
      </w:r>
      <w:r w:rsidRPr="006C2C37">
        <w:rPr>
          <w:rFonts w:ascii="Arial" w:hAnsi="Arial" w:cs="Arial"/>
          <w:u w:val="single"/>
        </w:rPr>
        <w:tab/>
      </w:r>
      <w:r w:rsidRPr="006C2C37">
        <w:rPr>
          <w:rFonts w:ascii="Arial" w:hAnsi="Arial" w:cs="Arial"/>
          <w:u w:val="single"/>
        </w:rPr>
        <w:tab/>
      </w:r>
      <w:r w:rsidRPr="006C2C37">
        <w:rPr>
          <w:rFonts w:ascii="Arial" w:hAnsi="Arial" w:cs="Arial"/>
          <w:u w:val="single"/>
        </w:rPr>
        <w:tab/>
      </w:r>
    </w:p>
    <w:p w14:paraId="508A1A4C"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Municipal Clerk Signature</w:t>
      </w:r>
    </w:p>
    <w:p w14:paraId="5D1FBF08" w14:textId="77777777" w:rsidR="006C2C37" w:rsidRPr="006C2C37" w:rsidRDefault="006C2C37" w:rsidP="006C2C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C2C37">
        <w:rPr>
          <w:rFonts w:ascii="Arial" w:hAnsi="Arial" w:cs="Arial"/>
        </w:rPr>
        <w:t>[MUNICIPAL CLERK TYPED NAME AND TITLE]</w:t>
      </w:r>
    </w:p>
    <w:p w14:paraId="25F0858D" w14:textId="77777777" w:rsidR="006C2C37" w:rsidRPr="006C2C37" w:rsidRDefault="006C2C37" w:rsidP="006C2C37">
      <w:pPr>
        <w:jc w:val="center"/>
        <w:rPr>
          <w:rFonts w:ascii="Arial" w:hAnsi="Arial"/>
          <w:b/>
          <w:sz w:val="72"/>
          <w:szCs w:val="72"/>
        </w:rPr>
      </w:pPr>
      <w:r w:rsidRPr="006C2C37">
        <w:rPr>
          <w:rFonts w:ascii="Arial" w:hAnsi="Arial"/>
          <w:sz w:val="24"/>
          <w:u w:val="single"/>
        </w:rPr>
        <w:br w:type="page"/>
      </w:r>
      <w:r w:rsidRPr="006C2C37">
        <w:rPr>
          <w:rFonts w:ascii="Arial" w:hAnsi="Arial"/>
          <w:b/>
          <w:sz w:val="72"/>
          <w:szCs w:val="72"/>
        </w:rPr>
        <w:lastRenderedPageBreak/>
        <w:t>SAMPLE</w:t>
      </w:r>
    </w:p>
    <w:p w14:paraId="17403E6D" w14:textId="77777777" w:rsidR="006C2C37" w:rsidRPr="006C2C37" w:rsidRDefault="006C2C37" w:rsidP="006C2C37">
      <w:pPr>
        <w:jc w:val="center"/>
        <w:rPr>
          <w:rFonts w:ascii="Arial" w:hAnsi="Arial"/>
          <w:sz w:val="36"/>
          <w:szCs w:val="36"/>
        </w:rPr>
      </w:pPr>
      <w:r w:rsidRPr="006C2C37">
        <w:rPr>
          <w:rFonts w:ascii="Arial" w:hAnsi="Arial"/>
          <w:sz w:val="36"/>
          <w:szCs w:val="36"/>
        </w:rPr>
        <w:t>Fair Housing Ordinance</w:t>
      </w:r>
    </w:p>
    <w:p w14:paraId="16A7AB06" w14:textId="77777777" w:rsidR="006C2C37" w:rsidRPr="006C2C37" w:rsidRDefault="006C2C37" w:rsidP="006C2C37">
      <w:pPr>
        <w:jc w:val="center"/>
        <w:rPr>
          <w:rFonts w:ascii="Arial" w:hAnsi="Arial"/>
          <w:sz w:val="36"/>
          <w:szCs w:val="36"/>
        </w:rPr>
      </w:pPr>
    </w:p>
    <w:p w14:paraId="3958CD56" w14:textId="77777777" w:rsidR="006C2C37" w:rsidRPr="006C2C37" w:rsidRDefault="006C2C37" w:rsidP="006C2C37">
      <w:pPr>
        <w:jc w:val="center"/>
        <w:rPr>
          <w:rFonts w:ascii="Arial" w:hAnsi="Arial"/>
          <w:sz w:val="22"/>
        </w:rPr>
      </w:pPr>
      <w:r w:rsidRPr="006C2C37">
        <w:rPr>
          <w:rFonts w:ascii="Arial" w:hAnsi="Arial"/>
          <w:sz w:val="22"/>
        </w:rPr>
        <w:t xml:space="preserve">AN </w:t>
      </w:r>
      <w:r w:rsidRPr="006C2C37">
        <w:rPr>
          <w:rFonts w:ascii="Arial" w:hAnsi="Arial"/>
          <w:b/>
          <w:sz w:val="22"/>
        </w:rPr>
        <w:t>ORDINANCE</w:t>
      </w:r>
      <w:r w:rsidRPr="006C2C37">
        <w:rPr>
          <w:rFonts w:ascii="Arial" w:hAnsi="Arial"/>
          <w:sz w:val="22"/>
        </w:rPr>
        <w:t xml:space="preserve"> TO CREATE SECTION </w:t>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OF THE MUNICIPAL CODE</w:t>
      </w:r>
    </w:p>
    <w:p w14:paraId="1ECA3303" w14:textId="77777777" w:rsidR="006C2C37" w:rsidRPr="006C2C37" w:rsidRDefault="006C2C37" w:rsidP="006C2C37">
      <w:pPr>
        <w:jc w:val="center"/>
        <w:rPr>
          <w:rFonts w:ascii="Arial" w:hAnsi="Arial"/>
          <w:sz w:val="22"/>
          <w:u w:val="single"/>
        </w:rPr>
      </w:pPr>
      <w:r w:rsidRPr="006C2C37">
        <w:rPr>
          <w:rFonts w:ascii="Arial" w:hAnsi="Arial"/>
          <w:sz w:val="22"/>
        </w:rPr>
        <w:t xml:space="preserve">OF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4E13BA9A" w14:textId="77777777" w:rsidR="006C2C37" w:rsidRPr="006C2C37" w:rsidRDefault="006C2C37" w:rsidP="006C2C37">
      <w:pPr>
        <w:jc w:val="center"/>
        <w:rPr>
          <w:rFonts w:ascii="Arial" w:hAnsi="Arial"/>
          <w:sz w:val="22"/>
        </w:rPr>
      </w:pPr>
      <w:r w:rsidRPr="006C2C37">
        <w:rPr>
          <w:rFonts w:ascii="Arial" w:hAnsi="Arial"/>
          <w:sz w:val="22"/>
        </w:rPr>
        <w:t>ADOPTING WISCONSIN STATUTES, SECTION 106.50, AS AMENDED,</w:t>
      </w:r>
    </w:p>
    <w:p w14:paraId="65EA8ED8" w14:textId="77777777" w:rsidR="006C2C37" w:rsidRPr="006C2C37" w:rsidRDefault="006C2C37" w:rsidP="006C2C37">
      <w:pPr>
        <w:jc w:val="center"/>
        <w:rPr>
          <w:rFonts w:ascii="Arial" w:hAnsi="Arial"/>
          <w:sz w:val="22"/>
        </w:rPr>
      </w:pPr>
      <w:r w:rsidRPr="006C2C37">
        <w:rPr>
          <w:rFonts w:ascii="Arial" w:hAnsi="Arial"/>
          <w:sz w:val="22"/>
        </w:rPr>
        <w:t>RELATING TO THE EQUAL RIGHTS OF ALL PERSONS TO FAIR HOUSING, AND</w:t>
      </w:r>
    </w:p>
    <w:p w14:paraId="7276D9B2" w14:textId="77777777" w:rsidR="006C2C37" w:rsidRPr="006C2C37" w:rsidRDefault="006C2C37" w:rsidP="006C2C37">
      <w:pPr>
        <w:jc w:val="center"/>
        <w:rPr>
          <w:rFonts w:ascii="Arial" w:hAnsi="Arial"/>
          <w:sz w:val="22"/>
        </w:rPr>
      </w:pPr>
      <w:r w:rsidRPr="006C2C37">
        <w:rPr>
          <w:rFonts w:ascii="Arial" w:hAnsi="Arial"/>
          <w:sz w:val="22"/>
        </w:rPr>
        <w:t>PROVIDING MEANS FOR THE IMPLEMENTATION AND ENFORCEMENT THEREOF.</w:t>
      </w:r>
    </w:p>
    <w:p w14:paraId="548A6AB6" w14:textId="77777777" w:rsidR="006C2C37" w:rsidRPr="006C2C37" w:rsidRDefault="006C2C37" w:rsidP="006C2C37">
      <w:pPr>
        <w:rPr>
          <w:rFonts w:ascii="Arial" w:hAnsi="Arial"/>
          <w:sz w:val="22"/>
        </w:rPr>
      </w:pPr>
    </w:p>
    <w:p w14:paraId="5D2CBB6E" w14:textId="77777777" w:rsidR="006C2C37" w:rsidRPr="006C2C37" w:rsidRDefault="006C2C37" w:rsidP="006C2C37">
      <w:pPr>
        <w:rPr>
          <w:rFonts w:ascii="Arial" w:hAnsi="Arial"/>
          <w:sz w:val="22"/>
        </w:rPr>
      </w:pPr>
    </w:p>
    <w:p w14:paraId="181F59B5" w14:textId="77777777" w:rsidR="006C2C37" w:rsidRPr="006C2C37" w:rsidRDefault="006C2C37" w:rsidP="006C2C37">
      <w:pPr>
        <w:rPr>
          <w:rFonts w:ascii="Arial" w:hAnsi="Arial"/>
          <w:sz w:val="22"/>
        </w:rPr>
      </w:pPr>
      <w:r w:rsidRPr="006C2C37">
        <w:rPr>
          <w:rFonts w:ascii="Arial" w:hAnsi="Arial"/>
          <w:sz w:val="22"/>
        </w:rPr>
        <w:t xml:space="preserve">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OF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DOES ORDAIN AS FOLLOWS:</w:t>
      </w:r>
    </w:p>
    <w:p w14:paraId="05C13A11" w14:textId="77777777" w:rsidR="006C2C37" w:rsidRPr="006C2C37" w:rsidRDefault="006C2C37" w:rsidP="006C2C37">
      <w:pPr>
        <w:rPr>
          <w:rFonts w:ascii="Arial" w:hAnsi="Arial"/>
          <w:sz w:val="22"/>
        </w:rPr>
      </w:pPr>
    </w:p>
    <w:p w14:paraId="60DD5253" w14:textId="77777777" w:rsidR="006C2C37" w:rsidRPr="006C2C37" w:rsidRDefault="006C2C37" w:rsidP="006C2C37">
      <w:pPr>
        <w:rPr>
          <w:rFonts w:ascii="Arial" w:hAnsi="Arial"/>
          <w:sz w:val="22"/>
        </w:rPr>
      </w:pPr>
    </w:p>
    <w:p w14:paraId="25AC242E" w14:textId="77777777" w:rsidR="006C2C37" w:rsidRPr="006C2C37" w:rsidRDefault="006C2C37" w:rsidP="006C2C37">
      <w:pPr>
        <w:rPr>
          <w:rFonts w:ascii="Arial" w:hAnsi="Arial"/>
          <w:sz w:val="22"/>
        </w:rPr>
      </w:pPr>
      <w:r w:rsidRPr="006C2C37">
        <w:rPr>
          <w:rFonts w:ascii="Arial" w:hAnsi="Arial"/>
          <w:sz w:val="22"/>
        </w:rPr>
        <w:t xml:space="preserve">Section </w:t>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is created to read as follows:</w:t>
      </w:r>
    </w:p>
    <w:p w14:paraId="57F4AD02" w14:textId="77777777" w:rsidR="006C2C37" w:rsidRPr="006C2C37" w:rsidRDefault="006C2C37" w:rsidP="006C2C37">
      <w:pPr>
        <w:rPr>
          <w:rFonts w:ascii="Arial" w:hAnsi="Arial"/>
          <w:sz w:val="22"/>
        </w:rPr>
      </w:pPr>
    </w:p>
    <w:p w14:paraId="609E1DAF" w14:textId="77777777" w:rsidR="006C2C37" w:rsidRPr="006C2C37" w:rsidRDefault="006C2C37" w:rsidP="006C2C37">
      <w:pPr>
        <w:jc w:val="center"/>
        <w:rPr>
          <w:rFonts w:ascii="Arial" w:hAnsi="Arial"/>
          <w:sz w:val="22"/>
        </w:rPr>
      </w:pPr>
      <w:r w:rsidRPr="006C2C37">
        <w:rPr>
          <w:rFonts w:ascii="Arial" w:hAnsi="Arial"/>
          <w:sz w:val="22"/>
        </w:rPr>
        <w:t>FAIR AND OPEN HOUSING</w:t>
      </w:r>
    </w:p>
    <w:p w14:paraId="2CE5BB5C" w14:textId="77777777" w:rsidR="006C2C37" w:rsidRPr="006C2C37" w:rsidRDefault="006C2C37" w:rsidP="006C2C37">
      <w:pPr>
        <w:rPr>
          <w:rFonts w:ascii="Arial" w:hAnsi="Arial"/>
          <w:sz w:val="22"/>
        </w:rPr>
      </w:pPr>
    </w:p>
    <w:p w14:paraId="04518AC6" w14:textId="77777777" w:rsidR="006C2C37" w:rsidRPr="006C2C37" w:rsidRDefault="006C2C37" w:rsidP="006C2C37">
      <w:pPr>
        <w:rPr>
          <w:rFonts w:ascii="Arial" w:hAnsi="Arial"/>
          <w:sz w:val="22"/>
        </w:rPr>
      </w:pPr>
      <w:r w:rsidRPr="006C2C37">
        <w:rPr>
          <w:rFonts w:ascii="Arial" w:hAnsi="Arial"/>
          <w:sz w:val="22"/>
        </w:rPr>
        <w:tab/>
      </w:r>
      <w:proofErr w:type="gramStart"/>
      <w:r w:rsidRPr="006C2C37">
        <w:rPr>
          <w:rFonts w:ascii="Arial" w:hAnsi="Arial"/>
          <w:sz w:val="22"/>
        </w:rPr>
        <w:t>WHEREAS,</w:t>
      </w:r>
      <w:proofErr w:type="gramEnd"/>
      <w:r w:rsidRPr="006C2C37">
        <w:rPr>
          <w:rFonts w:ascii="Arial" w:hAnsi="Arial"/>
          <w:sz w:val="22"/>
        </w:rPr>
        <w:t xml:space="preserve">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of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recognizes its responsibilities under Section 106.50, Wisconsin Statutes, as amended, and endorses the concepts of fair and open housing for all persons and prohibition of discrimination therein;</w:t>
      </w:r>
    </w:p>
    <w:p w14:paraId="474572F2" w14:textId="77777777" w:rsidR="006C2C37" w:rsidRPr="006C2C37" w:rsidRDefault="006C2C37" w:rsidP="006C2C37">
      <w:pPr>
        <w:rPr>
          <w:rFonts w:ascii="Arial" w:hAnsi="Arial"/>
          <w:sz w:val="22"/>
        </w:rPr>
      </w:pPr>
    </w:p>
    <w:p w14:paraId="4E577D6A" w14:textId="77777777" w:rsidR="006C2C37" w:rsidRPr="006C2C37" w:rsidRDefault="006C2C37" w:rsidP="006C2C37">
      <w:pPr>
        <w:rPr>
          <w:rFonts w:ascii="Arial" w:hAnsi="Arial"/>
          <w:sz w:val="22"/>
        </w:rPr>
      </w:pPr>
      <w:r w:rsidRPr="006C2C37">
        <w:rPr>
          <w:rFonts w:ascii="Arial" w:hAnsi="Arial"/>
          <w:sz w:val="22"/>
        </w:rPr>
        <w:tab/>
        <w:t>THEREFORE, BE IT ORDAINED THAT:</w:t>
      </w:r>
    </w:p>
    <w:p w14:paraId="0D731AA3" w14:textId="77777777" w:rsidR="006C2C37" w:rsidRPr="006C2C37" w:rsidRDefault="006C2C37" w:rsidP="006C2C37">
      <w:pPr>
        <w:rPr>
          <w:rFonts w:ascii="Arial" w:hAnsi="Arial"/>
          <w:sz w:val="22"/>
        </w:rPr>
      </w:pPr>
    </w:p>
    <w:p w14:paraId="13D18B80" w14:textId="77777777" w:rsidR="006C2C37" w:rsidRPr="006C2C37" w:rsidRDefault="006C2C37" w:rsidP="006C2C37">
      <w:pPr>
        <w:ind w:left="1080" w:hanging="1080"/>
        <w:rPr>
          <w:rFonts w:ascii="Arial" w:hAnsi="Arial"/>
          <w:sz w:val="22"/>
        </w:rPr>
      </w:pPr>
      <w:r w:rsidRPr="006C2C37">
        <w:rPr>
          <w:rFonts w:ascii="Arial" w:hAnsi="Arial"/>
          <w:sz w:val="22"/>
        </w:rPr>
        <w:tab/>
        <w:t xml:space="preserve">1)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of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hereby adopts Section 106.50, Wisconsin Statutes, as amended, and all subsequent amendments thereto.</w:t>
      </w:r>
    </w:p>
    <w:p w14:paraId="68E16E63" w14:textId="77777777" w:rsidR="006C2C37" w:rsidRPr="006C2C37" w:rsidRDefault="006C2C37" w:rsidP="006C2C37">
      <w:pPr>
        <w:rPr>
          <w:rFonts w:ascii="Arial" w:hAnsi="Arial"/>
          <w:sz w:val="22"/>
        </w:rPr>
      </w:pPr>
    </w:p>
    <w:p w14:paraId="2B54B158" w14:textId="77777777" w:rsidR="006C2C37" w:rsidRPr="006C2C37" w:rsidRDefault="006C2C37" w:rsidP="006C2C37">
      <w:pPr>
        <w:ind w:left="1170" w:right="-288" w:hanging="1440"/>
        <w:rPr>
          <w:rFonts w:ascii="Arial" w:hAnsi="Arial"/>
          <w:sz w:val="22"/>
        </w:rPr>
      </w:pPr>
      <w:r w:rsidRPr="006C2C37">
        <w:rPr>
          <w:rFonts w:ascii="Arial" w:hAnsi="Arial"/>
          <w:sz w:val="22"/>
        </w:rPr>
        <w:tab/>
        <w:t xml:space="preserve">2)  The officials and employees of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shall assist in the orderly prevention and removal of all discrimination in housing within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by implementing the authority and enforcement procedures set forth in Section 106.50, Wisconsin Statutes, as amended.</w:t>
      </w:r>
    </w:p>
    <w:p w14:paraId="6B244D97" w14:textId="77777777" w:rsidR="006C2C37" w:rsidRPr="006C2C37" w:rsidRDefault="006C2C37" w:rsidP="006C2C37">
      <w:pPr>
        <w:rPr>
          <w:rFonts w:ascii="Arial" w:hAnsi="Arial"/>
          <w:sz w:val="22"/>
        </w:rPr>
      </w:pPr>
    </w:p>
    <w:p w14:paraId="6AC184C7" w14:textId="77777777" w:rsidR="006C2C37" w:rsidRPr="006C2C37" w:rsidRDefault="006C2C37" w:rsidP="006C2C37">
      <w:pPr>
        <w:ind w:left="1080"/>
        <w:rPr>
          <w:rFonts w:ascii="Arial" w:hAnsi="Arial"/>
          <w:sz w:val="22"/>
        </w:rPr>
      </w:pPr>
      <w:r w:rsidRPr="006C2C37">
        <w:rPr>
          <w:rFonts w:ascii="Arial" w:hAnsi="Arial"/>
          <w:sz w:val="22"/>
        </w:rPr>
        <w:t xml:space="preserve">3)  The Municipal Clerk shall maintain forms for complaints to be filed under Section 106.50, Wisconsin Statutes, as amended, and shall assist any person alleging a violation thereof in the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to file a complaint thereunder with the Wisconsin Department of Work Force Development, Equal Rights Division, for enforcement of Section 106.50, Wisconsin Statutes, as amended.</w:t>
      </w:r>
    </w:p>
    <w:p w14:paraId="1D0FA7ED" w14:textId="77777777" w:rsidR="006C2C37" w:rsidRPr="006C2C37" w:rsidRDefault="006C2C37" w:rsidP="006C2C37">
      <w:pPr>
        <w:rPr>
          <w:rFonts w:ascii="Arial" w:hAnsi="Arial"/>
          <w:sz w:val="22"/>
        </w:rPr>
      </w:pPr>
    </w:p>
    <w:p w14:paraId="7CA9FC92" w14:textId="77777777" w:rsidR="006C2C37" w:rsidRPr="006C2C37" w:rsidRDefault="006C2C37" w:rsidP="006C2C37">
      <w:pPr>
        <w:rPr>
          <w:rFonts w:ascii="Arial" w:hAnsi="Arial"/>
          <w:sz w:val="22"/>
          <w:u w:val="single"/>
        </w:rPr>
      </w:pP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204B6633" w14:textId="77777777" w:rsidR="006C2C37" w:rsidRPr="006C2C37" w:rsidRDefault="006C2C37" w:rsidP="006C2C37">
      <w:pPr>
        <w:rPr>
          <w:rFonts w:ascii="Arial" w:hAnsi="Arial"/>
          <w:sz w:val="22"/>
        </w:rPr>
      </w:pPr>
      <w:r w:rsidRPr="006C2C37">
        <w:rPr>
          <w:rFonts w:ascii="Arial" w:hAnsi="Arial"/>
          <w:sz w:val="22"/>
        </w:rPr>
        <w:t>Chief Elected Official</w:t>
      </w:r>
    </w:p>
    <w:p w14:paraId="079C816E" w14:textId="77777777" w:rsidR="006C2C37" w:rsidRPr="006C2C37" w:rsidRDefault="006C2C37" w:rsidP="006C2C37">
      <w:pPr>
        <w:rPr>
          <w:rFonts w:ascii="Arial" w:hAnsi="Arial"/>
          <w:sz w:val="22"/>
        </w:rPr>
      </w:pPr>
    </w:p>
    <w:p w14:paraId="1A1E16B4" w14:textId="77777777" w:rsidR="006C2C37" w:rsidRPr="006C2C37" w:rsidRDefault="006C2C37" w:rsidP="006C2C37">
      <w:pPr>
        <w:rPr>
          <w:rFonts w:ascii="Arial" w:hAnsi="Arial"/>
          <w:sz w:val="22"/>
        </w:rPr>
      </w:pPr>
      <w:r w:rsidRPr="006C2C37">
        <w:rPr>
          <w:rFonts w:ascii="Arial" w:hAnsi="Arial"/>
          <w:sz w:val="22"/>
        </w:rPr>
        <w:t>ATTEST:</w:t>
      </w:r>
    </w:p>
    <w:p w14:paraId="0F59C4A5" w14:textId="77777777" w:rsidR="006C2C37" w:rsidRPr="006C2C37" w:rsidRDefault="006C2C37" w:rsidP="006C2C37">
      <w:pPr>
        <w:rPr>
          <w:rFonts w:ascii="Arial" w:hAnsi="Arial"/>
          <w:sz w:val="22"/>
        </w:rPr>
      </w:pPr>
    </w:p>
    <w:p w14:paraId="01D9ABD6" w14:textId="77777777" w:rsidR="006C2C37" w:rsidRPr="006C2C37" w:rsidRDefault="006C2C37" w:rsidP="006C2C37">
      <w:pPr>
        <w:rPr>
          <w:rFonts w:ascii="Arial" w:hAnsi="Arial"/>
          <w:sz w:val="22"/>
          <w:u w:val="single"/>
        </w:rPr>
      </w:pP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16A1E592" w14:textId="77777777" w:rsidR="006C2C37" w:rsidRPr="006C2C37" w:rsidRDefault="006C2C37" w:rsidP="006C2C37">
      <w:pPr>
        <w:rPr>
          <w:rFonts w:ascii="Arial" w:hAnsi="Arial"/>
          <w:sz w:val="22"/>
        </w:rPr>
      </w:pPr>
      <w:r w:rsidRPr="006C2C37">
        <w:rPr>
          <w:rFonts w:ascii="Arial" w:hAnsi="Arial"/>
          <w:sz w:val="22"/>
        </w:rPr>
        <w:t>Municipal Clerk</w:t>
      </w:r>
    </w:p>
    <w:p w14:paraId="5BF0C7B0" w14:textId="77777777" w:rsidR="006C2C37" w:rsidRPr="006C2C37" w:rsidRDefault="006C2C37" w:rsidP="006C2C37">
      <w:pPr>
        <w:rPr>
          <w:rFonts w:ascii="Arial" w:hAnsi="Arial"/>
          <w:sz w:val="22"/>
        </w:rPr>
      </w:pPr>
    </w:p>
    <w:p w14:paraId="3F299DE1" w14:textId="77777777" w:rsidR="006C2C37" w:rsidRPr="006C2C37" w:rsidRDefault="006C2C37" w:rsidP="006C2C37">
      <w:pPr>
        <w:rPr>
          <w:rFonts w:ascii="Arial" w:hAnsi="Arial"/>
          <w:sz w:val="22"/>
          <w:u w:val="single"/>
        </w:rPr>
      </w:pPr>
      <w:r w:rsidRPr="006C2C37">
        <w:rPr>
          <w:rFonts w:ascii="Arial" w:hAnsi="Arial"/>
          <w:sz w:val="22"/>
        </w:rPr>
        <w:t xml:space="preserve">Adopted: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3A9A8CA4" w14:textId="77777777" w:rsidR="006C2C37" w:rsidRPr="006C2C37" w:rsidRDefault="006C2C37" w:rsidP="006C2C37">
      <w:pPr>
        <w:rPr>
          <w:rFonts w:ascii="Arial" w:hAnsi="Arial"/>
          <w:sz w:val="22"/>
        </w:rPr>
      </w:pPr>
    </w:p>
    <w:p w14:paraId="5612497E" w14:textId="77777777" w:rsidR="006C2C37" w:rsidRPr="006C2C37" w:rsidRDefault="006C2C37" w:rsidP="006C2C37">
      <w:pPr>
        <w:rPr>
          <w:rFonts w:ascii="Arial" w:hAnsi="Arial"/>
          <w:sz w:val="22"/>
          <w:u w:val="single"/>
        </w:rPr>
      </w:pPr>
      <w:r w:rsidRPr="006C2C37">
        <w:rPr>
          <w:rFonts w:ascii="Arial" w:hAnsi="Arial"/>
          <w:sz w:val="22"/>
        </w:rPr>
        <w:t xml:space="preserve">Published: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169A3F6B" w14:textId="77777777" w:rsidR="006C2C37" w:rsidRPr="006C2C37" w:rsidRDefault="006C2C37" w:rsidP="006C2C37">
      <w:pPr>
        <w:rPr>
          <w:rFonts w:ascii="Gothic" w:hAnsi="Gothic"/>
          <w:sz w:val="24"/>
        </w:rPr>
      </w:pPr>
      <w:r w:rsidRPr="006C2C37">
        <w:rPr>
          <w:rFonts w:ascii="Arial" w:hAnsi="Arial"/>
          <w:sz w:val="22"/>
        </w:rPr>
        <w:t xml:space="preserve">Effective: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Gothic" w:hAnsi="Gothic"/>
          <w:sz w:val="24"/>
        </w:rPr>
        <w:t xml:space="preserve"> </w:t>
      </w:r>
    </w:p>
    <w:p w14:paraId="367F9AC7" w14:textId="77777777" w:rsidR="006C2C37" w:rsidRPr="006C2C37" w:rsidRDefault="006C2C37" w:rsidP="006C2C37">
      <w:pPr>
        <w:keepNext/>
        <w:keepLines/>
        <w:spacing w:before="480" w:line="276" w:lineRule="auto"/>
        <w:jc w:val="center"/>
        <w:outlineLvl w:val="0"/>
        <w:rPr>
          <w:rFonts w:ascii="Arial" w:hAnsi="Arial"/>
          <w:sz w:val="22"/>
          <w:szCs w:val="22"/>
          <w:u w:val="single"/>
        </w:rPr>
      </w:pPr>
      <w:r w:rsidRPr="006C2C37">
        <w:rPr>
          <w:rFonts w:ascii="Arial" w:hAnsi="Arial"/>
          <w:sz w:val="22"/>
          <w:szCs w:val="22"/>
          <w:u w:val="single"/>
        </w:rPr>
        <w:lastRenderedPageBreak/>
        <w:t>POTENTIAL FAIR HOUSING ACTIONS</w:t>
      </w:r>
    </w:p>
    <w:p w14:paraId="324D236C" w14:textId="77777777" w:rsidR="006C2C37" w:rsidRPr="006C2C37" w:rsidRDefault="006C2C37" w:rsidP="006C2C37">
      <w:pPr>
        <w:tabs>
          <w:tab w:val="left" w:pos="10080"/>
        </w:tabs>
        <w:rPr>
          <w:rFonts w:ascii="Arial" w:hAnsi="Arial"/>
          <w:sz w:val="22"/>
        </w:rPr>
      </w:pPr>
      <w:r w:rsidRPr="006C2C37">
        <w:rPr>
          <w:rFonts w:ascii="Arial" w:hAnsi="Arial"/>
          <w:sz w:val="22"/>
        </w:rPr>
        <w:t xml:space="preserve">Per 24 CFR 570.487(b), the Grantee must take some action to affirmatively further fair housing during the contract period.  </w:t>
      </w:r>
      <w:r w:rsidRPr="006C2C37">
        <w:rPr>
          <w:rFonts w:ascii="Arial" w:hAnsi="Arial"/>
          <w:b/>
          <w:i/>
          <w:sz w:val="22"/>
        </w:rPr>
        <w:t>Select at least three of the actions below.</w:t>
      </w:r>
      <w:r w:rsidRPr="006C2C37">
        <w:rPr>
          <w:rFonts w:ascii="Arial" w:hAnsi="Arial"/>
          <w:sz w:val="22"/>
        </w:rPr>
        <w:t xml:space="preserve">  </w:t>
      </w:r>
      <w:r w:rsidRPr="006C2C37">
        <w:rPr>
          <w:rFonts w:ascii="Arial" w:hAnsi="Arial"/>
          <w:b/>
          <w:sz w:val="22"/>
          <w:u w:val="single"/>
        </w:rPr>
        <w:t>If your project is funded, the actions indicated will be included in your contract timetable and Attachment F – “Program Rules”</w:t>
      </w:r>
      <w:r w:rsidRPr="006C2C37">
        <w:rPr>
          <w:rFonts w:ascii="Arial" w:hAnsi="Arial"/>
          <w:sz w:val="22"/>
        </w:rPr>
        <w:t>.  You will be expected to implement the actions according to the contract timetable.</w:t>
      </w:r>
    </w:p>
    <w:p w14:paraId="5454C3F8" w14:textId="77777777" w:rsidR="006C2C37" w:rsidRPr="006C2C37" w:rsidRDefault="006C2C37" w:rsidP="006C2C37">
      <w:pPr>
        <w:tabs>
          <w:tab w:val="left" w:pos="10080"/>
        </w:tabs>
        <w:rPr>
          <w:rFonts w:ascii="Arial" w:hAnsi="Arial"/>
          <w:sz w:val="22"/>
        </w:rPr>
      </w:pPr>
    </w:p>
    <w:p w14:paraId="52EEE3D9" w14:textId="77777777" w:rsidR="006C2C37" w:rsidRPr="006C2C37" w:rsidRDefault="006C2C37" w:rsidP="006C2C37">
      <w:pPr>
        <w:tabs>
          <w:tab w:val="left" w:pos="-1142"/>
          <w:tab w:val="left" w:pos="-720"/>
          <w:tab w:val="left" w:pos="0"/>
          <w:tab w:val="left" w:pos="270"/>
          <w:tab w:val="left" w:pos="2160"/>
          <w:tab w:val="left" w:pos="2520"/>
          <w:tab w:val="left" w:pos="4320"/>
          <w:tab w:val="left" w:pos="4590"/>
          <w:tab w:val="left" w:pos="6480"/>
          <w:tab w:val="left" w:pos="6750"/>
          <w:tab w:val="left" w:pos="8640"/>
          <w:tab w:val="left" w:pos="8910"/>
          <w:tab w:val="left" w:pos="10800"/>
        </w:tabs>
        <w:rPr>
          <w:rFonts w:ascii="Arial" w:hAnsi="Arial"/>
          <w:sz w:val="22"/>
        </w:rPr>
      </w:pPr>
      <w:r w:rsidRPr="006C2C37">
        <w:rPr>
          <w:rFonts w:ascii="Arial" w:hAnsi="Arial"/>
          <w:sz w:val="22"/>
        </w:rPr>
        <w:t>Fair housing actions may include, but are not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730"/>
      </w:tblGrid>
      <w:tr w:rsidR="006C2C37" w:rsidRPr="006C2C37" w14:paraId="418F51BB" w14:textId="77777777" w:rsidTr="00D87B91">
        <w:tc>
          <w:tcPr>
            <w:tcW w:w="1548" w:type="dxa"/>
            <w:shd w:val="pct15" w:color="auto" w:fill="auto"/>
            <w:vAlign w:val="center"/>
          </w:tcPr>
          <w:p w14:paraId="110D1E85" w14:textId="77777777" w:rsidR="006C2C37" w:rsidRPr="006C2C37" w:rsidRDefault="006C2C37" w:rsidP="006C2C37">
            <w:pPr>
              <w:tabs>
                <w:tab w:val="left" w:pos="10080"/>
              </w:tabs>
              <w:jc w:val="center"/>
              <w:rPr>
                <w:rFonts w:ascii="Arial" w:hAnsi="Arial" w:cs="Arial"/>
                <w:b/>
                <w:sz w:val="22"/>
              </w:rPr>
            </w:pPr>
            <w:r w:rsidRPr="006C2C37">
              <w:rPr>
                <w:rFonts w:ascii="Arial" w:hAnsi="Arial" w:cs="Arial"/>
                <w:b/>
                <w:sz w:val="22"/>
              </w:rPr>
              <w:t>Selection(s)</w:t>
            </w:r>
          </w:p>
        </w:tc>
        <w:tc>
          <w:tcPr>
            <w:tcW w:w="8730" w:type="dxa"/>
            <w:shd w:val="pct15" w:color="auto" w:fill="auto"/>
            <w:vAlign w:val="center"/>
          </w:tcPr>
          <w:p w14:paraId="3F588266" w14:textId="77777777" w:rsidR="006C2C37" w:rsidRPr="006C2C37" w:rsidRDefault="006C2C37" w:rsidP="006C2C37">
            <w:pPr>
              <w:tabs>
                <w:tab w:val="left" w:pos="10080"/>
              </w:tabs>
              <w:jc w:val="center"/>
              <w:rPr>
                <w:rFonts w:ascii="Arial" w:hAnsi="Arial" w:cs="Arial"/>
                <w:b/>
                <w:sz w:val="22"/>
              </w:rPr>
            </w:pPr>
            <w:r w:rsidRPr="006C2C37">
              <w:rPr>
                <w:rFonts w:ascii="Arial" w:hAnsi="Arial" w:cs="Arial"/>
                <w:b/>
                <w:sz w:val="22"/>
              </w:rPr>
              <w:t>Actions</w:t>
            </w:r>
          </w:p>
        </w:tc>
      </w:tr>
      <w:tr w:rsidR="006C2C37" w:rsidRPr="006C2C37" w14:paraId="7FE145DB" w14:textId="77777777" w:rsidTr="00D87B91">
        <w:sdt>
          <w:sdtPr>
            <w:rPr>
              <w:rFonts w:ascii="Arial" w:hAnsi="Arial" w:cs="Arial"/>
              <w:sz w:val="22"/>
            </w:rPr>
            <w:id w:val="1270200993"/>
            <w14:checkbox>
              <w14:checked w14:val="0"/>
              <w14:checkedState w14:val="2612" w14:font="MS Gothic"/>
              <w14:uncheckedState w14:val="2610" w14:font="MS Gothic"/>
            </w14:checkbox>
          </w:sdtPr>
          <w:sdtEndPr/>
          <w:sdtContent>
            <w:tc>
              <w:tcPr>
                <w:tcW w:w="1548" w:type="dxa"/>
                <w:shd w:val="clear" w:color="auto" w:fill="auto"/>
              </w:tcPr>
              <w:p w14:paraId="323F4222"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3FD8EBF7"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Enact, strengthen, or advertise a local fair housing law;</w:t>
            </w:r>
          </w:p>
        </w:tc>
      </w:tr>
      <w:tr w:rsidR="006C2C37" w:rsidRPr="006C2C37" w14:paraId="2A381357" w14:textId="77777777" w:rsidTr="00D87B91">
        <w:sdt>
          <w:sdtPr>
            <w:rPr>
              <w:rFonts w:ascii="Arial" w:hAnsi="Arial" w:cs="Arial"/>
              <w:sz w:val="22"/>
            </w:rPr>
            <w:id w:val="-528331896"/>
            <w14:checkbox>
              <w14:checked w14:val="0"/>
              <w14:checkedState w14:val="2612" w14:font="MS Gothic"/>
              <w14:uncheckedState w14:val="2610" w14:font="MS Gothic"/>
            </w14:checkbox>
          </w:sdtPr>
          <w:sdtEndPr/>
          <w:sdtContent>
            <w:tc>
              <w:tcPr>
                <w:tcW w:w="1548" w:type="dxa"/>
                <w:shd w:val="clear" w:color="auto" w:fill="auto"/>
              </w:tcPr>
              <w:p w14:paraId="0041EEAE"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7C6E3018"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Make area-wide zoning revisions to facilitate the dispersal of multi-family housing outside of minority-concentrated areas;</w:t>
            </w:r>
          </w:p>
        </w:tc>
      </w:tr>
      <w:tr w:rsidR="006C2C37" w:rsidRPr="006C2C37" w14:paraId="5A00BF66" w14:textId="77777777" w:rsidTr="006C2C37">
        <w:trPr>
          <w:trHeight w:val="1403"/>
        </w:trPr>
        <w:sdt>
          <w:sdtPr>
            <w:rPr>
              <w:rFonts w:ascii="Arial" w:hAnsi="Arial" w:cs="Arial"/>
              <w:sz w:val="22"/>
            </w:rPr>
            <w:id w:val="1237132970"/>
            <w14:checkbox>
              <w14:checked w14:val="0"/>
              <w14:checkedState w14:val="2612" w14:font="MS Gothic"/>
              <w14:uncheckedState w14:val="2610" w14:font="MS Gothic"/>
            </w14:checkbox>
          </w:sdtPr>
          <w:sdtEndPr/>
          <w:sdtContent>
            <w:tc>
              <w:tcPr>
                <w:tcW w:w="1548" w:type="dxa"/>
                <w:shd w:val="clear" w:color="auto" w:fill="auto"/>
              </w:tcPr>
              <w:p w14:paraId="444AB3D1"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00E13026"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tc>
      </w:tr>
      <w:tr w:rsidR="006C2C37" w:rsidRPr="006C2C37" w14:paraId="27D5F703" w14:textId="77777777" w:rsidTr="00D87B91">
        <w:sdt>
          <w:sdtPr>
            <w:rPr>
              <w:rFonts w:ascii="Arial" w:hAnsi="Arial" w:cs="Arial"/>
              <w:sz w:val="22"/>
            </w:rPr>
            <w:id w:val="-936211754"/>
            <w14:checkbox>
              <w14:checked w14:val="0"/>
              <w14:checkedState w14:val="2612" w14:font="MS Gothic"/>
              <w14:uncheckedState w14:val="2610" w14:font="MS Gothic"/>
            </w14:checkbox>
          </w:sdtPr>
          <w:sdtEndPr/>
          <w:sdtContent>
            <w:tc>
              <w:tcPr>
                <w:tcW w:w="1548" w:type="dxa"/>
                <w:shd w:val="clear" w:color="auto" w:fill="auto"/>
              </w:tcPr>
              <w:p w14:paraId="69BBA297"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5E596DCB"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Send letters from the chief elected official of the local government to those in the business of selling, renting, or financing housing, encouraging them to adhere fully to the fair housing law;</w:t>
            </w:r>
          </w:p>
        </w:tc>
      </w:tr>
      <w:tr w:rsidR="006C2C37" w:rsidRPr="006C2C37" w14:paraId="640FE6A1" w14:textId="77777777" w:rsidTr="00D87B91">
        <w:sdt>
          <w:sdtPr>
            <w:rPr>
              <w:rFonts w:ascii="Arial" w:hAnsi="Arial" w:cs="Arial"/>
              <w:sz w:val="22"/>
            </w:rPr>
            <w:id w:val="1908188672"/>
            <w14:checkbox>
              <w14:checked w14:val="0"/>
              <w14:checkedState w14:val="2612" w14:font="MS Gothic"/>
              <w14:uncheckedState w14:val="2610" w14:font="MS Gothic"/>
            </w14:checkbox>
          </w:sdtPr>
          <w:sdtEndPr/>
          <w:sdtContent>
            <w:tc>
              <w:tcPr>
                <w:tcW w:w="1548" w:type="dxa"/>
                <w:shd w:val="clear" w:color="auto" w:fill="auto"/>
              </w:tcPr>
              <w:p w14:paraId="56720801"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6FA9E700"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Have the local governing body or chief elected official publicly endorse the principle of fair housing and of adherence to the fair housing law in the form of a proclamation, resolution, or similar publicized statement of importance;</w:t>
            </w:r>
          </w:p>
        </w:tc>
      </w:tr>
      <w:tr w:rsidR="006C2C37" w:rsidRPr="006C2C37" w14:paraId="19772B08" w14:textId="77777777" w:rsidTr="00D87B91">
        <w:sdt>
          <w:sdtPr>
            <w:rPr>
              <w:rFonts w:ascii="Arial" w:hAnsi="Arial" w:cs="Arial"/>
              <w:sz w:val="22"/>
            </w:rPr>
            <w:id w:val="2094821437"/>
            <w14:checkbox>
              <w14:checked w14:val="0"/>
              <w14:checkedState w14:val="2612" w14:font="MS Gothic"/>
              <w14:uncheckedState w14:val="2610" w14:font="MS Gothic"/>
            </w14:checkbox>
          </w:sdtPr>
          <w:sdtEndPr/>
          <w:sdtContent>
            <w:tc>
              <w:tcPr>
                <w:tcW w:w="1548" w:type="dxa"/>
                <w:shd w:val="clear" w:color="auto" w:fill="auto"/>
              </w:tcPr>
              <w:p w14:paraId="510FA39A"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6004211C"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Improve community facilities and public services in racially integrated neighborhoods to help preserve their mixed character;</w:t>
            </w:r>
          </w:p>
        </w:tc>
      </w:tr>
      <w:tr w:rsidR="006C2C37" w:rsidRPr="006C2C37" w14:paraId="3F59FCB7" w14:textId="77777777" w:rsidTr="00D87B91">
        <w:sdt>
          <w:sdtPr>
            <w:rPr>
              <w:rFonts w:ascii="Arial" w:hAnsi="Arial" w:cs="Arial"/>
              <w:sz w:val="22"/>
            </w:rPr>
            <w:id w:val="-1295051613"/>
            <w14:checkbox>
              <w14:checked w14:val="0"/>
              <w14:checkedState w14:val="2612" w14:font="MS Gothic"/>
              <w14:uncheckedState w14:val="2610" w14:font="MS Gothic"/>
            </w14:checkbox>
          </w:sdtPr>
          <w:sdtEndPr/>
          <w:sdtContent>
            <w:tc>
              <w:tcPr>
                <w:tcW w:w="1548" w:type="dxa"/>
                <w:shd w:val="clear" w:color="auto" w:fill="auto"/>
              </w:tcPr>
              <w:p w14:paraId="0BBA8F0D"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0F0EA198"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Display a fair housing poster or provide fair housing information at an appropriate public place;</w:t>
            </w:r>
          </w:p>
        </w:tc>
      </w:tr>
      <w:tr w:rsidR="006C2C37" w:rsidRPr="006C2C37" w14:paraId="39211FAA" w14:textId="77777777" w:rsidTr="00D87B91">
        <w:sdt>
          <w:sdtPr>
            <w:rPr>
              <w:rFonts w:ascii="Arial" w:hAnsi="Arial" w:cs="Arial"/>
              <w:sz w:val="22"/>
            </w:rPr>
            <w:id w:val="2027832095"/>
            <w14:checkbox>
              <w14:checked w14:val="0"/>
              <w14:checkedState w14:val="2612" w14:font="MS Gothic"/>
              <w14:uncheckedState w14:val="2610" w14:font="MS Gothic"/>
            </w14:checkbox>
          </w:sdtPr>
          <w:sdtEndPr/>
          <w:sdtContent>
            <w:tc>
              <w:tcPr>
                <w:tcW w:w="1548" w:type="dxa"/>
                <w:shd w:val="clear" w:color="auto" w:fill="auto"/>
              </w:tcPr>
              <w:p w14:paraId="7A40D0AB" w14:textId="77777777" w:rsidR="006C2C37" w:rsidRPr="006C2C37" w:rsidRDefault="006C2C37" w:rsidP="006C2C37">
                <w:pPr>
                  <w:tabs>
                    <w:tab w:val="left" w:pos="10080"/>
                  </w:tabs>
                  <w:spacing w:line="276" w:lineRule="auto"/>
                  <w:jc w:val="center"/>
                  <w:rPr>
                    <w:rFonts w:ascii="Arial" w:hAnsi="Arial" w:cs="Arial"/>
                    <w:sz w:val="22"/>
                  </w:rPr>
                </w:pPr>
                <w:r w:rsidRPr="006C2C37">
                  <w:rPr>
                    <w:rFonts w:ascii="Arial" w:eastAsia="MS Gothic" w:hAnsi="Arial" w:cs="Arial" w:hint="eastAsia"/>
                    <w:sz w:val="22"/>
                  </w:rPr>
                  <w:t>☐</w:t>
                </w:r>
              </w:p>
            </w:tc>
          </w:sdtContent>
        </w:sdt>
        <w:tc>
          <w:tcPr>
            <w:tcW w:w="8730" w:type="dxa"/>
            <w:shd w:val="clear" w:color="auto" w:fill="auto"/>
          </w:tcPr>
          <w:p w14:paraId="2392284F"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cs="Arial"/>
                <w:sz w:val="22"/>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tr w:rsidR="006C2C37" w:rsidRPr="006C2C37" w14:paraId="32C522FA" w14:textId="77777777" w:rsidTr="00D87B91">
        <w:sdt>
          <w:sdtPr>
            <w:rPr>
              <w:rFonts w:ascii="Arial" w:hAnsi="Arial"/>
            </w:rPr>
            <w:id w:val="989054558"/>
            <w14:checkbox>
              <w14:checked w14:val="0"/>
              <w14:checkedState w14:val="2612" w14:font="MS Gothic"/>
              <w14:uncheckedState w14:val="2610" w14:font="MS Gothic"/>
            </w14:checkbox>
          </w:sdtPr>
          <w:sdtEndPr/>
          <w:sdtContent>
            <w:tc>
              <w:tcPr>
                <w:tcW w:w="1548" w:type="dxa"/>
                <w:shd w:val="clear" w:color="auto" w:fill="auto"/>
              </w:tcPr>
              <w:p w14:paraId="46C882BE"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154C7F87" w14:textId="77777777" w:rsidR="006C2C37" w:rsidRPr="006C2C37" w:rsidRDefault="006C2C37" w:rsidP="006C2C37">
            <w:pPr>
              <w:numPr>
                <w:ilvl w:val="0"/>
                <w:numId w:val="32"/>
              </w:numPr>
              <w:tabs>
                <w:tab w:val="left" w:pos="648"/>
                <w:tab w:val="left" w:pos="10080"/>
              </w:tabs>
              <w:spacing w:after="200" w:line="276" w:lineRule="auto"/>
              <w:ind w:right="162"/>
              <w:rPr>
                <w:rFonts w:ascii="Arial" w:hAnsi="Arial" w:cs="Arial"/>
                <w:sz w:val="22"/>
              </w:rPr>
            </w:pPr>
            <w:r w:rsidRPr="006C2C37">
              <w:rPr>
                <w:rFonts w:ascii="Arial" w:hAnsi="Arial"/>
                <w:sz w:val="22"/>
              </w:rPr>
              <w:t>Fund a fair housing organization (such as a local housing authority) to conduct studies and/or to aggressively investigate rental and/or realtor practices</w:t>
            </w:r>
          </w:p>
        </w:tc>
      </w:tr>
      <w:tr w:rsidR="006C2C37" w:rsidRPr="006C2C37" w14:paraId="76CA7A70" w14:textId="77777777" w:rsidTr="00D87B91">
        <w:sdt>
          <w:sdtPr>
            <w:rPr>
              <w:rFonts w:ascii="Arial" w:hAnsi="Arial"/>
            </w:rPr>
            <w:id w:val="-1237162327"/>
            <w14:checkbox>
              <w14:checked w14:val="0"/>
              <w14:checkedState w14:val="2612" w14:font="MS Gothic"/>
              <w14:uncheckedState w14:val="2610" w14:font="MS Gothic"/>
            </w14:checkbox>
          </w:sdtPr>
          <w:sdtEndPr/>
          <w:sdtContent>
            <w:tc>
              <w:tcPr>
                <w:tcW w:w="1548" w:type="dxa"/>
                <w:shd w:val="clear" w:color="auto" w:fill="auto"/>
              </w:tcPr>
              <w:p w14:paraId="4FDBAEDB"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39CFDFD3" w14:textId="77777777" w:rsidR="006C2C37" w:rsidRPr="006C2C37" w:rsidRDefault="006C2C37" w:rsidP="006C2C37">
            <w:pPr>
              <w:numPr>
                <w:ilvl w:val="0"/>
                <w:numId w:val="32"/>
              </w:numPr>
              <w:tabs>
                <w:tab w:val="left" w:pos="643"/>
                <w:tab w:val="decimal" w:pos="2635"/>
                <w:tab w:val="left" w:pos="3355"/>
                <w:tab w:val="decimal" w:pos="5515"/>
                <w:tab w:val="left" w:pos="6235"/>
                <w:tab w:val="decimal" w:pos="8395"/>
              </w:tabs>
              <w:spacing w:after="200" w:line="276" w:lineRule="auto"/>
              <w:rPr>
                <w:rFonts w:ascii="Arial" w:hAnsi="Arial" w:cs="Arial"/>
                <w:sz w:val="22"/>
              </w:rPr>
            </w:pPr>
            <w:r w:rsidRPr="006C2C37">
              <w:rPr>
                <w:rFonts w:ascii="Arial" w:hAnsi="Arial"/>
                <w:sz w:val="22"/>
              </w:rPr>
              <w:t>Suggest the use of affirmative marketing and advertising practices by private developers as a condition for obtaining local licenses and permits; and</w:t>
            </w:r>
          </w:p>
        </w:tc>
      </w:tr>
      <w:tr w:rsidR="006C2C37" w:rsidRPr="006C2C37" w14:paraId="5B49B239" w14:textId="77777777" w:rsidTr="00D87B91">
        <w:sdt>
          <w:sdtPr>
            <w:rPr>
              <w:rFonts w:ascii="Arial" w:hAnsi="Arial"/>
            </w:rPr>
            <w:id w:val="1365560348"/>
            <w14:checkbox>
              <w14:checked w14:val="0"/>
              <w14:checkedState w14:val="2612" w14:font="MS Gothic"/>
              <w14:uncheckedState w14:val="2610" w14:font="MS Gothic"/>
            </w14:checkbox>
          </w:sdtPr>
          <w:sdtEndPr/>
          <w:sdtContent>
            <w:tc>
              <w:tcPr>
                <w:tcW w:w="1548" w:type="dxa"/>
                <w:shd w:val="clear" w:color="auto" w:fill="auto"/>
              </w:tcPr>
              <w:p w14:paraId="50C82441"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2923BE56" w14:textId="77777777" w:rsidR="006C2C37" w:rsidRPr="006C2C37" w:rsidRDefault="006C2C37" w:rsidP="006C2C37">
            <w:pPr>
              <w:numPr>
                <w:ilvl w:val="0"/>
                <w:numId w:val="32"/>
              </w:numPr>
              <w:tabs>
                <w:tab w:val="left" w:pos="643"/>
                <w:tab w:val="decimal" w:pos="2635"/>
                <w:tab w:val="left" w:pos="3355"/>
                <w:tab w:val="decimal" w:pos="5515"/>
                <w:tab w:val="left" w:pos="6235"/>
                <w:tab w:val="decimal" w:pos="8395"/>
              </w:tabs>
              <w:spacing w:after="200" w:line="276" w:lineRule="auto"/>
              <w:rPr>
                <w:rFonts w:ascii="Arial" w:hAnsi="Arial" w:cs="Arial"/>
                <w:sz w:val="22"/>
              </w:rPr>
            </w:pPr>
            <w:r w:rsidRPr="006C2C37">
              <w:rPr>
                <w:rFonts w:ascii="Arial" w:hAnsi="Arial"/>
                <w:sz w:val="22"/>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tc>
      </w:tr>
      <w:tr w:rsidR="006C2C37" w:rsidRPr="006C2C37" w14:paraId="1F42F564" w14:textId="77777777" w:rsidTr="00D87B91">
        <w:sdt>
          <w:sdtPr>
            <w:rPr>
              <w:rFonts w:ascii="Arial" w:hAnsi="Arial"/>
            </w:rPr>
            <w:id w:val="-1687516943"/>
            <w14:checkbox>
              <w14:checked w14:val="0"/>
              <w14:checkedState w14:val="2612" w14:font="MS Gothic"/>
              <w14:uncheckedState w14:val="2610" w14:font="MS Gothic"/>
            </w14:checkbox>
          </w:sdtPr>
          <w:sdtEndPr/>
          <w:sdtContent>
            <w:tc>
              <w:tcPr>
                <w:tcW w:w="1548" w:type="dxa"/>
                <w:shd w:val="clear" w:color="auto" w:fill="auto"/>
              </w:tcPr>
              <w:p w14:paraId="35470B66" w14:textId="77777777" w:rsidR="006C2C37" w:rsidRPr="006C2C37" w:rsidRDefault="006C2C37" w:rsidP="006C2C37">
                <w:pPr>
                  <w:tabs>
                    <w:tab w:val="left" w:pos="10080"/>
                  </w:tabs>
                  <w:spacing w:line="276" w:lineRule="auto"/>
                  <w:jc w:val="center"/>
                  <w:rPr>
                    <w:rFonts w:ascii="Arial" w:hAnsi="Arial"/>
                  </w:rPr>
                </w:pPr>
                <w:r w:rsidRPr="006C2C37">
                  <w:rPr>
                    <w:rFonts w:ascii="Arial" w:eastAsia="MS Gothic" w:hAnsi="Arial" w:hint="eastAsia"/>
                  </w:rPr>
                  <w:t>☐</w:t>
                </w:r>
              </w:p>
            </w:tc>
          </w:sdtContent>
        </w:sdt>
        <w:tc>
          <w:tcPr>
            <w:tcW w:w="8730" w:type="dxa"/>
            <w:shd w:val="clear" w:color="auto" w:fill="auto"/>
          </w:tcPr>
          <w:p w14:paraId="018D27F8" w14:textId="77777777" w:rsidR="006C2C37" w:rsidRPr="006C2C37" w:rsidRDefault="006C2C37" w:rsidP="006C2C37">
            <w:pPr>
              <w:numPr>
                <w:ilvl w:val="0"/>
                <w:numId w:val="32"/>
              </w:numPr>
              <w:tabs>
                <w:tab w:val="left" w:pos="643"/>
                <w:tab w:val="decimal" w:pos="2635"/>
                <w:tab w:val="left" w:pos="3355"/>
                <w:tab w:val="decimal" w:pos="5515"/>
                <w:tab w:val="left" w:pos="6235"/>
                <w:tab w:val="decimal" w:pos="8395"/>
              </w:tabs>
              <w:spacing w:after="200" w:line="276" w:lineRule="auto"/>
              <w:rPr>
                <w:rFonts w:ascii="Arial" w:hAnsi="Arial"/>
                <w:sz w:val="22"/>
              </w:rPr>
            </w:pPr>
            <w:r w:rsidRPr="006C2C37">
              <w:rPr>
                <w:rFonts w:ascii="Arial" w:hAnsi="Arial"/>
                <w:sz w:val="22"/>
              </w:rPr>
              <w:t>Other:</w:t>
            </w:r>
          </w:p>
        </w:tc>
      </w:tr>
    </w:tbl>
    <w:p w14:paraId="6EED7EBA" w14:textId="65C84534" w:rsidR="006C2C37" w:rsidRPr="006C2C37" w:rsidRDefault="006C2C37" w:rsidP="006C2C37">
      <w:pPr>
        <w:rPr>
          <w:rFonts w:ascii="Arial" w:hAnsi="Arial" w:cs="Arial"/>
          <w:sz w:val="22"/>
          <w:szCs w:val="22"/>
        </w:rPr>
      </w:pPr>
    </w:p>
    <w:p w14:paraId="28239B96" w14:textId="77777777" w:rsidR="006C2C37" w:rsidRPr="006C2C37" w:rsidRDefault="006C2C37" w:rsidP="006C2C37">
      <w:pPr>
        <w:spacing w:line="276" w:lineRule="auto"/>
        <w:jc w:val="center"/>
        <w:rPr>
          <w:rFonts w:ascii="Arial" w:hAnsi="Arial"/>
          <w:b/>
          <w:sz w:val="44"/>
          <w:szCs w:val="44"/>
        </w:rPr>
      </w:pPr>
      <w:r w:rsidRPr="006C2C37">
        <w:rPr>
          <w:rFonts w:ascii="Arial" w:hAnsi="Arial"/>
          <w:b/>
          <w:sz w:val="44"/>
          <w:szCs w:val="44"/>
        </w:rPr>
        <w:t>LOBBYING CERTIFICATION</w:t>
      </w:r>
    </w:p>
    <w:p w14:paraId="79148043" w14:textId="77777777" w:rsidR="006C2C37" w:rsidRPr="006C2C37" w:rsidRDefault="006C2C37" w:rsidP="006C2C37">
      <w:pPr>
        <w:spacing w:line="276" w:lineRule="auto"/>
        <w:jc w:val="center"/>
        <w:rPr>
          <w:rFonts w:ascii="Arial" w:hAnsi="Arial"/>
          <w:b/>
          <w:sz w:val="44"/>
          <w:szCs w:val="44"/>
        </w:rPr>
      </w:pPr>
      <w:r w:rsidRPr="006C2C37">
        <w:rPr>
          <w:rFonts w:ascii="Arial" w:hAnsi="Arial"/>
          <w:b/>
          <w:sz w:val="44"/>
          <w:szCs w:val="44"/>
        </w:rPr>
        <w:t>FROM THE MUNICIPALITY</w:t>
      </w:r>
    </w:p>
    <w:p w14:paraId="22898214" w14:textId="77777777" w:rsidR="006C2C37" w:rsidRPr="006C2C37" w:rsidRDefault="006C2C37" w:rsidP="006C2C37">
      <w:pPr>
        <w:rPr>
          <w:rFonts w:ascii="Gothic" w:hAnsi="Gothic"/>
          <w:sz w:val="24"/>
        </w:rPr>
      </w:pPr>
    </w:p>
    <w:p w14:paraId="104FF6EF" w14:textId="77777777" w:rsidR="006C2C37" w:rsidRPr="006C2C37" w:rsidRDefault="006C2C37" w:rsidP="006C2C37">
      <w:pPr>
        <w:rPr>
          <w:rFonts w:ascii="Arial" w:hAnsi="Arial"/>
          <w:sz w:val="22"/>
        </w:rPr>
      </w:pPr>
      <w:r w:rsidRPr="006C2C37">
        <w:rPr>
          <w:rFonts w:ascii="Arial" w:hAnsi="Arial"/>
          <w:sz w:val="22"/>
          <w:u w:val="single"/>
        </w:rPr>
        <w:t>CERTIFICATION FOR CONTRACTS, GRANTS, LOANS AND COOPERATIVE AGREEMENTS</w:t>
      </w:r>
    </w:p>
    <w:p w14:paraId="66C0F51B" w14:textId="77777777" w:rsidR="006C2C37" w:rsidRPr="006C2C37" w:rsidRDefault="006C2C37" w:rsidP="006C2C37">
      <w:pPr>
        <w:rPr>
          <w:rFonts w:ascii="Arial" w:hAnsi="Arial"/>
          <w:sz w:val="22"/>
        </w:rPr>
      </w:pPr>
    </w:p>
    <w:p w14:paraId="1387F530" w14:textId="77777777" w:rsidR="006C2C37" w:rsidRPr="006C2C37" w:rsidRDefault="006C2C37" w:rsidP="006C2C37">
      <w:pPr>
        <w:rPr>
          <w:rFonts w:ascii="Arial" w:hAnsi="Arial"/>
          <w:sz w:val="22"/>
        </w:rPr>
      </w:pPr>
      <w:r w:rsidRPr="006C2C37">
        <w:rPr>
          <w:rFonts w:ascii="Arial" w:hAnsi="Arial"/>
          <w:sz w:val="22"/>
        </w:rPr>
        <w:t xml:space="preserve">This certifies that, to the best of the undersigned's knowledge and belief: </w:t>
      </w:r>
    </w:p>
    <w:p w14:paraId="61D5E6E3" w14:textId="77777777" w:rsidR="006C2C37" w:rsidRPr="006C2C37" w:rsidRDefault="006C2C37" w:rsidP="006C2C37">
      <w:pPr>
        <w:rPr>
          <w:rFonts w:ascii="Arial" w:hAnsi="Arial"/>
          <w:sz w:val="22"/>
        </w:rPr>
      </w:pPr>
    </w:p>
    <w:p w14:paraId="660771FF" w14:textId="77777777" w:rsidR="006C2C37" w:rsidRPr="006C2C37" w:rsidRDefault="006C2C37" w:rsidP="006C2C37">
      <w:pPr>
        <w:tabs>
          <w:tab w:val="left" w:pos="576"/>
        </w:tabs>
        <w:ind w:left="576" w:hanging="576"/>
        <w:rPr>
          <w:rFonts w:ascii="Arial" w:hAnsi="Arial"/>
          <w:sz w:val="22"/>
        </w:rPr>
      </w:pPr>
      <w:r w:rsidRPr="006C2C37">
        <w:rPr>
          <w:rFonts w:ascii="Arial" w:hAnsi="Arial"/>
          <w:sz w:val="22"/>
        </w:rPr>
        <w:t>1.</w:t>
      </w:r>
      <w:r w:rsidRPr="006C2C37">
        <w:rPr>
          <w:rFonts w:ascii="Arial" w:hAnsi="Arial"/>
          <w:sz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6AD342E" w14:textId="77777777" w:rsidR="006C2C37" w:rsidRPr="006C2C37" w:rsidRDefault="006C2C37" w:rsidP="006C2C37">
      <w:pPr>
        <w:tabs>
          <w:tab w:val="left" w:pos="576"/>
        </w:tabs>
        <w:rPr>
          <w:rFonts w:ascii="Arial" w:hAnsi="Arial"/>
          <w:sz w:val="22"/>
        </w:rPr>
      </w:pPr>
    </w:p>
    <w:p w14:paraId="7DB79BCE" w14:textId="77777777" w:rsidR="006C2C37" w:rsidRPr="006C2C37" w:rsidRDefault="006C2C37" w:rsidP="006C2C37">
      <w:pPr>
        <w:tabs>
          <w:tab w:val="left" w:pos="576"/>
        </w:tabs>
        <w:ind w:left="576" w:hanging="576"/>
        <w:rPr>
          <w:rFonts w:ascii="Arial" w:hAnsi="Arial"/>
          <w:sz w:val="22"/>
        </w:rPr>
      </w:pPr>
      <w:r w:rsidRPr="006C2C37">
        <w:rPr>
          <w:rFonts w:ascii="Arial" w:hAnsi="Arial"/>
          <w:sz w:val="22"/>
        </w:rPr>
        <w:t>2.</w:t>
      </w:r>
      <w:r w:rsidRPr="006C2C37">
        <w:rPr>
          <w:rFonts w:ascii="Arial" w:hAnsi="Arial"/>
          <w:sz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 LLL "Disclosure Form to Report Lobbying," in accordance with its instructions.</w:t>
      </w:r>
    </w:p>
    <w:p w14:paraId="07E1188A" w14:textId="77777777" w:rsidR="006C2C37" w:rsidRPr="006C2C37" w:rsidRDefault="006C2C37" w:rsidP="006C2C37">
      <w:pPr>
        <w:tabs>
          <w:tab w:val="left" w:pos="576"/>
        </w:tabs>
        <w:rPr>
          <w:rFonts w:ascii="Arial" w:hAnsi="Arial"/>
          <w:sz w:val="22"/>
        </w:rPr>
      </w:pPr>
    </w:p>
    <w:p w14:paraId="61770C6B" w14:textId="77777777" w:rsidR="006C2C37" w:rsidRPr="006C2C37" w:rsidRDefault="006C2C37" w:rsidP="006C2C37">
      <w:pPr>
        <w:tabs>
          <w:tab w:val="left" w:pos="576"/>
        </w:tabs>
        <w:ind w:left="576" w:hanging="576"/>
        <w:rPr>
          <w:rFonts w:ascii="Arial" w:hAnsi="Arial"/>
          <w:sz w:val="22"/>
        </w:rPr>
      </w:pPr>
      <w:r w:rsidRPr="006C2C37">
        <w:rPr>
          <w:rFonts w:ascii="Arial" w:hAnsi="Arial"/>
          <w:sz w:val="22"/>
        </w:rPr>
        <w:t>3.</w:t>
      </w:r>
      <w:r w:rsidRPr="006C2C37">
        <w:rPr>
          <w:rFonts w:ascii="Arial" w:hAnsi="Arial"/>
          <w:sz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F245E1B" w14:textId="77777777" w:rsidR="006C2C37" w:rsidRPr="006C2C37" w:rsidRDefault="006C2C37" w:rsidP="006C2C37">
      <w:pPr>
        <w:tabs>
          <w:tab w:val="left" w:pos="576"/>
        </w:tabs>
        <w:rPr>
          <w:rFonts w:ascii="Arial" w:hAnsi="Arial"/>
          <w:sz w:val="22"/>
        </w:rPr>
      </w:pPr>
    </w:p>
    <w:p w14:paraId="213B079B" w14:textId="77777777" w:rsidR="006C2C37" w:rsidRPr="006C2C37" w:rsidRDefault="006C2C37" w:rsidP="006C2C37">
      <w:pPr>
        <w:rPr>
          <w:rFonts w:ascii="Arial" w:hAnsi="Arial"/>
          <w:sz w:val="22"/>
        </w:rPr>
      </w:pPr>
      <w:r w:rsidRPr="006C2C37">
        <w:rPr>
          <w:rFonts w:ascii="Arial" w:hAnsi="Arial"/>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09F77F5" w14:textId="77777777" w:rsidR="006C2C37" w:rsidRPr="006C2C37" w:rsidRDefault="006C2C37" w:rsidP="006C2C37">
      <w:pPr>
        <w:rPr>
          <w:rFonts w:ascii="Arial" w:hAnsi="Arial"/>
          <w:sz w:val="22"/>
        </w:rPr>
      </w:pPr>
    </w:p>
    <w:p w14:paraId="30C9EA1D" w14:textId="77777777" w:rsidR="006C2C37" w:rsidRPr="006C2C37" w:rsidRDefault="006C2C37" w:rsidP="006C2C37">
      <w:pPr>
        <w:rPr>
          <w:rFonts w:ascii="Arial" w:hAnsi="Arial"/>
          <w:sz w:val="22"/>
        </w:rPr>
      </w:pPr>
    </w:p>
    <w:p w14:paraId="4D273AF8" w14:textId="77777777" w:rsidR="006C2C37" w:rsidRPr="006C2C37" w:rsidRDefault="006C2C37" w:rsidP="006C2C37">
      <w:pPr>
        <w:rPr>
          <w:rFonts w:ascii="Arial" w:hAnsi="Arial"/>
          <w:sz w:val="22"/>
        </w:rPr>
      </w:pPr>
    </w:p>
    <w:tbl>
      <w:tblPr>
        <w:tblW w:w="0" w:type="auto"/>
        <w:tblLayout w:type="fixed"/>
        <w:tblLook w:val="0000" w:firstRow="0" w:lastRow="0" w:firstColumn="0" w:lastColumn="0" w:noHBand="0" w:noVBand="0"/>
      </w:tblPr>
      <w:tblGrid>
        <w:gridCol w:w="3078"/>
        <w:gridCol w:w="270"/>
        <w:gridCol w:w="3240"/>
        <w:gridCol w:w="360"/>
        <w:gridCol w:w="2627"/>
      </w:tblGrid>
      <w:tr w:rsidR="006C2C37" w:rsidRPr="006C2C37" w14:paraId="1783836B" w14:textId="77777777" w:rsidTr="00D87B91">
        <w:tc>
          <w:tcPr>
            <w:tcW w:w="3078" w:type="dxa"/>
            <w:tcBorders>
              <w:top w:val="single" w:sz="4" w:space="0" w:color="auto"/>
            </w:tcBorders>
          </w:tcPr>
          <w:p w14:paraId="750E0D2A" w14:textId="77777777" w:rsidR="006C2C37" w:rsidRPr="006C2C37" w:rsidRDefault="006C2C37" w:rsidP="006C2C37">
            <w:pPr>
              <w:rPr>
                <w:rFonts w:ascii="Arial" w:hAnsi="Arial"/>
                <w:sz w:val="22"/>
              </w:rPr>
            </w:pPr>
            <w:r w:rsidRPr="006C2C37">
              <w:rPr>
                <w:rFonts w:ascii="Arial" w:hAnsi="Arial"/>
                <w:sz w:val="22"/>
              </w:rPr>
              <w:t>Chief Elected Official</w:t>
            </w:r>
          </w:p>
        </w:tc>
        <w:tc>
          <w:tcPr>
            <w:tcW w:w="270" w:type="dxa"/>
          </w:tcPr>
          <w:p w14:paraId="371BF2A1" w14:textId="77777777" w:rsidR="006C2C37" w:rsidRPr="006C2C37" w:rsidRDefault="006C2C37" w:rsidP="006C2C37">
            <w:pPr>
              <w:rPr>
                <w:rFonts w:ascii="Arial" w:hAnsi="Arial"/>
                <w:sz w:val="22"/>
              </w:rPr>
            </w:pPr>
          </w:p>
        </w:tc>
        <w:tc>
          <w:tcPr>
            <w:tcW w:w="3240" w:type="dxa"/>
            <w:tcBorders>
              <w:top w:val="single" w:sz="4" w:space="0" w:color="auto"/>
            </w:tcBorders>
          </w:tcPr>
          <w:p w14:paraId="4637D365" w14:textId="77777777" w:rsidR="006C2C37" w:rsidRPr="006C2C37" w:rsidRDefault="006C2C37" w:rsidP="006C2C37">
            <w:pPr>
              <w:rPr>
                <w:rFonts w:ascii="Arial" w:hAnsi="Arial"/>
                <w:sz w:val="22"/>
              </w:rPr>
            </w:pPr>
            <w:r w:rsidRPr="006C2C37">
              <w:rPr>
                <w:rFonts w:ascii="Arial" w:hAnsi="Arial"/>
                <w:sz w:val="22"/>
              </w:rPr>
              <w:t>Title</w:t>
            </w:r>
          </w:p>
        </w:tc>
        <w:tc>
          <w:tcPr>
            <w:tcW w:w="360" w:type="dxa"/>
          </w:tcPr>
          <w:p w14:paraId="66B5996A" w14:textId="77777777" w:rsidR="006C2C37" w:rsidRPr="006C2C37" w:rsidRDefault="006C2C37" w:rsidP="006C2C37">
            <w:pPr>
              <w:rPr>
                <w:rFonts w:ascii="Arial" w:hAnsi="Arial"/>
                <w:sz w:val="22"/>
              </w:rPr>
            </w:pPr>
          </w:p>
        </w:tc>
        <w:tc>
          <w:tcPr>
            <w:tcW w:w="2627" w:type="dxa"/>
            <w:tcBorders>
              <w:top w:val="single" w:sz="4" w:space="0" w:color="auto"/>
            </w:tcBorders>
          </w:tcPr>
          <w:p w14:paraId="5FCB5B89" w14:textId="77777777" w:rsidR="006C2C37" w:rsidRPr="006C2C37" w:rsidRDefault="006C2C37" w:rsidP="006C2C37">
            <w:pPr>
              <w:rPr>
                <w:rFonts w:ascii="Arial" w:hAnsi="Arial"/>
                <w:sz w:val="22"/>
              </w:rPr>
            </w:pPr>
            <w:r w:rsidRPr="006C2C37">
              <w:rPr>
                <w:rFonts w:ascii="Arial" w:hAnsi="Arial"/>
                <w:sz w:val="22"/>
              </w:rPr>
              <w:t>Date</w:t>
            </w:r>
          </w:p>
        </w:tc>
      </w:tr>
    </w:tbl>
    <w:p w14:paraId="2B5561E2" w14:textId="77777777" w:rsidR="006C2C37" w:rsidRPr="006C2C37" w:rsidRDefault="006C2C37" w:rsidP="006C2C37">
      <w:pPr>
        <w:rPr>
          <w:rFonts w:ascii="Gothic" w:hAnsi="Gothic"/>
          <w:sz w:val="24"/>
        </w:rPr>
      </w:pPr>
      <w:r w:rsidRPr="006C2C37">
        <w:rPr>
          <w:rFonts w:ascii="Gothic" w:hAnsi="Gothic"/>
          <w:sz w:val="24"/>
        </w:rPr>
        <w:t xml:space="preserve"> </w:t>
      </w:r>
    </w:p>
    <w:p w14:paraId="0598F5EB" w14:textId="77777777" w:rsidR="006C2C37" w:rsidRPr="006C2C37" w:rsidRDefault="006C2C37" w:rsidP="006C2C37">
      <w:pPr>
        <w:tabs>
          <w:tab w:val="left" w:pos="965"/>
          <w:tab w:val="left" w:pos="1440"/>
          <w:tab w:val="left" w:pos="2045"/>
          <w:tab w:val="left" w:pos="2520"/>
        </w:tabs>
        <w:ind w:left="1260" w:hanging="1260"/>
        <w:rPr>
          <w:rFonts w:ascii="Arial" w:hAnsi="Arial" w:cs="Arial"/>
          <w:sz w:val="22"/>
          <w:szCs w:val="22"/>
        </w:rPr>
      </w:pPr>
    </w:p>
    <w:p w14:paraId="581EF18A" w14:textId="77777777" w:rsidR="006C2C37" w:rsidRPr="006C2C37" w:rsidRDefault="006C2C37" w:rsidP="006C2C37">
      <w:pPr>
        <w:rPr>
          <w:rFonts w:ascii="Arial" w:hAnsi="Arial"/>
          <w:b/>
          <w:sz w:val="24"/>
        </w:rPr>
      </w:pPr>
      <w:r w:rsidRPr="006C2C37">
        <w:rPr>
          <w:rFonts w:ascii="Arial" w:hAnsi="Arial"/>
          <w:b/>
          <w:sz w:val="24"/>
        </w:rPr>
        <w:br w:type="page"/>
      </w:r>
    </w:p>
    <w:tbl>
      <w:tblPr>
        <w:tblW w:w="10980" w:type="dxa"/>
        <w:jc w:val="center"/>
        <w:tblLook w:val="04A0" w:firstRow="1" w:lastRow="0" w:firstColumn="1" w:lastColumn="0" w:noHBand="0" w:noVBand="1"/>
      </w:tblPr>
      <w:tblGrid>
        <w:gridCol w:w="10980"/>
      </w:tblGrid>
      <w:tr w:rsidR="006C2C37" w:rsidRPr="006C2C37" w14:paraId="418C2E40" w14:textId="77777777" w:rsidTr="00D87B91">
        <w:trPr>
          <w:trHeight w:val="1431"/>
          <w:jc w:val="center"/>
        </w:trPr>
        <w:tc>
          <w:tcPr>
            <w:tcW w:w="10980" w:type="dxa"/>
            <w:shd w:val="clear" w:color="auto" w:fill="auto"/>
            <w:vAlign w:val="center"/>
          </w:tcPr>
          <w:p w14:paraId="36252BAD" w14:textId="77777777" w:rsidR="006C2C37" w:rsidRPr="006C2C37" w:rsidRDefault="006C2C37" w:rsidP="006C2C37">
            <w:pPr>
              <w:spacing w:line="276" w:lineRule="auto"/>
              <w:jc w:val="center"/>
              <w:rPr>
                <w:rFonts w:ascii="Arial" w:hAnsi="Arial" w:cs="Arial"/>
                <w:b/>
                <w:sz w:val="72"/>
                <w:szCs w:val="72"/>
              </w:rPr>
            </w:pPr>
            <w:r w:rsidRPr="006C2C37">
              <w:rPr>
                <w:rFonts w:ascii="Arial" w:hAnsi="Arial" w:cs="Arial"/>
                <w:b/>
                <w:sz w:val="72"/>
                <w:szCs w:val="72"/>
              </w:rPr>
              <w:lastRenderedPageBreak/>
              <w:t>SAMPLE</w:t>
            </w:r>
          </w:p>
          <w:p w14:paraId="4B095EF1" w14:textId="77777777" w:rsidR="006C2C37" w:rsidRPr="006C2C37" w:rsidRDefault="006C2C37" w:rsidP="006C2C37">
            <w:pPr>
              <w:spacing w:line="276" w:lineRule="auto"/>
              <w:jc w:val="center"/>
              <w:rPr>
                <w:rFonts w:ascii="Arial" w:hAnsi="Arial" w:cs="Arial"/>
                <w:sz w:val="38"/>
                <w:szCs w:val="38"/>
              </w:rPr>
            </w:pPr>
            <w:r w:rsidRPr="006C2C37">
              <w:rPr>
                <w:rFonts w:ascii="Arial" w:hAnsi="Arial" w:cs="Arial"/>
                <w:sz w:val="38"/>
                <w:szCs w:val="38"/>
              </w:rPr>
              <w:t>Residential Anti-Displacement and Relocation Assistance Plan</w:t>
            </w:r>
          </w:p>
        </w:tc>
      </w:tr>
    </w:tbl>
    <w:p w14:paraId="39D719E7" w14:textId="77777777" w:rsidR="006C2C37" w:rsidRPr="006C2C37" w:rsidRDefault="006C2C37" w:rsidP="006C2C37">
      <w:pPr>
        <w:spacing w:line="240" w:lineRule="exact"/>
        <w:rPr>
          <w:rFonts w:ascii="Arial" w:hAnsi="Arial" w:cs="Arial"/>
          <w:sz w:val="16"/>
        </w:rPr>
      </w:pPr>
    </w:p>
    <w:p w14:paraId="0C0985CB" w14:textId="77777777" w:rsidR="006C2C37" w:rsidRPr="006C2C37" w:rsidRDefault="006C2C37" w:rsidP="006C2C37">
      <w:pPr>
        <w:widowControl w:val="0"/>
        <w:ind w:right="-320"/>
        <w:jc w:val="center"/>
        <w:rPr>
          <w:rFonts w:ascii="Arial" w:hAnsi="Arial" w:cs="Arial"/>
          <w:b/>
          <w:sz w:val="28"/>
          <w:szCs w:val="28"/>
        </w:rPr>
      </w:pPr>
      <w:r w:rsidRPr="006C2C37">
        <w:rPr>
          <w:rFonts w:ascii="Arial" w:hAnsi="Arial" w:cs="Arial"/>
          <w:b/>
          <w:sz w:val="28"/>
          <w:szCs w:val="28"/>
        </w:rPr>
        <w:t>WISCONSIN</w:t>
      </w:r>
      <w:r w:rsidRPr="006C2C37">
        <w:rPr>
          <w:rFonts w:ascii="Arial" w:hAnsi="Arial" w:cs="Arial"/>
          <w:b/>
          <w:spacing w:val="1"/>
          <w:sz w:val="28"/>
          <w:szCs w:val="28"/>
        </w:rPr>
        <w:t xml:space="preserve"> </w:t>
      </w:r>
      <w:r w:rsidRPr="006C2C37">
        <w:rPr>
          <w:rFonts w:ascii="Arial" w:hAnsi="Arial" w:cs="Arial"/>
          <w:b/>
          <w:sz w:val="28"/>
          <w:szCs w:val="28"/>
        </w:rPr>
        <w:t>RESIDENTIAL ANTIDISPLACEMENT AND</w:t>
      </w:r>
      <w:r w:rsidRPr="006C2C37">
        <w:rPr>
          <w:rFonts w:ascii="Arial" w:hAnsi="Arial" w:cs="Arial"/>
          <w:b/>
          <w:spacing w:val="23"/>
          <w:sz w:val="28"/>
          <w:szCs w:val="28"/>
        </w:rPr>
        <w:t xml:space="preserve"> </w:t>
      </w:r>
      <w:r w:rsidRPr="006C2C37">
        <w:rPr>
          <w:rFonts w:ascii="Arial" w:hAnsi="Arial" w:cs="Arial"/>
          <w:b/>
          <w:sz w:val="28"/>
          <w:szCs w:val="28"/>
        </w:rPr>
        <w:t>RELOCATION ASSISTANCE PLAN</w:t>
      </w:r>
    </w:p>
    <w:p w14:paraId="645E6C2C" w14:textId="77777777" w:rsidR="006C2C37" w:rsidRPr="006C2C37" w:rsidRDefault="006C2C37" w:rsidP="006C2C37">
      <w:pPr>
        <w:widowControl w:val="0"/>
        <w:ind w:right="-320"/>
        <w:jc w:val="center"/>
        <w:rPr>
          <w:rFonts w:ascii="Arial" w:hAnsi="Arial" w:cs="Arial"/>
          <w:b/>
          <w:bCs/>
          <w:sz w:val="28"/>
          <w:szCs w:val="28"/>
        </w:rPr>
      </w:pPr>
      <w:r w:rsidRPr="006C2C37">
        <w:rPr>
          <w:rFonts w:ascii="Arial" w:hAnsi="Arial" w:cs="Arial"/>
          <w:b/>
          <w:sz w:val="28"/>
          <w:szCs w:val="28"/>
        </w:rPr>
        <w:t>FOR CDBG</w:t>
      </w:r>
      <w:r w:rsidRPr="006C2C37">
        <w:rPr>
          <w:rFonts w:ascii="Arial" w:hAnsi="Arial" w:cs="Arial"/>
          <w:b/>
          <w:spacing w:val="24"/>
          <w:sz w:val="28"/>
          <w:szCs w:val="28"/>
        </w:rPr>
        <w:t xml:space="preserve"> </w:t>
      </w:r>
      <w:r w:rsidRPr="006C2C37">
        <w:rPr>
          <w:rFonts w:ascii="Arial" w:hAnsi="Arial" w:cs="Arial"/>
          <w:b/>
          <w:sz w:val="28"/>
          <w:szCs w:val="28"/>
        </w:rPr>
        <w:t>PROGRAMS</w:t>
      </w:r>
    </w:p>
    <w:p w14:paraId="1568D35E" w14:textId="77777777" w:rsidR="006C2C37" w:rsidRPr="006C2C37" w:rsidRDefault="006C2C37" w:rsidP="006C2C37">
      <w:pPr>
        <w:spacing w:before="4"/>
        <w:rPr>
          <w:rFonts w:ascii="Arial" w:hAnsi="Arial" w:cs="Arial"/>
          <w:b/>
          <w:bCs/>
          <w:sz w:val="22"/>
          <w:szCs w:val="22"/>
        </w:rPr>
      </w:pPr>
    </w:p>
    <w:p w14:paraId="71816887" w14:textId="77777777" w:rsidR="006C2C37" w:rsidRPr="006C2C37" w:rsidRDefault="006C2C37" w:rsidP="006C2C37">
      <w:pPr>
        <w:widowControl w:val="0"/>
        <w:spacing w:line="276" w:lineRule="exact"/>
        <w:ind w:right="-320"/>
        <w:rPr>
          <w:rFonts w:ascii="Arial" w:hAnsi="Arial" w:cs="Arial"/>
          <w:sz w:val="22"/>
          <w:szCs w:val="22"/>
        </w:rPr>
      </w:pPr>
      <w:r w:rsidRPr="006C2C37">
        <w:rPr>
          <w:rFonts w:ascii="Arial" w:hAnsi="Arial" w:cs="Arial"/>
          <w:spacing w:val="-1"/>
          <w:sz w:val="22"/>
          <w:szCs w:val="22"/>
        </w:rPr>
        <w:t>This</w:t>
      </w:r>
      <w:r w:rsidRPr="006C2C37">
        <w:rPr>
          <w:rFonts w:ascii="Arial" w:hAnsi="Arial" w:cs="Arial"/>
          <w:sz w:val="22"/>
          <w:szCs w:val="22"/>
        </w:rPr>
        <w:t xml:space="preserve"> </w:t>
      </w:r>
      <w:r w:rsidRPr="006C2C37">
        <w:rPr>
          <w:rFonts w:ascii="Arial" w:hAnsi="Arial" w:cs="Arial"/>
          <w:spacing w:val="-1"/>
          <w:sz w:val="22"/>
          <w:szCs w:val="22"/>
        </w:rPr>
        <w:t>Residential</w:t>
      </w:r>
      <w:r w:rsidRPr="006C2C37">
        <w:rPr>
          <w:rFonts w:ascii="Arial" w:hAnsi="Arial" w:cs="Arial"/>
          <w:sz w:val="22"/>
          <w:szCs w:val="22"/>
        </w:rPr>
        <w:t xml:space="preserve"> </w:t>
      </w:r>
      <w:r w:rsidRPr="006C2C37">
        <w:rPr>
          <w:rFonts w:ascii="Arial" w:hAnsi="Arial" w:cs="Arial"/>
          <w:spacing w:val="-1"/>
          <w:sz w:val="22"/>
          <w:szCs w:val="22"/>
        </w:rPr>
        <w:t>Anti-Displacement</w:t>
      </w:r>
      <w:r w:rsidRPr="006C2C37">
        <w:rPr>
          <w:rFonts w:ascii="Arial" w:hAnsi="Arial" w:cs="Arial"/>
          <w:spacing w:val="1"/>
          <w:sz w:val="22"/>
          <w:szCs w:val="22"/>
        </w:rPr>
        <w:t xml:space="preserve"> </w:t>
      </w:r>
      <w:r w:rsidRPr="006C2C37">
        <w:rPr>
          <w:rFonts w:ascii="Arial" w:hAnsi="Arial" w:cs="Arial"/>
          <w:spacing w:val="-1"/>
          <w:sz w:val="22"/>
          <w:szCs w:val="22"/>
        </w:rPr>
        <w:t xml:space="preserve">and </w:t>
      </w:r>
      <w:r w:rsidRPr="006C2C37">
        <w:rPr>
          <w:rFonts w:ascii="Arial" w:hAnsi="Arial" w:cs="Arial"/>
          <w:sz w:val="22"/>
          <w:szCs w:val="22"/>
        </w:rPr>
        <w:t>Relocation</w:t>
      </w:r>
      <w:r w:rsidRPr="006C2C37">
        <w:rPr>
          <w:rFonts w:ascii="Arial" w:hAnsi="Arial" w:cs="Arial"/>
          <w:spacing w:val="3"/>
          <w:sz w:val="22"/>
          <w:szCs w:val="22"/>
        </w:rPr>
        <w:t xml:space="preserve"> </w:t>
      </w:r>
      <w:r w:rsidRPr="006C2C37">
        <w:rPr>
          <w:rFonts w:ascii="Arial" w:hAnsi="Arial" w:cs="Arial"/>
          <w:spacing w:val="-1"/>
          <w:sz w:val="22"/>
          <w:szCs w:val="22"/>
        </w:rPr>
        <w:t xml:space="preserve">Assistance Plan (RARAP) </w:t>
      </w:r>
      <w:r w:rsidRPr="006C2C37">
        <w:rPr>
          <w:rFonts w:ascii="Arial" w:hAnsi="Arial" w:cs="Arial"/>
          <w:sz w:val="22"/>
          <w:szCs w:val="22"/>
        </w:rPr>
        <w:t xml:space="preserve">is </w:t>
      </w:r>
      <w:r w:rsidRPr="006C2C37">
        <w:rPr>
          <w:rFonts w:ascii="Arial" w:hAnsi="Arial" w:cs="Arial"/>
          <w:spacing w:val="-1"/>
          <w:sz w:val="22"/>
          <w:szCs w:val="22"/>
        </w:rPr>
        <w:t>prepared</w:t>
      </w:r>
      <w:r w:rsidRPr="006C2C37">
        <w:rPr>
          <w:rFonts w:ascii="Arial" w:hAnsi="Arial" w:cs="Arial"/>
          <w:spacing w:val="76"/>
          <w:sz w:val="22"/>
          <w:szCs w:val="22"/>
        </w:rPr>
        <w:t xml:space="preserve"> </w:t>
      </w:r>
      <w:r w:rsidRPr="006C2C37">
        <w:rPr>
          <w:rFonts w:ascii="Arial" w:hAnsi="Arial" w:cs="Arial"/>
          <w:spacing w:val="1"/>
          <w:sz w:val="22"/>
          <w:szCs w:val="22"/>
        </w:rPr>
        <w:t>by</w:t>
      </w:r>
      <w:r w:rsidRPr="006C2C37">
        <w:rPr>
          <w:rFonts w:ascii="Arial" w:hAnsi="Arial" w:cs="Arial"/>
          <w:spacing w:val="-5"/>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spacing w:val="1"/>
          <w:sz w:val="22"/>
          <w:szCs w:val="22"/>
        </w:rPr>
        <w:t xml:space="preserve"> </w:t>
      </w:r>
      <w:r w:rsidRPr="006C2C37">
        <w:rPr>
          <w:rFonts w:ascii="Arial" w:hAnsi="Arial" w:cs="Arial"/>
          <w:sz w:val="22"/>
          <w:szCs w:val="22"/>
        </w:rPr>
        <w:t xml:space="preserve">in </w:t>
      </w:r>
      <w:r w:rsidRPr="006C2C37">
        <w:rPr>
          <w:rFonts w:ascii="Arial" w:hAnsi="Arial" w:cs="Arial"/>
          <w:spacing w:val="-1"/>
          <w:sz w:val="22"/>
          <w:szCs w:val="22"/>
        </w:rPr>
        <w:t>accordance</w:t>
      </w:r>
      <w:r w:rsidRPr="006C2C37">
        <w:rPr>
          <w:rFonts w:ascii="Arial" w:hAnsi="Arial" w:cs="Arial"/>
          <w:spacing w:val="1"/>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Community</w:t>
      </w:r>
      <w:r w:rsidRPr="006C2C37">
        <w:rPr>
          <w:rFonts w:ascii="Arial" w:hAnsi="Arial" w:cs="Arial"/>
          <w:spacing w:val="-3"/>
          <w:sz w:val="22"/>
          <w:szCs w:val="22"/>
        </w:rPr>
        <w:t xml:space="preserve"> </w:t>
      </w:r>
      <w:r w:rsidRPr="006C2C37">
        <w:rPr>
          <w:rFonts w:ascii="Arial" w:hAnsi="Arial" w:cs="Arial"/>
          <w:spacing w:val="-1"/>
          <w:sz w:val="22"/>
          <w:szCs w:val="22"/>
        </w:rPr>
        <w:t>Development</w:t>
      </w:r>
      <w:r w:rsidRPr="006C2C37">
        <w:rPr>
          <w:rFonts w:ascii="Arial" w:hAnsi="Arial" w:cs="Arial"/>
          <w:spacing w:val="65"/>
          <w:sz w:val="22"/>
          <w:szCs w:val="22"/>
        </w:rPr>
        <w:t xml:space="preserve"> </w:t>
      </w:r>
      <w:r w:rsidRPr="006C2C37">
        <w:rPr>
          <w:rFonts w:ascii="Arial" w:hAnsi="Arial" w:cs="Arial"/>
          <w:spacing w:val="-1"/>
          <w:sz w:val="22"/>
          <w:szCs w:val="22"/>
        </w:rPr>
        <w:t>Act</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 xml:space="preserve">1974, </w:t>
      </w:r>
      <w:r w:rsidRPr="006C2C37">
        <w:rPr>
          <w:rFonts w:ascii="Arial" w:hAnsi="Arial" w:cs="Arial"/>
          <w:spacing w:val="-1"/>
          <w:sz w:val="22"/>
          <w:szCs w:val="22"/>
        </w:rPr>
        <w:t>as</w:t>
      </w:r>
      <w:r w:rsidRPr="006C2C37">
        <w:rPr>
          <w:rFonts w:ascii="Arial" w:hAnsi="Arial" w:cs="Arial"/>
          <w:sz w:val="22"/>
          <w:szCs w:val="22"/>
        </w:rPr>
        <w:t xml:space="preserve"> amended;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HUD regulations</w:t>
      </w:r>
      <w:r w:rsidRPr="006C2C37">
        <w:rPr>
          <w:rFonts w:ascii="Arial" w:hAnsi="Arial" w:cs="Arial"/>
          <w:sz w:val="22"/>
          <w:szCs w:val="22"/>
        </w:rPr>
        <w:t xml:space="preserve"> </w:t>
      </w:r>
      <w:r w:rsidRPr="006C2C37">
        <w:rPr>
          <w:rFonts w:ascii="Arial" w:hAnsi="Arial" w:cs="Arial"/>
          <w:spacing w:val="-1"/>
          <w:sz w:val="22"/>
          <w:szCs w:val="22"/>
        </w:rPr>
        <w:t>at</w:t>
      </w:r>
      <w:r w:rsidRPr="006C2C37">
        <w:rPr>
          <w:rFonts w:ascii="Arial" w:hAnsi="Arial" w:cs="Arial"/>
          <w:sz w:val="22"/>
          <w:szCs w:val="22"/>
        </w:rPr>
        <w:t xml:space="preserve"> 24 </w:t>
      </w:r>
      <w:r w:rsidRPr="006C2C37">
        <w:rPr>
          <w:rFonts w:ascii="Arial" w:hAnsi="Arial" w:cs="Arial"/>
          <w:spacing w:val="-1"/>
          <w:sz w:val="22"/>
          <w:szCs w:val="22"/>
        </w:rPr>
        <w:t>CFR</w:t>
      </w:r>
      <w:r w:rsidRPr="006C2C37">
        <w:rPr>
          <w:rFonts w:ascii="Arial" w:hAnsi="Arial" w:cs="Arial"/>
          <w:sz w:val="22"/>
          <w:szCs w:val="22"/>
        </w:rPr>
        <w:t xml:space="preserve"> 42.325 </w:t>
      </w:r>
      <w:r w:rsidRPr="006C2C37">
        <w:rPr>
          <w:rFonts w:ascii="Arial" w:hAnsi="Arial" w:cs="Arial"/>
          <w:spacing w:val="-1"/>
          <w:sz w:val="22"/>
          <w:szCs w:val="22"/>
        </w:rPr>
        <w:t xml:space="preserve">and </w:t>
      </w:r>
      <w:r w:rsidRPr="006C2C37">
        <w:rPr>
          <w:rFonts w:ascii="Arial" w:hAnsi="Arial" w:cs="Arial"/>
          <w:spacing w:val="1"/>
          <w:sz w:val="22"/>
          <w:szCs w:val="22"/>
        </w:rPr>
        <w:t>is</w:t>
      </w:r>
      <w:r w:rsidRPr="006C2C37">
        <w:rPr>
          <w:rFonts w:ascii="Arial" w:hAnsi="Arial" w:cs="Arial"/>
          <w:sz w:val="22"/>
          <w:szCs w:val="22"/>
        </w:rPr>
        <w:t xml:space="preserve"> </w:t>
      </w:r>
      <w:r w:rsidRPr="006C2C37">
        <w:rPr>
          <w:rFonts w:ascii="Arial" w:hAnsi="Arial" w:cs="Arial"/>
          <w:spacing w:val="-1"/>
          <w:sz w:val="22"/>
          <w:szCs w:val="22"/>
        </w:rPr>
        <w:t xml:space="preserve">applicable </w:t>
      </w:r>
      <w:r w:rsidRPr="006C2C37">
        <w:rPr>
          <w:rFonts w:ascii="Arial" w:hAnsi="Arial" w:cs="Arial"/>
          <w:sz w:val="22"/>
          <w:szCs w:val="22"/>
        </w:rPr>
        <w:t>to our</w:t>
      </w:r>
      <w:r w:rsidRPr="006C2C37">
        <w:rPr>
          <w:rFonts w:ascii="Arial" w:hAnsi="Arial" w:cs="Arial"/>
          <w:spacing w:val="55"/>
          <w:sz w:val="22"/>
          <w:szCs w:val="22"/>
        </w:rPr>
        <w:t xml:space="preserve"> </w:t>
      </w:r>
      <w:r w:rsidRPr="006C2C37">
        <w:rPr>
          <w:rFonts w:ascii="Arial" w:hAnsi="Arial" w:cs="Arial"/>
          <w:spacing w:val="1"/>
          <w:sz w:val="22"/>
          <w:szCs w:val="22"/>
        </w:rPr>
        <w:t>CDBG</w:t>
      </w:r>
      <w:hyperlink w:anchor="_bookmark0" w:history="1">
        <w:r w:rsidRPr="006C2C37">
          <w:rPr>
            <w:rFonts w:ascii="Arial" w:hAnsi="Arial" w:cs="Arial"/>
            <w:spacing w:val="1"/>
            <w:position w:val="11"/>
            <w:sz w:val="22"/>
            <w:szCs w:val="22"/>
          </w:rPr>
          <w:t>1</w:t>
        </w:r>
      </w:hyperlink>
      <w:r w:rsidRPr="006C2C37">
        <w:rPr>
          <w:rFonts w:ascii="Arial" w:hAnsi="Arial" w:cs="Arial"/>
          <w:sz w:val="22"/>
          <w:szCs w:val="22"/>
        </w:rPr>
        <w:t xml:space="preserve"> </w:t>
      </w:r>
      <w:r w:rsidRPr="006C2C37">
        <w:rPr>
          <w:rFonts w:ascii="Arial" w:hAnsi="Arial" w:cs="Arial"/>
          <w:spacing w:val="-1"/>
          <w:sz w:val="22"/>
          <w:szCs w:val="22"/>
        </w:rPr>
        <w:t>projects.</w:t>
      </w:r>
    </w:p>
    <w:p w14:paraId="0C9409C4" w14:textId="77777777" w:rsidR="006C2C37" w:rsidRPr="006C2C37" w:rsidRDefault="006C2C37" w:rsidP="006C2C37">
      <w:pPr>
        <w:spacing w:before="2"/>
        <w:ind w:right="-320"/>
        <w:rPr>
          <w:rFonts w:ascii="Arial" w:hAnsi="Arial" w:cs="Arial"/>
          <w:sz w:val="22"/>
          <w:szCs w:val="22"/>
        </w:rPr>
      </w:pPr>
    </w:p>
    <w:p w14:paraId="26476E75" w14:textId="77777777" w:rsidR="006C2C37" w:rsidRPr="006C2C37" w:rsidRDefault="006C2C37" w:rsidP="006C2C37">
      <w:pPr>
        <w:widowControl w:val="0"/>
        <w:ind w:right="-320"/>
        <w:rPr>
          <w:rFonts w:ascii="Arial" w:hAnsi="Arial" w:cs="Arial"/>
          <w:b/>
          <w:bCs/>
          <w:sz w:val="22"/>
          <w:szCs w:val="22"/>
          <w:u w:val="single"/>
        </w:rPr>
      </w:pPr>
      <w:r w:rsidRPr="006C2C37">
        <w:rPr>
          <w:rFonts w:ascii="Arial" w:hAnsi="Arial" w:cs="Arial"/>
          <w:b/>
          <w:sz w:val="22"/>
          <w:szCs w:val="22"/>
          <w:u w:val="single"/>
        </w:rPr>
        <w:t>Minimize</w:t>
      </w:r>
      <w:r w:rsidRPr="006C2C37">
        <w:rPr>
          <w:rFonts w:ascii="Arial" w:hAnsi="Arial" w:cs="Arial"/>
          <w:b/>
          <w:spacing w:val="2"/>
          <w:sz w:val="22"/>
          <w:szCs w:val="22"/>
          <w:u w:val="single"/>
        </w:rPr>
        <w:t xml:space="preserve"> </w:t>
      </w:r>
      <w:r w:rsidRPr="006C2C37">
        <w:rPr>
          <w:rFonts w:ascii="Arial" w:hAnsi="Arial" w:cs="Arial"/>
          <w:b/>
          <w:sz w:val="22"/>
          <w:szCs w:val="22"/>
          <w:u w:val="single"/>
        </w:rPr>
        <w:t>Displacement</w:t>
      </w:r>
    </w:p>
    <w:p w14:paraId="1D655892" w14:textId="77777777" w:rsidR="006C2C37" w:rsidRPr="006C2C37" w:rsidRDefault="006C2C37" w:rsidP="006C2C37">
      <w:pPr>
        <w:ind w:right="-500"/>
        <w:rPr>
          <w:rFonts w:ascii="Arial" w:hAnsi="Arial" w:cs="Arial"/>
          <w:sz w:val="22"/>
          <w:szCs w:val="22"/>
        </w:rPr>
      </w:pPr>
      <w:r w:rsidRPr="006C2C37">
        <w:rPr>
          <w:rFonts w:ascii="Arial" w:hAnsi="Arial" w:cs="Arial"/>
          <w:spacing w:val="-1"/>
          <w:sz w:val="22"/>
          <w:szCs w:val="22"/>
        </w:rPr>
        <w:t>Consistent</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the</w:t>
      </w:r>
      <w:r w:rsidRPr="006C2C37">
        <w:rPr>
          <w:rFonts w:ascii="Arial" w:hAnsi="Arial" w:cs="Arial"/>
          <w:spacing w:val="-2"/>
          <w:sz w:val="22"/>
          <w:szCs w:val="22"/>
        </w:rPr>
        <w:t xml:space="preserve"> </w:t>
      </w:r>
      <w:r w:rsidRPr="006C2C37">
        <w:rPr>
          <w:rFonts w:ascii="Arial" w:hAnsi="Arial" w:cs="Arial"/>
          <w:spacing w:val="-1"/>
          <w:sz w:val="22"/>
          <w:szCs w:val="22"/>
        </w:rPr>
        <w:t>goals</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objectives</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pacing w:val="-1"/>
          <w:sz w:val="22"/>
          <w:szCs w:val="22"/>
        </w:rPr>
        <w:t>activities</w:t>
      </w:r>
      <w:r w:rsidRPr="006C2C37">
        <w:rPr>
          <w:rFonts w:ascii="Arial" w:hAnsi="Arial" w:cs="Arial"/>
          <w:sz w:val="22"/>
          <w:szCs w:val="22"/>
        </w:rPr>
        <w:t xml:space="preserve"> </w:t>
      </w:r>
      <w:r w:rsidRPr="006C2C37">
        <w:rPr>
          <w:rFonts w:ascii="Arial" w:hAnsi="Arial" w:cs="Arial"/>
          <w:spacing w:val="-1"/>
          <w:sz w:val="22"/>
          <w:szCs w:val="22"/>
        </w:rPr>
        <w:t>assisted</w:t>
      </w:r>
      <w:r w:rsidRPr="006C2C37">
        <w:rPr>
          <w:rFonts w:ascii="Arial" w:hAnsi="Arial" w:cs="Arial"/>
          <w:sz w:val="22"/>
          <w:szCs w:val="22"/>
        </w:rPr>
        <w:t xml:space="preserve"> </w:t>
      </w:r>
      <w:r w:rsidRPr="006C2C37">
        <w:rPr>
          <w:rFonts w:ascii="Arial" w:hAnsi="Arial" w:cs="Arial"/>
          <w:spacing w:val="-1"/>
          <w:sz w:val="22"/>
          <w:szCs w:val="22"/>
        </w:rPr>
        <w:t xml:space="preserve">under </w:t>
      </w:r>
      <w:r w:rsidRPr="006C2C37">
        <w:rPr>
          <w:rFonts w:ascii="Arial" w:hAnsi="Arial" w:cs="Arial"/>
          <w:sz w:val="22"/>
          <w:szCs w:val="22"/>
        </w:rPr>
        <w:t xml:space="preserve">the </w:t>
      </w:r>
      <w:r w:rsidRPr="006C2C37">
        <w:rPr>
          <w:rFonts w:ascii="Arial" w:hAnsi="Arial" w:cs="Arial"/>
          <w:spacing w:val="-1"/>
          <w:sz w:val="22"/>
          <w:szCs w:val="22"/>
        </w:rPr>
        <w:t>Act,</w:t>
      </w:r>
      <w:r w:rsidRPr="006C2C37">
        <w:rPr>
          <w:rFonts w:ascii="Arial" w:hAnsi="Arial" w:cs="Arial"/>
          <w:b/>
          <w:spacing w:val="2"/>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take</w:t>
      </w:r>
      <w:r w:rsidRPr="006C2C37">
        <w:rPr>
          <w:rFonts w:ascii="Arial" w:hAnsi="Arial" w:cs="Arial"/>
          <w:spacing w:val="-2"/>
          <w:sz w:val="22"/>
          <w:szCs w:val="22"/>
        </w:rPr>
        <w:t xml:space="preserve">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following</w:t>
      </w:r>
      <w:r w:rsidRPr="006C2C37">
        <w:rPr>
          <w:rFonts w:ascii="Arial" w:hAnsi="Arial" w:cs="Arial"/>
          <w:spacing w:val="-3"/>
          <w:sz w:val="22"/>
          <w:szCs w:val="22"/>
        </w:rPr>
        <w:t xml:space="preserve"> </w:t>
      </w:r>
      <w:r w:rsidRPr="006C2C37">
        <w:rPr>
          <w:rFonts w:ascii="Arial" w:hAnsi="Arial" w:cs="Arial"/>
          <w:sz w:val="22"/>
          <w:szCs w:val="22"/>
        </w:rPr>
        <w:t>steps</w:t>
      </w:r>
      <w:r w:rsidRPr="006C2C37">
        <w:rPr>
          <w:rFonts w:ascii="Arial" w:hAnsi="Arial" w:cs="Arial"/>
          <w:spacing w:val="-1"/>
          <w:sz w:val="22"/>
          <w:szCs w:val="22"/>
        </w:rPr>
        <w:t xml:space="preserve"> </w:t>
      </w:r>
      <w:r w:rsidRPr="006C2C37">
        <w:rPr>
          <w:rFonts w:ascii="Arial" w:hAnsi="Arial" w:cs="Arial"/>
          <w:sz w:val="22"/>
          <w:szCs w:val="22"/>
        </w:rPr>
        <w:t xml:space="preserve">to </w:t>
      </w:r>
      <w:r w:rsidRPr="006C2C37">
        <w:rPr>
          <w:rFonts w:ascii="Arial" w:hAnsi="Arial" w:cs="Arial"/>
          <w:spacing w:val="-1"/>
          <w:sz w:val="22"/>
          <w:szCs w:val="22"/>
        </w:rPr>
        <w:t xml:space="preserve">minimize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direct</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indirect</w:t>
      </w:r>
      <w:r w:rsidRPr="006C2C37">
        <w:rPr>
          <w:rFonts w:ascii="Arial" w:hAnsi="Arial" w:cs="Arial"/>
          <w:sz w:val="22"/>
          <w:szCs w:val="22"/>
        </w:rPr>
        <w:t xml:space="preserve"> </w:t>
      </w:r>
      <w:r w:rsidRPr="006C2C37">
        <w:rPr>
          <w:rFonts w:ascii="Arial" w:hAnsi="Arial" w:cs="Arial"/>
          <w:spacing w:val="-1"/>
          <w:sz w:val="22"/>
          <w:szCs w:val="22"/>
        </w:rPr>
        <w:t>displacement</w:t>
      </w:r>
      <w:r w:rsidRPr="006C2C37">
        <w:rPr>
          <w:rFonts w:ascii="Arial" w:hAnsi="Arial" w:cs="Arial"/>
          <w:sz w:val="22"/>
          <w:szCs w:val="22"/>
        </w:rPr>
        <w:t xml:space="preserve"> of</w:t>
      </w:r>
      <w:r w:rsidRPr="006C2C37">
        <w:rPr>
          <w:rFonts w:ascii="Arial" w:hAnsi="Arial" w:cs="Arial"/>
          <w:spacing w:val="-1"/>
          <w:sz w:val="22"/>
          <w:szCs w:val="22"/>
        </w:rPr>
        <w:t xml:space="preserve"> persons</w:t>
      </w:r>
      <w:r w:rsidRPr="006C2C37">
        <w:rPr>
          <w:rFonts w:ascii="Arial" w:hAnsi="Arial" w:cs="Arial"/>
          <w:spacing w:val="93"/>
          <w:sz w:val="22"/>
          <w:szCs w:val="22"/>
        </w:rPr>
        <w:t xml:space="preserve"> </w:t>
      </w:r>
      <w:r w:rsidRPr="006C2C37">
        <w:rPr>
          <w:rFonts w:ascii="Arial" w:hAnsi="Arial" w:cs="Arial"/>
          <w:spacing w:val="-1"/>
          <w:sz w:val="22"/>
          <w:szCs w:val="22"/>
        </w:rPr>
        <w:t>from</w:t>
      </w:r>
      <w:r w:rsidRPr="006C2C37">
        <w:rPr>
          <w:rFonts w:ascii="Arial" w:hAnsi="Arial" w:cs="Arial"/>
          <w:sz w:val="22"/>
          <w:szCs w:val="22"/>
        </w:rPr>
        <w:t xml:space="preserve"> </w:t>
      </w:r>
      <w:r w:rsidRPr="006C2C37">
        <w:rPr>
          <w:rFonts w:ascii="Arial" w:hAnsi="Arial" w:cs="Arial"/>
          <w:spacing w:val="-1"/>
          <w:sz w:val="22"/>
          <w:szCs w:val="22"/>
        </w:rPr>
        <w:t>their homes:</w:t>
      </w:r>
      <w:r w:rsidRPr="006C2C37">
        <w:rPr>
          <w:rFonts w:ascii="Arial" w:hAnsi="Arial" w:cs="Arial"/>
          <w:sz w:val="22"/>
          <w:szCs w:val="22"/>
        </w:rPr>
        <w:t xml:space="preserve"> </w:t>
      </w:r>
      <w:r w:rsidRPr="006C2C37">
        <w:rPr>
          <w:rFonts w:ascii="Arial" w:hAnsi="Arial" w:cs="Arial"/>
          <w:spacing w:val="2"/>
          <w:sz w:val="22"/>
          <w:szCs w:val="22"/>
        </w:rPr>
        <w:t xml:space="preserve">  </w:t>
      </w:r>
      <w:r w:rsidRPr="006C2C37">
        <w:rPr>
          <w:rFonts w:ascii="Arial" w:hAnsi="Arial" w:cs="Arial"/>
          <w:b/>
          <w:i/>
          <w:spacing w:val="-1"/>
          <w:sz w:val="22"/>
          <w:szCs w:val="22"/>
        </w:rPr>
        <w:t xml:space="preserve">(The </w:t>
      </w:r>
      <w:r w:rsidRPr="006C2C37">
        <w:rPr>
          <w:rFonts w:ascii="Arial" w:hAnsi="Arial" w:cs="Arial"/>
          <w:b/>
          <w:i/>
          <w:sz w:val="22"/>
          <w:szCs w:val="22"/>
        </w:rPr>
        <w:t xml:space="preserve">steps </w:t>
      </w:r>
      <w:r w:rsidRPr="006C2C37">
        <w:rPr>
          <w:rFonts w:ascii="Arial" w:hAnsi="Arial" w:cs="Arial"/>
          <w:b/>
          <w:i/>
          <w:spacing w:val="-1"/>
          <w:sz w:val="22"/>
          <w:szCs w:val="22"/>
        </w:rPr>
        <w:t>provided</w:t>
      </w:r>
      <w:r w:rsidRPr="006C2C37">
        <w:rPr>
          <w:rFonts w:ascii="Arial" w:hAnsi="Arial" w:cs="Arial"/>
          <w:b/>
          <w:i/>
          <w:sz w:val="22"/>
          <w:szCs w:val="22"/>
        </w:rPr>
        <w:t xml:space="preserve"> </w:t>
      </w:r>
      <w:r w:rsidRPr="006C2C37">
        <w:rPr>
          <w:rFonts w:ascii="Arial" w:hAnsi="Arial" w:cs="Arial"/>
          <w:b/>
          <w:i/>
          <w:spacing w:val="-1"/>
          <w:sz w:val="22"/>
          <w:szCs w:val="22"/>
        </w:rPr>
        <w:t>below</w:t>
      </w:r>
      <w:r w:rsidRPr="006C2C37">
        <w:rPr>
          <w:rFonts w:ascii="Arial" w:hAnsi="Arial" w:cs="Arial"/>
          <w:b/>
          <w:i/>
          <w:sz w:val="22"/>
          <w:szCs w:val="22"/>
        </w:rPr>
        <w:t xml:space="preserve"> are</w:t>
      </w:r>
      <w:r w:rsidRPr="006C2C37">
        <w:rPr>
          <w:rFonts w:ascii="Arial" w:hAnsi="Arial" w:cs="Arial"/>
          <w:b/>
          <w:i/>
          <w:spacing w:val="1"/>
          <w:sz w:val="22"/>
          <w:szCs w:val="22"/>
        </w:rPr>
        <w:t xml:space="preserve"> </w:t>
      </w:r>
      <w:r w:rsidRPr="006C2C37">
        <w:rPr>
          <w:rFonts w:ascii="Arial" w:hAnsi="Arial" w:cs="Arial"/>
          <w:b/>
          <w:i/>
          <w:spacing w:val="-1"/>
          <w:sz w:val="22"/>
          <w:szCs w:val="22"/>
          <w:u w:val="single" w:color="000000"/>
        </w:rPr>
        <w:t>examples</w:t>
      </w:r>
      <w:r w:rsidRPr="006C2C37">
        <w:rPr>
          <w:rFonts w:ascii="Arial" w:hAnsi="Arial" w:cs="Arial"/>
          <w:b/>
          <w:i/>
          <w:sz w:val="22"/>
          <w:szCs w:val="22"/>
          <w:u w:val="single" w:color="000000"/>
        </w:rPr>
        <w:t xml:space="preserve"> </w:t>
      </w:r>
      <w:r w:rsidRPr="006C2C37">
        <w:rPr>
          <w:rFonts w:ascii="Arial" w:hAnsi="Arial" w:cs="Arial"/>
          <w:b/>
          <w:i/>
          <w:spacing w:val="-1"/>
          <w:sz w:val="22"/>
          <w:szCs w:val="22"/>
          <w:u w:val="single" w:color="000000"/>
        </w:rPr>
        <w:t>only</w:t>
      </w:r>
      <w:r w:rsidRPr="006C2C37">
        <w:rPr>
          <w:rFonts w:ascii="Arial" w:hAnsi="Arial" w:cs="Arial"/>
          <w:b/>
          <w:i/>
          <w:spacing w:val="-1"/>
          <w:sz w:val="22"/>
          <w:szCs w:val="22"/>
        </w:rPr>
        <w:t>,</w:t>
      </w:r>
      <w:r w:rsidRPr="006C2C37">
        <w:rPr>
          <w:rFonts w:ascii="Arial" w:hAnsi="Arial" w:cs="Arial"/>
          <w:b/>
          <w:i/>
          <w:spacing w:val="2"/>
          <w:sz w:val="22"/>
          <w:szCs w:val="22"/>
        </w:rPr>
        <w:t xml:space="preserve"> </w:t>
      </w:r>
      <w:r w:rsidRPr="006C2C37">
        <w:rPr>
          <w:rFonts w:ascii="Arial" w:hAnsi="Arial" w:cs="Arial"/>
          <w:b/>
          <w:i/>
          <w:spacing w:val="-1"/>
          <w:sz w:val="22"/>
          <w:szCs w:val="22"/>
        </w:rPr>
        <w:t>each</w:t>
      </w:r>
      <w:r w:rsidRPr="006C2C37">
        <w:rPr>
          <w:rFonts w:ascii="Arial" w:hAnsi="Arial" w:cs="Arial"/>
          <w:b/>
          <w:i/>
          <w:sz w:val="22"/>
          <w:szCs w:val="22"/>
        </w:rPr>
        <w:t xml:space="preserve"> </w:t>
      </w:r>
      <w:r w:rsidRPr="006C2C37">
        <w:rPr>
          <w:rFonts w:ascii="Arial" w:hAnsi="Arial" w:cs="Arial"/>
          <w:b/>
          <w:i/>
          <w:spacing w:val="-1"/>
          <w:sz w:val="22"/>
          <w:szCs w:val="22"/>
        </w:rPr>
        <w:t>jurisdiction</w:t>
      </w:r>
      <w:r w:rsidRPr="006C2C37">
        <w:rPr>
          <w:rFonts w:ascii="Arial" w:hAnsi="Arial" w:cs="Arial"/>
          <w:b/>
          <w:i/>
          <w:sz w:val="22"/>
          <w:szCs w:val="22"/>
        </w:rPr>
        <w:t xml:space="preserve"> </w:t>
      </w:r>
      <w:r w:rsidRPr="006C2C37">
        <w:rPr>
          <w:rFonts w:ascii="Arial" w:hAnsi="Arial" w:cs="Arial"/>
          <w:b/>
          <w:i/>
          <w:spacing w:val="-1"/>
          <w:sz w:val="22"/>
          <w:szCs w:val="22"/>
        </w:rPr>
        <w:t>must</w:t>
      </w:r>
      <w:r w:rsidRPr="006C2C37">
        <w:rPr>
          <w:rFonts w:ascii="Arial" w:hAnsi="Arial" w:cs="Arial"/>
          <w:b/>
          <w:i/>
          <w:spacing w:val="89"/>
          <w:sz w:val="22"/>
          <w:szCs w:val="22"/>
        </w:rPr>
        <w:t xml:space="preserve"> </w:t>
      </w:r>
      <w:r w:rsidRPr="006C2C37">
        <w:rPr>
          <w:rFonts w:ascii="Arial" w:hAnsi="Arial" w:cs="Arial"/>
          <w:b/>
          <w:i/>
          <w:spacing w:val="-1"/>
          <w:sz w:val="22"/>
          <w:szCs w:val="22"/>
        </w:rPr>
        <w:t>determine</w:t>
      </w:r>
      <w:r w:rsidRPr="006C2C37">
        <w:rPr>
          <w:rFonts w:ascii="Arial" w:hAnsi="Arial" w:cs="Arial"/>
          <w:b/>
          <w:i/>
          <w:sz w:val="22"/>
          <w:szCs w:val="22"/>
        </w:rPr>
        <w:t xml:space="preserve"> </w:t>
      </w:r>
      <w:r w:rsidRPr="006C2C37">
        <w:rPr>
          <w:rFonts w:ascii="Arial" w:hAnsi="Arial" w:cs="Arial"/>
          <w:b/>
          <w:i/>
          <w:spacing w:val="-1"/>
          <w:sz w:val="22"/>
          <w:szCs w:val="22"/>
        </w:rPr>
        <w:t>the</w:t>
      </w:r>
      <w:r w:rsidRPr="006C2C37">
        <w:rPr>
          <w:rFonts w:ascii="Arial" w:hAnsi="Arial" w:cs="Arial"/>
          <w:b/>
          <w:i/>
          <w:sz w:val="22"/>
          <w:szCs w:val="22"/>
        </w:rPr>
        <w:t xml:space="preserve"> </w:t>
      </w:r>
      <w:r w:rsidRPr="006C2C37">
        <w:rPr>
          <w:rFonts w:ascii="Arial" w:hAnsi="Arial" w:cs="Arial"/>
          <w:b/>
          <w:i/>
          <w:spacing w:val="-1"/>
          <w:sz w:val="22"/>
          <w:szCs w:val="22"/>
        </w:rPr>
        <w:t xml:space="preserve">actions </w:t>
      </w:r>
      <w:r w:rsidRPr="006C2C37">
        <w:rPr>
          <w:rFonts w:ascii="Arial" w:hAnsi="Arial" w:cs="Arial"/>
          <w:b/>
          <w:i/>
          <w:sz w:val="22"/>
          <w:szCs w:val="22"/>
        </w:rPr>
        <w:t>it</w:t>
      </w:r>
      <w:r w:rsidRPr="006C2C37">
        <w:rPr>
          <w:rFonts w:ascii="Arial" w:hAnsi="Arial" w:cs="Arial"/>
          <w:b/>
          <w:i/>
          <w:spacing w:val="2"/>
          <w:sz w:val="22"/>
          <w:szCs w:val="22"/>
        </w:rPr>
        <w:t xml:space="preserve"> </w:t>
      </w:r>
      <w:r w:rsidRPr="006C2C37">
        <w:rPr>
          <w:rFonts w:ascii="Arial" w:hAnsi="Arial" w:cs="Arial"/>
          <w:b/>
          <w:i/>
          <w:sz w:val="22"/>
          <w:szCs w:val="22"/>
        </w:rPr>
        <w:t xml:space="preserve">will </w:t>
      </w:r>
      <w:r w:rsidRPr="006C2C37">
        <w:rPr>
          <w:rFonts w:ascii="Arial" w:hAnsi="Arial" w:cs="Arial"/>
          <w:b/>
          <w:i/>
          <w:spacing w:val="-1"/>
          <w:sz w:val="22"/>
          <w:szCs w:val="22"/>
        </w:rPr>
        <w:t>take based</w:t>
      </w:r>
      <w:r w:rsidRPr="006C2C37">
        <w:rPr>
          <w:rFonts w:ascii="Arial" w:hAnsi="Arial" w:cs="Arial"/>
          <w:b/>
          <w:i/>
          <w:sz w:val="22"/>
          <w:szCs w:val="22"/>
        </w:rPr>
        <w:t xml:space="preserve"> on </w:t>
      </w:r>
      <w:r w:rsidRPr="006C2C37">
        <w:rPr>
          <w:rFonts w:ascii="Arial" w:hAnsi="Arial" w:cs="Arial"/>
          <w:b/>
          <w:i/>
          <w:spacing w:val="-1"/>
          <w:sz w:val="22"/>
          <w:szCs w:val="22"/>
        </w:rPr>
        <w:t>local</w:t>
      </w:r>
      <w:r w:rsidRPr="006C2C37">
        <w:rPr>
          <w:rFonts w:ascii="Arial" w:hAnsi="Arial" w:cs="Arial"/>
          <w:b/>
          <w:i/>
          <w:sz w:val="22"/>
          <w:szCs w:val="22"/>
        </w:rPr>
        <w:t xml:space="preserve"> </w:t>
      </w:r>
      <w:r w:rsidRPr="006C2C37">
        <w:rPr>
          <w:rFonts w:ascii="Arial" w:hAnsi="Arial" w:cs="Arial"/>
          <w:b/>
          <w:i/>
          <w:spacing w:val="-1"/>
          <w:sz w:val="22"/>
          <w:szCs w:val="22"/>
        </w:rPr>
        <w:t>needs</w:t>
      </w:r>
      <w:r w:rsidRPr="006C2C37">
        <w:rPr>
          <w:rFonts w:ascii="Arial" w:hAnsi="Arial" w:cs="Arial"/>
          <w:b/>
          <w:i/>
          <w:sz w:val="22"/>
          <w:szCs w:val="22"/>
        </w:rPr>
        <w:t xml:space="preserve"> and </w:t>
      </w:r>
      <w:r w:rsidRPr="006C2C37">
        <w:rPr>
          <w:rFonts w:ascii="Arial" w:hAnsi="Arial" w:cs="Arial"/>
          <w:b/>
          <w:i/>
          <w:spacing w:val="-1"/>
          <w:sz w:val="22"/>
          <w:szCs w:val="22"/>
        </w:rPr>
        <w:t xml:space="preserve">priorities.  Include in this plan the actions the local jurisdiction will take.) </w:t>
      </w:r>
    </w:p>
    <w:p w14:paraId="54039940" w14:textId="77777777" w:rsidR="006C2C37" w:rsidRPr="006C2C37" w:rsidRDefault="006C2C37" w:rsidP="006C2C37">
      <w:pPr>
        <w:spacing w:before="11"/>
        <w:rPr>
          <w:rFonts w:ascii="Arial" w:hAnsi="Arial" w:cs="Arial"/>
          <w:sz w:val="22"/>
          <w:szCs w:val="22"/>
        </w:rPr>
      </w:pPr>
    </w:p>
    <w:tbl>
      <w:tblPr>
        <w:tblW w:w="9378" w:type="dxa"/>
        <w:tblLook w:val="04A0" w:firstRow="1" w:lastRow="0" w:firstColumn="1" w:lastColumn="0" w:noHBand="0" w:noVBand="1"/>
      </w:tblPr>
      <w:tblGrid>
        <w:gridCol w:w="738"/>
        <w:gridCol w:w="8640"/>
      </w:tblGrid>
      <w:tr w:rsidR="006C2C37" w:rsidRPr="006C2C37" w14:paraId="59766960" w14:textId="77777777" w:rsidTr="00D87B91">
        <w:tc>
          <w:tcPr>
            <w:tcW w:w="738" w:type="dxa"/>
            <w:shd w:val="clear" w:color="auto" w:fill="auto"/>
          </w:tcPr>
          <w:p w14:paraId="291B1FA4" w14:textId="77777777" w:rsidR="006C2C37" w:rsidRPr="006C2C37" w:rsidRDefault="006C2C37" w:rsidP="006C2C37">
            <w:pPr>
              <w:spacing w:before="11"/>
              <w:jc w:val="center"/>
              <w:rPr>
                <w:rFonts w:ascii="Arial" w:hAnsi="Arial" w:cs="Arial"/>
                <w:sz w:val="22"/>
                <w:szCs w:val="22"/>
              </w:rPr>
            </w:pPr>
          </w:p>
          <w:p w14:paraId="1099A5EE"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717F5CA5" w14:textId="77777777" w:rsidR="006C2C37" w:rsidRPr="006C2C37" w:rsidRDefault="006C2C37" w:rsidP="006C2C37">
            <w:pPr>
              <w:spacing w:before="11"/>
              <w:rPr>
                <w:rFonts w:ascii="Arial" w:hAnsi="Arial" w:cs="Arial"/>
                <w:sz w:val="22"/>
                <w:szCs w:val="22"/>
              </w:rPr>
            </w:pPr>
          </w:p>
          <w:p w14:paraId="3E122731"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Coordinate code</w:t>
            </w:r>
            <w:r w:rsidRPr="006C2C37">
              <w:rPr>
                <w:rFonts w:ascii="Arial" w:hAnsi="Arial" w:cs="Arial"/>
                <w:spacing w:val="1"/>
                <w:sz w:val="22"/>
                <w:szCs w:val="22"/>
              </w:rPr>
              <w:t xml:space="preserve"> </w:t>
            </w:r>
            <w:r w:rsidRPr="006C2C37">
              <w:rPr>
                <w:rFonts w:ascii="Arial" w:hAnsi="Arial" w:cs="Arial"/>
                <w:spacing w:val="-1"/>
                <w:sz w:val="22"/>
                <w:szCs w:val="22"/>
              </w:rPr>
              <w:t>enforcement</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rehabilitation</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housing </w:t>
            </w:r>
            <w:r w:rsidRPr="006C2C37">
              <w:rPr>
                <w:rFonts w:ascii="Arial" w:hAnsi="Arial" w:cs="Arial"/>
                <w:spacing w:val="-1"/>
                <w:sz w:val="22"/>
                <w:szCs w:val="22"/>
              </w:rPr>
              <w:t>assistance</w:t>
            </w:r>
            <w:r w:rsidRPr="006C2C37">
              <w:rPr>
                <w:rFonts w:ascii="Arial" w:hAnsi="Arial" w:cs="Arial"/>
                <w:spacing w:val="85"/>
                <w:sz w:val="22"/>
                <w:szCs w:val="22"/>
              </w:rPr>
              <w:t xml:space="preserve"> </w:t>
            </w:r>
            <w:r w:rsidRPr="006C2C37">
              <w:rPr>
                <w:rFonts w:ascii="Arial" w:hAnsi="Arial" w:cs="Arial"/>
                <w:spacing w:val="-1"/>
                <w:sz w:val="22"/>
                <w:szCs w:val="22"/>
              </w:rPr>
              <w:t>programs.</w:t>
            </w:r>
          </w:p>
        </w:tc>
      </w:tr>
      <w:tr w:rsidR="006C2C37" w:rsidRPr="006C2C37" w14:paraId="4B58ADEE" w14:textId="77777777" w:rsidTr="00D87B91">
        <w:tc>
          <w:tcPr>
            <w:tcW w:w="738" w:type="dxa"/>
            <w:shd w:val="clear" w:color="auto" w:fill="auto"/>
          </w:tcPr>
          <w:p w14:paraId="2EB57B44" w14:textId="77777777" w:rsidR="006C2C37" w:rsidRPr="006C2C37" w:rsidRDefault="006C2C37" w:rsidP="006C2C37">
            <w:pPr>
              <w:spacing w:before="11"/>
              <w:jc w:val="center"/>
              <w:rPr>
                <w:rFonts w:ascii="Arial" w:hAnsi="Arial" w:cs="Arial"/>
                <w:sz w:val="22"/>
                <w:szCs w:val="22"/>
              </w:rPr>
            </w:pPr>
          </w:p>
          <w:p w14:paraId="0346AF0E"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49B66D46" w14:textId="77777777" w:rsidR="006C2C37" w:rsidRPr="006C2C37" w:rsidRDefault="006C2C37" w:rsidP="006C2C37">
            <w:pPr>
              <w:spacing w:before="11"/>
              <w:rPr>
                <w:rFonts w:ascii="Arial" w:hAnsi="Arial" w:cs="Arial"/>
                <w:sz w:val="22"/>
                <w:szCs w:val="22"/>
              </w:rPr>
            </w:pPr>
          </w:p>
          <w:p w14:paraId="768AF151"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 xml:space="preserve">Evaluate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codes</w:t>
            </w:r>
            <w:r w:rsidRPr="006C2C37">
              <w:rPr>
                <w:rFonts w:ascii="Arial" w:hAnsi="Arial" w:cs="Arial"/>
                <w:spacing w:val="2"/>
                <w:sz w:val="22"/>
                <w:szCs w:val="22"/>
              </w:rPr>
              <w:t xml:space="preserve"> </w:t>
            </w:r>
            <w:r w:rsidRPr="006C2C37">
              <w:rPr>
                <w:rFonts w:ascii="Arial" w:hAnsi="Arial" w:cs="Arial"/>
                <w:sz w:val="22"/>
                <w:szCs w:val="22"/>
              </w:rPr>
              <w:t xml:space="preserve">and </w:t>
            </w:r>
            <w:r w:rsidRPr="006C2C37">
              <w:rPr>
                <w:rFonts w:ascii="Arial" w:hAnsi="Arial" w:cs="Arial"/>
                <w:spacing w:val="-1"/>
                <w:sz w:val="22"/>
                <w:szCs w:val="22"/>
              </w:rPr>
              <w:t>rehabilitation</w:t>
            </w:r>
            <w:r w:rsidRPr="006C2C37">
              <w:rPr>
                <w:rFonts w:ascii="Arial" w:hAnsi="Arial" w:cs="Arial"/>
                <w:sz w:val="22"/>
                <w:szCs w:val="22"/>
              </w:rPr>
              <w:t xml:space="preserve"> </w:t>
            </w:r>
            <w:r w:rsidRPr="006C2C37">
              <w:rPr>
                <w:rFonts w:ascii="Arial" w:hAnsi="Arial" w:cs="Arial"/>
                <w:spacing w:val="-1"/>
                <w:sz w:val="22"/>
                <w:szCs w:val="22"/>
              </w:rPr>
              <w:t>standards</w:t>
            </w:r>
            <w:r w:rsidRPr="006C2C37">
              <w:rPr>
                <w:rFonts w:ascii="Arial" w:hAnsi="Arial" w:cs="Arial"/>
                <w:sz w:val="22"/>
                <w:szCs w:val="22"/>
              </w:rPr>
              <w:t xml:space="preserve"> in </w:t>
            </w:r>
            <w:r w:rsidRPr="006C2C37">
              <w:rPr>
                <w:rFonts w:ascii="Arial" w:hAnsi="Arial" w:cs="Arial"/>
                <w:spacing w:val="-1"/>
                <w:sz w:val="22"/>
                <w:szCs w:val="22"/>
              </w:rPr>
              <w:t>reinvestment</w:t>
            </w:r>
            <w:r w:rsidRPr="006C2C37">
              <w:rPr>
                <w:rFonts w:ascii="Arial" w:hAnsi="Arial" w:cs="Arial"/>
                <w:sz w:val="22"/>
                <w:szCs w:val="22"/>
              </w:rPr>
              <w:t xml:space="preserve"> </w:t>
            </w:r>
            <w:r w:rsidRPr="006C2C37">
              <w:rPr>
                <w:rFonts w:ascii="Arial" w:hAnsi="Arial" w:cs="Arial"/>
                <w:spacing w:val="-1"/>
                <w:sz w:val="22"/>
                <w:szCs w:val="22"/>
              </w:rPr>
              <w:t>areas</w:t>
            </w:r>
            <w:r w:rsidRPr="006C2C37">
              <w:rPr>
                <w:rFonts w:ascii="Arial" w:hAnsi="Arial" w:cs="Arial"/>
                <w:sz w:val="22"/>
                <w:szCs w:val="22"/>
              </w:rPr>
              <w:t xml:space="preserve"> to</w:t>
            </w:r>
            <w:r w:rsidRPr="006C2C37">
              <w:rPr>
                <w:rFonts w:ascii="Arial" w:hAnsi="Arial" w:cs="Arial"/>
                <w:spacing w:val="81"/>
                <w:sz w:val="22"/>
                <w:szCs w:val="22"/>
              </w:rPr>
              <w:t xml:space="preserve"> </w:t>
            </w:r>
            <w:r w:rsidRPr="006C2C37">
              <w:rPr>
                <w:rFonts w:ascii="Arial" w:hAnsi="Arial" w:cs="Arial"/>
                <w:spacing w:val="-1"/>
                <w:sz w:val="22"/>
                <w:szCs w:val="22"/>
              </w:rPr>
              <w:t>prevent</w:t>
            </w:r>
            <w:r w:rsidRPr="006C2C37">
              <w:rPr>
                <w:rFonts w:ascii="Arial" w:hAnsi="Arial" w:cs="Arial"/>
                <w:sz w:val="22"/>
                <w:szCs w:val="22"/>
              </w:rPr>
              <w:t xml:space="preserve"> undue</w:t>
            </w:r>
            <w:r w:rsidRPr="006C2C37">
              <w:rPr>
                <w:rFonts w:ascii="Arial" w:hAnsi="Arial" w:cs="Arial"/>
                <w:spacing w:val="1"/>
                <w:sz w:val="22"/>
                <w:szCs w:val="22"/>
              </w:rPr>
              <w:t xml:space="preserve"> </w:t>
            </w:r>
            <w:r w:rsidRPr="006C2C37">
              <w:rPr>
                <w:rFonts w:ascii="Arial" w:hAnsi="Arial" w:cs="Arial"/>
                <w:spacing w:val="-1"/>
                <w:sz w:val="22"/>
                <w:szCs w:val="22"/>
              </w:rPr>
              <w:t>financial</w:t>
            </w:r>
            <w:r w:rsidRPr="006C2C37">
              <w:rPr>
                <w:rFonts w:ascii="Arial" w:hAnsi="Arial" w:cs="Arial"/>
                <w:sz w:val="22"/>
                <w:szCs w:val="22"/>
              </w:rPr>
              <w:t xml:space="preserve"> burden on </w:t>
            </w:r>
            <w:r w:rsidRPr="006C2C37">
              <w:rPr>
                <w:rFonts w:ascii="Arial" w:hAnsi="Arial" w:cs="Arial"/>
                <w:spacing w:val="-1"/>
                <w:sz w:val="22"/>
                <w:szCs w:val="22"/>
              </w:rPr>
              <w:t>established</w:t>
            </w:r>
            <w:r w:rsidRPr="006C2C37">
              <w:rPr>
                <w:rFonts w:ascii="Arial" w:hAnsi="Arial" w:cs="Arial"/>
                <w:sz w:val="22"/>
                <w:szCs w:val="22"/>
              </w:rPr>
              <w:t xml:space="preserve"> </w:t>
            </w:r>
            <w:r w:rsidRPr="006C2C37">
              <w:rPr>
                <w:rFonts w:ascii="Arial" w:hAnsi="Arial" w:cs="Arial"/>
                <w:spacing w:val="-1"/>
                <w:sz w:val="22"/>
                <w:szCs w:val="22"/>
              </w:rPr>
              <w:t>owners</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tenants.</w:t>
            </w:r>
          </w:p>
        </w:tc>
      </w:tr>
      <w:tr w:rsidR="006C2C37" w:rsidRPr="006C2C37" w14:paraId="06DB24CC" w14:textId="77777777" w:rsidTr="00D87B91">
        <w:tc>
          <w:tcPr>
            <w:tcW w:w="738" w:type="dxa"/>
            <w:shd w:val="clear" w:color="auto" w:fill="auto"/>
          </w:tcPr>
          <w:p w14:paraId="241566E5" w14:textId="77777777" w:rsidR="006C2C37" w:rsidRPr="006C2C37" w:rsidRDefault="006C2C37" w:rsidP="006C2C37">
            <w:pPr>
              <w:spacing w:before="11"/>
              <w:jc w:val="center"/>
              <w:rPr>
                <w:rFonts w:ascii="Arial" w:hAnsi="Arial" w:cs="Arial"/>
                <w:sz w:val="22"/>
                <w:szCs w:val="22"/>
              </w:rPr>
            </w:pPr>
          </w:p>
          <w:p w14:paraId="64191417"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31249956" w14:textId="77777777" w:rsidR="006C2C37" w:rsidRPr="006C2C37" w:rsidRDefault="006C2C37" w:rsidP="006C2C37">
            <w:pPr>
              <w:spacing w:before="11"/>
              <w:rPr>
                <w:rFonts w:ascii="Arial" w:hAnsi="Arial" w:cs="Arial"/>
                <w:sz w:val="22"/>
                <w:szCs w:val="22"/>
              </w:rPr>
            </w:pPr>
          </w:p>
          <w:p w14:paraId="641B500E"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Stage rehabilitation</w:t>
            </w:r>
            <w:r w:rsidRPr="006C2C37">
              <w:rPr>
                <w:rFonts w:ascii="Arial" w:hAnsi="Arial" w:cs="Arial"/>
                <w:sz w:val="22"/>
                <w:szCs w:val="22"/>
              </w:rPr>
              <w:t xml:space="preserve"> of</w:t>
            </w:r>
            <w:r w:rsidRPr="006C2C37">
              <w:rPr>
                <w:rFonts w:ascii="Arial" w:hAnsi="Arial" w:cs="Arial"/>
                <w:spacing w:val="-3"/>
                <w:sz w:val="22"/>
                <w:szCs w:val="22"/>
              </w:rPr>
              <w:t xml:space="preserve"> </w:t>
            </w:r>
            <w:r w:rsidRPr="006C2C37">
              <w:rPr>
                <w:rFonts w:ascii="Arial" w:hAnsi="Arial" w:cs="Arial"/>
                <w:spacing w:val="-1"/>
                <w:sz w:val="22"/>
                <w:szCs w:val="22"/>
              </w:rPr>
              <w:t>apartment</w:t>
            </w:r>
            <w:r w:rsidRPr="006C2C37">
              <w:rPr>
                <w:rFonts w:ascii="Arial" w:hAnsi="Arial" w:cs="Arial"/>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to </w:t>
            </w:r>
            <w:r w:rsidRPr="006C2C37">
              <w:rPr>
                <w:rFonts w:ascii="Arial" w:hAnsi="Arial" w:cs="Arial"/>
                <w:spacing w:val="-1"/>
                <w:sz w:val="22"/>
                <w:szCs w:val="22"/>
              </w:rPr>
              <w:t>allow tenants</w:t>
            </w:r>
            <w:r w:rsidRPr="006C2C37">
              <w:rPr>
                <w:rFonts w:ascii="Arial" w:hAnsi="Arial" w:cs="Arial"/>
                <w:sz w:val="22"/>
                <w:szCs w:val="22"/>
              </w:rPr>
              <w:t xml:space="preserve"> to </w:t>
            </w:r>
            <w:r w:rsidRPr="006C2C37">
              <w:rPr>
                <w:rFonts w:ascii="Arial" w:hAnsi="Arial" w:cs="Arial"/>
                <w:spacing w:val="-1"/>
                <w:sz w:val="22"/>
                <w:szCs w:val="22"/>
              </w:rPr>
              <w:t>remain</w:t>
            </w:r>
            <w:r w:rsidRPr="006C2C37">
              <w:rPr>
                <w:rFonts w:ascii="Arial" w:hAnsi="Arial" w:cs="Arial"/>
                <w:sz w:val="22"/>
                <w:szCs w:val="22"/>
              </w:rPr>
              <w:t xml:space="preserve"> in the</w:t>
            </w:r>
            <w:r w:rsidRPr="006C2C37">
              <w:rPr>
                <w:rFonts w:ascii="Arial" w:hAnsi="Arial" w:cs="Arial"/>
                <w:spacing w:val="65"/>
                <w:sz w:val="22"/>
                <w:szCs w:val="22"/>
              </w:rPr>
              <w:t xml:space="preserve"> </w:t>
            </w:r>
            <w:r w:rsidRPr="006C2C37">
              <w:rPr>
                <w:rFonts w:ascii="Arial" w:hAnsi="Arial" w:cs="Arial"/>
                <w:spacing w:val="-1"/>
                <w:sz w:val="22"/>
                <w:szCs w:val="22"/>
              </w:rPr>
              <w:t>building/complex</w:t>
            </w:r>
            <w:r w:rsidRPr="006C2C37">
              <w:rPr>
                <w:rFonts w:ascii="Arial" w:hAnsi="Arial" w:cs="Arial"/>
                <w:spacing w:val="2"/>
                <w:sz w:val="22"/>
                <w:szCs w:val="22"/>
              </w:rPr>
              <w:t xml:space="preserve"> </w:t>
            </w:r>
            <w:r w:rsidRPr="006C2C37">
              <w:rPr>
                <w:rFonts w:ascii="Arial" w:hAnsi="Arial" w:cs="Arial"/>
                <w:spacing w:val="-1"/>
                <w:sz w:val="22"/>
                <w:szCs w:val="22"/>
              </w:rPr>
              <w:t>during</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 xml:space="preserve">after </w:t>
            </w:r>
            <w:r w:rsidRPr="006C2C37">
              <w:rPr>
                <w:rFonts w:ascii="Arial" w:hAnsi="Arial" w:cs="Arial"/>
                <w:sz w:val="22"/>
                <w:szCs w:val="22"/>
              </w:rPr>
              <w:t>the</w:t>
            </w:r>
            <w:r w:rsidRPr="006C2C37">
              <w:rPr>
                <w:rFonts w:ascii="Arial" w:hAnsi="Arial" w:cs="Arial"/>
                <w:spacing w:val="-1"/>
                <w:sz w:val="22"/>
                <w:szCs w:val="22"/>
              </w:rPr>
              <w:t xml:space="preserve"> rehabilitation,</w:t>
            </w:r>
            <w:r w:rsidRPr="006C2C37">
              <w:rPr>
                <w:rFonts w:ascii="Arial" w:hAnsi="Arial" w:cs="Arial"/>
                <w:sz w:val="22"/>
                <w:szCs w:val="22"/>
              </w:rPr>
              <w:t xml:space="preserve"> </w:t>
            </w:r>
            <w:r w:rsidRPr="006C2C37">
              <w:rPr>
                <w:rFonts w:ascii="Arial" w:hAnsi="Arial" w:cs="Arial"/>
                <w:spacing w:val="-1"/>
                <w:sz w:val="22"/>
                <w:szCs w:val="22"/>
              </w:rPr>
              <w:t>working</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empty</w:t>
            </w:r>
            <w:r w:rsidRPr="006C2C37">
              <w:rPr>
                <w:rFonts w:ascii="Arial" w:hAnsi="Arial" w:cs="Arial"/>
                <w:spacing w:val="-5"/>
                <w:sz w:val="22"/>
                <w:szCs w:val="22"/>
              </w:rPr>
              <w:t xml:space="preserve"> </w:t>
            </w:r>
            <w:r w:rsidRPr="006C2C37">
              <w:rPr>
                <w:rFonts w:ascii="Arial" w:hAnsi="Arial" w:cs="Arial"/>
                <w:sz w:val="22"/>
                <w:szCs w:val="22"/>
              </w:rPr>
              <w:t>units</w:t>
            </w:r>
            <w:r w:rsidRPr="006C2C37">
              <w:rPr>
                <w:rFonts w:ascii="Arial" w:hAnsi="Arial" w:cs="Arial"/>
                <w:spacing w:val="93"/>
                <w:sz w:val="22"/>
                <w:szCs w:val="22"/>
              </w:rPr>
              <w:t xml:space="preserve"> </w:t>
            </w:r>
            <w:r w:rsidRPr="006C2C37">
              <w:rPr>
                <w:rFonts w:ascii="Arial" w:hAnsi="Arial" w:cs="Arial"/>
                <w:spacing w:val="-1"/>
                <w:sz w:val="22"/>
                <w:szCs w:val="22"/>
              </w:rPr>
              <w:t>first.</w:t>
            </w:r>
          </w:p>
        </w:tc>
      </w:tr>
      <w:tr w:rsidR="006C2C37" w:rsidRPr="006C2C37" w14:paraId="0AE7D834" w14:textId="77777777" w:rsidTr="00D87B91">
        <w:tc>
          <w:tcPr>
            <w:tcW w:w="738" w:type="dxa"/>
            <w:shd w:val="clear" w:color="auto" w:fill="auto"/>
          </w:tcPr>
          <w:p w14:paraId="201F5551" w14:textId="77777777" w:rsidR="006C2C37" w:rsidRPr="006C2C37" w:rsidRDefault="006C2C37" w:rsidP="006C2C37">
            <w:pPr>
              <w:spacing w:before="11"/>
              <w:jc w:val="center"/>
              <w:rPr>
                <w:rFonts w:ascii="Arial" w:hAnsi="Arial" w:cs="Arial"/>
                <w:sz w:val="22"/>
                <w:szCs w:val="22"/>
              </w:rPr>
            </w:pPr>
          </w:p>
          <w:p w14:paraId="6D18C888"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6AD20DE1" w14:textId="77777777" w:rsidR="006C2C37" w:rsidRPr="006C2C37" w:rsidRDefault="006C2C37" w:rsidP="006C2C37">
            <w:pPr>
              <w:spacing w:before="11"/>
              <w:rPr>
                <w:rFonts w:ascii="Arial" w:hAnsi="Arial" w:cs="Arial"/>
                <w:sz w:val="22"/>
                <w:szCs w:val="22"/>
              </w:rPr>
            </w:pPr>
          </w:p>
          <w:p w14:paraId="176B4FFA"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Arrange</w:t>
            </w:r>
            <w:r w:rsidRPr="006C2C37">
              <w:rPr>
                <w:rFonts w:ascii="Arial" w:hAnsi="Arial" w:cs="Arial"/>
                <w:sz w:val="22"/>
                <w:szCs w:val="22"/>
              </w:rPr>
              <w:t xml:space="preserve"> </w:t>
            </w:r>
            <w:r w:rsidRPr="006C2C37">
              <w:rPr>
                <w:rFonts w:ascii="Arial" w:hAnsi="Arial" w:cs="Arial"/>
                <w:spacing w:val="-1"/>
                <w:sz w:val="22"/>
                <w:szCs w:val="22"/>
              </w:rPr>
              <w:t>for</w:t>
            </w:r>
            <w:r w:rsidRPr="006C2C37">
              <w:rPr>
                <w:rFonts w:ascii="Arial" w:hAnsi="Arial" w:cs="Arial"/>
                <w:spacing w:val="2"/>
                <w:sz w:val="22"/>
                <w:szCs w:val="22"/>
              </w:rPr>
              <w:t xml:space="preserve"> </w:t>
            </w:r>
            <w:r w:rsidRPr="006C2C37">
              <w:rPr>
                <w:rFonts w:ascii="Arial" w:hAnsi="Arial" w:cs="Arial"/>
                <w:spacing w:val="-1"/>
                <w:sz w:val="22"/>
                <w:szCs w:val="22"/>
              </w:rPr>
              <w:t>facilities</w:t>
            </w:r>
            <w:r w:rsidRPr="006C2C37">
              <w:rPr>
                <w:rFonts w:ascii="Arial" w:hAnsi="Arial" w:cs="Arial"/>
                <w:sz w:val="22"/>
                <w:szCs w:val="22"/>
              </w:rPr>
              <w:t xml:space="preserve"> to</w:t>
            </w:r>
            <w:r w:rsidRPr="006C2C37">
              <w:rPr>
                <w:rFonts w:ascii="Arial" w:hAnsi="Arial" w:cs="Arial"/>
                <w:spacing w:val="-1"/>
                <w:sz w:val="22"/>
                <w:szCs w:val="22"/>
              </w:rPr>
              <w:t xml:space="preserve"> </w:t>
            </w:r>
            <w:r w:rsidRPr="006C2C37">
              <w:rPr>
                <w:rFonts w:ascii="Arial" w:hAnsi="Arial" w:cs="Arial"/>
                <w:sz w:val="22"/>
                <w:szCs w:val="22"/>
              </w:rPr>
              <w:t>house</w:t>
            </w:r>
            <w:r w:rsidRPr="006C2C37">
              <w:rPr>
                <w:rFonts w:ascii="Arial" w:hAnsi="Arial" w:cs="Arial"/>
                <w:spacing w:val="-1"/>
                <w:sz w:val="22"/>
                <w:szCs w:val="22"/>
              </w:rPr>
              <w:t xml:space="preserve"> persons</w:t>
            </w:r>
            <w:r w:rsidRPr="006C2C37">
              <w:rPr>
                <w:rFonts w:ascii="Arial" w:hAnsi="Arial" w:cs="Arial"/>
                <w:sz w:val="22"/>
                <w:szCs w:val="22"/>
              </w:rPr>
              <w:t xml:space="preserve"> </w:t>
            </w:r>
            <w:r w:rsidRPr="006C2C37">
              <w:rPr>
                <w:rFonts w:ascii="Arial" w:hAnsi="Arial" w:cs="Arial"/>
                <w:spacing w:val="-1"/>
                <w:sz w:val="22"/>
                <w:szCs w:val="22"/>
              </w:rPr>
              <w:t>who</w:t>
            </w:r>
            <w:r w:rsidRPr="006C2C37">
              <w:rPr>
                <w:rFonts w:ascii="Arial" w:hAnsi="Arial" w:cs="Arial"/>
                <w:sz w:val="22"/>
                <w:szCs w:val="22"/>
              </w:rPr>
              <w:t xml:space="preserve"> must </w:t>
            </w:r>
            <w:r w:rsidRPr="006C2C37">
              <w:rPr>
                <w:rFonts w:ascii="Arial" w:hAnsi="Arial" w:cs="Arial"/>
                <w:spacing w:val="1"/>
                <w:sz w:val="22"/>
                <w:szCs w:val="22"/>
              </w:rPr>
              <w:t>be</w:t>
            </w:r>
            <w:r w:rsidRPr="006C2C37">
              <w:rPr>
                <w:rFonts w:ascii="Arial" w:hAnsi="Arial" w:cs="Arial"/>
                <w:spacing w:val="-1"/>
                <w:sz w:val="22"/>
                <w:szCs w:val="22"/>
              </w:rPr>
              <w:t xml:space="preserve"> relocated</w:t>
            </w:r>
            <w:r w:rsidRPr="006C2C37">
              <w:rPr>
                <w:rFonts w:ascii="Arial" w:hAnsi="Arial" w:cs="Arial"/>
                <w:sz w:val="22"/>
                <w:szCs w:val="22"/>
              </w:rPr>
              <w:t xml:space="preserve"> temporarily</w:t>
            </w:r>
            <w:r w:rsidRPr="006C2C37">
              <w:rPr>
                <w:rFonts w:ascii="Arial" w:hAnsi="Arial" w:cs="Arial"/>
                <w:spacing w:val="-5"/>
                <w:sz w:val="22"/>
                <w:szCs w:val="22"/>
              </w:rPr>
              <w:t xml:space="preserve"> </w:t>
            </w:r>
            <w:r w:rsidRPr="006C2C37">
              <w:rPr>
                <w:rFonts w:ascii="Arial" w:hAnsi="Arial" w:cs="Arial"/>
                <w:sz w:val="22"/>
                <w:szCs w:val="22"/>
              </w:rPr>
              <w:t>during</w:t>
            </w:r>
            <w:r w:rsidRPr="006C2C37">
              <w:rPr>
                <w:rFonts w:ascii="Arial" w:hAnsi="Arial" w:cs="Arial"/>
                <w:spacing w:val="53"/>
                <w:sz w:val="22"/>
                <w:szCs w:val="22"/>
              </w:rPr>
              <w:t xml:space="preserve"> </w:t>
            </w:r>
            <w:r w:rsidRPr="006C2C37">
              <w:rPr>
                <w:rFonts w:ascii="Arial" w:hAnsi="Arial" w:cs="Arial"/>
                <w:spacing w:val="-1"/>
                <w:sz w:val="22"/>
                <w:szCs w:val="22"/>
              </w:rPr>
              <w:t>rehabilitation.</w:t>
            </w:r>
          </w:p>
        </w:tc>
      </w:tr>
      <w:tr w:rsidR="006C2C37" w:rsidRPr="006C2C37" w14:paraId="254C489E" w14:textId="77777777" w:rsidTr="00D87B91">
        <w:tc>
          <w:tcPr>
            <w:tcW w:w="738" w:type="dxa"/>
            <w:shd w:val="clear" w:color="auto" w:fill="auto"/>
          </w:tcPr>
          <w:p w14:paraId="7B5E0712" w14:textId="77777777" w:rsidR="006C2C37" w:rsidRPr="006C2C37" w:rsidRDefault="006C2C37" w:rsidP="006C2C37">
            <w:pPr>
              <w:spacing w:before="11"/>
              <w:jc w:val="center"/>
              <w:rPr>
                <w:rFonts w:ascii="Arial" w:hAnsi="Arial" w:cs="Arial"/>
                <w:sz w:val="22"/>
                <w:szCs w:val="22"/>
              </w:rPr>
            </w:pPr>
          </w:p>
          <w:p w14:paraId="614248FB"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46F6A05F" w14:textId="77777777" w:rsidR="006C2C37" w:rsidRPr="006C2C37" w:rsidRDefault="006C2C37" w:rsidP="006C2C37">
            <w:pPr>
              <w:spacing w:before="11"/>
              <w:rPr>
                <w:rFonts w:ascii="Arial" w:hAnsi="Arial" w:cs="Arial"/>
                <w:sz w:val="22"/>
                <w:szCs w:val="22"/>
              </w:rPr>
            </w:pPr>
          </w:p>
          <w:p w14:paraId="7E733885"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Adopt policies</w:t>
            </w:r>
            <w:r w:rsidRPr="006C2C37">
              <w:rPr>
                <w:rFonts w:ascii="Arial" w:hAnsi="Arial" w:cs="Arial"/>
                <w:sz w:val="22"/>
                <w:szCs w:val="22"/>
              </w:rPr>
              <w:t xml:space="preserve"> to </w:t>
            </w:r>
            <w:r w:rsidRPr="006C2C37">
              <w:rPr>
                <w:rFonts w:ascii="Arial" w:hAnsi="Arial" w:cs="Arial"/>
                <w:spacing w:val="-1"/>
                <w:sz w:val="22"/>
                <w:szCs w:val="22"/>
              </w:rPr>
              <w:t>identify</w:t>
            </w:r>
            <w:r w:rsidRPr="006C2C37">
              <w:rPr>
                <w:rFonts w:ascii="Arial" w:hAnsi="Arial" w:cs="Arial"/>
                <w:spacing w:val="-3"/>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 xml:space="preserve">mitigate </w:t>
            </w:r>
            <w:r w:rsidRPr="006C2C37">
              <w:rPr>
                <w:rFonts w:ascii="Arial" w:hAnsi="Arial" w:cs="Arial"/>
                <w:sz w:val="22"/>
                <w:szCs w:val="22"/>
              </w:rPr>
              <w:t xml:space="preserve">displacement </w:t>
            </w:r>
            <w:r w:rsidRPr="006C2C37">
              <w:rPr>
                <w:rFonts w:ascii="Arial" w:hAnsi="Arial" w:cs="Arial"/>
                <w:spacing w:val="-1"/>
                <w:sz w:val="22"/>
                <w:szCs w:val="22"/>
              </w:rPr>
              <w:t>resulting</w:t>
            </w:r>
            <w:r w:rsidRPr="006C2C37">
              <w:rPr>
                <w:rFonts w:ascii="Arial" w:hAnsi="Arial" w:cs="Arial"/>
                <w:spacing w:val="-3"/>
                <w:sz w:val="22"/>
                <w:szCs w:val="22"/>
              </w:rPr>
              <w:t xml:space="preserve"> </w:t>
            </w:r>
            <w:r w:rsidRPr="006C2C37">
              <w:rPr>
                <w:rFonts w:ascii="Arial" w:hAnsi="Arial" w:cs="Arial"/>
                <w:sz w:val="22"/>
                <w:szCs w:val="22"/>
              </w:rPr>
              <w:t xml:space="preserve">from </w:t>
            </w:r>
            <w:r w:rsidRPr="006C2C37">
              <w:rPr>
                <w:rFonts w:ascii="Arial" w:hAnsi="Arial" w:cs="Arial"/>
                <w:spacing w:val="-1"/>
                <w:sz w:val="22"/>
                <w:szCs w:val="22"/>
              </w:rPr>
              <w:t>intensive</w:t>
            </w:r>
            <w:r w:rsidRPr="006C2C37">
              <w:rPr>
                <w:rFonts w:ascii="Arial" w:hAnsi="Arial" w:cs="Arial"/>
                <w:spacing w:val="71"/>
                <w:sz w:val="22"/>
                <w:szCs w:val="22"/>
              </w:rPr>
              <w:t xml:space="preserve"> </w:t>
            </w:r>
            <w:r w:rsidRPr="006C2C37">
              <w:rPr>
                <w:rFonts w:ascii="Arial" w:hAnsi="Arial" w:cs="Arial"/>
                <w:sz w:val="22"/>
                <w:szCs w:val="22"/>
              </w:rPr>
              <w:t>public</w:t>
            </w:r>
            <w:r w:rsidRPr="006C2C37">
              <w:rPr>
                <w:rFonts w:ascii="Arial" w:hAnsi="Arial" w:cs="Arial"/>
                <w:spacing w:val="-1"/>
                <w:sz w:val="22"/>
                <w:szCs w:val="22"/>
              </w:rPr>
              <w:t xml:space="preserve"> investment</w:t>
            </w:r>
            <w:r w:rsidRPr="006C2C37">
              <w:rPr>
                <w:rFonts w:ascii="Arial" w:hAnsi="Arial" w:cs="Arial"/>
                <w:sz w:val="22"/>
                <w:szCs w:val="22"/>
              </w:rPr>
              <w:t xml:space="preserve"> in </w:t>
            </w:r>
            <w:r w:rsidRPr="006C2C37">
              <w:rPr>
                <w:rFonts w:ascii="Arial" w:hAnsi="Arial" w:cs="Arial"/>
                <w:spacing w:val="-1"/>
                <w:sz w:val="22"/>
                <w:szCs w:val="22"/>
              </w:rPr>
              <w:t>neighborhoods.</w:t>
            </w:r>
          </w:p>
        </w:tc>
      </w:tr>
      <w:tr w:rsidR="006C2C37" w:rsidRPr="006C2C37" w14:paraId="6A85E6A9" w14:textId="77777777" w:rsidTr="00D87B91">
        <w:tc>
          <w:tcPr>
            <w:tcW w:w="738" w:type="dxa"/>
            <w:shd w:val="clear" w:color="auto" w:fill="auto"/>
          </w:tcPr>
          <w:p w14:paraId="7A8AAA70" w14:textId="77777777" w:rsidR="006C2C37" w:rsidRPr="006C2C37" w:rsidRDefault="006C2C37" w:rsidP="006C2C37">
            <w:pPr>
              <w:spacing w:before="11"/>
              <w:jc w:val="center"/>
              <w:rPr>
                <w:rFonts w:ascii="Arial" w:hAnsi="Arial" w:cs="Arial"/>
                <w:sz w:val="22"/>
                <w:szCs w:val="22"/>
              </w:rPr>
            </w:pPr>
          </w:p>
          <w:p w14:paraId="34B9911C"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4E00B3EA" w14:textId="77777777" w:rsidR="006C2C37" w:rsidRPr="006C2C37" w:rsidRDefault="006C2C37" w:rsidP="006C2C37">
            <w:pPr>
              <w:spacing w:before="11"/>
              <w:rPr>
                <w:rFonts w:ascii="Arial" w:hAnsi="Arial" w:cs="Arial"/>
                <w:sz w:val="22"/>
                <w:szCs w:val="22"/>
              </w:rPr>
            </w:pPr>
          </w:p>
          <w:p w14:paraId="0C03028F"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Adopt</w:t>
            </w:r>
            <w:r w:rsidRPr="006C2C37">
              <w:rPr>
                <w:rFonts w:ascii="Arial" w:hAnsi="Arial" w:cs="Arial"/>
                <w:sz w:val="22"/>
                <w:szCs w:val="22"/>
              </w:rPr>
              <w:t xml:space="preserve"> </w:t>
            </w:r>
            <w:r w:rsidRPr="006C2C37">
              <w:rPr>
                <w:rFonts w:ascii="Arial" w:hAnsi="Arial" w:cs="Arial"/>
                <w:spacing w:val="-1"/>
                <w:sz w:val="22"/>
                <w:szCs w:val="22"/>
              </w:rPr>
              <w:t>policies</w:t>
            </w:r>
            <w:r w:rsidRPr="006C2C37">
              <w:rPr>
                <w:rFonts w:ascii="Arial" w:hAnsi="Arial" w:cs="Arial"/>
                <w:sz w:val="22"/>
                <w:szCs w:val="22"/>
              </w:rPr>
              <w:t xml:space="preserve"> </w:t>
            </w:r>
            <w:r w:rsidRPr="006C2C37">
              <w:rPr>
                <w:rFonts w:ascii="Arial" w:hAnsi="Arial" w:cs="Arial"/>
                <w:spacing w:val="-1"/>
                <w:sz w:val="22"/>
                <w:szCs w:val="22"/>
              </w:rPr>
              <w:t>which</w:t>
            </w:r>
            <w:r w:rsidRPr="006C2C37">
              <w:rPr>
                <w:rFonts w:ascii="Arial" w:hAnsi="Arial" w:cs="Arial"/>
                <w:sz w:val="22"/>
                <w:szCs w:val="22"/>
              </w:rPr>
              <w:t xml:space="preserve"> provide</w:t>
            </w:r>
            <w:r w:rsidRPr="006C2C37">
              <w:rPr>
                <w:rFonts w:ascii="Arial" w:hAnsi="Arial" w:cs="Arial"/>
                <w:spacing w:val="-1"/>
                <w:sz w:val="22"/>
                <w:szCs w:val="22"/>
              </w:rPr>
              <w:t xml:space="preserve"> reasonable protections</w:t>
            </w:r>
            <w:r w:rsidRPr="006C2C37">
              <w:rPr>
                <w:rFonts w:ascii="Arial" w:hAnsi="Arial" w:cs="Arial"/>
                <w:sz w:val="22"/>
                <w:szCs w:val="22"/>
              </w:rPr>
              <w:t xml:space="preserve"> </w:t>
            </w:r>
            <w:r w:rsidRPr="006C2C37">
              <w:rPr>
                <w:rFonts w:ascii="Arial" w:hAnsi="Arial" w:cs="Arial"/>
                <w:spacing w:val="-1"/>
                <w:sz w:val="22"/>
                <w:szCs w:val="22"/>
              </w:rPr>
              <w:t>for tenants</w:t>
            </w:r>
            <w:r w:rsidRPr="006C2C37">
              <w:rPr>
                <w:rFonts w:ascii="Arial" w:hAnsi="Arial" w:cs="Arial"/>
                <w:sz w:val="22"/>
                <w:szCs w:val="22"/>
              </w:rPr>
              <w:t xml:space="preserve"> </w:t>
            </w:r>
            <w:r w:rsidRPr="006C2C37">
              <w:rPr>
                <w:rFonts w:ascii="Arial" w:hAnsi="Arial" w:cs="Arial"/>
                <w:spacing w:val="-1"/>
                <w:sz w:val="22"/>
                <w:szCs w:val="22"/>
              </w:rPr>
              <w:t>faced</w:t>
            </w:r>
            <w:r w:rsidRPr="006C2C37">
              <w:rPr>
                <w:rFonts w:ascii="Arial" w:hAnsi="Arial" w:cs="Arial"/>
                <w:spacing w:val="2"/>
                <w:sz w:val="22"/>
                <w:szCs w:val="22"/>
              </w:rPr>
              <w:t xml:space="preserve"> </w:t>
            </w:r>
            <w:r w:rsidRPr="006C2C37">
              <w:rPr>
                <w:rFonts w:ascii="Arial" w:hAnsi="Arial" w:cs="Arial"/>
                <w:spacing w:val="-1"/>
                <w:sz w:val="22"/>
                <w:szCs w:val="22"/>
              </w:rPr>
              <w:t>with</w:t>
            </w:r>
            <w:r w:rsidRPr="006C2C37">
              <w:rPr>
                <w:rFonts w:ascii="Arial" w:hAnsi="Arial" w:cs="Arial"/>
                <w:spacing w:val="91"/>
                <w:sz w:val="22"/>
                <w:szCs w:val="22"/>
              </w:rPr>
              <w:t xml:space="preserve"> </w:t>
            </w:r>
            <w:r w:rsidRPr="006C2C37">
              <w:rPr>
                <w:rFonts w:ascii="Arial" w:hAnsi="Arial" w:cs="Arial"/>
                <w:spacing w:val="-1"/>
                <w:sz w:val="22"/>
                <w:szCs w:val="22"/>
              </w:rPr>
              <w:t>conversion</w:t>
            </w:r>
            <w:r w:rsidRPr="006C2C37">
              <w:rPr>
                <w:rFonts w:ascii="Arial" w:hAnsi="Arial" w:cs="Arial"/>
                <w:sz w:val="22"/>
                <w:szCs w:val="22"/>
              </w:rPr>
              <w:t xml:space="preserve"> to a</w:t>
            </w:r>
            <w:r w:rsidRPr="006C2C37">
              <w:rPr>
                <w:rFonts w:ascii="Arial" w:hAnsi="Arial" w:cs="Arial"/>
                <w:spacing w:val="-1"/>
                <w:sz w:val="22"/>
                <w:szCs w:val="22"/>
              </w:rPr>
              <w:t xml:space="preserve"> </w:t>
            </w:r>
            <w:r w:rsidRPr="006C2C37">
              <w:rPr>
                <w:rFonts w:ascii="Arial" w:hAnsi="Arial" w:cs="Arial"/>
                <w:sz w:val="22"/>
                <w:szCs w:val="22"/>
              </w:rPr>
              <w:t>condominium or</w:t>
            </w:r>
            <w:r w:rsidRPr="006C2C37">
              <w:rPr>
                <w:rFonts w:ascii="Arial" w:hAnsi="Arial" w:cs="Arial"/>
                <w:spacing w:val="-1"/>
                <w:sz w:val="22"/>
                <w:szCs w:val="22"/>
              </w:rPr>
              <w:t xml:space="preserve"> cooperative.</w:t>
            </w:r>
          </w:p>
        </w:tc>
      </w:tr>
      <w:tr w:rsidR="006C2C37" w:rsidRPr="006C2C37" w14:paraId="056D58E3" w14:textId="77777777" w:rsidTr="00D87B91">
        <w:tc>
          <w:tcPr>
            <w:tcW w:w="738" w:type="dxa"/>
            <w:shd w:val="clear" w:color="auto" w:fill="auto"/>
          </w:tcPr>
          <w:p w14:paraId="2DEEE2DF" w14:textId="77777777" w:rsidR="006C2C37" w:rsidRPr="006C2C37" w:rsidRDefault="006C2C37" w:rsidP="006C2C37">
            <w:pPr>
              <w:spacing w:before="11"/>
              <w:jc w:val="center"/>
              <w:rPr>
                <w:rFonts w:ascii="Arial" w:hAnsi="Arial" w:cs="Arial"/>
                <w:sz w:val="22"/>
                <w:szCs w:val="22"/>
              </w:rPr>
            </w:pPr>
          </w:p>
          <w:p w14:paraId="40825A0E" w14:textId="77777777" w:rsidR="006C2C37" w:rsidRPr="006C2C37" w:rsidRDefault="006C2C37" w:rsidP="006C2C37">
            <w:pPr>
              <w:spacing w:before="11"/>
              <w:jc w:val="center"/>
              <w:rPr>
                <w:rFonts w:ascii="Arial" w:hAnsi="Arial" w:cs="Arial"/>
                <w:sz w:val="22"/>
                <w:szCs w:val="22"/>
              </w:rPr>
            </w:pP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63C5AB24" w14:textId="77777777" w:rsidR="006C2C37" w:rsidRPr="006C2C37" w:rsidRDefault="006C2C37" w:rsidP="006C2C37">
            <w:pPr>
              <w:spacing w:before="11"/>
              <w:rPr>
                <w:rFonts w:ascii="Arial" w:hAnsi="Arial" w:cs="Arial"/>
                <w:sz w:val="22"/>
                <w:szCs w:val="22"/>
              </w:rPr>
            </w:pPr>
          </w:p>
          <w:p w14:paraId="31437F09" w14:textId="77777777" w:rsidR="006C2C37" w:rsidRPr="006C2C37" w:rsidRDefault="006C2C37" w:rsidP="006C2C37">
            <w:pPr>
              <w:spacing w:before="11"/>
              <w:rPr>
                <w:rFonts w:ascii="Arial" w:hAnsi="Arial" w:cs="Arial"/>
                <w:sz w:val="22"/>
                <w:szCs w:val="22"/>
              </w:rPr>
            </w:pPr>
            <w:r w:rsidRPr="006C2C37">
              <w:rPr>
                <w:rFonts w:ascii="Arial" w:hAnsi="Arial" w:cs="Arial"/>
                <w:spacing w:val="-1"/>
                <w:sz w:val="22"/>
                <w:szCs w:val="22"/>
              </w:rPr>
              <w:t>Adopt</w:t>
            </w:r>
            <w:r w:rsidRPr="006C2C37">
              <w:rPr>
                <w:rFonts w:ascii="Arial" w:hAnsi="Arial" w:cs="Arial"/>
                <w:sz w:val="22"/>
                <w:szCs w:val="22"/>
              </w:rPr>
              <w:t xml:space="preserve"> </w:t>
            </w:r>
            <w:r w:rsidRPr="006C2C37">
              <w:rPr>
                <w:rFonts w:ascii="Arial" w:hAnsi="Arial" w:cs="Arial"/>
                <w:spacing w:val="-1"/>
                <w:sz w:val="22"/>
                <w:szCs w:val="22"/>
              </w:rPr>
              <w:t>tax</w:t>
            </w:r>
            <w:r w:rsidRPr="006C2C37">
              <w:rPr>
                <w:rFonts w:ascii="Arial" w:hAnsi="Arial" w:cs="Arial"/>
                <w:spacing w:val="2"/>
                <w:sz w:val="22"/>
                <w:szCs w:val="22"/>
              </w:rPr>
              <w:t xml:space="preserve"> </w:t>
            </w:r>
            <w:r w:rsidRPr="006C2C37">
              <w:rPr>
                <w:rFonts w:ascii="Arial" w:hAnsi="Arial" w:cs="Arial"/>
                <w:spacing w:val="-1"/>
                <w:sz w:val="22"/>
                <w:szCs w:val="22"/>
              </w:rPr>
              <w:t>assessment</w:t>
            </w:r>
            <w:r w:rsidRPr="006C2C37">
              <w:rPr>
                <w:rFonts w:ascii="Arial" w:hAnsi="Arial" w:cs="Arial"/>
                <w:sz w:val="22"/>
                <w:szCs w:val="22"/>
              </w:rPr>
              <w:t xml:space="preserve"> </w:t>
            </w:r>
            <w:r w:rsidRPr="006C2C37">
              <w:rPr>
                <w:rFonts w:ascii="Arial" w:hAnsi="Arial" w:cs="Arial"/>
                <w:spacing w:val="-1"/>
                <w:sz w:val="22"/>
                <w:szCs w:val="22"/>
              </w:rPr>
              <w:t>policies,</w:t>
            </w:r>
            <w:r w:rsidRPr="006C2C37">
              <w:rPr>
                <w:rFonts w:ascii="Arial" w:hAnsi="Arial" w:cs="Arial"/>
                <w:sz w:val="22"/>
                <w:szCs w:val="22"/>
              </w:rPr>
              <w:t xml:space="preserve"> </w:t>
            </w:r>
            <w:r w:rsidRPr="006C2C37">
              <w:rPr>
                <w:rFonts w:ascii="Arial" w:hAnsi="Arial" w:cs="Arial"/>
                <w:spacing w:val="-1"/>
                <w:sz w:val="22"/>
                <w:szCs w:val="22"/>
              </w:rPr>
              <w:t>such</w:t>
            </w:r>
            <w:r w:rsidRPr="006C2C37">
              <w:rPr>
                <w:rFonts w:ascii="Arial" w:hAnsi="Arial" w:cs="Arial"/>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w:t>
            </w:r>
            <w:r w:rsidRPr="006C2C37">
              <w:rPr>
                <w:rFonts w:ascii="Arial" w:hAnsi="Arial" w:cs="Arial"/>
                <w:spacing w:val="-1"/>
                <w:sz w:val="22"/>
                <w:szCs w:val="22"/>
              </w:rPr>
              <w:t>deferred</w:t>
            </w:r>
            <w:r w:rsidRPr="006C2C37">
              <w:rPr>
                <w:rFonts w:ascii="Arial" w:hAnsi="Arial" w:cs="Arial"/>
                <w:sz w:val="22"/>
                <w:szCs w:val="22"/>
              </w:rPr>
              <w:t xml:space="preserve"> tax</w:t>
            </w:r>
            <w:r w:rsidRPr="006C2C37">
              <w:rPr>
                <w:rFonts w:ascii="Arial" w:hAnsi="Arial" w:cs="Arial"/>
                <w:spacing w:val="2"/>
                <w:sz w:val="22"/>
                <w:szCs w:val="22"/>
              </w:rPr>
              <w:t xml:space="preserve"> </w:t>
            </w:r>
            <w:r w:rsidRPr="006C2C37">
              <w:rPr>
                <w:rFonts w:ascii="Arial" w:hAnsi="Arial" w:cs="Arial"/>
                <w:spacing w:val="-1"/>
                <w:sz w:val="22"/>
                <w:szCs w:val="22"/>
              </w:rPr>
              <w:t>payment</w:t>
            </w:r>
            <w:r w:rsidRPr="006C2C37">
              <w:rPr>
                <w:rFonts w:ascii="Arial" w:hAnsi="Arial" w:cs="Arial"/>
                <w:sz w:val="22"/>
                <w:szCs w:val="22"/>
              </w:rPr>
              <w:t xml:space="preserve"> </w:t>
            </w:r>
            <w:r w:rsidRPr="006C2C37">
              <w:rPr>
                <w:rFonts w:ascii="Arial" w:hAnsi="Arial" w:cs="Arial"/>
                <w:spacing w:val="-1"/>
                <w:sz w:val="22"/>
                <w:szCs w:val="22"/>
              </w:rPr>
              <w:t>plans,</w:t>
            </w:r>
            <w:r w:rsidRPr="006C2C37">
              <w:rPr>
                <w:rFonts w:ascii="Arial" w:hAnsi="Arial" w:cs="Arial"/>
                <w:sz w:val="22"/>
                <w:szCs w:val="22"/>
              </w:rPr>
              <w:t xml:space="preserve"> to </w:t>
            </w:r>
            <w:r w:rsidRPr="006C2C37">
              <w:rPr>
                <w:rFonts w:ascii="Arial" w:hAnsi="Arial" w:cs="Arial"/>
                <w:spacing w:val="-1"/>
                <w:sz w:val="22"/>
                <w:szCs w:val="22"/>
              </w:rPr>
              <w:t>reduce</w:t>
            </w:r>
            <w:r w:rsidRPr="006C2C37">
              <w:rPr>
                <w:rFonts w:ascii="Arial" w:hAnsi="Arial" w:cs="Arial"/>
                <w:spacing w:val="81"/>
                <w:sz w:val="22"/>
                <w:szCs w:val="22"/>
              </w:rPr>
              <w:t xml:space="preserve"> </w:t>
            </w:r>
            <w:r w:rsidRPr="006C2C37">
              <w:rPr>
                <w:rFonts w:ascii="Arial" w:hAnsi="Arial" w:cs="Arial"/>
                <w:spacing w:val="-1"/>
                <w:sz w:val="22"/>
                <w:szCs w:val="22"/>
              </w:rPr>
              <w:t>impact</w:t>
            </w:r>
            <w:r w:rsidRPr="006C2C37">
              <w:rPr>
                <w:rFonts w:ascii="Arial" w:hAnsi="Arial" w:cs="Arial"/>
                <w:sz w:val="22"/>
                <w:szCs w:val="22"/>
              </w:rPr>
              <w:t xml:space="preserve"> </w:t>
            </w:r>
            <w:r w:rsidRPr="006C2C37">
              <w:rPr>
                <w:rFonts w:ascii="Arial" w:hAnsi="Arial" w:cs="Arial"/>
                <w:spacing w:val="-1"/>
                <w:sz w:val="22"/>
                <w:szCs w:val="22"/>
              </w:rPr>
              <w:t>of</w:t>
            </w:r>
            <w:r w:rsidRPr="006C2C37">
              <w:rPr>
                <w:rFonts w:ascii="Arial" w:hAnsi="Arial" w:cs="Arial"/>
                <w:sz w:val="22"/>
                <w:szCs w:val="22"/>
              </w:rPr>
              <w:t xml:space="preserve"> </w:t>
            </w:r>
            <w:r w:rsidRPr="006C2C37">
              <w:rPr>
                <w:rFonts w:ascii="Arial" w:hAnsi="Arial" w:cs="Arial"/>
                <w:spacing w:val="-1"/>
                <w:sz w:val="22"/>
                <w:szCs w:val="22"/>
              </w:rPr>
              <w:t>increasing</w:t>
            </w:r>
            <w:r w:rsidRPr="006C2C37">
              <w:rPr>
                <w:rFonts w:ascii="Arial" w:hAnsi="Arial" w:cs="Arial"/>
                <w:spacing w:val="-2"/>
                <w:sz w:val="22"/>
                <w:szCs w:val="22"/>
              </w:rPr>
              <w:t xml:space="preserve"> </w:t>
            </w:r>
            <w:r w:rsidRPr="006C2C37">
              <w:rPr>
                <w:rFonts w:ascii="Arial" w:hAnsi="Arial" w:cs="Arial"/>
                <w:sz w:val="22"/>
                <w:szCs w:val="22"/>
              </w:rPr>
              <w:t>property</w:t>
            </w:r>
            <w:r w:rsidRPr="006C2C37">
              <w:rPr>
                <w:rFonts w:ascii="Arial" w:hAnsi="Arial" w:cs="Arial"/>
                <w:spacing w:val="-5"/>
                <w:sz w:val="22"/>
                <w:szCs w:val="22"/>
              </w:rPr>
              <w:t xml:space="preserve"> </w:t>
            </w:r>
            <w:r w:rsidRPr="006C2C37">
              <w:rPr>
                <w:rFonts w:ascii="Arial" w:hAnsi="Arial" w:cs="Arial"/>
                <w:sz w:val="22"/>
                <w:szCs w:val="22"/>
              </w:rPr>
              <w:t>tax</w:t>
            </w:r>
            <w:r w:rsidRPr="006C2C37">
              <w:rPr>
                <w:rFonts w:ascii="Arial" w:hAnsi="Arial" w:cs="Arial"/>
                <w:spacing w:val="2"/>
                <w:sz w:val="22"/>
                <w:szCs w:val="22"/>
              </w:rPr>
              <w:t xml:space="preserve"> </w:t>
            </w:r>
            <w:r w:rsidRPr="006C2C37">
              <w:rPr>
                <w:rFonts w:ascii="Arial" w:hAnsi="Arial" w:cs="Arial"/>
                <w:spacing w:val="-1"/>
                <w:sz w:val="22"/>
                <w:szCs w:val="22"/>
              </w:rPr>
              <w:t>assessments</w:t>
            </w:r>
            <w:r w:rsidRPr="006C2C37">
              <w:rPr>
                <w:rFonts w:ascii="Arial" w:hAnsi="Arial" w:cs="Arial"/>
                <w:sz w:val="22"/>
                <w:szCs w:val="22"/>
              </w:rPr>
              <w:t xml:space="preserve"> </w:t>
            </w:r>
            <w:r w:rsidRPr="006C2C37">
              <w:rPr>
                <w:rFonts w:ascii="Arial" w:hAnsi="Arial" w:cs="Arial"/>
                <w:spacing w:val="-1"/>
                <w:sz w:val="22"/>
                <w:szCs w:val="22"/>
              </w:rPr>
              <w:t xml:space="preserve">on </w:t>
            </w:r>
            <w:r w:rsidRPr="006C2C37">
              <w:rPr>
                <w:rFonts w:ascii="Arial" w:hAnsi="Arial" w:cs="Arial"/>
                <w:sz w:val="22"/>
                <w:szCs w:val="22"/>
              </w:rPr>
              <w:t>lower</w:t>
            </w:r>
            <w:r w:rsidRPr="006C2C37">
              <w:rPr>
                <w:rFonts w:ascii="Arial" w:hAnsi="Arial" w:cs="Arial"/>
                <w:spacing w:val="-1"/>
                <w:sz w:val="22"/>
                <w:szCs w:val="22"/>
              </w:rPr>
              <w:t xml:space="preserve"> income owner-occupants</w:t>
            </w:r>
            <w:r w:rsidRPr="006C2C37">
              <w:rPr>
                <w:rFonts w:ascii="Arial" w:hAnsi="Arial" w:cs="Arial"/>
                <w:spacing w:val="89"/>
                <w:sz w:val="22"/>
                <w:szCs w:val="22"/>
              </w:rPr>
              <w:t xml:space="preserve"> </w:t>
            </w:r>
            <w:r w:rsidRPr="006C2C37">
              <w:rPr>
                <w:rFonts w:ascii="Arial" w:hAnsi="Arial" w:cs="Arial"/>
                <w:sz w:val="22"/>
                <w:szCs w:val="22"/>
              </w:rPr>
              <w:t>or</w:t>
            </w:r>
            <w:r w:rsidRPr="006C2C37">
              <w:rPr>
                <w:rFonts w:ascii="Arial" w:hAnsi="Arial" w:cs="Arial"/>
                <w:spacing w:val="-2"/>
                <w:sz w:val="22"/>
                <w:szCs w:val="22"/>
              </w:rPr>
              <w:t xml:space="preserve"> </w:t>
            </w:r>
            <w:r w:rsidRPr="006C2C37">
              <w:rPr>
                <w:rFonts w:ascii="Arial" w:hAnsi="Arial" w:cs="Arial"/>
                <w:spacing w:val="-1"/>
                <w:sz w:val="22"/>
                <w:szCs w:val="22"/>
              </w:rPr>
              <w:t>tenants</w:t>
            </w:r>
            <w:r w:rsidRPr="006C2C37">
              <w:rPr>
                <w:rFonts w:ascii="Arial" w:hAnsi="Arial" w:cs="Arial"/>
                <w:sz w:val="22"/>
                <w:szCs w:val="22"/>
              </w:rPr>
              <w:t xml:space="preserve"> in </w:t>
            </w:r>
            <w:r w:rsidRPr="006C2C37">
              <w:rPr>
                <w:rFonts w:ascii="Arial" w:hAnsi="Arial" w:cs="Arial"/>
                <w:spacing w:val="-1"/>
                <w:sz w:val="22"/>
                <w:szCs w:val="22"/>
              </w:rPr>
              <w:t>revitalizing areas.</w:t>
            </w:r>
          </w:p>
        </w:tc>
      </w:tr>
      <w:tr w:rsidR="006C2C37" w:rsidRPr="006C2C37" w14:paraId="6002F6C5" w14:textId="77777777" w:rsidTr="00D87B91">
        <w:tc>
          <w:tcPr>
            <w:tcW w:w="738" w:type="dxa"/>
            <w:shd w:val="clear" w:color="auto" w:fill="auto"/>
          </w:tcPr>
          <w:p w14:paraId="4EF79D0F" w14:textId="77777777" w:rsidR="006C2C37" w:rsidRPr="006C2C37" w:rsidRDefault="006C2C37" w:rsidP="006C2C37">
            <w:pPr>
              <w:spacing w:before="11"/>
              <w:jc w:val="center"/>
              <w:rPr>
                <w:rFonts w:ascii="Arial" w:hAnsi="Arial" w:cs="Arial"/>
                <w:sz w:val="22"/>
                <w:szCs w:val="22"/>
              </w:rPr>
            </w:pPr>
          </w:p>
          <w:p w14:paraId="0C5122D1" w14:textId="77777777" w:rsidR="006C2C37" w:rsidRPr="006C2C37" w:rsidRDefault="006C2C37" w:rsidP="006C2C37">
            <w:pPr>
              <w:spacing w:before="11"/>
              <w:jc w:val="center"/>
              <w:rPr>
                <w:rFonts w:ascii="Arial" w:hAnsi="Arial" w:cs="Arial"/>
                <w:sz w:val="22"/>
                <w:szCs w:val="22"/>
              </w:rPr>
            </w:pPr>
            <w:r w:rsidRPr="006C2C37">
              <w:rPr>
                <w:rFonts w:ascii="Arial" w:hAnsi="Arial" w:cs="Arial"/>
                <w:noProof/>
                <w:sz w:val="22"/>
                <w:szCs w:val="22"/>
              </w:rPr>
              <mc:AlternateContent>
                <mc:Choice Requires="wps">
                  <w:drawing>
                    <wp:anchor distT="0" distB="0" distL="114300" distR="114300" simplePos="0" relativeHeight="251662848" behindDoc="0" locked="0" layoutInCell="1" allowOverlap="1" wp14:anchorId="154F0CCE" wp14:editId="14AAF582">
                      <wp:simplePos x="0" y="0"/>
                      <wp:positionH relativeFrom="column">
                        <wp:posOffset>-38100</wp:posOffset>
                      </wp:positionH>
                      <wp:positionV relativeFrom="paragraph">
                        <wp:posOffset>608330</wp:posOffset>
                      </wp:positionV>
                      <wp:extent cx="2346960" cy="15240"/>
                      <wp:effectExtent l="0" t="0" r="34290" b="22860"/>
                      <wp:wrapNone/>
                      <wp:docPr id="18" name="Straight Connector 18"/>
                      <wp:cNvGraphicFramePr/>
                      <a:graphic xmlns:a="http://schemas.openxmlformats.org/drawingml/2006/main">
                        <a:graphicData uri="http://schemas.microsoft.com/office/word/2010/wordprocessingShape">
                          <wps:wsp>
                            <wps:cNvCnPr/>
                            <wps:spPr>
                              <a:xfrm flipV="1">
                                <a:off x="0" y="0"/>
                                <a:ext cx="2346960" cy="152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6F0DC9" id="Straight Connector 18"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3pt,47.9pt" to="181.8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" strokecolor="windowText"/>
                  </w:pict>
                </mc:Fallback>
              </mc:AlternateContent>
            </w:r>
            <w:r w:rsidRPr="006C2C37">
              <w:rPr>
                <w:rFonts w:ascii="Arial" w:hAnsi="Arial" w:cs="Arial"/>
                <w:sz w:val="22"/>
                <w:szCs w:val="22"/>
              </w:rPr>
              <w:fldChar w:fldCharType="begin">
                <w:ffData>
                  <w:name w:val="Check1"/>
                  <w:enabled/>
                  <w:calcOnExit w:val="0"/>
                  <w:checkBox>
                    <w:sizeAuto/>
                    <w:default w:val="0"/>
                  </w:checkBox>
                </w:ffData>
              </w:fldChar>
            </w:r>
            <w:r w:rsidRPr="006C2C37">
              <w:rPr>
                <w:rFonts w:ascii="Arial" w:hAnsi="Arial" w:cs="Arial"/>
                <w:sz w:val="22"/>
                <w:szCs w:val="22"/>
              </w:rPr>
              <w:instrText xml:space="preserve"> FORMCHECKBOX </w:instrText>
            </w:r>
            <w:r w:rsidR="00CB5249">
              <w:rPr>
                <w:rFonts w:ascii="Arial" w:hAnsi="Arial" w:cs="Arial"/>
                <w:sz w:val="22"/>
                <w:szCs w:val="22"/>
              </w:rPr>
            </w:r>
            <w:r w:rsidR="00CB5249">
              <w:rPr>
                <w:rFonts w:ascii="Arial" w:hAnsi="Arial" w:cs="Arial"/>
                <w:sz w:val="22"/>
                <w:szCs w:val="22"/>
              </w:rPr>
              <w:fldChar w:fldCharType="separate"/>
            </w:r>
            <w:r w:rsidRPr="006C2C37">
              <w:rPr>
                <w:rFonts w:ascii="Arial" w:hAnsi="Arial" w:cs="Arial"/>
                <w:sz w:val="22"/>
                <w:szCs w:val="22"/>
              </w:rPr>
              <w:fldChar w:fldCharType="end"/>
            </w:r>
          </w:p>
        </w:tc>
        <w:tc>
          <w:tcPr>
            <w:tcW w:w="8640" w:type="dxa"/>
            <w:shd w:val="clear" w:color="auto" w:fill="auto"/>
          </w:tcPr>
          <w:p w14:paraId="1FB161A7" w14:textId="77777777" w:rsidR="006C2C37" w:rsidRPr="006C2C37" w:rsidRDefault="006C2C37" w:rsidP="006C2C37">
            <w:pPr>
              <w:spacing w:before="11"/>
              <w:rPr>
                <w:rFonts w:ascii="Arial" w:hAnsi="Arial" w:cs="Arial"/>
                <w:sz w:val="22"/>
                <w:szCs w:val="22"/>
              </w:rPr>
            </w:pPr>
          </w:p>
          <w:p w14:paraId="72FC0035" w14:textId="77777777" w:rsidR="006C2C37" w:rsidRPr="006C2C37" w:rsidRDefault="006C2C37" w:rsidP="006C2C37">
            <w:pPr>
              <w:spacing w:before="11"/>
              <w:rPr>
                <w:rFonts w:ascii="Arial" w:hAnsi="Arial" w:cs="Arial"/>
                <w:spacing w:val="-1"/>
                <w:sz w:val="22"/>
                <w:szCs w:val="22"/>
              </w:rPr>
            </w:pPr>
            <w:r w:rsidRPr="006C2C37">
              <w:rPr>
                <w:rFonts w:ascii="Arial" w:hAnsi="Arial" w:cs="Arial"/>
                <w:spacing w:val="-1"/>
                <w:sz w:val="22"/>
                <w:szCs w:val="22"/>
              </w:rPr>
              <w:t>Establish</w:t>
            </w:r>
            <w:r w:rsidRPr="006C2C37">
              <w:rPr>
                <w:rFonts w:ascii="Arial" w:hAnsi="Arial" w:cs="Arial"/>
                <w:sz w:val="22"/>
                <w:szCs w:val="22"/>
              </w:rPr>
              <w:t xml:space="preserve"> </w:t>
            </w:r>
            <w:r w:rsidRPr="006C2C37">
              <w:rPr>
                <w:rFonts w:ascii="Arial" w:hAnsi="Arial" w:cs="Arial"/>
                <w:spacing w:val="-1"/>
                <w:sz w:val="22"/>
                <w:szCs w:val="22"/>
              </w:rPr>
              <w:t>counseling</w:t>
            </w:r>
            <w:r w:rsidRPr="006C2C37">
              <w:rPr>
                <w:rFonts w:ascii="Arial" w:hAnsi="Arial" w:cs="Arial"/>
                <w:spacing w:val="-3"/>
                <w:sz w:val="22"/>
                <w:szCs w:val="22"/>
              </w:rPr>
              <w:t xml:space="preserve"> </w:t>
            </w:r>
            <w:r w:rsidRPr="006C2C37">
              <w:rPr>
                <w:rFonts w:ascii="Arial" w:hAnsi="Arial" w:cs="Arial"/>
                <w:sz w:val="22"/>
                <w:szCs w:val="22"/>
              </w:rPr>
              <w:t xml:space="preserve">centers to </w:t>
            </w:r>
            <w:r w:rsidRPr="006C2C37">
              <w:rPr>
                <w:rFonts w:ascii="Arial" w:hAnsi="Arial" w:cs="Arial"/>
                <w:spacing w:val="-1"/>
                <w:sz w:val="22"/>
                <w:szCs w:val="22"/>
              </w:rPr>
              <w:t xml:space="preserve">provide </w:t>
            </w:r>
            <w:r w:rsidRPr="006C2C37">
              <w:rPr>
                <w:rFonts w:ascii="Arial" w:hAnsi="Arial" w:cs="Arial"/>
                <w:sz w:val="22"/>
                <w:szCs w:val="22"/>
              </w:rPr>
              <w:t xml:space="preserve">homeowners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tenants</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information</w:t>
            </w:r>
            <w:r w:rsidRPr="006C2C37">
              <w:rPr>
                <w:rFonts w:ascii="Arial" w:hAnsi="Arial" w:cs="Arial"/>
                <w:spacing w:val="83"/>
                <w:sz w:val="22"/>
                <w:szCs w:val="22"/>
              </w:rPr>
              <w:t xml:space="preserve"> </w:t>
            </w:r>
            <w:r w:rsidRPr="006C2C37">
              <w:rPr>
                <w:rFonts w:ascii="Arial" w:hAnsi="Arial" w:cs="Arial"/>
                <w:sz w:val="22"/>
                <w:szCs w:val="22"/>
              </w:rPr>
              <w:t xml:space="preserve">on </w:t>
            </w:r>
            <w:r w:rsidRPr="006C2C37">
              <w:rPr>
                <w:rFonts w:ascii="Arial" w:hAnsi="Arial" w:cs="Arial"/>
                <w:spacing w:val="-1"/>
                <w:sz w:val="22"/>
                <w:szCs w:val="22"/>
              </w:rPr>
              <w:t xml:space="preserve">assistance available </w:t>
            </w:r>
            <w:r w:rsidRPr="006C2C37">
              <w:rPr>
                <w:rFonts w:ascii="Arial" w:hAnsi="Arial" w:cs="Arial"/>
                <w:sz w:val="22"/>
                <w:szCs w:val="22"/>
              </w:rPr>
              <w:t>to</w:t>
            </w:r>
            <w:r w:rsidRPr="006C2C37">
              <w:rPr>
                <w:rFonts w:ascii="Arial" w:hAnsi="Arial" w:cs="Arial"/>
                <w:spacing w:val="2"/>
                <w:sz w:val="22"/>
                <w:szCs w:val="22"/>
              </w:rPr>
              <w:t xml:space="preserve"> </w:t>
            </w:r>
            <w:r w:rsidRPr="006C2C37">
              <w:rPr>
                <w:rFonts w:ascii="Arial" w:hAnsi="Arial" w:cs="Arial"/>
                <w:spacing w:val="-1"/>
                <w:sz w:val="22"/>
                <w:szCs w:val="22"/>
              </w:rPr>
              <w:t>help</w:t>
            </w:r>
            <w:r w:rsidRPr="006C2C37">
              <w:rPr>
                <w:rFonts w:ascii="Arial" w:hAnsi="Arial" w:cs="Arial"/>
                <w:sz w:val="22"/>
                <w:szCs w:val="22"/>
              </w:rPr>
              <w:t xml:space="preserve"> </w:t>
            </w:r>
            <w:r w:rsidRPr="006C2C37">
              <w:rPr>
                <w:rFonts w:ascii="Arial" w:hAnsi="Arial" w:cs="Arial"/>
                <w:spacing w:val="-1"/>
                <w:sz w:val="22"/>
                <w:szCs w:val="22"/>
              </w:rPr>
              <w:t>them</w:t>
            </w:r>
            <w:r w:rsidRPr="006C2C37">
              <w:rPr>
                <w:rFonts w:ascii="Arial" w:hAnsi="Arial" w:cs="Arial"/>
                <w:sz w:val="22"/>
                <w:szCs w:val="22"/>
              </w:rPr>
              <w:t xml:space="preserve"> </w:t>
            </w:r>
            <w:r w:rsidRPr="006C2C37">
              <w:rPr>
                <w:rFonts w:ascii="Arial" w:hAnsi="Arial" w:cs="Arial"/>
                <w:spacing w:val="-1"/>
                <w:sz w:val="22"/>
                <w:szCs w:val="22"/>
              </w:rPr>
              <w:t>remain</w:t>
            </w:r>
            <w:r w:rsidRPr="006C2C37">
              <w:rPr>
                <w:rFonts w:ascii="Arial" w:hAnsi="Arial" w:cs="Arial"/>
                <w:sz w:val="22"/>
                <w:szCs w:val="22"/>
              </w:rPr>
              <w:t xml:space="preserve"> in their</w:t>
            </w:r>
            <w:r w:rsidRPr="006C2C37">
              <w:rPr>
                <w:rFonts w:ascii="Arial" w:hAnsi="Arial" w:cs="Arial"/>
                <w:spacing w:val="-1"/>
                <w:sz w:val="22"/>
                <w:szCs w:val="22"/>
              </w:rPr>
              <w:t xml:space="preserve"> neighborhood</w:t>
            </w:r>
            <w:r w:rsidRPr="006C2C37">
              <w:rPr>
                <w:rFonts w:ascii="Arial" w:hAnsi="Arial" w:cs="Arial"/>
                <w:sz w:val="22"/>
                <w:szCs w:val="22"/>
              </w:rPr>
              <w:t xml:space="preserve"> in the</w:t>
            </w:r>
            <w:r w:rsidRPr="006C2C37">
              <w:rPr>
                <w:rFonts w:ascii="Arial" w:hAnsi="Arial" w:cs="Arial"/>
                <w:spacing w:val="-1"/>
                <w:sz w:val="22"/>
                <w:szCs w:val="22"/>
              </w:rPr>
              <w:t xml:space="preserve"> </w:t>
            </w:r>
            <w:r w:rsidRPr="006C2C37">
              <w:rPr>
                <w:rFonts w:ascii="Arial" w:hAnsi="Arial" w:cs="Arial"/>
                <w:sz w:val="22"/>
                <w:szCs w:val="22"/>
              </w:rPr>
              <w:t>face</w:t>
            </w:r>
            <w:r w:rsidRPr="006C2C37">
              <w:rPr>
                <w:rFonts w:ascii="Arial" w:hAnsi="Arial" w:cs="Arial"/>
                <w:spacing w:val="-1"/>
                <w:sz w:val="22"/>
                <w:szCs w:val="22"/>
              </w:rPr>
              <w:t xml:space="preserve"> </w:t>
            </w:r>
            <w:r w:rsidRPr="006C2C37">
              <w:rPr>
                <w:rFonts w:ascii="Arial" w:hAnsi="Arial" w:cs="Arial"/>
                <w:sz w:val="22"/>
                <w:szCs w:val="22"/>
              </w:rPr>
              <w:t>of</w:t>
            </w:r>
            <w:r w:rsidRPr="006C2C37">
              <w:rPr>
                <w:rFonts w:ascii="Arial" w:hAnsi="Arial" w:cs="Arial"/>
                <w:spacing w:val="71"/>
                <w:sz w:val="22"/>
                <w:szCs w:val="22"/>
              </w:rPr>
              <w:t xml:space="preserve"> </w:t>
            </w:r>
            <w:r w:rsidRPr="006C2C37">
              <w:rPr>
                <w:rFonts w:ascii="Arial" w:hAnsi="Arial" w:cs="Arial"/>
                <w:spacing w:val="-1"/>
                <w:sz w:val="22"/>
                <w:szCs w:val="22"/>
              </w:rPr>
              <w:t>revitalization</w:t>
            </w:r>
            <w:r w:rsidRPr="006C2C37">
              <w:rPr>
                <w:rFonts w:ascii="Arial" w:hAnsi="Arial" w:cs="Arial"/>
                <w:sz w:val="22"/>
                <w:szCs w:val="22"/>
              </w:rPr>
              <w:t xml:space="preserve"> </w:t>
            </w:r>
            <w:r w:rsidRPr="006C2C37">
              <w:rPr>
                <w:rFonts w:ascii="Arial" w:hAnsi="Arial" w:cs="Arial"/>
                <w:spacing w:val="-1"/>
                <w:sz w:val="22"/>
                <w:szCs w:val="22"/>
              </w:rPr>
              <w:t>pressures.</w:t>
            </w:r>
          </w:p>
          <w:p w14:paraId="48A0E877" w14:textId="77777777" w:rsidR="006C2C37" w:rsidRPr="006C2C37" w:rsidRDefault="006C2C37" w:rsidP="006C2C37">
            <w:pPr>
              <w:spacing w:before="11"/>
              <w:rPr>
                <w:rFonts w:ascii="Arial" w:hAnsi="Arial" w:cs="Arial"/>
                <w:sz w:val="22"/>
                <w:szCs w:val="22"/>
              </w:rPr>
            </w:pPr>
          </w:p>
        </w:tc>
      </w:tr>
    </w:tbl>
    <w:p w14:paraId="6CC1BFBA" w14:textId="77777777" w:rsidR="006C2C37" w:rsidRPr="006C2C37" w:rsidRDefault="006C2C37" w:rsidP="006C2C37">
      <w:pPr>
        <w:spacing w:before="1"/>
        <w:ind w:right="-320"/>
        <w:rPr>
          <w:rFonts w:ascii="Arial" w:eastAsia="Courier New" w:hAnsi="Arial" w:cs="Arial"/>
          <w:sz w:val="12"/>
          <w:szCs w:val="12"/>
        </w:rPr>
      </w:pPr>
      <w:bookmarkStart w:id="18" w:name="_bookmark0"/>
      <w:bookmarkEnd w:id="18"/>
      <w:r w:rsidRPr="006C2C37">
        <w:rPr>
          <w:rFonts w:ascii="Arial" w:hAnsi="Arial" w:cs="Arial"/>
          <w:position w:val="10"/>
          <w:sz w:val="12"/>
          <w:szCs w:val="12"/>
        </w:rPr>
        <w:t>1</w:t>
      </w:r>
      <w:r w:rsidRPr="006C2C37">
        <w:rPr>
          <w:rFonts w:ascii="Arial" w:hAnsi="Arial" w:cs="Arial"/>
          <w:spacing w:val="59"/>
          <w:position w:val="10"/>
          <w:sz w:val="12"/>
          <w:szCs w:val="12"/>
        </w:rPr>
        <w:t xml:space="preserve"> </w:t>
      </w:r>
      <w:r w:rsidRPr="006C2C37">
        <w:rPr>
          <w:rFonts w:ascii="Arial" w:hAnsi="Arial" w:cs="Arial"/>
          <w:spacing w:val="-1"/>
          <w:sz w:val="12"/>
          <w:szCs w:val="12"/>
        </w:rPr>
        <w:t>CDBG programs include:</w:t>
      </w:r>
      <w:r w:rsidRPr="006C2C37">
        <w:rPr>
          <w:rFonts w:ascii="Arial" w:hAnsi="Arial" w:cs="Arial"/>
          <w:spacing w:val="1"/>
          <w:sz w:val="12"/>
          <w:szCs w:val="12"/>
        </w:rPr>
        <w:t xml:space="preserve"> </w:t>
      </w:r>
      <w:r w:rsidRPr="006C2C37">
        <w:rPr>
          <w:rFonts w:ascii="Arial" w:hAnsi="Arial" w:cs="Arial"/>
          <w:spacing w:val="-1"/>
          <w:sz w:val="12"/>
          <w:szCs w:val="12"/>
        </w:rPr>
        <w:t>Entitlement</w:t>
      </w:r>
      <w:r w:rsidRPr="006C2C37">
        <w:rPr>
          <w:rFonts w:ascii="Arial" w:hAnsi="Arial" w:cs="Arial"/>
          <w:spacing w:val="1"/>
          <w:sz w:val="12"/>
          <w:szCs w:val="12"/>
        </w:rPr>
        <w:t xml:space="preserve"> </w:t>
      </w:r>
      <w:r w:rsidRPr="006C2C37">
        <w:rPr>
          <w:rFonts w:ascii="Arial" w:hAnsi="Arial" w:cs="Arial"/>
          <w:spacing w:val="-1"/>
          <w:sz w:val="12"/>
          <w:szCs w:val="12"/>
        </w:rPr>
        <w:t>Community Development Block Grant (CDBG) Program, State CDBG Program,</w:t>
      </w:r>
      <w:r w:rsidRPr="006C2C37">
        <w:rPr>
          <w:rFonts w:ascii="Arial" w:hAnsi="Arial" w:cs="Arial"/>
          <w:spacing w:val="1"/>
          <w:sz w:val="12"/>
          <w:szCs w:val="12"/>
        </w:rPr>
        <w:t xml:space="preserve"> </w:t>
      </w:r>
      <w:r w:rsidRPr="006C2C37">
        <w:rPr>
          <w:rFonts w:ascii="Arial" w:hAnsi="Arial" w:cs="Arial"/>
          <w:spacing w:val="-1"/>
          <w:sz w:val="12"/>
          <w:szCs w:val="12"/>
        </w:rPr>
        <w:t>CDBG</w:t>
      </w:r>
      <w:r w:rsidRPr="006C2C37">
        <w:rPr>
          <w:rFonts w:ascii="Arial" w:hAnsi="Arial" w:cs="Arial"/>
          <w:spacing w:val="4"/>
          <w:sz w:val="12"/>
          <w:szCs w:val="12"/>
        </w:rPr>
        <w:t xml:space="preserve"> </w:t>
      </w:r>
      <w:r w:rsidRPr="006C2C37">
        <w:rPr>
          <w:rFonts w:ascii="Arial" w:hAnsi="Arial" w:cs="Arial"/>
          <w:spacing w:val="-1"/>
          <w:sz w:val="12"/>
          <w:szCs w:val="12"/>
        </w:rPr>
        <w:t>Small Cities</w:t>
      </w:r>
      <w:r w:rsidRPr="006C2C37">
        <w:rPr>
          <w:rFonts w:ascii="Arial" w:hAnsi="Arial" w:cs="Arial"/>
          <w:spacing w:val="1"/>
          <w:sz w:val="12"/>
          <w:szCs w:val="12"/>
        </w:rPr>
        <w:t xml:space="preserve"> </w:t>
      </w:r>
      <w:r w:rsidRPr="006C2C37">
        <w:rPr>
          <w:rFonts w:ascii="Arial" w:hAnsi="Arial" w:cs="Arial"/>
          <w:spacing w:val="-1"/>
          <w:sz w:val="12"/>
          <w:szCs w:val="12"/>
        </w:rPr>
        <w:t>Program, Section 108</w:t>
      </w:r>
      <w:r w:rsidRPr="006C2C37">
        <w:rPr>
          <w:rFonts w:ascii="Arial" w:hAnsi="Arial" w:cs="Arial"/>
          <w:spacing w:val="1"/>
          <w:sz w:val="12"/>
          <w:szCs w:val="12"/>
        </w:rPr>
        <w:t xml:space="preserve"> </w:t>
      </w:r>
      <w:r w:rsidRPr="006C2C37">
        <w:rPr>
          <w:rFonts w:ascii="Arial" w:hAnsi="Arial" w:cs="Arial"/>
          <w:spacing w:val="-1"/>
          <w:sz w:val="12"/>
          <w:szCs w:val="12"/>
        </w:rPr>
        <w:t>Loan</w:t>
      </w:r>
      <w:r w:rsidRPr="006C2C37">
        <w:rPr>
          <w:rFonts w:ascii="Arial" w:hAnsi="Arial" w:cs="Arial"/>
          <w:spacing w:val="1"/>
          <w:sz w:val="12"/>
          <w:szCs w:val="12"/>
        </w:rPr>
        <w:t xml:space="preserve"> </w:t>
      </w:r>
      <w:r w:rsidRPr="006C2C37">
        <w:rPr>
          <w:rFonts w:ascii="Arial" w:hAnsi="Arial" w:cs="Arial"/>
          <w:spacing w:val="-1"/>
          <w:sz w:val="12"/>
          <w:szCs w:val="12"/>
        </w:rPr>
        <w:t>Guarantee</w:t>
      </w:r>
      <w:r w:rsidRPr="006C2C37">
        <w:rPr>
          <w:rFonts w:ascii="Arial" w:hAnsi="Arial" w:cs="Arial"/>
          <w:spacing w:val="1"/>
          <w:sz w:val="12"/>
          <w:szCs w:val="12"/>
        </w:rPr>
        <w:t xml:space="preserve"> </w:t>
      </w:r>
      <w:r w:rsidRPr="006C2C37">
        <w:rPr>
          <w:rFonts w:ascii="Arial" w:hAnsi="Arial" w:cs="Arial"/>
          <w:spacing w:val="-1"/>
          <w:sz w:val="12"/>
          <w:szCs w:val="12"/>
        </w:rPr>
        <w:t>Program,</w:t>
      </w:r>
      <w:r w:rsidRPr="006C2C37">
        <w:rPr>
          <w:rFonts w:ascii="Arial" w:hAnsi="Arial" w:cs="Arial"/>
          <w:spacing w:val="1"/>
          <w:sz w:val="12"/>
          <w:szCs w:val="12"/>
        </w:rPr>
        <w:t xml:space="preserve"> </w:t>
      </w:r>
      <w:r w:rsidRPr="006C2C37">
        <w:rPr>
          <w:rFonts w:ascii="Arial" w:hAnsi="Arial" w:cs="Arial"/>
          <w:spacing w:val="-1"/>
          <w:sz w:val="12"/>
          <w:szCs w:val="12"/>
        </w:rPr>
        <w:t>CDBG Special</w:t>
      </w:r>
      <w:r w:rsidRPr="006C2C37">
        <w:rPr>
          <w:rFonts w:ascii="Arial" w:hAnsi="Arial" w:cs="Arial"/>
          <w:spacing w:val="1"/>
          <w:sz w:val="12"/>
          <w:szCs w:val="12"/>
        </w:rPr>
        <w:t xml:space="preserve"> </w:t>
      </w:r>
      <w:r w:rsidRPr="006C2C37">
        <w:rPr>
          <w:rFonts w:ascii="Arial" w:hAnsi="Arial" w:cs="Arial"/>
          <w:spacing w:val="-1"/>
          <w:sz w:val="12"/>
          <w:szCs w:val="12"/>
        </w:rPr>
        <w:t xml:space="preserve">Purpose Grants Program, </w:t>
      </w:r>
      <w:r w:rsidRPr="006C2C37">
        <w:rPr>
          <w:rFonts w:ascii="Arial" w:hAnsi="Arial" w:cs="Arial"/>
          <w:sz w:val="12"/>
          <w:szCs w:val="12"/>
        </w:rPr>
        <w:t>and</w:t>
      </w:r>
      <w:r w:rsidRPr="006C2C37">
        <w:rPr>
          <w:rFonts w:ascii="Arial" w:hAnsi="Arial" w:cs="Arial"/>
          <w:spacing w:val="-1"/>
          <w:sz w:val="12"/>
          <w:szCs w:val="12"/>
        </w:rPr>
        <w:t xml:space="preserve"> </w:t>
      </w:r>
      <w:r w:rsidRPr="006C2C37">
        <w:rPr>
          <w:rFonts w:ascii="Arial" w:hAnsi="Arial" w:cs="Arial"/>
          <w:sz w:val="12"/>
          <w:szCs w:val="12"/>
        </w:rPr>
        <w:t>the</w:t>
      </w:r>
      <w:r w:rsidRPr="006C2C37">
        <w:rPr>
          <w:rFonts w:ascii="Arial" w:hAnsi="Arial" w:cs="Arial"/>
          <w:spacing w:val="-1"/>
          <w:sz w:val="12"/>
          <w:szCs w:val="12"/>
        </w:rPr>
        <w:t xml:space="preserve"> Neighborhood Stabilization Program</w:t>
      </w:r>
      <w:r w:rsidRPr="006C2C37">
        <w:rPr>
          <w:rFonts w:ascii="Arial" w:hAnsi="Arial" w:cs="Arial"/>
          <w:spacing w:val="4"/>
          <w:sz w:val="12"/>
          <w:szCs w:val="12"/>
        </w:rPr>
        <w:t xml:space="preserve"> </w:t>
      </w:r>
      <w:r w:rsidRPr="006C2C37">
        <w:rPr>
          <w:rFonts w:ascii="Arial" w:hAnsi="Arial" w:cs="Arial"/>
          <w:spacing w:val="-1"/>
          <w:sz w:val="12"/>
          <w:szCs w:val="12"/>
        </w:rPr>
        <w:t>(NSP).</w:t>
      </w:r>
    </w:p>
    <w:p w14:paraId="5FE52C71" w14:textId="77777777" w:rsidR="006C2C37" w:rsidRPr="006C2C37" w:rsidRDefault="006C2C37" w:rsidP="006C2C37">
      <w:pPr>
        <w:spacing w:before="11"/>
        <w:jc w:val="center"/>
        <w:rPr>
          <w:rFonts w:ascii="Arial" w:hAnsi="Arial" w:cs="Arial"/>
          <w:sz w:val="8"/>
          <w:szCs w:val="8"/>
        </w:rPr>
      </w:pPr>
      <w:r w:rsidRPr="006C2C37">
        <w:rPr>
          <w:rFonts w:ascii="Arial" w:hAnsi="Arial" w:cs="Arial"/>
          <w:sz w:val="16"/>
          <w:szCs w:val="16"/>
        </w:rPr>
        <w:t>(continued on the next page)</w:t>
      </w:r>
    </w:p>
    <w:p w14:paraId="75E6DE36" w14:textId="77777777" w:rsidR="006C2C37" w:rsidRPr="006C2C37" w:rsidRDefault="006C2C37" w:rsidP="006C2C37">
      <w:pPr>
        <w:spacing w:line="268" w:lineRule="auto"/>
        <w:jc w:val="both"/>
        <w:rPr>
          <w:rFonts w:ascii="Arial" w:eastAsia="Courier New" w:hAnsi="Arial" w:cs="Arial"/>
          <w:sz w:val="16"/>
          <w:szCs w:val="16"/>
        </w:rPr>
        <w:sectPr w:rsidR="006C2C37" w:rsidRPr="006C2C37" w:rsidSect="00D87B91">
          <w:headerReference w:type="default" r:id="rId22"/>
          <w:footerReference w:type="default" r:id="rId23"/>
          <w:pgSz w:w="12240" w:h="15840"/>
          <w:pgMar w:top="1008" w:right="864" w:bottom="720" w:left="864" w:header="720" w:footer="634" w:gutter="0"/>
          <w:cols w:space="720"/>
        </w:sectPr>
      </w:pPr>
    </w:p>
    <w:tbl>
      <w:tblPr>
        <w:tblW w:w="9378" w:type="dxa"/>
        <w:tblLook w:val="04A0" w:firstRow="1" w:lastRow="0" w:firstColumn="1" w:lastColumn="0" w:noHBand="0" w:noVBand="1"/>
      </w:tblPr>
      <w:tblGrid>
        <w:gridCol w:w="738"/>
        <w:gridCol w:w="8640"/>
      </w:tblGrid>
      <w:tr w:rsidR="006C2C37" w:rsidRPr="006C2C37" w14:paraId="69CF238F" w14:textId="77777777" w:rsidTr="00D87B91">
        <w:tc>
          <w:tcPr>
            <w:tcW w:w="738" w:type="dxa"/>
            <w:shd w:val="clear" w:color="auto" w:fill="auto"/>
          </w:tcPr>
          <w:p w14:paraId="34E7C4CA" w14:textId="77777777" w:rsidR="006C2C37" w:rsidRPr="006C2C37" w:rsidRDefault="006C2C37" w:rsidP="006C2C37">
            <w:pPr>
              <w:spacing w:before="11"/>
              <w:jc w:val="center"/>
              <w:rPr>
                <w:rFonts w:ascii="Arial" w:hAnsi="Arial" w:cs="Arial"/>
                <w:sz w:val="8"/>
                <w:szCs w:val="8"/>
              </w:rPr>
            </w:pPr>
          </w:p>
          <w:p w14:paraId="3A7546EF"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CB5249">
              <w:rPr>
                <w:rFonts w:ascii="Arial" w:hAnsi="Arial" w:cs="Arial"/>
              </w:rPr>
            </w:r>
            <w:r w:rsidR="00CB5249">
              <w:rPr>
                <w:rFonts w:ascii="Arial" w:hAnsi="Arial" w:cs="Arial"/>
              </w:rPr>
              <w:fldChar w:fldCharType="separate"/>
            </w:r>
            <w:r w:rsidRPr="006C2C37">
              <w:rPr>
                <w:rFonts w:ascii="Arial" w:hAnsi="Arial" w:cs="Arial"/>
              </w:rPr>
              <w:fldChar w:fldCharType="end"/>
            </w:r>
          </w:p>
        </w:tc>
        <w:tc>
          <w:tcPr>
            <w:tcW w:w="8640" w:type="dxa"/>
            <w:shd w:val="clear" w:color="auto" w:fill="auto"/>
          </w:tcPr>
          <w:p w14:paraId="402F1897" w14:textId="77777777" w:rsidR="006C2C37" w:rsidRPr="006C2C37" w:rsidRDefault="006C2C37" w:rsidP="006C2C37">
            <w:pPr>
              <w:spacing w:before="11"/>
              <w:jc w:val="center"/>
              <w:rPr>
                <w:rFonts w:ascii="Arial" w:hAnsi="Arial" w:cs="Arial"/>
                <w:sz w:val="24"/>
                <w:szCs w:val="24"/>
              </w:rPr>
            </w:pPr>
            <w:r w:rsidRPr="006C2C37">
              <w:rPr>
                <w:rFonts w:ascii="Arial" w:hAnsi="Arial" w:cs="Arial"/>
                <w:spacing w:val="-1"/>
                <w:sz w:val="22"/>
              </w:rPr>
              <w:t>Where feasible,</w:t>
            </w:r>
            <w:r w:rsidRPr="006C2C37">
              <w:rPr>
                <w:rFonts w:ascii="Arial" w:hAnsi="Arial" w:cs="Arial"/>
                <w:sz w:val="22"/>
              </w:rPr>
              <w:t xml:space="preserve"> </w:t>
            </w:r>
            <w:r w:rsidRPr="006C2C37">
              <w:rPr>
                <w:rFonts w:ascii="Arial" w:hAnsi="Arial" w:cs="Arial"/>
                <w:spacing w:val="-1"/>
                <w:sz w:val="22"/>
              </w:rPr>
              <w:t xml:space="preserve">give </w:t>
            </w:r>
            <w:r w:rsidRPr="006C2C37">
              <w:rPr>
                <w:rFonts w:ascii="Arial" w:hAnsi="Arial" w:cs="Arial"/>
                <w:sz w:val="22"/>
              </w:rPr>
              <w:t>priority</w:t>
            </w:r>
            <w:r w:rsidRPr="006C2C37">
              <w:rPr>
                <w:rFonts w:ascii="Arial" w:hAnsi="Arial" w:cs="Arial"/>
                <w:spacing w:val="-5"/>
                <w:sz w:val="22"/>
              </w:rPr>
              <w:t xml:space="preserve"> </w:t>
            </w:r>
            <w:r w:rsidRPr="006C2C37">
              <w:rPr>
                <w:rFonts w:ascii="Arial" w:hAnsi="Arial" w:cs="Arial"/>
                <w:sz w:val="22"/>
              </w:rPr>
              <w:t xml:space="preserve">to </w:t>
            </w:r>
            <w:r w:rsidRPr="006C2C37">
              <w:rPr>
                <w:rFonts w:ascii="Arial" w:hAnsi="Arial" w:cs="Arial"/>
                <w:spacing w:val="-1"/>
                <w:sz w:val="22"/>
              </w:rPr>
              <w:t>rehabilitation</w:t>
            </w:r>
            <w:r w:rsidRPr="006C2C37">
              <w:rPr>
                <w:rFonts w:ascii="Arial" w:hAnsi="Arial" w:cs="Arial"/>
                <w:sz w:val="22"/>
              </w:rPr>
              <w:t xml:space="preserve"> of</w:t>
            </w:r>
            <w:r w:rsidRPr="006C2C37">
              <w:rPr>
                <w:rFonts w:ascii="Arial" w:hAnsi="Arial" w:cs="Arial"/>
                <w:spacing w:val="-1"/>
                <w:sz w:val="22"/>
              </w:rPr>
              <w:t xml:space="preserve"> housing,</w:t>
            </w:r>
            <w:r w:rsidRPr="006C2C37">
              <w:rPr>
                <w:rFonts w:ascii="Arial" w:hAnsi="Arial" w:cs="Arial"/>
                <w:sz w:val="22"/>
              </w:rPr>
              <w:t xml:space="preserve"> </w:t>
            </w:r>
            <w:r w:rsidRPr="006C2C37">
              <w:rPr>
                <w:rFonts w:ascii="Arial" w:hAnsi="Arial" w:cs="Arial"/>
                <w:spacing w:val="-1"/>
                <w:sz w:val="22"/>
              </w:rPr>
              <w:t>as</w:t>
            </w:r>
            <w:r w:rsidRPr="006C2C37">
              <w:rPr>
                <w:rFonts w:ascii="Arial" w:hAnsi="Arial" w:cs="Arial"/>
                <w:sz w:val="22"/>
              </w:rPr>
              <w:t xml:space="preserve"> </w:t>
            </w:r>
            <w:r w:rsidRPr="006C2C37">
              <w:rPr>
                <w:rFonts w:ascii="Arial" w:hAnsi="Arial" w:cs="Arial"/>
                <w:spacing w:val="-1"/>
                <w:sz w:val="22"/>
              </w:rPr>
              <w:t>opposed</w:t>
            </w:r>
            <w:r w:rsidRPr="006C2C37">
              <w:rPr>
                <w:rFonts w:ascii="Arial" w:hAnsi="Arial" w:cs="Arial"/>
                <w:sz w:val="22"/>
              </w:rPr>
              <w:t xml:space="preserve"> to</w:t>
            </w:r>
            <w:r w:rsidRPr="006C2C37">
              <w:rPr>
                <w:rFonts w:ascii="Arial" w:hAnsi="Arial" w:cs="Arial"/>
                <w:spacing w:val="81"/>
                <w:sz w:val="22"/>
              </w:rPr>
              <w:t xml:space="preserve"> </w:t>
            </w:r>
            <w:r w:rsidRPr="006C2C37">
              <w:rPr>
                <w:rFonts w:ascii="Arial" w:hAnsi="Arial" w:cs="Arial"/>
                <w:spacing w:val="-1"/>
                <w:sz w:val="22"/>
              </w:rPr>
              <w:t>demolition,</w:t>
            </w:r>
            <w:r w:rsidRPr="006C2C37">
              <w:rPr>
                <w:rFonts w:ascii="Arial" w:hAnsi="Arial" w:cs="Arial"/>
                <w:sz w:val="22"/>
              </w:rPr>
              <w:t xml:space="preserve"> to </w:t>
            </w:r>
            <w:r w:rsidRPr="006C2C37">
              <w:rPr>
                <w:rFonts w:ascii="Arial" w:hAnsi="Arial" w:cs="Arial"/>
                <w:spacing w:val="-1"/>
                <w:sz w:val="22"/>
              </w:rPr>
              <w:t>avoid displacement.</w:t>
            </w:r>
          </w:p>
        </w:tc>
      </w:tr>
      <w:tr w:rsidR="006C2C37" w:rsidRPr="006C2C37" w14:paraId="01B3D0B2" w14:textId="77777777" w:rsidTr="00D87B91">
        <w:tc>
          <w:tcPr>
            <w:tcW w:w="738" w:type="dxa"/>
            <w:shd w:val="clear" w:color="auto" w:fill="auto"/>
          </w:tcPr>
          <w:p w14:paraId="4A940276" w14:textId="77777777" w:rsidR="006C2C37" w:rsidRPr="006C2C37" w:rsidRDefault="006C2C37" w:rsidP="006C2C37">
            <w:pPr>
              <w:spacing w:before="11"/>
              <w:jc w:val="center"/>
              <w:rPr>
                <w:rFonts w:ascii="Arial" w:hAnsi="Arial" w:cs="Arial"/>
                <w:sz w:val="8"/>
                <w:szCs w:val="8"/>
              </w:rPr>
            </w:pPr>
          </w:p>
          <w:p w14:paraId="2B2F36B8"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CB5249">
              <w:rPr>
                <w:rFonts w:ascii="Arial" w:hAnsi="Arial" w:cs="Arial"/>
              </w:rPr>
            </w:r>
            <w:r w:rsidR="00CB5249">
              <w:rPr>
                <w:rFonts w:ascii="Arial" w:hAnsi="Arial" w:cs="Arial"/>
              </w:rPr>
              <w:fldChar w:fldCharType="separate"/>
            </w:r>
            <w:r w:rsidRPr="006C2C37">
              <w:rPr>
                <w:rFonts w:ascii="Arial" w:hAnsi="Arial" w:cs="Arial"/>
              </w:rPr>
              <w:fldChar w:fldCharType="end"/>
            </w:r>
          </w:p>
        </w:tc>
        <w:tc>
          <w:tcPr>
            <w:tcW w:w="8640" w:type="dxa"/>
            <w:shd w:val="clear" w:color="auto" w:fill="auto"/>
          </w:tcPr>
          <w:p w14:paraId="4D53001E" w14:textId="77777777" w:rsidR="006C2C37" w:rsidRPr="006C2C37" w:rsidRDefault="006C2C37" w:rsidP="006C2C37">
            <w:pPr>
              <w:spacing w:before="11"/>
              <w:jc w:val="center"/>
              <w:rPr>
                <w:rFonts w:ascii="Arial" w:hAnsi="Arial" w:cs="Arial"/>
                <w:sz w:val="8"/>
                <w:szCs w:val="8"/>
              </w:rPr>
            </w:pPr>
          </w:p>
          <w:p w14:paraId="04385F7C" w14:textId="77777777" w:rsidR="006C2C37" w:rsidRPr="006C2C37" w:rsidRDefault="006C2C37" w:rsidP="006C2C37">
            <w:pPr>
              <w:spacing w:before="11"/>
              <w:jc w:val="center"/>
              <w:rPr>
                <w:rFonts w:ascii="Arial" w:hAnsi="Arial" w:cs="Arial"/>
                <w:sz w:val="24"/>
                <w:szCs w:val="24"/>
              </w:rPr>
            </w:pPr>
            <w:r w:rsidRPr="006C2C37">
              <w:rPr>
                <w:rFonts w:ascii="Arial" w:hAnsi="Arial" w:cs="Arial"/>
                <w:spacing w:val="-2"/>
                <w:sz w:val="22"/>
              </w:rPr>
              <w:t>If</w:t>
            </w:r>
            <w:r w:rsidRPr="006C2C37">
              <w:rPr>
                <w:rFonts w:ascii="Arial" w:hAnsi="Arial" w:cs="Arial"/>
                <w:spacing w:val="1"/>
                <w:sz w:val="22"/>
              </w:rPr>
              <w:t xml:space="preserve"> </w:t>
            </w:r>
            <w:r w:rsidRPr="006C2C37">
              <w:rPr>
                <w:rFonts w:ascii="Arial" w:hAnsi="Arial" w:cs="Arial"/>
                <w:spacing w:val="-1"/>
                <w:sz w:val="22"/>
              </w:rPr>
              <w:t>feasible,</w:t>
            </w:r>
            <w:r w:rsidRPr="006C2C37">
              <w:rPr>
                <w:rFonts w:ascii="Arial" w:hAnsi="Arial" w:cs="Arial"/>
                <w:sz w:val="22"/>
              </w:rPr>
              <w:t xml:space="preserve"> </w:t>
            </w:r>
            <w:r w:rsidRPr="006C2C37">
              <w:rPr>
                <w:rFonts w:ascii="Arial" w:hAnsi="Arial" w:cs="Arial"/>
                <w:spacing w:val="-1"/>
                <w:sz w:val="22"/>
              </w:rPr>
              <w:t>demolish</w:t>
            </w:r>
            <w:r w:rsidRPr="006C2C37">
              <w:rPr>
                <w:rFonts w:ascii="Arial" w:hAnsi="Arial" w:cs="Arial"/>
                <w:sz w:val="22"/>
              </w:rPr>
              <w:t xml:space="preserve"> or</w:t>
            </w:r>
            <w:r w:rsidRPr="006C2C37">
              <w:rPr>
                <w:rFonts w:ascii="Arial" w:hAnsi="Arial" w:cs="Arial"/>
                <w:spacing w:val="-1"/>
                <w:sz w:val="22"/>
              </w:rPr>
              <w:t xml:space="preserve"> convert</w:t>
            </w:r>
            <w:r w:rsidRPr="006C2C37">
              <w:rPr>
                <w:rFonts w:ascii="Arial" w:hAnsi="Arial" w:cs="Arial"/>
                <w:sz w:val="22"/>
              </w:rPr>
              <w:t xml:space="preserve"> only</w:t>
            </w:r>
            <w:r w:rsidRPr="006C2C37">
              <w:rPr>
                <w:rFonts w:ascii="Arial" w:hAnsi="Arial" w:cs="Arial"/>
                <w:spacing w:val="-5"/>
                <w:sz w:val="22"/>
              </w:rPr>
              <w:t xml:space="preserve"> </w:t>
            </w:r>
            <w:r w:rsidRPr="006C2C37">
              <w:rPr>
                <w:rFonts w:ascii="Arial" w:hAnsi="Arial" w:cs="Arial"/>
                <w:sz w:val="22"/>
              </w:rPr>
              <w:t>dwelling</w:t>
            </w:r>
            <w:r w:rsidRPr="006C2C37">
              <w:rPr>
                <w:rFonts w:ascii="Arial" w:hAnsi="Arial" w:cs="Arial"/>
                <w:spacing w:val="-3"/>
                <w:sz w:val="22"/>
              </w:rPr>
              <w:t xml:space="preserve"> </w:t>
            </w:r>
            <w:r w:rsidRPr="006C2C37">
              <w:rPr>
                <w:rFonts w:ascii="Arial" w:hAnsi="Arial" w:cs="Arial"/>
                <w:sz w:val="22"/>
              </w:rPr>
              <w:t xml:space="preserve">units </w:t>
            </w:r>
            <w:r w:rsidRPr="006C2C37">
              <w:rPr>
                <w:rFonts w:ascii="Arial" w:hAnsi="Arial" w:cs="Arial"/>
                <w:spacing w:val="-1"/>
                <w:sz w:val="22"/>
              </w:rPr>
              <w:t>that</w:t>
            </w:r>
            <w:r w:rsidRPr="006C2C37">
              <w:rPr>
                <w:rFonts w:ascii="Arial" w:hAnsi="Arial" w:cs="Arial"/>
                <w:sz w:val="22"/>
              </w:rPr>
              <w:t xml:space="preserve"> </w:t>
            </w:r>
            <w:r w:rsidRPr="006C2C37">
              <w:rPr>
                <w:rFonts w:ascii="Arial" w:hAnsi="Arial" w:cs="Arial"/>
                <w:spacing w:val="-1"/>
                <w:sz w:val="22"/>
              </w:rPr>
              <w:t xml:space="preserve">are </w:t>
            </w:r>
            <w:r w:rsidRPr="006C2C37">
              <w:rPr>
                <w:rFonts w:ascii="Arial" w:hAnsi="Arial" w:cs="Arial"/>
                <w:sz w:val="22"/>
                <w:u w:val="single" w:color="000000"/>
              </w:rPr>
              <w:t>not</w:t>
            </w:r>
            <w:r w:rsidRPr="006C2C37">
              <w:rPr>
                <w:rFonts w:ascii="Arial" w:hAnsi="Arial" w:cs="Arial"/>
                <w:sz w:val="22"/>
              </w:rPr>
              <w:t xml:space="preserve"> </w:t>
            </w:r>
            <w:r w:rsidRPr="006C2C37">
              <w:rPr>
                <w:rFonts w:ascii="Arial" w:hAnsi="Arial" w:cs="Arial"/>
                <w:spacing w:val="-1"/>
                <w:sz w:val="22"/>
              </w:rPr>
              <w:t>occupied</w:t>
            </w:r>
            <w:r w:rsidRPr="006C2C37">
              <w:rPr>
                <w:rFonts w:ascii="Arial" w:hAnsi="Arial" w:cs="Arial"/>
                <w:sz w:val="22"/>
              </w:rPr>
              <w:t xml:space="preserve"> or</w:t>
            </w:r>
            <w:r w:rsidRPr="006C2C37">
              <w:rPr>
                <w:rFonts w:ascii="Arial" w:hAnsi="Arial" w:cs="Arial"/>
                <w:spacing w:val="71"/>
                <w:sz w:val="22"/>
              </w:rPr>
              <w:t xml:space="preserve"> </w:t>
            </w:r>
            <w:r w:rsidRPr="006C2C37">
              <w:rPr>
                <w:rFonts w:ascii="Arial" w:hAnsi="Arial" w:cs="Arial"/>
                <w:spacing w:val="-1"/>
                <w:sz w:val="22"/>
              </w:rPr>
              <w:t>vacant</w:t>
            </w:r>
            <w:r w:rsidRPr="006C2C37">
              <w:rPr>
                <w:rFonts w:ascii="Arial" w:hAnsi="Arial" w:cs="Arial"/>
                <w:sz w:val="22"/>
              </w:rPr>
              <w:t xml:space="preserve"> </w:t>
            </w:r>
            <w:r w:rsidRPr="006C2C37">
              <w:rPr>
                <w:rFonts w:ascii="Arial" w:hAnsi="Arial" w:cs="Arial"/>
                <w:spacing w:val="-1"/>
                <w:sz w:val="22"/>
              </w:rPr>
              <w:t xml:space="preserve">occupiable </w:t>
            </w:r>
            <w:r w:rsidRPr="006C2C37">
              <w:rPr>
                <w:rFonts w:ascii="Arial" w:hAnsi="Arial" w:cs="Arial"/>
                <w:sz w:val="22"/>
              </w:rPr>
              <w:t>dwelling</w:t>
            </w:r>
            <w:r w:rsidRPr="006C2C37">
              <w:rPr>
                <w:rFonts w:ascii="Arial" w:hAnsi="Arial" w:cs="Arial"/>
                <w:spacing w:val="-3"/>
                <w:sz w:val="22"/>
              </w:rPr>
              <w:t xml:space="preserve"> </w:t>
            </w:r>
            <w:r w:rsidRPr="006C2C37">
              <w:rPr>
                <w:rFonts w:ascii="Arial" w:hAnsi="Arial" w:cs="Arial"/>
                <w:sz w:val="22"/>
              </w:rPr>
              <w:t>units (especially</w:t>
            </w:r>
            <w:r w:rsidRPr="006C2C37">
              <w:rPr>
                <w:rFonts w:ascii="Arial" w:hAnsi="Arial" w:cs="Arial"/>
                <w:spacing w:val="-5"/>
                <w:sz w:val="22"/>
              </w:rPr>
              <w:t xml:space="preserve"> </w:t>
            </w:r>
            <w:r w:rsidRPr="006C2C37">
              <w:rPr>
                <w:rFonts w:ascii="Arial" w:hAnsi="Arial" w:cs="Arial"/>
                <w:sz w:val="22"/>
              </w:rPr>
              <w:t>those</w:t>
            </w:r>
            <w:r w:rsidRPr="006C2C37">
              <w:rPr>
                <w:rFonts w:ascii="Arial" w:hAnsi="Arial" w:cs="Arial"/>
                <w:spacing w:val="1"/>
                <w:sz w:val="22"/>
              </w:rPr>
              <w:t xml:space="preserve"> </w:t>
            </w:r>
            <w:r w:rsidRPr="006C2C37">
              <w:rPr>
                <w:rFonts w:ascii="Arial" w:hAnsi="Arial" w:cs="Arial"/>
                <w:sz w:val="22"/>
              </w:rPr>
              <w:t xml:space="preserve">units </w:t>
            </w:r>
            <w:r w:rsidRPr="006C2C37">
              <w:rPr>
                <w:rFonts w:ascii="Arial" w:hAnsi="Arial" w:cs="Arial"/>
                <w:spacing w:val="-1"/>
                <w:sz w:val="22"/>
              </w:rPr>
              <w:t>which are “lower-income</w:t>
            </w:r>
            <w:r w:rsidRPr="006C2C37">
              <w:rPr>
                <w:rFonts w:ascii="Arial" w:hAnsi="Arial" w:cs="Arial"/>
                <w:spacing w:val="61"/>
                <w:sz w:val="22"/>
              </w:rPr>
              <w:t xml:space="preserve"> </w:t>
            </w:r>
            <w:r w:rsidRPr="006C2C37">
              <w:rPr>
                <w:rFonts w:ascii="Arial" w:hAnsi="Arial" w:cs="Arial"/>
                <w:spacing w:val="-1"/>
                <w:sz w:val="22"/>
              </w:rPr>
              <w:t>dwelling</w:t>
            </w:r>
            <w:r w:rsidRPr="006C2C37">
              <w:rPr>
                <w:rFonts w:ascii="Arial" w:hAnsi="Arial" w:cs="Arial"/>
                <w:spacing w:val="-3"/>
                <w:sz w:val="22"/>
              </w:rPr>
              <w:t xml:space="preserve"> </w:t>
            </w:r>
            <w:r w:rsidRPr="006C2C37">
              <w:rPr>
                <w:rFonts w:ascii="Arial" w:hAnsi="Arial" w:cs="Arial"/>
                <w:sz w:val="22"/>
              </w:rPr>
              <w:t>units”</w:t>
            </w:r>
            <w:r w:rsidRPr="006C2C37">
              <w:rPr>
                <w:rFonts w:ascii="Arial" w:hAnsi="Arial" w:cs="Arial"/>
                <w:spacing w:val="-1"/>
                <w:sz w:val="22"/>
              </w:rPr>
              <w:t xml:space="preserve"> </w:t>
            </w:r>
            <w:r w:rsidRPr="006C2C37">
              <w:rPr>
                <w:rFonts w:ascii="Arial" w:hAnsi="Arial" w:cs="Arial"/>
                <w:sz w:val="22"/>
              </w:rPr>
              <w:t xml:space="preserve">as </w:t>
            </w:r>
            <w:r w:rsidRPr="006C2C37">
              <w:rPr>
                <w:rFonts w:ascii="Arial" w:hAnsi="Arial" w:cs="Arial"/>
                <w:spacing w:val="-1"/>
                <w:sz w:val="22"/>
              </w:rPr>
              <w:t>defined</w:t>
            </w:r>
            <w:r w:rsidRPr="006C2C37">
              <w:rPr>
                <w:rFonts w:ascii="Arial" w:hAnsi="Arial" w:cs="Arial"/>
                <w:sz w:val="22"/>
              </w:rPr>
              <w:t xml:space="preserve"> in 24 </w:t>
            </w:r>
            <w:r w:rsidRPr="006C2C37">
              <w:rPr>
                <w:rFonts w:ascii="Arial" w:hAnsi="Arial" w:cs="Arial"/>
                <w:spacing w:val="-1"/>
                <w:sz w:val="22"/>
              </w:rPr>
              <w:t>CFR</w:t>
            </w:r>
            <w:r w:rsidRPr="006C2C37">
              <w:rPr>
                <w:rFonts w:ascii="Arial" w:hAnsi="Arial" w:cs="Arial"/>
                <w:sz w:val="22"/>
              </w:rPr>
              <w:t xml:space="preserve"> </w:t>
            </w:r>
            <w:r w:rsidRPr="006C2C37">
              <w:rPr>
                <w:rFonts w:ascii="Arial" w:hAnsi="Arial" w:cs="Arial"/>
                <w:spacing w:val="-1"/>
                <w:sz w:val="22"/>
              </w:rPr>
              <w:t>42.305).</w:t>
            </w:r>
          </w:p>
        </w:tc>
      </w:tr>
      <w:tr w:rsidR="006C2C37" w:rsidRPr="006C2C37" w14:paraId="175ACD0A" w14:textId="77777777" w:rsidTr="00D87B91">
        <w:tc>
          <w:tcPr>
            <w:tcW w:w="738" w:type="dxa"/>
            <w:shd w:val="clear" w:color="auto" w:fill="auto"/>
          </w:tcPr>
          <w:p w14:paraId="6A59FC6D" w14:textId="77777777" w:rsidR="006C2C37" w:rsidRPr="006C2C37" w:rsidRDefault="006C2C37" w:rsidP="006C2C37">
            <w:pPr>
              <w:spacing w:before="11"/>
              <w:jc w:val="center"/>
              <w:rPr>
                <w:rFonts w:ascii="Arial" w:hAnsi="Arial" w:cs="Arial"/>
                <w:sz w:val="8"/>
                <w:szCs w:val="8"/>
              </w:rPr>
            </w:pPr>
          </w:p>
          <w:p w14:paraId="1935D18C"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CB5249">
              <w:rPr>
                <w:rFonts w:ascii="Arial" w:hAnsi="Arial" w:cs="Arial"/>
              </w:rPr>
            </w:r>
            <w:r w:rsidR="00CB5249">
              <w:rPr>
                <w:rFonts w:ascii="Arial" w:hAnsi="Arial" w:cs="Arial"/>
              </w:rPr>
              <w:fldChar w:fldCharType="separate"/>
            </w:r>
            <w:r w:rsidRPr="006C2C37">
              <w:rPr>
                <w:rFonts w:ascii="Arial" w:hAnsi="Arial" w:cs="Arial"/>
              </w:rPr>
              <w:fldChar w:fldCharType="end"/>
            </w:r>
          </w:p>
        </w:tc>
        <w:tc>
          <w:tcPr>
            <w:tcW w:w="8640" w:type="dxa"/>
            <w:shd w:val="clear" w:color="auto" w:fill="auto"/>
          </w:tcPr>
          <w:p w14:paraId="40B49A36" w14:textId="77777777" w:rsidR="006C2C37" w:rsidRPr="006C2C37" w:rsidRDefault="006C2C37" w:rsidP="006C2C37">
            <w:pPr>
              <w:spacing w:before="11"/>
              <w:jc w:val="center"/>
              <w:rPr>
                <w:rFonts w:ascii="Arial" w:hAnsi="Arial" w:cs="Arial"/>
                <w:sz w:val="8"/>
                <w:szCs w:val="8"/>
              </w:rPr>
            </w:pPr>
          </w:p>
          <w:p w14:paraId="6B8CE5DA" w14:textId="77777777" w:rsidR="006C2C37" w:rsidRPr="006C2C37" w:rsidRDefault="006C2C37" w:rsidP="006C2C37">
            <w:pPr>
              <w:spacing w:before="11"/>
              <w:jc w:val="center"/>
              <w:rPr>
                <w:rFonts w:ascii="Arial" w:hAnsi="Arial" w:cs="Arial"/>
                <w:sz w:val="24"/>
                <w:szCs w:val="24"/>
              </w:rPr>
            </w:pPr>
            <w:r w:rsidRPr="006C2C37">
              <w:rPr>
                <w:rFonts w:ascii="Arial" w:hAnsi="Arial" w:cs="Arial"/>
                <w:spacing w:val="-1"/>
                <w:sz w:val="22"/>
              </w:rPr>
              <w:t>Target</w:t>
            </w:r>
            <w:r w:rsidRPr="006C2C37">
              <w:rPr>
                <w:rFonts w:ascii="Arial" w:hAnsi="Arial" w:cs="Arial"/>
                <w:sz w:val="22"/>
              </w:rPr>
              <w:t xml:space="preserve"> </w:t>
            </w:r>
            <w:r w:rsidRPr="006C2C37">
              <w:rPr>
                <w:rFonts w:ascii="Arial" w:hAnsi="Arial" w:cs="Arial"/>
                <w:spacing w:val="1"/>
                <w:sz w:val="22"/>
              </w:rPr>
              <w:t>only</w:t>
            </w:r>
            <w:r w:rsidRPr="006C2C37">
              <w:rPr>
                <w:rFonts w:ascii="Arial" w:hAnsi="Arial" w:cs="Arial"/>
                <w:spacing w:val="-5"/>
                <w:sz w:val="22"/>
              </w:rPr>
              <w:t xml:space="preserve"> </w:t>
            </w:r>
            <w:r w:rsidRPr="006C2C37">
              <w:rPr>
                <w:rFonts w:ascii="Arial" w:hAnsi="Arial" w:cs="Arial"/>
                <w:sz w:val="22"/>
              </w:rPr>
              <w:t>those</w:t>
            </w:r>
            <w:r w:rsidRPr="006C2C37">
              <w:rPr>
                <w:rFonts w:ascii="Arial" w:hAnsi="Arial" w:cs="Arial"/>
                <w:spacing w:val="-1"/>
                <w:sz w:val="22"/>
              </w:rPr>
              <w:t xml:space="preserve"> </w:t>
            </w:r>
            <w:r w:rsidRPr="006C2C37">
              <w:rPr>
                <w:rFonts w:ascii="Arial" w:hAnsi="Arial" w:cs="Arial"/>
                <w:sz w:val="22"/>
              </w:rPr>
              <w:t xml:space="preserve">properties </w:t>
            </w:r>
            <w:r w:rsidRPr="006C2C37">
              <w:rPr>
                <w:rFonts w:ascii="Arial" w:hAnsi="Arial" w:cs="Arial"/>
                <w:spacing w:val="-1"/>
                <w:sz w:val="22"/>
              </w:rPr>
              <w:t xml:space="preserve">deemed </w:t>
            </w:r>
            <w:r w:rsidRPr="006C2C37">
              <w:rPr>
                <w:rFonts w:ascii="Arial" w:hAnsi="Arial" w:cs="Arial"/>
                <w:sz w:val="22"/>
              </w:rPr>
              <w:t>essential to</w:t>
            </w:r>
            <w:r w:rsidRPr="006C2C37">
              <w:rPr>
                <w:rFonts w:ascii="Arial" w:hAnsi="Arial" w:cs="Arial"/>
                <w:spacing w:val="-1"/>
                <w:sz w:val="22"/>
              </w:rPr>
              <w:t xml:space="preserve"> </w:t>
            </w:r>
            <w:r w:rsidRPr="006C2C37">
              <w:rPr>
                <w:rFonts w:ascii="Arial" w:hAnsi="Arial" w:cs="Arial"/>
                <w:sz w:val="22"/>
              </w:rPr>
              <w:t xml:space="preserve">the </w:t>
            </w:r>
            <w:r w:rsidRPr="006C2C37">
              <w:rPr>
                <w:rFonts w:ascii="Arial" w:hAnsi="Arial" w:cs="Arial"/>
                <w:spacing w:val="-1"/>
                <w:sz w:val="22"/>
              </w:rPr>
              <w:t>need</w:t>
            </w:r>
            <w:r w:rsidRPr="006C2C37">
              <w:rPr>
                <w:rFonts w:ascii="Arial" w:hAnsi="Arial" w:cs="Arial"/>
                <w:sz w:val="22"/>
              </w:rPr>
              <w:t xml:space="preserve"> or</w:t>
            </w:r>
            <w:r w:rsidRPr="006C2C37">
              <w:rPr>
                <w:rFonts w:ascii="Arial" w:hAnsi="Arial" w:cs="Arial"/>
                <w:spacing w:val="-1"/>
                <w:sz w:val="22"/>
              </w:rPr>
              <w:t xml:space="preserve"> </w:t>
            </w:r>
            <w:r w:rsidRPr="006C2C37">
              <w:rPr>
                <w:rFonts w:ascii="Arial" w:hAnsi="Arial" w:cs="Arial"/>
                <w:sz w:val="22"/>
              </w:rPr>
              <w:t xml:space="preserve">success </w:t>
            </w:r>
            <w:r w:rsidRPr="006C2C37">
              <w:rPr>
                <w:rFonts w:ascii="Arial" w:hAnsi="Arial" w:cs="Arial"/>
                <w:spacing w:val="-1"/>
                <w:sz w:val="22"/>
              </w:rPr>
              <w:t>of</w:t>
            </w:r>
            <w:r w:rsidRPr="006C2C37">
              <w:rPr>
                <w:rFonts w:ascii="Arial" w:hAnsi="Arial" w:cs="Arial"/>
                <w:sz w:val="22"/>
              </w:rPr>
              <w:t xml:space="preserve"> </w:t>
            </w:r>
            <w:r w:rsidRPr="006C2C37">
              <w:rPr>
                <w:rFonts w:ascii="Arial" w:hAnsi="Arial" w:cs="Arial"/>
                <w:spacing w:val="-1"/>
                <w:sz w:val="22"/>
              </w:rPr>
              <w:t>the</w:t>
            </w:r>
            <w:r w:rsidRPr="006C2C37">
              <w:rPr>
                <w:rFonts w:ascii="Arial" w:hAnsi="Arial" w:cs="Arial"/>
                <w:spacing w:val="20"/>
                <w:sz w:val="22"/>
              </w:rPr>
              <w:t xml:space="preserve"> </w:t>
            </w:r>
            <w:r w:rsidRPr="006C2C37">
              <w:rPr>
                <w:rFonts w:ascii="Arial" w:hAnsi="Arial" w:cs="Arial"/>
                <w:spacing w:val="-1"/>
                <w:sz w:val="22"/>
              </w:rPr>
              <w:t>project.</w:t>
            </w:r>
          </w:p>
        </w:tc>
      </w:tr>
      <w:tr w:rsidR="006C2C37" w:rsidRPr="006C2C37" w14:paraId="3203C2FF" w14:textId="77777777" w:rsidTr="00D87B91">
        <w:tc>
          <w:tcPr>
            <w:tcW w:w="738" w:type="dxa"/>
            <w:shd w:val="clear" w:color="auto" w:fill="auto"/>
          </w:tcPr>
          <w:p w14:paraId="1178C164" w14:textId="77777777" w:rsidR="006C2C37" w:rsidRPr="006C2C37" w:rsidRDefault="006C2C37" w:rsidP="006C2C37">
            <w:pPr>
              <w:spacing w:before="11"/>
              <w:jc w:val="center"/>
              <w:rPr>
                <w:rFonts w:ascii="Arial" w:hAnsi="Arial" w:cs="Arial"/>
                <w:sz w:val="8"/>
                <w:szCs w:val="8"/>
              </w:rPr>
            </w:pPr>
          </w:p>
          <w:p w14:paraId="609FDB1D"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CB5249">
              <w:rPr>
                <w:rFonts w:ascii="Arial" w:hAnsi="Arial" w:cs="Arial"/>
              </w:rPr>
            </w:r>
            <w:r w:rsidR="00CB5249">
              <w:rPr>
                <w:rFonts w:ascii="Arial" w:hAnsi="Arial" w:cs="Arial"/>
              </w:rPr>
              <w:fldChar w:fldCharType="separate"/>
            </w:r>
            <w:r w:rsidRPr="006C2C37">
              <w:rPr>
                <w:rFonts w:ascii="Arial" w:hAnsi="Arial" w:cs="Arial"/>
              </w:rPr>
              <w:fldChar w:fldCharType="end"/>
            </w:r>
          </w:p>
        </w:tc>
        <w:tc>
          <w:tcPr>
            <w:tcW w:w="8640" w:type="dxa"/>
            <w:shd w:val="clear" w:color="auto" w:fill="auto"/>
          </w:tcPr>
          <w:p w14:paraId="6FA5D3CE"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7D070259" w14:textId="77777777" w:rsidTr="00D87B91">
              <w:tc>
                <w:tcPr>
                  <w:tcW w:w="8409" w:type="dxa"/>
                  <w:shd w:val="clear" w:color="auto" w:fill="auto"/>
                </w:tcPr>
                <w:p w14:paraId="47BB71BC"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10F2145C" w14:textId="77777777" w:rsidR="006C2C37" w:rsidRPr="006C2C37" w:rsidRDefault="006C2C37" w:rsidP="006C2C37">
            <w:pPr>
              <w:spacing w:before="11"/>
              <w:jc w:val="center"/>
              <w:rPr>
                <w:rFonts w:ascii="Arial" w:hAnsi="Arial" w:cs="Arial"/>
                <w:sz w:val="24"/>
                <w:szCs w:val="24"/>
              </w:rPr>
            </w:pPr>
          </w:p>
        </w:tc>
      </w:tr>
      <w:tr w:rsidR="006C2C37" w:rsidRPr="006C2C37" w14:paraId="1B7CE41F" w14:textId="77777777" w:rsidTr="00D87B91">
        <w:tc>
          <w:tcPr>
            <w:tcW w:w="738" w:type="dxa"/>
            <w:shd w:val="clear" w:color="auto" w:fill="auto"/>
          </w:tcPr>
          <w:p w14:paraId="555C859B" w14:textId="77777777" w:rsidR="006C2C37" w:rsidRPr="006C2C37" w:rsidRDefault="006C2C37" w:rsidP="006C2C37">
            <w:pPr>
              <w:spacing w:before="11"/>
              <w:jc w:val="center"/>
              <w:rPr>
                <w:rFonts w:ascii="Arial" w:hAnsi="Arial" w:cs="Arial"/>
                <w:sz w:val="8"/>
                <w:szCs w:val="8"/>
              </w:rPr>
            </w:pPr>
          </w:p>
          <w:p w14:paraId="597E6466"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CB5249">
              <w:rPr>
                <w:rFonts w:ascii="Arial" w:hAnsi="Arial" w:cs="Arial"/>
              </w:rPr>
            </w:r>
            <w:r w:rsidR="00CB5249">
              <w:rPr>
                <w:rFonts w:ascii="Arial" w:hAnsi="Arial" w:cs="Arial"/>
              </w:rPr>
              <w:fldChar w:fldCharType="separate"/>
            </w:r>
            <w:r w:rsidRPr="006C2C37">
              <w:rPr>
                <w:rFonts w:ascii="Arial" w:hAnsi="Arial" w:cs="Arial"/>
              </w:rPr>
              <w:fldChar w:fldCharType="end"/>
            </w:r>
          </w:p>
        </w:tc>
        <w:tc>
          <w:tcPr>
            <w:tcW w:w="8640" w:type="dxa"/>
            <w:shd w:val="clear" w:color="auto" w:fill="auto"/>
          </w:tcPr>
          <w:p w14:paraId="60DE75C5"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5A01C350" w14:textId="77777777" w:rsidTr="00D87B91">
              <w:tc>
                <w:tcPr>
                  <w:tcW w:w="8409" w:type="dxa"/>
                  <w:shd w:val="clear" w:color="auto" w:fill="auto"/>
                </w:tcPr>
                <w:p w14:paraId="5158E2CD"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10AEC309" w14:textId="77777777" w:rsidR="006C2C37" w:rsidRPr="006C2C37" w:rsidRDefault="006C2C37" w:rsidP="006C2C37">
            <w:pPr>
              <w:spacing w:before="11"/>
              <w:jc w:val="center"/>
              <w:rPr>
                <w:rFonts w:ascii="Arial" w:hAnsi="Arial" w:cs="Arial"/>
                <w:sz w:val="24"/>
                <w:szCs w:val="24"/>
              </w:rPr>
            </w:pPr>
          </w:p>
        </w:tc>
      </w:tr>
      <w:tr w:rsidR="006C2C37" w:rsidRPr="006C2C37" w14:paraId="16917DE5" w14:textId="77777777" w:rsidTr="00D87B91">
        <w:tc>
          <w:tcPr>
            <w:tcW w:w="738" w:type="dxa"/>
            <w:shd w:val="clear" w:color="auto" w:fill="auto"/>
          </w:tcPr>
          <w:p w14:paraId="2148476A" w14:textId="77777777" w:rsidR="006C2C37" w:rsidRPr="006C2C37" w:rsidRDefault="006C2C37" w:rsidP="006C2C37">
            <w:pPr>
              <w:spacing w:before="11"/>
              <w:jc w:val="center"/>
              <w:rPr>
                <w:rFonts w:ascii="Arial" w:hAnsi="Arial" w:cs="Arial"/>
                <w:sz w:val="8"/>
                <w:szCs w:val="8"/>
              </w:rPr>
            </w:pPr>
          </w:p>
          <w:p w14:paraId="6CE8724A"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CB5249">
              <w:rPr>
                <w:rFonts w:ascii="Arial" w:hAnsi="Arial" w:cs="Arial"/>
              </w:rPr>
            </w:r>
            <w:r w:rsidR="00CB5249">
              <w:rPr>
                <w:rFonts w:ascii="Arial" w:hAnsi="Arial" w:cs="Arial"/>
              </w:rPr>
              <w:fldChar w:fldCharType="separate"/>
            </w:r>
            <w:r w:rsidRPr="006C2C37">
              <w:rPr>
                <w:rFonts w:ascii="Arial" w:hAnsi="Arial" w:cs="Arial"/>
              </w:rPr>
              <w:fldChar w:fldCharType="end"/>
            </w:r>
          </w:p>
        </w:tc>
        <w:tc>
          <w:tcPr>
            <w:tcW w:w="8640" w:type="dxa"/>
            <w:shd w:val="clear" w:color="auto" w:fill="auto"/>
          </w:tcPr>
          <w:p w14:paraId="2C757759"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3C0F3F3B" w14:textId="77777777" w:rsidTr="00D87B91">
              <w:tc>
                <w:tcPr>
                  <w:tcW w:w="8409" w:type="dxa"/>
                  <w:shd w:val="clear" w:color="auto" w:fill="auto"/>
                </w:tcPr>
                <w:p w14:paraId="31704B8D"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2FF9A090" w14:textId="77777777" w:rsidR="006C2C37" w:rsidRPr="006C2C37" w:rsidRDefault="006C2C37" w:rsidP="006C2C37">
            <w:pPr>
              <w:spacing w:before="11"/>
              <w:jc w:val="center"/>
              <w:rPr>
                <w:rFonts w:ascii="Arial" w:hAnsi="Arial" w:cs="Arial"/>
                <w:sz w:val="24"/>
                <w:szCs w:val="24"/>
              </w:rPr>
            </w:pPr>
          </w:p>
        </w:tc>
      </w:tr>
      <w:tr w:rsidR="006C2C37" w:rsidRPr="006C2C37" w14:paraId="50F82B29" w14:textId="77777777" w:rsidTr="00D87B91">
        <w:tc>
          <w:tcPr>
            <w:tcW w:w="738" w:type="dxa"/>
            <w:shd w:val="clear" w:color="auto" w:fill="auto"/>
          </w:tcPr>
          <w:p w14:paraId="66977BE7" w14:textId="77777777" w:rsidR="006C2C37" w:rsidRPr="006C2C37" w:rsidRDefault="006C2C37" w:rsidP="006C2C37">
            <w:pPr>
              <w:spacing w:before="11"/>
              <w:jc w:val="center"/>
              <w:rPr>
                <w:rFonts w:ascii="Arial" w:hAnsi="Arial" w:cs="Arial"/>
                <w:sz w:val="8"/>
                <w:szCs w:val="8"/>
              </w:rPr>
            </w:pPr>
          </w:p>
          <w:p w14:paraId="5C793238" w14:textId="77777777" w:rsidR="006C2C37" w:rsidRPr="006C2C37" w:rsidRDefault="006C2C37" w:rsidP="006C2C37">
            <w:pPr>
              <w:spacing w:before="11"/>
              <w:jc w:val="center"/>
              <w:rPr>
                <w:rFonts w:ascii="Arial" w:hAnsi="Arial" w:cs="Arial"/>
                <w:sz w:val="24"/>
                <w:szCs w:val="24"/>
              </w:rPr>
            </w:pPr>
            <w:r w:rsidRPr="006C2C37">
              <w:rPr>
                <w:rFonts w:ascii="Arial" w:hAnsi="Arial" w:cs="Arial"/>
              </w:rPr>
              <w:fldChar w:fldCharType="begin">
                <w:ffData>
                  <w:name w:val="Check1"/>
                  <w:enabled/>
                  <w:calcOnExit w:val="0"/>
                  <w:checkBox>
                    <w:sizeAuto/>
                    <w:default w:val="0"/>
                  </w:checkBox>
                </w:ffData>
              </w:fldChar>
            </w:r>
            <w:r w:rsidRPr="006C2C37">
              <w:rPr>
                <w:rFonts w:ascii="Arial" w:hAnsi="Arial" w:cs="Arial"/>
              </w:rPr>
              <w:instrText xml:space="preserve"> FORMCHECKBOX </w:instrText>
            </w:r>
            <w:r w:rsidR="00CB5249">
              <w:rPr>
                <w:rFonts w:ascii="Arial" w:hAnsi="Arial" w:cs="Arial"/>
              </w:rPr>
            </w:r>
            <w:r w:rsidR="00CB5249">
              <w:rPr>
                <w:rFonts w:ascii="Arial" w:hAnsi="Arial" w:cs="Arial"/>
              </w:rPr>
              <w:fldChar w:fldCharType="separate"/>
            </w:r>
            <w:r w:rsidRPr="006C2C37">
              <w:rPr>
                <w:rFonts w:ascii="Arial" w:hAnsi="Arial" w:cs="Arial"/>
              </w:rPr>
              <w:fldChar w:fldCharType="end"/>
            </w:r>
          </w:p>
        </w:tc>
        <w:tc>
          <w:tcPr>
            <w:tcW w:w="8640" w:type="dxa"/>
            <w:shd w:val="clear" w:color="auto" w:fill="auto"/>
          </w:tcPr>
          <w:p w14:paraId="30887E5D" w14:textId="77777777" w:rsidR="006C2C37" w:rsidRPr="006C2C37" w:rsidRDefault="006C2C37" w:rsidP="006C2C37">
            <w:pPr>
              <w:spacing w:before="11"/>
              <w:jc w:val="center"/>
              <w:rPr>
                <w:rFonts w:ascii="Arial" w:hAnsi="Arial" w:cs="Arial"/>
                <w:sz w:val="8"/>
                <w:szCs w:val="8"/>
              </w:rPr>
            </w:pPr>
          </w:p>
          <w:tbl>
            <w:tblPr>
              <w:tblW w:w="0" w:type="auto"/>
              <w:tblLook w:val="04A0" w:firstRow="1" w:lastRow="0" w:firstColumn="1" w:lastColumn="0" w:noHBand="0" w:noVBand="1"/>
            </w:tblPr>
            <w:tblGrid>
              <w:gridCol w:w="8409"/>
            </w:tblGrid>
            <w:tr w:rsidR="006C2C37" w:rsidRPr="006C2C37" w14:paraId="4D547C69" w14:textId="77777777" w:rsidTr="00D87B91">
              <w:tc>
                <w:tcPr>
                  <w:tcW w:w="8409" w:type="dxa"/>
                  <w:shd w:val="clear" w:color="auto" w:fill="auto"/>
                </w:tcPr>
                <w:p w14:paraId="7F647E76" w14:textId="77777777" w:rsidR="006C2C37" w:rsidRPr="006C2C37" w:rsidRDefault="006C2C37" w:rsidP="006C2C37">
                  <w:pPr>
                    <w:spacing w:before="11"/>
                    <w:jc w:val="center"/>
                    <w:rPr>
                      <w:rFonts w:ascii="Arial" w:hAnsi="Arial" w:cs="Arial"/>
                      <w:sz w:val="22"/>
                      <w:szCs w:val="24"/>
                    </w:rPr>
                  </w:pPr>
                  <w:r w:rsidRPr="006C2C37">
                    <w:rPr>
                      <w:rFonts w:ascii="Arial" w:hAnsi="Arial" w:cs="Arial"/>
                      <w:sz w:val="22"/>
                      <w:szCs w:val="24"/>
                    </w:rPr>
                    <w:t>Additional action that will be taken to address local needs &amp; priorities, as determined by the Unit of General Local Government (UGLG).</w:t>
                  </w:r>
                </w:p>
              </w:tc>
            </w:tr>
          </w:tbl>
          <w:p w14:paraId="3D35B89D" w14:textId="77777777" w:rsidR="006C2C37" w:rsidRPr="006C2C37" w:rsidRDefault="006C2C37" w:rsidP="006C2C37">
            <w:pPr>
              <w:spacing w:before="11"/>
              <w:jc w:val="center"/>
              <w:rPr>
                <w:rFonts w:ascii="Arial" w:hAnsi="Arial" w:cs="Arial"/>
                <w:sz w:val="24"/>
                <w:szCs w:val="24"/>
              </w:rPr>
            </w:pPr>
          </w:p>
        </w:tc>
      </w:tr>
    </w:tbl>
    <w:p w14:paraId="5B9CB2B6" w14:textId="77777777" w:rsidR="006C2C37" w:rsidRPr="006C2C37" w:rsidRDefault="006C2C37" w:rsidP="006C2C37">
      <w:pPr>
        <w:spacing w:before="6"/>
        <w:rPr>
          <w:rFonts w:ascii="Arial" w:hAnsi="Arial" w:cs="Arial"/>
          <w:sz w:val="24"/>
          <w:szCs w:val="24"/>
        </w:rPr>
      </w:pPr>
    </w:p>
    <w:p w14:paraId="2580E2C2" w14:textId="77777777" w:rsidR="006C2C37" w:rsidRPr="006C2C37" w:rsidRDefault="006C2C37" w:rsidP="006C2C37">
      <w:pPr>
        <w:widowControl w:val="0"/>
        <w:ind w:right="-520"/>
        <w:rPr>
          <w:rFonts w:ascii="Arial" w:hAnsi="Arial" w:cs="Arial"/>
          <w:b/>
          <w:bCs/>
          <w:sz w:val="22"/>
          <w:szCs w:val="22"/>
          <w:u w:val="single"/>
        </w:rPr>
      </w:pPr>
      <w:r w:rsidRPr="006C2C37">
        <w:rPr>
          <w:rFonts w:ascii="Arial" w:hAnsi="Arial" w:cs="Arial"/>
          <w:b/>
          <w:sz w:val="22"/>
          <w:szCs w:val="22"/>
          <w:u w:val="single"/>
        </w:rPr>
        <w:t>Relocation</w:t>
      </w:r>
      <w:r w:rsidRPr="006C2C37">
        <w:rPr>
          <w:rFonts w:ascii="Arial" w:hAnsi="Arial" w:cs="Arial"/>
          <w:b/>
          <w:spacing w:val="2"/>
          <w:sz w:val="22"/>
          <w:szCs w:val="22"/>
          <w:u w:val="single"/>
        </w:rPr>
        <w:t xml:space="preserve"> </w:t>
      </w:r>
      <w:r w:rsidRPr="006C2C37">
        <w:rPr>
          <w:rFonts w:ascii="Arial" w:hAnsi="Arial" w:cs="Arial"/>
          <w:b/>
          <w:sz w:val="22"/>
          <w:szCs w:val="22"/>
          <w:u w:val="single"/>
        </w:rPr>
        <w:t>Assistance to Displaced</w:t>
      </w:r>
      <w:r w:rsidRPr="006C2C37">
        <w:rPr>
          <w:rFonts w:ascii="Arial" w:hAnsi="Arial" w:cs="Arial"/>
          <w:b/>
          <w:spacing w:val="1"/>
          <w:sz w:val="22"/>
          <w:szCs w:val="22"/>
          <w:u w:val="single"/>
        </w:rPr>
        <w:t xml:space="preserve"> </w:t>
      </w:r>
      <w:r w:rsidRPr="006C2C37">
        <w:rPr>
          <w:rFonts w:ascii="Arial" w:hAnsi="Arial" w:cs="Arial"/>
          <w:b/>
          <w:sz w:val="22"/>
          <w:szCs w:val="22"/>
          <w:u w:val="single"/>
        </w:rPr>
        <w:t>Persons</w:t>
      </w:r>
    </w:p>
    <w:p w14:paraId="5C8802DE" w14:textId="77777777" w:rsidR="006C2C37" w:rsidRPr="006C2C37" w:rsidRDefault="006C2C37" w:rsidP="006C2C37">
      <w:pPr>
        <w:widowControl w:val="0"/>
        <w:spacing w:line="239" w:lineRule="auto"/>
        <w:ind w:right="-520"/>
        <w:rPr>
          <w:rFonts w:ascii="Arial" w:hAnsi="Arial" w:cs="Arial"/>
          <w:sz w:val="22"/>
          <w:szCs w:val="22"/>
        </w:rPr>
      </w:pP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spacing w:val="1"/>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provide relocation</w:t>
      </w:r>
      <w:r w:rsidRPr="006C2C37">
        <w:rPr>
          <w:rFonts w:ascii="Arial" w:hAnsi="Arial" w:cs="Arial"/>
          <w:sz w:val="22"/>
          <w:szCs w:val="22"/>
        </w:rPr>
        <w:t xml:space="preserve"> </w:t>
      </w:r>
      <w:r w:rsidRPr="006C2C37">
        <w:rPr>
          <w:rFonts w:ascii="Arial" w:hAnsi="Arial" w:cs="Arial"/>
          <w:spacing w:val="-1"/>
          <w:sz w:val="22"/>
          <w:szCs w:val="22"/>
        </w:rPr>
        <w:t xml:space="preserve">assistance </w:t>
      </w:r>
      <w:r w:rsidRPr="006C2C37">
        <w:rPr>
          <w:rFonts w:ascii="Arial" w:hAnsi="Arial" w:cs="Arial"/>
          <w:sz w:val="22"/>
          <w:szCs w:val="22"/>
        </w:rPr>
        <w:t>for</w:t>
      </w:r>
      <w:r w:rsidRPr="006C2C37">
        <w:rPr>
          <w:rFonts w:ascii="Arial" w:hAnsi="Arial" w:cs="Arial"/>
          <w:spacing w:val="-1"/>
          <w:sz w:val="22"/>
          <w:szCs w:val="22"/>
        </w:rPr>
        <w:t xml:space="preserve"> lower-income tenants</w:t>
      </w:r>
      <w:r w:rsidRPr="006C2C37">
        <w:rPr>
          <w:rFonts w:ascii="Arial" w:hAnsi="Arial" w:cs="Arial"/>
          <w:sz w:val="22"/>
          <w:szCs w:val="22"/>
        </w:rPr>
        <w:t xml:space="preserve"> who, in</w:t>
      </w:r>
      <w:r w:rsidRPr="006C2C37">
        <w:rPr>
          <w:rFonts w:ascii="Arial" w:hAnsi="Arial" w:cs="Arial"/>
          <w:spacing w:val="83"/>
          <w:sz w:val="22"/>
          <w:szCs w:val="22"/>
        </w:rPr>
        <w:t xml:space="preserve"> </w:t>
      </w:r>
      <w:r w:rsidRPr="006C2C37">
        <w:rPr>
          <w:rFonts w:ascii="Arial" w:hAnsi="Arial" w:cs="Arial"/>
          <w:spacing w:val="-1"/>
          <w:sz w:val="22"/>
          <w:szCs w:val="22"/>
        </w:rPr>
        <w:t>connection</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an</w:t>
      </w:r>
      <w:r w:rsidRPr="006C2C37">
        <w:rPr>
          <w:rFonts w:ascii="Arial" w:hAnsi="Arial" w:cs="Arial"/>
          <w:sz w:val="22"/>
          <w:szCs w:val="22"/>
        </w:rPr>
        <w:t xml:space="preserve"> activity</w:t>
      </w:r>
      <w:r w:rsidRPr="006C2C37">
        <w:rPr>
          <w:rFonts w:ascii="Arial" w:hAnsi="Arial" w:cs="Arial"/>
          <w:spacing w:val="-5"/>
          <w:sz w:val="22"/>
          <w:szCs w:val="22"/>
        </w:rPr>
        <w:t xml:space="preserve"> </w:t>
      </w:r>
      <w:r w:rsidRPr="006C2C37">
        <w:rPr>
          <w:rFonts w:ascii="Arial" w:hAnsi="Arial" w:cs="Arial"/>
          <w:spacing w:val="-1"/>
          <w:sz w:val="22"/>
          <w:szCs w:val="22"/>
        </w:rPr>
        <w:t>assisted</w:t>
      </w:r>
      <w:r w:rsidRPr="006C2C37">
        <w:rPr>
          <w:rFonts w:ascii="Arial" w:hAnsi="Arial" w:cs="Arial"/>
          <w:sz w:val="22"/>
          <w:szCs w:val="22"/>
        </w:rPr>
        <w:t xml:space="preserve"> under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CDBG</w:t>
      </w:r>
      <w:r w:rsidRPr="006C2C37">
        <w:rPr>
          <w:rFonts w:ascii="Arial" w:hAnsi="Arial" w:cs="Arial"/>
          <w:spacing w:val="1"/>
          <w:sz w:val="22"/>
          <w:szCs w:val="22"/>
        </w:rPr>
        <w:t xml:space="preserve"> </w:t>
      </w:r>
      <w:r w:rsidRPr="006C2C37">
        <w:rPr>
          <w:rFonts w:ascii="Arial" w:hAnsi="Arial" w:cs="Arial"/>
          <w:spacing w:val="-1"/>
          <w:sz w:val="22"/>
          <w:szCs w:val="22"/>
        </w:rPr>
        <w:t>Program,</w:t>
      </w:r>
      <w:r w:rsidRPr="006C2C37">
        <w:rPr>
          <w:rFonts w:ascii="Arial" w:hAnsi="Arial" w:cs="Arial"/>
          <w:spacing w:val="-3"/>
          <w:sz w:val="22"/>
          <w:szCs w:val="22"/>
        </w:rPr>
        <w:t xml:space="preserve"> </w:t>
      </w:r>
      <w:r w:rsidRPr="006C2C37">
        <w:rPr>
          <w:rFonts w:ascii="Arial" w:hAnsi="Arial" w:cs="Arial"/>
          <w:sz w:val="22"/>
          <w:szCs w:val="22"/>
        </w:rPr>
        <w:t>move</w:t>
      </w:r>
      <w:r w:rsidRPr="006C2C37">
        <w:rPr>
          <w:rFonts w:ascii="Arial" w:hAnsi="Arial" w:cs="Arial"/>
          <w:spacing w:val="79"/>
          <w:sz w:val="22"/>
          <w:szCs w:val="22"/>
        </w:rPr>
        <w:t xml:space="preserve"> </w:t>
      </w:r>
      <w:r w:rsidRPr="006C2C37">
        <w:rPr>
          <w:rFonts w:ascii="Arial" w:hAnsi="Arial" w:cs="Arial"/>
          <w:sz w:val="22"/>
          <w:szCs w:val="22"/>
        </w:rPr>
        <w:t>permanently</w:t>
      </w:r>
      <w:r w:rsidRPr="006C2C37">
        <w:rPr>
          <w:rFonts w:ascii="Arial" w:hAnsi="Arial" w:cs="Arial"/>
          <w:spacing w:val="-5"/>
          <w:sz w:val="22"/>
          <w:szCs w:val="22"/>
        </w:rPr>
        <w:t xml:space="preserve"> </w:t>
      </w:r>
      <w:r w:rsidRPr="006C2C37">
        <w:rPr>
          <w:rFonts w:ascii="Arial" w:hAnsi="Arial" w:cs="Arial"/>
          <w:sz w:val="22"/>
          <w:szCs w:val="22"/>
        </w:rPr>
        <w:t>or</w:t>
      </w:r>
      <w:r w:rsidRPr="006C2C37">
        <w:rPr>
          <w:rFonts w:ascii="Arial" w:hAnsi="Arial" w:cs="Arial"/>
          <w:spacing w:val="-1"/>
          <w:sz w:val="22"/>
          <w:szCs w:val="22"/>
        </w:rPr>
        <w:t xml:space="preserve"> </w:t>
      </w:r>
      <w:r w:rsidRPr="006C2C37">
        <w:rPr>
          <w:rFonts w:ascii="Arial" w:hAnsi="Arial" w:cs="Arial"/>
          <w:sz w:val="22"/>
          <w:szCs w:val="22"/>
        </w:rPr>
        <w:t>move</w:t>
      </w:r>
      <w:r w:rsidRPr="006C2C37">
        <w:rPr>
          <w:rFonts w:ascii="Arial" w:hAnsi="Arial" w:cs="Arial"/>
          <w:spacing w:val="-1"/>
          <w:sz w:val="22"/>
          <w:szCs w:val="22"/>
        </w:rPr>
        <w:t xml:space="preserve"> </w:t>
      </w:r>
      <w:r w:rsidRPr="006C2C37">
        <w:rPr>
          <w:rFonts w:ascii="Arial" w:hAnsi="Arial" w:cs="Arial"/>
          <w:sz w:val="22"/>
          <w:szCs w:val="22"/>
        </w:rPr>
        <w:t>personal property</w:t>
      </w:r>
      <w:r w:rsidRPr="006C2C37">
        <w:rPr>
          <w:rFonts w:ascii="Arial" w:hAnsi="Arial" w:cs="Arial"/>
          <w:spacing w:val="-5"/>
          <w:sz w:val="22"/>
          <w:szCs w:val="22"/>
        </w:rPr>
        <w:t xml:space="preserve"> </w:t>
      </w:r>
      <w:r w:rsidRPr="006C2C37">
        <w:rPr>
          <w:rFonts w:ascii="Arial" w:hAnsi="Arial" w:cs="Arial"/>
          <w:sz w:val="22"/>
          <w:szCs w:val="22"/>
        </w:rPr>
        <w:t xml:space="preserve">from </w:t>
      </w:r>
      <w:r w:rsidRPr="006C2C37">
        <w:rPr>
          <w:rFonts w:ascii="Arial" w:hAnsi="Arial" w:cs="Arial"/>
          <w:spacing w:val="-1"/>
          <w:sz w:val="22"/>
          <w:szCs w:val="22"/>
        </w:rPr>
        <w:t>real</w:t>
      </w:r>
      <w:r w:rsidRPr="006C2C37">
        <w:rPr>
          <w:rFonts w:ascii="Arial" w:hAnsi="Arial" w:cs="Arial"/>
          <w:spacing w:val="2"/>
          <w:sz w:val="22"/>
          <w:szCs w:val="22"/>
        </w:rPr>
        <w:t xml:space="preserve"> </w:t>
      </w:r>
      <w:r w:rsidRPr="006C2C37">
        <w:rPr>
          <w:rFonts w:ascii="Arial" w:hAnsi="Arial" w:cs="Arial"/>
          <w:sz w:val="22"/>
          <w:szCs w:val="22"/>
        </w:rPr>
        <w:t>property</w:t>
      </w:r>
      <w:r w:rsidRPr="006C2C37">
        <w:rPr>
          <w:rFonts w:ascii="Arial" w:hAnsi="Arial" w:cs="Arial"/>
          <w:spacing w:val="-5"/>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a</w:t>
      </w:r>
      <w:r w:rsidRPr="006C2C37">
        <w:rPr>
          <w:rFonts w:ascii="Arial" w:hAnsi="Arial" w:cs="Arial"/>
          <w:spacing w:val="1"/>
          <w:sz w:val="22"/>
          <w:szCs w:val="22"/>
        </w:rPr>
        <w:t xml:space="preserve"> </w:t>
      </w:r>
      <w:r w:rsidRPr="006C2C37">
        <w:rPr>
          <w:rFonts w:ascii="Arial" w:hAnsi="Arial" w:cs="Arial"/>
          <w:spacing w:val="-1"/>
          <w:sz w:val="22"/>
          <w:szCs w:val="22"/>
        </w:rPr>
        <w:t>direct</w:t>
      </w:r>
      <w:r w:rsidRPr="006C2C37">
        <w:rPr>
          <w:rFonts w:ascii="Arial" w:hAnsi="Arial" w:cs="Arial"/>
          <w:sz w:val="22"/>
          <w:szCs w:val="22"/>
        </w:rPr>
        <w:t xml:space="preserve"> result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23"/>
          <w:sz w:val="22"/>
          <w:szCs w:val="22"/>
        </w:rPr>
        <w:t xml:space="preserve"> </w:t>
      </w:r>
      <w:r w:rsidRPr="006C2C37">
        <w:rPr>
          <w:rFonts w:ascii="Arial" w:hAnsi="Arial" w:cs="Arial"/>
          <w:spacing w:val="-1"/>
          <w:sz w:val="22"/>
          <w:szCs w:val="22"/>
        </w:rPr>
        <w:t>demolition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any</w:t>
      </w:r>
      <w:r w:rsidRPr="006C2C37">
        <w:rPr>
          <w:rFonts w:ascii="Arial" w:hAnsi="Arial" w:cs="Arial"/>
          <w:spacing w:val="-5"/>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unit or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conversion</w:t>
      </w:r>
      <w:r w:rsidRPr="006C2C37">
        <w:rPr>
          <w:rFonts w:ascii="Arial" w:hAnsi="Arial" w:cs="Arial"/>
          <w:spacing w:val="2"/>
          <w:sz w:val="22"/>
          <w:szCs w:val="22"/>
        </w:rPr>
        <w:t xml:space="preserve"> </w:t>
      </w:r>
      <w:r w:rsidRPr="006C2C37">
        <w:rPr>
          <w:rFonts w:ascii="Arial" w:hAnsi="Arial" w:cs="Arial"/>
          <w:sz w:val="22"/>
          <w:szCs w:val="22"/>
        </w:rPr>
        <w:t>of</w:t>
      </w:r>
      <w:r w:rsidRPr="006C2C37">
        <w:rPr>
          <w:rFonts w:ascii="Arial" w:hAnsi="Arial" w:cs="Arial"/>
          <w:spacing w:val="59"/>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in</w:t>
      </w:r>
      <w:r w:rsidRPr="006C2C37">
        <w:rPr>
          <w:rFonts w:ascii="Arial" w:hAnsi="Arial" w:cs="Arial"/>
          <w:spacing w:val="61"/>
          <w:sz w:val="22"/>
          <w:szCs w:val="22"/>
        </w:rPr>
        <w:t xml:space="preserve"> </w:t>
      </w:r>
      <w:r w:rsidRPr="006C2C37">
        <w:rPr>
          <w:rFonts w:ascii="Arial" w:hAnsi="Arial" w:cs="Arial"/>
          <w:spacing w:val="-1"/>
          <w:sz w:val="22"/>
          <w:szCs w:val="22"/>
        </w:rPr>
        <w:t>accordance with</w:t>
      </w:r>
      <w:r w:rsidRPr="006C2C37">
        <w:rPr>
          <w:rFonts w:ascii="Arial" w:hAnsi="Arial" w:cs="Arial"/>
          <w:sz w:val="22"/>
          <w:szCs w:val="22"/>
        </w:rPr>
        <w:t xml:space="preserve"> the</w:t>
      </w:r>
      <w:r w:rsidRPr="006C2C37">
        <w:rPr>
          <w:rFonts w:ascii="Arial" w:hAnsi="Arial" w:cs="Arial"/>
          <w:spacing w:val="-1"/>
          <w:sz w:val="22"/>
          <w:szCs w:val="22"/>
        </w:rPr>
        <w:t xml:space="preserve"> requirements</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 xml:space="preserve">24 </w:t>
      </w:r>
      <w:r w:rsidRPr="006C2C37">
        <w:rPr>
          <w:rFonts w:ascii="Arial" w:hAnsi="Arial" w:cs="Arial"/>
          <w:spacing w:val="-1"/>
          <w:sz w:val="22"/>
          <w:szCs w:val="22"/>
        </w:rPr>
        <w:t>CFR</w:t>
      </w:r>
      <w:r w:rsidRPr="006C2C37">
        <w:rPr>
          <w:rFonts w:ascii="Arial" w:hAnsi="Arial" w:cs="Arial"/>
          <w:sz w:val="22"/>
          <w:szCs w:val="22"/>
        </w:rPr>
        <w:t xml:space="preserve"> 42.350.</w:t>
      </w:r>
      <w:r w:rsidRPr="006C2C37">
        <w:rPr>
          <w:rFonts w:ascii="Arial" w:hAnsi="Arial" w:cs="Arial"/>
          <w:spacing w:val="60"/>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displaced</w:t>
      </w:r>
      <w:r w:rsidRPr="006C2C37">
        <w:rPr>
          <w:rFonts w:ascii="Arial" w:hAnsi="Arial" w:cs="Arial"/>
          <w:sz w:val="22"/>
          <w:szCs w:val="22"/>
        </w:rPr>
        <w:t xml:space="preserve"> person</w:t>
      </w:r>
      <w:r w:rsidRPr="006C2C37">
        <w:rPr>
          <w:rFonts w:ascii="Arial" w:hAnsi="Arial" w:cs="Arial"/>
          <w:spacing w:val="2"/>
          <w:sz w:val="22"/>
          <w:szCs w:val="22"/>
        </w:rPr>
        <w:t xml:space="preserve"> </w:t>
      </w:r>
      <w:r w:rsidRPr="006C2C37">
        <w:rPr>
          <w:rFonts w:ascii="Arial" w:hAnsi="Arial" w:cs="Arial"/>
          <w:spacing w:val="-1"/>
          <w:sz w:val="22"/>
          <w:szCs w:val="22"/>
        </w:rPr>
        <w:t>who</w:t>
      </w:r>
      <w:r w:rsidRPr="006C2C37">
        <w:rPr>
          <w:rFonts w:ascii="Arial" w:hAnsi="Arial" w:cs="Arial"/>
          <w:sz w:val="22"/>
          <w:szCs w:val="22"/>
        </w:rPr>
        <w:t xml:space="preserve"> is not a</w:t>
      </w:r>
      <w:r w:rsidRPr="006C2C37">
        <w:rPr>
          <w:rFonts w:ascii="Arial" w:hAnsi="Arial" w:cs="Arial"/>
          <w:spacing w:val="63"/>
          <w:sz w:val="22"/>
          <w:szCs w:val="22"/>
        </w:rPr>
        <w:t xml:space="preserve"> </w:t>
      </w:r>
      <w:r w:rsidRPr="006C2C37">
        <w:rPr>
          <w:rFonts w:ascii="Arial" w:hAnsi="Arial" w:cs="Arial"/>
          <w:spacing w:val="-1"/>
          <w:sz w:val="22"/>
          <w:szCs w:val="22"/>
        </w:rPr>
        <w:t xml:space="preserve">lower-income </w:t>
      </w:r>
      <w:r w:rsidRPr="006C2C37">
        <w:rPr>
          <w:rFonts w:ascii="Arial" w:hAnsi="Arial" w:cs="Arial"/>
          <w:sz w:val="22"/>
          <w:szCs w:val="22"/>
        </w:rPr>
        <w:t>tenant,</w:t>
      </w:r>
      <w:r w:rsidRPr="006C2C37">
        <w:rPr>
          <w:rFonts w:ascii="Arial" w:hAnsi="Arial" w:cs="Arial"/>
          <w:spacing w:val="-1"/>
          <w:sz w:val="22"/>
          <w:szCs w:val="22"/>
        </w:rPr>
        <w:t xml:space="preserve"> </w:t>
      </w:r>
      <w:r w:rsidRPr="006C2C37">
        <w:rPr>
          <w:rFonts w:ascii="Arial" w:hAnsi="Arial" w:cs="Arial"/>
          <w:sz w:val="22"/>
          <w:szCs w:val="22"/>
        </w:rPr>
        <w:t xml:space="preserve">will </w:t>
      </w:r>
      <w:r w:rsidRPr="006C2C37">
        <w:rPr>
          <w:rFonts w:ascii="Arial" w:hAnsi="Arial" w:cs="Arial"/>
          <w:spacing w:val="-1"/>
          <w:sz w:val="22"/>
          <w:szCs w:val="22"/>
        </w:rPr>
        <w:t>be</w:t>
      </w:r>
      <w:r w:rsidRPr="006C2C37">
        <w:rPr>
          <w:rFonts w:ascii="Arial" w:hAnsi="Arial" w:cs="Arial"/>
          <w:sz w:val="22"/>
          <w:szCs w:val="22"/>
        </w:rPr>
        <w:t xml:space="preserve"> </w:t>
      </w:r>
      <w:r w:rsidRPr="006C2C37">
        <w:rPr>
          <w:rFonts w:ascii="Arial" w:hAnsi="Arial" w:cs="Arial"/>
          <w:spacing w:val="-1"/>
          <w:sz w:val="22"/>
          <w:szCs w:val="22"/>
        </w:rPr>
        <w:t xml:space="preserve">provided relocation </w:t>
      </w:r>
      <w:r w:rsidRPr="006C2C37">
        <w:rPr>
          <w:rFonts w:ascii="Arial" w:hAnsi="Arial" w:cs="Arial"/>
          <w:sz w:val="22"/>
          <w:szCs w:val="22"/>
        </w:rPr>
        <w:t>assistance</w:t>
      </w:r>
      <w:r w:rsidRPr="006C2C37">
        <w:rPr>
          <w:rFonts w:ascii="Arial" w:hAnsi="Arial" w:cs="Arial"/>
          <w:spacing w:val="-1"/>
          <w:sz w:val="22"/>
          <w:szCs w:val="22"/>
        </w:rPr>
        <w:t xml:space="preserve"> </w:t>
      </w:r>
      <w:r w:rsidRPr="006C2C37">
        <w:rPr>
          <w:rFonts w:ascii="Arial" w:hAnsi="Arial" w:cs="Arial"/>
          <w:sz w:val="22"/>
          <w:szCs w:val="22"/>
        </w:rPr>
        <w:t>in</w:t>
      </w:r>
      <w:r w:rsidRPr="006C2C37">
        <w:rPr>
          <w:rFonts w:ascii="Arial" w:hAnsi="Arial" w:cs="Arial"/>
          <w:spacing w:val="-1"/>
          <w:sz w:val="22"/>
          <w:szCs w:val="22"/>
        </w:rPr>
        <w:t xml:space="preserve"> accordance</w:t>
      </w:r>
      <w:r w:rsidRPr="006C2C37">
        <w:rPr>
          <w:rFonts w:ascii="Arial" w:hAnsi="Arial" w:cs="Arial"/>
          <w:spacing w:val="1"/>
          <w:sz w:val="22"/>
          <w:szCs w:val="22"/>
        </w:rPr>
        <w:t xml:space="preserve"> </w:t>
      </w:r>
      <w:r w:rsidRPr="006C2C37">
        <w:rPr>
          <w:rFonts w:ascii="Arial" w:hAnsi="Arial" w:cs="Arial"/>
          <w:spacing w:val="-1"/>
          <w:sz w:val="22"/>
          <w:szCs w:val="22"/>
        </w:rPr>
        <w:t>with the</w:t>
      </w:r>
      <w:r w:rsidRPr="006C2C37">
        <w:rPr>
          <w:rFonts w:ascii="Arial" w:hAnsi="Arial" w:cs="Arial"/>
          <w:spacing w:val="78"/>
          <w:sz w:val="22"/>
          <w:szCs w:val="22"/>
        </w:rPr>
        <w:t xml:space="preserve"> </w:t>
      </w:r>
      <w:r w:rsidRPr="006C2C37">
        <w:rPr>
          <w:rFonts w:ascii="Arial" w:hAnsi="Arial" w:cs="Arial"/>
          <w:spacing w:val="-1"/>
          <w:sz w:val="22"/>
          <w:szCs w:val="22"/>
        </w:rPr>
        <w:t>Uniform</w:t>
      </w:r>
      <w:r w:rsidRPr="006C2C37">
        <w:rPr>
          <w:rFonts w:ascii="Arial" w:hAnsi="Arial" w:cs="Arial"/>
          <w:sz w:val="22"/>
          <w:szCs w:val="22"/>
        </w:rPr>
        <w:t xml:space="preserve"> </w:t>
      </w:r>
      <w:r w:rsidRPr="006C2C37">
        <w:rPr>
          <w:rFonts w:ascii="Arial" w:hAnsi="Arial" w:cs="Arial"/>
          <w:spacing w:val="-1"/>
          <w:sz w:val="22"/>
          <w:szCs w:val="22"/>
        </w:rPr>
        <w:t>Relocation</w:t>
      </w:r>
      <w:r w:rsidRPr="006C2C37">
        <w:rPr>
          <w:rFonts w:ascii="Arial" w:hAnsi="Arial" w:cs="Arial"/>
          <w:sz w:val="22"/>
          <w:szCs w:val="22"/>
        </w:rPr>
        <w:t xml:space="preserve"> </w:t>
      </w:r>
      <w:r w:rsidRPr="006C2C37">
        <w:rPr>
          <w:rFonts w:ascii="Arial" w:hAnsi="Arial" w:cs="Arial"/>
          <w:spacing w:val="-1"/>
          <w:sz w:val="22"/>
          <w:szCs w:val="22"/>
        </w:rPr>
        <w:t>Assistance and</w:t>
      </w:r>
      <w:r w:rsidRPr="006C2C37">
        <w:rPr>
          <w:rFonts w:ascii="Arial" w:hAnsi="Arial" w:cs="Arial"/>
          <w:sz w:val="22"/>
          <w:szCs w:val="22"/>
        </w:rPr>
        <w:t xml:space="preserve"> Real Property</w:t>
      </w:r>
      <w:r w:rsidRPr="006C2C37">
        <w:rPr>
          <w:rFonts w:ascii="Arial" w:hAnsi="Arial" w:cs="Arial"/>
          <w:spacing w:val="-3"/>
          <w:sz w:val="22"/>
          <w:szCs w:val="22"/>
        </w:rPr>
        <w:t xml:space="preserve"> </w:t>
      </w:r>
      <w:r w:rsidRPr="006C2C37">
        <w:rPr>
          <w:rFonts w:ascii="Arial" w:hAnsi="Arial" w:cs="Arial"/>
          <w:spacing w:val="-1"/>
          <w:sz w:val="22"/>
          <w:szCs w:val="22"/>
        </w:rPr>
        <w:t>Acquisition</w:t>
      </w:r>
      <w:r w:rsidRPr="006C2C37">
        <w:rPr>
          <w:rFonts w:ascii="Arial" w:hAnsi="Arial" w:cs="Arial"/>
          <w:sz w:val="22"/>
          <w:szCs w:val="22"/>
        </w:rPr>
        <w:t xml:space="preserve"> </w:t>
      </w:r>
      <w:r w:rsidRPr="006C2C37">
        <w:rPr>
          <w:rFonts w:ascii="Arial" w:hAnsi="Arial" w:cs="Arial"/>
          <w:spacing w:val="-1"/>
          <w:sz w:val="22"/>
          <w:szCs w:val="22"/>
        </w:rPr>
        <w:t>Policies</w:t>
      </w:r>
      <w:r w:rsidRPr="006C2C37">
        <w:rPr>
          <w:rFonts w:ascii="Arial" w:hAnsi="Arial" w:cs="Arial"/>
          <w:sz w:val="22"/>
          <w:szCs w:val="22"/>
        </w:rPr>
        <w:t xml:space="preserve"> </w:t>
      </w:r>
      <w:r w:rsidRPr="006C2C37">
        <w:rPr>
          <w:rFonts w:ascii="Arial" w:hAnsi="Arial" w:cs="Arial"/>
          <w:spacing w:val="-1"/>
          <w:sz w:val="22"/>
          <w:szCs w:val="22"/>
        </w:rPr>
        <w:t>Act</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 xml:space="preserve">1970, </w:t>
      </w:r>
      <w:r w:rsidRPr="006C2C37">
        <w:rPr>
          <w:rFonts w:ascii="Arial" w:hAnsi="Arial" w:cs="Arial"/>
          <w:spacing w:val="-1"/>
          <w:sz w:val="22"/>
          <w:szCs w:val="22"/>
        </w:rPr>
        <w:t>as</w:t>
      </w:r>
      <w:r w:rsidRPr="006C2C37">
        <w:rPr>
          <w:rFonts w:ascii="Arial" w:hAnsi="Arial" w:cs="Arial"/>
          <w:spacing w:val="79"/>
          <w:sz w:val="22"/>
          <w:szCs w:val="22"/>
        </w:rPr>
        <w:t xml:space="preserve"> </w:t>
      </w:r>
      <w:r w:rsidRPr="006C2C37">
        <w:rPr>
          <w:rFonts w:ascii="Arial" w:hAnsi="Arial" w:cs="Arial"/>
          <w:spacing w:val="-1"/>
          <w:sz w:val="22"/>
          <w:szCs w:val="22"/>
        </w:rPr>
        <w:t>amended,</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implementing</w:t>
      </w:r>
      <w:r w:rsidRPr="006C2C37">
        <w:rPr>
          <w:rFonts w:ascii="Arial" w:hAnsi="Arial" w:cs="Arial"/>
          <w:spacing w:val="-3"/>
          <w:sz w:val="22"/>
          <w:szCs w:val="22"/>
        </w:rPr>
        <w:t xml:space="preserve"> </w:t>
      </w:r>
      <w:r w:rsidRPr="006C2C37">
        <w:rPr>
          <w:rFonts w:ascii="Arial" w:hAnsi="Arial" w:cs="Arial"/>
          <w:spacing w:val="-1"/>
          <w:sz w:val="22"/>
          <w:szCs w:val="22"/>
        </w:rPr>
        <w:t>regulations</w:t>
      </w:r>
      <w:r w:rsidRPr="006C2C37">
        <w:rPr>
          <w:rFonts w:ascii="Arial" w:hAnsi="Arial" w:cs="Arial"/>
          <w:sz w:val="22"/>
          <w:szCs w:val="22"/>
        </w:rPr>
        <w:t xml:space="preserve"> </w:t>
      </w:r>
      <w:r w:rsidRPr="006C2C37">
        <w:rPr>
          <w:rFonts w:ascii="Arial" w:hAnsi="Arial" w:cs="Arial"/>
          <w:spacing w:val="-1"/>
          <w:sz w:val="22"/>
          <w:szCs w:val="22"/>
        </w:rPr>
        <w:t>at</w:t>
      </w:r>
      <w:r w:rsidRPr="006C2C37">
        <w:rPr>
          <w:rFonts w:ascii="Arial" w:hAnsi="Arial" w:cs="Arial"/>
          <w:sz w:val="22"/>
          <w:szCs w:val="22"/>
        </w:rPr>
        <w:t xml:space="preserve"> 49 CFR </w:t>
      </w:r>
      <w:r w:rsidRPr="006C2C37">
        <w:rPr>
          <w:rFonts w:ascii="Arial" w:hAnsi="Arial" w:cs="Arial"/>
          <w:spacing w:val="-1"/>
          <w:sz w:val="22"/>
          <w:szCs w:val="22"/>
        </w:rPr>
        <w:t>Part</w:t>
      </w:r>
      <w:r w:rsidRPr="006C2C37">
        <w:rPr>
          <w:rFonts w:ascii="Arial" w:hAnsi="Arial" w:cs="Arial"/>
          <w:sz w:val="22"/>
          <w:szCs w:val="22"/>
        </w:rPr>
        <w:t xml:space="preserve"> 24.</w:t>
      </w:r>
    </w:p>
    <w:p w14:paraId="68E2E90B" w14:textId="77777777" w:rsidR="006C2C37" w:rsidRPr="006C2C37" w:rsidRDefault="006C2C37" w:rsidP="006C2C37">
      <w:pPr>
        <w:spacing w:before="5"/>
        <w:rPr>
          <w:rFonts w:ascii="Arial" w:hAnsi="Arial" w:cs="Arial"/>
          <w:sz w:val="22"/>
          <w:szCs w:val="22"/>
        </w:rPr>
      </w:pPr>
    </w:p>
    <w:p w14:paraId="64134880" w14:textId="77777777" w:rsidR="006C2C37" w:rsidRPr="006C2C37" w:rsidRDefault="006C2C37" w:rsidP="006C2C37">
      <w:pPr>
        <w:widowControl w:val="0"/>
        <w:rPr>
          <w:rFonts w:ascii="Arial" w:hAnsi="Arial" w:cs="Arial"/>
          <w:b/>
          <w:bCs/>
          <w:sz w:val="22"/>
          <w:szCs w:val="22"/>
          <w:u w:val="single"/>
        </w:rPr>
      </w:pPr>
      <w:r w:rsidRPr="006C2C37">
        <w:rPr>
          <w:rFonts w:ascii="Arial" w:hAnsi="Arial" w:cs="Arial"/>
          <w:b/>
          <w:sz w:val="22"/>
          <w:szCs w:val="22"/>
          <w:u w:val="single"/>
        </w:rPr>
        <w:t>One-for-One Replacement of</w:t>
      </w:r>
      <w:r w:rsidRPr="006C2C37">
        <w:rPr>
          <w:rFonts w:ascii="Arial" w:hAnsi="Arial" w:cs="Arial"/>
          <w:b/>
          <w:spacing w:val="3"/>
          <w:sz w:val="22"/>
          <w:szCs w:val="22"/>
          <w:u w:val="single"/>
        </w:rPr>
        <w:t xml:space="preserve"> </w:t>
      </w:r>
      <w:r w:rsidRPr="006C2C37">
        <w:rPr>
          <w:rFonts w:ascii="Arial" w:hAnsi="Arial" w:cs="Arial"/>
          <w:b/>
          <w:sz w:val="22"/>
          <w:szCs w:val="22"/>
          <w:u w:val="single"/>
        </w:rPr>
        <w:t>Lower-Income Dwelling Units</w:t>
      </w:r>
    </w:p>
    <w:p w14:paraId="52D139DB" w14:textId="77777777" w:rsidR="006C2C37" w:rsidRPr="006C2C37" w:rsidRDefault="006C2C37" w:rsidP="006C2C37">
      <w:pPr>
        <w:widowControl w:val="0"/>
        <w:spacing w:before="69"/>
        <w:ind w:right="-520"/>
        <w:rPr>
          <w:rFonts w:ascii="Arial" w:hAnsi="Arial" w:cs="Arial"/>
          <w:sz w:val="22"/>
          <w:szCs w:val="22"/>
        </w:rPr>
      </w:pP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spacing w:val="1"/>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replace all</w:t>
      </w:r>
      <w:r w:rsidRPr="006C2C37">
        <w:rPr>
          <w:rFonts w:ascii="Arial" w:hAnsi="Arial" w:cs="Arial"/>
          <w:sz w:val="22"/>
          <w:szCs w:val="22"/>
        </w:rPr>
        <w:t xml:space="preserve"> </w:t>
      </w:r>
      <w:r w:rsidRPr="006C2C37">
        <w:rPr>
          <w:rFonts w:ascii="Arial" w:hAnsi="Arial" w:cs="Arial"/>
          <w:spacing w:val="-1"/>
          <w:sz w:val="22"/>
          <w:szCs w:val="22"/>
        </w:rPr>
        <w:t xml:space="preserve">occupied and </w:t>
      </w:r>
      <w:r w:rsidRPr="006C2C37">
        <w:rPr>
          <w:rFonts w:ascii="Arial" w:hAnsi="Arial" w:cs="Arial"/>
          <w:sz w:val="22"/>
          <w:szCs w:val="22"/>
        </w:rPr>
        <w:t>vacant</w:t>
      </w:r>
      <w:r w:rsidRPr="006C2C37">
        <w:rPr>
          <w:rFonts w:ascii="Arial" w:hAnsi="Arial" w:cs="Arial"/>
          <w:spacing w:val="1"/>
          <w:sz w:val="22"/>
          <w:szCs w:val="22"/>
        </w:rPr>
        <w:t xml:space="preserve"> </w:t>
      </w:r>
      <w:r w:rsidRPr="006C2C37">
        <w:rPr>
          <w:rFonts w:ascii="Arial" w:hAnsi="Arial" w:cs="Arial"/>
          <w:spacing w:val="-1"/>
          <w:sz w:val="22"/>
          <w:szCs w:val="22"/>
        </w:rPr>
        <w:t xml:space="preserve">occupiable lower-income </w:t>
      </w:r>
      <w:r w:rsidRPr="006C2C37">
        <w:rPr>
          <w:rFonts w:ascii="Arial" w:hAnsi="Arial" w:cs="Arial"/>
          <w:sz w:val="22"/>
          <w:szCs w:val="22"/>
        </w:rPr>
        <w:t>dwelling</w:t>
      </w:r>
      <w:r w:rsidRPr="006C2C37">
        <w:rPr>
          <w:rFonts w:ascii="Arial" w:hAnsi="Arial" w:cs="Arial"/>
          <w:spacing w:val="101"/>
          <w:sz w:val="22"/>
          <w:szCs w:val="22"/>
        </w:rPr>
        <w:t xml:space="preserve"> </w:t>
      </w:r>
      <w:r w:rsidRPr="006C2C37">
        <w:rPr>
          <w:rFonts w:ascii="Arial" w:hAnsi="Arial" w:cs="Arial"/>
          <w:sz w:val="22"/>
          <w:szCs w:val="22"/>
        </w:rPr>
        <w:t xml:space="preserve">units </w:t>
      </w:r>
      <w:r w:rsidRPr="006C2C37">
        <w:rPr>
          <w:rFonts w:ascii="Arial" w:hAnsi="Arial" w:cs="Arial"/>
          <w:spacing w:val="-1"/>
          <w:sz w:val="22"/>
          <w:szCs w:val="22"/>
        </w:rPr>
        <w:t>demolished</w:t>
      </w:r>
      <w:r w:rsidRPr="006C2C37">
        <w:rPr>
          <w:rFonts w:ascii="Arial" w:hAnsi="Arial" w:cs="Arial"/>
          <w:sz w:val="22"/>
          <w:szCs w:val="22"/>
        </w:rPr>
        <w:t xml:space="preserve"> or</w:t>
      </w:r>
      <w:r w:rsidRPr="006C2C37">
        <w:rPr>
          <w:rFonts w:ascii="Arial" w:hAnsi="Arial" w:cs="Arial"/>
          <w:spacing w:val="-1"/>
          <w:sz w:val="22"/>
          <w:szCs w:val="22"/>
        </w:rPr>
        <w:t xml:space="preserve"> converted</w:t>
      </w:r>
      <w:r w:rsidRPr="006C2C37">
        <w:rPr>
          <w:rFonts w:ascii="Arial" w:hAnsi="Arial" w:cs="Arial"/>
          <w:sz w:val="22"/>
          <w:szCs w:val="22"/>
        </w:rPr>
        <w:t xml:space="preserve"> to a</w:t>
      </w:r>
      <w:r w:rsidRPr="006C2C37">
        <w:rPr>
          <w:rFonts w:ascii="Arial" w:hAnsi="Arial" w:cs="Arial"/>
          <w:spacing w:val="-1"/>
          <w:sz w:val="22"/>
          <w:szCs w:val="22"/>
        </w:rPr>
        <w:t xml:space="preserve"> </w:t>
      </w:r>
      <w:r w:rsidRPr="006C2C37">
        <w:rPr>
          <w:rFonts w:ascii="Arial" w:hAnsi="Arial" w:cs="Arial"/>
          <w:sz w:val="22"/>
          <w:szCs w:val="22"/>
        </w:rPr>
        <w:t>use</w:t>
      </w:r>
      <w:r w:rsidRPr="006C2C37">
        <w:rPr>
          <w:rFonts w:ascii="Arial" w:hAnsi="Arial" w:cs="Arial"/>
          <w:spacing w:val="-1"/>
          <w:sz w:val="22"/>
          <w:szCs w:val="22"/>
        </w:rPr>
        <w:t xml:space="preserve"> </w:t>
      </w:r>
      <w:r w:rsidRPr="006C2C37">
        <w:rPr>
          <w:rFonts w:ascii="Arial" w:hAnsi="Arial" w:cs="Arial"/>
          <w:sz w:val="22"/>
          <w:szCs w:val="22"/>
        </w:rPr>
        <w:t>other</w:t>
      </w:r>
      <w:r w:rsidRPr="006C2C37">
        <w:rPr>
          <w:rFonts w:ascii="Arial" w:hAnsi="Arial" w:cs="Arial"/>
          <w:spacing w:val="-1"/>
          <w:sz w:val="22"/>
          <w:szCs w:val="22"/>
        </w:rPr>
        <w:t xml:space="preserve"> than</w:t>
      </w:r>
      <w:r w:rsidRPr="006C2C37">
        <w:rPr>
          <w:rFonts w:ascii="Arial" w:hAnsi="Arial" w:cs="Arial"/>
          <w:sz w:val="22"/>
          <w:szCs w:val="22"/>
        </w:rPr>
        <w:t xml:space="preserve"> </w:t>
      </w:r>
      <w:r w:rsidRPr="006C2C37">
        <w:rPr>
          <w:rFonts w:ascii="Arial" w:hAnsi="Arial" w:cs="Arial"/>
          <w:spacing w:val="-1"/>
          <w:sz w:val="22"/>
          <w:szCs w:val="22"/>
        </w:rPr>
        <w:t xml:space="preserve">lower-income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z w:val="22"/>
          <w:szCs w:val="22"/>
        </w:rPr>
        <w:t>in</w:t>
      </w:r>
      <w:r w:rsidRPr="006C2C37">
        <w:rPr>
          <w:rFonts w:ascii="Arial" w:hAnsi="Arial" w:cs="Arial"/>
          <w:spacing w:val="2"/>
          <w:sz w:val="22"/>
          <w:szCs w:val="22"/>
        </w:rPr>
        <w:t xml:space="preserve"> </w:t>
      </w:r>
      <w:r w:rsidRPr="006C2C37">
        <w:rPr>
          <w:rFonts w:ascii="Arial" w:hAnsi="Arial" w:cs="Arial"/>
          <w:spacing w:val="-1"/>
          <w:sz w:val="22"/>
          <w:szCs w:val="22"/>
        </w:rPr>
        <w:t>connection</w:t>
      </w:r>
      <w:r w:rsidRPr="006C2C37">
        <w:rPr>
          <w:rFonts w:ascii="Arial" w:hAnsi="Arial" w:cs="Arial"/>
          <w:spacing w:val="71"/>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a</w:t>
      </w:r>
      <w:r w:rsidRPr="006C2C37">
        <w:rPr>
          <w:rFonts w:ascii="Arial" w:hAnsi="Arial" w:cs="Arial"/>
          <w:spacing w:val="-1"/>
          <w:sz w:val="22"/>
          <w:szCs w:val="22"/>
        </w:rPr>
        <w:t xml:space="preserve"> project</w:t>
      </w:r>
      <w:r w:rsidRPr="006C2C37">
        <w:rPr>
          <w:rFonts w:ascii="Arial" w:hAnsi="Arial" w:cs="Arial"/>
          <w:sz w:val="22"/>
          <w:szCs w:val="22"/>
        </w:rPr>
        <w:t xml:space="preserve"> </w:t>
      </w:r>
      <w:r w:rsidRPr="006C2C37">
        <w:rPr>
          <w:rFonts w:ascii="Arial" w:hAnsi="Arial" w:cs="Arial"/>
          <w:spacing w:val="-1"/>
          <w:sz w:val="22"/>
          <w:szCs w:val="22"/>
        </w:rPr>
        <w:t>assisted</w:t>
      </w:r>
      <w:r w:rsidRPr="006C2C37">
        <w:rPr>
          <w:rFonts w:ascii="Arial" w:hAnsi="Arial" w:cs="Arial"/>
          <w:sz w:val="22"/>
          <w:szCs w:val="22"/>
        </w:rPr>
        <w:t xml:space="preserve"> with </w:t>
      </w:r>
      <w:r w:rsidRPr="006C2C37">
        <w:rPr>
          <w:rFonts w:ascii="Arial" w:hAnsi="Arial" w:cs="Arial"/>
          <w:spacing w:val="-1"/>
          <w:sz w:val="22"/>
          <w:szCs w:val="22"/>
        </w:rPr>
        <w:t>funds</w:t>
      </w:r>
      <w:r w:rsidRPr="006C2C37">
        <w:rPr>
          <w:rFonts w:ascii="Arial" w:hAnsi="Arial" w:cs="Arial"/>
          <w:sz w:val="22"/>
          <w:szCs w:val="22"/>
        </w:rPr>
        <w:t xml:space="preserve"> </w:t>
      </w:r>
      <w:r w:rsidRPr="006C2C37">
        <w:rPr>
          <w:rFonts w:ascii="Arial" w:hAnsi="Arial" w:cs="Arial"/>
          <w:spacing w:val="-1"/>
          <w:sz w:val="22"/>
          <w:szCs w:val="22"/>
        </w:rPr>
        <w:t>provided</w:t>
      </w:r>
      <w:r w:rsidRPr="006C2C37">
        <w:rPr>
          <w:rFonts w:ascii="Arial" w:hAnsi="Arial" w:cs="Arial"/>
          <w:sz w:val="22"/>
          <w:szCs w:val="22"/>
        </w:rPr>
        <w:t xml:space="preserve"> </w:t>
      </w:r>
      <w:r w:rsidRPr="006C2C37">
        <w:rPr>
          <w:rFonts w:ascii="Arial" w:hAnsi="Arial" w:cs="Arial"/>
          <w:spacing w:val="-1"/>
          <w:sz w:val="22"/>
          <w:szCs w:val="22"/>
        </w:rPr>
        <w:t xml:space="preserve">under </w:t>
      </w:r>
      <w:r w:rsidRPr="006C2C37">
        <w:rPr>
          <w:rFonts w:ascii="Arial" w:hAnsi="Arial" w:cs="Arial"/>
          <w:sz w:val="22"/>
          <w:szCs w:val="22"/>
        </w:rPr>
        <w:t>the</w:t>
      </w:r>
      <w:r w:rsidRPr="006C2C37">
        <w:rPr>
          <w:rFonts w:ascii="Arial" w:hAnsi="Arial" w:cs="Arial"/>
          <w:spacing w:val="-1"/>
          <w:sz w:val="22"/>
          <w:szCs w:val="22"/>
        </w:rPr>
        <w:t xml:space="preserve"> CDBG Program</w:t>
      </w:r>
      <w:r w:rsidRPr="006C2C37">
        <w:rPr>
          <w:rFonts w:ascii="Arial" w:hAnsi="Arial" w:cs="Arial"/>
          <w:spacing w:val="91"/>
          <w:sz w:val="22"/>
          <w:szCs w:val="22"/>
        </w:rPr>
        <w:t xml:space="preserve"> </w:t>
      </w:r>
      <w:r w:rsidRPr="006C2C37">
        <w:rPr>
          <w:rFonts w:ascii="Arial" w:hAnsi="Arial" w:cs="Arial"/>
          <w:sz w:val="22"/>
          <w:szCs w:val="22"/>
        </w:rPr>
        <w:t xml:space="preserve">in </w:t>
      </w:r>
      <w:r w:rsidRPr="006C2C37">
        <w:rPr>
          <w:rFonts w:ascii="Arial" w:hAnsi="Arial" w:cs="Arial"/>
          <w:spacing w:val="-1"/>
          <w:sz w:val="22"/>
          <w:szCs w:val="22"/>
        </w:rPr>
        <w:t>accordance</w:t>
      </w:r>
      <w:r w:rsidRPr="006C2C37">
        <w:rPr>
          <w:rFonts w:ascii="Arial" w:hAnsi="Arial" w:cs="Arial"/>
          <w:spacing w:val="1"/>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24 </w:t>
      </w:r>
      <w:r w:rsidRPr="006C2C37">
        <w:rPr>
          <w:rFonts w:ascii="Arial" w:hAnsi="Arial" w:cs="Arial"/>
          <w:spacing w:val="-1"/>
          <w:sz w:val="22"/>
          <w:szCs w:val="22"/>
        </w:rPr>
        <w:t>CFR</w:t>
      </w:r>
      <w:r w:rsidRPr="006C2C37">
        <w:rPr>
          <w:rFonts w:ascii="Arial" w:hAnsi="Arial" w:cs="Arial"/>
          <w:sz w:val="22"/>
          <w:szCs w:val="22"/>
        </w:rPr>
        <w:t xml:space="preserve"> 42.375.</w:t>
      </w:r>
    </w:p>
    <w:p w14:paraId="3FA55ADA" w14:textId="77777777" w:rsidR="006C2C37" w:rsidRPr="006C2C37" w:rsidRDefault="006C2C37" w:rsidP="006C2C37">
      <w:pPr>
        <w:rPr>
          <w:rFonts w:ascii="Arial" w:hAnsi="Arial" w:cs="Arial"/>
          <w:sz w:val="22"/>
          <w:szCs w:val="22"/>
        </w:rPr>
      </w:pPr>
    </w:p>
    <w:p w14:paraId="459B444C" w14:textId="77777777" w:rsidR="006C2C37" w:rsidRPr="006C2C37" w:rsidRDefault="006C2C37" w:rsidP="006C2C37">
      <w:pPr>
        <w:widowControl w:val="0"/>
        <w:ind w:right="-520"/>
        <w:rPr>
          <w:rFonts w:ascii="Arial" w:hAnsi="Arial" w:cs="Arial"/>
          <w:sz w:val="22"/>
          <w:szCs w:val="22"/>
        </w:rPr>
      </w:pPr>
      <w:r w:rsidRPr="006C2C37">
        <w:rPr>
          <w:rFonts w:ascii="Arial" w:hAnsi="Arial" w:cs="Arial"/>
          <w:spacing w:val="-1"/>
          <w:sz w:val="22"/>
          <w:szCs w:val="22"/>
        </w:rPr>
        <w:t xml:space="preserve">Before </w:t>
      </w:r>
      <w:r w:rsidRPr="006C2C37">
        <w:rPr>
          <w:rFonts w:ascii="Arial" w:hAnsi="Arial" w:cs="Arial"/>
          <w:sz w:val="22"/>
          <w:szCs w:val="22"/>
        </w:rPr>
        <w:t>entering</w:t>
      </w:r>
      <w:r w:rsidRPr="006C2C37">
        <w:rPr>
          <w:rFonts w:ascii="Arial" w:hAnsi="Arial" w:cs="Arial"/>
          <w:spacing w:val="-3"/>
          <w:sz w:val="22"/>
          <w:szCs w:val="22"/>
        </w:rPr>
        <w:t xml:space="preserve"> </w:t>
      </w:r>
      <w:r w:rsidRPr="006C2C37">
        <w:rPr>
          <w:rFonts w:ascii="Arial" w:hAnsi="Arial" w:cs="Arial"/>
          <w:sz w:val="22"/>
          <w:szCs w:val="22"/>
        </w:rPr>
        <w:t>into a</w:t>
      </w:r>
      <w:r w:rsidRPr="006C2C37">
        <w:rPr>
          <w:rFonts w:ascii="Arial" w:hAnsi="Arial" w:cs="Arial"/>
          <w:spacing w:val="-2"/>
          <w:sz w:val="22"/>
          <w:szCs w:val="22"/>
        </w:rPr>
        <w:t xml:space="preserve"> </w:t>
      </w:r>
      <w:r w:rsidRPr="006C2C37">
        <w:rPr>
          <w:rFonts w:ascii="Arial" w:hAnsi="Arial" w:cs="Arial"/>
          <w:spacing w:val="-1"/>
          <w:sz w:val="22"/>
          <w:szCs w:val="22"/>
        </w:rPr>
        <w:t>contract</w:t>
      </w:r>
      <w:r w:rsidRPr="006C2C37">
        <w:rPr>
          <w:rFonts w:ascii="Arial" w:hAnsi="Arial" w:cs="Arial"/>
          <w:sz w:val="22"/>
          <w:szCs w:val="22"/>
        </w:rPr>
        <w:t xml:space="preserve"> </w:t>
      </w:r>
      <w:r w:rsidRPr="006C2C37">
        <w:rPr>
          <w:rFonts w:ascii="Arial" w:hAnsi="Arial" w:cs="Arial"/>
          <w:spacing w:val="-1"/>
          <w:sz w:val="22"/>
          <w:szCs w:val="22"/>
        </w:rPr>
        <w:t>committing</w:t>
      </w:r>
      <w:r w:rsidRPr="006C2C37">
        <w:rPr>
          <w:rFonts w:ascii="Arial" w:hAnsi="Arial" w:cs="Arial"/>
          <w:spacing w:val="-3"/>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z w:val="22"/>
          <w:szCs w:val="22"/>
        </w:rPr>
        <w:t xml:space="preserve">to </w:t>
      </w:r>
      <w:r w:rsidRPr="006C2C37">
        <w:rPr>
          <w:rFonts w:ascii="Arial" w:hAnsi="Arial" w:cs="Arial"/>
          <w:spacing w:val="-1"/>
          <w:sz w:val="22"/>
          <w:szCs w:val="22"/>
        </w:rPr>
        <w:t>provide funds</w:t>
      </w:r>
      <w:r w:rsidRPr="006C2C37">
        <w:rPr>
          <w:rFonts w:ascii="Arial" w:hAnsi="Arial" w:cs="Arial"/>
          <w:sz w:val="22"/>
          <w:szCs w:val="22"/>
        </w:rPr>
        <w:t xml:space="preserve"> </w:t>
      </w:r>
      <w:r w:rsidRPr="006C2C37">
        <w:rPr>
          <w:rFonts w:ascii="Arial" w:hAnsi="Arial" w:cs="Arial"/>
          <w:spacing w:val="-1"/>
          <w:sz w:val="22"/>
          <w:szCs w:val="22"/>
        </w:rPr>
        <w:t xml:space="preserve">for </w:t>
      </w:r>
      <w:r w:rsidRPr="006C2C37">
        <w:rPr>
          <w:rFonts w:ascii="Arial" w:hAnsi="Arial" w:cs="Arial"/>
          <w:sz w:val="22"/>
          <w:szCs w:val="22"/>
        </w:rPr>
        <w:t>a</w:t>
      </w:r>
      <w:r w:rsidRPr="006C2C37">
        <w:rPr>
          <w:rFonts w:ascii="Arial" w:hAnsi="Arial" w:cs="Arial"/>
          <w:spacing w:val="-1"/>
          <w:sz w:val="22"/>
          <w:szCs w:val="22"/>
        </w:rPr>
        <w:t xml:space="preserve"> project</w:t>
      </w:r>
      <w:r w:rsidRPr="006C2C37">
        <w:rPr>
          <w:rFonts w:ascii="Arial" w:hAnsi="Arial" w:cs="Arial"/>
          <w:spacing w:val="99"/>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directly</w:t>
      </w:r>
      <w:r w:rsidRPr="006C2C37">
        <w:rPr>
          <w:rFonts w:ascii="Arial" w:hAnsi="Arial" w:cs="Arial"/>
          <w:spacing w:val="-5"/>
          <w:sz w:val="22"/>
          <w:szCs w:val="22"/>
        </w:rPr>
        <w:t xml:space="preserve"> </w:t>
      </w:r>
      <w:r w:rsidRPr="006C2C37">
        <w:rPr>
          <w:rFonts w:ascii="Arial" w:hAnsi="Arial" w:cs="Arial"/>
          <w:sz w:val="22"/>
          <w:szCs w:val="22"/>
        </w:rPr>
        <w:t xml:space="preserve">result in </w:t>
      </w:r>
      <w:r w:rsidRPr="006C2C37">
        <w:rPr>
          <w:rFonts w:ascii="Arial" w:hAnsi="Arial" w:cs="Arial"/>
          <w:spacing w:val="-1"/>
          <w:sz w:val="22"/>
          <w:szCs w:val="22"/>
        </w:rPr>
        <w:t>demolition</w:t>
      </w:r>
      <w:r w:rsidRPr="006C2C37">
        <w:rPr>
          <w:rFonts w:ascii="Arial" w:hAnsi="Arial" w:cs="Arial"/>
          <w:sz w:val="22"/>
          <w:szCs w:val="22"/>
        </w:rPr>
        <w:t xml:space="preserve"> or</w:t>
      </w:r>
      <w:r w:rsidRPr="006C2C37">
        <w:rPr>
          <w:rFonts w:ascii="Arial" w:hAnsi="Arial" w:cs="Arial"/>
          <w:spacing w:val="-1"/>
          <w:sz w:val="22"/>
          <w:szCs w:val="22"/>
        </w:rPr>
        <w:t xml:space="preserve"> conversion</w:t>
      </w:r>
      <w:r w:rsidRPr="006C2C37">
        <w:rPr>
          <w:rFonts w:ascii="Arial" w:hAnsi="Arial" w:cs="Arial"/>
          <w:sz w:val="22"/>
          <w:szCs w:val="22"/>
        </w:rPr>
        <w:t xml:space="preserve"> of</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units,</w:t>
      </w:r>
      <w:r w:rsidRPr="006C2C37">
        <w:rPr>
          <w:rFonts w:ascii="Arial" w:hAnsi="Arial" w:cs="Arial"/>
          <w:spacing w:val="75"/>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 xml:space="preserve">make public </w:t>
      </w:r>
      <w:r w:rsidRPr="006C2C37">
        <w:rPr>
          <w:rFonts w:ascii="Arial" w:hAnsi="Arial" w:cs="Arial"/>
          <w:spacing w:val="1"/>
          <w:sz w:val="22"/>
          <w:szCs w:val="22"/>
        </w:rPr>
        <w:t>by</w:t>
      </w:r>
      <w:r w:rsidRPr="006C2C37">
        <w:rPr>
          <w:rFonts w:ascii="Arial" w:hAnsi="Arial" w:cs="Arial"/>
          <w:spacing w:val="-5"/>
          <w:sz w:val="22"/>
          <w:szCs w:val="22"/>
        </w:rPr>
        <w:t xml:space="preserve"> </w:t>
      </w:r>
      <w:r w:rsidRPr="006C2C37">
        <w:rPr>
          <w:rFonts w:ascii="Arial" w:hAnsi="Arial" w:cs="Arial"/>
          <w:b/>
          <w:spacing w:val="-1"/>
          <w:sz w:val="22"/>
          <w:szCs w:val="22"/>
        </w:rPr>
        <w:t xml:space="preserve">[describe </w:t>
      </w:r>
      <w:r w:rsidRPr="006C2C37">
        <w:rPr>
          <w:rFonts w:ascii="Arial" w:hAnsi="Arial" w:cs="Arial"/>
          <w:b/>
          <w:sz w:val="22"/>
          <w:szCs w:val="22"/>
        </w:rPr>
        <w:t xml:space="preserve">how, such </w:t>
      </w:r>
      <w:r w:rsidRPr="006C2C37">
        <w:rPr>
          <w:rFonts w:ascii="Arial" w:hAnsi="Arial" w:cs="Arial"/>
          <w:b/>
          <w:spacing w:val="-1"/>
          <w:sz w:val="22"/>
          <w:szCs w:val="22"/>
        </w:rPr>
        <w:t>as</w:t>
      </w:r>
      <w:r w:rsidRPr="006C2C37">
        <w:rPr>
          <w:rFonts w:ascii="Arial" w:hAnsi="Arial" w:cs="Arial"/>
          <w:b/>
          <w:sz w:val="22"/>
          <w:szCs w:val="22"/>
        </w:rPr>
        <w:t xml:space="preserve"> </w:t>
      </w:r>
      <w:r w:rsidRPr="006C2C37">
        <w:rPr>
          <w:rFonts w:ascii="Arial" w:hAnsi="Arial" w:cs="Arial"/>
          <w:b/>
          <w:spacing w:val="-1"/>
          <w:sz w:val="22"/>
          <w:szCs w:val="22"/>
        </w:rPr>
        <w:t>publication</w:t>
      </w:r>
      <w:r w:rsidRPr="006C2C37">
        <w:rPr>
          <w:rFonts w:ascii="Arial" w:hAnsi="Arial" w:cs="Arial"/>
          <w:b/>
          <w:sz w:val="22"/>
          <w:szCs w:val="22"/>
        </w:rPr>
        <w:t xml:space="preserve"> in a</w:t>
      </w:r>
      <w:r w:rsidRPr="006C2C37">
        <w:rPr>
          <w:rFonts w:ascii="Arial" w:hAnsi="Arial" w:cs="Arial"/>
          <w:b/>
          <w:spacing w:val="-1"/>
          <w:sz w:val="22"/>
          <w:szCs w:val="22"/>
        </w:rPr>
        <w:t xml:space="preserve"> newspaper </w:t>
      </w:r>
      <w:r w:rsidRPr="006C2C37">
        <w:rPr>
          <w:rFonts w:ascii="Arial" w:hAnsi="Arial" w:cs="Arial"/>
          <w:b/>
          <w:spacing w:val="1"/>
          <w:sz w:val="22"/>
          <w:szCs w:val="22"/>
        </w:rPr>
        <w:t>of</w:t>
      </w:r>
      <w:r w:rsidRPr="006C2C37">
        <w:rPr>
          <w:rFonts w:ascii="Arial" w:hAnsi="Arial" w:cs="Arial"/>
          <w:b/>
          <w:spacing w:val="89"/>
          <w:sz w:val="22"/>
          <w:szCs w:val="22"/>
        </w:rPr>
        <w:t xml:space="preserve"> </w:t>
      </w:r>
      <w:r w:rsidRPr="006C2C37">
        <w:rPr>
          <w:rFonts w:ascii="Arial" w:hAnsi="Arial" w:cs="Arial"/>
          <w:b/>
          <w:spacing w:val="-1"/>
          <w:sz w:val="22"/>
          <w:szCs w:val="22"/>
        </w:rPr>
        <w:t>general</w:t>
      </w:r>
      <w:r w:rsidRPr="006C2C37">
        <w:rPr>
          <w:rFonts w:ascii="Arial" w:hAnsi="Arial" w:cs="Arial"/>
          <w:b/>
          <w:spacing w:val="2"/>
          <w:sz w:val="22"/>
          <w:szCs w:val="22"/>
        </w:rPr>
        <w:t xml:space="preserve"> </w:t>
      </w:r>
      <w:r w:rsidRPr="006C2C37">
        <w:rPr>
          <w:rFonts w:ascii="Arial" w:hAnsi="Arial" w:cs="Arial"/>
          <w:b/>
          <w:spacing w:val="-1"/>
          <w:sz w:val="22"/>
          <w:szCs w:val="22"/>
        </w:rPr>
        <w:t>circulation]</w:t>
      </w:r>
      <w:r w:rsidRPr="006C2C37">
        <w:rPr>
          <w:rFonts w:ascii="Arial" w:hAnsi="Arial" w:cs="Arial"/>
          <w:b/>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submit to </w:t>
      </w:r>
      <w:r w:rsidRPr="006C2C37">
        <w:rPr>
          <w:rFonts w:ascii="Arial" w:hAnsi="Arial" w:cs="Arial"/>
          <w:spacing w:val="-1"/>
          <w:sz w:val="22"/>
          <w:szCs w:val="22"/>
        </w:rPr>
        <w:t xml:space="preserve">HUD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State,</w:t>
      </w:r>
      <w:r w:rsidRPr="006C2C37">
        <w:rPr>
          <w:rFonts w:ascii="Arial" w:hAnsi="Arial" w:cs="Arial"/>
          <w:spacing w:val="-3"/>
          <w:sz w:val="22"/>
          <w:szCs w:val="22"/>
        </w:rPr>
        <w:t xml:space="preserve"> </w:t>
      </w:r>
      <w:r w:rsidRPr="006C2C37">
        <w:rPr>
          <w:rFonts w:ascii="Arial" w:hAnsi="Arial" w:cs="Arial"/>
          <w:spacing w:val="-1"/>
          <w:sz w:val="22"/>
          <w:szCs w:val="22"/>
        </w:rPr>
        <w:t xml:space="preserve">under </w:t>
      </w:r>
      <w:r w:rsidRPr="006C2C37">
        <w:rPr>
          <w:rFonts w:ascii="Arial" w:hAnsi="Arial" w:cs="Arial"/>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State CDBG Program]</w:t>
      </w:r>
      <w:r w:rsidRPr="006C2C37">
        <w:rPr>
          <w:rFonts w:ascii="Arial" w:hAnsi="Arial" w:cs="Arial"/>
          <w:spacing w:val="1"/>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pacing w:val="-1"/>
          <w:sz w:val="22"/>
          <w:szCs w:val="22"/>
        </w:rPr>
        <w:t>following</w:t>
      </w:r>
      <w:r w:rsidRPr="006C2C37">
        <w:rPr>
          <w:rFonts w:ascii="Arial" w:hAnsi="Arial" w:cs="Arial"/>
          <w:spacing w:val="-3"/>
          <w:sz w:val="22"/>
          <w:szCs w:val="22"/>
        </w:rPr>
        <w:t xml:space="preserve"> </w:t>
      </w:r>
      <w:r w:rsidRPr="006C2C37">
        <w:rPr>
          <w:rFonts w:ascii="Arial" w:hAnsi="Arial" w:cs="Arial"/>
          <w:spacing w:val="-1"/>
          <w:sz w:val="22"/>
          <w:szCs w:val="22"/>
        </w:rPr>
        <w:t>information</w:t>
      </w:r>
      <w:r w:rsidRPr="006C2C37">
        <w:rPr>
          <w:rFonts w:ascii="Arial" w:hAnsi="Arial" w:cs="Arial"/>
          <w:sz w:val="22"/>
          <w:szCs w:val="22"/>
        </w:rPr>
        <w:t xml:space="preserve"> </w:t>
      </w:r>
      <w:r w:rsidRPr="006C2C37">
        <w:rPr>
          <w:rFonts w:ascii="Arial" w:hAnsi="Arial" w:cs="Arial"/>
          <w:spacing w:val="-1"/>
          <w:sz w:val="22"/>
          <w:szCs w:val="22"/>
        </w:rPr>
        <w:t>in</w:t>
      </w:r>
      <w:r w:rsidRPr="006C2C37">
        <w:rPr>
          <w:rFonts w:ascii="Arial" w:hAnsi="Arial" w:cs="Arial"/>
          <w:sz w:val="22"/>
          <w:szCs w:val="22"/>
        </w:rPr>
        <w:t xml:space="preserve"> </w:t>
      </w:r>
      <w:r w:rsidRPr="006C2C37">
        <w:rPr>
          <w:rFonts w:ascii="Arial" w:hAnsi="Arial" w:cs="Arial"/>
          <w:spacing w:val="-1"/>
          <w:sz w:val="22"/>
          <w:szCs w:val="22"/>
        </w:rPr>
        <w:t>writing:</w:t>
      </w:r>
    </w:p>
    <w:p w14:paraId="7097EF0C" w14:textId="77777777" w:rsidR="006C2C37" w:rsidRPr="006C2C37" w:rsidRDefault="006C2C37" w:rsidP="00DA7EA5">
      <w:pPr>
        <w:numPr>
          <w:ilvl w:val="0"/>
          <w:numId w:val="31"/>
        </w:numPr>
        <w:spacing w:before="240" w:after="200"/>
        <w:rPr>
          <w:rFonts w:ascii="Arial" w:hAnsi="Arial" w:cs="Arial"/>
          <w:sz w:val="22"/>
          <w:szCs w:val="22"/>
        </w:rPr>
      </w:pPr>
      <w:r w:rsidRPr="006C2C37">
        <w:rPr>
          <w:rFonts w:ascii="Arial" w:hAnsi="Arial" w:cs="Arial"/>
          <w:sz w:val="22"/>
          <w:szCs w:val="22"/>
        </w:rPr>
        <w:t>A</w:t>
      </w:r>
      <w:r w:rsidRPr="006C2C37">
        <w:rPr>
          <w:rFonts w:ascii="Arial" w:hAnsi="Arial" w:cs="Arial"/>
          <w:spacing w:val="-1"/>
          <w:sz w:val="22"/>
          <w:szCs w:val="22"/>
        </w:rPr>
        <w:t xml:space="preserve"> description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w:t>
      </w:r>
      <w:r w:rsidRPr="006C2C37">
        <w:rPr>
          <w:rFonts w:ascii="Arial" w:hAnsi="Arial" w:cs="Arial"/>
          <w:sz w:val="22"/>
          <w:szCs w:val="22"/>
        </w:rPr>
        <w:t xml:space="preserve">proposed </w:t>
      </w:r>
      <w:r w:rsidRPr="006C2C37">
        <w:rPr>
          <w:rFonts w:ascii="Arial" w:hAnsi="Arial" w:cs="Arial"/>
          <w:spacing w:val="-1"/>
          <w:sz w:val="22"/>
          <w:szCs w:val="22"/>
        </w:rPr>
        <w:t>assisted</w:t>
      </w:r>
      <w:r w:rsidRPr="006C2C37">
        <w:rPr>
          <w:rFonts w:ascii="Arial" w:hAnsi="Arial" w:cs="Arial"/>
          <w:sz w:val="22"/>
          <w:szCs w:val="22"/>
        </w:rPr>
        <w:t xml:space="preserve"> </w:t>
      </w:r>
      <w:r w:rsidRPr="006C2C37">
        <w:rPr>
          <w:rFonts w:ascii="Arial" w:hAnsi="Arial" w:cs="Arial"/>
          <w:spacing w:val="-1"/>
          <w:sz w:val="22"/>
          <w:szCs w:val="22"/>
        </w:rPr>
        <w:t>project;</w:t>
      </w:r>
    </w:p>
    <w:p w14:paraId="0FBA9E97"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The address,</w:t>
      </w:r>
      <w:r w:rsidRPr="006C2C37">
        <w:rPr>
          <w:rFonts w:ascii="Arial" w:hAnsi="Arial" w:cs="Arial"/>
          <w:sz w:val="22"/>
          <w:szCs w:val="22"/>
        </w:rPr>
        <w:t xml:space="preserve"> </w:t>
      </w:r>
      <w:r w:rsidRPr="006C2C37">
        <w:rPr>
          <w:rFonts w:ascii="Arial" w:hAnsi="Arial" w:cs="Arial"/>
          <w:spacing w:val="-1"/>
          <w:sz w:val="22"/>
          <w:szCs w:val="22"/>
        </w:rPr>
        <w:t xml:space="preserve">number </w:t>
      </w:r>
      <w:r w:rsidRPr="006C2C37">
        <w:rPr>
          <w:rFonts w:ascii="Arial" w:hAnsi="Arial" w:cs="Arial"/>
          <w:sz w:val="22"/>
          <w:szCs w:val="22"/>
        </w:rPr>
        <w:t>of</w:t>
      </w:r>
      <w:r w:rsidRPr="006C2C37">
        <w:rPr>
          <w:rFonts w:ascii="Arial" w:hAnsi="Arial" w:cs="Arial"/>
          <w:spacing w:val="-1"/>
          <w:sz w:val="22"/>
          <w:szCs w:val="22"/>
        </w:rPr>
        <w:t xml:space="preserve"> </w:t>
      </w:r>
      <w:r w:rsidRPr="006C2C37">
        <w:rPr>
          <w:rFonts w:ascii="Arial" w:hAnsi="Arial" w:cs="Arial"/>
          <w:sz w:val="22"/>
          <w:szCs w:val="22"/>
        </w:rPr>
        <w:t xml:space="preserve">bedrooms,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location</w:t>
      </w:r>
      <w:r w:rsidRPr="006C2C37">
        <w:rPr>
          <w:rFonts w:ascii="Arial" w:hAnsi="Arial" w:cs="Arial"/>
          <w:sz w:val="22"/>
          <w:szCs w:val="22"/>
        </w:rPr>
        <w:t xml:space="preserve"> on</w:t>
      </w:r>
      <w:r w:rsidRPr="006C2C37">
        <w:rPr>
          <w:rFonts w:ascii="Arial" w:hAnsi="Arial" w:cs="Arial"/>
          <w:spacing w:val="2"/>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map</w:t>
      </w:r>
      <w:r w:rsidRPr="006C2C37">
        <w:rPr>
          <w:rFonts w:ascii="Arial" w:hAnsi="Arial" w:cs="Arial"/>
          <w:sz w:val="22"/>
          <w:szCs w:val="22"/>
        </w:rPr>
        <w:t xml:space="preserve"> of</w:t>
      </w:r>
      <w:r w:rsidRPr="006C2C37">
        <w:rPr>
          <w:rFonts w:ascii="Arial" w:hAnsi="Arial" w:cs="Arial"/>
          <w:spacing w:val="-1"/>
          <w:sz w:val="22"/>
          <w:szCs w:val="22"/>
        </w:rPr>
        <w:t xml:space="preserve"> lower-income</w:t>
      </w:r>
      <w:r w:rsidRPr="006C2C37">
        <w:rPr>
          <w:rFonts w:ascii="Arial" w:hAnsi="Arial" w:cs="Arial"/>
          <w:spacing w:val="67"/>
          <w:sz w:val="22"/>
          <w:szCs w:val="22"/>
        </w:rPr>
        <w:t xml:space="preserve"> </w:t>
      </w:r>
      <w:r w:rsidRPr="006C2C37">
        <w:rPr>
          <w:rFonts w:ascii="Arial" w:hAnsi="Arial" w:cs="Arial"/>
          <w:spacing w:val="-1"/>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be</w:t>
      </w:r>
      <w:r w:rsidRPr="006C2C37">
        <w:rPr>
          <w:rFonts w:ascii="Arial" w:hAnsi="Arial" w:cs="Arial"/>
          <w:spacing w:val="-1"/>
          <w:sz w:val="22"/>
          <w:szCs w:val="22"/>
        </w:rPr>
        <w:t xml:space="preserve"> demolished</w:t>
      </w:r>
      <w:r w:rsidRPr="006C2C37">
        <w:rPr>
          <w:rFonts w:ascii="Arial" w:hAnsi="Arial" w:cs="Arial"/>
          <w:sz w:val="22"/>
          <w:szCs w:val="22"/>
        </w:rPr>
        <w:t xml:space="preserve"> or</w:t>
      </w:r>
      <w:r w:rsidRPr="006C2C37">
        <w:rPr>
          <w:rFonts w:ascii="Arial" w:hAnsi="Arial" w:cs="Arial"/>
          <w:spacing w:val="-1"/>
          <w:sz w:val="22"/>
          <w:szCs w:val="22"/>
        </w:rPr>
        <w:t xml:space="preserve"> </w:t>
      </w:r>
      <w:r w:rsidRPr="006C2C37">
        <w:rPr>
          <w:rFonts w:ascii="Arial" w:hAnsi="Arial" w:cs="Arial"/>
          <w:sz w:val="22"/>
          <w:szCs w:val="22"/>
        </w:rPr>
        <w:t>converted to a</w:t>
      </w:r>
      <w:r w:rsidRPr="006C2C37">
        <w:rPr>
          <w:rFonts w:ascii="Arial" w:hAnsi="Arial" w:cs="Arial"/>
          <w:spacing w:val="-1"/>
          <w:sz w:val="22"/>
          <w:szCs w:val="22"/>
        </w:rPr>
        <w:t xml:space="preserve"> </w:t>
      </w:r>
      <w:r w:rsidRPr="006C2C37">
        <w:rPr>
          <w:rFonts w:ascii="Arial" w:hAnsi="Arial" w:cs="Arial"/>
          <w:sz w:val="22"/>
          <w:szCs w:val="22"/>
        </w:rPr>
        <w:t>use</w:t>
      </w:r>
      <w:r w:rsidRPr="006C2C37">
        <w:rPr>
          <w:rFonts w:ascii="Arial" w:hAnsi="Arial" w:cs="Arial"/>
          <w:spacing w:val="-1"/>
          <w:sz w:val="22"/>
          <w:szCs w:val="22"/>
        </w:rPr>
        <w:t xml:space="preserve"> other than</w:t>
      </w:r>
      <w:r w:rsidRPr="006C2C37">
        <w:rPr>
          <w:rFonts w:ascii="Arial" w:hAnsi="Arial" w:cs="Arial"/>
          <w:spacing w:val="2"/>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w:t>
      </w:r>
      <w:r w:rsidRPr="006C2C37">
        <w:rPr>
          <w:rFonts w:ascii="Arial" w:hAnsi="Arial" w:cs="Arial"/>
          <w:spacing w:val="-1"/>
          <w:sz w:val="22"/>
          <w:szCs w:val="22"/>
        </w:rPr>
        <w:t>lower-income dwelling</w:t>
      </w:r>
      <w:r w:rsidRPr="006C2C37">
        <w:rPr>
          <w:rFonts w:ascii="Arial" w:hAnsi="Arial" w:cs="Arial"/>
          <w:spacing w:val="-3"/>
          <w:sz w:val="22"/>
          <w:szCs w:val="22"/>
        </w:rPr>
        <w:t xml:space="preserve"> </w:t>
      </w:r>
      <w:r w:rsidRPr="006C2C37">
        <w:rPr>
          <w:rFonts w:ascii="Arial" w:hAnsi="Arial" w:cs="Arial"/>
          <w:sz w:val="22"/>
          <w:szCs w:val="22"/>
        </w:rPr>
        <w:t xml:space="preserve">units </w:t>
      </w:r>
      <w:r w:rsidRPr="006C2C37">
        <w:rPr>
          <w:rFonts w:ascii="Arial" w:hAnsi="Arial" w:cs="Arial"/>
          <w:spacing w:val="-1"/>
          <w:sz w:val="22"/>
          <w:szCs w:val="22"/>
        </w:rPr>
        <w:t>as</w:t>
      </w:r>
      <w:r w:rsidRPr="006C2C37">
        <w:rPr>
          <w:rFonts w:ascii="Arial" w:hAnsi="Arial" w:cs="Arial"/>
          <w:spacing w:val="2"/>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result</w:t>
      </w:r>
      <w:r w:rsidRPr="006C2C37">
        <w:rPr>
          <w:rFonts w:ascii="Arial" w:hAnsi="Arial" w:cs="Arial"/>
          <w:sz w:val="22"/>
          <w:szCs w:val="22"/>
        </w:rPr>
        <w:t xml:space="preserve"> </w:t>
      </w:r>
      <w:r w:rsidRPr="006C2C37">
        <w:rPr>
          <w:rFonts w:ascii="Arial" w:hAnsi="Arial" w:cs="Arial"/>
          <w:spacing w:val="-1"/>
          <w:sz w:val="22"/>
          <w:szCs w:val="22"/>
        </w:rPr>
        <w:t>of</w:t>
      </w:r>
      <w:r w:rsidRPr="006C2C37">
        <w:rPr>
          <w:rFonts w:ascii="Arial" w:hAnsi="Arial" w:cs="Arial"/>
          <w:sz w:val="22"/>
          <w:szCs w:val="22"/>
        </w:rPr>
        <w:t xml:space="preserve"> </w:t>
      </w:r>
      <w:r w:rsidRPr="006C2C37">
        <w:rPr>
          <w:rFonts w:ascii="Arial" w:hAnsi="Arial" w:cs="Arial"/>
          <w:spacing w:val="-1"/>
          <w:sz w:val="22"/>
          <w:szCs w:val="22"/>
        </w:rPr>
        <w:t>an</w:t>
      </w:r>
      <w:r w:rsidRPr="006C2C37">
        <w:rPr>
          <w:rFonts w:ascii="Arial" w:hAnsi="Arial" w:cs="Arial"/>
          <w:spacing w:val="2"/>
          <w:sz w:val="22"/>
          <w:szCs w:val="22"/>
        </w:rPr>
        <w:t xml:space="preserve"> </w:t>
      </w:r>
      <w:r w:rsidRPr="006C2C37">
        <w:rPr>
          <w:rFonts w:ascii="Arial" w:hAnsi="Arial" w:cs="Arial"/>
          <w:spacing w:val="-1"/>
          <w:sz w:val="22"/>
          <w:szCs w:val="22"/>
        </w:rPr>
        <w:t xml:space="preserve">assisted </w:t>
      </w:r>
      <w:r w:rsidRPr="006C2C37">
        <w:rPr>
          <w:rFonts w:ascii="Arial" w:hAnsi="Arial" w:cs="Arial"/>
          <w:sz w:val="22"/>
          <w:szCs w:val="22"/>
        </w:rPr>
        <w:t>project;</w:t>
      </w:r>
    </w:p>
    <w:p w14:paraId="0562CAD2"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z w:val="22"/>
          <w:szCs w:val="22"/>
        </w:rPr>
        <w:t>A</w:t>
      </w:r>
      <w:r w:rsidRPr="006C2C37">
        <w:rPr>
          <w:rFonts w:ascii="Arial" w:hAnsi="Arial" w:cs="Arial"/>
          <w:spacing w:val="-1"/>
          <w:sz w:val="22"/>
          <w:szCs w:val="22"/>
        </w:rPr>
        <w:t xml:space="preserve"> </w:t>
      </w:r>
      <w:r w:rsidRPr="006C2C37">
        <w:rPr>
          <w:rFonts w:ascii="Arial" w:hAnsi="Arial" w:cs="Arial"/>
          <w:sz w:val="22"/>
          <w:szCs w:val="22"/>
        </w:rPr>
        <w:t>time</w:t>
      </w:r>
      <w:r w:rsidRPr="006C2C37">
        <w:rPr>
          <w:rFonts w:ascii="Arial" w:hAnsi="Arial" w:cs="Arial"/>
          <w:spacing w:val="-1"/>
          <w:sz w:val="22"/>
          <w:szCs w:val="22"/>
        </w:rPr>
        <w:t xml:space="preserve"> schedule for </w:t>
      </w:r>
      <w:r w:rsidRPr="006C2C37">
        <w:rPr>
          <w:rFonts w:ascii="Arial" w:hAnsi="Arial" w:cs="Arial"/>
          <w:sz w:val="22"/>
          <w:szCs w:val="22"/>
        </w:rPr>
        <w:t>the</w:t>
      </w:r>
      <w:r w:rsidRPr="006C2C37">
        <w:rPr>
          <w:rFonts w:ascii="Arial" w:hAnsi="Arial" w:cs="Arial"/>
          <w:spacing w:val="-1"/>
          <w:sz w:val="22"/>
          <w:szCs w:val="22"/>
        </w:rPr>
        <w:t xml:space="preserve"> commencement</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pacing w:val="2"/>
          <w:sz w:val="22"/>
          <w:szCs w:val="22"/>
        </w:rPr>
        <w:t xml:space="preserve"> </w:t>
      </w:r>
      <w:r w:rsidRPr="006C2C37">
        <w:rPr>
          <w:rFonts w:ascii="Arial" w:hAnsi="Arial" w:cs="Arial"/>
          <w:spacing w:val="-1"/>
          <w:sz w:val="22"/>
          <w:szCs w:val="22"/>
        </w:rPr>
        <w:t>completion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demolition</w:t>
      </w:r>
      <w:r w:rsidRPr="006C2C37">
        <w:rPr>
          <w:rFonts w:ascii="Arial" w:hAnsi="Arial" w:cs="Arial"/>
          <w:sz w:val="22"/>
          <w:szCs w:val="22"/>
        </w:rPr>
        <w:t xml:space="preserve"> or</w:t>
      </w:r>
      <w:r w:rsidRPr="006C2C37">
        <w:rPr>
          <w:rFonts w:ascii="Arial" w:hAnsi="Arial" w:cs="Arial"/>
          <w:spacing w:val="77"/>
          <w:sz w:val="22"/>
          <w:szCs w:val="22"/>
        </w:rPr>
        <w:t xml:space="preserve"> </w:t>
      </w:r>
      <w:r w:rsidRPr="006C2C37">
        <w:rPr>
          <w:rFonts w:ascii="Arial" w:hAnsi="Arial" w:cs="Arial"/>
          <w:spacing w:val="-1"/>
          <w:sz w:val="22"/>
          <w:szCs w:val="22"/>
        </w:rPr>
        <w:t>conversion;</w:t>
      </w:r>
    </w:p>
    <w:p w14:paraId="3A0B841A"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To</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 xml:space="preserve">extent </w:t>
      </w:r>
      <w:r w:rsidRPr="006C2C37">
        <w:rPr>
          <w:rFonts w:ascii="Arial" w:hAnsi="Arial" w:cs="Arial"/>
          <w:spacing w:val="-1"/>
          <w:sz w:val="22"/>
          <w:szCs w:val="22"/>
        </w:rPr>
        <w:t>known,</w:t>
      </w:r>
      <w:r w:rsidRPr="006C2C37">
        <w:rPr>
          <w:rFonts w:ascii="Arial" w:hAnsi="Arial" w:cs="Arial"/>
          <w:sz w:val="22"/>
          <w:szCs w:val="22"/>
        </w:rPr>
        <w:t xml:space="preserve"> the</w:t>
      </w:r>
      <w:r w:rsidRPr="006C2C37">
        <w:rPr>
          <w:rFonts w:ascii="Arial" w:hAnsi="Arial" w:cs="Arial"/>
          <w:spacing w:val="-1"/>
          <w:sz w:val="22"/>
          <w:szCs w:val="22"/>
        </w:rPr>
        <w:t xml:space="preserve"> address,</w:t>
      </w:r>
      <w:r w:rsidRPr="006C2C37">
        <w:rPr>
          <w:rFonts w:ascii="Arial" w:hAnsi="Arial" w:cs="Arial"/>
          <w:sz w:val="22"/>
          <w:szCs w:val="22"/>
        </w:rPr>
        <w:t xml:space="preserve"> </w:t>
      </w:r>
      <w:r w:rsidRPr="006C2C37">
        <w:rPr>
          <w:rFonts w:ascii="Arial" w:hAnsi="Arial" w:cs="Arial"/>
          <w:spacing w:val="-1"/>
          <w:sz w:val="22"/>
          <w:szCs w:val="22"/>
        </w:rPr>
        <w:t xml:space="preserve">number </w:t>
      </w:r>
      <w:r w:rsidRPr="006C2C37">
        <w:rPr>
          <w:rFonts w:ascii="Arial" w:hAnsi="Arial" w:cs="Arial"/>
          <w:spacing w:val="1"/>
          <w:sz w:val="22"/>
          <w:szCs w:val="22"/>
        </w:rPr>
        <w:t>of</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by</w:t>
      </w:r>
      <w:r w:rsidRPr="006C2C37">
        <w:rPr>
          <w:rFonts w:ascii="Arial" w:hAnsi="Arial" w:cs="Arial"/>
          <w:spacing w:val="-3"/>
          <w:sz w:val="22"/>
          <w:szCs w:val="22"/>
        </w:rPr>
        <w:t xml:space="preserve"> </w:t>
      </w:r>
      <w:r w:rsidRPr="006C2C37">
        <w:rPr>
          <w:rFonts w:ascii="Arial" w:hAnsi="Arial" w:cs="Arial"/>
          <w:sz w:val="22"/>
          <w:szCs w:val="22"/>
        </w:rPr>
        <w:t>size</w:t>
      </w:r>
      <w:r w:rsidRPr="006C2C37">
        <w:rPr>
          <w:rFonts w:ascii="Arial" w:hAnsi="Arial" w:cs="Arial"/>
          <w:spacing w:val="61"/>
          <w:sz w:val="22"/>
          <w:szCs w:val="22"/>
        </w:rPr>
        <w:t xml:space="preserve"> </w:t>
      </w:r>
      <w:r w:rsidRPr="006C2C37">
        <w:rPr>
          <w:rFonts w:ascii="Arial" w:hAnsi="Arial" w:cs="Arial"/>
          <w:spacing w:val="-1"/>
          <w:sz w:val="22"/>
          <w:szCs w:val="22"/>
        </w:rPr>
        <w:t xml:space="preserve">(number </w:t>
      </w:r>
      <w:r w:rsidRPr="006C2C37">
        <w:rPr>
          <w:rFonts w:ascii="Arial" w:hAnsi="Arial" w:cs="Arial"/>
          <w:sz w:val="22"/>
          <w:szCs w:val="22"/>
        </w:rPr>
        <w:t>of</w:t>
      </w:r>
      <w:r w:rsidRPr="006C2C37">
        <w:rPr>
          <w:rFonts w:ascii="Arial" w:hAnsi="Arial" w:cs="Arial"/>
          <w:spacing w:val="-1"/>
          <w:sz w:val="22"/>
          <w:szCs w:val="22"/>
        </w:rPr>
        <w:t xml:space="preserve"> </w:t>
      </w:r>
      <w:r w:rsidRPr="006C2C37">
        <w:rPr>
          <w:rFonts w:ascii="Arial" w:hAnsi="Arial" w:cs="Arial"/>
          <w:sz w:val="22"/>
          <w:szCs w:val="22"/>
        </w:rPr>
        <w:t>bedrooms)</w:t>
      </w:r>
      <w:r w:rsidRPr="006C2C37">
        <w:rPr>
          <w:rFonts w:ascii="Arial" w:hAnsi="Arial" w:cs="Arial"/>
          <w:spacing w:val="-1"/>
          <w:sz w:val="22"/>
          <w:szCs w:val="22"/>
        </w:rPr>
        <w:t xml:space="preserve"> </w:t>
      </w:r>
      <w:r w:rsidRPr="006C2C37">
        <w:rPr>
          <w:rFonts w:ascii="Arial" w:hAnsi="Arial" w:cs="Arial"/>
          <w:sz w:val="22"/>
          <w:szCs w:val="22"/>
        </w:rPr>
        <w:t xml:space="preserve">and </w:t>
      </w:r>
      <w:r w:rsidRPr="006C2C37">
        <w:rPr>
          <w:rFonts w:ascii="Arial" w:hAnsi="Arial" w:cs="Arial"/>
          <w:spacing w:val="-1"/>
          <w:sz w:val="22"/>
          <w:szCs w:val="22"/>
        </w:rPr>
        <w:t>location</w:t>
      </w:r>
      <w:r w:rsidRPr="006C2C37">
        <w:rPr>
          <w:rFonts w:ascii="Arial" w:hAnsi="Arial" w:cs="Arial"/>
          <w:sz w:val="22"/>
          <w:szCs w:val="22"/>
        </w:rPr>
        <w:t xml:space="preserve"> on a</w:t>
      </w:r>
      <w:r w:rsidRPr="006C2C37">
        <w:rPr>
          <w:rFonts w:ascii="Arial" w:hAnsi="Arial" w:cs="Arial"/>
          <w:spacing w:val="-1"/>
          <w:sz w:val="22"/>
          <w:szCs w:val="22"/>
        </w:rPr>
        <w:t xml:space="preserve"> map</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replacement</w:t>
      </w:r>
      <w:r w:rsidRPr="006C2C37">
        <w:rPr>
          <w:rFonts w:ascii="Arial" w:hAnsi="Arial" w:cs="Arial"/>
          <w:spacing w:val="1"/>
          <w:sz w:val="22"/>
          <w:szCs w:val="22"/>
        </w:rPr>
        <w:t xml:space="preserve"> </w:t>
      </w:r>
      <w:r w:rsidRPr="006C2C37">
        <w:rPr>
          <w:rFonts w:ascii="Arial" w:hAnsi="Arial" w:cs="Arial"/>
          <w:spacing w:val="-1"/>
          <w:sz w:val="22"/>
          <w:szCs w:val="22"/>
        </w:rPr>
        <w:t>lower-income</w:t>
      </w:r>
      <w:r w:rsidRPr="006C2C37">
        <w:rPr>
          <w:rFonts w:ascii="Arial" w:hAnsi="Arial" w:cs="Arial"/>
          <w:spacing w:val="67"/>
          <w:sz w:val="22"/>
          <w:szCs w:val="22"/>
        </w:rPr>
        <w:t xml:space="preserv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has</w:t>
      </w:r>
      <w:r w:rsidRPr="006C2C37">
        <w:rPr>
          <w:rFonts w:ascii="Arial" w:hAnsi="Arial" w:cs="Arial"/>
          <w:sz w:val="22"/>
          <w:szCs w:val="22"/>
        </w:rPr>
        <w:t xml:space="preserve"> been or</w:t>
      </w:r>
      <w:r w:rsidRPr="006C2C37">
        <w:rPr>
          <w:rFonts w:ascii="Arial" w:hAnsi="Arial" w:cs="Arial"/>
          <w:spacing w:val="1"/>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be</w:t>
      </w:r>
      <w:r w:rsidRPr="006C2C37">
        <w:rPr>
          <w:rFonts w:ascii="Arial" w:hAnsi="Arial" w:cs="Arial"/>
          <w:spacing w:val="-1"/>
          <w:sz w:val="22"/>
          <w:szCs w:val="22"/>
        </w:rPr>
        <w:t xml:space="preserve"> provided.</w:t>
      </w:r>
      <w:r w:rsidRPr="006C2C37">
        <w:rPr>
          <w:rFonts w:ascii="Arial" w:hAnsi="Arial" w:cs="Arial"/>
          <w:spacing w:val="60"/>
          <w:sz w:val="22"/>
          <w:szCs w:val="22"/>
        </w:rPr>
        <w:t xml:space="preserve"> </w:t>
      </w:r>
      <w:r w:rsidRPr="006C2C37">
        <w:rPr>
          <w:rFonts w:ascii="Arial" w:hAnsi="Arial" w:cs="Arial"/>
          <w:b/>
          <w:i/>
          <w:spacing w:val="-1"/>
          <w:sz w:val="22"/>
          <w:szCs w:val="22"/>
        </w:rPr>
        <w:t>NOTE:</w:t>
      </w:r>
      <w:r w:rsidRPr="006C2C37">
        <w:rPr>
          <w:rFonts w:ascii="Arial" w:hAnsi="Arial" w:cs="Arial"/>
          <w:b/>
          <w:i/>
          <w:spacing w:val="59"/>
          <w:sz w:val="22"/>
          <w:szCs w:val="22"/>
        </w:rPr>
        <w:t xml:space="preserve"> </w:t>
      </w:r>
      <w:r w:rsidRPr="006C2C37">
        <w:rPr>
          <w:rFonts w:ascii="Arial" w:hAnsi="Arial" w:cs="Arial"/>
          <w:b/>
          <w:i/>
          <w:spacing w:val="-1"/>
          <w:sz w:val="22"/>
          <w:szCs w:val="22"/>
        </w:rPr>
        <w:t xml:space="preserve">See </w:t>
      </w:r>
      <w:r w:rsidRPr="006C2C37">
        <w:rPr>
          <w:rFonts w:ascii="Arial" w:hAnsi="Arial" w:cs="Arial"/>
          <w:b/>
          <w:i/>
          <w:sz w:val="22"/>
          <w:szCs w:val="22"/>
        </w:rPr>
        <w:t xml:space="preserve">also 24 </w:t>
      </w:r>
      <w:r w:rsidRPr="006C2C37">
        <w:rPr>
          <w:rFonts w:ascii="Arial" w:hAnsi="Arial" w:cs="Arial"/>
          <w:b/>
          <w:i/>
          <w:spacing w:val="-1"/>
          <w:sz w:val="22"/>
          <w:szCs w:val="22"/>
        </w:rPr>
        <w:t>CFR 42.375(d)</w:t>
      </w:r>
      <w:r w:rsidRPr="006C2C37">
        <w:rPr>
          <w:rFonts w:ascii="Arial" w:hAnsi="Arial" w:cs="Arial"/>
          <w:b/>
          <w:spacing w:val="-1"/>
          <w:sz w:val="22"/>
          <w:szCs w:val="22"/>
        </w:rPr>
        <w:t>.</w:t>
      </w:r>
    </w:p>
    <w:p w14:paraId="66D79A8E"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lastRenderedPageBreak/>
        <w:t xml:space="preserve">The source </w:t>
      </w:r>
      <w:r w:rsidRPr="006C2C37">
        <w:rPr>
          <w:rFonts w:ascii="Arial" w:hAnsi="Arial" w:cs="Arial"/>
          <w:spacing w:val="1"/>
          <w:sz w:val="22"/>
          <w:szCs w:val="22"/>
        </w:rPr>
        <w:t>of</w:t>
      </w:r>
      <w:r w:rsidRPr="006C2C37">
        <w:rPr>
          <w:rFonts w:ascii="Arial" w:hAnsi="Arial" w:cs="Arial"/>
          <w:spacing w:val="-1"/>
          <w:sz w:val="22"/>
          <w:szCs w:val="22"/>
        </w:rPr>
        <w:t xml:space="preserve"> </w:t>
      </w:r>
      <w:r w:rsidRPr="006C2C37">
        <w:rPr>
          <w:rFonts w:ascii="Arial" w:hAnsi="Arial" w:cs="Arial"/>
          <w:sz w:val="22"/>
          <w:szCs w:val="22"/>
        </w:rPr>
        <w:t>funding</w:t>
      </w:r>
      <w:r w:rsidRPr="006C2C37">
        <w:rPr>
          <w:rFonts w:ascii="Arial" w:hAnsi="Arial" w:cs="Arial"/>
          <w:spacing w:val="-3"/>
          <w:sz w:val="22"/>
          <w:szCs w:val="22"/>
        </w:rPr>
        <w:t xml:space="preserve"> </w:t>
      </w:r>
      <w:r w:rsidRPr="006C2C37">
        <w:rPr>
          <w:rFonts w:ascii="Arial" w:hAnsi="Arial" w:cs="Arial"/>
          <w:sz w:val="22"/>
          <w:szCs w:val="22"/>
        </w:rPr>
        <w:t>and a</w:t>
      </w:r>
      <w:r w:rsidRPr="006C2C37">
        <w:rPr>
          <w:rFonts w:ascii="Arial" w:hAnsi="Arial" w:cs="Arial"/>
          <w:spacing w:val="-1"/>
          <w:sz w:val="22"/>
          <w:szCs w:val="22"/>
        </w:rPr>
        <w:t xml:space="preserve"> </w:t>
      </w:r>
      <w:r w:rsidRPr="006C2C37">
        <w:rPr>
          <w:rFonts w:ascii="Arial" w:hAnsi="Arial" w:cs="Arial"/>
          <w:sz w:val="22"/>
          <w:szCs w:val="22"/>
        </w:rPr>
        <w:t>time</w:t>
      </w:r>
      <w:r w:rsidRPr="006C2C37">
        <w:rPr>
          <w:rFonts w:ascii="Arial" w:hAnsi="Arial" w:cs="Arial"/>
          <w:spacing w:val="-1"/>
          <w:sz w:val="22"/>
          <w:szCs w:val="22"/>
        </w:rPr>
        <w:t xml:space="preserve"> schedule </w:t>
      </w:r>
      <w:r w:rsidRPr="006C2C37">
        <w:rPr>
          <w:rFonts w:ascii="Arial" w:hAnsi="Arial" w:cs="Arial"/>
          <w:sz w:val="22"/>
          <w:szCs w:val="22"/>
        </w:rPr>
        <w:t>for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w:t>
      </w:r>
      <w:r w:rsidRPr="006C2C37">
        <w:rPr>
          <w:rFonts w:ascii="Arial" w:hAnsi="Arial" w:cs="Arial"/>
          <w:spacing w:val="-1"/>
          <w:sz w:val="22"/>
          <w:szCs w:val="22"/>
        </w:rPr>
        <w:t>provision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replacement</w:t>
      </w:r>
      <w:r w:rsidRPr="006C2C37">
        <w:rPr>
          <w:rFonts w:ascii="Arial" w:hAnsi="Arial" w:cs="Arial"/>
          <w:spacing w:val="65"/>
          <w:sz w:val="22"/>
          <w:szCs w:val="22"/>
        </w:rPr>
        <w:t xml:space="preserve"> </w:t>
      </w:r>
      <w:r w:rsidRPr="006C2C37">
        <w:rPr>
          <w:rFonts w:ascii="Arial" w:hAnsi="Arial" w:cs="Arial"/>
          <w:spacing w:val="-1"/>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p>
    <w:p w14:paraId="785133DE"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The basis</w:t>
      </w:r>
      <w:r w:rsidRPr="006C2C37">
        <w:rPr>
          <w:rFonts w:ascii="Arial" w:hAnsi="Arial" w:cs="Arial"/>
          <w:sz w:val="22"/>
          <w:szCs w:val="22"/>
        </w:rPr>
        <w:t xml:space="preserve"> </w:t>
      </w:r>
      <w:r w:rsidRPr="006C2C37">
        <w:rPr>
          <w:rFonts w:ascii="Arial" w:hAnsi="Arial" w:cs="Arial"/>
          <w:spacing w:val="-1"/>
          <w:sz w:val="22"/>
          <w:szCs w:val="22"/>
        </w:rPr>
        <w:t>for</w:t>
      </w:r>
      <w:r w:rsidRPr="006C2C37">
        <w:rPr>
          <w:rFonts w:ascii="Arial" w:hAnsi="Arial" w:cs="Arial"/>
          <w:spacing w:val="1"/>
          <w:sz w:val="22"/>
          <w:szCs w:val="22"/>
        </w:rPr>
        <w:t xml:space="preserve"> </w:t>
      </w:r>
      <w:r w:rsidRPr="006C2C37">
        <w:rPr>
          <w:rFonts w:ascii="Arial" w:hAnsi="Arial" w:cs="Arial"/>
          <w:spacing w:val="-1"/>
          <w:sz w:val="22"/>
          <w:szCs w:val="22"/>
        </w:rPr>
        <w:t>concluding</w:t>
      </w:r>
      <w:r w:rsidRPr="006C2C37">
        <w:rPr>
          <w:rFonts w:ascii="Arial" w:hAnsi="Arial" w:cs="Arial"/>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each</w:t>
      </w:r>
      <w:r w:rsidRPr="006C2C37">
        <w:rPr>
          <w:rFonts w:ascii="Arial" w:hAnsi="Arial" w:cs="Arial"/>
          <w:sz w:val="22"/>
          <w:szCs w:val="22"/>
        </w:rPr>
        <w:t xml:space="preserve"> </w:t>
      </w:r>
      <w:r w:rsidRPr="006C2C37">
        <w:rPr>
          <w:rFonts w:ascii="Arial" w:hAnsi="Arial" w:cs="Arial"/>
          <w:spacing w:val="-1"/>
          <w:sz w:val="22"/>
          <w:szCs w:val="22"/>
        </w:rPr>
        <w:t>replacement</w:t>
      </w:r>
      <w:r w:rsidRPr="006C2C37">
        <w:rPr>
          <w:rFonts w:ascii="Arial" w:hAnsi="Arial" w:cs="Arial"/>
          <w:spacing w:val="1"/>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remain</w:t>
      </w:r>
      <w:r w:rsidRPr="006C2C37">
        <w:rPr>
          <w:rFonts w:ascii="Arial" w:hAnsi="Arial" w:cs="Arial"/>
          <w:sz w:val="22"/>
          <w:szCs w:val="22"/>
        </w:rPr>
        <w:t xml:space="preserve"> a</w:t>
      </w:r>
      <w:r w:rsidRPr="006C2C37">
        <w:rPr>
          <w:rFonts w:ascii="Arial" w:hAnsi="Arial" w:cs="Arial"/>
          <w:spacing w:val="-1"/>
          <w:sz w:val="22"/>
          <w:szCs w:val="22"/>
        </w:rPr>
        <w:t xml:space="preserve"> lower-</w:t>
      </w:r>
      <w:r w:rsidRPr="006C2C37">
        <w:rPr>
          <w:rFonts w:ascii="Arial" w:hAnsi="Arial" w:cs="Arial"/>
          <w:spacing w:val="85"/>
          <w:sz w:val="22"/>
          <w:szCs w:val="22"/>
        </w:rPr>
        <w:t xml:space="preserve"> </w:t>
      </w:r>
      <w:r w:rsidRPr="006C2C37">
        <w:rPr>
          <w:rFonts w:ascii="Arial" w:hAnsi="Arial" w:cs="Arial"/>
          <w:spacing w:val="-1"/>
          <w:sz w:val="22"/>
          <w:szCs w:val="22"/>
        </w:rPr>
        <w:t>income dwelling</w:t>
      </w:r>
      <w:r w:rsidRPr="006C2C37">
        <w:rPr>
          <w:rFonts w:ascii="Arial" w:hAnsi="Arial" w:cs="Arial"/>
          <w:spacing w:val="-3"/>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for</w:t>
      </w:r>
      <w:r w:rsidRPr="006C2C37">
        <w:rPr>
          <w:rFonts w:ascii="Arial" w:hAnsi="Arial" w:cs="Arial"/>
          <w:spacing w:val="1"/>
          <w:sz w:val="22"/>
          <w:szCs w:val="22"/>
        </w:rPr>
        <w:t xml:space="preserve"> </w:t>
      </w:r>
      <w:r w:rsidRPr="006C2C37">
        <w:rPr>
          <w:rFonts w:ascii="Arial" w:hAnsi="Arial" w:cs="Arial"/>
          <w:spacing w:val="-1"/>
          <w:sz w:val="22"/>
          <w:szCs w:val="22"/>
        </w:rPr>
        <w:t>at</w:t>
      </w:r>
      <w:r w:rsidRPr="006C2C37">
        <w:rPr>
          <w:rFonts w:ascii="Arial" w:hAnsi="Arial" w:cs="Arial"/>
          <w:sz w:val="22"/>
          <w:szCs w:val="22"/>
        </w:rPr>
        <w:t xml:space="preserve"> </w:t>
      </w:r>
      <w:r w:rsidRPr="006C2C37">
        <w:rPr>
          <w:rFonts w:ascii="Arial" w:hAnsi="Arial" w:cs="Arial"/>
          <w:spacing w:val="-1"/>
          <w:sz w:val="22"/>
          <w:szCs w:val="22"/>
        </w:rPr>
        <w:t>least</w:t>
      </w:r>
      <w:r w:rsidRPr="006C2C37">
        <w:rPr>
          <w:rFonts w:ascii="Arial" w:hAnsi="Arial" w:cs="Arial"/>
          <w:sz w:val="22"/>
          <w:szCs w:val="22"/>
        </w:rPr>
        <w:t xml:space="preserve"> 10</w:t>
      </w:r>
      <w:r w:rsidRPr="006C2C37">
        <w:rPr>
          <w:rFonts w:ascii="Arial" w:hAnsi="Arial" w:cs="Arial"/>
          <w:spacing w:val="1"/>
          <w:sz w:val="22"/>
          <w:szCs w:val="22"/>
        </w:rPr>
        <w:t xml:space="preserve"> </w:t>
      </w:r>
      <w:r w:rsidRPr="006C2C37">
        <w:rPr>
          <w:rFonts w:ascii="Arial" w:hAnsi="Arial" w:cs="Arial"/>
          <w:spacing w:val="-1"/>
          <w:sz w:val="22"/>
          <w:szCs w:val="22"/>
        </w:rPr>
        <w:t>years</w:t>
      </w:r>
      <w:r w:rsidRPr="006C2C37">
        <w:rPr>
          <w:rFonts w:ascii="Arial" w:hAnsi="Arial" w:cs="Arial"/>
          <w:sz w:val="22"/>
          <w:szCs w:val="22"/>
        </w:rPr>
        <w:t xml:space="preserve"> </w:t>
      </w:r>
      <w:r w:rsidRPr="006C2C37">
        <w:rPr>
          <w:rFonts w:ascii="Arial" w:hAnsi="Arial" w:cs="Arial"/>
          <w:spacing w:val="-1"/>
          <w:sz w:val="22"/>
          <w:szCs w:val="22"/>
        </w:rPr>
        <w:t>from</w:t>
      </w:r>
      <w:r w:rsidRPr="006C2C37">
        <w:rPr>
          <w:rFonts w:ascii="Arial" w:hAnsi="Arial" w:cs="Arial"/>
          <w:sz w:val="22"/>
          <w:szCs w:val="22"/>
        </w:rPr>
        <w:t xml:space="preserve"> the </w:t>
      </w:r>
      <w:r w:rsidRPr="006C2C37">
        <w:rPr>
          <w:rFonts w:ascii="Arial" w:hAnsi="Arial" w:cs="Arial"/>
          <w:spacing w:val="-1"/>
          <w:sz w:val="22"/>
          <w:szCs w:val="22"/>
        </w:rPr>
        <w:t xml:space="preserve">date </w:t>
      </w:r>
      <w:r w:rsidRPr="006C2C37">
        <w:rPr>
          <w:rFonts w:ascii="Arial" w:hAnsi="Arial" w:cs="Arial"/>
          <w:sz w:val="22"/>
          <w:szCs w:val="22"/>
        </w:rPr>
        <w:t>of</w:t>
      </w:r>
      <w:r w:rsidRPr="006C2C37">
        <w:rPr>
          <w:rFonts w:ascii="Arial" w:hAnsi="Arial" w:cs="Arial"/>
          <w:spacing w:val="-2"/>
          <w:sz w:val="22"/>
          <w:szCs w:val="22"/>
        </w:rPr>
        <w:t xml:space="preserve"> </w:t>
      </w:r>
      <w:r w:rsidRPr="006C2C37">
        <w:rPr>
          <w:rFonts w:ascii="Arial" w:hAnsi="Arial" w:cs="Arial"/>
          <w:spacing w:val="-1"/>
          <w:sz w:val="22"/>
          <w:szCs w:val="22"/>
        </w:rPr>
        <w:t>initial</w:t>
      </w:r>
      <w:r w:rsidRPr="006C2C37">
        <w:rPr>
          <w:rFonts w:ascii="Arial" w:hAnsi="Arial" w:cs="Arial"/>
          <w:sz w:val="22"/>
          <w:szCs w:val="22"/>
        </w:rPr>
        <w:t xml:space="preserve"> </w:t>
      </w:r>
      <w:r w:rsidRPr="006C2C37">
        <w:rPr>
          <w:rFonts w:ascii="Arial" w:hAnsi="Arial" w:cs="Arial"/>
          <w:spacing w:val="-1"/>
          <w:sz w:val="22"/>
          <w:szCs w:val="22"/>
        </w:rPr>
        <w:t>occupancy;</w:t>
      </w:r>
      <w:r w:rsidRPr="006C2C37">
        <w:rPr>
          <w:rFonts w:ascii="Arial" w:hAnsi="Arial" w:cs="Arial"/>
          <w:sz w:val="22"/>
          <w:szCs w:val="22"/>
        </w:rPr>
        <w:t xml:space="preserve"> </w:t>
      </w:r>
      <w:r w:rsidRPr="006C2C37">
        <w:rPr>
          <w:rFonts w:ascii="Arial" w:hAnsi="Arial" w:cs="Arial"/>
          <w:spacing w:val="-1"/>
          <w:sz w:val="22"/>
          <w:szCs w:val="22"/>
        </w:rPr>
        <w:t>and</w:t>
      </w:r>
    </w:p>
    <w:p w14:paraId="5E3FB645" w14:textId="77777777" w:rsidR="006C2C37" w:rsidRPr="006C2C37" w:rsidRDefault="006C2C37" w:rsidP="00DA7EA5">
      <w:pPr>
        <w:numPr>
          <w:ilvl w:val="0"/>
          <w:numId w:val="31"/>
        </w:numPr>
        <w:spacing w:before="120" w:after="200"/>
        <w:rPr>
          <w:rFonts w:ascii="Arial" w:hAnsi="Arial" w:cs="Arial"/>
          <w:sz w:val="22"/>
          <w:szCs w:val="22"/>
        </w:rPr>
      </w:pPr>
      <w:r w:rsidRPr="006C2C37">
        <w:rPr>
          <w:rFonts w:ascii="Arial" w:hAnsi="Arial" w:cs="Arial"/>
          <w:spacing w:val="-1"/>
          <w:sz w:val="22"/>
          <w:szCs w:val="22"/>
        </w:rPr>
        <w:t>Information</w:t>
      </w:r>
      <w:r w:rsidRPr="006C2C37">
        <w:rPr>
          <w:rFonts w:ascii="Arial" w:hAnsi="Arial" w:cs="Arial"/>
          <w:sz w:val="22"/>
          <w:szCs w:val="22"/>
        </w:rPr>
        <w:t xml:space="preserve"> </w:t>
      </w:r>
      <w:r w:rsidRPr="006C2C37">
        <w:rPr>
          <w:rFonts w:ascii="Arial" w:hAnsi="Arial" w:cs="Arial"/>
          <w:spacing w:val="-1"/>
          <w:sz w:val="22"/>
          <w:szCs w:val="22"/>
        </w:rPr>
        <w:t>demonstrating</w:t>
      </w:r>
      <w:r w:rsidRPr="006C2C37">
        <w:rPr>
          <w:rFonts w:ascii="Arial" w:hAnsi="Arial" w:cs="Arial"/>
          <w:spacing w:val="-3"/>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any</w:t>
      </w:r>
      <w:r w:rsidRPr="006C2C37">
        <w:rPr>
          <w:rFonts w:ascii="Arial" w:hAnsi="Arial" w:cs="Arial"/>
          <w:spacing w:val="-5"/>
          <w:sz w:val="22"/>
          <w:szCs w:val="22"/>
        </w:rPr>
        <w:t xml:space="preserve"> </w:t>
      </w:r>
      <w:r w:rsidRPr="006C2C37">
        <w:rPr>
          <w:rFonts w:ascii="Arial" w:hAnsi="Arial" w:cs="Arial"/>
          <w:sz w:val="22"/>
          <w:szCs w:val="22"/>
        </w:rPr>
        <w:t xml:space="preserve">proposed </w:t>
      </w:r>
      <w:r w:rsidRPr="006C2C37">
        <w:rPr>
          <w:rFonts w:ascii="Arial" w:hAnsi="Arial" w:cs="Arial"/>
          <w:spacing w:val="-1"/>
          <w:sz w:val="22"/>
          <w:szCs w:val="22"/>
        </w:rPr>
        <w:t>replacement</w:t>
      </w:r>
      <w:r w:rsidRPr="006C2C37">
        <w:rPr>
          <w:rFonts w:ascii="Arial" w:hAnsi="Arial" w:cs="Arial"/>
          <w:sz w:val="22"/>
          <w:szCs w:val="22"/>
        </w:rPr>
        <w:t xml:space="preserve"> of</w:t>
      </w:r>
      <w:r w:rsidRPr="006C2C37">
        <w:rPr>
          <w:rFonts w:ascii="Arial" w:hAnsi="Arial" w:cs="Arial"/>
          <w:spacing w:val="-1"/>
          <w:sz w:val="22"/>
          <w:szCs w:val="22"/>
        </w:rPr>
        <w:t xml:space="preserve"> lower-income</w:t>
      </w:r>
      <w:r w:rsidRPr="006C2C37">
        <w:rPr>
          <w:rFonts w:ascii="Arial" w:hAnsi="Arial" w:cs="Arial"/>
          <w:spacing w:val="79"/>
          <w:sz w:val="22"/>
          <w:szCs w:val="22"/>
        </w:rPr>
        <w:t xml:space="preserve"> </w:t>
      </w:r>
      <w:r w:rsidRPr="006C2C37">
        <w:rPr>
          <w:rFonts w:ascii="Arial" w:hAnsi="Arial" w:cs="Arial"/>
          <w:spacing w:val="-1"/>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 xml:space="preserve">smaller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w:t>
      </w:r>
      <w:r w:rsidRPr="006C2C37">
        <w:rPr>
          <w:rFonts w:ascii="Arial" w:hAnsi="Arial" w:cs="Arial"/>
          <w:spacing w:val="-1"/>
          <w:sz w:val="22"/>
          <w:szCs w:val="22"/>
        </w:rPr>
        <w:t>(e.g.,</w:t>
      </w:r>
      <w:r w:rsidRPr="006C2C37">
        <w:rPr>
          <w:rFonts w:ascii="Arial" w:hAnsi="Arial" w:cs="Arial"/>
          <w:sz w:val="22"/>
          <w:szCs w:val="22"/>
        </w:rPr>
        <w:t xml:space="preserve"> a </w:t>
      </w:r>
      <w:r w:rsidRPr="006C2C37">
        <w:rPr>
          <w:rFonts w:ascii="Arial" w:hAnsi="Arial" w:cs="Arial"/>
          <w:spacing w:val="-1"/>
          <w:sz w:val="22"/>
          <w:szCs w:val="22"/>
        </w:rPr>
        <w:t>2-bedroom</w:t>
      </w:r>
      <w:r w:rsidRPr="006C2C37">
        <w:rPr>
          <w:rFonts w:ascii="Arial" w:hAnsi="Arial" w:cs="Arial"/>
          <w:sz w:val="22"/>
          <w:szCs w:val="22"/>
        </w:rPr>
        <w:t xml:space="preserve"> unit </w:t>
      </w:r>
      <w:r w:rsidRPr="006C2C37">
        <w:rPr>
          <w:rFonts w:ascii="Arial" w:hAnsi="Arial" w:cs="Arial"/>
          <w:spacing w:val="-1"/>
          <w:sz w:val="22"/>
          <w:szCs w:val="22"/>
        </w:rPr>
        <w:t>with</w:t>
      </w:r>
      <w:r w:rsidRPr="006C2C37">
        <w:rPr>
          <w:rFonts w:ascii="Arial" w:hAnsi="Arial" w:cs="Arial"/>
          <w:sz w:val="22"/>
          <w:szCs w:val="22"/>
        </w:rPr>
        <w:t xml:space="preserve"> </w:t>
      </w:r>
      <w:r w:rsidRPr="006C2C37">
        <w:rPr>
          <w:rFonts w:ascii="Arial" w:hAnsi="Arial" w:cs="Arial"/>
          <w:spacing w:val="-1"/>
          <w:sz w:val="22"/>
          <w:szCs w:val="22"/>
        </w:rPr>
        <w:t>two</w:t>
      </w:r>
      <w:r w:rsidRPr="006C2C37">
        <w:rPr>
          <w:rFonts w:ascii="Arial" w:hAnsi="Arial" w:cs="Arial"/>
          <w:sz w:val="22"/>
          <w:szCs w:val="22"/>
        </w:rPr>
        <w:t xml:space="preserve"> 1-</w:t>
      </w:r>
      <w:r w:rsidRPr="006C2C37">
        <w:rPr>
          <w:rFonts w:ascii="Arial" w:hAnsi="Arial" w:cs="Arial"/>
          <w:spacing w:val="-1"/>
          <w:sz w:val="22"/>
          <w:szCs w:val="22"/>
        </w:rPr>
        <w:t>bedroom</w:t>
      </w:r>
      <w:r w:rsidRPr="006C2C37">
        <w:rPr>
          <w:rFonts w:ascii="Arial" w:hAnsi="Arial" w:cs="Arial"/>
          <w:sz w:val="22"/>
          <w:szCs w:val="22"/>
        </w:rPr>
        <w:t xml:space="preserve"> </w:t>
      </w:r>
      <w:r w:rsidRPr="006C2C37">
        <w:rPr>
          <w:rFonts w:ascii="Arial" w:hAnsi="Arial" w:cs="Arial"/>
          <w:spacing w:val="-1"/>
          <w:sz w:val="22"/>
          <w:szCs w:val="22"/>
        </w:rPr>
        <w:t>unit),</w:t>
      </w:r>
      <w:r w:rsidRPr="006C2C37">
        <w:rPr>
          <w:rFonts w:ascii="Arial" w:hAnsi="Arial" w:cs="Arial"/>
          <w:sz w:val="22"/>
          <w:szCs w:val="22"/>
        </w:rPr>
        <w:t xml:space="preserve"> or</w:t>
      </w:r>
      <w:r w:rsidRPr="006C2C37">
        <w:rPr>
          <w:rFonts w:ascii="Arial" w:hAnsi="Arial" w:cs="Arial"/>
          <w:spacing w:val="-1"/>
          <w:sz w:val="22"/>
          <w:szCs w:val="22"/>
        </w:rPr>
        <w:t xml:space="preserve"> </w:t>
      </w:r>
      <w:r w:rsidRPr="006C2C37">
        <w:rPr>
          <w:rFonts w:ascii="Arial" w:hAnsi="Arial" w:cs="Arial"/>
          <w:spacing w:val="1"/>
          <w:sz w:val="22"/>
          <w:szCs w:val="22"/>
        </w:rPr>
        <w:t>any</w:t>
      </w:r>
      <w:r w:rsidRPr="006C2C37">
        <w:rPr>
          <w:rFonts w:ascii="Arial" w:hAnsi="Arial" w:cs="Arial"/>
          <w:spacing w:val="-5"/>
          <w:sz w:val="22"/>
          <w:szCs w:val="22"/>
        </w:rPr>
        <w:t xml:space="preserve"> </w:t>
      </w:r>
      <w:r w:rsidRPr="006C2C37">
        <w:rPr>
          <w:rFonts w:ascii="Arial" w:hAnsi="Arial" w:cs="Arial"/>
          <w:sz w:val="22"/>
          <w:szCs w:val="22"/>
        </w:rPr>
        <w:t xml:space="preserve">proposed </w:t>
      </w:r>
      <w:r w:rsidRPr="006C2C37">
        <w:rPr>
          <w:rFonts w:ascii="Arial" w:hAnsi="Arial" w:cs="Arial"/>
          <w:spacing w:val="-1"/>
          <w:sz w:val="22"/>
          <w:szCs w:val="22"/>
        </w:rPr>
        <w:t>replacement</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efficiency</w:t>
      </w:r>
      <w:r w:rsidRPr="006C2C37">
        <w:rPr>
          <w:rFonts w:ascii="Arial" w:hAnsi="Arial" w:cs="Arial"/>
          <w:spacing w:val="-5"/>
          <w:sz w:val="22"/>
          <w:szCs w:val="22"/>
        </w:rPr>
        <w:t xml:space="preserve"> </w:t>
      </w:r>
      <w:r w:rsidRPr="006C2C37">
        <w:rPr>
          <w:rFonts w:ascii="Arial" w:hAnsi="Arial" w:cs="Arial"/>
          <w:sz w:val="22"/>
          <w:szCs w:val="22"/>
        </w:rPr>
        <w:t>or</w:t>
      </w:r>
      <w:r w:rsidRPr="006C2C37">
        <w:rPr>
          <w:rFonts w:ascii="Arial" w:hAnsi="Arial" w:cs="Arial"/>
          <w:spacing w:val="-1"/>
          <w:sz w:val="22"/>
          <w:szCs w:val="22"/>
        </w:rPr>
        <w:t xml:space="preserve"> single-room</w:t>
      </w:r>
      <w:r w:rsidRPr="006C2C37">
        <w:rPr>
          <w:rFonts w:ascii="Arial" w:hAnsi="Arial" w:cs="Arial"/>
          <w:spacing w:val="55"/>
          <w:sz w:val="22"/>
          <w:szCs w:val="22"/>
        </w:rPr>
        <w:t xml:space="preserve"> </w:t>
      </w:r>
      <w:r w:rsidRPr="006C2C37">
        <w:rPr>
          <w:rFonts w:ascii="Arial" w:hAnsi="Arial" w:cs="Arial"/>
          <w:sz w:val="22"/>
          <w:szCs w:val="22"/>
        </w:rPr>
        <w:t>occupancy</w:t>
      </w:r>
      <w:r w:rsidRPr="006C2C37">
        <w:rPr>
          <w:rFonts w:ascii="Arial" w:hAnsi="Arial" w:cs="Arial"/>
          <w:spacing w:val="-5"/>
          <w:sz w:val="22"/>
          <w:szCs w:val="22"/>
        </w:rPr>
        <w:t xml:space="preserve"> </w:t>
      </w:r>
      <w:r w:rsidRPr="006C2C37">
        <w:rPr>
          <w:rFonts w:ascii="Arial" w:hAnsi="Arial" w:cs="Arial"/>
          <w:spacing w:val="-1"/>
          <w:sz w:val="22"/>
          <w:szCs w:val="22"/>
        </w:rPr>
        <w:t xml:space="preserve">(SRO) </w:t>
      </w:r>
      <w:r w:rsidRPr="006C2C37">
        <w:rPr>
          <w:rFonts w:ascii="Arial" w:hAnsi="Arial" w:cs="Arial"/>
          <w:sz w:val="22"/>
          <w:szCs w:val="22"/>
        </w:rPr>
        <w:t xml:space="preserve">units </w:t>
      </w:r>
      <w:r w:rsidRPr="006C2C37">
        <w:rPr>
          <w:rFonts w:ascii="Arial" w:hAnsi="Arial" w:cs="Arial"/>
          <w:spacing w:val="-1"/>
          <w:sz w:val="22"/>
          <w:szCs w:val="22"/>
        </w:rPr>
        <w:t>with</w:t>
      </w:r>
      <w:r w:rsidRPr="006C2C37">
        <w:rPr>
          <w:rFonts w:ascii="Arial" w:hAnsi="Arial" w:cs="Arial"/>
          <w:sz w:val="22"/>
          <w:szCs w:val="22"/>
        </w:rPr>
        <w:t xml:space="preserve"> units of</w:t>
      </w:r>
      <w:r w:rsidRPr="006C2C37">
        <w:rPr>
          <w:rFonts w:ascii="Arial" w:hAnsi="Arial" w:cs="Arial"/>
          <w:spacing w:val="-1"/>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different</w:t>
      </w:r>
      <w:r w:rsidRPr="006C2C37">
        <w:rPr>
          <w:rFonts w:ascii="Arial" w:hAnsi="Arial" w:cs="Arial"/>
          <w:sz w:val="22"/>
          <w:szCs w:val="22"/>
        </w:rPr>
        <w:t xml:space="preserve"> size, is </w:t>
      </w:r>
      <w:r w:rsidRPr="006C2C37">
        <w:rPr>
          <w:rFonts w:ascii="Arial" w:hAnsi="Arial" w:cs="Arial"/>
          <w:spacing w:val="-1"/>
          <w:sz w:val="22"/>
          <w:szCs w:val="22"/>
        </w:rPr>
        <w:t>appropriate and</w:t>
      </w:r>
      <w:r w:rsidRPr="006C2C37">
        <w:rPr>
          <w:rFonts w:ascii="Arial" w:hAnsi="Arial" w:cs="Arial"/>
          <w:sz w:val="22"/>
          <w:szCs w:val="22"/>
        </w:rPr>
        <w:t xml:space="preserve"> consistent</w:t>
      </w:r>
      <w:r w:rsidRPr="006C2C37">
        <w:rPr>
          <w:rFonts w:ascii="Arial" w:hAnsi="Arial" w:cs="Arial"/>
          <w:spacing w:val="47"/>
          <w:sz w:val="22"/>
          <w:szCs w:val="22"/>
        </w:rPr>
        <w:t xml:space="preserve"> </w:t>
      </w:r>
      <w:r w:rsidRPr="006C2C37">
        <w:rPr>
          <w:rFonts w:ascii="Arial" w:hAnsi="Arial" w:cs="Arial"/>
          <w:spacing w:val="-1"/>
          <w:sz w:val="22"/>
          <w:szCs w:val="22"/>
        </w:rPr>
        <w:t>with</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housing</w:t>
      </w:r>
      <w:r w:rsidRPr="006C2C37">
        <w:rPr>
          <w:rFonts w:ascii="Arial" w:hAnsi="Arial" w:cs="Arial"/>
          <w:spacing w:val="-3"/>
          <w:sz w:val="22"/>
          <w:szCs w:val="22"/>
        </w:rPr>
        <w:t xml:space="preserve"> </w:t>
      </w:r>
      <w:r w:rsidRPr="006C2C37">
        <w:rPr>
          <w:rFonts w:ascii="Arial" w:hAnsi="Arial" w:cs="Arial"/>
          <w:spacing w:val="-1"/>
          <w:sz w:val="22"/>
          <w:szCs w:val="22"/>
        </w:rPr>
        <w:t>needs</w:t>
      </w:r>
      <w:r w:rsidRPr="006C2C37">
        <w:rPr>
          <w:rFonts w:ascii="Arial" w:hAnsi="Arial" w:cs="Arial"/>
          <w:spacing w:val="2"/>
          <w:sz w:val="22"/>
          <w:szCs w:val="22"/>
        </w:rPr>
        <w:t xml:space="preserve"> </w:t>
      </w:r>
      <w:r w:rsidRPr="006C2C37">
        <w:rPr>
          <w:rFonts w:ascii="Arial" w:hAnsi="Arial" w:cs="Arial"/>
          <w:sz w:val="22"/>
          <w:szCs w:val="22"/>
        </w:rPr>
        <w:t xml:space="preserve">and </w:t>
      </w:r>
      <w:r w:rsidRPr="006C2C37">
        <w:rPr>
          <w:rFonts w:ascii="Arial" w:hAnsi="Arial" w:cs="Arial"/>
          <w:spacing w:val="-1"/>
          <w:sz w:val="22"/>
          <w:szCs w:val="22"/>
        </w:rPr>
        <w:t>priorities</w:t>
      </w:r>
      <w:r w:rsidRPr="006C2C37">
        <w:rPr>
          <w:rFonts w:ascii="Arial" w:hAnsi="Arial" w:cs="Arial"/>
          <w:sz w:val="22"/>
          <w:szCs w:val="22"/>
        </w:rPr>
        <w:t xml:space="preserve"> </w:t>
      </w:r>
      <w:r w:rsidRPr="006C2C37">
        <w:rPr>
          <w:rFonts w:ascii="Arial" w:hAnsi="Arial" w:cs="Arial"/>
          <w:spacing w:val="-1"/>
          <w:sz w:val="22"/>
          <w:szCs w:val="22"/>
        </w:rPr>
        <w:t>identified</w:t>
      </w:r>
      <w:r w:rsidRPr="006C2C37">
        <w:rPr>
          <w:rFonts w:ascii="Arial" w:hAnsi="Arial" w:cs="Arial"/>
          <w:sz w:val="22"/>
          <w:szCs w:val="22"/>
        </w:rPr>
        <w:t xml:space="preserve"> in the</w:t>
      </w:r>
      <w:r w:rsidRPr="006C2C37">
        <w:rPr>
          <w:rFonts w:ascii="Arial" w:hAnsi="Arial" w:cs="Arial"/>
          <w:spacing w:val="-1"/>
          <w:sz w:val="22"/>
          <w:szCs w:val="22"/>
        </w:rPr>
        <w:t xml:space="preserve"> HUD-approved</w:t>
      </w:r>
      <w:r w:rsidRPr="006C2C37">
        <w:rPr>
          <w:rFonts w:ascii="Arial" w:hAnsi="Arial" w:cs="Arial"/>
          <w:spacing w:val="57"/>
          <w:sz w:val="22"/>
          <w:szCs w:val="22"/>
        </w:rPr>
        <w:t xml:space="preserve"> </w:t>
      </w:r>
      <w:r w:rsidRPr="006C2C37">
        <w:rPr>
          <w:rFonts w:ascii="Arial" w:hAnsi="Arial" w:cs="Arial"/>
          <w:spacing w:val="-1"/>
          <w:sz w:val="22"/>
          <w:szCs w:val="22"/>
        </w:rPr>
        <w:t>Consolidated</w:t>
      </w:r>
      <w:r w:rsidRPr="006C2C37">
        <w:rPr>
          <w:rFonts w:ascii="Arial" w:hAnsi="Arial" w:cs="Arial"/>
          <w:sz w:val="22"/>
          <w:szCs w:val="22"/>
        </w:rPr>
        <w:t xml:space="preserve"> </w:t>
      </w:r>
      <w:r w:rsidRPr="006C2C37">
        <w:rPr>
          <w:rFonts w:ascii="Arial" w:hAnsi="Arial" w:cs="Arial"/>
          <w:spacing w:val="-1"/>
          <w:sz w:val="22"/>
          <w:szCs w:val="22"/>
        </w:rPr>
        <w:t>Plan</w:t>
      </w:r>
      <w:r w:rsidRPr="006C2C37">
        <w:rPr>
          <w:rFonts w:ascii="Arial" w:hAnsi="Arial" w:cs="Arial"/>
          <w:sz w:val="22"/>
          <w:szCs w:val="22"/>
        </w:rPr>
        <w:t xml:space="preserve"> </w:t>
      </w:r>
      <w:r w:rsidRPr="006C2C37">
        <w:rPr>
          <w:rFonts w:ascii="Arial" w:hAnsi="Arial" w:cs="Arial"/>
          <w:spacing w:val="-1"/>
          <w:sz w:val="22"/>
          <w:szCs w:val="22"/>
        </w:rPr>
        <w:t>and</w:t>
      </w:r>
      <w:r w:rsidRPr="006C2C37">
        <w:rPr>
          <w:rFonts w:ascii="Arial" w:hAnsi="Arial" w:cs="Arial"/>
          <w:sz w:val="22"/>
          <w:szCs w:val="22"/>
        </w:rPr>
        <w:t xml:space="preserve"> 24 </w:t>
      </w:r>
      <w:r w:rsidRPr="006C2C37">
        <w:rPr>
          <w:rFonts w:ascii="Arial" w:hAnsi="Arial" w:cs="Arial"/>
          <w:spacing w:val="-1"/>
          <w:sz w:val="22"/>
          <w:szCs w:val="22"/>
        </w:rPr>
        <w:t>CFR</w:t>
      </w:r>
      <w:r w:rsidRPr="006C2C37">
        <w:rPr>
          <w:rFonts w:ascii="Arial" w:hAnsi="Arial" w:cs="Arial"/>
          <w:sz w:val="22"/>
          <w:szCs w:val="22"/>
        </w:rPr>
        <w:t xml:space="preserve"> </w:t>
      </w:r>
      <w:r w:rsidRPr="006C2C37">
        <w:rPr>
          <w:rFonts w:ascii="Arial" w:hAnsi="Arial" w:cs="Arial"/>
          <w:spacing w:val="-1"/>
          <w:sz w:val="22"/>
          <w:szCs w:val="22"/>
        </w:rPr>
        <w:t>42.375(b).</w:t>
      </w:r>
    </w:p>
    <w:p w14:paraId="4D406130" w14:textId="77777777" w:rsidR="006C2C37" w:rsidRPr="006C2C37" w:rsidRDefault="006C2C37" w:rsidP="006C2C37">
      <w:pPr>
        <w:rPr>
          <w:rFonts w:ascii="Arial" w:hAnsi="Arial" w:cs="Arial"/>
          <w:sz w:val="22"/>
          <w:szCs w:val="22"/>
        </w:rPr>
      </w:pPr>
    </w:p>
    <w:p w14:paraId="39DD4C66" w14:textId="77777777" w:rsidR="006C2C37" w:rsidRPr="006C2C37" w:rsidRDefault="006C2C37" w:rsidP="006C2C37">
      <w:pPr>
        <w:widowControl w:val="0"/>
        <w:rPr>
          <w:rFonts w:ascii="Arial" w:hAnsi="Arial" w:cs="Arial"/>
          <w:sz w:val="22"/>
          <w:szCs w:val="22"/>
        </w:rPr>
      </w:pPr>
      <w:r w:rsidRPr="006C2C37">
        <w:rPr>
          <w:rFonts w:ascii="Arial" w:hAnsi="Arial" w:cs="Arial"/>
          <w:spacing w:val="-1"/>
          <w:sz w:val="22"/>
          <w:szCs w:val="22"/>
        </w:rPr>
        <w:t xml:space="preserve">To </w:t>
      </w:r>
      <w:r w:rsidRPr="006C2C37">
        <w:rPr>
          <w:rFonts w:ascii="Arial" w:hAnsi="Arial" w:cs="Arial"/>
          <w:sz w:val="22"/>
          <w:szCs w:val="22"/>
        </w:rPr>
        <w:t xml:space="preserve">the </w:t>
      </w:r>
      <w:r w:rsidRPr="006C2C37">
        <w:rPr>
          <w:rFonts w:ascii="Arial" w:hAnsi="Arial" w:cs="Arial"/>
          <w:spacing w:val="-1"/>
          <w:sz w:val="22"/>
          <w:szCs w:val="22"/>
        </w:rPr>
        <w:t>extent</w:t>
      </w:r>
      <w:r w:rsidRPr="006C2C37">
        <w:rPr>
          <w:rFonts w:ascii="Arial" w:hAnsi="Arial" w:cs="Arial"/>
          <w:spacing w:val="1"/>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pacing w:val="-1"/>
          <w:sz w:val="22"/>
          <w:szCs w:val="22"/>
        </w:rPr>
        <w:t>specific location of</w:t>
      </w:r>
      <w:r w:rsidRPr="006C2C37">
        <w:rPr>
          <w:rFonts w:ascii="Arial" w:hAnsi="Arial" w:cs="Arial"/>
          <w:spacing w:val="2"/>
          <w:sz w:val="22"/>
          <w:szCs w:val="22"/>
        </w:rPr>
        <w:t xml:space="preserve"> </w:t>
      </w:r>
      <w:r w:rsidRPr="006C2C37">
        <w:rPr>
          <w:rFonts w:ascii="Arial" w:hAnsi="Arial" w:cs="Arial"/>
          <w:spacing w:val="-1"/>
          <w:sz w:val="22"/>
          <w:szCs w:val="22"/>
        </w:rPr>
        <w:t>the</w:t>
      </w:r>
      <w:r w:rsidRPr="006C2C37">
        <w:rPr>
          <w:rFonts w:ascii="Arial" w:hAnsi="Arial" w:cs="Arial"/>
          <w:spacing w:val="2"/>
          <w:sz w:val="22"/>
          <w:szCs w:val="22"/>
        </w:rPr>
        <w:t xml:space="preserve"> </w:t>
      </w:r>
      <w:r w:rsidRPr="006C2C37">
        <w:rPr>
          <w:rFonts w:ascii="Arial" w:hAnsi="Arial" w:cs="Arial"/>
          <w:spacing w:val="-1"/>
          <w:sz w:val="22"/>
          <w:szCs w:val="22"/>
        </w:rPr>
        <w:t>replacement</w:t>
      </w:r>
      <w:r w:rsidRPr="006C2C37">
        <w:rPr>
          <w:rFonts w:ascii="Arial" w:hAnsi="Arial" w:cs="Arial"/>
          <w:spacing w:val="1"/>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and </w:t>
      </w:r>
      <w:r w:rsidRPr="006C2C37">
        <w:rPr>
          <w:rFonts w:ascii="Arial" w:hAnsi="Arial" w:cs="Arial"/>
          <w:spacing w:val="-1"/>
          <w:sz w:val="22"/>
          <w:szCs w:val="22"/>
        </w:rPr>
        <w:t xml:space="preserve">other data </w:t>
      </w:r>
      <w:r w:rsidRPr="006C2C37">
        <w:rPr>
          <w:rFonts w:ascii="Arial" w:hAnsi="Arial" w:cs="Arial"/>
          <w:sz w:val="22"/>
          <w:szCs w:val="22"/>
        </w:rPr>
        <w:t>in</w:t>
      </w:r>
      <w:r w:rsidRPr="006C2C37">
        <w:rPr>
          <w:rFonts w:ascii="Arial" w:hAnsi="Arial" w:cs="Arial"/>
          <w:spacing w:val="85"/>
          <w:sz w:val="22"/>
          <w:szCs w:val="22"/>
        </w:rPr>
        <w:t xml:space="preserve"> </w:t>
      </w:r>
      <w:r w:rsidRPr="006C2C37">
        <w:rPr>
          <w:rFonts w:ascii="Arial" w:hAnsi="Arial" w:cs="Arial"/>
          <w:spacing w:val="-1"/>
          <w:sz w:val="22"/>
          <w:szCs w:val="22"/>
        </w:rPr>
        <w:t>items</w:t>
      </w:r>
      <w:r w:rsidRPr="006C2C37">
        <w:rPr>
          <w:rFonts w:ascii="Arial" w:hAnsi="Arial" w:cs="Arial"/>
          <w:sz w:val="22"/>
          <w:szCs w:val="22"/>
        </w:rPr>
        <w:t xml:space="preserve"> 4 </w:t>
      </w:r>
      <w:r w:rsidRPr="006C2C37">
        <w:rPr>
          <w:rFonts w:ascii="Arial" w:hAnsi="Arial" w:cs="Arial"/>
          <w:spacing w:val="-1"/>
          <w:sz w:val="22"/>
          <w:szCs w:val="22"/>
        </w:rPr>
        <w:t>through</w:t>
      </w:r>
      <w:r w:rsidRPr="006C2C37">
        <w:rPr>
          <w:rFonts w:ascii="Arial" w:hAnsi="Arial" w:cs="Arial"/>
          <w:sz w:val="22"/>
          <w:szCs w:val="22"/>
        </w:rPr>
        <w:t xml:space="preserve"> 7 are</w:t>
      </w:r>
      <w:r w:rsidRPr="006C2C37">
        <w:rPr>
          <w:rFonts w:ascii="Arial" w:hAnsi="Arial" w:cs="Arial"/>
          <w:spacing w:val="-1"/>
          <w:sz w:val="22"/>
          <w:szCs w:val="22"/>
        </w:rPr>
        <w:t xml:space="preserve"> </w:t>
      </w:r>
      <w:r w:rsidRPr="006C2C37">
        <w:rPr>
          <w:rFonts w:ascii="Arial" w:hAnsi="Arial" w:cs="Arial"/>
          <w:sz w:val="22"/>
          <w:szCs w:val="22"/>
        </w:rPr>
        <w:t>not</w:t>
      </w:r>
      <w:r w:rsidRPr="006C2C37">
        <w:rPr>
          <w:rFonts w:ascii="Arial" w:hAnsi="Arial" w:cs="Arial"/>
          <w:spacing w:val="2"/>
          <w:sz w:val="22"/>
          <w:szCs w:val="22"/>
        </w:rPr>
        <w:t xml:space="preserve"> </w:t>
      </w:r>
      <w:r w:rsidRPr="006C2C37">
        <w:rPr>
          <w:rFonts w:ascii="Arial" w:hAnsi="Arial" w:cs="Arial"/>
          <w:spacing w:val="-1"/>
          <w:sz w:val="22"/>
          <w:szCs w:val="22"/>
        </w:rPr>
        <w:t>available at</w:t>
      </w:r>
      <w:r w:rsidRPr="006C2C37">
        <w:rPr>
          <w:rFonts w:ascii="Arial" w:hAnsi="Arial" w:cs="Arial"/>
          <w:sz w:val="22"/>
          <w:szCs w:val="22"/>
        </w:rPr>
        <w:t xml:space="preserve"> the</w:t>
      </w:r>
      <w:r w:rsidRPr="006C2C37">
        <w:rPr>
          <w:rFonts w:ascii="Arial" w:hAnsi="Arial" w:cs="Arial"/>
          <w:spacing w:val="-1"/>
          <w:sz w:val="22"/>
          <w:szCs w:val="22"/>
        </w:rPr>
        <w:t xml:space="preserve"> </w:t>
      </w:r>
      <w:r w:rsidRPr="006C2C37">
        <w:rPr>
          <w:rFonts w:ascii="Arial" w:hAnsi="Arial" w:cs="Arial"/>
          <w:sz w:val="22"/>
          <w:szCs w:val="22"/>
        </w:rPr>
        <w:t>time</w:t>
      </w:r>
      <w:r w:rsidRPr="006C2C37">
        <w:rPr>
          <w:rFonts w:ascii="Arial" w:hAnsi="Arial" w:cs="Arial"/>
          <w:spacing w:val="-1"/>
          <w:sz w:val="22"/>
          <w:szCs w:val="22"/>
        </w:rPr>
        <w:t xml:space="preserve"> </w:t>
      </w:r>
      <w:r w:rsidRPr="006C2C37">
        <w:rPr>
          <w:rFonts w:ascii="Arial" w:hAnsi="Arial" w:cs="Arial"/>
          <w:sz w:val="22"/>
          <w:szCs w:val="22"/>
        </w:rPr>
        <w:t>of</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general</w:t>
      </w:r>
      <w:r w:rsidRPr="006C2C37">
        <w:rPr>
          <w:rFonts w:ascii="Arial" w:hAnsi="Arial" w:cs="Arial"/>
          <w:sz w:val="22"/>
          <w:szCs w:val="22"/>
        </w:rPr>
        <w:t xml:space="preserve"> submission, </w:t>
      </w:r>
      <w:r w:rsidRPr="006C2C37">
        <w:rPr>
          <w:rFonts w:ascii="Arial" w:hAnsi="Arial" w:cs="Arial"/>
          <w:spacing w:val="-1"/>
          <w:sz w:val="22"/>
          <w:szCs w:val="22"/>
        </w:rPr>
        <w:t>the</w:t>
      </w:r>
      <w:r w:rsidRPr="006C2C37">
        <w:rPr>
          <w:rFonts w:ascii="Arial" w:hAnsi="Arial" w:cs="Arial"/>
          <w:sz w:val="22"/>
          <w:szCs w:val="22"/>
        </w:rPr>
        <w:t xml:space="preserve"> </w:t>
      </w:r>
      <w:r w:rsidRPr="006C2C37">
        <w:rPr>
          <w:rFonts w:ascii="Arial" w:hAnsi="Arial" w:cs="Arial"/>
          <w:sz w:val="22"/>
          <w:szCs w:val="22"/>
          <w:u w:val="single"/>
        </w:rPr>
        <w:t>_____________________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pacing w:val="-1"/>
          <w:sz w:val="22"/>
          <w:szCs w:val="22"/>
        </w:rPr>
        <w:t>will</w:t>
      </w:r>
      <w:r w:rsidRPr="006C2C37">
        <w:rPr>
          <w:rFonts w:ascii="Arial" w:hAnsi="Arial" w:cs="Arial"/>
          <w:sz w:val="22"/>
          <w:szCs w:val="22"/>
        </w:rPr>
        <w:t xml:space="preserve"> </w:t>
      </w:r>
      <w:r w:rsidRPr="006C2C37">
        <w:rPr>
          <w:rFonts w:ascii="Arial" w:hAnsi="Arial" w:cs="Arial"/>
          <w:spacing w:val="-1"/>
          <w:sz w:val="22"/>
          <w:szCs w:val="22"/>
        </w:rPr>
        <w:t>identify</w:t>
      </w:r>
      <w:r w:rsidRPr="006C2C37">
        <w:rPr>
          <w:rFonts w:ascii="Arial" w:hAnsi="Arial" w:cs="Arial"/>
          <w:spacing w:val="-5"/>
          <w:sz w:val="22"/>
          <w:szCs w:val="22"/>
        </w:rPr>
        <w:t xml:space="preserve"> </w:t>
      </w:r>
      <w:r w:rsidRPr="006C2C37">
        <w:rPr>
          <w:rFonts w:ascii="Arial" w:hAnsi="Arial" w:cs="Arial"/>
          <w:sz w:val="22"/>
          <w:szCs w:val="22"/>
        </w:rPr>
        <w:t xml:space="preserve">the </w:t>
      </w:r>
      <w:r w:rsidRPr="006C2C37">
        <w:rPr>
          <w:rFonts w:ascii="Arial" w:hAnsi="Arial" w:cs="Arial"/>
          <w:spacing w:val="-1"/>
          <w:sz w:val="22"/>
          <w:szCs w:val="22"/>
        </w:rPr>
        <w:t>general</w:t>
      </w:r>
      <w:r w:rsidRPr="006C2C37">
        <w:rPr>
          <w:rFonts w:ascii="Arial" w:hAnsi="Arial" w:cs="Arial"/>
          <w:sz w:val="22"/>
          <w:szCs w:val="22"/>
        </w:rPr>
        <w:t xml:space="preserve"> </w:t>
      </w:r>
      <w:r w:rsidRPr="006C2C37">
        <w:rPr>
          <w:rFonts w:ascii="Arial" w:hAnsi="Arial" w:cs="Arial"/>
          <w:spacing w:val="-1"/>
          <w:sz w:val="22"/>
          <w:szCs w:val="22"/>
        </w:rPr>
        <w:t>location</w:t>
      </w:r>
      <w:r w:rsidRPr="006C2C37">
        <w:rPr>
          <w:rFonts w:ascii="Arial" w:hAnsi="Arial" w:cs="Arial"/>
          <w:sz w:val="22"/>
          <w:szCs w:val="22"/>
        </w:rPr>
        <w:t xml:space="preserve"> of</w:t>
      </w:r>
      <w:r w:rsidRPr="006C2C37">
        <w:rPr>
          <w:rFonts w:ascii="Arial" w:hAnsi="Arial" w:cs="Arial"/>
          <w:spacing w:val="-3"/>
          <w:sz w:val="22"/>
          <w:szCs w:val="22"/>
        </w:rPr>
        <w:t xml:space="preserve"> </w:t>
      </w:r>
      <w:r w:rsidRPr="006C2C37">
        <w:rPr>
          <w:rFonts w:ascii="Arial" w:hAnsi="Arial" w:cs="Arial"/>
          <w:spacing w:val="-1"/>
          <w:sz w:val="22"/>
          <w:szCs w:val="22"/>
        </w:rPr>
        <w:t>such</w:t>
      </w:r>
      <w:r w:rsidRPr="006C2C37">
        <w:rPr>
          <w:rFonts w:ascii="Arial" w:hAnsi="Arial" w:cs="Arial"/>
          <w:sz w:val="22"/>
          <w:szCs w:val="22"/>
        </w:rPr>
        <w:t xml:space="preserve"> dwelling units </w:t>
      </w:r>
      <w:r w:rsidRPr="006C2C37">
        <w:rPr>
          <w:rFonts w:ascii="Arial" w:hAnsi="Arial" w:cs="Arial"/>
          <w:spacing w:val="-1"/>
          <w:sz w:val="22"/>
          <w:szCs w:val="22"/>
        </w:rPr>
        <w:t xml:space="preserve">on </w:t>
      </w:r>
      <w:r w:rsidRPr="006C2C37">
        <w:rPr>
          <w:rFonts w:ascii="Arial" w:hAnsi="Arial" w:cs="Arial"/>
          <w:sz w:val="22"/>
          <w:szCs w:val="22"/>
        </w:rPr>
        <w:t xml:space="preserve">a </w:t>
      </w:r>
      <w:r w:rsidRPr="006C2C37">
        <w:rPr>
          <w:rFonts w:ascii="Arial" w:hAnsi="Arial" w:cs="Arial"/>
          <w:spacing w:val="-1"/>
          <w:sz w:val="22"/>
          <w:szCs w:val="22"/>
        </w:rPr>
        <w:t xml:space="preserve">map and </w:t>
      </w:r>
      <w:r w:rsidRPr="006C2C37">
        <w:rPr>
          <w:rFonts w:ascii="Arial" w:hAnsi="Arial" w:cs="Arial"/>
          <w:sz w:val="22"/>
          <w:szCs w:val="22"/>
        </w:rPr>
        <w:t>complete</w:t>
      </w:r>
      <w:r w:rsidRPr="006C2C37">
        <w:rPr>
          <w:rFonts w:ascii="Arial" w:hAnsi="Arial" w:cs="Arial"/>
          <w:spacing w:val="-1"/>
          <w:sz w:val="22"/>
          <w:szCs w:val="22"/>
        </w:rPr>
        <w:t xml:space="preserve"> the</w:t>
      </w:r>
      <w:r w:rsidRPr="006C2C37">
        <w:rPr>
          <w:rFonts w:ascii="Arial" w:hAnsi="Arial" w:cs="Arial"/>
          <w:spacing w:val="56"/>
          <w:sz w:val="22"/>
          <w:szCs w:val="22"/>
        </w:rPr>
        <w:t xml:space="preserve"> </w:t>
      </w:r>
      <w:r w:rsidRPr="006C2C37">
        <w:rPr>
          <w:rFonts w:ascii="Arial" w:hAnsi="Arial" w:cs="Arial"/>
          <w:spacing w:val="-1"/>
          <w:sz w:val="22"/>
          <w:szCs w:val="22"/>
        </w:rPr>
        <w:t>disclosure and</w:t>
      </w:r>
      <w:r w:rsidRPr="006C2C37">
        <w:rPr>
          <w:rFonts w:ascii="Arial" w:hAnsi="Arial" w:cs="Arial"/>
          <w:sz w:val="22"/>
          <w:szCs w:val="22"/>
        </w:rPr>
        <w:t xml:space="preserve"> submission </w:t>
      </w:r>
      <w:r w:rsidRPr="006C2C37">
        <w:rPr>
          <w:rFonts w:ascii="Arial" w:hAnsi="Arial" w:cs="Arial"/>
          <w:spacing w:val="-1"/>
          <w:sz w:val="22"/>
          <w:szCs w:val="22"/>
        </w:rPr>
        <w:t>requirements</w:t>
      </w:r>
      <w:r w:rsidRPr="006C2C37">
        <w:rPr>
          <w:rFonts w:ascii="Arial" w:hAnsi="Arial" w:cs="Arial"/>
          <w:sz w:val="22"/>
          <w:szCs w:val="22"/>
        </w:rPr>
        <w:t xml:space="preserve"> </w:t>
      </w:r>
      <w:r w:rsidRPr="006C2C37">
        <w:rPr>
          <w:rFonts w:ascii="Arial" w:hAnsi="Arial" w:cs="Arial"/>
          <w:spacing w:val="-1"/>
          <w:sz w:val="22"/>
          <w:szCs w:val="22"/>
        </w:rPr>
        <w:t>as</w:t>
      </w:r>
      <w:r w:rsidRPr="006C2C37">
        <w:rPr>
          <w:rFonts w:ascii="Arial" w:hAnsi="Arial" w:cs="Arial"/>
          <w:sz w:val="22"/>
          <w:szCs w:val="22"/>
        </w:rPr>
        <w:t xml:space="preserve"> soon</w:t>
      </w:r>
      <w:r w:rsidRPr="006C2C37">
        <w:rPr>
          <w:rFonts w:ascii="Arial" w:hAnsi="Arial" w:cs="Arial"/>
          <w:spacing w:val="2"/>
          <w:sz w:val="22"/>
          <w:szCs w:val="22"/>
        </w:rPr>
        <w:t xml:space="preserve"> </w:t>
      </w:r>
      <w:r w:rsidRPr="006C2C37">
        <w:rPr>
          <w:rFonts w:ascii="Arial" w:hAnsi="Arial" w:cs="Arial"/>
          <w:sz w:val="22"/>
          <w:szCs w:val="22"/>
        </w:rPr>
        <w:t>as the</w:t>
      </w:r>
      <w:r w:rsidRPr="006C2C37">
        <w:rPr>
          <w:rFonts w:ascii="Arial" w:hAnsi="Arial" w:cs="Arial"/>
          <w:spacing w:val="-1"/>
          <w:sz w:val="22"/>
          <w:szCs w:val="22"/>
        </w:rPr>
        <w:t xml:space="preserve"> specific </w:t>
      </w:r>
      <w:r w:rsidRPr="006C2C37">
        <w:rPr>
          <w:rFonts w:ascii="Arial" w:hAnsi="Arial" w:cs="Arial"/>
          <w:sz w:val="22"/>
          <w:szCs w:val="22"/>
        </w:rPr>
        <w:t>data</w:t>
      </w:r>
      <w:r w:rsidRPr="006C2C37">
        <w:rPr>
          <w:rFonts w:ascii="Arial" w:hAnsi="Arial" w:cs="Arial"/>
          <w:spacing w:val="-1"/>
          <w:sz w:val="22"/>
          <w:szCs w:val="22"/>
        </w:rPr>
        <w:t xml:space="preserve"> </w:t>
      </w:r>
      <w:r w:rsidRPr="006C2C37">
        <w:rPr>
          <w:rFonts w:ascii="Arial" w:hAnsi="Arial" w:cs="Arial"/>
          <w:sz w:val="22"/>
          <w:szCs w:val="22"/>
        </w:rPr>
        <w:t xml:space="preserve">is </w:t>
      </w:r>
      <w:r w:rsidRPr="006C2C37">
        <w:rPr>
          <w:rFonts w:ascii="Arial" w:hAnsi="Arial" w:cs="Arial"/>
          <w:spacing w:val="-1"/>
          <w:sz w:val="22"/>
          <w:szCs w:val="22"/>
        </w:rPr>
        <w:t>available.</w:t>
      </w:r>
    </w:p>
    <w:p w14:paraId="79C8B659" w14:textId="77777777" w:rsidR="006C2C37" w:rsidRPr="006C2C37" w:rsidRDefault="006C2C37" w:rsidP="006C2C37">
      <w:pPr>
        <w:spacing w:before="5"/>
        <w:rPr>
          <w:rFonts w:ascii="Arial" w:hAnsi="Arial" w:cs="Arial"/>
          <w:sz w:val="22"/>
          <w:szCs w:val="22"/>
        </w:rPr>
      </w:pPr>
    </w:p>
    <w:p w14:paraId="2408779C" w14:textId="77777777" w:rsidR="006C2C37" w:rsidRPr="006C2C37" w:rsidRDefault="006C2C37" w:rsidP="006C2C37">
      <w:pPr>
        <w:widowControl w:val="0"/>
        <w:rPr>
          <w:rFonts w:ascii="Arial" w:hAnsi="Arial" w:cs="Arial"/>
          <w:b/>
          <w:bCs/>
          <w:sz w:val="22"/>
          <w:szCs w:val="22"/>
          <w:u w:val="single"/>
        </w:rPr>
      </w:pPr>
      <w:r w:rsidRPr="006C2C37">
        <w:rPr>
          <w:rFonts w:ascii="Arial" w:hAnsi="Arial" w:cs="Arial"/>
          <w:b/>
          <w:sz w:val="22"/>
          <w:szCs w:val="22"/>
          <w:u w:val="single"/>
        </w:rPr>
        <w:t>Replacement</w:t>
      </w:r>
      <w:r w:rsidRPr="006C2C37">
        <w:rPr>
          <w:rFonts w:ascii="Arial" w:hAnsi="Arial" w:cs="Arial"/>
          <w:b/>
          <w:spacing w:val="-2"/>
          <w:sz w:val="22"/>
          <w:szCs w:val="22"/>
          <w:u w:val="single"/>
        </w:rPr>
        <w:t xml:space="preserve"> </w:t>
      </w:r>
      <w:r w:rsidRPr="006C2C37">
        <w:rPr>
          <w:rFonts w:ascii="Arial" w:hAnsi="Arial" w:cs="Arial"/>
          <w:b/>
          <w:sz w:val="22"/>
          <w:szCs w:val="22"/>
          <w:u w:val="single"/>
        </w:rPr>
        <w:t>not Required Based on Unit Availability</w:t>
      </w:r>
    </w:p>
    <w:p w14:paraId="73E15823" w14:textId="77777777" w:rsidR="006C2C37" w:rsidRPr="006C2C37" w:rsidRDefault="006C2C37" w:rsidP="006C2C37">
      <w:pPr>
        <w:widowControl w:val="0"/>
        <w:spacing w:before="69"/>
        <w:rPr>
          <w:rFonts w:ascii="Arial" w:hAnsi="Arial" w:cs="Arial"/>
          <w:sz w:val="22"/>
          <w:szCs w:val="22"/>
        </w:rPr>
      </w:pPr>
      <w:r w:rsidRPr="006C2C37">
        <w:rPr>
          <w:rFonts w:ascii="Arial" w:hAnsi="Arial" w:cs="Arial"/>
          <w:spacing w:val="-1"/>
          <w:sz w:val="22"/>
          <w:szCs w:val="22"/>
        </w:rPr>
        <w:t xml:space="preserve">Under </w:t>
      </w:r>
      <w:r w:rsidRPr="006C2C37">
        <w:rPr>
          <w:rFonts w:ascii="Arial" w:hAnsi="Arial" w:cs="Arial"/>
          <w:sz w:val="22"/>
          <w:szCs w:val="22"/>
        </w:rPr>
        <w:t xml:space="preserve">24 </w:t>
      </w:r>
      <w:r w:rsidRPr="006C2C37">
        <w:rPr>
          <w:rFonts w:ascii="Arial" w:hAnsi="Arial" w:cs="Arial"/>
          <w:spacing w:val="-1"/>
          <w:sz w:val="22"/>
          <w:szCs w:val="22"/>
        </w:rPr>
        <w:t>CFR</w:t>
      </w:r>
      <w:r w:rsidRPr="006C2C37">
        <w:rPr>
          <w:rFonts w:ascii="Arial" w:hAnsi="Arial" w:cs="Arial"/>
          <w:sz w:val="22"/>
          <w:szCs w:val="22"/>
        </w:rPr>
        <w:t xml:space="preserve"> 42.375(d), the</w:t>
      </w:r>
      <w:r w:rsidRPr="006C2C37">
        <w:rPr>
          <w:rFonts w:ascii="Arial" w:hAnsi="Arial" w:cs="Arial"/>
          <w:b/>
          <w:spacing w:val="-1"/>
          <w:sz w:val="22"/>
          <w:szCs w:val="22"/>
        </w:rPr>
        <w:t xml:space="preserve"> </w:t>
      </w:r>
      <w:r w:rsidRPr="006C2C37">
        <w:rPr>
          <w:rFonts w:ascii="Arial" w:hAnsi="Arial" w:cs="Arial"/>
          <w:sz w:val="22"/>
          <w:szCs w:val="22"/>
          <w:u w:val="single"/>
        </w:rPr>
        <w:t>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____________________________</w:t>
      </w:r>
      <w:r w:rsidRPr="006C2C37">
        <w:rPr>
          <w:rFonts w:ascii="Arial" w:hAnsi="Arial" w:cs="Arial"/>
          <w:b/>
          <w:spacing w:val="87"/>
          <w:sz w:val="22"/>
          <w:szCs w:val="22"/>
        </w:rPr>
        <w:t xml:space="preserve"> </w:t>
      </w:r>
      <w:r w:rsidRPr="006C2C37">
        <w:rPr>
          <w:rFonts w:ascii="Arial" w:hAnsi="Arial" w:cs="Arial"/>
          <w:sz w:val="22"/>
          <w:szCs w:val="22"/>
        </w:rPr>
        <w:t>may</w:t>
      </w:r>
      <w:r w:rsidRPr="006C2C37">
        <w:rPr>
          <w:rFonts w:ascii="Arial" w:hAnsi="Arial" w:cs="Arial"/>
          <w:spacing w:val="-5"/>
          <w:sz w:val="22"/>
          <w:szCs w:val="22"/>
        </w:rPr>
        <w:t xml:space="preserve"> </w:t>
      </w:r>
      <w:r w:rsidRPr="006C2C37">
        <w:rPr>
          <w:rFonts w:ascii="Arial" w:hAnsi="Arial" w:cs="Arial"/>
          <w:sz w:val="22"/>
          <w:szCs w:val="22"/>
        </w:rPr>
        <w:t>submit a</w:t>
      </w:r>
      <w:r w:rsidRPr="006C2C37">
        <w:rPr>
          <w:rFonts w:ascii="Arial" w:hAnsi="Arial" w:cs="Arial"/>
          <w:spacing w:val="-1"/>
          <w:sz w:val="22"/>
          <w:szCs w:val="22"/>
        </w:rPr>
        <w:t xml:space="preserve"> request</w:t>
      </w:r>
      <w:r w:rsidRPr="006C2C37">
        <w:rPr>
          <w:rFonts w:ascii="Arial" w:hAnsi="Arial" w:cs="Arial"/>
          <w:sz w:val="22"/>
          <w:szCs w:val="22"/>
        </w:rPr>
        <w:t xml:space="preserve"> to </w:t>
      </w:r>
      <w:r w:rsidRPr="006C2C37">
        <w:rPr>
          <w:rFonts w:ascii="Arial" w:hAnsi="Arial" w:cs="Arial"/>
          <w:spacing w:val="-1"/>
          <w:sz w:val="22"/>
          <w:szCs w:val="22"/>
        </w:rPr>
        <w:t xml:space="preserve">HUD </w:t>
      </w:r>
      <w:r w:rsidRPr="006C2C37">
        <w:rPr>
          <w:rFonts w:ascii="Arial" w:hAnsi="Arial" w:cs="Arial"/>
          <w:sz w:val="22"/>
          <w:szCs w:val="22"/>
        </w:rPr>
        <w:t>(or</w:t>
      </w:r>
      <w:r w:rsidRPr="006C2C37">
        <w:rPr>
          <w:rFonts w:ascii="Arial" w:hAnsi="Arial" w:cs="Arial"/>
          <w:spacing w:val="-1"/>
          <w:sz w:val="22"/>
          <w:szCs w:val="22"/>
        </w:rPr>
        <w:t xml:space="preserve"> </w:t>
      </w:r>
      <w:r w:rsidRPr="006C2C37">
        <w:rPr>
          <w:rFonts w:ascii="Arial" w:hAnsi="Arial" w:cs="Arial"/>
          <w:sz w:val="22"/>
          <w:szCs w:val="22"/>
        </w:rPr>
        <w:t>to the</w:t>
      </w:r>
      <w:r w:rsidRPr="006C2C37">
        <w:rPr>
          <w:rFonts w:ascii="Arial" w:hAnsi="Arial" w:cs="Arial"/>
          <w:spacing w:val="-1"/>
          <w:sz w:val="22"/>
          <w:szCs w:val="22"/>
        </w:rPr>
        <w:t xml:space="preserve"> State,</w:t>
      </w:r>
      <w:r w:rsidRPr="006C2C37">
        <w:rPr>
          <w:rFonts w:ascii="Arial" w:hAnsi="Arial" w:cs="Arial"/>
          <w:spacing w:val="52"/>
          <w:sz w:val="22"/>
          <w:szCs w:val="22"/>
        </w:rPr>
        <w:t xml:space="preserve"> </w:t>
      </w:r>
      <w:r w:rsidRPr="006C2C37">
        <w:rPr>
          <w:rFonts w:ascii="Arial" w:hAnsi="Arial" w:cs="Arial"/>
          <w:sz w:val="22"/>
          <w:szCs w:val="22"/>
        </w:rPr>
        <w:t>if</w:t>
      </w:r>
      <w:r w:rsidRPr="006C2C37">
        <w:rPr>
          <w:rFonts w:ascii="Arial" w:hAnsi="Arial" w:cs="Arial"/>
          <w:spacing w:val="-1"/>
          <w:sz w:val="22"/>
          <w:szCs w:val="22"/>
        </w:rPr>
        <w:t xml:space="preserve"> funded</w:t>
      </w:r>
      <w:r w:rsidRPr="006C2C37">
        <w:rPr>
          <w:rFonts w:ascii="Arial" w:hAnsi="Arial" w:cs="Arial"/>
          <w:sz w:val="22"/>
          <w:szCs w:val="22"/>
        </w:rPr>
        <w:t xml:space="preserve"> </w:t>
      </w:r>
      <w:r w:rsidRPr="006C2C37">
        <w:rPr>
          <w:rFonts w:ascii="Arial" w:hAnsi="Arial" w:cs="Arial"/>
          <w:spacing w:val="2"/>
          <w:sz w:val="22"/>
          <w:szCs w:val="22"/>
        </w:rPr>
        <w:t>by</w:t>
      </w:r>
      <w:r w:rsidRPr="006C2C37">
        <w:rPr>
          <w:rFonts w:ascii="Arial" w:hAnsi="Arial" w:cs="Arial"/>
          <w:spacing w:val="-5"/>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State)</w:t>
      </w:r>
      <w:r w:rsidRPr="006C2C37">
        <w:rPr>
          <w:rFonts w:ascii="Arial" w:hAnsi="Arial" w:cs="Arial"/>
          <w:spacing w:val="1"/>
          <w:sz w:val="22"/>
          <w:szCs w:val="22"/>
        </w:rPr>
        <w:t xml:space="preserve"> </w:t>
      </w:r>
      <w:r w:rsidRPr="006C2C37">
        <w:rPr>
          <w:rFonts w:ascii="Arial" w:hAnsi="Arial" w:cs="Arial"/>
          <w:sz w:val="22"/>
          <w:szCs w:val="22"/>
        </w:rPr>
        <w:t>for</w:t>
      </w:r>
      <w:r w:rsidRPr="006C2C37">
        <w:rPr>
          <w:rFonts w:ascii="Arial" w:hAnsi="Arial" w:cs="Arial"/>
          <w:spacing w:val="-1"/>
          <w:sz w:val="22"/>
          <w:szCs w:val="22"/>
        </w:rPr>
        <w:t xml:space="preserve"> </w:t>
      </w:r>
      <w:r w:rsidRPr="006C2C37">
        <w:rPr>
          <w:rFonts w:ascii="Arial" w:hAnsi="Arial" w:cs="Arial"/>
          <w:sz w:val="22"/>
          <w:szCs w:val="22"/>
        </w:rPr>
        <w:t>a</w:t>
      </w:r>
      <w:r w:rsidRPr="006C2C37">
        <w:rPr>
          <w:rFonts w:ascii="Arial" w:hAnsi="Arial" w:cs="Arial"/>
          <w:spacing w:val="-1"/>
          <w:sz w:val="22"/>
          <w:szCs w:val="22"/>
        </w:rPr>
        <w:t xml:space="preserve"> determination</w:t>
      </w:r>
      <w:r w:rsidRPr="006C2C37">
        <w:rPr>
          <w:rFonts w:ascii="Arial" w:hAnsi="Arial" w:cs="Arial"/>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the</w:t>
      </w:r>
      <w:r w:rsidRPr="006C2C37">
        <w:rPr>
          <w:rFonts w:ascii="Arial" w:hAnsi="Arial" w:cs="Arial"/>
          <w:spacing w:val="-1"/>
          <w:sz w:val="22"/>
          <w:szCs w:val="22"/>
        </w:rPr>
        <w:t xml:space="preserve"> one-for-one</w:t>
      </w:r>
      <w:r w:rsidRPr="006C2C37">
        <w:rPr>
          <w:rFonts w:ascii="Arial" w:hAnsi="Arial" w:cs="Arial"/>
          <w:sz w:val="22"/>
          <w:szCs w:val="22"/>
        </w:rPr>
        <w:t xml:space="preserve"> </w:t>
      </w:r>
      <w:r w:rsidRPr="006C2C37">
        <w:rPr>
          <w:rFonts w:ascii="Arial" w:hAnsi="Arial" w:cs="Arial"/>
          <w:spacing w:val="-1"/>
          <w:sz w:val="22"/>
          <w:szCs w:val="22"/>
        </w:rPr>
        <w:t>replacement</w:t>
      </w:r>
      <w:r w:rsidRPr="006C2C37">
        <w:rPr>
          <w:rFonts w:ascii="Arial" w:hAnsi="Arial" w:cs="Arial"/>
          <w:spacing w:val="3"/>
          <w:sz w:val="22"/>
          <w:szCs w:val="22"/>
        </w:rPr>
        <w:t xml:space="preserve"> </w:t>
      </w:r>
      <w:r w:rsidRPr="006C2C37">
        <w:rPr>
          <w:rFonts w:ascii="Arial" w:hAnsi="Arial" w:cs="Arial"/>
          <w:spacing w:val="-1"/>
          <w:sz w:val="22"/>
          <w:szCs w:val="22"/>
        </w:rPr>
        <w:t>requirement</w:t>
      </w:r>
      <w:r w:rsidRPr="006C2C37">
        <w:rPr>
          <w:rFonts w:ascii="Arial" w:hAnsi="Arial" w:cs="Arial"/>
          <w:spacing w:val="82"/>
          <w:sz w:val="22"/>
          <w:szCs w:val="22"/>
        </w:rPr>
        <w:t xml:space="preserve"> </w:t>
      </w:r>
      <w:r w:rsidRPr="006C2C37">
        <w:rPr>
          <w:rFonts w:ascii="Arial" w:hAnsi="Arial" w:cs="Arial"/>
          <w:spacing w:val="-1"/>
          <w:sz w:val="22"/>
          <w:szCs w:val="22"/>
        </w:rPr>
        <w:t>does</w:t>
      </w:r>
      <w:r w:rsidRPr="006C2C37">
        <w:rPr>
          <w:rFonts w:ascii="Arial" w:hAnsi="Arial" w:cs="Arial"/>
          <w:sz w:val="22"/>
          <w:szCs w:val="22"/>
        </w:rPr>
        <w:t xml:space="preserve"> not apply</w:t>
      </w:r>
      <w:r w:rsidRPr="006C2C37">
        <w:rPr>
          <w:rFonts w:ascii="Arial" w:hAnsi="Arial" w:cs="Arial"/>
          <w:spacing w:val="-5"/>
          <w:sz w:val="22"/>
          <w:szCs w:val="22"/>
        </w:rPr>
        <w:t xml:space="preserve"> </w:t>
      </w:r>
      <w:r w:rsidRPr="006C2C37">
        <w:rPr>
          <w:rFonts w:ascii="Arial" w:hAnsi="Arial" w:cs="Arial"/>
          <w:sz w:val="22"/>
          <w:szCs w:val="22"/>
        </w:rPr>
        <w:t>based on</w:t>
      </w:r>
      <w:r w:rsidRPr="006C2C37">
        <w:rPr>
          <w:rFonts w:ascii="Arial" w:hAnsi="Arial" w:cs="Arial"/>
          <w:spacing w:val="2"/>
          <w:sz w:val="22"/>
          <w:szCs w:val="22"/>
        </w:rPr>
        <w:t xml:space="preserve"> </w:t>
      </w:r>
      <w:r w:rsidRPr="006C2C37">
        <w:rPr>
          <w:rFonts w:ascii="Arial" w:hAnsi="Arial" w:cs="Arial"/>
          <w:spacing w:val="-1"/>
          <w:sz w:val="22"/>
          <w:szCs w:val="22"/>
        </w:rPr>
        <w:t>objective data that</w:t>
      </w:r>
      <w:r w:rsidRPr="006C2C37">
        <w:rPr>
          <w:rFonts w:ascii="Arial" w:hAnsi="Arial" w:cs="Arial"/>
          <w:sz w:val="22"/>
          <w:szCs w:val="22"/>
        </w:rPr>
        <w:t xml:space="preserve"> there</w:t>
      </w:r>
      <w:r w:rsidRPr="006C2C37">
        <w:rPr>
          <w:rFonts w:ascii="Arial" w:hAnsi="Arial" w:cs="Arial"/>
          <w:spacing w:val="-1"/>
          <w:sz w:val="22"/>
          <w:szCs w:val="22"/>
        </w:rPr>
        <w:t xml:space="preserve"> </w:t>
      </w:r>
      <w:r w:rsidRPr="006C2C37">
        <w:rPr>
          <w:rFonts w:ascii="Arial" w:hAnsi="Arial" w:cs="Arial"/>
          <w:spacing w:val="1"/>
          <w:sz w:val="22"/>
          <w:szCs w:val="22"/>
        </w:rPr>
        <w:t>is</w:t>
      </w:r>
      <w:r w:rsidRPr="006C2C37">
        <w:rPr>
          <w:rFonts w:ascii="Arial" w:hAnsi="Arial" w:cs="Arial"/>
          <w:sz w:val="22"/>
          <w:szCs w:val="22"/>
        </w:rPr>
        <w:t xml:space="preserve"> </w:t>
      </w:r>
      <w:r w:rsidRPr="006C2C37">
        <w:rPr>
          <w:rFonts w:ascii="Arial" w:hAnsi="Arial" w:cs="Arial"/>
          <w:spacing w:val="-1"/>
          <w:sz w:val="22"/>
          <w:szCs w:val="22"/>
        </w:rPr>
        <w:t>an</w:t>
      </w:r>
      <w:r w:rsidRPr="006C2C37">
        <w:rPr>
          <w:rFonts w:ascii="Arial" w:hAnsi="Arial" w:cs="Arial"/>
          <w:sz w:val="22"/>
          <w:szCs w:val="22"/>
        </w:rPr>
        <w:t xml:space="preserve"> </w:t>
      </w:r>
      <w:r w:rsidRPr="006C2C37">
        <w:rPr>
          <w:rFonts w:ascii="Arial" w:hAnsi="Arial" w:cs="Arial"/>
          <w:spacing w:val="-1"/>
          <w:sz w:val="22"/>
          <w:szCs w:val="22"/>
        </w:rPr>
        <w:t xml:space="preserve">adequate </w:t>
      </w:r>
      <w:r w:rsidRPr="006C2C37">
        <w:rPr>
          <w:rFonts w:ascii="Arial" w:hAnsi="Arial" w:cs="Arial"/>
          <w:sz w:val="22"/>
          <w:szCs w:val="22"/>
        </w:rPr>
        <w:t>supply</w:t>
      </w:r>
      <w:r w:rsidRPr="006C2C37">
        <w:rPr>
          <w:rFonts w:ascii="Arial" w:hAnsi="Arial" w:cs="Arial"/>
          <w:spacing w:val="-5"/>
          <w:sz w:val="22"/>
          <w:szCs w:val="22"/>
        </w:rPr>
        <w:t xml:space="preserve"> </w:t>
      </w:r>
      <w:r w:rsidRPr="006C2C37">
        <w:rPr>
          <w:rFonts w:ascii="Arial" w:hAnsi="Arial" w:cs="Arial"/>
          <w:spacing w:val="1"/>
          <w:sz w:val="22"/>
          <w:szCs w:val="22"/>
        </w:rPr>
        <w:t>of</w:t>
      </w:r>
      <w:r w:rsidRPr="006C2C37">
        <w:rPr>
          <w:rFonts w:ascii="Arial" w:hAnsi="Arial" w:cs="Arial"/>
          <w:spacing w:val="-1"/>
          <w:sz w:val="22"/>
          <w:szCs w:val="22"/>
        </w:rPr>
        <w:t xml:space="preserve"> vacant</w:t>
      </w:r>
      <w:r w:rsidRPr="006C2C37">
        <w:rPr>
          <w:rFonts w:ascii="Arial" w:hAnsi="Arial" w:cs="Arial"/>
          <w:sz w:val="22"/>
          <w:szCs w:val="22"/>
        </w:rPr>
        <w:t xml:space="preserve"> </w:t>
      </w:r>
      <w:r w:rsidRPr="006C2C37">
        <w:rPr>
          <w:rFonts w:ascii="Arial" w:hAnsi="Arial" w:cs="Arial"/>
          <w:spacing w:val="-1"/>
          <w:sz w:val="22"/>
          <w:szCs w:val="22"/>
        </w:rPr>
        <w:t>lower-income dwelling</w:t>
      </w:r>
      <w:r w:rsidRPr="006C2C37">
        <w:rPr>
          <w:rFonts w:ascii="Arial" w:hAnsi="Arial" w:cs="Arial"/>
          <w:spacing w:val="-3"/>
          <w:sz w:val="22"/>
          <w:szCs w:val="22"/>
        </w:rPr>
        <w:t xml:space="preserve"> </w:t>
      </w:r>
      <w:r w:rsidRPr="006C2C37">
        <w:rPr>
          <w:rFonts w:ascii="Arial" w:hAnsi="Arial" w:cs="Arial"/>
          <w:sz w:val="22"/>
          <w:szCs w:val="22"/>
        </w:rPr>
        <w:t>units in</w:t>
      </w:r>
      <w:r w:rsidRPr="006C2C37">
        <w:rPr>
          <w:rFonts w:ascii="Arial" w:hAnsi="Arial" w:cs="Arial"/>
          <w:spacing w:val="2"/>
          <w:sz w:val="22"/>
          <w:szCs w:val="22"/>
        </w:rPr>
        <w:t xml:space="preserve"> </w:t>
      </w:r>
      <w:r w:rsidRPr="006C2C37">
        <w:rPr>
          <w:rFonts w:ascii="Arial" w:hAnsi="Arial" w:cs="Arial"/>
          <w:spacing w:val="-1"/>
          <w:sz w:val="22"/>
          <w:szCs w:val="22"/>
        </w:rPr>
        <w:t>standard</w:t>
      </w:r>
      <w:r w:rsidRPr="006C2C37">
        <w:rPr>
          <w:rFonts w:ascii="Arial" w:hAnsi="Arial" w:cs="Arial"/>
          <w:sz w:val="22"/>
          <w:szCs w:val="22"/>
        </w:rPr>
        <w:t xml:space="preserve"> </w:t>
      </w:r>
      <w:r w:rsidRPr="006C2C37">
        <w:rPr>
          <w:rFonts w:ascii="Arial" w:hAnsi="Arial" w:cs="Arial"/>
          <w:spacing w:val="-1"/>
          <w:sz w:val="22"/>
          <w:szCs w:val="22"/>
        </w:rPr>
        <w:t>condition</w:t>
      </w:r>
      <w:r w:rsidRPr="006C2C37">
        <w:rPr>
          <w:rFonts w:ascii="Arial" w:hAnsi="Arial" w:cs="Arial"/>
          <w:sz w:val="22"/>
          <w:szCs w:val="22"/>
        </w:rPr>
        <w:t xml:space="preserve"> </w:t>
      </w:r>
      <w:r w:rsidRPr="006C2C37">
        <w:rPr>
          <w:rFonts w:ascii="Arial" w:hAnsi="Arial" w:cs="Arial"/>
          <w:spacing w:val="-1"/>
          <w:sz w:val="22"/>
          <w:szCs w:val="22"/>
        </w:rPr>
        <w:t xml:space="preserve">available </w:t>
      </w:r>
      <w:r w:rsidRPr="006C2C37">
        <w:rPr>
          <w:rFonts w:ascii="Arial" w:hAnsi="Arial" w:cs="Arial"/>
          <w:sz w:val="22"/>
          <w:szCs w:val="22"/>
        </w:rPr>
        <w:t>on a</w:t>
      </w:r>
      <w:r w:rsidRPr="006C2C37">
        <w:rPr>
          <w:rFonts w:ascii="Arial" w:hAnsi="Arial" w:cs="Arial"/>
          <w:spacing w:val="-1"/>
          <w:sz w:val="22"/>
          <w:szCs w:val="22"/>
        </w:rPr>
        <w:t xml:space="preserve"> non-discriminatory</w:t>
      </w:r>
      <w:r w:rsidRPr="006C2C37">
        <w:rPr>
          <w:rFonts w:ascii="Arial" w:hAnsi="Arial" w:cs="Arial"/>
          <w:spacing w:val="-5"/>
          <w:sz w:val="22"/>
          <w:szCs w:val="22"/>
        </w:rPr>
        <w:t xml:space="preserve"> </w:t>
      </w:r>
      <w:r w:rsidRPr="006C2C37">
        <w:rPr>
          <w:rFonts w:ascii="Arial" w:hAnsi="Arial" w:cs="Arial"/>
          <w:sz w:val="22"/>
          <w:szCs w:val="22"/>
        </w:rPr>
        <w:t>basis</w:t>
      </w:r>
      <w:r w:rsidRPr="006C2C37">
        <w:rPr>
          <w:rFonts w:ascii="Arial" w:hAnsi="Arial" w:cs="Arial"/>
          <w:spacing w:val="99"/>
          <w:sz w:val="22"/>
          <w:szCs w:val="22"/>
        </w:rPr>
        <w:t xml:space="preserve"> </w:t>
      </w:r>
      <w:r w:rsidRPr="006C2C37">
        <w:rPr>
          <w:rFonts w:ascii="Arial" w:hAnsi="Arial" w:cs="Arial"/>
          <w:spacing w:val="-1"/>
          <w:sz w:val="22"/>
          <w:szCs w:val="22"/>
        </w:rPr>
        <w:t xml:space="preserve">within </w:t>
      </w:r>
      <w:r w:rsidRPr="006C2C37">
        <w:rPr>
          <w:rFonts w:ascii="Arial" w:hAnsi="Arial" w:cs="Arial"/>
          <w:sz w:val="22"/>
          <w:szCs w:val="22"/>
        </w:rPr>
        <w:t xml:space="preserve">the </w:t>
      </w:r>
      <w:r w:rsidRPr="006C2C37">
        <w:rPr>
          <w:rFonts w:ascii="Arial" w:hAnsi="Arial" w:cs="Arial"/>
          <w:spacing w:val="-1"/>
          <w:sz w:val="22"/>
          <w:szCs w:val="22"/>
        </w:rPr>
        <w:t>area.</w:t>
      </w:r>
    </w:p>
    <w:p w14:paraId="26FF26F6" w14:textId="77777777" w:rsidR="006C2C37" w:rsidRPr="006C2C37" w:rsidRDefault="006C2C37" w:rsidP="006C2C37">
      <w:pPr>
        <w:spacing w:before="5"/>
        <w:rPr>
          <w:rFonts w:ascii="Arial" w:hAnsi="Arial" w:cs="Arial"/>
          <w:sz w:val="24"/>
          <w:szCs w:val="24"/>
        </w:rPr>
      </w:pPr>
    </w:p>
    <w:p w14:paraId="258662BE" w14:textId="77777777" w:rsidR="006C2C37" w:rsidRPr="006C2C37" w:rsidRDefault="006C2C37" w:rsidP="006C2C37">
      <w:pPr>
        <w:widowControl w:val="0"/>
        <w:rPr>
          <w:rFonts w:ascii="Arial" w:hAnsi="Arial" w:cs="Arial"/>
          <w:b/>
          <w:bCs/>
          <w:sz w:val="22"/>
          <w:szCs w:val="22"/>
          <w:u w:val="single"/>
        </w:rPr>
      </w:pPr>
      <w:r w:rsidRPr="006C2C37">
        <w:rPr>
          <w:rFonts w:ascii="Arial" w:hAnsi="Arial" w:cs="Arial"/>
          <w:b/>
          <w:sz w:val="22"/>
          <w:szCs w:val="22"/>
          <w:u w:val="single"/>
        </w:rPr>
        <w:t>Contacts</w:t>
      </w:r>
    </w:p>
    <w:p w14:paraId="2F86CF6B" w14:textId="77777777" w:rsidR="006C2C37" w:rsidRPr="006C2C37" w:rsidRDefault="006C2C37" w:rsidP="006C2C37">
      <w:pPr>
        <w:widowControl w:val="0"/>
        <w:spacing w:before="69"/>
        <w:ind w:right="-180"/>
        <w:rPr>
          <w:rFonts w:ascii="Arial" w:hAnsi="Arial" w:cs="Arial"/>
          <w:sz w:val="22"/>
          <w:szCs w:val="22"/>
        </w:rPr>
      </w:pPr>
      <w:r w:rsidRPr="006C2C37">
        <w:rPr>
          <w:rFonts w:ascii="Arial" w:hAnsi="Arial" w:cs="Arial"/>
          <w:spacing w:val="-1"/>
          <w:sz w:val="22"/>
          <w:szCs w:val="22"/>
        </w:rPr>
        <w:t>The</w:t>
      </w:r>
      <w:r w:rsidRPr="006C2C37">
        <w:rPr>
          <w:rFonts w:ascii="Arial" w:hAnsi="Arial" w:cs="Arial"/>
          <w:b/>
          <w:spacing w:val="-1"/>
          <w:sz w:val="22"/>
          <w:szCs w:val="22"/>
        </w:rPr>
        <w:t xml:space="preserve"> </w:t>
      </w:r>
      <w:r w:rsidRPr="006C2C37">
        <w:rPr>
          <w:rFonts w:ascii="Arial" w:hAnsi="Arial" w:cs="Arial"/>
          <w:b/>
          <w:sz w:val="22"/>
          <w:szCs w:val="22"/>
        </w:rPr>
        <w:t>[name</w:t>
      </w:r>
      <w:r w:rsidRPr="006C2C37">
        <w:rPr>
          <w:rFonts w:ascii="Arial" w:hAnsi="Arial" w:cs="Arial"/>
          <w:b/>
          <w:spacing w:val="-1"/>
          <w:sz w:val="22"/>
          <w:szCs w:val="22"/>
        </w:rPr>
        <w:t xml:space="preserve"> and</w:t>
      </w:r>
      <w:r w:rsidRPr="006C2C37">
        <w:rPr>
          <w:rFonts w:ascii="Arial" w:hAnsi="Arial" w:cs="Arial"/>
          <w:b/>
          <w:sz w:val="22"/>
          <w:szCs w:val="22"/>
        </w:rPr>
        <w:t xml:space="preserve"> phone</w:t>
      </w:r>
      <w:r w:rsidRPr="006C2C37">
        <w:rPr>
          <w:rFonts w:ascii="Arial" w:hAnsi="Arial" w:cs="Arial"/>
          <w:b/>
          <w:spacing w:val="-1"/>
          <w:sz w:val="22"/>
          <w:szCs w:val="22"/>
        </w:rPr>
        <w:t xml:space="preserve"> </w:t>
      </w:r>
      <w:r w:rsidRPr="006C2C37">
        <w:rPr>
          <w:rFonts w:ascii="Arial" w:hAnsi="Arial" w:cs="Arial"/>
          <w:b/>
          <w:sz w:val="22"/>
          <w:szCs w:val="22"/>
        </w:rPr>
        <w:t>number</w:t>
      </w:r>
      <w:r w:rsidRPr="006C2C37">
        <w:rPr>
          <w:rFonts w:ascii="Arial" w:hAnsi="Arial" w:cs="Arial"/>
          <w:b/>
          <w:spacing w:val="-1"/>
          <w:sz w:val="22"/>
          <w:szCs w:val="22"/>
        </w:rPr>
        <w:t xml:space="preserve"> </w:t>
      </w:r>
      <w:r w:rsidRPr="006C2C37">
        <w:rPr>
          <w:rFonts w:ascii="Arial" w:hAnsi="Arial" w:cs="Arial"/>
          <w:b/>
          <w:sz w:val="22"/>
          <w:szCs w:val="22"/>
        </w:rPr>
        <w:t>of</w:t>
      </w:r>
      <w:r w:rsidRPr="006C2C37">
        <w:rPr>
          <w:rFonts w:ascii="Arial" w:hAnsi="Arial" w:cs="Arial"/>
          <w:b/>
          <w:spacing w:val="-1"/>
          <w:sz w:val="22"/>
          <w:szCs w:val="22"/>
        </w:rPr>
        <w:t xml:space="preserve"> </w:t>
      </w:r>
      <w:r w:rsidRPr="006C2C37">
        <w:rPr>
          <w:rFonts w:ascii="Arial" w:hAnsi="Arial" w:cs="Arial"/>
          <w:b/>
          <w:sz w:val="22"/>
          <w:szCs w:val="22"/>
        </w:rPr>
        <w:t>the</w:t>
      </w:r>
      <w:r w:rsidRPr="006C2C37">
        <w:rPr>
          <w:rFonts w:ascii="Arial" w:hAnsi="Arial" w:cs="Arial"/>
          <w:b/>
          <w:spacing w:val="-1"/>
          <w:sz w:val="22"/>
          <w:szCs w:val="22"/>
        </w:rPr>
        <w:t xml:space="preserve"> office]</w:t>
      </w:r>
      <w:r w:rsidRPr="006C2C37">
        <w:rPr>
          <w:rFonts w:ascii="Arial" w:hAnsi="Arial" w:cs="Arial"/>
          <w:b/>
          <w:spacing w:val="1"/>
          <w:sz w:val="22"/>
          <w:szCs w:val="22"/>
        </w:rPr>
        <w:t xml:space="preserve"> </w:t>
      </w:r>
      <w:r w:rsidRPr="006C2C37">
        <w:rPr>
          <w:rFonts w:ascii="Arial" w:hAnsi="Arial" w:cs="Arial"/>
          <w:sz w:val="22"/>
          <w:szCs w:val="22"/>
        </w:rPr>
        <w:t>is responsible</w:t>
      </w:r>
      <w:r w:rsidRPr="006C2C37">
        <w:rPr>
          <w:rFonts w:ascii="Arial" w:hAnsi="Arial" w:cs="Arial"/>
          <w:spacing w:val="-1"/>
          <w:sz w:val="22"/>
          <w:szCs w:val="22"/>
        </w:rPr>
        <w:t xml:space="preserve"> for tracking</w:t>
      </w:r>
      <w:r w:rsidRPr="006C2C37">
        <w:rPr>
          <w:rFonts w:ascii="Arial" w:hAnsi="Arial" w:cs="Arial"/>
          <w:spacing w:val="-3"/>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w:t>
      </w:r>
      <w:r w:rsidRPr="006C2C37">
        <w:rPr>
          <w:rFonts w:ascii="Arial" w:hAnsi="Arial" w:cs="Arial"/>
          <w:spacing w:val="-1"/>
          <w:sz w:val="22"/>
          <w:szCs w:val="22"/>
        </w:rPr>
        <w:t>replacement</w:t>
      </w:r>
      <w:r w:rsidRPr="006C2C37">
        <w:rPr>
          <w:rFonts w:ascii="Arial" w:hAnsi="Arial" w:cs="Arial"/>
          <w:sz w:val="22"/>
          <w:szCs w:val="22"/>
        </w:rPr>
        <w:t xml:space="preserve"> of</w:t>
      </w:r>
      <w:r w:rsidRPr="006C2C37">
        <w:rPr>
          <w:rFonts w:ascii="Arial" w:hAnsi="Arial" w:cs="Arial"/>
          <w:spacing w:val="53"/>
          <w:sz w:val="22"/>
          <w:szCs w:val="22"/>
        </w:rPr>
        <w:t xml:space="preserve"> </w:t>
      </w:r>
      <w:r w:rsidRPr="006C2C37">
        <w:rPr>
          <w:rFonts w:ascii="Arial" w:hAnsi="Arial" w:cs="Arial"/>
          <w:spacing w:val="-1"/>
          <w:sz w:val="22"/>
          <w:szCs w:val="22"/>
        </w:rPr>
        <w:t xml:space="preserve">lower 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 xml:space="preserve">units </w:t>
      </w:r>
      <w:r w:rsidRPr="006C2C37">
        <w:rPr>
          <w:rFonts w:ascii="Arial" w:hAnsi="Arial" w:cs="Arial"/>
          <w:spacing w:val="-1"/>
          <w:sz w:val="22"/>
          <w:szCs w:val="22"/>
        </w:rPr>
        <w:t>and</w:t>
      </w:r>
      <w:r w:rsidRPr="006C2C37">
        <w:rPr>
          <w:rFonts w:ascii="Arial" w:hAnsi="Arial" w:cs="Arial"/>
          <w:sz w:val="22"/>
          <w:szCs w:val="22"/>
        </w:rPr>
        <w:t xml:space="preserve"> </w:t>
      </w:r>
      <w:r w:rsidRPr="006C2C37">
        <w:rPr>
          <w:rFonts w:ascii="Arial" w:hAnsi="Arial" w:cs="Arial"/>
          <w:spacing w:val="-1"/>
          <w:sz w:val="22"/>
          <w:szCs w:val="22"/>
        </w:rPr>
        <w:t>ensuring</w:t>
      </w:r>
      <w:r w:rsidRPr="006C2C37">
        <w:rPr>
          <w:rFonts w:ascii="Arial" w:hAnsi="Arial" w:cs="Arial"/>
          <w:spacing w:val="-3"/>
          <w:sz w:val="22"/>
          <w:szCs w:val="22"/>
        </w:rPr>
        <w:t xml:space="preserve"> </w:t>
      </w:r>
      <w:r w:rsidRPr="006C2C37">
        <w:rPr>
          <w:rFonts w:ascii="Arial" w:hAnsi="Arial" w:cs="Arial"/>
          <w:spacing w:val="-1"/>
          <w:sz w:val="22"/>
          <w:szCs w:val="22"/>
        </w:rPr>
        <w:t>that</w:t>
      </w:r>
      <w:r w:rsidRPr="006C2C37">
        <w:rPr>
          <w:rFonts w:ascii="Arial" w:hAnsi="Arial" w:cs="Arial"/>
          <w:sz w:val="22"/>
          <w:szCs w:val="22"/>
        </w:rPr>
        <w:t xml:space="preserve"> they</w:t>
      </w:r>
      <w:r w:rsidRPr="006C2C37">
        <w:rPr>
          <w:rFonts w:ascii="Arial" w:hAnsi="Arial" w:cs="Arial"/>
          <w:spacing w:val="-3"/>
          <w:sz w:val="22"/>
          <w:szCs w:val="22"/>
        </w:rPr>
        <w:t xml:space="preserve"> </w:t>
      </w:r>
      <w:r w:rsidRPr="006C2C37">
        <w:rPr>
          <w:rFonts w:ascii="Arial" w:hAnsi="Arial" w:cs="Arial"/>
          <w:sz w:val="22"/>
          <w:szCs w:val="22"/>
        </w:rPr>
        <w:t>are</w:t>
      </w:r>
      <w:r w:rsidRPr="006C2C37">
        <w:rPr>
          <w:rFonts w:ascii="Arial" w:hAnsi="Arial" w:cs="Arial"/>
          <w:spacing w:val="-1"/>
          <w:sz w:val="22"/>
          <w:szCs w:val="22"/>
        </w:rPr>
        <w:t xml:space="preserve"> </w:t>
      </w:r>
      <w:r w:rsidRPr="006C2C37">
        <w:rPr>
          <w:rFonts w:ascii="Arial" w:hAnsi="Arial" w:cs="Arial"/>
          <w:sz w:val="22"/>
          <w:szCs w:val="22"/>
        </w:rPr>
        <w:t xml:space="preserve">provided </w:t>
      </w:r>
      <w:r w:rsidRPr="006C2C37">
        <w:rPr>
          <w:rFonts w:ascii="Arial" w:hAnsi="Arial" w:cs="Arial"/>
          <w:spacing w:val="-1"/>
          <w:sz w:val="22"/>
          <w:szCs w:val="22"/>
        </w:rPr>
        <w:t>within</w:t>
      </w:r>
      <w:r w:rsidRPr="006C2C37">
        <w:rPr>
          <w:rFonts w:ascii="Arial" w:hAnsi="Arial" w:cs="Arial"/>
          <w:sz w:val="22"/>
          <w:szCs w:val="22"/>
        </w:rPr>
        <w:t xml:space="preserve"> the</w:t>
      </w:r>
      <w:r w:rsidRPr="006C2C37">
        <w:rPr>
          <w:rFonts w:ascii="Arial" w:hAnsi="Arial" w:cs="Arial"/>
          <w:spacing w:val="-1"/>
          <w:sz w:val="22"/>
          <w:szCs w:val="22"/>
        </w:rPr>
        <w:t xml:space="preserve"> required</w:t>
      </w:r>
      <w:r w:rsidRPr="006C2C37">
        <w:rPr>
          <w:rFonts w:ascii="Arial" w:hAnsi="Arial" w:cs="Arial"/>
          <w:spacing w:val="63"/>
          <w:sz w:val="22"/>
          <w:szCs w:val="22"/>
        </w:rPr>
        <w:t xml:space="preserve"> </w:t>
      </w:r>
      <w:r w:rsidRPr="006C2C37">
        <w:rPr>
          <w:rFonts w:ascii="Arial" w:hAnsi="Arial" w:cs="Arial"/>
          <w:spacing w:val="-1"/>
          <w:sz w:val="22"/>
          <w:szCs w:val="22"/>
        </w:rPr>
        <w:t>period.</w:t>
      </w:r>
    </w:p>
    <w:p w14:paraId="61CFFEC8" w14:textId="77777777" w:rsidR="006C2C37" w:rsidRPr="006C2C37" w:rsidRDefault="006C2C37" w:rsidP="006C2C37">
      <w:pPr>
        <w:ind w:right="-180"/>
        <w:rPr>
          <w:rFonts w:ascii="Arial" w:hAnsi="Arial" w:cs="Arial"/>
          <w:sz w:val="22"/>
          <w:szCs w:val="22"/>
        </w:rPr>
      </w:pPr>
    </w:p>
    <w:p w14:paraId="036E205E" w14:textId="77777777" w:rsidR="006C2C37" w:rsidRPr="006C2C37" w:rsidRDefault="006C2C37" w:rsidP="006C2C37">
      <w:pPr>
        <w:widowControl w:val="0"/>
        <w:ind w:right="-180"/>
        <w:rPr>
          <w:rFonts w:ascii="Arial" w:hAnsi="Arial" w:cs="Arial"/>
          <w:spacing w:val="-1"/>
          <w:sz w:val="22"/>
          <w:szCs w:val="22"/>
        </w:rPr>
      </w:pPr>
      <w:r w:rsidRPr="006C2C37">
        <w:rPr>
          <w:rFonts w:ascii="Arial" w:hAnsi="Arial" w:cs="Arial"/>
          <w:spacing w:val="-1"/>
          <w:sz w:val="22"/>
          <w:szCs w:val="22"/>
        </w:rPr>
        <w:t xml:space="preserve">The </w:t>
      </w:r>
      <w:r w:rsidRPr="006C2C37">
        <w:rPr>
          <w:rFonts w:ascii="Arial" w:hAnsi="Arial" w:cs="Arial"/>
          <w:b/>
          <w:sz w:val="22"/>
          <w:szCs w:val="22"/>
        </w:rPr>
        <w:t>[name</w:t>
      </w:r>
      <w:r w:rsidRPr="006C2C37">
        <w:rPr>
          <w:rFonts w:ascii="Arial" w:hAnsi="Arial" w:cs="Arial"/>
          <w:b/>
          <w:spacing w:val="-1"/>
          <w:sz w:val="22"/>
          <w:szCs w:val="22"/>
        </w:rPr>
        <w:t xml:space="preserve"> and</w:t>
      </w:r>
      <w:r w:rsidRPr="006C2C37">
        <w:rPr>
          <w:rFonts w:ascii="Arial" w:hAnsi="Arial" w:cs="Arial"/>
          <w:b/>
          <w:sz w:val="22"/>
          <w:szCs w:val="22"/>
        </w:rPr>
        <w:t xml:space="preserve"> phone</w:t>
      </w:r>
      <w:r w:rsidRPr="006C2C37">
        <w:rPr>
          <w:rFonts w:ascii="Arial" w:hAnsi="Arial" w:cs="Arial"/>
          <w:b/>
          <w:spacing w:val="-1"/>
          <w:sz w:val="22"/>
          <w:szCs w:val="22"/>
        </w:rPr>
        <w:t xml:space="preserve"> </w:t>
      </w:r>
      <w:r w:rsidRPr="006C2C37">
        <w:rPr>
          <w:rFonts w:ascii="Arial" w:hAnsi="Arial" w:cs="Arial"/>
          <w:b/>
          <w:sz w:val="22"/>
          <w:szCs w:val="22"/>
        </w:rPr>
        <w:t>number</w:t>
      </w:r>
      <w:r w:rsidRPr="006C2C37">
        <w:rPr>
          <w:rFonts w:ascii="Arial" w:hAnsi="Arial" w:cs="Arial"/>
          <w:b/>
          <w:spacing w:val="-1"/>
          <w:sz w:val="22"/>
          <w:szCs w:val="22"/>
        </w:rPr>
        <w:t xml:space="preserve"> </w:t>
      </w:r>
      <w:r w:rsidRPr="006C2C37">
        <w:rPr>
          <w:rFonts w:ascii="Arial" w:hAnsi="Arial" w:cs="Arial"/>
          <w:b/>
          <w:sz w:val="22"/>
          <w:szCs w:val="22"/>
        </w:rPr>
        <w:t>of</w:t>
      </w:r>
      <w:r w:rsidRPr="006C2C37">
        <w:rPr>
          <w:rFonts w:ascii="Arial" w:hAnsi="Arial" w:cs="Arial"/>
          <w:b/>
          <w:spacing w:val="-1"/>
          <w:sz w:val="22"/>
          <w:szCs w:val="22"/>
        </w:rPr>
        <w:t xml:space="preserve"> </w:t>
      </w:r>
      <w:r w:rsidRPr="006C2C37">
        <w:rPr>
          <w:rFonts w:ascii="Arial" w:hAnsi="Arial" w:cs="Arial"/>
          <w:b/>
          <w:sz w:val="22"/>
          <w:szCs w:val="22"/>
        </w:rPr>
        <w:t>the</w:t>
      </w:r>
      <w:r w:rsidRPr="006C2C37">
        <w:rPr>
          <w:rFonts w:ascii="Arial" w:hAnsi="Arial" w:cs="Arial"/>
          <w:b/>
          <w:spacing w:val="-1"/>
          <w:sz w:val="22"/>
          <w:szCs w:val="22"/>
        </w:rPr>
        <w:t xml:space="preserve"> office]</w:t>
      </w:r>
      <w:r w:rsidRPr="006C2C37">
        <w:rPr>
          <w:rFonts w:ascii="Arial" w:hAnsi="Arial" w:cs="Arial"/>
          <w:b/>
          <w:spacing w:val="1"/>
          <w:sz w:val="22"/>
          <w:szCs w:val="22"/>
        </w:rPr>
        <w:t xml:space="preserve"> </w:t>
      </w:r>
      <w:r w:rsidRPr="006C2C37">
        <w:rPr>
          <w:rFonts w:ascii="Arial" w:hAnsi="Arial" w:cs="Arial"/>
          <w:sz w:val="22"/>
          <w:szCs w:val="22"/>
        </w:rPr>
        <w:t>is responsible</w:t>
      </w:r>
      <w:r w:rsidRPr="006C2C37">
        <w:rPr>
          <w:rFonts w:ascii="Arial" w:hAnsi="Arial" w:cs="Arial"/>
          <w:spacing w:val="-1"/>
          <w:sz w:val="22"/>
          <w:szCs w:val="22"/>
        </w:rPr>
        <w:t xml:space="preserve"> for providing</w:t>
      </w:r>
      <w:r w:rsidRPr="006C2C37">
        <w:rPr>
          <w:rFonts w:ascii="Arial" w:hAnsi="Arial" w:cs="Arial"/>
          <w:sz w:val="22"/>
          <w:szCs w:val="22"/>
        </w:rPr>
        <w:t xml:space="preserve"> </w:t>
      </w:r>
      <w:r w:rsidRPr="006C2C37">
        <w:rPr>
          <w:rFonts w:ascii="Arial" w:hAnsi="Arial" w:cs="Arial"/>
          <w:spacing w:val="-1"/>
          <w:sz w:val="22"/>
          <w:szCs w:val="22"/>
        </w:rPr>
        <w:t>relocation</w:t>
      </w:r>
      <w:r w:rsidRPr="006C2C37">
        <w:rPr>
          <w:rFonts w:ascii="Arial" w:hAnsi="Arial" w:cs="Arial"/>
          <w:spacing w:val="57"/>
          <w:sz w:val="22"/>
          <w:szCs w:val="22"/>
        </w:rPr>
        <w:t xml:space="preserve"> </w:t>
      </w:r>
      <w:r w:rsidRPr="006C2C37">
        <w:rPr>
          <w:rFonts w:ascii="Arial" w:hAnsi="Arial" w:cs="Arial"/>
          <w:spacing w:val="-1"/>
          <w:sz w:val="22"/>
          <w:szCs w:val="22"/>
        </w:rPr>
        <w:t>payments</w:t>
      </w:r>
      <w:r w:rsidRPr="006C2C37">
        <w:rPr>
          <w:rFonts w:ascii="Arial" w:hAnsi="Arial" w:cs="Arial"/>
          <w:sz w:val="22"/>
          <w:szCs w:val="22"/>
        </w:rPr>
        <w:t xml:space="preserve"> </w:t>
      </w:r>
      <w:r w:rsidRPr="006C2C37">
        <w:rPr>
          <w:rFonts w:ascii="Arial" w:hAnsi="Arial" w:cs="Arial"/>
          <w:spacing w:val="-1"/>
          <w:sz w:val="22"/>
          <w:szCs w:val="22"/>
        </w:rPr>
        <w:t xml:space="preserve">and </w:t>
      </w:r>
      <w:r w:rsidRPr="006C2C37">
        <w:rPr>
          <w:rFonts w:ascii="Arial" w:hAnsi="Arial" w:cs="Arial"/>
          <w:sz w:val="22"/>
          <w:szCs w:val="22"/>
        </w:rPr>
        <w:t>other</w:t>
      </w:r>
      <w:r w:rsidRPr="006C2C37">
        <w:rPr>
          <w:rFonts w:ascii="Arial" w:hAnsi="Arial" w:cs="Arial"/>
          <w:spacing w:val="-1"/>
          <w:sz w:val="22"/>
          <w:szCs w:val="22"/>
        </w:rPr>
        <w:t xml:space="preserve"> relocation assistance </w:t>
      </w:r>
      <w:r w:rsidRPr="006C2C37">
        <w:rPr>
          <w:rFonts w:ascii="Arial" w:hAnsi="Arial" w:cs="Arial"/>
          <w:sz w:val="22"/>
          <w:szCs w:val="22"/>
        </w:rPr>
        <w:t>to</w:t>
      </w:r>
      <w:r w:rsidRPr="006C2C37">
        <w:rPr>
          <w:rFonts w:ascii="Arial" w:hAnsi="Arial" w:cs="Arial"/>
          <w:spacing w:val="-1"/>
          <w:sz w:val="22"/>
          <w:szCs w:val="22"/>
        </w:rPr>
        <w:t xml:space="preserve"> </w:t>
      </w:r>
      <w:r w:rsidRPr="006C2C37">
        <w:rPr>
          <w:rFonts w:ascii="Arial" w:hAnsi="Arial" w:cs="Arial"/>
          <w:spacing w:val="1"/>
          <w:sz w:val="22"/>
          <w:szCs w:val="22"/>
        </w:rPr>
        <w:t>any</w:t>
      </w:r>
      <w:r w:rsidRPr="006C2C37">
        <w:rPr>
          <w:rFonts w:ascii="Arial" w:hAnsi="Arial" w:cs="Arial"/>
          <w:spacing w:val="-5"/>
          <w:sz w:val="22"/>
          <w:szCs w:val="22"/>
        </w:rPr>
        <w:t xml:space="preserve"> </w:t>
      </w:r>
      <w:r w:rsidRPr="006C2C37">
        <w:rPr>
          <w:rFonts w:ascii="Arial" w:hAnsi="Arial" w:cs="Arial"/>
          <w:spacing w:val="-1"/>
          <w:sz w:val="22"/>
          <w:szCs w:val="22"/>
        </w:rPr>
        <w:t>lower-income person</w:t>
      </w:r>
      <w:r w:rsidRPr="006C2C37">
        <w:rPr>
          <w:rFonts w:ascii="Arial" w:hAnsi="Arial" w:cs="Arial"/>
          <w:sz w:val="22"/>
          <w:szCs w:val="22"/>
        </w:rPr>
        <w:t xml:space="preserve"> </w:t>
      </w:r>
      <w:r w:rsidRPr="006C2C37">
        <w:rPr>
          <w:rFonts w:ascii="Arial" w:hAnsi="Arial" w:cs="Arial"/>
          <w:spacing w:val="-1"/>
          <w:sz w:val="22"/>
          <w:szCs w:val="22"/>
        </w:rPr>
        <w:t>displaced</w:t>
      </w:r>
      <w:r w:rsidRPr="006C2C37">
        <w:rPr>
          <w:rFonts w:ascii="Arial" w:hAnsi="Arial" w:cs="Arial"/>
          <w:sz w:val="22"/>
          <w:szCs w:val="22"/>
        </w:rPr>
        <w:t xml:space="preserve"> </w:t>
      </w:r>
      <w:r w:rsidRPr="006C2C37">
        <w:rPr>
          <w:rFonts w:ascii="Arial" w:hAnsi="Arial" w:cs="Arial"/>
          <w:spacing w:val="2"/>
          <w:sz w:val="22"/>
          <w:szCs w:val="22"/>
        </w:rPr>
        <w:t>by</w:t>
      </w:r>
      <w:r w:rsidRPr="006C2C37">
        <w:rPr>
          <w:rFonts w:ascii="Arial" w:hAnsi="Arial" w:cs="Arial"/>
          <w:spacing w:val="-5"/>
          <w:sz w:val="22"/>
          <w:szCs w:val="22"/>
        </w:rPr>
        <w:t xml:space="preserve"> </w:t>
      </w:r>
      <w:r w:rsidRPr="006C2C37">
        <w:rPr>
          <w:rFonts w:ascii="Arial" w:hAnsi="Arial" w:cs="Arial"/>
          <w:sz w:val="22"/>
          <w:szCs w:val="22"/>
        </w:rPr>
        <w:t>the</w:t>
      </w:r>
      <w:r w:rsidRPr="006C2C37">
        <w:rPr>
          <w:rFonts w:ascii="Arial" w:hAnsi="Arial" w:cs="Arial"/>
          <w:spacing w:val="96"/>
          <w:sz w:val="22"/>
          <w:szCs w:val="22"/>
        </w:rPr>
        <w:t xml:space="preserve"> </w:t>
      </w:r>
      <w:r w:rsidRPr="006C2C37">
        <w:rPr>
          <w:rFonts w:ascii="Arial" w:hAnsi="Arial" w:cs="Arial"/>
          <w:spacing w:val="-1"/>
          <w:sz w:val="22"/>
          <w:szCs w:val="22"/>
        </w:rPr>
        <w:t>demolition</w:t>
      </w:r>
      <w:r w:rsidRPr="006C2C37">
        <w:rPr>
          <w:rFonts w:ascii="Arial" w:hAnsi="Arial" w:cs="Arial"/>
          <w:sz w:val="22"/>
          <w:szCs w:val="22"/>
        </w:rPr>
        <w:t xml:space="preserve"> of</w:t>
      </w:r>
      <w:r w:rsidRPr="006C2C37">
        <w:rPr>
          <w:rFonts w:ascii="Arial" w:hAnsi="Arial" w:cs="Arial"/>
          <w:spacing w:val="-1"/>
          <w:sz w:val="22"/>
          <w:szCs w:val="22"/>
        </w:rPr>
        <w:t xml:space="preserve"> </w:t>
      </w:r>
      <w:r w:rsidRPr="006C2C37">
        <w:rPr>
          <w:rFonts w:ascii="Arial" w:hAnsi="Arial" w:cs="Arial"/>
          <w:sz w:val="22"/>
          <w:szCs w:val="22"/>
        </w:rPr>
        <w:t>any</w:t>
      </w:r>
      <w:r w:rsidRPr="006C2C37">
        <w:rPr>
          <w:rFonts w:ascii="Arial" w:hAnsi="Arial" w:cs="Arial"/>
          <w:spacing w:val="-5"/>
          <w:sz w:val="22"/>
          <w:szCs w:val="22"/>
        </w:rPr>
        <w:t xml:space="preserv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z w:val="22"/>
          <w:szCs w:val="22"/>
        </w:rPr>
        <w:t>unit or</w:t>
      </w:r>
      <w:r w:rsidRPr="006C2C37">
        <w:rPr>
          <w:rFonts w:ascii="Arial" w:hAnsi="Arial" w:cs="Arial"/>
          <w:spacing w:val="-1"/>
          <w:sz w:val="22"/>
          <w:szCs w:val="22"/>
        </w:rPr>
        <w:t xml:space="preserve"> </w:t>
      </w:r>
      <w:r w:rsidRPr="006C2C37">
        <w:rPr>
          <w:rFonts w:ascii="Arial" w:hAnsi="Arial" w:cs="Arial"/>
          <w:sz w:val="22"/>
          <w:szCs w:val="22"/>
        </w:rPr>
        <w:t>the</w:t>
      </w:r>
      <w:r w:rsidRPr="006C2C37">
        <w:rPr>
          <w:rFonts w:ascii="Arial" w:hAnsi="Arial" w:cs="Arial"/>
          <w:spacing w:val="-1"/>
          <w:sz w:val="22"/>
          <w:szCs w:val="22"/>
        </w:rPr>
        <w:t xml:space="preserve"> conversion</w:t>
      </w:r>
      <w:r w:rsidRPr="006C2C37">
        <w:rPr>
          <w:rFonts w:ascii="Arial" w:hAnsi="Arial" w:cs="Arial"/>
          <w:spacing w:val="2"/>
          <w:sz w:val="22"/>
          <w:szCs w:val="22"/>
        </w:rPr>
        <w:t xml:space="preserve"> </w:t>
      </w:r>
      <w:r w:rsidRPr="006C2C37">
        <w:rPr>
          <w:rFonts w:ascii="Arial" w:hAnsi="Arial" w:cs="Arial"/>
          <w:sz w:val="22"/>
          <w:szCs w:val="22"/>
        </w:rPr>
        <w:t>of</w:t>
      </w:r>
      <w:r w:rsidRPr="006C2C37">
        <w:rPr>
          <w:rFonts w:ascii="Arial" w:hAnsi="Arial" w:cs="Arial"/>
          <w:spacing w:val="-1"/>
          <w:sz w:val="22"/>
          <w:szCs w:val="22"/>
        </w:rPr>
        <w:t xml:space="preserve"> lower-income </w:t>
      </w:r>
      <w:r w:rsidRPr="006C2C37">
        <w:rPr>
          <w:rFonts w:ascii="Arial" w:hAnsi="Arial" w:cs="Arial"/>
          <w:sz w:val="22"/>
          <w:szCs w:val="22"/>
        </w:rPr>
        <w:t>dwelling</w:t>
      </w:r>
      <w:r w:rsidRPr="006C2C37">
        <w:rPr>
          <w:rFonts w:ascii="Arial" w:hAnsi="Arial" w:cs="Arial"/>
          <w:spacing w:val="-3"/>
          <w:sz w:val="22"/>
          <w:szCs w:val="22"/>
        </w:rPr>
        <w:t xml:space="preserve"> </w:t>
      </w:r>
      <w:r w:rsidRPr="006C2C37">
        <w:rPr>
          <w:rFonts w:ascii="Arial" w:hAnsi="Arial" w:cs="Arial"/>
          <w:spacing w:val="-1"/>
          <w:sz w:val="22"/>
          <w:szCs w:val="22"/>
        </w:rPr>
        <w:t>units</w:t>
      </w:r>
      <w:r w:rsidRPr="006C2C37">
        <w:rPr>
          <w:rFonts w:ascii="Arial" w:hAnsi="Arial" w:cs="Arial"/>
          <w:sz w:val="22"/>
          <w:szCs w:val="22"/>
        </w:rPr>
        <w:t xml:space="preserve"> to</w:t>
      </w:r>
      <w:r w:rsidRPr="006C2C37">
        <w:rPr>
          <w:rFonts w:ascii="Arial" w:hAnsi="Arial" w:cs="Arial"/>
          <w:spacing w:val="65"/>
          <w:sz w:val="22"/>
          <w:szCs w:val="22"/>
        </w:rPr>
        <w:t xml:space="preserve"> </w:t>
      </w:r>
      <w:r w:rsidRPr="006C2C37">
        <w:rPr>
          <w:rFonts w:ascii="Arial" w:hAnsi="Arial" w:cs="Arial"/>
          <w:spacing w:val="-1"/>
          <w:sz w:val="22"/>
          <w:szCs w:val="22"/>
        </w:rPr>
        <w:t>another use.</w:t>
      </w:r>
    </w:p>
    <w:p w14:paraId="32DC643B" w14:textId="77777777" w:rsidR="006C2C37" w:rsidRPr="006C2C37" w:rsidRDefault="006C2C37" w:rsidP="006C2C37">
      <w:pPr>
        <w:widowControl w:val="0"/>
        <w:rPr>
          <w:rFonts w:ascii="Arial" w:hAnsi="Arial" w:cs="Arial"/>
          <w:spacing w:val="-1"/>
          <w:sz w:val="22"/>
          <w:szCs w:val="22"/>
        </w:rPr>
      </w:pPr>
    </w:p>
    <w:p w14:paraId="4BFDFA1C" w14:textId="77777777" w:rsidR="006C2C37" w:rsidRPr="006C2C37" w:rsidRDefault="006C2C37" w:rsidP="006C2C37">
      <w:pPr>
        <w:tabs>
          <w:tab w:val="left" w:pos="720"/>
        </w:tabs>
        <w:spacing w:line="276" w:lineRule="auto"/>
        <w:rPr>
          <w:rFonts w:ascii="Arial" w:hAnsi="Arial" w:cs="Arial"/>
          <w:sz w:val="22"/>
          <w:szCs w:val="22"/>
        </w:rPr>
      </w:pPr>
      <w:r w:rsidRPr="006C2C37">
        <w:rPr>
          <w:rFonts w:ascii="Arial" w:hAnsi="Arial" w:cs="Arial"/>
          <w:sz w:val="22"/>
          <w:szCs w:val="22"/>
        </w:rPr>
        <w:t xml:space="preserve">Adopted by the </w:t>
      </w:r>
      <w:r w:rsidRPr="006C2C37">
        <w:rPr>
          <w:rFonts w:ascii="Arial" w:hAnsi="Arial" w:cs="Arial"/>
          <w:sz w:val="22"/>
          <w:szCs w:val="22"/>
          <w:u w:val="single"/>
        </w:rPr>
        <w:t>_______________</w:t>
      </w:r>
      <w:r w:rsidRPr="006C2C37">
        <w:rPr>
          <w:rFonts w:ascii="Arial" w:hAnsi="Arial" w:cs="Arial"/>
          <w:sz w:val="22"/>
          <w:szCs w:val="22"/>
        </w:rPr>
        <w:t xml:space="preserve"> (city/town/village/county) of </w:t>
      </w:r>
      <w:r w:rsidRPr="006C2C37">
        <w:rPr>
          <w:rFonts w:ascii="Arial" w:hAnsi="Arial" w:cs="Arial"/>
          <w:sz w:val="22"/>
          <w:szCs w:val="22"/>
          <w:u w:val="single"/>
        </w:rPr>
        <w:t>__________________________</w:t>
      </w:r>
      <w:r w:rsidRPr="006C2C37">
        <w:rPr>
          <w:rFonts w:ascii="Arial" w:hAnsi="Arial" w:cs="Arial"/>
          <w:sz w:val="22"/>
          <w:szCs w:val="22"/>
        </w:rPr>
        <w:t xml:space="preserve"> Board on: </w:t>
      </w:r>
      <w:r w:rsidRPr="006C2C37">
        <w:rPr>
          <w:rFonts w:ascii="Arial" w:hAnsi="Arial" w:cs="Arial"/>
          <w:sz w:val="22"/>
          <w:szCs w:val="22"/>
          <w:u w:val="single"/>
        </w:rPr>
        <w:t>____________________</w:t>
      </w:r>
      <w:r w:rsidRPr="006C2C37">
        <w:rPr>
          <w:rFonts w:ascii="Arial" w:hAnsi="Arial" w:cs="Arial"/>
          <w:sz w:val="22"/>
          <w:szCs w:val="22"/>
        </w:rPr>
        <w:t xml:space="preserve"> (date adopted).</w:t>
      </w:r>
    </w:p>
    <w:p w14:paraId="6970D35E" w14:textId="77777777" w:rsidR="006C2C37" w:rsidRPr="006C2C37" w:rsidRDefault="006C2C37" w:rsidP="006C2C37">
      <w:pPr>
        <w:tabs>
          <w:tab w:val="left" w:pos="720"/>
        </w:tabs>
        <w:spacing w:line="276" w:lineRule="auto"/>
        <w:rPr>
          <w:rFonts w:ascii="Arial" w:hAnsi="Arial" w:cs="Arial"/>
          <w:sz w:val="22"/>
          <w:szCs w:val="22"/>
        </w:rPr>
      </w:pPr>
    </w:p>
    <w:p w14:paraId="2869BD21" w14:textId="77777777" w:rsidR="006C2C37" w:rsidRPr="006C2C37" w:rsidRDefault="006C2C37" w:rsidP="006C2C37">
      <w:pPr>
        <w:tabs>
          <w:tab w:val="left" w:pos="720"/>
        </w:tabs>
        <w:spacing w:line="276" w:lineRule="auto"/>
        <w:rPr>
          <w:rFonts w:ascii="Arial" w:hAnsi="Arial" w:cs="Arial"/>
          <w:sz w:val="22"/>
          <w:szCs w:val="22"/>
        </w:rPr>
      </w:pPr>
      <w:r w:rsidRPr="006C2C37">
        <w:rPr>
          <w:rFonts w:ascii="Arial" w:hAnsi="Arial" w:cs="Arial"/>
          <w:sz w:val="22"/>
          <w:szCs w:val="22"/>
          <w:u w:val="single"/>
        </w:rPr>
        <w:t>_________________________________________</w:t>
      </w:r>
      <w:r w:rsidRPr="006C2C37">
        <w:rPr>
          <w:rFonts w:ascii="Arial" w:hAnsi="Arial" w:cs="Arial"/>
          <w:sz w:val="22"/>
          <w:szCs w:val="22"/>
        </w:rPr>
        <w:tab/>
      </w:r>
      <w:r w:rsidRPr="006C2C37">
        <w:rPr>
          <w:rFonts w:ascii="Arial" w:hAnsi="Arial" w:cs="Arial"/>
          <w:sz w:val="22"/>
          <w:szCs w:val="22"/>
        </w:rPr>
        <w:tab/>
      </w:r>
      <w:r w:rsidRPr="006C2C37">
        <w:rPr>
          <w:rFonts w:ascii="Arial" w:hAnsi="Arial" w:cs="Arial"/>
          <w:sz w:val="22"/>
          <w:szCs w:val="22"/>
          <w:u w:val="single"/>
        </w:rPr>
        <w:t>_____________________________</w:t>
      </w:r>
    </w:p>
    <w:p w14:paraId="7B8957C0" w14:textId="77777777" w:rsidR="006C2C37" w:rsidRPr="006C2C37" w:rsidRDefault="006C2C37" w:rsidP="006C2C37">
      <w:pPr>
        <w:tabs>
          <w:tab w:val="left" w:pos="720"/>
        </w:tabs>
        <w:spacing w:line="276" w:lineRule="auto"/>
        <w:rPr>
          <w:rFonts w:ascii="Arial" w:hAnsi="Arial" w:cs="Arial"/>
          <w:sz w:val="22"/>
          <w:szCs w:val="22"/>
        </w:rPr>
      </w:pPr>
      <w:r w:rsidRPr="006C2C37">
        <w:rPr>
          <w:rFonts w:ascii="Arial" w:hAnsi="Arial" w:cs="Arial"/>
          <w:sz w:val="22"/>
          <w:szCs w:val="22"/>
        </w:rPr>
        <w:t>Signature of Authorized Official</w:t>
      </w:r>
      <w:r w:rsidRPr="006C2C37">
        <w:rPr>
          <w:rFonts w:ascii="Arial" w:hAnsi="Arial" w:cs="Arial"/>
          <w:sz w:val="22"/>
          <w:szCs w:val="22"/>
        </w:rPr>
        <w:tab/>
      </w:r>
      <w:r w:rsidRPr="006C2C37">
        <w:rPr>
          <w:rFonts w:ascii="Arial" w:hAnsi="Arial" w:cs="Arial"/>
          <w:sz w:val="22"/>
          <w:szCs w:val="22"/>
        </w:rPr>
        <w:tab/>
      </w:r>
      <w:r w:rsidRPr="006C2C37">
        <w:rPr>
          <w:rFonts w:ascii="Arial" w:hAnsi="Arial" w:cs="Arial"/>
          <w:sz w:val="22"/>
          <w:szCs w:val="22"/>
        </w:rPr>
        <w:tab/>
      </w:r>
      <w:r w:rsidRPr="006C2C37">
        <w:rPr>
          <w:rFonts w:ascii="Arial" w:hAnsi="Arial" w:cs="Arial"/>
          <w:sz w:val="22"/>
          <w:szCs w:val="22"/>
        </w:rPr>
        <w:tab/>
        <w:t>Title of Authorized Official</w:t>
      </w:r>
    </w:p>
    <w:p w14:paraId="5EF86CDD" w14:textId="77777777" w:rsidR="006C2C37" w:rsidRPr="006C2C37" w:rsidRDefault="006C2C37" w:rsidP="006C2C37">
      <w:pPr>
        <w:spacing w:line="276" w:lineRule="auto"/>
        <w:rPr>
          <w:rFonts w:ascii="Arial" w:hAnsi="Arial" w:cs="Arial"/>
          <w:sz w:val="22"/>
          <w:szCs w:val="22"/>
        </w:rPr>
      </w:pPr>
    </w:p>
    <w:p w14:paraId="7B754DE5" w14:textId="77777777" w:rsidR="006C2C37" w:rsidRPr="006C2C37" w:rsidRDefault="006C2C37" w:rsidP="006C2C37">
      <w:pPr>
        <w:tabs>
          <w:tab w:val="left" w:pos="720"/>
        </w:tabs>
        <w:spacing w:line="276" w:lineRule="auto"/>
        <w:rPr>
          <w:rFonts w:ascii="Arial" w:hAnsi="Arial" w:cs="Arial"/>
          <w:sz w:val="22"/>
          <w:szCs w:val="22"/>
          <w:u w:val="single"/>
        </w:rPr>
      </w:pPr>
      <w:r w:rsidRPr="006C2C37">
        <w:rPr>
          <w:rFonts w:ascii="Arial" w:hAnsi="Arial" w:cs="Arial"/>
          <w:sz w:val="22"/>
          <w:szCs w:val="22"/>
          <w:u w:val="single"/>
        </w:rPr>
        <w:t>_________________________________________</w:t>
      </w:r>
    </w:p>
    <w:p w14:paraId="5E3A54CF" w14:textId="77777777" w:rsidR="006C2C37" w:rsidRPr="006C2C37" w:rsidRDefault="006C2C37" w:rsidP="006C2C37">
      <w:pPr>
        <w:spacing w:line="276" w:lineRule="auto"/>
        <w:rPr>
          <w:rFonts w:ascii="Arial" w:hAnsi="Arial" w:cs="Arial"/>
          <w:sz w:val="22"/>
          <w:szCs w:val="22"/>
        </w:rPr>
      </w:pPr>
      <w:r w:rsidRPr="006C2C37">
        <w:rPr>
          <w:rFonts w:ascii="Arial" w:hAnsi="Arial" w:cs="Arial"/>
          <w:sz w:val="22"/>
          <w:szCs w:val="22"/>
        </w:rPr>
        <w:t>PRINTED NAME of Authorized Official</w:t>
      </w:r>
    </w:p>
    <w:p w14:paraId="7ED46489" w14:textId="77777777" w:rsidR="006C2C37" w:rsidRPr="006C2C37" w:rsidRDefault="006C2C37" w:rsidP="006C2C37">
      <w:pPr>
        <w:rPr>
          <w:rFonts w:ascii="Arial" w:hAnsi="Arial"/>
          <w:b/>
          <w:sz w:val="24"/>
        </w:rPr>
      </w:pPr>
      <w:r w:rsidRPr="006C2C37">
        <w:rPr>
          <w:rFonts w:ascii="Arial" w:hAnsi="Arial"/>
          <w:b/>
          <w:sz w:val="24"/>
        </w:rPr>
        <w:br w:type="page"/>
      </w:r>
    </w:p>
    <w:p w14:paraId="6BAAF7B0" w14:textId="77777777" w:rsidR="006C2C37" w:rsidRPr="006C2C37" w:rsidRDefault="006C2C37" w:rsidP="006C2C37">
      <w:pPr>
        <w:jc w:val="center"/>
        <w:rPr>
          <w:rFonts w:ascii="Arial" w:hAnsi="Arial"/>
          <w:sz w:val="28"/>
          <w:szCs w:val="28"/>
        </w:rPr>
      </w:pPr>
      <w:r w:rsidRPr="006C2C37">
        <w:rPr>
          <w:rFonts w:ascii="Arial" w:hAnsi="Arial"/>
          <w:sz w:val="28"/>
          <w:szCs w:val="28"/>
        </w:rPr>
        <w:lastRenderedPageBreak/>
        <w:t>RESOLUTION TEMPLATE</w:t>
      </w:r>
    </w:p>
    <w:p w14:paraId="18ECFE98" w14:textId="77777777" w:rsidR="006C2C37" w:rsidRPr="006C2C37" w:rsidRDefault="006C2C37" w:rsidP="006C2C37">
      <w:pPr>
        <w:spacing w:line="240" w:lineRule="exact"/>
        <w:jc w:val="center"/>
        <w:rPr>
          <w:rFonts w:ascii="Arial" w:hAnsi="Arial"/>
          <w:sz w:val="22"/>
        </w:rPr>
      </w:pPr>
      <w:r w:rsidRPr="006C2C37">
        <w:rPr>
          <w:rFonts w:ascii="Arial" w:hAnsi="Arial"/>
          <w:sz w:val="22"/>
        </w:rPr>
        <w:t>Authorizing Submission of the Application</w:t>
      </w:r>
    </w:p>
    <w:p w14:paraId="56EFD72C" w14:textId="77777777" w:rsidR="006C2C37" w:rsidRPr="006C2C37" w:rsidRDefault="006C2C37" w:rsidP="006C2C37">
      <w:pPr>
        <w:spacing w:line="240" w:lineRule="exact"/>
        <w:rPr>
          <w:rFonts w:ascii="Arial" w:hAnsi="Arial"/>
          <w:sz w:val="22"/>
        </w:rPr>
      </w:pPr>
    </w:p>
    <w:p w14:paraId="4A1E978A" w14:textId="77777777" w:rsidR="006C2C37" w:rsidRPr="006C2C37" w:rsidRDefault="006C2C37" w:rsidP="006C2C37">
      <w:pPr>
        <w:rPr>
          <w:rFonts w:ascii="Arial" w:hAnsi="Arial"/>
          <w:sz w:val="22"/>
        </w:rPr>
      </w:pPr>
      <w:r w:rsidRPr="006C2C37">
        <w:rPr>
          <w:rFonts w:ascii="Arial" w:hAnsi="Arial"/>
          <w:sz w:val="22"/>
        </w:rPr>
        <w:t>Relating to the (</w:t>
      </w:r>
      <w:r w:rsidRPr="006C2C37">
        <w:rPr>
          <w:rFonts w:ascii="Arial" w:hAnsi="Arial"/>
          <w:sz w:val="22"/>
          <w:u w:val="single"/>
        </w:rPr>
        <w:t>CITY, TOWN, COUNTY, VILLAGE</w:t>
      </w:r>
      <w:r w:rsidRPr="006C2C37">
        <w:rPr>
          <w:rFonts w:ascii="Arial" w:hAnsi="Arial"/>
          <w:sz w:val="22"/>
        </w:rPr>
        <w:t>) of (</w:t>
      </w:r>
      <w:r w:rsidRPr="006C2C37">
        <w:rPr>
          <w:rFonts w:ascii="Arial" w:hAnsi="Arial"/>
          <w:sz w:val="22"/>
          <w:u w:val="single"/>
        </w:rPr>
        <w:t>NAME</w:t>
      </w:r>
      <w:r w:rsidRPr="006C2C37">
        <w:rPr>
          <w:rFonts w:ascii="Arial" w:hAnsi="Arial"/>
          <w:sz w:val="22"/>
        </w:rPr>
        <w:t xml:space="preserve">)'s participation in the Wisconsin Community Development Block Grant housing program for Small Cities. </w:t>
      </w:r>
    </w:p>
    <w:p w14:paraId="12A859D5" w14:textId="77777777" w:rsidR="006C2C37" w:rsidRPr="006C2C37" w:rsidRDefault="006C2C37" w:rsidP="006C2C37">
      <w:pPr>
        <w:spacing w:line="240" w:lineRule="exact"/>
        <w:rPr>
          <w:rFonts w:ascii="Arial" w:hAnsi="Arial"/>
          <w:sz w:val="22"/>
        </w:rPr>
      </w:pPr>
    </w:p>
    <w:p w14:paraId="5F8B0BE8" w14:textId="77777777" w:rsidR="006C2C37" w:rsidRPr="006C2C37" w:rsidRDefault="006C2C37" w:rsidP="006C2C37">
      <w:pPr>
        <w:rPr>
          <w:rFonts w:ascii="Arial" w:hAnsi="Arial" w:cs="Arial"/>
          <w:sz w:val="22"/>
          <w:szCs w:val="22"/>
        </w:rPr>
      </w:pPr>
      <w:r w:rsidRPr="006C2C37">
        <w:rPr>
          <w:rFonts w:ascii="Gothic" w:hAnsi="Gothic"/>
          <w:sz w:val="22"/>
          <w:szCs w:val="22"/>
        </w:rPr>
        <w:tab/>
      </w:r>
      <w:r w:rsidRPr="006C2C37">
        <w:rPr>
          <w:rFonts w:ascii="Arial" w:hAnsi="Arial" w:cs="Arial"/>
          <w:sz w:val="22"/>
          <w:szCs w:val="22"/>
        </w:rPr>
        <w:t>WHEREAS, Federal monies are available under the Wisconsin Community Development Block Grant housing program, administered by the State of Wisconsin, Department of Administration, Division of Housing, for the purpose of housing activities; and</w:t>
      </w:r>
    </w:p>
    <w:p w14:paraId="7454A0B7" w14:textId="77777777" w:rsidR="006C2C37" w:rsidRPr="006C2C37" w:rsidRDefault="006C2C37" w:rsidP="006C2C37">
      <w:pPr>
        <w:spacing w:line="240" w:lineRule="exact"/>
        <w:rPr>
          <w:rFonts w:ascii="Arial" w:hAnsi="Arial"/>
          <w:sz w:val="22"/>
        </w:rPr>
      </w:pPr>
    </w:p>
    <w:p w14:paraId="6DA679B9" w14:textId="77777777" w:rsidR="006C2C37" w:rsidRPr="006C2C37" w:rsidRDefault="006C2C37" w:rsidP="006C2C37">
      <w:pPr>
        <w:spacing w:after="120"/>
        <w:rPr>
          <w:rFonts w:ascii="Arial" w:hAnsi="Arial"/>
          <w:sz w:val="22"/>
        </w:rPr>
      </w:pPr>
      <w:r w:rsidRPr="006C2C37">
        <w:rPr>
          <w:rFonts w:ascii="Arial" w:hAnsi="Arial"/>
          <w:sz w:val="22"/>
        </w:rPr>
        <w:tab/>
        <w:t>WHEREAS, after public meeting and due consideration, the (</w:t>
      </w:r>
      <w:r w:rsidRPr="006C2C37">
        <w:rPr>
          <w:rFonts w:ascii="Arial" w:hAnsi="Arial"/>
          <w:sz w:val="22"/>
          <w:u w:val="single"/>
        </w:rPr>
        <w:t>NAME OF APPROPRIATE COMMITTEE/BOARD/COUNCIL</w:t>
      </w:r>
      <w:r w:rsidRPr="006C2C37">
        <w:rPr>
          <w:rFonts w:ascii="Arial" w:hAnsi="Arial"/>
          <w:sz w:val="22"/>
        </w:rPr>
        <w:t xml:space="preserve">) has recommended that an application be submitted to the State of Wisconsin for the following projects: </w:t>
      </w:r>
    </w:p>
    <w:p w14:paraId="2698A81E" w14:textId="77777777" w:rsidR="006C2C37" w:rsidRPr="006C2C37" w:rsidRDefault="006C2C37" w:rsidP="006C2C37">
      <w:pPr>
        <w:spacing w:after="120" w:line="240" w:lineRule="exact"/>
        <w:jc w:val="center"/>
        <w:rPr>
          <w:rFonts w:ascii="Arial" w:hAnsi="Arial"/>
          <w:b/>
          <w:i/>
          <w:caps/>
          <w:sz w:val="22"/>
        </w:rPr>
      </w:pPr>
      <w:r w:rsidRPr="006C2C37">
        <w:rPr>
          <w:rFonts w:ascii="Arial" w:hAnsi="Arial"/>
          <w:b/>
          <w:i/>
          <w:caps/>
          <w:sz w:val="22"/>
        </w:rPr>
        <w:t>(insert a BRIEF LIST OF PROPOSED PROJECTS)</w:t>
      </w:r>
    </w:p>
    <w:p w14:paraId="49764EC1" w14:textId="77777777" w:rsidR="006C2C37" w:rsidRPr="006C2C37" w:rsidRDefault="006C2C37" w:rsidP="006C2C37">
      <w:pPr>
        <w:rPr>
          <w:rFonts w:ascii="Arial" w:hAnsi="Arial"/>
          <w:sz w:val="22"/>
        </w:rPr>
      </w:pPr>
      <w:r w:rsidRPr="006C2C37">
        <w:rPr>
          <w:rFonts w:ascii="Arial" w:hAnsi="Arial"/>
          <w:sz w:val="22"/>
        </w:rPr>
        <w:tab/>
      </w:r>
      <w:proofErr w:type="gramStart"/>
      <w:r w:rsidRPr="006C2C37">
        <w:rPr>
          <w:rFonts w:ascii="Arial" w:hAnsi="Arial"/>
          <w:sz w:val="22"/>
        </w:rPr>
        <w:t>WHEREAS,</w:t>
      </w:r>
      <w:proofErr w:type="gramEnd"/>
      <w:r w:rsidRPr="006C2C37">
        <w:rPr>
          <w:rFonts w:ascii="Arial" w:hAnsi="Arial"/>
          <w:sz w:val="22"/>
        </w:rPr>
        <w:t xml:space="preserve"> it is necessary for the (</w:t>
      </w:r>
      <w:r w:rsidRPr="006C2C37">
        <w:rPr>
          <w:rFonts w:ascii="Arial" w:hAnsi="Arial"/>
          <w:sz w:val="22"/>
          <w:u w:val="single"/>
        </w:rPr>
        <w:t>COUNTY BOARD, CITY COUNCIL, VILLAGE BOARD, TOWN BOARD</w:t>
      </w:r>
      <w:r w:rsidRPr="006C2C37">
        <w:rPr>
          <w:rFonts w:ascii="Arial" w:hAnsi="Arial"/>
          <w:sz w:val="22"/>
        </w:rPr>
        <w:t>), to approve the preparation and filing of an application for the (</w:t>
      </w:r>
      <w:r w:rsidRPr="006C2C37">
        <w:rPr>
          <w:rFonts w:ascii="Arial" w:hAnsi="Arial"/>
          <w:sz w:val="22"/>
          <w:u w:val="single"/>
        </w:rPr>
        <w:t>CITY, TOWN, COUNTY, VILLAGE</w:t>
      </w:r>
      <w:r w:rsidRPr="006C2C37">
        <w:rPr>
          <w:rFonts w:ascii="Arial" w:hAnsi="Arial"/>
          <w:sz w:val="22"/>
        </w:rPr>
        <w:t>) to receive funds from this program; and</w:t>
      </w:r>
    </w:p>
    <w:p w14:paraId="5AB8235E" w14:textId="77777777" w:rsidR="006C2C37" w:rsidRPr="006C2C37" w:rsidRDefault="006C2C37" w:rsidP="006C2C37">
      <w:pPr>
        <w:spacing w:line="240" w:lineRule="exact"/>
        <w:rPr>
          <w:rFonts w:ascii="Arial" w:hAnsi="Arial"/>
          <w:sz w:val="22"/>
        </w:rPr>
      </w:pPr>
    </w:p>
    <w:p w14:paraId="6531C482" w14:textId="77777777" w:rsidR="006C2C37" w:rsidRPr="006C2C37" w:rsidRDefault="006C2C37" w:rsidP="006C2C37">
      <w:pPr>
        <w:rPr>
          <w:rFonts w:ascii="Arial" w:hAnsi="Arial"/>
          <w:sz w:val="22"/>
        </w:rPr>
      </w:pPr>
      <w:r w:rsidRPr="006C2C37">
        <w:rPr>
          <w:rFonts w:ascii="Arial" w:hAnsi="Arial"/>
          <w:sz w:val="22"/>
        </w:rPr>
        <w:tab/>
      </w:r>
      <w:proofErr w:type="gramStart"/>
      <w:r w:rsidRPr="006C2C37">
        <w:rPr>
          <w:rFonts w:ascii="Arial" w:hAnsi="Arial"/>
          <w:sz w:val="22"/>
        </w:rPr>
        <w:t>WHEREAS,</w:t>
      </w:r>
      <w:proofErr w:type="gramEnd"/>
      <w:r w:rsidRPr="006C2C37">
        <w:rPr>
          <w:rFonts w:ascii="Arial" w:hAnsi="Arial"/>
          <w:sz w:val="22"/>
        </w:rPr>
        <w:t xml:space="preserve"> the (</w:t>
      </w:r>
      <w:r w:rsidRPr="006C2C37">
        <w:rPr>
          <w:rFonts w:ascii="Arial" w:hAnsi="Arial"/>
          <w:sz w:val="22"/>
          <w:u w:val="single"/>
        </w:rPr>
        <w:t>COUNTY BOARD, CITY COUNCIL, VILLAGE BOARD, TOWN BOARD</w:t>
      </w:r>
      <w:r w:rsidRPr="006C2C37">
        <w:rPr>
          <w:rFonts w:ascii="Arial" w:hAnsi="Arial"/>
          <w:sz w:val="22"/>
        </w:rPr>
        <w:t xml:space="preserve">) has reviewed the need for the proposed projects and the benefits to be gained therefrom; </w:t>
      </w:r>
    </w:p>
    <w:p w14:paraId="414C96A1" w14:textId="77777777" w:rsidR="006C2C37" w:rsidRPr="006C2C37" w:rsidRDefault="006C2C37" w:rsidP="006C2C37">
      <w:pPr>
        <w:spacing w:line="240" w:lineRule="exact"/>
        <w:rPr>
          <w:rFonts w:ascii="Arial" w:hAnsi="Arial"/>
          <w:sz w:val="22"/>
        </w:rPr>
      </w:pPr>
    </w:p>
    <w:p w14:paraId="323B6B71" w14:textId="77777777" w:rsidR="006C2C37" w:rsidRPr="006C2C37" w:rsidRDefault="006C2C37" w:rsidP="006C2C37">
      <w:pPr>
        <w:rPr>
          <w:rFonts w:ascii="Arial" w:hAnsi="Arial"/>
          <w:sz w:val="22"/>
        </w:rPr>
      </w:pPr>
      <w:r w:rsidRPr="006C2C37">
        <w:rPr>
          <w:rFonts w:ascii="Arial" w:hAnsi="Arial"/>
          <w:sz w:val="22"/>
        </w:rPr>
        <w:tab/>
        <w:t>NOW, THEREFORE, BE IT RESOLVED, that the (</w:t>
      </w:r>
      <w:r w:rsidRPr="006C2C37">
        <w:rPr>
          <w:rFonts w:ascii="Arial" w:hAnsi="Arial"/>
          <w:sz w:val="22"/>
          <w:u w:val="single"/>
        </w:rPr>
        <w:t>CITY COUNCIL, COUNTY BOARD, VILLAGE BOARD, TOWN BOARD</w:t>
      </w:r>
      <w:r w:rsidRPr="006C2C37">
        <w:rPr>
          <w:rFonts w:ascii="Arial" w:hAnsi="Arial"/>
          <w:sz w:val="22"/>
        </w:rPr>
        <w:t>) of (</w:t>
      </w:r>
      <w:r w:rsidRPr="006C2C37">
        <w:rPr>
          <w:rFonts w:ascii="Arial" w:hAnsi="Arial"/>
          <w:sz w:val="22"/>
          <w:u w:val="single"/>
        </w:rPr>
        <w:t>NAME</w:t>
      </w:r>
      <w:r w:rsidRPr="006C2C37">
        <w:rPr>
          <w:rFonts w:ascii="Arial" w:hAnsi="Arial"/>
          <w:sz w:val="22"/>
        </w:rPr>
        <w:t>) does APPROVE and authorize the preparation and filing of an application for the above-named projects; and</w:t>
      </w:r>
    </w:p>
    <w:p w14:paraId="2C95966F" w14:textId="77777777" w:rsidR="006C2C37" w:rsidRPr="006C2C37" w:rsidRDefault="006C2C37" w:rsidP="006C2C37">
      <w:pPr>
        <w:spacing w:line="240" w:lineRule="exact"/>
        <w:rPr>
          <w:rFonts w:ascii="Arial" w:hAnsi="Arial"/>
          <w:sz w:val="22"/>
        </w:rPr>
      </w:pPr>
    </w:p>
    <w:p w14:paraId="01B8E5A3" w14:textId="77777777" w:rsidR="006C2C37" w:rsidRPr="006C2C37" w:rsidRDefault="006C2C37" w:rsidP="006C2C37">
      <w:pPr>
        <w:rPr>
          <w:rFonts w:ascii="Arial" w:hAnsi="Arial"/>
          <w:sz w:val="22"/>
        </w:rPr>
      </w:pPr>
      <w:r w:rsidRPr="006C2C37">
        <w:rPr>
          <w:rFonts w:ascii="Arial" w:hAnsi="Arial"/>
          <w:sz w:val="22"/>
        </w:rPr>
        <w:tab/>
        <w:t>BE IT FURTHER RESOLVED, that the (</w:t>
      </w:r>
      <w:r w:rsidRPr="006C2C37">
        <w:rPr>
          <w:rFonts w:ascii="Arial" w:hAnsi="Arial"/>
          <w:sz w:val="22"/>
          <w:u w:val="single"/>
        </w:rPr>
        <w:t>MAYOR, COUNCIL PRESIDENT, BOARD CHAIRMAN, VILLAGE PRESIDENT</w:t>
      </w:r>
      <w:r w:rsidRPr="006C2C37">
        <w:rPr>
          <w:rFonts w:ascii="Arial" w:hAnsi="Arial"/>
          <w:sz w:val="22"/>
        </w:rPr>
        <w:t>) is hereby authorized to sign all necessary documents on behalf of the (</w:t>
      </w:r>
      <w:r w:rsidRPr="006C2C37">
        <w:rPr>
          <w:rFonts w:ascii="Arial" w:hAnsi="Arial"/>
          <w:sz w:val="22"/>
          <w:u w:val="single"/>
        </w:rPr>
        <w:t>CITY, TOWN, COUNTY, VILLAGE</w:t>
      </w:r>
      <w:r w:rsidRPr="006C2C37">
        <w:rPr>
          <w:rFonts w:ascii="Arial" w:hAnsi="Arial"/>
          <w:sz w:val="22"/>
        </w:rPr>
        <w:t>); and</w:t>
      </w:r>
    </w:p>
    <w:p w14:paraId="2D4E525E" w14:textId="77777777" w:rsidR="006C2C37" w:rsidRPr="006C2C37" w:rsidRDefault="006C2C37" w:rsidP="006C2C37">
      <w:pPr>
        <w:spacing w:line="240" w:lineRule="exact"/>
        <w:rPr>
          <w:rFonts w:ascii="Arial" w:hAnsi="Arial"/>
          <w:sz w:val="22"/>
        </w:rPr>
      </w:pPr>
    </w:p>
    <w:p w14:paraId="30BAA3D0" w14:textId="77777777" w:rsidR="006C2C37" w:rsidRPr="006C2C37" w:rsidRDefault="006C2C37" w:rsidP="006C2C37">
      <w:pPr>
        <w:rPr>
          <w:rFonts w:ascii="Arial" w:hAnsi="Arial"/>
          <w:sz w:val="22"/>
        </w:rPr>
      </w:pPr>
      <w:r w:rsidRPr="006C2C37">
        <w:rPr>
          <w:rFonts w:ascii="Arial" w:hAnsi="Arial"/>
          <w:sz w:val="22"/>
        </w:rPr>
        <w:tab/>
        <w:t xml:space="preserve">BE IT </w:t>
      </w:r>
      <w:proofErr w:type="gramStart"/>
      <w:r w:rsidRPr="006C2C37">
        <w:rPr>
          <w:rFonts w:ascii="Arial" w:hAnsi="Arial"/>
          <w:sz w:val="22"/>
        </w:rPr>
        <w:t>FURTHER RESOLVED,</w:t>
      </w:r>
      <w:proofErr w:type="gramEnd"/>
      <w:r w:rsidRPr="006C2C37">
        <w:rPr>
          <w:rFonts w:ascii="Arial" w:hAnsi="Arial"/>
          <w:sz w:val="22"/>
        </w:rPr>
        <w:t xml:space="preserve"> that authority is hereby granted to (</w:t>
      </w:r>
      <w:r w:rsidRPr="006C2C37">
        <w:rPr>
          <w:rFonts w:ascii="Arial" w:hAnsi="Arial"/>
          <w:sz w:val="22"/>
          <w:u w:val="single"/>
        </w:rPr>
        <w:t>NAME OF APPROPRIATE COMMITTEE</w:t>
      </w:r>
      <w:r w:rsidRPr="006C2C37">
        <w:rPr>
          <w:rFonts w:ascii="Arial" w:hAnsi="Arial"/>
          <w:sz w:val="22"/>
        </w:rPr>
        <w:t xml:space="preserve">) to take the necessary steps to prepare and file the appropriate application for funds under this program in accordance with this resolution. </w:t>
      </w:r>
    </w:p>
    <w:p w14:paraId="032B2DDF" w14:textId="77777777" w:rsidR="006C2C37" w:rsidRPr="006C2C37" w:rsidRDefault="006C2C37" w:rsidP="006C2C37">
      <w:pPr>
        <w:spacing w:line="240" w:lineRule="exact"/>
        <w:rPr>
          <w:rFonts w:ascii="Arial" w:hAnsi="Arial"/>
          <w:sz w:val="22"/>
        </w:rPr>
      </w:pPr>
    </w:p>
    <w:p w14:paraId="2A8B662E" w14:textId="77777777" w:rsidR="006C2C37" w:rsidRPr="006C2C37" w:rsidRDefault="006C2C37" w:rsidP="006C2C37">
      <w:pPr>
        <w:rPr>
          <w:rFonts w:ascii="Arial" w:hAnsi="Arial"/>
          <w:sz w:val="22"/>
        </w:rPr>
      </w:pPr>
      <w:r w:rsidRPr="006C2C37">
        <w:rPr>
          <w:rFonts w:ascii="Arial" w:hAnsi="Arial"/>
          <w:sz w:val="22"/>
        </w:rPr>
        <w:tab/>
        <w:t xml:space="preserve">ADOPTED on this </w:t>
      </w:r>
      <w:r w:rsidRPr="006C2C37">
        <w:rPr>
          <w:rFonts w:ascii="Arial" w:hAnsi="Arial"/>
          <w:sz w:val="22"/>
          <w:u w:val="single"/>
        </w:rPr>
        <w:t xml:space="preserve">          </w:t>
      </w:r>
      <w:r w:rsidRPr="006C2C37">
        <w:rPr>
          <w:rFonts w:ascii="Arial" w:hAnsi="Arial"/>
          <w:sz w:val="22"/>
        </w:rPr>
        <w:t xml:space="preserve"> day of </w:t>
      </w:r>
      <w:r w:rsidRPr="006C2C37">
        <w:rPr>
          <w:rFonts w:ascii="Arial" w:hAnsi="Arial"/>
          <w:sz w:val="22"/>
          <w:u w:val="single"/>
        </w:rPr>
        <w:t xml:space="preserve">             </w:t>
      </w:r>
      <w:r w:rsidRPr="006C2C37">
        <w:rPr>
          <w:rFonts w:ascii="Arial" w:hAnsi="Arial"/>
          <w:sz w:val="22"/>
        </w:rPr>
        <w:t>, 20</w:t>
      </w:r>
      <w:r w:rsidRPr="006C2C37">
        <w:rPr>
          <w:rFonts w:ascii="Arial" w:hAnsi="Arial"/>
          <w:sz w:val="22"/>
          <w:u w:val="single"/>
        </w:rPr>
        <w:t xml:space="preserve">      </w:t>
      </w:r>
      <w:r w:rsidRPr="006C2C37">
        <w:rPr>
          <w:rFonts w:ascii="Arial" w:hAnsi="Arial"/>
          <w:sz w:val="22"/>
        </w:rPr>
        <w:t>.</w:t>
      </w:r>
    </w:p>
    <w:p w14:paraId="40DBC5F5" w14:textId="77777777" w:rsidR="006C2C37" w:rsidRPr="006C2C37" w:rsidRDefault="006C2C37" w:rsidP="006C2C37">
      <w:pPr>
        <w:spacing w:line="240" w:lineRule="exact"/>
        <w:rPr>
          <w:rFonts w:ascii="Arial" w:hAnsi="Arial"/>
          <w:sz w:val="22"/>
        </w:rPr>
      </w:pPr>
    </w:p>
    <w:p w14:paraId="4A463147" w14:textId="77777777" w:rsidR="006C2C37" w:rsidRPr="006C2C37" w:rsidRDefault="006C2C37" w:rsidP="006C2C37">
      <w:pPr>
        <w:rPr>
          <w:rFonts w:ascii="Arial" w:hAnsi="Arial"/>
          <w:sz w:val="22"/>
        </w:rPr>
      </w:pPr>
      <w:r w:rsidRPr="006C2C37">
        <w:rPr>
          <w:rFonts w:ascii="Arial" w:hAnsi="Arial"/>
          <w:sz w:val="22"/>
        </w:rPr>
        <w:t xml:space="preserve">ATTEST: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Clerk</w:t>
      </w:r>
    </w:p>
    <w:p w14:paraId="01DD5281" w14:textId="77777777" w:rsidR="006C2C37" w:rsidRPr="006C2C37" w:rsidRDefault="006C2C37" w:rsidP="006C2C37">
      <w:pPr>
        <w:spacing w:line="240" w:lineRule="exact"/>
        <w:rPr>
          <w:rFonts w:ascii="Arial" w:hAnsi="Arial"/>
          <w:sz w:val="22"/>
        </w:rPr>
      </w:pPr>
    </w:p>
    <w:p w14:paraId="22B2CCF2" w14:textId="77777777" w:rsidR="006C2C37" w:rsidRPr="006C2C37" w:rsidRDefault="006C2C37" w:rsidP="006C2C37">
      <w:pPr>
        <w:rPr>
          <w:rFonts w:ascii="Arial" w:hAnsi="Arial"/>
          <w:sz w:val="22"/>
          <w:u w:val="single"/>
        </w:rPr>
      </w:pPr>
      <w:r w:rsidRPr="006C2C37">
        <w:rPr>
          <w:rFonts w:ascii="Arial" w:hAnsi="Arial"/>
          <w:sz w:val="22"/>
        </w:rPr>
        <w:t xml:space="preserve">The above resolution has been authorized by the governing body of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406D2E97" w14:textId="77777777" w:rsidR="006C2C37" w:rsidRPr="006C2C37" w:rsidRDefault="006C2C37" w:rsidP="006C2C37">
      <w:pPr>
        <w:spacing w:line="240" w:lineRule="exact"/>
        <w:rPr>
          <w:rFonts w:ascii="Arial" w:hAnsi="Arial"/>
          <w:sz w:val="22"/>
        </w:rPr>
      </w:pPr>
    </w:p>
    <w:p w14:paraId="37A13D0F" w14:textId="77777777" w:rsidR="006C2C37" w:rsidRPr="006C2C37" w:rsidRDefault="006C2C37" w:rsidP="006C2C37">
      <w:pPr>
        <w:rPr>
          <w:rFonts w:ascii="Arial" w:hAnsi="Arial"/>
          <w:sz w:val="22"/>
        </w:rPr>
      </w:pPr>
      <w:r w:rsidRPr="006C2C37">
        <w:rPr>
          <w:rFonts w:ascii="Arial" w:hAnsi="Arial"/>
          <w:sz w:val="22"/>
        </w:rPr>
        <w:t>By RESOLUTION No.</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 xml:space="preserve">, dated </w:t>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rPr>
        <w:t>:</w:t>
      </w:r>
    </w:p>
    <w:p w14:paraId="3FB038FF" w14:textId="77777777" w:rsidR="006C2C37" w:rsidRPr="006C2C37" w:rsidRDefault="006C2C37" w:rsidP="006C2C37">
      <w:pPr>
        <w:spacing w:line="240" w:lineRule="exact"/>
        <w:rPr>
          <w:rFonts w:ascii="Arial" w:hAnsi="Arial"/>
          <w:sz w:val="22"/>
        </w:rPr>
      </w:pPr>
    </w:p>
    <w:p w14:paraId="66877297" w14:textId="77777777" w:rsidR="006C2C37" w:rsidRPr="006C2C37" w:rsidRDefault="006C2C37" w:rsidP="006C2C37">
      <w:pPr>
        <w:spacing w:line="240" w:lineRule="exact"/>
        <w:rPr>
          <w:rFonts w:ascii="Arial" w:hAnsi="Arial"/>
          <w:sz w:val="22"/>
        </w:rPr>
      </w:pPr>
    </w:p>
    <w:p w14:paraId="7543F088" w14:textId="77777777" w:rsidR="006C2C37" w:rsidRPr="006C2C37" w:rsidRDefault="006C2C37" w:rsidP="006C2C37">
      <w:pPr>
        <w:spacing w:line="240" w:lineRule="exact"/>
        <w:rPr>
          <w:rFonts w:ascii="Arial" w:hAnsi="Arial"/>
          <w:sz w:val="22"/>
          <w:u w:val="single"/>
        </w:rPr>
      </w:pP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4A6F7DE7" w14:textId="77777777" w:rsidR="006C2C37" w:rsidRPr="006C2C37" w:rsidRDefault="006C2C37" w:rsidP="006C2C37">
      <w:pPr>
        <w:spacing w:line="240" w:lineRule="exact"/>
        <w:rPr>
          <w:rFonts w:ascii="Arial" w:hAnsi="Arial"/>
          <w:sz w:val="22"/>
        </w:rPr>
      </w:pPr>
      <w:r w:rsidRPr="006C2C37">
        <w:rPr>
          <w:rFonts w:ascii="Arial" w:hAnsi="Arial"/>
          <w:sz w:val="22"/>
        </w:rPr>
        <w:t>Name</w:t>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t>Title</w:t>
      </w:r>
    </w:p>
    <w:p w14:paraId="323DE15C" w14:textId="77777777" w:rsidR="006C2C37" w:rsidRPr="006C2C37" w:rsidRDefault="006C2C37" w:rsidP="006C2C37">
      <w:pPr>
        <w:spacing w:line="240" w:lineRule="exact"/>
        <w:rPr>
          <w:rFonts w:ascii="Arial" w:hAnsi="Arial"/>
          <w:sz w:val="22"/>
        </w:rPr>
      </w:pPr>
    </w:p>
    <w:p w14:paraId="0AFB431E" w14:textId="77777777" w:rsidR="006C2C37" w:rsidRPr="006C2C37" w:rsidRDefault="006C2C37" w:rsidP="006C2C37">
      <w:pPr>
        <w:spacing w:line="240" w:lineRule="exact"/>
        <w:rPr>
          <w:rFonts w:ascii="Arial" w:hAnsi="Arial"/>
          <w:sz w:val="22"/>
        </w:rPr>
      </w:pPr>
    </w:p>
    <w:p w14:paraId="644A8E51" w14:textId="77777777" w:rsidR="006C2C37" w:rsidRPr="006C2C37" w:rsidRDefault="006C2C37" w:rsidP="006C2C37">
      <w:pPr>
        <w:spacing w:line="240" w:lineRule="exact"/>
        <w:rPr>
          <w:rFonts w:ascii="Arial" w:hAnsi="Arial"/>
          <w:sz w:val="22"/>
          <w:u w:val="single"/>
        </w:rPr>
      </w:pP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r w:rsidRPr="006C2C37">
        <w:rPr>
          <w:rFonts w:ascii="Arial" w:hAnsi="Arial"/>
          <w:sz w:val="22"/>
          <w:u w:val="single"/>
        </w:rPr>
        <w:tab/>
      </w:r>
    </w:p>
    <w:p w14:paraId="1B42B104" w14:textId="77777777" w:rsidR="006C2C37" w:rsidRPr="006C2C37" w:rsidRDefault="006C2C37" w:rsidP="006C2C37">
      <w:pPr>
        <w:spacing w:line="240" w:lineRule="exact"/>
        <w:rPr>
          <w:rFonts w:ascii="Arial" w:hAnsi="Arial"/>
          <w:sz w:val="22"/>
        </w:rPr>
      </w:pPr>
      <w:r w:rsidRPr="006C2C37">
        <w:rPr>
          <w:rFonts w:ascii="Arial" w:hAnsi="Arial"/>
          <w:sz w:val="22"/>
        </w:rPr>
        <w:t>Name</w:t>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r>
      <w:r w:rsidRPr="006C2C37">
        <w:rPr>
          <w:rFonts w:ascii="Arial" w:hAnsi="Arial"/>
          <w:sz w:val="22"/>
        </w:rPr>
        <w:tab/>
        <w:t>Clerk</w:t>
      </w:r>
    </w:p>
    <w:p w14:paraId="688D9608" w14:textId="77777777" w:rsidR="006C2C37" w:rsidRPr="006C2C37" w:rsidRDefault="006C2C37" w:rsidP="006C2C37">
      <w:pPr>
        <w:spacing w:line="240" w:lineRule="exact"/>
        <w:rPr>
          <w:rFonts w:ascii="Gothic" w:hAnsi="Gothic"/>
          <w:sz w:val="24"/>
        </w:rPr>
      </w:pPr>
      <w:r w:rsidRPr="006C2C37">
        <w:rPr>
          <w:rFonts w:ascii="Gothic" w:hAnsi="Gothic"/>
          <w:sz w:val="24"/>
        </w:rPr>
        <w:t xml:space="preserve"> </w:t>
      </w:r>
    </w:p>
    <w:p w14:paraId="1AC197DC" w14:textId="77777777" w:rsidR="006C2C37" w:rsidRPr="006C2C37" w:rsidRDefault="006C2C37" w:rsidP="006C2C37">
      <w:pPr>
        <w:tabs>
          <w:tab w:val="left" w:pos="965"/>
          <w:tab w:val="left" w:pos="1440"/>
          <w:tab w:val="left" w:pos="2045"/>
          <w:tab w:val="left" w:pos="2520"/>
        </w:tabs>
        <w:ind w:left="1260" w:hanging="1260"/>
        <w:rPr>
          <w:rFonts w:ascii="Arial" w:hAnsi="Arial" w:cs="Arial"/>
          <w:sz w:val="22"/>
          <w:szCs w:val="22"/>
        </w:rPr>
      </w:pPr>
    </w:p>
    <w:p w14:paraId="0FEB9C6E" w14:textId="77777777" w:rsidR="006C2C37" w:rsidRPr="006C2C37" w:rsidRDefault="006C2C37" w:rsidP="006C2C37">
      <w:pPr>
        <w:tabs>
          <w:tab w:val="left" w:pos="965"/>
          <w:tab w:val="left" w:pos="1440"/>
          <w:tab w:val="left" w:pos="2045"/>
          <w:tab w:val="left" w:pos="2520"/>
        </w:tabs>
        <w:ind w:left="1260" w:hanging="1260"/>
        <w:rPr>
          <w:rFonts w:ascii="Arial" w:hAnsi="Arial" w:cs="Arial"/>
          <w:sz w:val="22"/>
          <w:szCs w:val="22"/>
        </w:rPr>
      </w:pPr>
    </w:p>
    <w:p w14:paraId="55182B72" w14:textId="77777777" w:rsidR="000A0A50" w:rsidRDefault="000A0A50" w:rsidP="006C2C37">
      <w:pPr>
        <w:spacing w:line="240" w:lineRule="exact"/>
        <w:jc w:val="center"/>
        <w:rPr>
          <w:rFonts w:ascii="Arial" w:hAnsi="Arial"/>
          <w:sz w:val="22"/>
          <w:u w:val="single"/>
        </w:rPr>
      </w:pPr>
    </w:p>
    <w:p w14:paraId="23AD5F57" w14:textId="77777777" w:rsidR="000A0A50" w:rsidRDefault="000A0A50" w:rsidP="006C2C37">
      <w:pPr>
        <w:spacing w:line="240" w:lineRule="exact"/>
        <w:jc w:val="center"/>
        <w:rPr>
          <w:rFonts w:ascii="Arial" w:hAnsi="Arial"/>
          <w:sz w:val="22"/>
          <w:u w:val="single"/>
        </w:rPr>
      </w:pPr>
    </w:p>
    <w:p w14:paraId="28FF3433" w14:textId="77777777" w:rsidR="000A0A50" w:rsidRDefault="000A0A50" w:rsidP="006C2C37">
      <w:pPr>
        <w:spacing w:line="240" w:lineRule="exact"/>
        <w:jc w:val="center"/>
        <w:rPr>
          <w:rFonts w:ascii="Arial" w:hAnsi="Arial"/>
          <w:sz w:val="22"/>
          <w:u w:val="single"/>
        </w:rPr>
      </w:pPr>
    </w:p>
    <w:p w14:paraId="5EA068E0" w14:textId="77777777" w:rsidR="000A0A50" w:rsidRDefault="000A0A50" w:rsidP="006C2C37">
      <w:pPr>
        <w:spacing w:line="240" w:lineRule="exact"/>
        <w:jc w:val="center"/>
        <w:rPr>
          <w:rFonts w:ascii="Arial" w:hAnsi="Arial"/>
          <w:sz w:val="22"/>
          <w:u w:val="single"/>
        </w:rPr>
      </w:pPr>
    </w:p>
    <w:p w14:paraId="5CDCE2B4" w14:textId="61824BBC" w:rsidR="006C2C37" w:rsidRPr="006C2C37" w:rsidRDefault="006C2C37" w:rsidP="006C2C37">
      <w:pPr>
        <w:spacing w:line="240" w:lineRule="exact"/>
        <w:jc w:val="center"/>
        <w:rPr>
          <w:rFonts w:ascii="Arial" w:hAnsi="Arial"/>
          <w:sz w:val="22"/>
        </w:rPr>
      </w:pPr>
      <w:r w:rsidRPr="006C2C37">
        <w:rPr>
          <w:rFonts w:ascii="Arial" w:hAnsi="Arial"/>
          <w:sz w:val="22"/>
          <w:u w:val="single"/>
        </w:rPr>
        <w:t>STATEMENT OF ASSURANCES</w:t>
      </w:r>
    </w:p>
    <w:p w14:paraId="20F1FCD1" w14:textId="77777777" w:rsidR="006C2C37" w:rsidRPr="006C2C37" w:rsidRDefault="006C2C37" w:rsidP="006C2C37">
      <w:pPr>
        <w:rPr>
          <w:rFonts w:ascii="Arial" w:hAnsi="Arial"/>
          <w:sz w:val="22"/>
        </w:rPr>
      </w:pPr>
    </w:p>
    <w:p w14:paraId="7E7CA734" w14:textId="77777777" w:rsidR="006C2C37" w:rsidRPr="006C2C37" w:rsidRDefault="006C2C37" w:rsidP="006C2C37">
      <w:pPr>
        <w:rPr>
          <w:rFonts w:ascii="Arial" w:hAnsi="Arial"/>
          <w:sz w:val="22"/>
        </w:rPr>
      </w:pPr>
    </w:p>
    <w:tbl>
      <w:tblPr>
        <w:tblW w:w="0" w:type="auto"/>
        <w:tblBorders>
          <w:insideH w:val="single" w:sz="4" w:space="0" w:color="auto"/>
        </w:tblBorders>
        <w:tblLook w:val="04A0" w:firstRow="1" w:lastRow="0" w:firstColumn="1" w:lastColumn="0" w:noHBand="0" w:noVBand="1"/>
      </w:tblPr>
      <w:tblGrid>
        <w:gridCol w:w="367"/>
        <w:gridCol w:w="2563"/>
        <w:gridCol w:w="283"/>
        <w:gridCol w:w="2312"/>
        <w:gridCol w:w="479"/>
        <w:gridCol w:w="3644"/>
      </w:tblGrid>
      <w:tr w:rsidR="006C2C37" w:rsidRPr="006C2C37" w14:paraId="78BECE62" w14:textId="77777777" w:rsidTr="00D87B91">
        <w:tc>
          <w:tcPr>
            <w:tcW w:w="370" w:type="dxa"/>
            <w:shd w:val="clear" w:color="auto" w:fill="auto"/>
          </w:tcPr>
          <w:p w14:paraId="0F276876" w14:textId="77777777" w:rsidR="006C2C37" w:rsidRPr="006C2C37" w:rsidRDefault="006C2C37" w:rsidP="006C2C37">
            <w:pPr>
              <w:rPr>
                <w:rFonts w:ascii="Arial" w:hAnsi="Arial"/>
                <w:sz w:val="22"/>
              </w:rPr>
            </w:pPr>
            <w:r w:rsidRPr="006C2C37">
              <w:rPr>
                <w:rFonts w:ascii="Arial" w:hAnsi="Arial"/>
                <w:sz w:val="22"/>
              </w:rPr>
              <w:t xml:space="preserve">I, </w:t>
            </w:r>
          </w:p>
        </w:tc>
        <w:tc>
          <w:tcPr>
            <w:tcW w:w="2695" w:type="dxa"/>
            <w:tcBorders>
              <w:top w:val="nil"/>
              <w:bottom w:val="single" w:sz="4" w:space="0" w:color="auto"/>
            </w:tcBorders>
            <w:shd w:val="clear" w:color="auto" w:fill="auto"/>
          </w:tcPr>
          <w:p w14:paraId="75DF2000"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283" w:type="dxa"/>
          </w:tcPr>
          <w:p w14:paraId="0BDB957E" w14:textId="77777777" w:rsidR="006C2C37" w:rsidRPr="006C2C37" w:rsidRDefault="006C2C37" w:rsidP="006C2C37">
            <w:pPr>
              <w:rPr>
                <w:rFonts w:ascii="Arial" w:hAnsi="Arial"/>
                <w:sz w:val="22"/>
              </w:rPr>
            </w:pPr>
            <w:r w:rsidRPr="006C2C37">
              <w:rPr>
                <w:rFonts w:ascii="Arial" w:hAnsi="Arial"/>
                <w:sz w:val="22"/>
              </w:rPr>
              <w:t xml:space="preserve">, </w:t>
            </w:r>
          </w:p>
        </w:tc>
        <w:tc>
          <w:tcPr>
            <w:tcW w:w="2430" w:type="dxa"/>
            <w:tcBorders>
              <w:top w:val="nil"/>
              <w:bottom w:val="single" w:sz="4" w:space="0" w:color="auto"/>
            </w:tcBorders>
          </w:tcPr>
          <w:p w14:paraId="0202AF0F" w14:textId="77777777" w:rsidR="006C2C37" w:rsidRPr="006C2C37" w:rsidRDefault="006C2C37" w:rsidP="006C2C37">
            <w:pPr>
              <w:rPr>
                <w:rFonts w:ascii="Arial" w:hAnsi="Arial"/>
                <w:sz w:val="22"/>
              </w:rPr>
            </w:pPr>
          </w:p>
        </w:tc>
        <w:tc>
          <w:tcPr>
            <w:tcW w:w="483" w:type="dxa"/>
            <w:shd w:val="clear" w:color="auto" w:fill="auto"/>
          </w:tcPr>
          <w:p w14:paraId="3C029356" w14:textId="77777777" w:rsidR="006C2C37" w:rsidRPr="006C2C37" w:rsidRDefault="006C2C37" w:rsidP="006C2C37">
            <w:pPr>
              <w:rPr>
                <w:rFonts w:ascii="Arial" w:hAnsi="Arial"/>
                <w:sz w:val="22"/>
              </w:rPr>
            </w:pPr>
            <w:r w:rsidRPr="006C2C37">
              <w:rPr>
                <w:rFonts w:ascii="Arial" w:hAnsi="Arial"/>
                <w:sz w:val="22"/>
              </w:rPr>
              <w:t>of</w:t>
            </w:r>
          </w:p>
        </w:tc>
        <w:tc>
          <w:tcPr>
            <w:tcW w:w="3837" w:type="dxa"/>
            <w:tcBorders>
              <w:top w:val="nil"/>
              <w:bottom w:val="single" w:sz="4" w:space="0" w:color="auto"/>
            </w:tcBorders>
            <w:shd w:val="clear" w:color="auto" w:fill="auto"/>
          </w:tcPr>
          <w:p w14:paraId="49DB2F9F" w14:textId="77777777" w:rsidR="006C2C37" w:rsidRPr="006C2C37" w:rsidRDefault="006C2C37" w:rsidP="006C2C37">
            <w:pPr>
              <w:rPr>
                <w:rFonts w:ascii="Arial" w:hAnsi="Arial"/>
                <w:b/>
                <w:sz w:val="22"/>
              </w:rPr>
            </w:pPr>
            <w:r w:rsidRPr="006C2C37">
              <w:rPr>
                <w:rFonts w:ascii="Arial" w:hAnsi="Arial"/>
                <w:b/>
                <w:sz w:val="22"/>
              </w:rPr>
              <w:t xml:space="preserve"> </w:t>
            </w:r>
          </w:p>
        </w:tc>
      </w:tr>
    </w:tbl>
    <w:p w14:paraId="4B008DD2" w14:textId="77777777" w:rsidR="006C2C37" w:rsidRPr="006C2C37" w:rsidRDefault="006C2C37" w:rsidP="006C2C37">
      <w:pPr>
        <w:rPr>
          <w:rFonts w:ascii="Arial" w:hAnsi="Arial"/>
          <w:sz w:val="16"/>
          <w:szCs w:val="16"/>
        </w:rPr>
      </w:pPr>
      <w:r w:rsidRPr="006C2C37">
        <w:rPr>
          <w:rFonts w:ascii="Arial" w:hAnsi="Arial"/>
          <w:i/>
          <w:sz w:val="16"/>
          <w:szCs w:val="16"/>
        </w:rPr>
        <w:t xml:space="preserve">       (Name of the Chief Elected Official</w:t>
      </w:r>
      <w:r w:rsidRPr="006C2C37">
        <w:rPr>
          <w:rFonts w:ascii="Arial" w:hAnsi="Arial"/>
          <w:i/>
          <w:sz w:val="22"/>
        </w:rPr>
        <w:t>)</w:t>
      </w:r>
      <w:r w:rsidRPr="006C2C37">
        <w:rPr>
          <w:rFonts w:ascii="Arial" w:hAnsi="Arial"/>
          <w:i/>
          <w:sz w:val="22"/>
        </w:rPr>
        <w:tab/>
        <w:t xml:space="preserve">    </w:t>
      </w:r>
      <w:r w:rsidRPr="006C2C37">
        <w:rPr>
          <w:rFonts w:ascii="Arial" w:hAnsi="Arial"/>
          <w:i/>
          <w:sz w:val="22"/>
        </w:rPr>
        <w:tab/>
      </w:r>
      <w:r w:rsidRPr="006C2C37">
        <w:rPr>
          <w:rFonts w:ascii="Arial" w:hAnsi="Arial"/>
          <w:i/>
          <w:sz w:val="16"/>
          <w:szCs w:val="16"/>
        </w:rPr>
        <w:t xml:space="preserve">       (CEO’s Job Title)    </w:t>
      </w:r>
      <w:r w:rsidRPr="006C2C37">
        <w:rPr>
          <w:rFonts w:ascii="Arial" w:hAnsi="Arial"/>
          <w:i/>
          <w:sz w:val="16"/>
          <w:szCs w:val="16"/>
        </w:rPr>
        <w:tab/>
        <w:t xml:space="preserve">           (County Name)</w:t>
      </w:r>
    </w:p>
    <w:p w14:paraId="6F4D93D1" w14:textId="77777777" w:rsidR="006C2C37" w:rsidRPr="006C2C37" w:rsidRDefault="006C2C37" w:rsidP="006C2C37">
      <w:pPr>
        <w:rPr>
          <w:rFonts w:ascii="Arial" w:hAnsi="Arial"/>
          <w:sz w:val="22"/>
        </w:rPr>
      </w:pPr>
    </w:p>
    <w:tbl>
      <w:tblPr>
        <w:tblW w:w="0" w:type="auto"/>
        <w:tblBorders>
          <w:insideH w:val="single" w:sz="4" w:space="0" w:color="auto"/>
        </w:tblBorders>
        <w:tblLook w:val="04A0" w:firstRow="1" w:lastRow="0" w:firstColumn="1" w:lastColumn="0" w:noHBand="0" w:noVBand="1"/>
      </w:tblPr>
      <w:tblGrid>
        <w:gridCol w:w="445"/>
        <w:gridCol w:w="2168"/>
        <w:gridCol w:w="2466"/>
        <w:gridCol w:w="4291"/>
        <w:gridCol w:w="278"/>
      </w:tblGrid>
      <w:tr w:rsidR="006C2C37" w:rsidRPr="006C2C37" w14:paraId="723E2F1F" w14:textId="77777777" w:rsidTr="00D87B91">
        <w:tc>
          <w:tcPr>
            <w:tcW w:w="450" w:type="dxa"/>
            <w:shd w:val="clear" w:color="auto" w:fill="auto"/>
          </w:tcPr>
          <w:p w14:paraId="0E2CB3A9" w14:textId="77777777" w:rsidR="006C2C37" w:rsidRPr="006C2C37" w:rsidRDefault="006C2C37" w:rsidP="006C2C37">
            <w:pPr>
              <w:rPr>
                <w:rFonts w:ascii="Arial" w:hAnsi="Arial"/>
                <w:sz w:val="22"/>
              </w:rPr>
            </w:pPr>
            <w:r w:rsidRPr="006C2C37">
              <w:rPr>
                <w:rFonts w:ascii="Arial" w:hAnsi="Arial"/>
                <w:sz w:val="22"/>
              </w:rPr>
              <w:t>in</w:t>
            </w:r>
          </w:p>
        </w:tc>
        <w:tc>
          <w:tcPr>
            <w:tcW w:w="2354" w:type="dxa"/>
            <w:tcBorders>
              <w:top w:val="nil"/>
              <w:bottom w:val="single" w:sz="4" w:space="0" w:color="auto"/>
            </w:tcBorders>
            <w:shd w:val="clear" w:color="auto" w:fill="auto"/>
          </w:tcPr>
          <w:p w14:paraId="63F52240" w14:textId="77777777" w:rsidR="006C2C37" w:rsidRPr="006C2C37" w:rsidRDefault="006C2C37" w:rsidP="006C2C37">
            <w:pPr>
              <w:rPr>
                <w:rFonts w:ascii="Arial" w:hAnsi="Arial"/>
                <w:sz w:val="22"/>
              </w:rPr>
            </w:pPr>
            <w:r w:rsidRPr="006C2C37">
              <w:rPr>
                <w:rFonts w:ascii="Arial" w:hAnsi="Arial"/>
                <w:sz w:val="22"/>
              </w:rPr>
              <w:t xml:space="preserve"> </w:t>
            </w:r>
          </w:p>
        </w:tc>
        <w:tc>
          <w:tcPr>
            <w:tcW w:w="2614" w:type="dxa"/>
            <w:shd w:val="clear" w:color="auto" w:fill="auto"/>
          </w:tcPr>
          <w:p w14:paraId="4E2FD282" w14:textId="77777777" w:rsidR="006C2C37" w:rsidRPr="006C2C37" w:rsidRDefault="006C2C37" w:rsidP="006C2C37">
            <w:pPr>
              <w:rPr>
                <w:rFonts w:ascii="Arial" w:hAnsi="Arial"/>
                <w:sz w:val="22"/>
              </w:rPr>
            </w:pPr>
            <w:r w:rsidRPr="006C2C37">
              <w:rPr>
                <w:rFonts w:ascii="Arial" w:hAnsi="Arial"/>
                <w:sz w:val="22"/>
              </w:rPr>
              <w:t>County certify that the</w:t>
            </w:r>
          </w:p>
        </w:tc>
        <w:tc>
          <w:tcPr>
            <w:tcW w:w="4680" w:type="dxa"/>
            <w:tcBorders>
              <w:top w:val="nil"/>
              <w:bottom w:val="single" w:sz="4" w:space="0" w:color="auto"/>
            </w:tcBorders>
            <w:shd w:val="clear" w:color="auto" w:fill="auto"/>
          </w:tcPr>
          <w:p w14:paraId="1BAB963A"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270" w:type="dxa"/>
            <w:tcBorders>
              <w:top w:val="nil"/>
              <w:bottom w:val="nil"/>
            </w:tcBorders>
          </w:tcPr>
          <w:p w14:paraId="20AEF01C" w14:textId="77777777" w:rsidR="006C2C37" w:rsidRPr="006C2C37" w:rsidRDefault="006C2C37" w:rsidP="006C2C37">
            <w:pPr>
              <w:rPr>
                <w:rFonts w:ascii="Arial" w:hAnsi="Arial"/>
                <w:sz w:val="22"/>
              </w:rPr>
            </w:pPr>
            <w:r w:rsidRPr="006C2C37">
              <w:rPr>
                <w:rFonts w:ascii="Arial" w:hAnsi="Arial"/>
                <w:sz w:val="22"/>
              </w:rPr>
              <w:t>:</w:t>
            </w:r>
          </w:p>
        </w:tc>
      </w:tr>
    </w:tbl>
    <w:p w14:paraId="56A2A701" w14:textId="77777777" w:rsidR="006C2C37" w:rsidRPr="006C2C37" w:rsidRDefault="006C2C37" w:rsidP="006C2C37">
      <w:pPr>
        <w:ind w:firstLine="720"/>
        <w:rPr>
          <w:rFonts w:ascii="Arial" w:hAnsi="Arial"/>
          <w:sz w:val="16"/>
          <w:szCs w:val="16"/>
        </w:rPr>
      </w:pPr>
      <w:r w:rsidRPr="006C2C37">
        <w:rPr>
          <w:rFonts w:ascii="Arial" w:hAnsi="Arial"/>
          <w:i/>
          <w:sz w:val="16"/>
          <w:szCs w:val="16"/>
        </w:rPr>
        <w:t xml:space="preserve">      (County Name)</w:t>
      </w:r>
      <w:r w:rsidRPr="006C2C37">
        <w:rPr>
          <w:rFonts w:ascii="Arial" w:hAnsi="Arial"/>
          <w:i/>
          <w:sz w:val="16"/>
          <w:szCs w:val="16"/>
        </w:rPr>
        <w:tab/>
        <w:t xml:space="preserve">     </w:t>
      </w:r>
      <w:r w:rsidRPr="006C2C37">
        <w:rPr>
          <w:rFonts w:ascii="Arial" w:hAnsi="Arial"/>
          <w:i/>
          <w:sz w:val="16"/>
          <w:szCs w:val="16"/>
        </w:rPr>
        <w:tab/>
      </w:r>
      <w:r w:rsidRPr="006C2C37">
        <w:rPr>
          <w:rFonts w:ascii="Arial" w:hAnsi="Arial"/>
          <w:i/>
          <w:sz w:val="16"/>
          <w:szCs w:val="16"/>
        </w:rPr>
        <w:tab/>
      </w:r>
      <w:r w:rsidRPr="006C2C37">
        <w:rPr>
          <w:rFonts w:ascii="Arial" w:hAnsi="Arial"/>
          <w:i/>
          <w:sz w:val="16"/>
          <w:szCs w:val="16"/>
        </w:rPr>
        <w:tab/>
      </w:r>
      <w:r w:rsidRPr="006C2C37">
        <w:rPr>
          <w:rFonts w:ascii="Arial" w:hAnsi="Arial"/>
          <w:i/>
          <w:sz w:val="16"/>
          <w:szCs w:val="16"/>
        </w:rPr>
        <w:tab/>
        <w:t xml:space="preserve">          </w:t>
      </w:r>
      <w:r w:rsidRPr="006C2C37">
        <w:rPr>
          <w:rFonts w:ascii="Arial" w:hAnsi="Arial"/>
          <w:i/>
          <w:sz w:val="16"/>
          <w:szCs w:val="16"/>
        </w:rPr>
        <w:tab/>
        <w:t xml:space="preserve">       (County Name)</w:t>
      </w:r>
    </w:p>
    <w:p w14:paraId="38EDBD30" w14:textId="77777777" w:rsidR="006C2C37" w:rsidRPr="006C2C37" w:rsidRDefault="006C2C37" w:rsidP="006C2C37">
      <w:pPr>
        <w:rPr>
          <w:rFonts w:ascii="Arial" w:hAnsi="Arial"/>
          <w:sz w:val="22"/>
        </w:rPr>
      </w:pPr>
    </w:p>
    <w:p w14:paraId="137F9C87" w14:textId="77777777" w:rsidR="006C2C37" w:rsidRPr="006C2C37" w:rsidRDefault="006C2C37" w:rsidP="006C2C37">
      <w:pPr>
        <w:rPr>
          <w:rFonts w:ascii="Arial" w:hAnsi="Arial"/>
          <w:sz w:val="22"/>
        </w:rPr>
      </w:pPr>
      <w:r w:rsidRPr="006C2C37">
        <w:rPr>
          <w:rFonts w:ascii="Arial" w:hAnsi="Arial"/>
          <w:b/>
          <w:sz w:val="22"/>
        </w:rPr>
        <w:t>[Initial each item]</w:t>
      </w:r>
    </w:p>
    <w:p w14:paraId="21A4A277" w14:textId="77777777" w:rsidR="006C2C37" w:rsidRPr="006C2C37" w:rsidRDefault="006C2C37" w:rsidP="006C2C37">
      <w:pPr>
        <w:rPr>
          <w:rFonts w:ascii="Arial" w:hAnsi="Arial"/>
          <w:sz w:val="22"/>
        </w:rPr>
      </w:pPr>
    </w:p>
    <w:tbl>
      <w:tblPr>
        <w:tblW w:w="0" w:type="auto"/>
        <w:tblLook w:val="04A0" w:firstRow="1" w:lastRow="0" w:firstColumn="1" w:lastColumn="0" w:noHBand="0" w:noVBand="1"/>
      </w:tblPr>
      <w:tblGrid>
        <w:gridCol w:w="906"/>
        <w:gridCol w:w="1231"/>
        <w:gridCol w:w="7511"/>
      </w:tblGrid>
      <w:tr w:rsidR="006C2C37" w:rsidRPr="006C2C37" w14:paraId="6C22BF9B" w14:textId="77777777" w:rsidTr="00D87B91">
        <w:tc>
          <w:tcPr>
            <w:tcW w:w="1008" w:type="dxa"/>
            <w:shd w:val="clear" w:color="auto" w:fill="auto"/>
          </w:tcPr>
          <w:p w14:paraId="43F96448"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0C545DB2" w14:textId="77777777" w:rsidTr="00D87B91">
              <w:tc>
                <w:tcPr>
                  <w:tcW w:w="1119" w:type="dxa"/>
                  <w:shd w:val="clear" w:color="auto" w:fill="auto"/>
                </w:tcPr>
                <w:p w14:paraId="5188E8B6" w14:textId="77777777" w:rsidR="006C2C37" w:rsidRPr="006C2C37" w:rsidRDefault="006C2C37" w:rsidP="006C2C37">
                  <w:pPr>
                    <w:rPr>
                      <w:rFonts w:ascii="Arial" w:hAnsi="Arial"/>
                      <w:sz w:val="22"/>
                    </w:rPr>
                  </w:pPr>
                </w:p>
              </w:tc>
            </w:tr>
          </w:tbl>
          <w:p w14:paraId="1B9B2565" w14:textId="77777777" w:rsidR="006C2C37" w:rsidRPr="006C2C37" w:rsidRDefault="006C2C37" w:rsidP="006C2C37">
            <w:pPr>
              <w:rPr>
                <w:rFonts w:ascii="Arial" w:hAnsi="Arial"/>
                <w:sz w:val="22"/>
              </w:rPr>
            </w:pPr>
          </w:p>
        </w:tc>
        <w:tc>
          <w:tcPr>
            <w:tcW w:w="8370" w:type="dxa"/>
            <w:shd w:val="clear" w:color="auto" w:fill="auto"/>
          </w:tcPr>
          <w:p w14:paraId="29F66238" w14:textId="77777777" w:rsidR="006C2C37" w:rsidRPr="006C2C37" w:rsidRDefault="006C2C37" w:rsidP="006C2C37">
            <w:pPr>
              <w:rPr>
                <w:rFonts w:ascii="Arial" w:hAnsi="Arial"/>
                <w:sz w:val="22"/>
              </w:rPr>
            </w:pPr>
            <w:r w:rsidRPr="006C2C37">
              <w:rPr>
                <w:rFonts w:ascii="Arial" w:hAnsi="Arial"/>
                <w:sz w:val="22"/>
              </w:rPr>
              <w:t>Has authorized its Chief Elected Official or Administrator to submit the application, sign contracts, and conduct other business related to the proposed activity if funded.</w:t>
            </w:r>
          </w:p>
        </w:tc>
      </w:tr>
      <w:tr w:rsidR="006C2C37" w:rsidRPr="006C2C37" w14:paraId="29F6D0EA" w14:textId="77777777" w:rsidTr="00D87B91">
        <w:tc>
          <w:tcPr>
            <w:tcW w:w="1008" w:type="dxa"/>
            <w:shd w:val="clear" w:color="auto" w:fill="auto"/>
          </w:tcPr>
          <w:p w14:paraId="0C1D7F2B"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54BC29C0" w14:textId="77777777" w:rsidTr="00D87B91">
              <w:tc>
                <w:tcPr>
                  <w:tcW w:w="1119" w:type="dxa"/>
                  <w:shd w:val="clear" w:color="auto" w:fill="auto"/>
                </w:tcPr>
                <w:p w14:paraId="62A450C9" w14:textId="77777777" w:rsidR="006C2C37" w:rsidRPr="006C2C37" w:rsidRDefault="006C2C37" w:rsidP="006C2C37">
                  <w:pPr>
                    <w:rPr>
                      <w:rFonts w:ascii="Arial" w:hAnsi="Arial"/>
                      <w:sz w:val="22"/>
                    </w:rPr>
                  </w:pPr>
                </w:p>
              </w:tc>
            </w:tr>
          </w:tbl>
          <w:p w14:paraId="519A98D2" w14:textId="77777777" w:rsidR="006C2C37" w:rsidRPr="006C2C37" w:rsidRDefault="006C2C37" w:rsidP="006C2C37">
            <w:pPr>
              <w:rPr>
                <w:rFonts w:ascii="Arial" w:hAnsi="Arial"/>
                <w:sz w:val="22"/>
              </w:rPr>
            </w:pPr>
          </w:p>
        </w:tc>
        <w:tc>
          <w:tcPr>
            <w:tcW w:w="8370" w:type="dxa"/>
            <w:shd w:val="clear" w:color="auto" w:fill="auto"/>
          </w:tcPr>
          <w:p w14:paraId="32E5839C" w14:textId="77777777" w:rsidR="006C2C37" w:rsidRPr="006C2C37" w:rsidRDefault="006C2C37" w:rsidP="006C2C37">
            <w:pPr>
              <w:rPr>
                <w:rFonts w:ascii="Arial" w:hAnsi="Arial"/>
                <w:sz w:val="22"/>
              </w:rPr>
            </w:pPr>
            <w:r w:rsidRPr="006C2C37">
              <w:rPr>
                <w:rFonts w:ascii="Arial" w:hAnsi="Arial"/>
                <w:sz w:val="22"/>
              </w:rPr>
              <w:t>Has identified its housing and community development needs, including those of low- and moderate-income persons and the activities to be undertaken meet such needs.</w:t>
            </w:r>
          </w:p>
        </w:tc>
      </w:tr>
      <w:tr w:rsidR="006C2C37" w:rsidRPr="006C2C37" w14:paraId="2523A6E6" w14:textId="77777777" w:rsidTr="00D87B91">
        <w:tc>
          <w:tcPr>
            <w:tcW w:w="1008" w:type="dxa"/>
            <w:shd w:val="clear" w:color="auto" w:fill="auto"/>
          </w:tcPr>
          <w:p w14:paraId="7CB9614B"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3444299D" w14:textId="77777777" w:rsidTr="00D87B91">
              <w:tc>
                <w:tcPr>
                  <w:tcW w:w="1119" w:type="dxa"/>
                  <w:shd w:val="clear" w:color="auto" w:fill="auto"/>
                </w:tcPr>
                <w:p w14:paraId="6ED6749A" w14:textId="77777777" w:rsidR="006C2C37" w:rsidRPr="006C2C37" w:rsidRDefault="006C2C37" w:rsidP="006C2C37">
                  <w:pPr>
                    <w:rPr>
                      <w:rFonts w:ascii="Arial" w:hAnsi="Arial"/>
                      <w:sz w:val="22"/>
                    </w:rPr>
                  </w:pPr>
                </w:p>
              </w:tc>
            </w:tr>
          </w:tbl>
          <w:p w14:paraId="35FD34A4" w14:textId="77777777" w:rsidR="006C2C37" w:rsidRPr="006C2C37" w:rsidRDefault="006C2C37" w:rsidP="006C2C37">
            <w:pPr>
              <w:rPr>
                <w:rFonts w:ascii="Arial" w:hAnsi="Arial"/>
                <w:sz w:val="22"/>
              </w:rPr>
            </w:pPr>
          </w:p>
        </w:tc>
        <w:tc>
          <w:tcPr>
            <w:tcW w:w="8370" w:type="dxa"/>
            <w:shd w:val="clear" w:color="auto" w:fill="auto"/>
          </w:tcPr>
          <w:p w14:paraId="4DD951CB" w14:textId="77777777" w:rsidR="006C2C37" w:rsidRPr="006C2C37" w:rsidRDefault="006C2C37" w:rsidP="006C2C37">
            <w:pPr>
              <w:rPr>
                <w:rFonts w:ascii="Arial" w:hAnsi="Arial"/>
                <w:sz w:val="22"/>
              </w:rPr>
            </w:pPr>
            <w:r w:rsidRPr="006C2C37">
              <w:rPr>
                <w:rFonts w:ascii="Arial" w:hAnsi="Arial"/>
                <w:sz w:val="22"/>
              </w:rPr>
              <w:t>Will conduct and administer its program in conformance with the Civil Rights Act of 1964 and the Fair Housing Act and has adopted a local Fair Housing ordinance.</w:t>
            </w:r>
          </w:p>
        </w:tc>
      </w:tr>
      <w:tr w:rsidR="006C2C37" w:rsidRPr="006C2C37" w14:paraId="1CB240F3" w14:textId="77777777" w:rsidTr="00D87B91">
        <w:tc>
          <w:tcPr>
            <w:tcW w:w="1008" w:type="dxa"/>
            <w:shd w:val="clear" w:color="auto" w:fill="auto"/>
          </w:tcPr>
          <w:p w14:paraId="63C68A56"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2A8608E6" w14:textId="77777777" w:rsidTr="00D87B91">
              <w:tc>
                <w:tcPr>
                  <w:tcW w:w="1119" w:type="dxa"/>
                  <w:shd w:val="clear" w:color="auto" w:fill="auto"/>
                </w:tcPr>
                <w:p w14:paraId="52B5FBB4" w14:textId="77777777" w:rsidR="006C2C37" w:rsidRPr="006C2C37" w:rsidRDefault="006C2C37" w:rsidP="006C2C37">
                  <w:pPr>
                    <w:rPr>
                      <w:rFonts w:ascii="Arial" w:hAnsi="Arial"/>
                      <w:sz w:val="22"/>
                    </w:rPr>
                  </w:pPr>
                </w:p>
              </w:tc>
            </w:tr>
          </w:tbl>
          <w:p w14:paraId="73103798" w14:textId="77777777" w:rsidR="006C2C37" w:rsidRPr="006C2C37" w:rsidRDefault="006C2C37" w:rsidP="006C2C37">
            <w:pPr>
              <w:rPr>
                <w:rFonts w:ascii="Arial" w:hAnsi="Arial"/>
                <w:sz w:val="22"/>
              </w:rPr>
            </w:pPr>
          </w:p>
        </w:tc>
        <w:tc>
          <w:tcPr>
            <w:tcW w:w="8370" w:type="dxa"/>
            <w:shd w:val="clear" w:color="auto" w:fill="auto"/>
          </w:tcPr>
          <w:p w14:paraId="5031AC77" w14:textId="77777777" w:rsidR="006C2C37" w:rsidRPr="006C2C37" w:rsidRDefault="006C2C37" w:rsidP="006C2C37">
            <w:pPr>
              <w:rPr>
                <w:rFonts w:ascii="Arial" w:hAnsi="Arial"/>
                <w:sz w:val="22"/>
              </w:rPr>
            </w:pPr>
            <w:r w:rsidRPr="006C2C37">
              <w:rPr>
                <w:rFonts w:ascii="Arial" w:hAnsi="Arial"/>
                <w:sz w:val="22"/>
              </w:rPr>
              <w:t>Will minimize displacement as a result of activities associated with CDBG funds and will follow an adopted residential anti-displacement and relocation assistance plan.</w:t>
            </w:r>
          </w:p>
        </w:tc>
      </w:tr>
      <w:tr w:rsidR="006C2C37" w:rsidRPr="006C2C37" w14:paraId="5B895A4E" w14:textId="77777777" w:rsidTr="00D87B91">
        <w:tc>
          <w:tcPr>
            <w:tcW w:w="1008" w:type="dxa"/>
            <w:shd w:val="clear" w:color="auto" w:fill="auto"/>
          </w:tcPr>
          <w:p w14:paraId="7D727D72"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322F9E3C" w14:textId="77777777" w:rsidTr="00D87B91">
              <w:tc>
                <w:tcPr>
                  <w:tcW w:w="1119" w:type="dxa"/>
                  <w:shd w:val="clear" w:color="auto" w:fill="auto"/>
                </w:tcPr>
                <w:p w14:paraId="2C437015" w14:textId="77777777" w:rsidR="006C2C37" w:rsidRPr="006C2C37" w:rsidRDefault="006C2C37" w:rsidP="006C2C37">
                  <w:pPr>
                    <w:rPr>
                      <w:rFonts w:ascii="Arial" w:hAnsi="Arial"/>
                      <w:sz w:val="22"/>
                    </w:rPr>
                  </w:pPr>
                </w:p>
              </w:tc>
            </w:tr>
          </w:tbl>
          <w:p w14:paraId="67D63E02" w14:textId="77777777" w:rsidR="006C2C37" w:rsidRPr="006C2C37" w:rsidRDefault="006C2C37" w:rsidP="006C2C37">
            <w:pPr>
              <w:rPr>
                <w:rFonts w:ascii="Arial" w:hAnsi="Arial"/>
                <w:sz w:val="22"/>
              </w:rPr>
            </w:pPr>
          </w:p>
        </w:tc>
        <w:tc>
          <w:tcPr>
            <w:tcW w:w="8370" w:type="dxa"/>
            <w:shd w:val="clear" w:color="auto" w:fill="auto"/>
          </w:tcPr>
          <w:p w14:paraId="2115C73E" w14:textId="77777777" w:rsidR="006C2C37" w:rsidRPr="006C2C37" w:rsidRDefault="006C2C37" w:rsidP="006C2C37">
            <w:pPr>
              <w:rPr>
                <w:rFonts w:ascii="Arial" w:hAnsi="Arial"/>
                <w:sz w:val="22"/>
              </w:rPr>
            </w:pPr>
            <w:r w:rsidRPr="006C2C37">
              <w:rPr>
                <w:rFonts w:ascii="Arial" w:hAnsi="Arial"/>
                <w:sz w:val="22"/>
              </w:rPr>
              <w:t>Will not use special assessments or fees to recover the capital costs of CDBG funded public improvements from low- and moderate-income owner occupants.</w:t>
            </w:r>
          </w:p>
        </w:tc>
      </w:tr>
      <w:tr w:rsidR="006C2C37" w:rsidRPr="006C2C37" w14:paraId="24448CED" w14:textId="77777777" w:rsidTr="00D87B91">
        <w:tc>
          <w:tcPr>
            <w:tcW w:w="1008" w:type="dxa"/>
            <w:shd w:val="clear" w:color="auto" w:fill="auto"/>
          </w:tcPr>
          <w:p w14:paraId="3F5A58CC"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05C00771" w14:textId="77777777" w:rsidTr="00D87B91">
              <w:tc>
                <w:tcPr>
                  <w:tcW w:w="1119" w:type="dxa"/>
                  <w:shd w:val="clear" w:color="auto" w:fill="auto"/>
                </w:tcPr>
                <w:p w14:paraId="080D6A9F" w14:textId="77777777" w:rsidR="006C2C37" w:rsidRPr="006C2C37" w:rsidRDefault="006C2C37" w:rsidP="006C2C37">
                  <w:pPr>
                    <w:rPr>
                      <w:rFonts w:ascii="Arial" w:hAnsi="Arial"/>
                      <w:sz w:val="22"/>
                    </w:rPr>
                  </w:pPr>
                </w:p>
              </w:tc>
            </w:tr>
          </w:tbl>
          <w:p w14:paraId="32EA3DF0" w14:textId="77777777" w:rsidR="006C2C37" w:rsidRPr="006C2C37" w:rsidRDefault="006C2C37" w:rsidP="006C2C37">
            <w:pPr>
              <w:rPr>
                <w:rFonts w:ascii="Arial" w:hAnsi="Arial"/>
                <w:sz w:val="22"/>
              </w:rPr>
            </w:pPr>
          </w:p>
        </w:tc>
        <w:tc>
          <w:tcPr>
            <w:tcW w:w="8370" w:type="dxa"/>
            <w:shd w:val="clear" w:color="auto" w:fill="auto"/>
          </w:tcPr>
          <w:p w14:paraId="5F56E964" w14:textId="77777777" w:rsidR="006C2C37" w:rsidRPr="006C2C37" w:rsidRDefault="006C2C37" w:rsidP="006C2C37">
            <w:pPr>
              <w:rPr>
                <w:rFonts w:ascii="Arial" w:hAnsi="Arial"/>
                <w:sz w:val="22"/>
              </w:rPr>
            </w:pPr>
            <w:r w:rsidRPr="006C2C37">
              <w:rPr>
                <w:rFonts w:ascii="Arial" w:hAnsi="Arial"/>
                <w:sz w:val="22"/>
              </w:rPr>
              <w:t>Will comply with 24 CFR 570.608 regarding notification, inspection, testing, and abatement procedures concerning lead-based paint.</w:t>
            </w:r>
          </w:p>
        </w:tc>
      </w:tr>
      <w:tr w:rsidR="006C2C37" w:rsidRPr="006C2C37" w14:paraId="14BB8489" w14:textId="77777777" w:rsidTr="00D87B91">
        <w:tc>
          <w:tcPr>
            <w:tcW w:w="1008" w:type="dxa"/>
            <w:shd w:val="clear" w:color="auto" w:fill="auto"/>
          </w:tcPr>
          <w:p w14:paraId="74DF33A4"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21D47BA6" w14:textId="77777777" w:rsidTr="00D87B91">
              <w:tc>
                <w:tcPr>
                  <w:tcW w:w="1119" w:type="dxa"/>
                  <w:shd w:val="clear" w:color="auto" w:fill="auto"/>
                </w:tcPr>
                <w:p w14:paraId="31CD08B9" w14:textId="77777777" w:rsidR="006C2C37" w:rsidRPr="006C2C37" w:rsidRDefault="006C2C37" w:rsidP="006C2C37">
                  <w:pPr>
                    <w:rPr>
                      <w:rFonts w:ascii="Arial" w:hAnsi="Arial"/>
                      <w:sz w:val="22"/>
                    </w:rPr>
                  </w:pPr>
                </w:p>
              </w:tc>
            </w:tr>
          </w:tbl>
          <w:p w14:paraId="6F984BFE" w14:textId="77777777" w:rsidR="006C2C37" w:rsidRPr="006C2C37" w:rsidRDefault="006C2C37" w:rsidP="006C2C37">
            <w:pPr>
              <w:rPr>
                <w:rFonts w:ascii="Arial" w:hAnsi="Arial"/>
                <w:sz w:val="22"/>
              </w:rPr>
            </w:pPr>
          </w:p>
        </w:tc>
        <w:tc>
          <w:tcPr>
            <w:tcW w:w="8370" w:type="dxa"/>
            <w:shd w:val="clear" w:color="auto" w:fill="auto"/>
          </w:tcPr>
          <w:p w14:paraId="40A8546C" w14:textId="77777777" w:rsidR="006C2C37" w:rsidRPr="006C2C37" w:rsidRDefault="006C2C37" w:rsidP="006C2C37">
            <w:pPr>
              <w:rPr>
                <w:rFonts w:ascii="Arial" w:hAnsi="Arial"/>
                <w:sz w:val="22"/>
              </w:rPr>
            </w:pPr>
            <w:r w:rsidRPr="006C2C37">
              <w:rPr>
                <w:rFonts w:ascii="Arial" w:hAnsi="Arial"/>
                <w:sz w:val="22"/>
              </w:rPr>
              <w:t>Has adopted and will enforce a policy prohibiting use of excessive force by law enforcement agencies within its jurisdiction against any individuals engaged in nonviolent civil rights demonstrations in accordance with Section 519 of Public Law 101144.</w:t>
            </w:r>
          </w:p>
        </w:tc>
      </w:tr>
      <w:tr w:rsidR="006C2C37" w:rsidRPr="006C2C37" w14:paraId="37B6BD70" w14:textId="77777777" w:rsidTr="00D87B91">
        <w:tc>
          <w:tcPr>
            <w:tcW w:w="1008" w:type="dxa"/>
            <w:shd w:val="clear" w:color="auto" w:fill="auto"/>
          </w:tcPr>
          <w:p w14:paraId="78D83250"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76BB1DEE" w14:textId="77777777" w:rsidTr="00D87B91">
              <w:tc>
                <w:tcPr>
                  <w:tcW w:w="1119" w:type="dxa"/>
                  <w:shd w:val="clear" w:color="auto" w:fill="auto"/>
                </w:tcPr>
                <w:p w14:paraId="190F3042" w14:textId="77777777" w:rsidR="006C2C37" w:rsidRPr="006C2C37" w:rsidRDefault="006C2C37" w:rsidP="006C2C37">
                  <w:pPr>
                    <w:rPr>
                      <w:rFonts w:ascii="Arial" w:hAnsi="Arial"/>
                      <w:sz w:val="22"/>
                    </w:rPr>
                  </w:pPr>
                </w:p>
              </w:tc>
            </w:tr>
          </w:tbl>
          <w:p w14:paraId="03781805" w14:textId="77777777" w:rsidR="006C2C37" w:rsidRPr="006C2C37" w:rsidRDefault="006C2C37" w:rsidP="006C2C37">
            <w:pPr>
              <w:rPr>
                <w:rFonts w:ascii="Arial" w:hAnsi="Arial"/>
                <w:sz w:val="22"/>
              </w:rPr>
            </w:pPr>
          </w:p>
        </w:tc>
        <w:tc>
          <w:tcPr>
            <w:tcW w:w="8370" w:type="dxa"/>
            <w:shd w:val="clear" w:color="auto" w:fill="auto"/>
          </w:tcPr>
          <w:p w14:paraId="313E224D" w14:textId="77777777" w:rsidR="006C2C37" w:rsidRPr="006C2C37" w:rsidRDefault="006C2C37" w:rsidP="006C2C37">
            <w:pPr>
              <w:rPr>
                <w:rFonts w:ascii="Arial" w:hAnsi="Arial"/>
                <w:sz w:val="22"/>
              </w:rPr>
            </w:pPr>
            <w:r w:rsidRPr="006C2C37">
              <w:rPr>
                <w:rFonts w:ascii="Arial" w:hAnsi="Arial"/>
                <w:sz w:val="22"/>
              </w:rPr>
              <w:t>Has a policy of enforcing applicable state and local laws against physically barring entrance to or exit from a facility or location which is the subject of nonviolent and civil rights demonstrations.</w:t>
            </w:r>
          </w:p>
        </w:tc>
      </w:tr>
      <w:tr w:rsidR="006C2C37" w:rsidRPr="006C2C37" w14:paraId="0C8CD0CA" w14:textId="77777777" w:rsidTr="00D87B91">
        <w:tc>
          <w:tcPr>
            <w:tcW w:w="1008" w:type="dxa"/>
            <w:shd w:val="clear" w:color="auto" w:fill="auto"/>
          </w:tcPr>
          <w:p w14:paraId="788E46E1"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52FBDFA6" w14:textId="77777777" w:rsidTr="00D87B91">
              <w:tc>
                <w:tcPr>
                  <w:tcW w:w="1119" w:type="dxa"/>
                  <w:shd w:val="clear" w:color="auto" w:fill="auto"/>
                </w:tcPr>
                <w:p w14:paraId="054213BD" w14:textId="77777777" w:rsidR="006C2C37" w:rsidRPr="006C2C37" w:rsidRDefault="006C2C37" w:rsidP="006C2C37">
                  <w:pPr>
                    <w:rPr>
                      <w:rFonts w:ascii="Arial" w:hAnsi="Arial"/>
                      <w:sz w:val="22"/>
                    </w:rPr>
                  </w:pPr>
                </w:p>
              </w:tc>
            </w:tr>
          </w:tbl>
          <w:p w14:paraId="23BFC0AB" w14:textId="77777777" w:rsidR="006C2C37" w:rsidRPr="006C2C37" w:rsidRDefault="006C2C37" w:rsidP="006C2C37">
            <w:pPr>
              <w:rPr>
                <w:rFonts w:ascii="Arial" w:hAnsi="Arial"/>
                <w:sz w:val="22"/>
              </w:rPr>
            </w:pPr>
          </w:p>
        </w:tc>
        <w:tc>
          <w:tcPr>
            <w:tcW w:w="8370" w:type="dxa"/>
            <w:shd w:val="clear" w:color="auto" w:fill="auto"/>
          </w:tcPr>
          <w:p w14:paraId="0E4F200A" w14:textId="77777777" w:rsidR="006C2C37" w:rsidRPr="006C2C37" w:rsidRDefault="006C2C37" w:rsidP="006C2C37">
            <w:pPr>
              <w:rPr>
                <w:rFonts w:ascii="Arial" w:hAnsi="Arial"/>
                <w:sz w:val="22"/>
              </w:rPr>
            </w:pPr>
            <w:r w:rsidRPr="006C2C37">
              <w:rPr>
                <w:rFonts w:ascii="Arial" w:hAnsi="Arial"/>
                <w:sz w:val="22"/>
              </w:rPr>
              <w:t>Will not enter into a contract with any entity that is debarred, suspended, proposed for debarment, declared ineligible, or voluntarily excluded from participation.</w:t>
            </w:r>
          </w:p>
        </w:tc>
      </w:tr>
      <w:tr w:rsidR="006C2C37" w:rsidRPr="006C2C37" w14:paraId="67232131" w14:textId="77777777" w:rsidTr="00D87B91">
        <w:tc>
          <w:tcPr>
            <w:tcW w:w="1008" w:type="dxa"/>
            <w:shd w:val="clear" w:color="auto" w:fill="auto"/>
          </w:tcPr>
          <w:p w14:paraId="11328EDB"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
            </w:tblGrid>
            <w:tr w:rsidR="006C2C37" w:rsidRPr="006C2C37" w14:paraId="03B184DE" w14:textId="77777777" w:rsidTr="00D87B91">
              <w:tc>
                <w:tcPr>
                  <w:tcW w:w="1119" w:type="dxa"/>
                  <w:shd w:val="clear" w:color="auto" w:fill="auto"/>
                </w:tcPr>
                <w:p w14:paraId="5B9F273F" w14:textId="77777777" w:rsidR="006C2C37" w:rsidRPr="006C2C37" w:rsidRDefault="006C2C37" w:rsidP="006C2C37">
                  <w:pPr>
                    <w:rPr>
                      <w:rFonts w:ascii="Arial" w:hAnsi="Arial"/>
                      <w:sz w:val="22"/>
                    </w:rPr>
                  </w:pPr>
                </w:p>
              </w:tc>
            </w:tr>
          </w:tbl>
          <w:p w14:paraId="4C42D81E" w14:textId="77777777" w:rsidR="006C2C37" w:rsidRPr="006C2C37" w:rsidRDefault="006C2C37" w:rsidP="006C2C37">
            <w:pPr>
              <w:rPr>
                <w:rFonts w:ascii="Arial" w:hAnsi="Arial"/>
                <w:sz w:val="22"/>
              </w:rPr>
            </w:pPr>
          </w:p>
        </w:tc>
        <w:tc>
          <w:tcPr>
            <w:tcW w:w="8370" w:type="dxa"/>
            <w:shd w:val="clear" w:color="auto" w:fill="auto"/>
          </w:tcPr>
          <w:p w14:paraId="3B69DBD4" w14:textId="77777777" w:rsidR="006C2C37" w:rsidRPr="006C2C37" w:rsidRDefault="006C2C37" w:rsidP="006C2C37">
            <w:pPr>
              <w:rPr>
                <w:rFonts w:ascii="Arial" w:hAnsi="Arial"/>
                <w:sz w:val="22"/>
              </w:rPr>
            </w:pPr>
            <w:r w:rsidRPr="006C2C37">
              <w:rPr>
                <w:rFonts w:ascii="Arial" w:hAnsi="Arial"/>
                <w:sz w:val="22"/>
              </w:rPr>
              <w:t xml:space="preserve">Understands that the contract for professional services is between the Applicant and the Grant Administrator; the State is </w:t>
            </w:r>
            <w:r w:rsidRPr="006C2C37">
              <w:rPr>
                <w:rFonts w:ascii="Arial" w:hAnsi="Arial"/>
                <w:b/>
                <w:sz w:val="22"/>
                <w:u w:val="single"/>
              </w:rPr>
              <w:t>not</w:t>
            </w:r>
            <w:r w:rsidRPr="006C2C37">
              <w:rPr>
                <w:rFonts w:ascii="Arial" w:hAnsi="Arial"/>
                <w:sz w:val="22"/>
              </w:rPr>
              <w:t xml:space="preserve"> responsible or a part of that relationship.</w:t>
            </w:r>
          </w:p>
        </w:tc>
      </w:tr>
      <w:tr w:rsidR="006C2C37" w:rsidRPr="006C2C37" w14:paraId="57DF026B" w14:textId="77777777" w:rsidTr="00D87B91">
        <w:tc>
          <w:tcPr>
            <w:tcW w:w="1008" w:type="dxa"/>
            <w:shd w:val="clear" w:color="auto" w:fill="auto"/>
          </w:tcPr>
          <w:p w14:paraId="49BD3216"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
            </w:tblGrid>
            <w:tr w:rsidR="006C2C37" w:rsidRPr="006C2C37" w14:paraId="37D0469C" w14:textId="77777777" w:rsidTr="00D87B91">
              <w:tc>
                <w:tcPr>
                  <w:tcW w:w="1119" w:type="dxa"/>
                  <w:shd w:val="clear" w:color="auto" w:fill="auto"/>
                </w:tcPr>
                <w:p w14:paraId="7A37554C" w14:textId="77777777" w:rsidR="006C2C37" w:rsidRPr="006C2C37" w:rsidRDefault="006C2C37" w:rsidP="006C2C37">
                  <w:pPr>
                    <w:rPr>
                      <w:rFonts w:ascii="Arial" w:hAnsi="Arial"/>
                      <w:sz w:val="22"/>
                    </w:rPr>
                  </w:pPr>
                </w:p>
              </w:tc>
            </w:tr>
          </w:tbl>
          <w:p w14:paraId="4C31AE34" w14:textId="77777777" w:rsidR="006C2C37" w:rsidRPr="006C2C37" w:rsidRDefault="006C2C37" w:rsidP="006C2C37">
            <w:pPr>
              <w:rPr>
                <w:rFonts w:ascii="Arial" w:hAnsi="Arial"/>
                <w:sz w:val="22"/>
              </w:rPr>
            </w:pPr>
          </w:p>
        </w:tc>
        <w:tc>
          <w:tcPr>
            <w:tcW w:w="8370" w:type="dxa"/>
            <w:shd w:val="clear" w:color="auto" w:fill="auto"/>
          </w:tcPr>
          <w:p w14:paraId="28F4F16F" w14:textId="77777777" w:rsidR="006C2C37" w:rsidRPr="006C2C37" w:rsidRDefault="006C2C37" w:rsidP="006C2C37">
            <w:pPr>
              <w:rPr>
                <w:rFonts w:ascii="Arial" w:hAnsi="Arial"/>
                <w:sz w:val="22"/>
              </w:rPr>
            </w:pPr>
            <w:r w:rsidRPr="006C2C37">
              <w:rPr>
                <w:rFonts w:ascii="Arial" w:hAnsi="Arial"/>
                <w:sz w:val="22"/>
              </w:rPr>
              <w:t>Acknowledges responsibility for ensuring that CDBG contract requirements are met.  The fees paid for grant application and grant administration may be published on DEHCR’s web page.</w:t>
            </w:r>
          </w:p>
        </w:tc>
      </w:tr>
      <w:tr w:rsidR="006C2C37" w:rsidRPr="006C2C37" w14:paraId="6D937F72" w14:textId="77777777" w:rsidTr="00D87B91">
        <w:tc>
          <w:tcPr>
            <w:tcW w:w="1008" w:type="dxa"/>
            <w:shd w:val="clear" w:color="auto" w:fill="auto"/>
          </w:tcPr>
          <w:p w14:paraId="216CAD92"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297B072C" w14:textId="77777777" w:rsidTr="00D87B91">
              <w:tc>
                <w:tcPr>
                  <w:tcW w:w="1119" w:type="dxa"/>
                  <w:shd w:val="clear" w:color="auto" w:fill="auto"/>
                </w:tcPr>
                <w:p w14:paraId="614B86B0" w14:textId="77777777" w:rsidR="006C2C37" w:rsidRPr="006C2C37" w:rsidRDefault="006C2C37" w:rsidP="006C2C37">
                  <w:pPr>
                    <w:rPr>
                      <w:rFonts w:ascii="Arial" w:hAnsi="Arial"/>
                      <w:sz w:val="22"/>
                    </w:rPr>
                  </w:pPr>
                </w:p>
              </w:tc>
            </w:tr>
          </w:tbl>
          <w:p w14:paraId="6FCEF8C6" w14:textId="77777777" w:rsidR="006C2C37" w:rsidRPr="006C2C37" w:rsidRDefault="006C2C37" w:rsidP="006C2C37">
            <w:pPr>
              <w:rPr>
                <w:rFonts w:ascii="Arial" w:hAnsi="Arial"/>
                <w:sz w:val="22"/>
              </w:rPr>
            </w:pPr>
          </w:p>
        </w:tc>
        <w:tc>
          <w:tcPr>
            <w:tcW w:w="8370" w:type="dxa"/>
            <w:shd w:val="clear" w:color="auto" w:fill="auto"/>
          </w:tcPr>
          <w:p w14:paraId="722AC34E" w14:textId="77777777" w:rsidR="006C2C37" w:rsidRPr="006C2C37" w:rsidRDefault="006C2C37" w:rsidP="006C2C37">
            <w:pPr>
              <w:rPr>
                <w:rFonts w:ascii="Arial" w:hAnsi="Arial"/>
                <w:sz w:val="22"/>
              </w:rPr>
            </w:pPr>
            <w:r w:rsidRPr="006C2C37">
              <w:rPr>
                <w:rFonts w:ascii="Arial" w:hAnsi="Arial"/>
                <w:sz w:val="22"/>
              </w:rPr>
              <w:t>Is currently in compliance with terms and conditions of all past and/or active CDBG awards and/or contracts.</w:t>
            </w:r>
          </w:p>
        </w:tc>
      </w:tr>
      <w:tr w:rsidR="006C2C37" w:rsidRPr="006C2C37" w14:paraId="02564E31" w14:textId="77777777" w:rsidTr="00D87B91">
        <w:tc>
          <w:tcPr>
            <w:tcW w:w="1008" w:type="dxa"/>
            <w:shd w:val="clear" w:color="auto" w:fill="auto"/>
          </w:tcPr>
          <w:p w14:paraId="4E8D18D9"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74C82528" w14:textId="77777777" w:rsidTr="00D87B91">
              <w:tc>
                <w:tcPr>
                  <w:tcW w:w="1119" w:type="dxa"/>
                  <w:shd w:val="clear" w:color="auto" w:fill="auto"/>
                </w:tcPr>
                <w:p w14:paraId="15FF0DFB" w14:textId="77777777" w:rsidR="006C2C37" w:rsidRPr="006C2C37" w:rsidRDefault="006C2C37" w:rsidP="006C2C37">
                  <w:pPr>
                    <w:rPr>
                      <w:rFonts w:ascii="Arial" w:hAnsi="Arial"/>
                      <w:sz w:val="22"/>
                    </w:rPr>
                  </w:pPr>
                </w:p>
              </w:tc>
            </w:tr>
          </w:tbl>
          <w:p w14:paraId="3D465A9B" w14:textId="77777777" w:rsidR="006C2C37" w:rsidRPr="006C2C37" w:rsidRDefault="006C2C37" w:rsidP="006C2C37">
            <w:pPr>
              <w:rPr>
                <w:rFonts w:ascii="Arial" w:hAnsi="Arial"/>
                <w:sz w:val="22"/>
              </w:rPr>
            </w:pPr>
          </w:p>
        </w:tc>
        <w:tc>
          <w:tcPr>
            <w:tcW w:w="8370" w:type="dxa"/>
            <w:shd w:val="clear" w:color="auto" w:fill="auto"/>
          </w:tcPr>
          <w:p w14:paraId="4F0EB583" w14:textId="77777777" w:rsidR="006C2C37" w:rsidRPr="006C2C37" w:rsidRDefault="006C2C37" w:rsidP="006C2C37">
            <w:pPr>
              <w:keepNext/>
              <w:rPr>
                <w:rFonts w:ascii="Arial" w:hAnsi="Arial"/>
                <w:sz w:val="22"/>
              </w:rPr>
            </w:pPr>
            <w:r w:rsidRPr="006C2C37">
              <w:rPr>
                <w:rFonts w:ascii="Arial" w:hAnsi="Arial"/>
                <w:sz w:val="22"/>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tc>
      </w:tr>
      <w:tr w:rsidR="006C2C37" w:rsidRPr="006C2C37" w14:paraId="6755857B" w14:textId="77777777" w:rsidTr="00D87B91">
        <w:tc>
          <w:tcPr>
            <w:tcW w:w="1008" w:type="dxa"/>
            <w:shd w:val="clear" w:color="auto" w:fill="auto"/>
          </w:tcPr>
          <w:p w14:paraId="44025AFC"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4562B0CF" w14:textId="77777777" w:rsidTr="00D87B91">
              <w:tc>
                <w:tcPr>
                  <w:tcW w:w="1119" w:type="dxa"/>
                  <w:shd w:val="clear" w:color="auto" w:fill="auto"/>
                </w:tcPr>
                <w:p w14:paraId="29693D55" w14:textId="77777777" w:rsidR="006C2C37" w:rsidRPr="006C2C37" w:rsidRDefault="006C2C37" w:rsidP="006C2C37">
                  <w:pPr>
                    <w:rPr>
                      <w:rFonts w:ascii="Arial" w:hAnsi="Arial"/>
                      <w:sz w:val="22"/>
                    </w:rPr>
                  </w:pPr>
                </w:p>
              </w:tc>
            </w:tr>
          </w:tbl>
          <w:p w14:paraId="7625C140" w14:textId="77777777" w:rsidR="006C2C37" w:rsidRPr="006C2C37" w:rsidRDefault="006C2C37" w:rsidP="006C2C37">
            <w:pPr>
              <w:rPr>
                <w:rFonts w:ascii="Arial" w:hAnsi="Arial"/>
                <w:sz w:val="22"/>
              </w:rPr>
            </w:pPr>
          </w:p>
        </w:tc>
        <w:tc>
          <w:tcPr>
            <w:tcW w:w="8370" w:type="dxa"/>
            <w:shd w:val="clear" w:color="auto" w:fill="auto"/>
          </w:tcPr>
          <w:p w14:paraId="21739C1A" w14:textId="77777777" w:rsidR="006C2C37" w:rsidRPr="006C2C37" w:rsidRDefault="006C2C37" w:rsidP="006C2C37">
            <w:pPr>
              <w:rPr>
                <w:rFonts w:ascii="Arial" w:hAnsi="Arial"/>
                <w:sz w:val="22"/>
              </w:rPr>
            </w:pPr>
            <w:r w:rsidRPr="006C2C37">
              <w:rPr>
                <w:rFonts w:ascii="Arial" w:hAnsi="Arial"/>
                <w:sz w:val="22"/>
              </w:rPr>
              <w:t>Acknowledges that the project cannot commence prior to the grant award and certain procedures must first be taken, including but not limited to:</w:t>
            </w:r>
          </w:p>
          <w:p w14:paraId="6B3861FE" w14:textId="77777777" w:rsidR="006C2C37" w:rsidRPr="006C2C37" w:rsidRDefault="006C2C37" w:rsidP="006C2C37">
            <w:pPr>
              <w:rPr>
                <w:rFonts w:ascii="Arial" w:hAnsi="Arial"/>
                <w:sz w:val="22"/>
              </w:rPr>
            </w:pPr>
            <w:r w:rsidRPr="006C2C37">
              <w:rPr>
                <w:rFonts w:ascii="Arial" w:hAnsi="Arial"/>
                <w:b/>
                <w:sz w:val="22"/>
              </w:rPr>
              <w:lastRenderedPageBreak/>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CB5249">
              <w:rPr>
                <w:rFonts w:ascii="Arial" w:hAnsi="Arial"/>
                <w:b/>
                <w:sz w:val="22"/>
              </w:rPr>
            </w:r>
            <w:r w:rsidR="00CB5249">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Completing the environmental review process; </w:t>
            </w:r>
          </w:p>
          <w:p w14:paraId="6D14313A"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CB5249">
              <w:rPr>
                <w:rFonts w:ascii="Arial" w:hAnsi="Arial"/>
                <w:b/>
                <w:sz w:val="22"/>
              </w:rPr>
            </w:r>
            <w:r w:rsidR="00CB5249">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Requesting federal wage rates if applicable; </w:t>
            </w:r>
          </w:p>
          <w:p w14:paraId="3AB163E6"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CB5249">
              <w:rPr>
                <w:rFonts w:ascii="Arial" w:hAnsi="Arial"/>
                <w:b/>
                <w:sz w:val="22"/>
              </w:rPr>
            </w:r>
            <w:r w:rsidR="00CB5249">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Establishing base employment levels for job-related projects; </w:t>
            </w:r>
          </w:p>
          <w:p w14:paraId="425242B3"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CB5249">
              <w:rPr>
                <w:rFonts w:ascii="Arial" w:hAnsi="Arial"/>
                <w:b/>
                <w:sz w:val="22"/>
              </w:rPr>
            </w:r>
            <w:r w:rsidR="00CB5249">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 xml:space="preserve">Entering into a development agreement with the participating business if applicable; </w:t>
            </w:r>
            <w:r w:rsidRPr="006C2C37">
              <w:rPr>
                <w:rFonts w:ascii="Arial" w:hAnsi="Arial"/>
                <w:b/>
                <w:sz w:val="22"/>
                <w:u w:val="single"/>
              </w:rPr>
              <w:t>and</w:t>
            </w:r>
            <w:r w:rsidRPr="006C2C37">
              <w:rPr>
                <w:rFonts w:ascii="Arial" w:hAnsi="Arial"/>
                <w:sz w:val="22"/>
              </w:rPr>
              <w:t xml:space="preserve"> </w:t>
            </w:r>
          </w:p>
          <w:p w14:paraId="68D5A631" w14:textId="77777777" w:rsidR="006C2C37" w:rsidRPr="006C2C37" w:rsidRDefault="006C2C37" w:rsidP="006C2C37">
            <w:pPr>
              <w:rPr>
                <w:rFonts w:ascii="Arial" w:hAnsi="Arial"/>
                <w:sz w:val="22"/>
              </w:rPr>
            </w:pPr>
            <w:r w:rsidRPr="006C2C37">
              <w:rPr>
                <w:rFonts w:ascii="Arial" w:hAnsi="Arial"/>
                <w:b/>
                <w:sz w:val="22"/>
              </w:rPr>
              <w:fldChar w:fldCharType="begin">
                <w:ffData>
                  <w:name w:val="Check1"/>
                  <w:enabled/>
                  <w:calcOnExit w:val="0"/>
                  <w:checkBox>
                    <w:sizeAuto/>
                    <w:default w:val="0"/>
                  </w:checkBox>
                </w:ffData>
              </w:fldChar>
            </w:r>
            <w:r w:rsidRPr="006C2C37">
              <w:rPr>
                <w:rFonts w:ascii="Arial" w:hAnsi="Arial"/>
                <w:b/>
                <w:sz w:val="22"/>
              </w:rPr>
              <w:instrText xml:space="preserve"> FORMCHECKBOX </w:instrText>
            </w:r>
            <w:r w:rsidR="00CB5249">
              <w:rPr>
                <w:rFonts w:ascii="Arial" w:hAnsi="Arial"/>
                <w:b/>
                <w:sz w:val="22"/>
              </w:rPr>
            </w:r>
            <w:r w:rsidR="00CB5249">
              <w:rPr>
                <w:rFonts w:ascii="Arial" w:hAnsi="Arial"/>
                <w:b/>
                <w:sz w:val="22"/>
              </w:rPr>
              <w:fldChar w:fldCharType="separate"/>
            </w:r>
            <w:r w:rsidRPr="006C2C37">
              <w:rPr>
                <w:rFonts w:ascii="Arial" w:hAnsi="Arial"/>
                <w:sz w:val="22"/>
              </w:rPr>
              <w:fldChar w:fldCharType="end"/>
            </w:r>
            <w:r w:rsidRPr="006C2C37">
              <w:rPr>
                <w:rFonts w:ascii="Arial" w:hAnsi="Arial"/>
                <w:b/>
                <w:sz w:val="22"/>
              </w:rPr>
              <w:t xml:space="preserve">   </w:t>
            </w:r>
            <w:r w:rsidRPr="006C2C37">
              <w:rPr>
                <w:rFonts w:ascii="Arial" w:hAnsi="Arial"/>
                <w:sz w:val="22"/>
              </w:rPr>
              <w:t>Developing a system for tracking LMI benefit.</w:t>
            </w:r>
          </w:p>
        </w:tc>
      </w:tr>
      <w:tr w:rsidR="006C2C37" w:rsidRPr="006C2C37" w14:paraId="3B684B4F" w14:textId="77777777" w:rsidTr="00D87B91">
        <w:tc>
          <w:tcPr>
            <w:tcW w:w="1008" w:type="dxa"/>
            <w:shd w:val="clear" w:color="auto" w:fill="auto"/>
          </w:tcPr>
          <w:p w14:paraId="56EEBE29"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
            </w:tblGrid>
            <w:tr w:rsidR="006C2C37" w:rsidRPr="006C2C37" w14:paraId="0BFD499F" w14:textId="77777777" w:rsidTr="00D87B91">
              <w:tc>
                <w:tcPr>
                  <w:tcW w:w="1119" w:type="dxa"/>
                  <w:shd w:val="clear" w:color="auto" w:fill="auto"/>
                </w:tcPr>
                <w:p w14:paraId="20021C1D" w14:textId="77777777" w:rsidR="006C2C37" w:rsidRPr="006C2C37" w:rsidRDefault="006C2C37" w:rsidP="006C2C37">
                  <w:pPr>
                    <w:rPr>
                      <w:rFonts w:ascii="Arial" w:hAnsi="Arial"/>
                      <w:sz w:val="22"/>
                    </w:rPr>
                  </w:pPr>
                </w:p>
              </w:tc>
            </w:tr>
          </w:tbl>
          <w:p w14:paraId="0EFE1E60" w14:textId="77777777" w:rsidR="006C2C37" w:rsidRPr="006C2C37" w:rsidRDefault="006C2C37" w:rsidP="006C2C37">
            <w:pPr>
              <w:rPr>
                <w:rFonts w:ascii="Arial" w:hAnsi="Arial"/>
                <w:sz w:val="22"/>
              </w:rPr>
            </w:pPr>
          </w:p>
        </w:tc>
        <w:tc>
          <w:tcPr>
            <w:tcW w:w="8370" w:type="dxa"/>
            <w:shd w:val="clear" w:color="auto" w:fill="auto"/>
          </w:tcPr>
          <w:p w14:paraId="45DFF289" w14:textId="77777777" w:rsidR="006C2C37" w:rsidRPr="006C2C37" w:rsidRDefault="006C2C37" w:rsidP="006C2C37">
            <w:pPr>
              <w:rPr>
                <w:rFonts w:ascii="Arial" w:hAnsi="Arial"/>
                <w:sz w:val="22"/>
              </w:rPr>
            </w:pPr>
            <w:r w:rsidRPr="006C2C37">
              <w:rPr>
                <w:rFonts w:ascii="Arial" w:hAnsi="Arial"/>
                <w:sz w:val="22"/>
              </w:rPr>
              <w:t xml:space="preserve">Understands that incomplete applications may be denied before review and denial of incomplete applications </w:t>
            </w:r>
            <w:r w:rsidRPr="006C2C37">
              <w:rPr>
                <w:rFonts w:ascii="Arial" w:hAnsi="Arial"/>
                <w:b/>
                <w:sz w:val="22"/>
                <w:u w:val="single"/>
              </w:rPr>
              <w:t>cannot</w:t>
            </w:r>
            <w:r w:rsidRPr="006C2C37">
              <w:rPr>
                <w:rFonts w:ascii="Arial" w:hAnsi="Arial"/>
                <w:sz w:val="22"/>
              </w:rPr>
              <w:t xml:space="preserve"> be appealed.</w:t>
            </w:r>
          </w:p>
        </w:tc>
      </w:tr>
      <w:tr w:rsidR="006C2C37" w:rsidRPr="006C2C37" w14:paraId="622A29DC" w14:textId="77777777" w:rsidTr="00D87B91">
        <w:tc>
          <w:tcPr>
            <w:tcW w:w="1008" w:type="dxa"/>
            <w:shd w:val="clear" w:color="auto" w:fill="auto"/>
          </w:tcPr>
          <w:p w14:paraId="2B1DF1DD" w14:textId="77777777" w:rsidR="006C2C37" w:rsidRPr="006C2C37" w:rsidRDefault="006C2C37" w:rsidP="006C2C37">
            <w:pPr>
              <w:numPr>
                <w:ilvl w:val="0"/>
                <w:numId w:val="13"/>
              </w:numPr>
              <w:spacing w:after="200" w:line="276" w:lineRule="auto"/>
              <w:rPr>
                <w:rFonts w:ascii="Arial" w:hAnsi="Arial"/>
                <w:sz w:val="22"/>
              </w:rPr>
            </w:pPr>
          </w:p>
        </w:tc>
        <w:tc>
          <w:tcPr>
            <w:tcW w:w="1350" w:type="dxa"/>
            <w:shd w:val="clear" w:color="auto" w:fill="auto"/>
          </w:tcPr>
          <w:tbl>
            <w:tblPr>
              <w:tblW w:w="0" w:type="auto"/>
              <w:tblBorders>
                <w:bottom w:val="single" w:sz="4" w:space="0" w:color="auto"/>
              </w:tblBorders>
              <w:tblLook w:val="04A0" w:firstRow="1" w:lastRow="0" w:firstColumn="1" w:lastColumn="0" w:noHBand="0" w:noVBand="1"/>
            </w:tblPr>
            <w:tblGrid>
              <w:gridCol w:w="1015"/>
            </w:tblGrid>
            <w:tr w:rsidR="006C2C37" w:rsidRPr="006C2C37" w14:paraId="0EAB54D7" w14:textId="77777777" w:rsidTr="00D87B91">
              <w:tc>
                <w:tcPr>
                  <w:tcW w:w="1119" w:type="dxa"/>
                  <w:shd w:val="clear" w:color="auto" w:fill="auto"/>
                </w:tcPr>
                <w:p w14:paraId="36D46ECC" w14:textId="77777777" w:rsidR="006C2C37" w:rsidRPr="006C2C37" w:rsidRDefault="006C2C37" w:rsidP="006C2C37">
                  <w:pPr>
                    <w:rPr>
                      <w:rFonts w:ascii="Arial" w:hAnsi="Arial"/>
                      <w:sz w:val="22"/>
                    </w:rPr>
                  </w:pPr>
                </w:p>
              </w:tc>
            </w:tr>
          </w:tbl>
          <w:p w14:paraId="5DE26F94" w14:textId="77777777" w:rsidR="006C2C37" w:rsidRPr="006C2C37" w:rsidRDefault="006C2C37" w:rsidP="006C2C37">
            <w:pPr>
              <w:rPr>
                <w:rFonts w:ascii="Arial" w:hAnsi="Arial"/>
                <w:sz w:val="22"/>
              </w:rPr>
            </w:pPr>
          </w:p>
        </w:tc>
        <w:tc>
          <w:tcPr>
            <w:tcW w:w="8370" w:type="dxa"/>
            <w:shd w:val="clear" w:color="auto" w:fill="auto"/>
          </w:tcPr>
          <w:p w14:paraId="52DF78CD" w14:textId="77777777" w:rsidR="006C2C37" w:rsidRPr="006C2C37" w:rsidRDefault="006C2C37" w:rsidP="006C2C37">
            <w:pPr>
              <w:rPr>
                <w:rFonts w:ascii="Arial" w:hAnsi="Arial"/>
                <w:sz w:val="22"/>
              </w:rPr>
            </w:pPr>
            <w:r w:rsidRPr="006C2C37">
              <w:rPr>
                <w:rFonts w:ascii="Arial" w:hAnsi="Arial"/>
                <w:sz w:val="22"/>
              </w:rPr>
              <w:t>Will comply with all the provisions of the Community Development Block Grant (CDBG) Program and will maintain documentation of compliance with the above certifications.</w:t>
            </w:r>
          </w:p>
        </w:tc>
      </w:tr>
    </w:tbl>
    <w:p w14:paraId="0694D184" w14:textId="77777777" w:rsidR="006C2C37" w:rsidRPr="006C2C37" w:rsidRDefault="006C2C37" w:rsidP="006C2C37">
      <w:pPr>
        <w:rPr>
          <w:rFonts w:ascii="Arial" w:hAnsi="Arial"/>
          <w:sz w:val="22"/>
        </w:rPr>
      </w:pPr>
    </w:p>
    <w:p w14:paraId="16365A58" w14:textId="77777777" w:rsidR="006C2C37" w:rsidRPr="006C2C37" w:rsidRDefault="006C2C37" w:rsidP="006C2C37">
      <w:pPr>
        <w:rPr>
          <w:rFonts w:ascii="Arial" w:hAnsi="Arial"/>
          <w:sz w:val="22"/>
        </w:rPr>
      </w:pPr>
      <w:r w:rsidRPr="006C2C37">
        <w:rPr>
          <w:rFonts w:ascii="Arial" w:hAnsi="Arial"/>
          <w:sz w:val="22"/>
        </w:rPr>
        <w:t xml:space="preserve">I certify that, to the best of my knowledge and belief, the information being submitted to the Wisconsin Department of Administration (DOA) is true and correct.  </w:t>
      </w:r>
    </w:p>
    <w:p w14:paraId="3E34ADF2" w14:textId="77777777" w:rsidR="006C2C37" w:rsidRPr="006C2C37" w:rsidRDefault="006C2C37" w:rsidP="006C2C37">
      <w:pPr>
        <w:rPr>
          <w:rFonts w:ascii="Arial" w:hAnsi="Arial"/>
          <w:sz w:val="22"/>
        </w:rPr>
      </w:pPr>
    </w:p>
    <w:tbl>
      <w:tblPr>
        <w:tblW w:w="10728" w:type="dxa"/>
        <w:tblInd w:w="-675" w:type="dxa"/>
        <w:tblLayout w:type="fixed"/>
        <w:tblLook w:val="0000" w:firstRow="0" w:lastRow="0" w:firstColumn="0" w:lastColumn="0" w:noHBand="0" w:noVBand="0"/>
      </w:tblPr>
      <w:tblGrid>
        <w:gridCol w:w="6678"/>
        <w:gridCol w:w="1080"/>
        <w:gridCol w:w="2970"/>
      </w:tblGrid>
      <w:tr w:rsidR="006C2C37" w:rsidRPr="006C2C37" w14:paraId="2016486F" w14:textId="77777777" w:rsidTr="00DA7EA5">
        <w:tc>
          <w:tcPr>
            <w:tcW w:w="6678" w:type="dxa"/>
            <w:tcBorders>
              <w:bottom w:val="single" w:sz="4" w:space="0" w:color="auto"/>
            </w:tcBorders>
          </w:tcPr>
          <w:p w14:paraId="0601FDCD"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1080" w:type="dxa"/>
          </w:tcPr>
          <w:p w14:paraId="15724FA2" w14:textId="77777777" w:rsidR="006C2C37" w:rsidRPr="006C2C37" w:rsidRDefault="006C2C37" w:rsidP="006C2C37">
            <w:pPr>
              <w:rPr>
                <w:rFonts w:ascii="Arial" w:hAnsi="Arial"/>
                <w:b/>
                <w:sz w:val="22"/>
              </w:rPr>
            </w:pPr>
          </w:p>
        </w:tc>
        <w:tc>
          <w:tcPr>
            <w:tcW w:w="2970" w:type="dxa"/>
            <w:tcBorders>
              <w:bottom w:val="single" w:sz="4" w:space="0" w:color="auto"/>
            </w:tcBorders>
          </w:tcPr>
          <w:p w14:paraId="5D65A921" w14:textId="77777777" w:rsidR="006C2C37" w:rsidRPr="006C2C37" w:rsidRDefault="006C2C37" w:rsidP="006C2C37">
            <w:pPr>
              <w:rPr>
                <w:rFonts w:ascii="Arial" w:hAnsi="Arial"/>
                <w:b/>
                <w:sz w:val="22"/>
              </w:rPr>
            </w:pPr>
            <w:r w:rsidRPr="006C2C37">
              <w:rPr>
                <w:rFonts w:ascii="Arial" w:hAnsi="Arial"/>
                <w:b/>
                <w:sz w:val="22"/>
              </w:rPr>
              <w:t xml:space="preserve"> </w:t>
            </w:r>
          </w:p>
        </w:tc>
      </w:tr>
    </w:tbl>
    <w:p w14:paraId="11E57DF4" w14:textId="0A2D5E8E" w:rsidR="006C2C37" w:rsidRPr="006C2C37" w:rsidRDefault="006C2C37" w:rsidP="006C2C37">
      <w:pPr>
        <w:rPr>
          <w:rFonts w:ascii="Arial" w:hAnsi="Arial"/>
          <w:i/>
          <w:sz w:val="22"/>
        </w:rPr>
      </w:pPr>
      <w:r w:rsidRPr="006C2C37">
        <w:rPr>
          <w:rFonts w:ascii="Arial" w:hAnsi="Arial"/>
          <w:i/>
          <w:sz w:val="22"/>
        </w:rPr>
        <w:t>Signature of the Chief Elected Official (CEO)</w:t>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t>Date Signed</w:t>
      </w:r>
    </w:p>
    <w:p w14:paraId="2C1DB2E3" w14:textId="77777777" w:rsidR="006C2C37" w:rsidRPr="006C2C37" w:rsidRDefault="006C2C37" w:rsidP="006C2C37">
      <w:pPr>
        <w:rPr>
          <w:rFonts w:ascii="Arial" w:hAnsi="Arial"/>
          <w:sz w:val="22"/>
        </w:rPr>
      </w:pPr>
    </w:p>
    <w:tbl>
      <w:tblPr>
        <w:tblW w:w="10728" w:type="dxa"/>
        <w:tblInd w:w="-675" w:type="dxa"/>
        <w:tblLayout w:type="fixed"/>
        <w:tblLook w:val="0000" w:firstRow="0" w:lastRow="0" w:firstColumn="0" w:lastColumn="0" w:noHBand="0" w:noVBand="0"/>
      </w:tblPr>
      <w:tblGrid>
        <w:gridCol w:w="6678"/>
        <w:gridCol w:w="1080"/>
        <w:gridCol w:w="2970"/>
      </w:tblGrid>
      <w:tr w:rsidR="006C2C37" w:rsidRPr="006C2C37" w14:paraId="16567D9B" w14:textId="77777777" w:rsidTr="00DA7EA5">
        <w:tc>
          <w:tcPr>
            <w:tcW w:w="6678" w:type="dxa"/>
            <w:tcBorders>
              <w:bottom w:val="single" w:sz="4" w:space="0" w:color="auto"/>
            </w:tcBorders>
          </w:tcPr>
          <w:p w14:paraId="0A647F9E" w14:textId="77777777" w:rsidR="006C2C37" w:rsidRPr="006C2C37" w:rsidRDefault="006C2C37" w:rsidP="006C2C37">
            <w:pPr>
              <w:rPr>
                <w:rFonts w:ascii="Arial" w:hAnsi="Arial"/>
                <w:b/>
                <w:sz w:val="22"/>
              </w:rPr>
            </w:pPr>
            <w:r w:rsidRPr="006C2C37">
              <w:rPr>
                <w:rFonts w:ascii="Arial" w:hAnsi="Arial"/>
                <w:b/>
                <w:sz w:val="22"/>
              </w:rPr>
              <w:t xml:space="preserve"> </w:t>
            </w:r>
          </w:p>
        </w:tc>
        <w:tc>
          <w:tcPr>
            <w:tcW w:w="1080" w:type="dxa"/>
          </w:tcPr>
          <w:p w14:paraId="4C807902" w14:textId="77777777" w:rsidR="006C2C37" w:rsidRPr="006C2C37" w:rsidRDefault="006C2C37" w:rsidP="006C2C37">
            <w:pPr>
              <w:rPr>
                <w:rFonts w:ascii="Arial" w:hAnsi="Arial"/>
                <w:b/>
                <w:sz w:val="22"/>
              </w:rPr>
            </w:pPr>
          </w:p>
        </w:tc>
        <w:tc>
          <w:tcPr>
            <w:tcW w:w="2970" w:type="dxa"/>
            <w:tcBorders>
              <w:bottom w:val="single" w:sz="4" w:space="0" w:color="auto"/>
            </w:tcBorders>
          </w:tcPr>
          <w:p w14:paraId="77AF2CCC" w14:textId="77777777" w:rsidR="006C2C37" w:rsidRPr="006C2C37" w:rsidRDefault="006C2C37" w:rsidP="006C2C37">
            <w:pPr>
              <w:rPr>
                <w:rFonts w:ascii="Arial" w:hAnsi="Arial"/>
                <w:b/>
                <w:sz w:val="22"/>
              </w:rPr>
            </w:pPr>
            <w:r w:rsidRPr="006C2C37">
              <w:rPr>
                <w:rFonts w:ascii="Arial" w:hAnsi="Arial"/>
                <w:b/>
                <w:sz w:val="22"/>
              </w:rPr>
              <w:t xml:space="preserve"> </w:t>
            </w:r>
          </w:p>
        </w:tc>
      </w:tr>
    </w:tbl>
    <w:p w14:paraId="0F1D6194" w14:textId="09911DEB" w:rsidR="006C2C37" w:rsidRPr="006C2C37" w:rsidRDefault="006C2C37" w:rsidP="006C2C37">
      <w:pPr>
        <w:rPr>
          <w:rFonts w:ascii="Arial" w:hAnsi="Arial"/>
          <w:i/>
          <w:sz w:val="22"/>
        </w:rPr>
      </w:pPr>
      <w:r w:rsidRPr="006C2C37">
        <w:rPr>
          <w:rFonts w:ascii="Arial" w:hAnsi="Arial"/>
          <w:i/>
          <w:sz w:val="22"/>
        </w:rPr>
        <w:t>Signature of the Local Clerk</w:t>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r>
      <w:r w:rsidRPr="006C2C37">
        <w:rPr>
          <w:rFonts w:ascii="Arial" w:hAnsi="Arial"/>
          <w:i/>
          <w:sz w:val="22"/>
        </w:rPr>
        <w:tab/>
        <w:t>Date Signed</w:t>
      </w:r>
    </w:p>
    <w:p w14:paraId="75351C11" w14:textId="370C5ADF" w:rsidR="00D87B91" w:rsidRDefault="00D87B91">
      <w:pPr>
        <w:rPr>
          <w:rFonts w:ascii="Arial" w:hAnsi="Arial"/>
          <w:sz w:val="22"/>
        </w:rPr>
      </w:pPr>
    </w:p>
    <w:p w14:paraId="376E8C0F" w14:textId="7879ED05" w:rsidR="00D87B91" w:rsidRPr="003416B7" w:rsidRDefault="00D87B91" w:rsidP="00D87B91">
      <w:pPr>
        <w:jc w:val="center"/>
        <w:rPr>
          <w:rFonts w:ascii="Arial" w:hAnsi="Arial"/>
          <w:sz w:val="72"/>
          <w:szCs w:val="72"/>
        </w:rPr>
      </w:pPr>
      <w:r>
        <w:rPr>
          <w:rFonts w:ascii="Arial" w:hAnsi="Arial"/>
          <w:sz w:val="22"/>
        </w:rPr>
        <w:br w:type="page"/>
      </w:r>
      <w:r w:rsidRPr="003416B7">
        <w:rPr>
          <w:rFonts w:ascii="Arial" w:hAnsi="Arial"/>
          <w:sz w:val="72"/>
          <w:szCs w:val="72"/>
        </w:rPr>
        <w:lastRenderedPageBreak/>
        <w:t xml:space="preserve">SAMPLE </w:t>
      </w:r>
    </w:p>
    <w:p w14:paraId="7886CFB9" w14:textId="5828D733" w:rsidR="003416B7" w:rsidRDefault="003416B7" w:rsidP="00D87B91">
      <w:pPr>
        <w:jc w:val="center"/>
        <w:rPr>
          <w:rFonts w:ascii="Arial" w:hAnsi="Arial"/>
          <w:sz w:val="36"/>
          <w:szCs w:val="36"/>
        </w:rPr>
      </w:pPr>
      <w:r w:rsidRPr="003416B7">
        <w:rPr>
          <w:rFonts w:ascii="Arial" w:hAnsi="Arial"/>
          <w:sz w:val="36"/>
          <w:szCs w:val="36"/>
        </w:rPr>
        <w:t>Resolution</w:t>
      </w:r>
    </w:p>
    <w:p w14:paraId="26FFE57B" w14:textId="52486534" w:rsidR="00D87B91" w:rsidRPr="003416B7" w:rsidRDefault="00D87B91" w:rsidP="003416B7">
      <w:pPr>
        <w:tabs>
          <w:tab w:val="left" w:pos="3945"/>
        </w:tabs>
        <w:jc w:val="center"/>
        <w:rPr>
          <w:rFonts w:ascii="Arial" w:hAnsi="Arial"/>
          <w:sz w:val="32"/>
          <w:szCs w:val="32"/>
        </w:rPr>
      </w:pPr>
      <w:r w:rsidRPr="003416B7">
        <w:rPr>
          <w:rFonts w:ascii="Arial" w:hAnsi="Arial"/>
          <w:sz w:val="32"/>
          <w:szCs w:val="32"/>
        </w:rPr>
        <w:t>Cooperation Agreement for CDBG-EAP Program</w:t>
      </w:r>
    </w:p>
    <w:p w14:paraId="421364D8" w14:textId="77777777" w:rsidR="00D87B91" w:rsidRDefault="00D87B91" w:rsidP="00D87B91">
      <w:pPr>
        <w:spacing w:line="240" w:lineRule="exact"/>
        <w:rPr>
          <w:rFonts w:ascii="Arial" w:hAnsi="Arial"/>
          <w:sz w:val="22"/>
        </w:rPr>
      </w:pPr>
    </w:p>
    <w:p w14:paraId="7D107F0B" w14:textId="77777777" w:rsidR="00D87B91" w:rsidRDefault="00D87B91" w:rsidP="00D87B91">
      <w:pPr>
        <w:rPr>
          <w:rFonts w:ascii="Arial" w:hAnsi="Arial"/>
          <w:sz w:val="22"/>
        </w:rPr>
      </w:pPr>
      <w:r>
        <w:rPr>
          <w:rFonts w:ascii="Arial" w:hAnsi="Arial"/>
          <w:sz w:val="22"/>
        </w:rPr>
        <w:t>This agreement entered into on the _____ day of ____________, _____ by and between ____________________ and ____________________.</w:t>
      </w:r>
    </w:p>
    <w:p w14:paraId="7CE6BB42" w14:textId="77777777" w:rsidR="00D87B91" w:rsidRDefault="00D87B91" w:rsidP="00D87B91">
      <w:pPr>
        <w:spacing w:line="240" w:lineRule="exact"/>
        <w:rPr>
          <w:rFonts w:ascii="Arial" w:hAnsi="Arial"/>
          <w:sz w:val="22"/>
        </w:rPr>
      </w:pPr>
    </w:p>
    <w:p w14:paraId="3AAAD354" w14:textId="77777777" w:rsidR="00D87B91" w:rsidRDefault="00D87B91" w:rsidP="00D87B91">
      <w:pPr>
        <w:spacing w:line="240" w:lineRule="exact"/>
        <w:jc w:val="center"/>
        <w:rPr>
          <w:rFonts w:ascii="Arial" w:hAnsi="Arial"/>
          <w:sz w:val="22"/>
        </w:rPr>
      </w:pPr>
      <w:r>
        <w:rPr>
          <w:rFonts w:ascii="Arial" w:hAnsi="Arial"/>
          <w:sz w:val="22"/>
        </w:rPr>
        <w:t>WITNESSED:</w:t>
      </w:r>
    </w:p>
    <w:p w14:paraId="467A1D33" w14:textId="77777777" w:rsidR="00D87B91" w:rsidRDefault="00D87B91" w:rsidP="00D87B91">
      <w:pPr>
        <w:spacing w:line="240" w:lineRule="exact"/>
        <w:rPr>
          <w:rFonts w:ascii="Arial" w:hAnsi="Arial"/>
          <w:sz w:val="22"/>
        </w:rPr>
      </w:pPr>
    </w:p>
    <w:p w14:paraId="55BF05A4" w14:textId="77777777" w:rsidR="00D87B91" w:rsidRDefault="00D87B91" w:rsidP="00D87B91">
      <w:pPr>
        <w:rPr>
          <w:rFonts w:ascii="Arial" w:hAnsi="Arial"/>
          <w:sz w:val="22"/>
        </w:rPr>
      </w:pPr>
      <w:r>
        <w:rPr>
          <w:rFonts w:ascii="Arial" w:hAnsi="Arial"/>
          <w:sz w:val="22"/>
        </w:rPr>
        <w:tab/>
      </w:r>
      <w:proofErr w:type="gramStart"/>
      <w:r>
        <w:rPr>
          <w:rFonts w:ascii="Arial" w:hAnsi="Arial"/>
          <w:sz w:val="22"/>
        </w:rPr>
        <w:t>WHEREAS,</w:t>
      </w:r>
      <w:proofErr w:type="gramEnd"/>
      <w:r>
        <w:rPr>
          <w:rFonts w:ascii="Arial" w:hAnsi="Arial"/>
          <w:sz w:val="22"/>
        </w:rPr>
        <w:t xml:space="preserve"> _______________ has (have) an identified Emergency Assistance need in the </w:t>
      </w:r>
      <w:proofErr w:type="spellStart"/>
      <w:r>
        <w:rPr>
          <w:rFonts w:ascii="Arial" w:hAnsi="Arial"/>
          <w:sz w:val="22"/>
        </w:rPr>
        <w:t>municipalit</w:t>
      </w:r>
      <w:proofErr w:type="spellEnd"/>
      <w:r>
        <w:rPr>
          <w:rFonts w:ascii="Arial" w:hAnsi="Arial"/>
          <w:sz w:val="22"/>
        </w:rPr>
        <w:t>(y)(</w:t>
      </w:r>
      <w:proofErr w:type="spellStart"/>
      <w:r>
        <w:rPr>
          <w:rFonts w:ascii="Arial" w:hAnsi="Arial"/>
          <w:sz w:val="22"/>
        </w:rPr>
        <w:t>ies</w:t>
      </w:r>
      <w:proofErr w:type="spellEnd"/>
      <w:r>
        <w:rPr>
          <w:rFonts w:ascii="Arial" w:hAnsi="Arial"/>
          <w:sz w:val="22"/>
        </w:rPr>
        <w:t>) resulting from a natural disaster, and</w:t>
      </w:r>
    </w:p>
    <w:p w14:paraId="1C4855CC" w14:textId="77777777" w:rsidR="00D87B91" w:rsidRDefault="00D87B91" w:rsidP="00D87B91">
      <w:pPr>
        <w:spacing w:line="240" w:lineRule="exact"/>
        <w:rPr>
          <w:rFonts w:ascii="Arial" w:hAnsi="Arial"/>
          <w:sz w:val="22"/>
        </w:rPr>
      </w:pPr>
    </w:p>
    <w:p w14:paraId="1E103832" w14:textId="77777777" w:rsidR="00D87B91" w:rsidRDefault="00D87B91" w:rsidP="00D87B91">
      <w:pPr>
        <w:rPr>
          <w:rFonts w:ascii="Arial" w:hAnsi="Arial"/>
          <w:sz w:val="22"/>
        </w:rPr>
      </w:pPr>
      <w:r>
        <w:rPr>
          <w:rFonts w:ascii="Arial" w:hAnsi="Arial"/>
          <w:sz w:val="22"/>
        </w:rPr>
        <w:tab/>
        <w:t>WHEREAS _______________ contemplates submitting jointly with ___________ _______________ an application for funds under the Small Cities Community Development Block Grant - Emergency Assistance Program (CDBG-EAP) of the Wisconsin Division of Energy, Housing and Community Resources for the purpose of meeting those needs, and</w:t>
      </w:r>
    </w:p>
    <w:p w14:paraId="6F489BC5" w14:textId="77777777" w:rsidR="00D87B91" w:rsidRDefault="00D87B91" w:rsidP="00D87B91">
      <w:pPr>
        <w:spacing w:line="240" w:lineRule="exact"/>
        <w:rPr>
          <w:rFonts w:ascii="Arial" w:hAnsi="Arial"/>
          <w:sz w:val="22"/>
        </w:rPr>
      </w:pPr>
    </w:p>
    <w:p w14:paraId="4F8CCAF4" w14:textId="77777777" w:rsidR="00D87B91" w:rsidRDefault="00D87B91" w:rsidP="00D87B91">
      <w:pPr>
        <w:rPr>
          <w:rFonts w:ascii="Arial" w:hAnsi="Arial"/>
          <w:sz w:val="22"/>
        </w:rPr>
      </w:pPr>
      <w:r>
        <w:rPr>
          <w:rFonts w:ascii="Arial" w:hAnsi="Arial"/>
          <w:sz w:val="22"/>
        </w:rPr>
        <w:tab/>
        <w:t>WHEREAS, ____________________ and ____________________ desire to and are required to, enter into a written cooperative agreement with each other to participate in such CDBG-EAP program, and</w:t>
      </w:r>
    </w:p>
    <w:p w14:paraId="6752CC2E" w14:textId="77777777" w:rsidR="00D87B91" w:rsidRDefault="00D87B91" w:rsidP="00D87B91">
      <w:pPr>
        <w:spacing w:line="240" w:lineRule="exact"/>
        <w:rPr>
          <w:rFonts w:ascii="Arial" w:hAnsi="Arial"/>
          <w:sz w:val="22"/>
        </w:rPr>
      </w:pPr>
    </w:p>
    <w:p w14:paraId="6E6FDCDF" w14:textId="77777777" w:rsidR="00D87B91" w:rsidRDefault="00D87B91" w:rsidP="00D87B91">
      <w:pPr>
        <w:rPr>
          <w:rFonts w:ascii="Arial" w:hAnsi="Arial"/>
          <w:sz w:val="22"/>
        </w:rPr>
      </w:pPr>
      <w:r>
        <w:rPr>
          <w:rFonts w:ascii="Arial" w:hAnsi="Arial"/>
          <w:sz w:val="22"/>
        </w:rPr>
        <w:tab/>
        <w:t xml:space="preserve">WHEREAS, ______________________and_________________________ understand that _______________ will act as the applicant and will have the ultimate responsibility to assume all obligations under the terms of the grant including assuring compliance with all applicable laws and program regulations and performance of all work in accordance with the contract; and </w:t>
      </w:r>
    </w:p>
    <w:p w14:paraId="547940E2" w14:textId="77777777" w:rsidR="00D87B91" w:rsidRDefault="00D87B91" w:rsidP="00D87B91">
      <w:pPr>
        <w:spacing w:line="240" w:lineRule="exact"/>
        <w:rPr>
          <w:rFonts w:ascii="Arial" w:hAnsi="Arial"/>
          <w:sz w:val="22"/>
        </w:rPr>
      </w:pPr>
    </w:p>
    <w:p w14:paraId="4ABB1144" w14:textId="77777777" w:rsidR="00D87B91" w:rsidRDefault="00D87B91" w:rsidP="00D87B91">
      <w:pPr>
        <w:rPr>
          <w:rFonts w:ascii="Arial" w:hAnsi="Arial"/>
          <w:sz w:val="22"/>
        </w:rPr>
      </w:pPr>
      <w:r>
        <w:rPr>
          <w:rFonts w:ascii="Arial" w:hAnsi="Arial"/>
          <w:sz w:val="22"/>
        </w:rPr>
        <w:tab/>
      </w:r>
      <w:proofErr w:type="gramStart"/>
      <w:r>
        <w:rPr>
          <w:rFonts w:ascii="Arial" w:hAnsi="Arial"/>
          <w:sz w:val="22"/>
        </w:rPr>
        <w:t>WHEREAS,</w:t>
      </w:r>
      <w:proofErr w:type="gramEnd"/>
      <w:r>
        <w:rPr>
          <w:rFonts w:ascii="Arial" w:hAnsi="Arial"/>
          <w:sz w:val="22"/>
        </w:rPr>
        <w:t xml:space="preserve"> it is understood that _____________________________________</w:t>
      </w:r>
    </w:p>
    <w:p w14:paraId="05923E84" w14:textId="77777777" w:rsidR="00D87B91" w:rsidRDefault="00D87B91" w:rsidP="00D87B91">
      <w:pPr>
        <w:rPr>
          <w:rFonts w:ascii="Arial" w:hAnsi="Arial"/>
          <w:sz w:val="22"/>
        </w:rPr>
      </w:pPr>
      <w:r>
        <w:rPr>
          <w:rFonts w:ascii="Arial" w:hAnsi="Arial"/>
          <w:sz w:val="22"/>
        </w:rPr>
        <w:t>will have access to all participants' grant records and authority to monitor all activities,</w:t>
      </w:r>
    </w:p>
    <w:p w14:paraId="5674F524" w14:textId="77777777" w:rsidR="00D87B91" w:rsidRDefault="00D87B91" w:rsidP="00D87B91">
      <w:pPr>
        <w:spacing w:line="240" w:lineRule="exact"/>
        <w:rPr>
          <w:rFonts w:ascii="Arial" w:hAnsi="Arial"/>
          <w:sz w:val="22"/>
        </w:rPr>
      </w:pPr>
    </w:p>
    <w:p w14:paraId="5FED3FD7" w14:textId="77777777" w:rsidR="00D87B91" w:rsidRDefault="00D87B91" w:rsidP="00D87B91">
      <w:pPr>
        <w:rPr>
          <w:rFonts w:ascii="Arial" w:hAnsi="Arial"/>
          <w:sz w:val="22"/>
        </w:rPr>
      </w:pPr>
      <w:r>
        <w:rPr>
          <w:rFonts w:ascii="Arial" w:hAnsi="Arial"/>
          <w:sz w:val="22"/>
        </w:rPr>
        <w:tab/>
        <w:t>NOW, THEREFORE, pursuant to Wisconsin Statutes 66.0301, the ___________________ and _______________________ agree to cooperate in the submission of an application for such funds, and agree to cooperate in the implementation of the submitted CDBG-EAP program, as approved by the Department of Administration, and the Division of Energy, Housing and Community Resources.</w:t>
      </w:r>
    </w:p>
    <w:p w14:paraId="2BB70C2C" w14:textId="77777777" w:rsidR="00D87B91" w:rsidRDefault="00D87B91" w:rsidP="00D87B91">
      <w:pPr>
        <w:spacing w:line="240" w:lineRule="exact"/>
        <w:rPr>
          <w:rFonts w:ascii="Arial" w:hAnsi="Arial"/>
          <w:sz w:val="22"/>
        </w:rPr>
      </w:pPr>
    </w:p>
    <w:p w14:paraId="285AD17F" w14:textId="77777777" w:rsidR="00D87B91" w:rsidRDefault="00D87B91" w:rsidP="00D87B91">
      <w:pPr>
        <w:spacing w:line="240" w:lineRule="exact"/>
        <w:rPr>
          <w:rFonts w:ascii="Arial" w:hAnsi="Arial"/>
          <w:sz w:val="22"/>
        </w:rPr>
      </w:pPr>
      <w:r>
        <w:rPr>
          <w:rFonts w:ascii="Arial" w:hAnsi="Arial"/>
          <w:sz w:val="22"/>
        </w:rPr>
        <w:t>Nothing contained in this agreement shall deprive any municipality of any power or zoning, development control or other lawful authority which it presently possesses.</w:t>
      </w:r>
    </w:p>
    <w:p w14:paraId="3F23C2FD" w14:textId="77777777" w:rsidR="00D87B91" w:rsidRDefault="00D87B91" w:rsidP="00D87B91">
      <w:pPr>
        <w:spacing w:line="240" w:lineRule="exact"/>
        <w:rPr>
          <w:rFonts w:ascii="Arial" w:hAnsi="Arial"/>
          <w:sz w:val="22"/>
        </w:rPr>
      </w:pPr>
    </w:p>
    <w:p w14:paraId="59FC332F" w14:textId="77777777" w:rsidR="00D87B91" w:rsidRDefault="00D87B91" w:rsidP="00D87B91">
      <w:pPr>
        <w:rPr>
          <w:rFonts w:ascii="Arial" w:hAnsi="Arial"/>
          <w:sz w:val="22"/>
        </w:rPr>
      </w:pPr>
      <w:r>
        <w:rPr>
          <w:rFonts w:ascii="Arial" w:hAnsi="Arial"/>
          <w:sz w:val="22"/>
        </w:rPr>
        <w:tab/>
        <w:t>ADOPTED on this ___ day of _________________, 20____</w:t>
      </w:r>
    </w:p>
    <w:p w14:paraId="3B4472A8" w14:textId="77777777" w:rsidR="00D87B91" w:rsidRDefault="00D87B91" w:rsidP="00D87B91">
      <w:pPr>
        <w:spacing w:line="240" w:lineRule="exact"/>
        <w:rPr>
          <w:rFonts w:ascii="Arial" w:hAnsi="Arial"/>
          <w:sz w:val="22"/>
        </w:rPr>
      </w:pPr>
    </w:p>
    <w:p w14:paraId="4BEF760A" w14:textId="77777777" w:rsidR="00D87B91" w:rsidRDefault="00D87B91" w:rsidP="00D87B91">
      <w:pPr>
        <w:rPr>
          <w:rFonts w:ascii="Arial" w:hAnsi="Arial"/>
          <w:sz w:val="22"/>
        </w:rPr>
      </w:pPr>
      <w:r>
        <w:rPr>
          <w:rFonts w:ascii="Arial" w:hAnsi="Arial"/>
          <w:sz w:val="22"/>
        </w:rPr>
        <w:t>ATTEST: _______________________, Clerk</w:t>
      </w:r>
    </w:p>
    <w:p w14:paraId="3C9043C3" w14:textId="77777777" w:rsidR="00D87B91" w:rsidRDefault="00D87B91" w:rsidP="00D87B91">
      <w:pPr>
        <w:spacing w:line="240" w:lineRule="exact"/>
        <w:rPr>
          <w:rFonts w:ascii="Arial" w:hAnsi="Arial"/>
          <w:sz w:val="22"/>
        </w:rPr>
      </w:pPr>
    </w:p>
    <w:p w14:paraId="0584596C" w14:textId="77777777" w:rsidR="00D87B91" w:rsidRDefault="00D87B91" w:rsidP="00D87B91">
      <w:pPr>
        <w:rPr>
          <w:rFonts w:ascii="Arial" w:hAnsi="Arial"/>
          <w:sz w:val="22"/>
        </w:rPr>
      </w:pPr>
      <w:r>
        <w:rPr>
          <w:rFonts w:ascii="Arial" w:hAnsi="Arial"/>
          <w:sz w:val="22"/>
        </w:rPr>
        <w:t>The above Cooperation Agreement has been authorized by the governing body of _________ _______________________ by Resolution No._______, dated _______________________.</w:t>
      </w:r>
    </w:p>
    <w:p w14:paraId="416745F2" w14:textId="77777777" w:rsidR="00D87B91" w:rsidRDefault="00D87B91" w:rsidP="00D87B91">
      <w:pPr>
        <w:spacing w:line="240" w:lineRule="exact"/>
        <w:rPr>
          <w:rFonts w:ascii="Arial" w:hAnsi="Arial"/>
          <w:sz w:val="22"/>
        </w:rPr>
      </w:pPr>
    </w:p>
    <w:p w14:paraId="31F33A38" w14:textId="77777777" w:rsidR="00D87B91" w:rsidRDefault="00D87B91" w:rsidP="00D87B91">
      <w:pPr>
        <w:rPr>
          <w:rFonts w:ascii="Arial" w:hAnsi="Arial"/>
          <w:sz w:val="22"/>
        </w:rPr>
      </w:pPr>
      <w:r>
        <w:rPr>
          <w:rFonts w:ascii="Arial" w:hAnsi="Arial"/>
          <w:sz w:val="22"/>
        </w:rPr>
        <w:tab/>
      </w:r>
      <w:r>
        <w:rPr>
          <w:rFonts w:ascii="Arial" w:hAnsi="Arial"/>
          <w:sz w:val="22"/>
        </w:rPr>
        <w:tab/>
      </w:r>
      <w:r>
        <w:rPr>
          <w:rFonts w:ascii="Arial" w:hAnsi="Arial"/>
          <w:sz w:val="22"/>
        </w:rPr>
        <w:tab/>
        <w:t>On behalf of ________________________________:</w:t>
      </w:r>
    </w:p>
    <w:p w14:paraId="5B0D3FFF" w14:textId="77777777" w:rsidR="00D87B91" w:rsidRDefault="00D87B91" w:rsidP="00D87B91">
      <w:pPr>
        <w:spacing w:line="240" w:lineRule="exact"/>
        <w:rPr>
          <w:rFonts w:ascii="Arial" w:hAnsi="Arial"/>
          <w:sz w:val="22"/>
        </w:rPr>
      </w:pPr>
    </w:p>
    <w:p w14:paraId="265D08AF" w14:textId="77777777" w:rsidR="00D87B91" w:rsidRDefault="00D87B91" w:rsidP="00D87B91">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w:t>
      </w:r>
    </w:p>
    <w:p w14:paraId="5A22DC64" w14:textId="77777777" w:rsidR="00D87B91" w:rsidRDefault="00D87B91" w:rsidP="00D87B91">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Title)</w:t>
      </w:r>
    </w:p>
    <w:p w14:paraId="066DD8B9" w14:textId="77777777" w:rsidR="00D87B91" w:rsidRDefault="00D87B91" w:rsidP="00D87B91">
      <w:pPr>
        <w:spacing w:line="240" w:lineRule="exact"/>
        <w:rPr>
          <w:rFonts w:ascii="Arial" w:hAnsi="Arial"/>
          <w:sz w:val="22"/>
        </w:rPr>
      </w:pPr>
    </w:p>
    <w:p w14:paraId="6D0A6074" w14:textId="3F1FF65E" w:rsidR="00D87B91" w:rsidRDefault="00D87B91" w:rsidP="00D87B91">
      <w:pPr>
        <w:rPr>
          <w:rFonts w:ascii="Arial" w:hAnsi="Arial"/>
          <w:sz w:val="22"/>
        </w:rPr>
      </w:pPr>
      <w:r>
        <w:rPr>
          <w:rFonts w:ascii="Arial" w:hAnsi="Arial"/>
          <w:i/>
          <w:sz w:val="22"/>
        </w:rPr>
        <w:t>(REPEATED FOR EACH</w:t>
      </w:r>
    </w:p>
    <w:p w14:paraId="00E0F5CC" w14:textId="77777777" w:rsidR="003E6062" w:rsidRPr="002B3323" w:rsidRDefault="003E6062" w:rsidP="00F44694">
      <w:pPr>
        <w:tabs>
          <w:tab w:val="left" w:pos="7110"/>
        </w:tabs>
        <w:spacing w:line="240" w:lineRule="exact"/>
        <w:jc w:val="center"/>
        <w:rPr>
          <w:rFonts w:ascii="Arial" w:hAnsi="Arial"/>
          <w:sz w:val="22"/>
          <w:u w:val="single"/>
        </w:rPr>
      </w:pPr>
      <w:r w:rsidRPr="002B3323">
        <w:rPr>
          <w:rFonts w:ascii="Arial" w:hAnsi="Arial"/>
          <w:sz w:val="22"/>
          <w:u w:val="single"/>
        </w:rPr>
        <w:lastRenderedPageBreak/>
        <w:t>INCOME LIMITS</w:t>
      </w:r>
    </w:p>
    <w:p w14:paraId="514240F7" w14:textId="77777777" w:rsidR="003E6062" w:rsidRDefault="003E6062" w:rsidP="00F44694">
      <w:pPr>
        <w:tabs>
          <w:tab w:val="left" w:pos="7110"/>
        </w:tabs>
        <w:spacing w:line="240" w:lineRule="exact"/>
        <w:ind w:right="-180"/>
        <w:jc w:val="center"/>
        <w:rPr>
          <w:rFonts w:ascii="Arial" w:hAnsi="Arial"/>
          <w:sz w:val="22"/>
        </w:rPr>
      </w:pPr>
    </w:p>
    <w:p w14:paraId="75C323DD" w14:textId="77777777" w:rsidR="003E6062" w:rsidRDefault="003E6062" w:rsidP="00F44694">
      <w:pPr>
        <w:tabs>
          <w:tab w:val="left" w:pos="7110"/>
        </w:tabs>
        <w:spacing w:line="240" w:lineRule="exact"/>
        <w:jc w:val="center"/>
        <w:rPr>
          <w:rFonts w:ascii="Arial" w:hAnsi="Arial"/>
          <w:sz w:val="22"/>
        </w:rPr>
      </w:pPr>
      <w:r>
        <w:rPr>
          <w:rFonts w:ascii="Arial" w:hAnsi="Arial"/>
          <w:sz w:val="22"/>
        </w:rPr>
        <w:t>To see the current income limits please click on the link below:</w:t>
      </w:r>
    </w:p>
    <w:p w14:paraId="5A43BC4F" w14:textId="77777777" w:rsidR="003322EA" w:rsidRDefault="003322EA" w:rsidP="00F44694">
      <w:pPr>
        <w:tabs>
          <w:tab w:val="left" w:pos="7110"/>
        </w:tabs>
        <w:spacing w:line="240" w:lineRule="exact"/>
        <w:jc w:val="center"/>
        <w:rPr>
          <w:rFonts w:ascii="Arial" w:hAnsi="Arial"/>
          <w:sz w:val="22"/>
        </w:rPr>
      </w:pPr>
    </w:p>
    <w:p w14:paraId="739C199C" w14:textId="3E77BCA7" w:rsidR="003322EA" w:rsidRDefault="00CB5249" w:rsidP="00F44694">
      <w:pPr>
        <w:tabs>
          <w:tab w:val="left" w:pos="7110"/>
        </w:tabs>
        <w:spacing w:line="240" w:lineRule="exact"/>
        <w:jc w:val="center"/>
        <w:rPr>
          <w:rFonts w:ascii="Arial" w:hAnsi="Arial"/>
          <w:sz w:val="22"/>
        </w:rPr>
      </w:pPr>
      <w:hyperlink r:id="rId24" w:anchor="2020" w:history="1">
        <w:r w:rsidR="009521C8" w:rsidRPr="009521C8">
          <w:rPr>
            <w:color w:val="0000FF"/>
            <w:u w:val="single"/>
          </w:rPr>
          <w:t>https://www.huduser.gov/portal/datasets/il.html#2020</w:t>
        </w:r>
      </w:hyperlink>
    </w:p>
    <w:p w14:paraId="74C76E14" w14:textId="77777777" w:rsidR="00562B20" w:rsidRDefault="00562B20" w:rsidP="00F44694">
      <w:pPr>
        <w:tabs>
          <w:tab w:val="left" w:pos="7110"/>
        </w:tabs>
        <w:spacing w:line="240" w:lineRule="exact"/>
        <w:jc w:val="center"/>
        <w:rPr>
          <w:rFonts w:ascii="Arial" w:hAnsi="Arial"/>
          <w:sz w:val="22"/>
        </w:rPr>
      </w:pPr>
    </w:p>
    <w:p w14:paraId="468F59A0" w14:textId="77777777" w:rsidR="003322EA" w:rsidRDefault="003322EA" w:rsidP="003E6062">
      <w:pPr>
        <w:tabs>
          <w:tab w:val="left" w:pos="7110"/>
        </w:tabs>
        <w:spacing w:line="240" w:lineRule="exact"/>
        <w:jc w:val="center"/>
        <w:rPr>
          <w:rFonts w:ascii="Arial" w:hAnsi="Arial"/>
          <w:sz w:val="22"/>
        </w:rPr>
      </w:pPr>
    </w:p>
    <w:p w14:paraId="046E34F5" w14:textId="77777777" w:rsidR="001A5D66" w:rsidRDefault="001A5D66" w:rsidP="001A5D66">
      <w:pPr>
        <w:tabs>
          <w:tab w:val="left" w:pos="7110"/>
        </w:tabs>
        <w:spacing w:line="240" w:lineRule="exact"/>
        <w:rPr>
          <w:rFonts w:ascii="Arial" w:hAnsi="Arial"/>
          <w:sz w:val="22"/>
        </w:rPr>
      </w:pPr>
    </w:p>
    <w:p w14:paraId="12F248B7" w14:textId="77777777" w:rsidR="001A5D66" w:rsidRDefault="001A5D66" w:rsidP="001A5D66">
      <w:pPr>
        <w:tabs>
          <w:tab w:val="left" w:pos="7110"/>
        </w:tabs>
        <w:spacing w:line="240" w:lineRule="exact"/>
        <w:rPr>
          <w:rFonts w:ascii="Arial" w:hAnsi="Arial"/>
          <w:sz w:val="22"/>
        </w:rPr>
      </w:pPr>
    </w:p>
    <w:p w14:paraId="73DC4050" w14:textId="77777777" w:rsidR="00F85D5C" w:rsidRDefault="00F85D5C" w:rsidP="001A5D66">
      <w:pPr>
        <w:tabs>
          <w:tab w:val="left" w:pos="7110"/>
        </w:tabs>
        <w:spacing w:line="240" w:lineRule="exact"/>
        <w:rPr>
          <w:rFonts w:ascii="Arial" w:hAnsi="Arial"/>
          <w:sz w:val="22"/>
        </w:rPr>
      </w:pPr>
    </w:p>
    <w:p w14:paraId="639C20DD" w14:textId="77777777" w:rsidR="00006543" w:rsidRPr="009503EC" w:rsidRDefault="00FD6F80" w:rsidP="00FD6F80">
      <w:pPr>
        <w:tabs>
          <w:tab w:val="left" w:pos="7110"/>
        </w:tabs>
        <w:spacing w:line="240" w:lineRule="exact"/>
        <w:jc w:val="center"/>
        <w:rPr>
          <w:rFonts w:ascii="Arial" w:hAnsi="Arial"/>
          <w:sz w:val="22"/>
        </w:rPr>
      </w:pPr>
      <w:r>
        <w:rPr>
          <w:rFonts w:ascii="Arial" w:hAnsi="Arial"/>
          <w:sz w:val="22"/>
        </w:rPr>
        <w:br w:type="page"/>
      </w:r>
      <w:r w:rsidR="00006543" w:rsidRPr="009503EC">
        <w:rPr>
          <w:rFonts w:ascii="Arial" w:hAnsi="Arial"/>
          <w:sz w:val="22"/>
        </w:rPr>
        <w:lastRenderedPageBreak/>
        <w:t>SECTION VI</w:t>
      </w:r>
    </w:p>
    <w:p w14:paraId="77A5BC63" w14:textId="77777777" w:rsidR="00006543" w:rsidRDefault="00006543">
      <w:pPr>
        <w:spacing w:line="240" w:lineRule="exact"/>
        <w:jc w:val="center"/>
        <w:rPr>
          <w:rFonts w:ascii="Arial" w:hAnsi="Arial"/>
          <w:b/>
          <w:sz w:val="22"/>
        </w:rPr>
      </w:pPr>
    </w:p>
    <w:p w14:paraId="2C3916B4" w14:textId="77777777" w:rsidR="00006543" w:rsidRDefault="00B53C98">
      <w:pPr>
        <w:spacing w:line="240" w:lineRule="exact"/>
        <w:jc w:val="center"/>
        <w:rPr>
          <w:rFonts w:ascii="Arial" w:hAnsi="Arial"/>
          <w:sz w:val="22"/>
        </w:rPr>
      </w:pPr>
      <w:r>
        <w:rPr>
          <w:rFonts w:ascii="Arial" w:hAnsi="Arial"/>
          <w:b/>
          <w:sz w:val="22"/>
        </w:rPr>
        <w:t>APPLICATION FOR CDBG-</w:t>
      </w:r>
      <w:r w:rsidRPr="008D08DA">
        <w:rPr>
          <w:rFonts w:ascii="Arial" w:hAnsi="Arial"/>
          <w:b/>
          <w:sz w:val="22"/>
        </w:rPr>
        <w:t>EMERGENCY ASSISTANCE</w:t>
      </w:r>
      <w:r>
        <w:rPr>
          <w:rFonts w:ascii="Arial" w:hAnsi="Arial"/>
          <w:b/>
          <w:sz w:val="22"/>
        </w:rPr>
        <w:t xml:space="preserve"> </w:t>
      </w:r>
      <w:r w:rsidR="00006543">
        <w:rPr>
          <w:rFonts w:ascii="Arial" w:hAnsi="Arial"/>
          <w:b/>
          <w:sz w:val="22"/>
        </w:rPr>
        <w:t>FUNDS</w:t>
      </w:r>
    </w:p>
    <w:p w14:paraId="2528D13B" w14:textId="77777777" w:rsidR="00006543" w:rsidRDefault="00006543">
      <w:pPr>
        <w:spacing w:line="240" w:lineRule="exact"/>
        <w:rPr>
          <w:rFonts w:ascii="Arial" w:hAnsi="Arial"/>
          <w:sz w:val="22"/>
        </w:rPr>
      </w:pPr>
    </w:p>
    <w:p w14:paraId="29EF961B" w14:textId="77777777" w:rsidR="00006543" w:rsidRDefault="00006543">
      <w:pPr>
        <w:rPr>
          <w:rFonts w:ascii="Arial" w:hAnsi="Arial"/>
          <w:sz w:val="22"/>
        </w:rPr>
      </w:pPr>
      <w:r>
        <w:rPr>
          <w:rFonts w:ascii="Arial" w:hAnsi="Arial"/>
          <w:b/>
          <w:sz w:val="22"/>
        </w:rPr>
        <w:t>Applicant Name</w:t>
      </w:r>
      <w:r>
        <w:rPr>
          <w:rFonts w:ascii="Arial" w:hAnsi="Arial"/>
          <w:sz w:val="22"/>
        </w:rPr>
        <w:t>:__________________________</w:t>
      </w:r>
      <w:r>
        <w:rPr>
          <w:rFonts w:ascii="Arial" w:hAnsi="Arial"/>
          <w:sz w:val="22"/>
        </w:rPr>
        <w:tab/>
      </w:r>
      <w:r>
        <w:rPr>
          <w:rFonts w:ascii="Arial" w:hAnsi="Arial"/>
          <w:b/>
          <w:sz w:val="22"/>
        </w:rPr>
        <w:t>County</w:t>
      </w:r>
      <w:r>
        <w:rPr>
          <w:rFonts w:ascii="Arial" w:hAnsi="Arial"/>
          <w:sz w:val="22"/>
        </w:rPr>
        <w:t>:____________________________</w:t>
      </w:r>
    </w:p>
    <w:p w14:paraId="675E6332" w14:textId="77777777" w:rsidR="00006543" w:rsidRDefault="00006543">
      <w:pPr>
        <w:rPr>
          <w:rFonts w:ascii="Arial" w:hAnsi="Arial"/>
          <w:sz w:val="22"/>
        </w:rPr>
      </w:pPr>
    </w:p>
    <w:p w14:paraId="2B1069C1" w14:textId="77777777" w:rsidR="005D352D" w:rsidRDefault="00006543">
      <w:pPr>
        <w:rPr>
          <w:rFonts w:ascii="Arial" w:hAnsi="Arial"/>
          <w:sz w:val="22"/>
        </w:rPr>
      </w:pPr>
      <w:r>
        <w:rPr>
          <w:rFonts w:ascii="Arial" w:hAnsi="Arial"/>
          <w:b/>
          <w:sz w:val="22"/>
        </w:rPr>
        <w:t>FEIN #:</w:t>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u w:val="single"/>
        </w:rPr>
        <w:tab/>
      </w:r>
      <w:r w:rsidR="00116A36">
        <w:rPr>
          <w:rFonts w:ascii="Arial" w:hAnsi="Arial"/>
          <w:sz w:val="22"/>
        </w:rPr>
        <w:t xml:space="preserve">  </w:t>
      </w:r>
      <w:r w:rsidR="00116A36" w:rsidRPr="00116A36">
        <w:rPr>
          <w:rFonts w:ascii="Arial" w:hAnsi="Arial"/>
          <w:b/>
          <w:sz w:val="22"/>
        </w:rPr>
        <w:t xml:space="preserve"> DUNS #:</w:t>
      </w:r>
      <w:r w:rsidR="00116A36">
        <w:rPr>
          <w:rFonts w:ascii="Arial" w:hAnsi="Arial"/>
          <w:sz w:val="22"/>
        </w:rPr>
        <w:t xml:space="preserve"> </w:t>
      </w:r>
      <w:r w:rsidR="005D352D">
        <w:rPr>
          <w:rFonts w:ascii="Arial" w:hAnsi="Arial"/>
          <w:sz w:val="22"/>
        </w:rPr>
        <w:t xml:space="preserve">_________________________ </w:t>
      </w:r>
      <w:r w:rsidR="005D352D">
        <w:rPr>
          <w:rFonts w:ascii="Arial" w:hAnsi="Arial"/>
          <w:sz w:val="22"/>
        </w:rPr>
        <w:br/>
      </w:r>
    </w:p>
    <w:p w14:paraId="2FB5DCDE" w14:textId="77777777" w:rsidR="00006543" w:rsidRDefault="00006543">
      <w:pPr>
        <w:rPr>
          <w:rFonts w:ascii="Arial" w:hAnsi="Arial"/>
          <w:sz w:val="22"/>
          <w:u w:val="single"/>
        </w:rPr>
      </w:pPr>
      <w:r>
        <w:rPr>
          <w:rFonts w:ascii="Arial" w:hAnsi="Arial"/>
          <w:b/>
          <w:sz w:val="22"/>
        </w:rPr>
        <w:t>E-mail:</w:t>
      </w:r>
      <w:r>
        <w:rPr>
          <w:rFonts w:ascii="Arial" w:hAnsi="Arial"/>
          <w:sz w:val="22"/>
        </w:rPr>
        <w:t xml:space="preserve"> </w:t>
      </w:r>
      <w:r w:rsidR="005D352D">
        <w:rPr>
          <w:rFonts w:ascii="Arial" w:hAnsi="Arial"/>
          <w:sz w:val="22"/>
        </w:rPr>
        <w:t xml:space="preserve">___________________________________  </w:t>
      </w:r>
      <w:r w:rsidR="005D352D">
        <w:rPr>
          <w:rFonts w:ascii="Arial" w:hAnsi="Arial"/>
          <w:b/>
          <w:sz w:val="22"/>
        </w:rPr>
        <w:t>Date of Disaster:</w:t>
      </w:r>
      <w:r w:rsidR="005D352D">
        <w:rPr>
          <w:rFonts w:ascii="Arial" w:hAnsi="Arial"/>
          <w:sz w:val="22"/>
          <w:u w:val="single"/>
        </w:rPr>
        <w:t>___________________</w:t>
      </w:r>
    </w:p>
    <w:p w14:paraId="6EE6FCA0" w14:textId="77777777" w:rsidR="00006543" w:rsidRDefault="00006543">
      <w:pPr>
        <w:rPr>
          <w:rFonts w:ascii="Arial" w:hAnsi="Arial"/>
          <w:sz w:val="22"/>
          <w:u w:val="single"/>
        </w:rPr>
      </w:pPr>
    </w:p>
    <w:p w14:paraId="2E766702" w14:textId="77777777" w:rsidR="00006543" w:rsidRDefault="00006543">
      <w:pPr>
        <w:tabs>
          <w:tab w:val="left" w:pos="1152"/>
        </w:tabs>
        <w:rPr>
          <w:rFonts w:ascii="Arial" w:hAnsi="Arial"/>
          <w:sz w:val="22"/>
        </w:rPr>
      </w:pPr>
      <w:r>
        <w:rPr>
          <w:rFonts w:ascii="Arial" w:hAnsi="Arial"/>
          <w:b/>
          <w:sz w:val="22"/>
        </w:rPr>
        <w:t>Mailing Address</w:t>
      </w:r>
      <w:r>
        <w:rPr>
          <w:rFonts w:ascii="Arial" w:hAnsi="Arial"/>
          <w:sz w:val="22"/>
        </w:rPr>
        <w:t>:</w:t>
      </w:r>
    </w:p>
    <w:p w14:paraId="0F5A8C53" w14:textId="77777777" w:rsidR="00006543" w:rsidRDefault="00006543">
      <w:pPr>
        <w:tabs>
          <w:tab w:val="left" w:pos="1152"/>
        </w:tabs>
        <w:rPr>
          <w:rFonts w:ascii="Arial" w:hAnsi="Arial"/>
          <w:sz w:val="22"/>
        </w:rPr>
      </w:pPr>
    </w:p>
    <w:p w14:paraId="1FC60267"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A56F061"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44506D3D" w14:textId="77777777" w:rsidR="00006543" w:rsidRDefault="00006543">
      <w:pPr>
        <w:rPr>
          <w:rFonts w:ascii="Arial" w:hAnsi="Arial"/>
          <w:sz w:val="22"/>
        </w:rPr>
      </w:pPr>
    </w:p>
    <w:p w14:paraId="5C7B993F" w14:textId="77777777" w:rsidR="00006543" w:rsidRDefault="00006543">
      <w:pPr>
        <w:tabs>
          <w:tab w:val="left" w:pos="1152"/>
        </w:tabs>
        <w:rPr>
          <w:rFonts w:ascii="Arial" w:hAnsi="Arial"/>
          <w:sz w:val="22"/>
        </w:rPr>
      </w:pPr>
      <w:r>
        <w:rPr>
          <w:rFonts w:ascii="Arial" w:hAnsi="Arial"/>
          <w:b/>
          <w:sz w:val="22"/>
        </w:rPr>
        <w:t>Physical Location, if different from above</w:t>
      </w:r>
      <w:r>
        <w:rPr>
          <w:rFonts w:ascii="Arial" w:hAnsi="Arial"/>
          <w:sz w:val="22"/>
        </w:rPr>
        <w:t>:</w:t>
      </w:r>
    </w:p>
    <w:p w14:paraId="0CB2E8CC" w14:textId="77777777" w:rsidR="00006543" w:rsidRDefault="00006543">
      <w:pPr>
        <w:tabs>
          <w:tab w:val="left" w:pos="1152"/>
        </w:tabs>
        <w:rPr>
          <w:rFonts w:ascii="Arial" w:hAnsi="Arial"/>
          <w:sz w:val="22"/>
          <w:u w:val="single"/>
        </w:rPr>
      </w:pPr>
    </w:p>
    <w:p w14:paraId="46998498"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A8094B0"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01D4D2C6" w14:textId="77777777" w:rsidR="00006543" w:rsidRDefault="00006543">
      <w:pPr>
        <w:rPr>
          <w:rFonts w:ascii="Arial" w:hAnsi="Arial"/>
          <w:sz w:val="22"/>
        </w:rPr>
      </w:pPr>
    </w:p>
    <w:p w14:paraId="5CA69732" w14:textId="77777777" w:rsidR="00006543" w:rsidRDefault="00006543">
      <w:pPr>
        <w:rPr>
          <w:rFonts w:ascii="Arial" w:hAnsi="Arial"/>
          <w:b/>
          <w:sz w:val="22"/>
        </w:rPr>
      </w:pPr>
      <w:r>
        <w:rPr>
          <w:rFonts w:ascii="Arial" w:hAnsi="Arial"/>
          <w:b/>
          <w:sz w:val="22"/>
        </w:rPr>
        <w:t>Contact Person:</w:t>
      </w:r>
    </w:p>
    <w:p w14:paraId="7E034BE1" w14:textId="77777777" w:rsidR="00006543" w:rsidRDefault="00006543">
      <w:pPr>
        <w:rPr>
          <w:rFonts w:ascii="Arial" w:hAnsi="Arial"/>
          <w:b/>
          <w:sz w:val="22"/>
        </w:rPr>
      </w:pPr>
    </w:p>
    <w:p w14:paraId="5F82EB1A"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C8221BB"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6754E23E" w14:textId="77777777" w:rsidR="00006543" w:rsidRDefault="00006543">
      <w:pPr>
        <w:rPr>
          <w:rFonts w:ascii="Arial" w:hAnsi="Arial"/>
          <w:sz w:val="22"/>
        </w:rPr>
      </w:pPr>
    </w:p>
    <w:p w14:paraId="3E784029" w14:textId="77777777" w:rsidR="00006543" w:rsidRDefault="00006543">
      <w:pPr>
        <w:tabs>
          <w:tab w:val="left" w:pos="1152"/>
        </w:tabs>
        <w:rPr>
          <w:rFonts w:ascii="Arial" w:hAnsi="Arial"/>
          <w:sz w:val="22"/>
        </w:rPr>
      </w:pPr>
      <w:r>
        <w:rPr>
          <w:rFonts w:ascii="Arial" w:hAnsi="Arial"/>
          <w:b/>
          <w:sz w:val="22"/>
        </w:rPr>
        <w:t>Address</w:t>
      </w:r>
      <w:r>
        <w:rPr>
          <w:rFonts w:ascii="Arial" w:hAnsi="Arial"/>
          <w:sz w:val="22"/>
        </w:rPr>
        <w:t>:</w:t>
      </w:r>
    </w:p>
    <w:p w14:paraId="2642445B" w14:textId="77777777" w:rsidR="00006543" w:rsidRDefault="00006543">
      <w:pPr>
        <w:tabs>
          <w:tab w:val="left" w:pos="1152"/>
        </w:tabs>
        <w:rPr>
          <w:rFonts w:ascii="Arial" w:hAnsi="Arial"/>
          <w:sz w:val="22"/>
        </w:rPr>
      </w:pPr>
    </w:p>
    <w:p w14:paraId="57451A45"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10DA049"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52CAD47B" w14:textId="77777777" w:rsidR="00006543" w:rsidRDefault="00006543">
      <w:pPr>
        <w:tabs>
          <w:tab w:val="left" w:pos="1152"/>
        </w:tabs>
        <w:rPr>
          <w:rFonts w:ascii="Arial" w:hAnsi="Arial"/>
          <w:sz w:val="22"/>
        </w:rPr>
      </w:pPr>
    </w:p>
    <w:p w14:paraId="4A4642DB" w14:textId="77777777" w:rsidR="00006543" w:rsidRDefault="00006543">
      <w:pPr>
        <w:rPr>
          <w:rFonts w:ascii="Arial" w:hAnsi="Arial"/>
          <w:sz w:val="22"/>
          <w:u w:val="single"/>
        </w:rPr>
      </w:pPr>
      <w:r>
        <w:rPr>
          <w:rFonts w:ascii="Arial" w:hAnsi="Arial"/>
          <w:b/>
          <w:sz w:val="22"/>
        </w:rPr>
        <w:t>E-mail:</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47FB30A" w14:textId="77777777" w:rsidR="00006543" w:rsidRDefault="00006543">
      <w:pPr>
        <w:rPr>
          <w:rFonts w:ascii="Arial" w:hAnsi="Arial"/>
          <w:sz w:val="22"/>
        </w:rPr>
      </w:pPr>
    </w:p>
    <w:p w14:paraId="32043431" w14:textId="77777777" w:rsidR="00006543" w:rsidRDefault="00006543">
      <w:pPr>
        <w:rPr>
          <w:rFonts w:ascii="Arial" w:hAnsi="Arial"/>
          <w:sz w:val="22"/>
          <w:u w:val="single"/>
        </w:rPr>
      </w:pPr>
      <w:r>
        <w:rPr>
          <w:rFonts w:ascii="Arial" w:hAnsi="Arial"/>
          <w:b/>
          <w:sz w:val="22"/>
        </w:rPr>
        <w:t>Total Amount Requested</w:t>
      </w:r>
      <w:r>
        <w:rPr>
          <w:rFonts w:ascii="Arial" w:hAnsi="Arial"/>
          <w:sz w:val="22"/>
        </w:rPr>
        <w: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653000F" w14:textId="77777777" w:rsidR="00006543" w:rsidRDefault="00006543">
      <w:pPr>
        <w:rPr>
          <w:rFonts w:ascii="Arial" w:hAnsi="Arial"/>
          <w:sz w:val="22"/>
        </w:rPr>
      </w:pPr>
    </w:p>
    <w:p w14:paraId="19362B80" w14:textId="77777777" w:rsidR="00006543" w:rsidRDefault="00006543">
      <w:pPr>
        <w:tabs>
          <w:tab w:val="left" w:pos="1152"/>
        </w:tabs>
        <w:rPr>
          <w:rFonts w:ascii="Arial" w:hAnsi="Arial"/>
          <w:sz w:val="22"/>
        </w:rPr>
      </w:pPr>
      <w:r>
        <w:rPr>
          <w:rFonts w:ascii="Arial" w:hAnsi="Arial"/>
          <w:b/>
          <w:sz w:val="22"/>
        </w:rPr>
        <w:t>Application Prepared By</w:t>
      </w:r>
      <w:r>
        <w:rPr>
          <w:rFonts w:ascii="Arial" w:hAnsi="Arial"/>
          <w:sz w:val="22"/>
        </w:rPr>
        <w:t>: ____________________________________________________</w:t>
      </w:r>
    </w:p>
    <w:p w14:paraId="4E2F7E21" w14:textId="77777777" w:rsidR="00006543" w:rsidRDefault="00006543">
      <w:pPr>
        <w:rPr>
          <w:rFonts w:ascii="Arial" w:hAnsi="Arial"/>
          <w:sz w:val="22"/>
        </w:rPr>
      </w:pPr>
    </w:p>
    <w:tbl>
      <w:tblPr>
        <w:tblW w:w="0" w:type="auto"/>
        <w:tblBorders>
          <w:insideH w:val="single" w:sz="4" w:space="0" w:color="auto"/>
        </w:tblBorders>
        <w:tblLayout w:type="fixed"/>
        <w:tblLook w:val="0000" w:firstRow="0" w:lastRow="0" w:firstColumn="0" w:lastColumn="0" w:noHBand="0" w:noVBand="0"/>
      </w:tblPr>
      <w:tblGrid>
        <w:gridCol w:w="3798"/>
        <w:gridCol w:w="5778"/>
      </w:tblGrid>
      <w:tr w:rsidR="00006543" w14:paraId="220692EF" w14:textId="77777777">
        <w:tc>
          <w:tcPr>
            <w:tcW w:w="3798" w:type="dxa"/>
          </w:tcPr>
          <w:p w14:paraId="0F068D69" w14:textId="77777777" w:rsidR="00006543" w:rsidRDefault="00006543">
            <w:pPr>
              <w:rPr>
                <w:rFonts w:ascii="Arial" w:hAnsi="Arial"/>
              </w:rPr>
            </w:pPr>
            <w:r>
              <w:rPr>
                <w:rFonts w:ascii="Arial" w:hAnsi="Arial"/>
              </w:rPr>
              <w:t xml:space="preserve">Indicate the type of application </w:t>
            </w:r>
          </w:p>
          <w:p w14:paraId="096BAB52" w14:textId="77777777" w:rsidR="00006543" w:rsidRDefault="00006543">
            <w:pPr>
              <w:rPr>
                <w:rFonts w:ascii="Arial" w:hAnsi="Arial"/>
              </w:rPr>
            </w:pPr>
            <w:r>
              <w:rPr>
                <w:rFonts w:ascii="Arial" w:hAnsi="Arial"/>
              </w:rPr>
              <w:t xml:space="preserve">you are submitting by checking </w:t>
            </w:r>
          </w:p>
          <w:p w14:paraId="029828C8" w14:textId="77777777" w:rsidR="00006543" w:rsidRDefault="00006543">
            <w:pPr>
              <w:rPr>
                <w:rFonts w:ascii="Arial" w:hAnsi="Arial"/>
              </w:rPr>
            </w:pPr>
            <w:r>
              <w:rPr>
                <w:rFonts w:ascii="Arial" w:hAnsi="Arial"/>
              </w:rPr>
              <w:t>the appropriate box:</w:t>
            </w:r>
          </w:p>
        </w:tc>
        <w:tc>
          <w:tcPr>
            <w:tcW w:w="5778" w:type="dxa"/>
          </w:tcPr>
          <w:p w14:paraId="226138C8" w14:textId="77777777" w:rsidR="00006543" w:rsidRDefault="00006543">
            <w:pPr>
              <w:rPr>
                <w:rFonts w:ascii="Arial" w:hAnsi="Arial"/>
              </w:rPr>
            </w:pPr>
            <w:r>
              <w:rPr>
                <w:rFonts w:ascii="Arial" w:hAnsi="Arial"/>
              </w:rPr>
              <w:sym w:font="Wingdings" w:char="F06F"/>
            </w:r>
            <w:r w:rsidR="005D352D">
              <w:rPr>
                <w:rFonts w:ascii="Arial" w:hAnsi="Arial"/>
              </w:rPr>
              <w:t xml:space="preserve"> Housing</w:t>
            </w:r>
          </w:p>
          <w:p w14:paraId="06CC0603" w14:textId="77777777" w:rsidR="005D352D" w:rsidRDefault="005D352D" w:rsidP="005D352D">
            <w:pPr>
              <w:rPr>
                <w:rFonts w:ascii="Arial" w:hAnsi="Arial"/>
              </w:rPr>
            </w:pPr>
            <w:r>
              <w:rPr>
                <w:rFonts w:ascii="Arial" w:hAnsi="Arial"/>
              </w:rPr>
              <w:sym w:font="Wingdings" w:char="F06F"/>
            </w:r>
            <w:r>
              <w:rPr>
                <w:rFonts w:ascii="Arial" w:hAnsi="Arial"/>
              </w:rPr>
              <w:t xml:space="preserve"> Business Assistance</w:t>
            </w:r>
          </w:p>
          <w:p w14:paraId="5C0F51CB" w14:textId="77777777" w:rsidR="005D352D" w:rsidRDefault="005D352D" w:rsidP="005D352D">
            <w:pPr>
              <w:rPr>
                <w:rFonts w:ascii="Arial" w:hAnsi="Arial"/>
              </w:rPr>
            </w:pPr>
            <w:r>
              <w:rPr>
                <w:rFonts w:ascii="Arial" w:hAnsi="Arial"/>
              </w:rPr>
              <w:sym w:font="Wingdings" w:char="F06F"/>
            </w:r>
            <w:r>
              <w:rPr>
                <w:rFonts w:ascii="Arial" w:hAnsi="Arial"/>
              </w:rPr>
              <w:t xml:space="preserve"> Public Infrastructure</w:t>
            </w:r>
          </w:p>
          <w:p w14:paraId="52C1B522" w14:textId="77777777" w:rsidR="005D352D" w:rsidRDefault="005D352D" w:rsidP="005D352D">
            <w:pPr>
              <w:rPr>
                <w:rFonts w:ascii="Arial" w:hAnsi="Arial"/>
              </w:rPr>
            </w:pPr>
          </w:p>
          <w:p w14:paraId="6C4EB1C4" w14:textId="77777777" w:rsidR="00006543" w:rsidRDefault="00006543">
            <w:pPr>
              <w:rPr>
                <w:rFonts w:ascii="Arial" w:hAnsi="Arial"/>
              </w:rPr>
            </w:pPr>
            <w:r>
              <w:rPr>
                <w:rFonts w:ascii="Arial" w:hAnsi="Arial"/>
              </w:rPr>
              <w:sym w:font="Wingdings" w:char="F06F"/>
            </w:r>
            <w:r>
              <w:rPr>
                <w:rFonts w:ascii="Arial" w:hAnsi="Arial"/>
              </w:rPr>
              <w:t xml:space="preserve"> </w:t>
            </w:r>
            <w:r w:rsidR="005D352D">
              <w:rPr>
                <w:rFonts w:ascii="Arial" w:hAnsi="Arial"/>
              </w:rPr>
              <w:t xml:space="preserve">Application is submitted </w:t>
            </w:r>
            <w:r>
              <w:rPr>
                <w:rFonts w:ascii="Arial" w:hAnsi="Arial"/>
              </w:rPr>
              <w:t>In cooperation with __</w:t>
            </w:r>
            <w:r w:rsidR="005D352D">
              <w:rPr>
                <w:rFonts w:ascii="Arial" w:hAnsi="Arial"/>
              </w:rPr>
              <w:t>______________________</w:t>
            </w:r>
            <w:r>
              <w:rPr>
                <w:rFonts w:ascii="Arial" w:hAnsi="Arial"/>
              </w:rPr>
              <w:t>_______________________</w:t>
            </w:r>
          </w:p>
        </w:tc>
      </w:tr>
    </w:tbl>
    <w:p w14:paraId="713F8F7F" w14:textId="77777777" w:rsidR="00006543" w:rsidRDefault="005D352D">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(County/City/Village/Township)</w:t>
      </w:r>
    </w:p>
    <w:p w14:paraId="2E70EF94" w14:textId="77777777" w:rsidR="00006543" w:rsidRDefault="00006543">
      <w:pPr>
        <w:rPr>
          <w:rFonts w:ascii="Arial" w:hAnsi="Arial"/>
          <w:b/>
          <w:sz w:val="22"/>
        </w:rPr>
      </w:pPr>
      <w:r>
        <w:rPr>
          <w:rFonts w:ascii="Arial" w:hAnsi="Arial"/>
          <w:b/>
          <w:sz w:val="22"/>
        </w:rPr>
        <w:t>Chief Elected Official:</w:t>
      </w:r>
    </w:p>
    <w:p w14:paraId="3DA3BEBB" w14:textId="77777777" w:rsidR="00006543" w:rsidRDefault="00006543">
      <w:pPr>
        <w:rPr>
          <w:rFonts w:ascii="Arial" w:hAnsi="Arial"/>
          <w:sz w:val="22"/>
        </w:rPr>
      </w:pPr>
    </w:p>
    <w:p w14:paraId="4DD8EE17"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632C040" w14:textId="77777777" w:rsidR="00006543" w:rsidRDefault="00006543">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r>
      <w:r>
        <w:rPr>
          <w:rFonts w:ascii="Arial" w:hAnsi="Arial"/>
          <w:sz w:val="22"/>
        </w:rPr>
        <w:tab/>
        <w:t>Title</w:t>
      </w:r>
      <w:r>
        <w:rPr>
          <w:rFonts w:ascii="Arial" w:hAnsi="Arial"/>
          <w:sz w:val="22"/>
        </w:rPr>
        <w:tab/>
      </w:r>
      <w:r>
        <w:rPr>
          <w:rFonts w:ascii="Arial" w:hAnsi="Arial"/>
          <w:sz w:val="22"/>
        </w:rPr>
        <w:tab/>
      </w:r>
      <w:r>
        <w:rPr>
          <w:rFonts w:ascii="Arial" w:hAnsi="Arial"/>
          <w:sz w:val="22"/>
        </w:rPr>
        <w:tab/>
        <w:t>Signature</w:t>
      </w:r>
      <w:r>
        <w:rPr>
          <w:rFonts w:ascii="Arial" w:hAnsi="Arial"/>
          <w:sz w:val="22"/>
        </w:rPr>
        <w:tab/>
      </w:r>
      <w:r>
        <w:rPr>
          <w:rFonts w:ascii="Arial" w:hAnsi="Arial"/>
          <w:sz w:val="22"/>
        </w:rPr>
        <w:tab/>
      </w:r>
      <w:r>
        <w:rPr>
          <w:rFonts w:ascii="Arial" w:hAnsi="Arial"/>
          <w:sz w:val="22"/>
        </w:rPr>
        <w:tab/>
        <w:t>Date</w:t>
      </w:r>
    </w:p>
    <w:p w14:paraId="34060D33" w14:textId="77777777" w:rsidR="00006543" w:rsidRDefault="00006543">
      <w:pPr>
        <w:rPr>
          <w:rFonts w:ascii="Arial" w:hAnsi="Arial"/>
          <w:sz w:val="22"/>
        </w:rPr>
      </w:pPr>
    </w:p>
    <w:p w14:paraId="67352EF9" w14:textId="77777777" w:rsidR="00006543" w:rsidRDefault="00006543">
      <w:pPr>
        <w:tabs>
          <w:tab w:val="left" w:pos="1152"/>
        </w:tabs>
        <w:rPr>
          <w:rFonts w:ascii="Arial" w:hAnsi="Arial"/>
          <w:sz w:val="22"/>
        </w:rPr>
      </w:pPr>
      <w:r>
        <w:rPr>
          <w:rFonts w:ascii="Arial" w:hAnsi="Arial"/>
          <w:b/>
          <w:sz w:val="22"/>
        </w:rPr>
        <w:t>Address, if different</w:t>
      </w:r>
      <w:r>
        <w:rPr>
          <w:rFonts w:ascii="Arial" w:hAnsi="Arial"/>
          <w:sz w:val="22"/>
        </w:rPr>
        <w:t>:</w:t>
      </w:r>
    </w:p>
    <w:p w14:paraId="7E57F14D" w14:textId="77777777" w:rsidR="00006543" w:rsidRDefault="00006543">
      <w:pPr>
        <w:tabs>
          <w:tab w:val="left" w:pos="1152"/>
        </w:tabs>
        <w:rPr>
          <w:rFonts w:ascii="Arial" w:hAnsi="Arial"/>
          <w:sz w:val="22"/>
        </w:rPr>
      </w:pPr>
    </w:p>
    <w:p w14:paraId="0ED117ED" w14:textId="77777777" w:rsidR="00006543" w:rsidRDefault="00006543">
      <w:pPr>
        <w:tabs>
          <w:tab w:val="left" w:pos="1152"/>
        </w:tabs>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68FA9CE" w14:textId="77777777" w:rsidR="00006543" w:rsidRDefault="00006543">
      <w:pPr>
        <w:tabs>
          <w:tab w:val="left" w:pos="1152"/>
        </w:tabs>
        <w:rPr>
          <w:rFonts w:ascii="Arial" w:hAnsi="Arial"/>
          <w:sz w:val="22"/>
        </w:rPr>
      </w:pPr>
      <w:r>
        <w:rPr>
          <w:rFonts w:ascii="Arial" w:hAnsi="Arial"/>
          <w:sz w:val="22"/>
        </w:rPr>
        <w:t>Street/Box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City/Village</w:t>
      </w:r>
      <w:r>
        <w:rPr>
          <w:rFonts w:ascii="Arial" w:hAnsi="Arial"/>
          <w:sz w:val="22"/>
        </w:rPr>
        <w:tab/>
      </w:r>
      <w:r>
        <w:rPr>
          <w:rFonts w:ascii="Arial" w:hAnsi="Arial"/>
          <w:sz w:val="22"/>
        </w:rPr>
        <w:tab/>
        <w:t>Zip</w:t>
      </w:r>
      <w:r>
        <w:rPr>
          <w:rFonts w:ascii="Arial" w:hAnsi="Arial"/>
          <w:sz w:val="22"/>
        </w:rPr>
        <w:tab/>
      </w:r>
      <w:r>
        <w:rPr>
          <w:rFonts w:ascii="Arial" w:hAnsi="Arial"/>
          <w:sz w:val="22"/>
        </w:rPr>
        <w:tab/>
        <w:t>Phone</w:t>
      </w:r>
    </w:p>
    <w:p w14:paraId="53100F54" w14:textId="7BA3B610" w:rsidR="00006543" w:rsidRDefault="00006543" w:rsidP="002509FF">
      <w:pPr>
        <w:rPr>
          <w:rFonts w:ascii="Arial" w:hAnsi="Arial"/>
          <w:sz w:val="22"/>
        </w:rPr>
      </w:pPr>
      <w:r>
        <w:rPr>
          <w:rFonts w:ascii="Arial" w:hAnsi="Arial"/>
          <w:sz w:val="22"/>
        </w:rPr>
        <w:br w:type="page"/>
      </w:r>
    </w:p>
    <w:p w14:paraId="70BC58AA" w14:textId="46027E4F" w:rsidR="002509FF" w:rsidRDefault="002509FF" w:rsidP="002509FF">
      <w:pPr>
        <w:rPr>
          <w:rFonts w:ascii="Arial" w:hAnsi="Arial"/>
          <w:sz w:val="22"/>
        </w:rPr>
      </w:pPr>
      <w:r w:rsidRPr="002509FF">
        <w:rPr>
          <w:rFonts w:ascii="Arial" w:hAnsi="Arial"/>
          <w:sz w:val="22"/>
        </w:rPr>
        <w:lastRenderedPageBreak/>
        <w:t>Applications must be submitted via email to DOACDBG@wisconsin.gov. Label the subject line as follows:  PF APPLICATION - (ADD NAME OF APPLICANT/MUNICIPALITY)</w:t>
      </w:r>
      <w:r>
        <w:rPr>
          <w:rFonts w:ascii="Arial" w:hAnsi="Arial"/>
          <w:sz w:val="22"/>
        </w:rPr>
        <w:t xml:space="preserve">. </w:t>
      </w:r>
      <w:r w:rsidRPr="002509FF">
        <w:rPr>
          <w:rFonts w:ascii="Arial" w:hAnsi="Arial"/>
          <w:sz w:val="22"/>
        </w:rPr>
        <w:t>Electronic signature will be accepted in lieu of an original signature for all Application Attachments and for sections of the Application form where the Chief Elected Official’s (CEO’s) signature is specified as being required</w:t>
      </w:r>
      <w:r>
        <w:rPr>
          <w:rFonts w:ascii="Arial" w:hAnsi="Arial"/>
          <w:sz w:val="22"/>
        </w:rPr>
        <w:t>.</w:t>
      </w:r>
      <w:r w:rsidRPr="002509FF">
        <w:rPr>
          <w:rFonts w:ascii="Arial" w:hAnsi="Arial"/>
          <w:sz w:val="22"/>
        </w:rPr>
        <w:t xml:space="preserve"> </w:t>
      </w:r>
    </w:p>
    <w:p w14:paraId="4AD05045" w14:textId="77777777" w:rsidR="002509FF" w:rsidRPr="002509FF" w:rsidRDefault="002509FF" w:rsidP="002509FF">
      <w:pPr>
        <w:rPr>
          <w:rFonts w:ascii="Arial" w:hAnsi="Arial"/>
          <w:sz w:val="22"/>
        </w:rPr>
      </w:pPr>
    </w:p>
    <w:p w14:paraId="04A2526B" w14:textId="77777777" w:rsidR="002509FF" w:rsidRPr="002509FF" w:rsidRDefault="002509FF" w:rsidP="002509FF">
      <w:pPr>
        <w:rPr>
          <w:rFonts w:ascii="Arial" w:hAnsi="Arial"/>
          <w:sz w:val="22"/>
        </w:rPr>
      </w:pPr>
      <w:r w:rsidRPr="002509FF">
        <w:rPr>
          <w:rFonts w:ascii="Arial" w:hAnsi="Arial"/>
          <w:sz w:val="22"/>
        </w:rPr>
        <w:t>An acceptable form of electronic signature includes:</w:t>
      </w:r>
    </w:p>
    <w:p w14:paraId="624092A2" w14:textId="1714A94C" w:rsidR="002509FF" w:rsidRPr="002509FF" w:rsidRDefault="002509FF" w:rsidP="006C2C37">
      <w:pPr>
        <w:pStyle w:val="ListParagraph"/>
        <w:numPr>
          <w:ilvl w:val="0"/>
          <w:numId w:val="19"/>
        </w:numPr>
        <w:rPr>
          <w:rFonts w:ascii="Arial" w:hAnsi="Arial"/>
          <w:sz w:val="22"/>
        </w:rPr>
      </w:pPr>
      <w:r w:rsidRPr="002509FF">
        <w:rPr>
          <w:rFonts w:ascii="Arial" w:hAnsi="Arial"/>
          <w:sz w:val="22"/>
        </w:rPr>
        <w:t xml:space="preserve">a scanned copy of the specific document being approved/certified that has the CEO’s original signature; </w:t>
      </w:r>
    </w:p>
    <w:p w14:paraId="624640CB" w14:textId="2FA51667" w:rsidR="002509FF" w:rsidRPr="002509FF" w:rsidRDefault="002509FF" w:rsidP="006C2C37">
      <w:pPr>
        <w:pStyle w:val="ListParagraph"/>
        <w:numPr>
          <w:ilvl w:val="0"/>
          <w:numId w:val="19"/>
        </w:numPr>
        <w:rPr>
          <w:rFonts w:ascii="Arial" w:hAnsi="Arial"/>
          <w:sz w:val="22"/>
        </w:rPr>
      </w:pPr>
      <w:r w:rsidRPr="002509FF">
        <w:rPr>
          <w:rFonts w:ascii="Arial" w:hAnsi="Arial"/>
          <w:sz w:val="22"/>
        </w:rPr>
        <w:t xml:space="preserve">a signature through DocuSign or other electronic signature certification software on the specific document being approved/certified; and/or </w:t>
      </w:r>
    </w:p>
    <w:p w14:paraId="2A28EA1A" w14:textId="4532ECB7" w:rsidR="00006543" w:rsidRPr="002509FF" w:rsidRDefault="002509FF" w:rsidP="006C2C37">
      <w:pPr>
        <w:pStyle w:val="ListParagraph"/>
        <w:numPr>
          <w:ilvl w:val="0"/>
          <w:numId w:val="19"/>
        </w:numPr>
        <w:rPr>
          <w:rFonts w:ascii="Arial" w:hAnsi="Arial"/>
          <w:sz w:val="22"/>
        </w:rPr>
      </w:pPr>
      <w:r w:rsidRPr="002509FF">
        <w:rPr>
          <w:rFonts w:ascii="Arial" w:hAnsi="Arial"/>
          <w:sz w:val="22"/>
        </w:rPr>
        <w:t>a copy of an email approval/certification from the CEO.  If using an email approval in lieu of a signature, the email from the CEO must specify the exact items/documents and sections of the Application that the CEO is certifying/approving through the email correspondence.</w:t>
      </w:r>
    </w:p>
    <w:p w14:paraId="4C6F787B" w14:textId="77777777" w:rsidR="00006543" w:rsidRDefault="00006543">
      <w:pPr>
        <w:rPr>
          <w:rFonts w:ascii="Arial" w:hAnsi="Arial"/>
          <w:sz w:val="22"/>
        </w:rPr>
      </w:pPr>
    </w:p>
    <w:p w14:paraId="5618599A" w14:textId="77777777" w:rsidR="00006543" w:rsidRDefault="00006543">
      <w:pPr>
        <w:tabs>
          <w:tab w:val="left" w:pos="576"/>
        </w:tabs>
        <w:rPr>
          <w:rFonts w:ascii="Arial" w:hAnsi="Arial"/>
          <w:sz w:val="22"/>
        </w:rPr>
      </w:pPr>
    </w:p>
    <w:p w14:paraId="7F325B6F" w14:textId="77777777" w:rsidR="00006543" w:rsidRDefault="00006543">
      <w:pPr>
        <w:tabs>
          <w:tab w:val="left" w:pos="965"/>
          <w:tab w:val="left" w:pos="1440"/>
          <w:tab w:val="left" w:pos="2045"/>
          <w:tab w:val="left" w:pos="2520"/>
        </w:tabs>
        <w:rPr>
          <w:rFonts w:ascii="Arial" w:hAnsi="Arial"/>
          <w:sz w:val="22"/>
        </w:rPr>
      </w:pPr>
      <w:r>
        <w:rPr>
          <w:rFonts w:ascii="Arial" w:hAnsi="Arial"/>
          <w:sz w:val="22"/>
        </w:rPr>
        <w:br w:type="page"/>
      </w:r>
      <w:r>
        <w:rPr>
          <w:rFonts w:ascii="Arial" w:hAnsi="Arial"/>
          <w:sz w:val="22"/>
        </w:rPr>
        <w:lastRenderedPageBreak/>
        <w:t>I.</w:t>
      </w:r>
      <w:r>
        <w:rPr>
          <w:rFonts w:ascii="Arial" w:hAnsi="Arial"/>
          <w:sz w:val="22"/>
        </w:rPr>
        <w:tab/>
      </w:r>
      <w:r w:rsidRPr="005D352D">
        <w:rPr>
          <w:rFonts w:ascii="Arial" w:hAnsi="Arial"/>
          <w:b/>
          <w:sz w:val="22"/>
          <w:u w:val="single"/>
        </w:rPr>
        <w:t>Capacity</w:t>
      </w:r>
    </w:p>
    <w:p w14:paraId="49EAA025" w14:textId="77777777" w:rsidR="00006543" w:rsidRDefault="00006543">
      <w:pPr>
        <w:tabs>
          <w:tab w:val="left" w:pos="965"/>
          <w:tab w:val="left" w:pos="1440"/>
          <w:tab w:val="left" w:pos="2045"/>
        </w:tabs>
        <w:spacing w:line="240" w:lineRule="exact"/>
        <w:rPr>
          <w:rFonts w:ascii="Arial" w:hAnsi="Arial"/>
          <w:sz w:val="22"/>
        </w:rPr>
      </w:pPr>
    </w:p>
    <w:p w14:paraId="490E77CB" w14:textId="77777777" w:rsidR="00006543" w:rsidRDefault="00006543">
      <w:pPr>
        <w:tabs>
          <w:tab w:val="left" w:pos="965"/>
          <w:tab w:val="left" w:pos="1440"/>
          <w:tab w:val="left" w:pos="2045"/>
        </w:tabs>
        <w:spacing w:line="240" w:lineRule="exact"/>
        <w:ind w:left="960"/>
        <w:rPr>
          <w:rFonts w:ascii="Arial" w:hAnsi="Arial"/>
          <w:sz w:val="22"/>
        </w:rPr>
      </w:pPr>
      <w:r>
        <w:rPr>
          <w:rFonts w:ascii="Arial" w:hAnsi="Arial"/>
          <w:sz w:val="22"/>
        </w:rPr>
        <w:t>Who will be responsible for program administration? (check all that apply)</w:t>
      </w:r>
    </w:p>
    <w:p w14:paraId="4B16841B" w14:textId="77777777" w:rsidR="00006543" w:rsidRDefault="00006543">
      <w:pPr>
        <w:tabs>
          <w:tab w:val="left" w:pos="965"/>
          <w:tab w:val="left" w:pos="1440"/>
          <w:tab w:val="left" w:pos="2045"/>
        </w:tabs>
        <w:spacing w:line="240" w:lineRule="exact"/>
        <w:rPr>
          <w:rFonts w:ascii="Arial" w:hAnsi="Arial"/>
          <w:sz w:val="22"/>
        </w:rPr>
      </w:pPr>
    </w:p>
    <w:p w14:paraId="39D6E616"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t>A.</w:t>
      </w:r>
      <w:r>
        <w:rPr>
          <w:rFonts w:ascii="Arial" w:hAnsi="Arial"/>
          <w:sz w:val="22"/>
        </w:rPr>
        <w:tab/>
        <w:t>_____ Applicant staff</w:t>
      </w:r>
    </w:p>
    <w:p w14:paraId="0445B183"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0B7A810"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r>
      <w:r>
        <w:rPr>
          <w:rFonts w:ascii="Arial" w:hAnsi="Arial"/>
          <w:sz w:val="22"/>
        </w:rPr>
        <w:tab/>
        <w:t>_____ Consultant staff</w:t>
      </w:r>
    </w:p>
    <w:p w14:paraId="20B72D81"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2E59707A" w14:textId="77777777" w:rsidR="00006543" w:rsidRDefault="00006543">
      <w:pPr>
        <w:tabs>
          <w:tab w:val="left" w:pos="965"/>
          <w:tab w:val="left" w:pos="1440"/>
          <w:tab w:val="left" w:pos="2045"/>
          <w:tab w:val="right" w:leader="underscore" w:pos="9000"/>
        </w:tabs>
        <w:rPr>
          <w:rFonts w:ascii="Arial" w:hAnsi="Arial"/>
          <w:sz w:val="22"/>
        </w:rPr>
      </w:pPr>
      <w:r>
        <w:rPr>
          <w:rFonts w:ascii="Arial" w:hAnsi="Arial"/>
          <w:sz w:val="22"/>
        </w:rPr>
        <w:tab/>
      </w:r>
      <w:r>
        <w:rPr>
          <w:rFonts w:ascii="Arial" w:hAnsi="Arial"/>
          <w:sz w:val="22"/>
        </w:rPr>
        <w:tab/>
        <w:t xml:space="preserve">_____ Other (specify) </w:t>
      </w:r>
      <w:r>
        <w:rPr>
          <w:rFonts w:ascii="Arial" w:hAnsi="Arial"/>
          <w:sz w:val="22"/>
        </w:rPr>
        <w:tab/>
      </w:r>
    </w:p>
    <w:p w14:paraId="383CC9A8"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F10FF40"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t>B.</w:t>
      </w:r>
      <w:r>
        <w:rPr>
          <w:rFonts w:ascii="Arial" w:hAnsi="Arial"/>
          <w:sz w:val="22"/>
        </w:rPr>
        <w:tab/>
        <w:t>Identify the personnel and the percentage of time that will be involved with carrying out the program activities.</w:t>
      </w:r>
    </w:p>
    <w:p w14:paraId="1A1CE184"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61043F52"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Name:</w:t>
      </w:r>
      <w:r>
        <w:rPr>
          <w:rFonts w:ascii="Arial" w:hAnsi="Arial"/>
          <w:sz w:val="22"/>
        </w:rPr>
        <w:tab/>
      </w:r>
    </w:p>
    <w:p w14:paraId="7AFE19BB"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012E1F30"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 xml:space="preserve">Title: </w:t>
      </w:r>
      <w:r>
        <w:rPr>
          <w:rFonts w:ascii="Arial" w:hAnsi="Arial"/>
          <w:sz w:val="22"/>
        </w:rPr>
        <w:tab/>
      </w:r>
      <w:r>
        <w:rPr>
          <w:rFonts w:ascii="Arial" w:hAnsi="Arial"/>
          <w:sz w:val="22"/>
        </w:rPr>
        <w:tab/>
      </w:r>
    </w:p>
    <w:p w14:paraId="616F187A"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7E0AE852"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r>
      <w:r>
        <w:rPr>
          <w:rFonts w:ascii="Arial" w:hAnsi="Arial"/>
          <w:sz w:val="22"/>
        </w:rPr>
        <w:tab/>
        <w:t xml:space="preserve">Current/ongoing duties: </w:t>
      </w:r>
      <w:r>
        <w:rPr>
          <w:rFonts w:ascii="Arial" w:hAnsi="Arial"/>
          <w:sz w:val="22"/>
        </w:rPr>
        <w:tab/>
      </w:r>
    </w:p>
    <w:p w14:paraId="037F7B98"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4CB5159D"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p>
    <w:p w14:paraId="5A0B05FE"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p>
    <w:p w14:paraId="73F1D8EE"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r>
        <w:rPr>
          <w:rFonts w:ascii="Arial" w:hAnsi="Arial"/>
          <w:sz w:val="22"/>
        </w:rPr>
        <w:tab/>
      </w:r>
      <w:r>
        <w:rPr>
          <w:rFonts w:ascii="Arial" w:hAnsi="Arial"/>
          <w:sz w:val="22"/>
        </w:rPr>
        <w:tab/>
        <w:t>Estimated percent of time to be devoted to CDBG-EAP program activities:</w:t>
      </w:r>
    </w:p>
    <w:p w14:paraId="201C25BD" w14:textId="77777777" w:rsidR="00006543" w:rsidRDefault="00006543">
      <w:pPr>
        <w:tabs>
          <w:tab w:val="left" w:pos="965"/>
          <w:tab w:val="left" w:pos="1440"/>
          <w:tab w:val="left" w:leader="underscore" w:pos="2045"/>
          <w:tab w:val="right" w:leader="underscore" w:pos="9000"/>
        </w:tabs>
        <w:ind w:left="1440" w:hanging="1440"/>
        <w:rPr>
          <w:rFonts w:ascii="Arial" w:hAnsi="Arial"/>
          <w:sz w:val="22"/>
        </w:rPr>
      </w:pPr>
    </w:p>
    <w:p w14:paraId="72E08020"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29A03BDF" w14:textId="77777777" w:rsidR="00006543" w:rsidRDefault="00006543">
      <w:pPr>
        <w:tabs>
          <w:tab w:val="left" w:pos="965"/>
          <w:tab w:val="left" w:pos="1440"/>
          <w:tab w:val="left" w:pos="2045"/>
          <w:tab w:val="right" w:leader="underscore" w:pos="9000"/>
        </w:tabs>
        <w:spacing w:line="240" w:lineRule="exact"/>
        <w:rPr>
          <w:rFonts w:ascii="Arial" w:hAnsi="Arial"/>
          <w:sz w:val="22"/>
        </w:rPr>
      </w:pPr>
    </w:p>
    <w:p w14:paraId="032591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r>
        <w:rPr>
          <w:rFonts w:ascii="Arial" w:hAnsi="Arial"/>
          <w:sz w:val="22"/>
        </w:rPr>
        <w:tab/>
        <w:t>C.</w:t>
      </w:r>
      <w:r>
        <w:rPr>
          <w:rFonts w:ascii="Arial" w:hAnsi="Arial"/>
          <w:sz w:val="22"/>
        </w:rPr>
        <w:tab/>
        <w:t xml:space="preserve">Discuss the experience of the above-named (if known) program administrator.  </w:t>
      </w:r>
    </w:p>
    <w:p w14:paraId="53473F5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F566F5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1FA089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5028544F"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637312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7E66099F"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2B8C122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7A0F92C"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583DDC2"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1EDF2DFA"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72F382C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02ECAD31"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4CBCDA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0412DA8B"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256B10E"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32D3468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E452D63"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6EEB1D55"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4CD13526" w14:textId="77777777" w:rsidR="00006543" w:rsidRDefault="00006543">
      <w:pPr>
        <w:tabs>
          <w:tab w:val="left" w:pos="965"/>
          <w:tab w:val="left" w:pos="1440"/>
          <w:tab w:val="left" w:pos="2045"/>
          <w:tab w:val="left" w:pos="2520"/>
        </w:tabs>
        <w:spacing w:line="240" w:lineRule="exact"/>
        <w:ind w:left="1440" w:hanging="1440"/>
        <w:rPr>
          <w:rFonts w:ascii="Arial" w:hAnsi="Arial"/>
          <w:sz w:val="22"/>
        </w:rPr>
      </w:pPr>
    </w:p>
    <w:p w14:paraId="10F0C29B" w14:textId="77777777" w:rsidR="00006543" w:rsidRDefault="00006543">
      <w:pPr>
        <w:tabs>
          <w:tab w:val="left" w:pos="965"/>
          <w:tab w:val="left" w:pos="1440"/>
          <w:tab w:val="left" w:pos="2045"/>
          <w:tab w:val="right" w:leader="underscore" w:pos="9000"/>
        </w:tabs>
        <w:ind w:left="1440" w:hanging="1440"/>
        <w:rPr>
          <w:rFonts w:ascii="Arial" w:hAnsi="Arial"/>
          <w:sz w:val="22"/>
        </w:rPr>
      </w:pPr>
      <w:r>
        <w:rPr>
          <w:rFonts w:ascii="Arial" w:hAnsi="Arial"/>
          <w:sz w:val="22"/>
        </w:rPr>
        <w:tab/>
        <w:t>D.</w:t>
      </w:r>
      <w:r>
        <w:rPr>
          <w:rFonts w:ascii="Arial" w:hAnsi="Arial"/>
          <w:sz w:val="22"/>
        </w:rPr>
        <w:tab/>
        <w:t xml:space="preserve">The administrative records for the CDBG-EAP program will be kept at: </w:t>
      </w:r>
    </w:p>
    <w:p w14:paraId="7F6678F0" w14:textId="77777777" w:rsidR="00006543" w:rsidRDefault="00006543">
      <w:pPr>
        <w:tabs>
          <w:tab w:val="left" w:pos="965"/>
          <w:tab w:val="left" w:pos="1440"/>
          <w:tab w:val="left" w:pos="2045"/>
          <w:tab w:val="right" w:leader="underscore" w:pos="9000"/>
        </w:tabs>
        <w:ind w:left="1440" w:hanging="1440"/>
        <w:rPr>
          <w:rFonts w:ascii="Arial" w:hAnsi="Arial"/>
          <w:sz w:val="22"/>
        </w:rPr>
      </w:pPr>
    </w:p>
    <w:p w14:paraId="193A9E14" w14:textId="77777777" w:rsidR="00006543" w:rsidRDefault="00006543">
      <w:pPr>
        <w:tabs>
          <w:tab w:val="left" w:pos="965"/>
          <w:tab w:val="left" w:pos="1440"/>
          <w:tab w:val="right" w:leader="underscore" w:pos="9000"/>
        </w:tabs>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14:paraId="78CF27B9" w14:textId="77777777" w:rsidR="00006543" w:rsidRDefault="00006543">
      <w:pPr>
        <w:tabs>
          <w:tab w:val="left" w:pos="965"/>
          <w:tab w:val="left" w:pos="1440"/>
          <w:tab w:val="left" w:pos="2045"/>
          <w:tab w:val="right" w:pos="9000"/>
        </w:tabs>
        <w:ind w:left="2045" w:hanging="2045"/>
        <w:rPr>
          <w:rFonts w:ascii="Arial" w:hAnsi="Arial"/>
          <w:sz w:val="22"/>
        </w:rPr>
      </w:pPr>
      <w:r>
        <w:rPr>
          <w:rFonts w:ascii="Arial" w:hAnsi="Arial"/>
          <w:sz w:val="22"/>
        </w:rPr>
        <w:tab/>
      </w:r>
      <w:r>
        <w:rPr>
          <w:rFonts w:ascii="Arial" w:hAnsi="Arial"/>
          <w:sz w:val="22"/>
        </w:rPr>
        <w:tab/>
        <w:t xml:space="preserve"> (Address)</w:t>
      </w:r>
    </w:p>
    <w:p w14:paraId="3E33E8D5" w14:textId="77777777" w:rsidR="00006543" w:rsidRDefault="00006543">
      <w:pPr>
        <w:tabs>
          <w:tab w:val="left" w:pos="965"/>
          <w:tab w:val="left" w:pos="1440"/>
          <w:tab w:val="left" w:pos="2045"/>
          <w:tab w:val="left" w:pos="2520"/>
        </w:tabs>
        <w:rPr>
          <w:rFonts w:ascii="Arial" w:hAnsi="Arial"/>
          <w:sz w:val="22"/>
          <w:u w:val="single"/>
        </w:rPr>
      </w:pPr>
      <w:r>
        <w:rPr>
          <w:rFonts w:ascii="Arial" w:hAnsi="Arial"/>
          <w:sz w:val="22"/>
        </w:rPr>
        <w:br w:type="page"/>
      </w:r>
      <w:r>
        <w:rPr>
          <w:rFonts w:ascii="Arial" w:hAnsi="Arial"/>
          <w:sz w:val="22"/>
        </w:rPr>
        <w:lastRenderedPageBreak/>
        <w:t>II.</w:t>
      </w:r>
      <w:r>
        <w:rPr>
          <w:rFonts w:ascii="Arial" w:hAnsi="Arial"/>
          <w:sz w:val="22"/>
        </w:rPr>
        <w:tab/>
      </w:r>
      <w:r w:rsidRPr="005D352D">
        <w:rPr>
          <w:rFonts w:ascii="Arial" w:hAnsi="Arial"/>
          <w:b/>
          <w:sz w:val="22"/>
          <w:u w:val="single"/>
        </w:rPr>
        <w:t>CDBG-EAP Budget</w:t>
      </w:r>
    </w:p>
    <w:p w14:paraId="6877FA55" w14:textId="77777777" w:rsidR="00006543" w:rsidRDefault="00006543">
      <w:pPr>
        <w:tabs>
          <w:tab w:val="left" w:pos="965"/>
          <w:tab w:val="left" w:pos="1440"/>
          <w:tab w:val="left" w:pos="2045"/>
          <w:tab w:val="left" w:pos="2520"/>
        </w:tabs>
        <w:rPr>
          <w:rFonts w:ascii="Arial" w:hAnsi="Arial"/>
          <w:sz w:val="22"/>
        </w:rPr>
      </w:pPr>
    </w:p>
    <w:p w14:paraId="5DCB8F9B" w14:textId="77777777" w:rsidR="00006543" w:rsidRDefault="00006543">
      <w:pPr>
        <w:tabs>
          <w:tab w:val="left" w:pos="965"/>
          <w:tab w:val="left" w:pos="1440"/>
          <w:tab w:val="left" w:pos="2045"/>
          <w:tab w:val="left" w:pos="2520"/>
        </w:tabs>
        <w:rPr>
          <w:rFonts w:ascii="Arial" w:hAnsi="Arial"/>
          <w:sz w:val="22"/>
        </w:rPr>
      </w:pPr>
      <w:r>
        <w:rPr>
          <w:rFonts w:ascii="Arial" w:hAnsi="Arial"/>
          <w:sz w:val="22"/>
        </w:rPr>
        <w:tab/>
      </w:r>
      <w:r>
        <w:rPr>
          <w:rFonts w:ascii="Arial" w:hAnsi="Arial"/>
          <w:sz w:val="22"/>
          <w:u w:val="single"/>
        </w:rPr>
        <w:t>Program Budget</w:t>
      </w:r>
    </w:p>
    <w:p w14:paraId="65510965" w14:textId="77777777" w:rsidR="00006543" w:rsidRDefault="00006543">
      <w:pPr>
        <w:tabs>
          <w:tab w:val="left" w:pos="965"/>
          <w:tab w:val="left" w:pos="1440"/>
          <w:tab w:val="left" w:pos="2045"/>
          <w:tab w:val="left" w:pos="2520"/>
        </w:tabs>
        <w:spacing w:line="240" w:lineRule="exact"/>
        <w:rPr>
          <w:rFonts w:ascii="Arial" w:hAnsi="Arial"/>
          <w:sz w:val="22"/>
        </w:rPr>
      </w:pPr>
    </w:p>
    <w:p w14:paraId="70E24A98" w14:textId="77777777" w:rsidR="00006543" w:rsidRDefault="00006543">
      <w:pPr>
        <w:tabs>
          <w:tab w:val="left" w:pos="965"/>
          <w:tab w:val="left" w:pos="1440"/>
          <w:tab w:val="left" w:pos="2045"/>
          <w:tab w:val="left" w:pos="2520"/>
        </w:tabs>
        <w:ind w:left="965" w:hanging="965"/>
        <w:rPr>
          <w:rFonts w:ascii="Arial" w:hAnsi="Arial"/>
          <w:sz w:val="22"/>
        </w:rPr>
      </w:pPr>
      <w:r>
        <w:rPr>
          <w:rFonts w:ascii="Arial" w:hAnsi="Arial"/>
          <w:sz w:val="22"/>
        </w:rPr>
        <w:tab/>
        <w:t>In the space below, list the funds being requested for each program activity</w:t>
      </w:r>
      <w:r w:rsidR="00EE36A9">
        <w:rPr>
          <w:rFonts w:ascii="Arial" w:hAnsi="Arial"/>
          <w:sz w:val="22"/>
        </w:rPr>
        <w:t xml:space="preserve"> and Category</w:t>
      </w:r>
      <w:r>
        <w:rPr>
          <w:rFonts w:ascii="Arial" w:hAnsi="Arial"/>
          <w:sz w:val="22"/>
        </w:rPr>
        <w:t xml:space="preserve"> (e.g., housing rehabilitation, </w:t>
      </w:r>
      <w:r w:rsidR="00EE36A9">
        <w:rPr>
          <w:rFonts w:ascii="Arial" w:hAnsi="Arial"/>
          <w:sz w:val="22"/>
        </w:rPr>
        <w:t>PF roads, Business Assistance inventory</w:t>
      </w:r>
      <w:r>
        <w:rPr>
          <w:rFonts w:ascii="Arial" w:hAnsi="Arial"/>
          <w:sz w:val="22"/>
        </w:rPr>
        <w:t>).</w:t>
      </w:r>
    </w:p>
    <w:p w14:paraId="3454A06E" w14:textId="77777777" w:rsidR="00006543" w:rsidRDefault="00006543">
      <w:pPr>
        <w:tabs>
          <w:tab w:val="left" w:pos="965"/>
          <w:tab w:val="left" w:pos="1440"/>
          <w:tab w:val="left" w:pos="2045"/>
          <w:tab w:val="left" w:pos="2520"/>
        </w:tabs>
        <w:ind w:left="965" w:hanging="965"/>
        <w:rPr>
          <w:rFonts w:ascii="Arial" w:hAnsi="Arial"/>
          <w:sz w:val="22"/>
        </w:rPr>
      </w:pPr>
    </w:p>
    <w:tbl>
      <w:tblPr>
        <w:tblpPr w:leftFromText="180" w:rightFromText="180" w:vertAnchor="text" w:horzAnchor="margin" w:tblpXSpec="center" w:tblpY="3130"/>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2118"/>
        <w:gridCol w:w="1879"/>
        <w:gridCol w:w="2309"/>
        <w:gridCol w:w="1884"/>
      </w:tblGrid>
      <w:tr w:rsidR="00BB4DAF" w:rsidRPr="00BA7DBB" w14:paraId="204C6688" w14:textId="77777777" w:rsidTr="00BB4DAF">
        <w:trPr>
          <w:trHeight w:val="426"/>
        </w:trPr>
        <w:tc>
          <w:tcPr>
            <w:tcW w:w="2974" w:type="dxa"/>
            <w:shd w:val="clear" w:color="auto" w:fill="auto"/>
          </w:tcPr>
          <w:p w14:paraId="2D9B7580"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ACTIVITY</w:t>
            </w:r>
          </w:p>
        </w:tc>
        <w:tc>
          <w:tcPr>
            <w:tcW w:w="2118" w:type="dxa"/>
            <w:shd w:val="clear" w:color="auto" w:fill="auto"/>
          </w:tcPr>
          <w:p w14:paraId="3FF78BAA" w14:textId="77777777" w:rsidR="00BB4DAF"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 xml:space="preserve">PUBLIC </w:t>
            </w:r>
          </w:p>
          <w:p w14:paraId="16B5BC45" w14:textId="77777777" w:rsidR="006F0393" w:rsidRPr="00BA7DBB"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FACILITY</w:t>
            </w:r>
          </w:p>
        </w:tc>
        <w:tc>
          <w:tcPr>
            <w:tcW w:w="1879" w:type="dxa"/>
            <w:shd w:val="clear" w:color="auto" w:fill="auto"/>
          </w:tcPr>
          <w:p w14:paraId="55046FCB"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HOUSING</w:t>
            </w:r>
          </w:p>
        </w:tc>
        <w:tc>
          <w:tcPr>
            <w:tcW w:w="2309" w:type="dxa"/>
            <w:shd w:val="clear" w:color="auto" w:fill="auto"/>
          </w:tcPr>
          <w:p w14:paraId="26419896" w14:textId="77777777" w:rsidR="00BB4DAF"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BUSINESS</w:t>
            </w:r>
          </w:p>
          <w:p w14:paraId="3D87842A" w14:textId="77777777" w:rsidR="006F0393" w:rsidRPr="00BA7DBB" w:rsidRDefault="006F0393" w:rsidP="00BB4DAF">
            <w:pPr>
              <w:tabs>
                <w:tab w:val="left" w:pos="965"/>
                <w:tab w:val="left" w:pos="1440"/>
                <w:tab w:val="left" w:pos="2045"/>
                <w:tab w:val="left" w:pos="2520"/>
              </w:tabs>
              <w:jc w:val="center"/>
              <w:rPr>
                <w:rFonts w:ascii="Arial" w:eastAsia="Calibri" w:hAnsi="Arial"/>
                <w:b/>
                <w:sz w:val="22"/>
                <w:szCs w:val="22"/>
              </w:rPr>
            </w:pPr>
            <w:r>
              <w:rPr>
                <w:rFonts w:ascii="Arial" w:eastAsia="Calibri" w:hAnsi="Arial"/>
                <w:b/>
                <w:sz w:val="22"/>
                <w:szCs w:val="22"/>
              </w:rPr>
              <w:t>ASSISTANCE</w:t>
            </w:r>
          </w:p>
        </w:tc>
        <w:tc>
          <w:tcPr>
            <w:tcW w:w="1884" w:type="dxa"/>
            <w:shd w:val="clear" w:color="auto" w:fill="auto"/>
          </w:tcPr>
          <w:p w14:paraId="12E618A6"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TOTAL</w:t>
            </w:r>
          </w:p>
        </w:tc>
      </w:tr>
      <w:tr w:rsidR="00BB4DAF" w:rsidRPr="00BA7DBB" w14:paraId="33B0FCEA" w14:textId="77777777" w:rsidTr="00EB6D4A">
        <w:trPr>
          <w:trHeight w:val="547"/>
        </w:trPr>
        <w:tc>
          <w:tcPr>
            <w:tcW w:w="2974" w:type="dxa"/>
            <w:shd w:val="clear" w:color="auto" w:fill="auto"/>
            <w:vAlign w:val="center"/>
          </w:tcPr>
          <w:p w14:paraId="2E063B29"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shd w:val="clear" w:color="auto" w:fill="auto"/>
          </w:tcPr>
          <w:p w14:paraId="40185FDF"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shd w:val="clear" w:color="auto" w:fill="auto"/>
          </w:tcPr>
          <w:p w14:paraId="0222CEE6"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shd w:val="clear" w:color="auto" w:fill="auto"/>
          </w:tcPr>
          <w:p w14:paraId="0C67FBB7"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shd w:val="clear" w:color="auto" w:fill="auto"/>
          </w:tcPr>
          <w:p w14:paraId="0C304AC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r>
      <w:tr w:rsidR="00BB4DAF" w:rsidRPr="00BA7DBB" w14:paraId="39AA6121" w14:textId="77777777" w:rsidTr="00BB4DAF">
        <w:trPr>
          <w:trHeight w:val="547"/>
        </w:trPr>
        <w:tc>
          <w:tcPr>
            <w:tcW w:w="2974" w:type="dxa"/>
            <w:tcBorders>
              <w:bottom w:val="single" w:sz="4" w:space="0" w:color="auto"/>
            </w:tcBorders>
            <w:shd w:val="clear" w:color="auto" w:fill="auto"/>
          </w:tcPr>
          <w:p w14:paraId="27E35EAD"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58B3D23C"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5953B4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490F4FA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6B6FC375"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639939AB" w14:textId="77777777" w:rsidTr="00BB4DAF">
        <w:trPr>
          <w:trHeight w:val="547"/>
        </w:trPr>
        <w:tc>
          <w:tcPr>
            <w:tcW w:w="2974" w:type="dxa"/>
            <w:tcBorders>
              <w:bottom w:val="single" w:sz="4" w:space="0" w:color="auto"/>
            </w:tcBorders>
            <w:shd w:val="clear" w:color="auto" w:fill="auto"/>
          </w:tcPr>
          <w:p w14:paraId="585D121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058CEEA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AAC49C6"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0E96E0E3"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4D3E2188"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72C1F954" w14:textId="77777777" w:rsidTr="00BB4DAF">
        <w:trPr>
          <w:trHeight w:val="547"/>
        </w:trPr>
        <w:tc>
          <w:tcPr>
            <w:tcW w:w="2974" w:type="dxa"/>
            <w:tcBorders>
              <w:bottom w:val="single" w:sz="4" w:space="0" w:color="auto"/>
            </w:tcBorders>
            <w:shd w:val="clear" w:color="auto" w:fill="auto"/>
          </w:tcPr>
          <w:p w14:paraId="0846381B"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bottom w:val="single" w:sz="4" w:space="0" w:color="auto"/>
            </w:tcBorders>
            <w:shd w:val="clear" w:color="auto" w:fill="auto"/>
          </w:tcPr>
          <w:p w14:paraId="08E31544"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bottom w:val="single" w:sz="4" w:space="0" w:color="auto"/>
            </w:tcBorders>
            <w:shd w:val="clear" w:color="auto" w:fill="auto"/>
          </w:tcPr>
          <w:p w14:paraId="0AB380B0"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bottom w:val="single" w:sz="4" w:space="0" w:color="auto"/>
            </w:tcBorders>
            <w:shd w:val="clear" w:color="auto" w:fill="auto"/>
          </w:tcPr>
          <w:p w14:paraId="235C8F25"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bottom w:val="single" w:sz="4" w:space="0" w:color="auto"/>
            </w:tcBorders>
            <w:shd w:val="clear" w:color="auto" w:fill="auto"/>
          </w:tcPr>
          <w:p w14:paraId="30EC428D" w14:textId="77777777" w:rsidR="00BB4DAF" w:rsidRPr="00BA7DBB" w:rsidRDefault="00BB4DAF" w:rsidP="00BB4DAF">
            <w:pPr>
              <w:spacing w:line="480" w:lineRule="auto"/>
              <w:rPr>
                <w:rFonts w:ascii="Arial" w:eastAsia="Calibri" w:hAnsi="Arial"/>
                <w:b/>
                <w:sz w:val="22"/>
                <w:szCs w:val="22"/>
              </w:rPr>
            </w:pPr>
            <w:r w:rsidRPr="00BA7DBB">
              <w:rPr>
                <w:rFonts w:ascii="Arial" w:eastAsia="Calibri" w:hAnsi="Arial"/>
                <w:b/>
                <w:sz w:val="22"/>
                <w:szCs w:val="22"/>
              </w:rPr>
              <w:t>$</w:t>
            </w:r>
          </w:p>
        </w:tc>
      </w:tr>
      <w:tr w:rsidR="00BB4DAF" w:rsidRPr="00BA7DBB" w14:paraId="777096FA" w14:textId="77777777" w:rsidTr="00BB4DAF">
        <w:trPr>
          <w:trHeight w:val="689"/>
        </w:trPr>
        <w:tc>
          <w:tcPr>
            <w:tcW w:w="2974" w:type="dxa"/>
            <w:tcBorders>
              <w:top w:val="single" w:sz="4" w:space="0" w:color="auto"/>
              <w:left w:val="single" w:sz="4" w:space="0" w:color="auto"/>
              <w:bottom w:val="single" w:sz="4" w:space="0" w:color="auto"/>
              <w:right w:val="single" w:sz="4" w:space="0" w:color="auto"/>
            </w:tcBorders>
            <w:shd w:val="clear" w:color="auto" w:fill="auto"/>
          </w:tcPr>
          <w:p w14:paraId="1687111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56A85A47"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39C4058"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C5D2EAE" w14:textId="77777777" w:rsidR="00BB4DAF" w:rsidRPr="00BA7DBB" w:rsidRDefault="00BB4DAF" w:rsidP="00BB4DAF">
            <w:pPr>
              <w:tabs>
                <w:tab w:val="left" w:pos="965"/>
                <w:tab w:val="left" w:pos="1440"/>
                <w:tab w:val="left" w:pos="2045"/>
                <w:tab w:val="left" w:pos="2520"/>
              </w:tabs>
              <w:spacing w:line="480" w:lineRule="auto"/>
              <w:rPr>
                <w:rFonts w:ascii="Arial" w:eastAsia="Calibri" w:hAnsi="Arial"/>
                <w:b/>
                <w:sz w:val="22"/>
                <w:szCs w:val="22"/>
              </w:rPr>
            </w:pPr>
            <w:r w:rsidRPr="00BA7DBB">
              <w:rPr>
                <w:rFonts w:ascii="Arial" w:eastAsia="Calibri" w:hAnsi="Arial"/>
                <w:b/>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4DD4CAB0" w14:textId="77777777" w:rsidR="00BB4DAF" w:rsidRPr="00BA7DBB" w:rsidRDefault="00BB4DAF" w:rsidP="00BB4DAF">
            <w:pPr>
              <w:spacing w:line="480" w:lineRule="auto"/>
              <w:rPr>
                <w:rFonts w:ascii="Calibri" w:eastAsia="Calibri" w:hAnsi="Calibri"/>
                <w:sz w:val="22"/>
                <w:szCs w:val="22"/>
              </w:rPr>
            </w:pPr>
            <w:r w:rsidRPr="00BA7DBB">
              <w:rPr>
                <w:rFonts w:ascii="Arial" w:eastAsia="Calibri" w:hAnsi="Arial"/>
                <w:b/>
                <w:sz w:val="22"/>
                <w:szCs w:val="22"/>
              </w:rPr>
              <w:t>$</w:t>
            </w:r>
          </w:p>
        </w:tc>
      </w:tr>
      <w:tr w:rsidR="00BB4DAF" w:rsidRPr="00BA7DBB" w14:paraId="2F6E91B2" w14:textId="77777777" w:rsidTr="00BB4DAF">
        <w:trPr>
          <w:trHeight w:val="830"/>
        </w:trPr>
        <w:tc>
          <w:tcPr>
            <w:tcW w:w="2974" w:type="dxa"/>
            <w:tcBorders>
              <w:top w:val="single" w:sz="4" w:space="0" w:color="auto"/>
              <w:left w:val="single" w:sz="4" w:space="0" w:color="auto"/>
              <w:bottom w:val="nil"/>
              <w:right w:val="nil"/>
            </w:tcBorders>
            <w:shd w:val="clear" w:color="auto" w:fill="auto"/>
          </w:tcPr>
          <w:p w14:paraId="355CFB3E"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2118" w:type="dxa"/>
            <w:tcBorders>
              <w:top w:val="single" w:sz="4" w:space="0" w:color="auto"/>
              <w:left w:val="nil"/>
              <w:bottom w:val="nil"/>
              <w:right w:val="nil"/>
            </w:tcBorders>
            <w:shd w:val="clear" w:color="auto" w:fill="auto"/>
          </w:tcPr>
          <w:p w14:paraId="4B1F4E44"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single" w:sz="4" w:space="0" w:color="auto"/>
              <w:left w:val="nil"/>
              <w:bottom w:val="nil"/>
              <w:right w:val="nil"/>
            </w:tcBorders>
            <w:shd w:val="clear" w:color="auto" w:fill="auto"/>
          </w:tcPr>
          <w:p w14:paraId="0B0A7141"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2309" w:type="dxa"/>
            <w:tcBorders>
              <w:top w:val="single" w:sz="4" w:space="0" w:color="auto"/>
              <w:left w:val="nil"/>
              <w:bottom w:val="nil"/>
              <w:right w:val="nil"/>
            </w:tcBorders>
            <w:shd w:val="clear" w:color="auto" w:fill="auto"/>
          </w:tcPr>
          <w:p w14:paraId="2AA78954"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Local Match</w:t>
            </w:r>
          </w:p>
          <w:p w14:paraId="784C36A0"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r w:rsidRPr="00BA7DBB">
              <w:rPr>
                <w:rFonts w:ascii="Arial" w:eastAsia="Calibri" w:hAnsi="Arial"/>
                <w:b/>
                <w:sz w:val="22"/>
                <w:szCs w:val="22"/>
              </w:rPr>
              <w:t>(PF-only)</w:t>
            </w:r>
          </w:p>
        </w:tc>
        <w:tc>
          <w:tcPr>
            <w:tcW w:w="1884" w:type="dxa"/>
            <w:tcBorders>
              <w:top w:val="single" w:sz="4" w:space="0" w:color="auto"/>
              <w:left w:val="nil"/>
              <w:bottom w:val="nil"/>
              <w:right w:val="single" w:sz="4" w:space="0" w:color="auto"/>
            </w:tcBorders>
            <w:shd w:val="clear" w:color="auto" w:fill="auto"/>
          </w:tcPr>
          <w:p w14:paraId="1ED89389" w14:textId="77777777" w:rsidR="00BB4DAF" w:rsidRPr="00BA7DBB" w:rsidRDefault="00BB4DAF" w:rsidP="00BB4DAF">
            <w:pPr>
              <w:tabs>
                <w:tab w:val="left" w:pos="965"/>
                <w:tab w:val="left" w:pos="1440"/>
                <w:tab w:val="left" w:pos="2045"/>
                <w:tab w:val="left" w:pos="2520"/>
              </w:tabs>
              <w:rPr>
                <w:rFonts w:ascii="Arial" w:eastAsia="Calibri" w:hAnsi="Arial"/>
                <w:sz w:val="22"/>
                <w:szCs w:val="22"/>
              </w:rPr>
            </w:pPr>
          </w:p>
          <w:p w14:paraId="75A0A889" w14:textId="77777777" w:rsidR="00BB4DAF" w:rsidRPr="00BA7DBB" w:rsidRDefault="00BB4DAF" w:rsidP="00BB4DAF">
            <w:pPr>
              <w:tabs>
                <w:tab w:val="left" w:pos="965"/>
                <w:tab w:val="left" w:pos="1440"/>
                <w:tab w:val="left" w:pos="2045"/>
                <w:tab w:val="left" w:pos="2520"/>
              </w:tabs>
              <w:rPr>
                <w:rFonts w:ascii="Arial" w:eastAsia="Calibri" w:hAnsi="Arial"/>
                <w:sz w:val="22"/>
                <w:szCs w:val="22"/>
              </w:rPr>
            </w:pPr>
            <w:r w:rsidRPr="002E4C64">
              <w:rPr>
                <w:rFonts w:ascii="Arial" w:eastAsia="Calibri" w:hAnsi="Arial"/>
                <w:b/>
                <w:sz w:val="22"/>
                <w:szCs w:val="22"/>
              </w:rPr>
              <w:t>$</w:t>
            </w:r>
            <w:r w:rsidRPr="00BA7DBB">
              <w:rPr>
                <w:rFonts w:ascii="Arial" w:eastAsia="Calibri" w:hAnsi="Arial"/>
                <w:sz w:val="22"/>
                <w:szCs w:val="22"/>
              </w:rPr>
              <w:t>___________</w:t>
            </w:r>
          </w:p>
        </w:tc>
      </w:tr>
      <w:tr w:rsidR="00BB4DAF" w:rsidRPr="00BA7DBB" w14:paraId="0716674C" w14:textId="77777777" w:rsidTr="00BB4DAF">
        <w:trPr>
          <w:trHeight w:val="830"/>
        </w:trPr>
        <w:tc>
          <w:tcPr>
            <w:tcW w:w="2974" w:type="dxa"/>
            <w:tcBorders>
              <w:top w:val="nil"/>
              <w:left w:val="single" w:sz="4" w:space="0" w:color="auto"/>
              <w:bottom w:val="nil"/>
              <w:right w:val="nil"/>
            </w:tcBorders>
            <w:shd w:val="clear" w:color="auto" w:fill="auto"/>
          </w:tcPr>
          <w:p w14:paraId="3FD8324E"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640EAF9A"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22739BE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483101E0"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p w14:paraId="1B21CC1D"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r w:rsidRPr="00BA7DBB">
              <w:rPr>
                <w:rFonts w:ascii="Arial" w:eastAsia="Calibri" w:hAnsi="Arial"/>
                <w:b/>
                <w:sz w:val="22"/>
                <w:szCs w:val="22"/>
              </w:rPr>
              <w:t>SUBTOTAL</w:t>
            </w:r>
          </w:p>
        </w:tc>
        <w:tc>
          <w:tcPr>
            <w:tcW w:w="1884" w:type="dxa"/>
            <w:tcBorders>
              <w:top w:val="nil"/>
              <w:left w:val="nil"/>
              <w:bottom w:val="nil"/>
              <w:right w:val="single" w:sz="4" w:space="0" w:color="auto"/>
            </w:tcBorders>
            <w:shd w:val="clear" w:color="auto" w:fill="auto"/>
          </w:tcPr>
          <w:p w14:paraId="7AA030ED" w14:textId="77777777" w:rsidR="00BB4DAF" w:rsidRPr="00BA7DBB" w:rsidRDefault="00BB4DAF" w:rsidP="00BB4DAF">
            <w:pPr>
              <w:rPr>
                <w:rFonts w:ascii="Arial" w:eastAsia="Calibri" w:hAnsi="Arial"/>
                <w:b/>
                <w:sz w:val="22"/>
                <w:szCs w:val="22"/>
              </w:rPr>
            </w:pPr>
          </w:p>
          <w:p w14:paraId="6E81DD5F"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r w:rsidR="00BB4DAF" w:rsidRPr="00BA7DBB" w14:paraId="4FDD685E" w14:textId="77777777" w:rsidTr="00BB4DAF">
        <w:trPr>
          <w:trHeight w:val="404"/>
        </w:trPr>
        <w:tc>
          <w:tcPr>
            <w:tcW w:w="2974" w:type="dxa"/>
            <w:tcBorders>
              <w:top w:val="nil"/>
              <w:left w:val="single" w:sz="4" w:space="0" w:color="auto"/>
              <w:bottom w:val="nil"/>
              <w:right w:val="nil"/>
            </w:tcBorders>
            <w:shd w:val="clear" w:color="auto" w:fill="auto"/>
          </w:tcPr>
          <w:p w14:paraId="018583BD"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7A1B94D1"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0F2907BF"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341AE61B"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1884" w:type="dxa"/>
            <w:tcBorders>
              <w:top w:val="nil"/>
              <w:left w:val="nil"/>
              <w:bottom w:val="nil"/>
              <w:right w:val="single" w:sz="4" w:space="0" w:color="auto"/>
            </w:tcBorders>
            <w:shd w:val="clear" w:color="auto" w:fill="auto"/>
          </w:tcPr>
          <w:p w14:paraId="06FA6ABC" w14:textId="77777777" w:rsidR="00BB4DAF" w:rsidRPr="00BA7DBB" w:rsidRDefault="00BB4DAF" w:rsidP="00BB4DAF">
            <w:pPr>
              <w:rPr>
                <w:rFonts w:ascii="Arial" w:eastAsia="Calibri" w:hAnsi="Arial"/>
                <w:b/>
                <w:sz w:val="22"/>
                <w:szCs w:val="22"/>
              </w:rPr>
            </w:pPr>
          </w:p>
        </w:tc>
      </w:tr>
      <w:tr w:rsidR="00BB4DAF" w:rsidRPr="00BA7DBB" w14:paraId="3E2ED260" w14:textId="77777777" w:rsidTr="00BB4DAF">
        <w:trPr>
          <w:trHeight w:val="404"/>
        </w:trPr>
        <w:tc>
          <w:tcPr>
            <w:tcW w:w="2974" w:type="dxa"/>
            <w:tcBorders>
              <w:top w:val="nil"/>
              <w:left w:val="single" w:sz="4" w:space="0" w:color="auto"/>
              <w:bottom w:val="nil"/>
              <w:right w:val="nil"/>
            </w:tcBorders>
            <w:shd w:val="clear" w:color="auto" w:fill="auto"/>
          </w:tcPr>
          <w:p w14:paraId="7BF9AF38"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34C3E5B7"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5A506662"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5974B3B0"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p>
        </w:tc>
        <w:tc>
          <w:tcPr>
            <w:tcW w:w="1884" w:type="dxa"/>
            <w:tcBorders>
              <w:top w:val="nil"/>
              <w:left w:val="nil"/>
              <w:bottom w:val="nil"/>
              <w:right w:val="single" w:sz="4" w:space="0" w:color="auto"/>
            </w:tcBorders>
            <w:shd w:val="clear" w:color="auto" w:fill="auto"/>
          </w:tcPr>
          <w:p w14:paraId="6D1E4AF7" w14:textId="77777777" w:rsidR="00BB4DAF" w:rsidRPr="00BA7DBB" w:rsidRDefault="00BB4DAF" w:rsidP="00BB4DAF">
            <w:pPr>
              <w:rPr>
                <w:rFonts w:ascii="Arial" w:eastAsia="Calibri" w:hAnsi="Arial"/>
                <w:b/>
                <w:sz w:val="22"/>
                <w:szCs w:val="22"/>
              </w:rPr>
            </w:pPr>
          </w:p>
        </w:tc>
      </w:tr>
      <w:tr w:rsidR="00BB4DAF" w:rsidRPr="00BA7DBB" w14:paraId="57094A15" w14:textId="77777777" w:rsidTr="00BB4DAF">
        <w:trPr>
          <w:trHeight w:val="426"/>
        </w:trPr>
        <w:tc>
          <w:tcPr>
            <w:tcW w:w="2974" w:type="dxa"/>
            <w:tcBorders>
              <w:top w:val="nil"/>
              <w:left w:val="single" w:sz="4" w:space="0" w:color="auto"/>
              <w:bottom w:val="nil"/>
              <w:right w:val="nil"/>
            </w:tcBorders>
            <w:shd w:val="clear" w:color="auto" w:fill="auto"/>
          </w:tcPr>
          <w:p w14:paraId="25499567"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118" w:type="dxa"/>
            <w:tcBorders>
              <w:top w:val="nil"/>
              <w:left w:val="nil"/>
              <w:bottom w:val="nil"/>
              <w:right w:val="nil"/>
            </w:tcBorders>
            <w:shd w:val="clear" w:color="auto" w:fill="auto"/>
          </w:tcPr>
          <w:p w14:paraId="12F552CF"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nil"/>
              <w:right w:val="nil"/>
            </w:tcBorders>
            <w:shd w:val="clear" w:color="auto" w:fill="auto"/>
          </w:tcPr>
          <w:p w14:paraId="68768020"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2309" w:type="dxa"/>
            <w:tcBorders>
              <w:top w:val="nil"/>
              <w:left w:val="nil"/>
              <w:bottom w:val="nil"/>
              <w:right w:val="nil"/>
            </w:tcBorders>
            <w:shd w:val="clear" w:color="auto" w:fill="auto"/>
          </w:tcPr>
          <w:p w14:paraId="251E3CEB"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ADMINISTRATION</w:t>
            </w:r>
          </w:p>
        </w:tc>
        <w:tc>
          <w:tcPr>
            <w:tcW w:w="1884" w:type="dxa"/>
            <w:tcBorders>
              <w:top w:val="nil"/>
              <w:left w:val="nil"/>
              <w:bottom w:val="nil"/>
              <w:right w:val="single" w:sz="4" w:space="0" w:color="auto"/>
            </w:tcBorders>
            <w:shd w:val="clear" w:color="auto" w:fill="auto"/>
          </w:tcPr>
          <w:p w14:paraId="1413CF6D"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r w:rsidR="00BB4DAF" w:rsidRPr="00BA7DBB" w14:paraId="13699950" w14:textId="77777777" w:rsidTr="00BB4DAF">
        <w:trPr>
          <w:trHeight w:val="1832"/>
        </w:trPr>
        <w:tc>
          <w:tcPr>
            <w:tcW w:w="2974" w:type="dxa"/>
            <w:tcBorders>
              <w:top w:val="nil"/>
              <w:left w:val="single" w:sz="4" w:space="0" w:color="auto"/>
              <w:bottom w:val="single" w:sz="4" w:space="0" w:color="auto"/>
              <w:right w:val="nil"/>
            </w:tcBorders>
            <w:shd w:val="clear" w:color="auto" w:fill="auto"/>
          </w:tcPr>
          <w:p w14:paraId="1A6BFE65"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 Public Facility Expenses Require a 25% Local Match</w:t>
            </w:r>
          </w:p>
        </w:tc>
        <w:tc>
          <w:tcPr>
            <w:tcW w:w="2118" w:type="dxa"/>
            <w:tcBorders>
              <w:top w:val="nil"/>
              <w:left w:val="nil"/>
              <w:bottom w:val="single" w:sz="4" w:space="0" w:color="auto"/>
              <w:right w:val="nil"/>
            </w:tcBorders>
            <w:shd w:val="clear" w:color="auto" w:fill="auto"/>
          </w:tcPr>
          <w:p w14:paraId="3C0B185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tc>
        <w:tc>
          <w:tcPr>
            <w:tcW w:w="1879" w:type="dxa"/>
            <w:tcBorders>
              <w:top w:val="nil"/>
              <w:left w:val="nil"/>
              <w:bottom w:val="single" w:sz="4" w:space="0" w:color="auto"/>
              <w:right w:val="nil"/>
            </w:tcBorders>
            <w:shd w:val="clear" w:color="auto" w:fill="auto"/>
          </w:tcPr>
          <w:p w14:paraId="10B1D5E4"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p w14:paraId="11675137" w14:textId="77777777" w:rsidR="00BB4DAF" w:rsidRPr="00BA7DBB" w:rsidRDefault="00BB4DAF" w:rsidP="00BB4DAF">
            <w:pPr>
              <w:tabs>
                <w:tab w:val="left" w:pos="965"/>
                <w:tab w:val="left" w:pos="1440"/>
                <w:tab w:val="left" w:pos="2045"/>
                <w:tab w:val="left" w:pos="2520"/>
              </w:tabs>
              <w:jc w:val="center"/>
              <w:rPr>
                <w:rFonts w:ascii="Arial" w:eastAsia="Calibri" w:hAnsi="Arial"/>
                <w:b/>
                <w:sz w:val="22"/>
                <w:szCs w:val="22"/>
              </w:rPr>
            </w:pPr>
          </w:p>
        </w:tc>
        <w:tc>
          <w:tcPr>
            <w:tcW w:w="2309" w:type="dxa"/>
            <w:tcBorders>
              <w:top w:val="nil"/>
              <w:left w:val="nil"/>
              <w:bottom w:val="single" w:sz="4" w:space="0" w:color="auto"/>
              <w:right w:val="nil"/>
            </w:tcBorders>
            <w:shd w:val="clear" w:color="auto" w:fill="auto"/>
          </w:tcPr>
          <w:p w14:paraId="43A36619"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p>
          <w:p w14:paraId="6E90B2FB" w14:textId="77777777" w:rsidR="00BB4DAF" w:rsidRPr="00BA7DBB" w:rsidRDefault="00BB4DAF" w:rsidP="00BB4DAF">
            <w:pPr>
              <w:tabs>
                <w:tab w:val="left" w:pos="965"/>
                <w:tab w:val="left" w:pos="1440"/>
                <w:tab w:val="left" w:pos="2045"/>
                <w:tab w:val="left" w:pos="2520"/>
              </w:tabs>
              <w:rPr>
                <w:rFonts w:ascii="Arial" w:eastAsia="Calibri" w:hAnsi="Arial"/>
                <w:b/>
                <w:sz w:val="22"/>
                <w:szCs w:val="22"/>
              </w:rPr>
            </w:pPr>
            <w:r w:rsidRPr="00BA7DBB">
              <w:rPr>
                <w:rFonts w:ascii="Arial" w:eastAsia="Calibri" w:hAnsi="Arial"/>
                <w:b/>
                <w:sz w:val="22"/>
                <w:szCs w:val="22"/>
              </w:rPr>
              <w:t xml:space="preserve">               TOTAL </w:t>
            </w:r>
          </w:p>
          <w:p w14:paraId="402F4896" w14:textId="77777777" w:rsidR="00BB4DAF" w:rsidRPr="00BA7DBB" w:rsidRDefault="00BB4DAF" w:rsidP="00BB4DAF">
            <w:pPr>
              <w:tabs>
                <w:tab w:val="left" w:pos="965"/>
                <w:tab w:val="left" w:pos="1440"/>
                <w:tab w:val="left" w:pos="2045"/>
                <w:tab w:val="left" w:pos="2520"/>
              </w:tabs>
              <w:jc w:val="right"/>
              <w:rPr>
                <w:rFonts w:ascii="Arial" w:eastAsia="Calibri" w:hAnsi="Arial"/>
                <w:b/>
                <w:sz w:val="22"/>
                <w:szCs w:val="22"/>
              </w:rPr>
            </w:pPr>
            <w:r w:rsidRPr="00BA7DBB">
              <w:rPr>
                <w:rFonts w:ascii="Arial" w:eastAsia="Calibri" w:hAnsi="Arial"/>
                <w:b/>
                <w:sz w:val="22"/>
                <w:szCs w:val="22"/>
              </w:rPr>
              <w:t>CDBG-EAP BUDGET</w:t>
            </w:r>
          </w:p>
        </w:tc>
        <w:tc>
          <w:tcPr>
            <w:tcW w:w="1884" w:type="dxa"/>
            <w:tcBorders>
              <w:top w:val="nil"/>
              <w:left w:val="nil"/>
              <w:bottom w:val="single" w:sz="4" w:space="0" w:color="auto"/>
              <w:right w:val="single" w:sz="4" w:space="0" w:color="auto"/>
            </w:tcBorders>
            <w:shd w:val="clear" w:color="auto" w:fill="auto"/>
          </w:tcPr>
          <w:p w14:paraId="710070A4" w14:textId="77777777" w:rsidR="00BB4DAF" w:rsidRPr="00BA7DBB" w:rsidRDefault="00BB4DAF" w:rsidP="00BB4DAF">
            <w:pPr>
              <w:rPr>
                <w:rFonts w:ascii="Arial" w:eastAsia="Calibri" w:hAnsi="Arial"/>
                <w:b/>
                <w:sz w:val="22"/>
                <w:szCs w:val="22"/>
              </w:rPr>
            </w:pPr>
          </w:p>
          <w:p w14:paraId="38EE2EBA" w14:textId="77777777" w:rsidR="00BB4DAF" w:rsidRPr="00BA7DBB" w:rsidRDefault="00BB4DAF" w:rsidP="00BB4DAF">
            <w:pPr>
              <w:rPr>
                <w:rFonts w:ascii="Arial" w:eastAsia="Calibri" w:hAnsi="Arial"/>
                <w:b/>
                <w:sz w:val="22"/>
                <w:szCs w:val="22"/>
              </w:rPr>
            </w:pPr>
          </w:p>
          <w:p w14:paraId="248365D2" w14:textId="77777777" w:rsidR="00BB4DAF" w:rsidRPr="00BA7DBB" w:rsidRDefault="00BB4DAF" w:rsidP="00BB4DAF">
            <w:pPr>
              <w:rPr>
                <w:rFonts w:ascii="Arial" w:eastAsia="Calibri" w:hAnsi="Arial"/>
                <w:b/>
                <w:sz w:val="22"/>
                <w:szCs w:val="22"/>
              </w:rPr>
            </w:pPr>
          </w:p>
          <w:p w14:paraId="5FE5F15E" w14:textId="77777777" w:rsidR="00BB4DAF" w:rsidRPr="00BA7DBB" w:rsidRDefault="00BB4DAF" w:rsidP="00BB4DAF">
            <w:pPr>
              <w:rPr>
                <w:rFonts w:ascii="Arial" w:eastAsia="Calibri" w:hAnsi="Arial"/>
                <w:b/>
                <w:sz w:val="22"/>
                <w:szCs w:val="22"/>
              </w:rPr>
            </w:pPr>
            <w:r>
              <w:rPr>
                <w:rFonts w:ascii="Arial" w:eastAsia="Calibri" w:hAnsi="Arial"/>
                <w:b/>
                <w:sz w:val="22"/>
                <w:szCs w:val="22"/>
              </w:rPr>
              <w:t>$___________</w:t>
            </w:r>
          </w:p>
        </w:tc>
      </w:tr>
    </w:tbl>
    <w:p w14:paraId="552B56B2" w14:textId="77777777" w:rsidR="00006543" w:rsidRPr="00BD7B07" w:rsidRDefault="00006543" w:rsidP="00BD7B07">
      <w:pPr>
        <w:tabs>
          <w:tab w:val="left" w:pos="965"/>
          <w:tab w:val="left" w:pos="1440"/>
          <w:tab w:val="left" w:pos="2045"/>
          <w:tab w:val="left" w:pos="2520"/>
        </w:tabs>
        <w:ind w:left="965" w:hanging="965"/>
        <w:rPr>
          <w:rFonts w:ascii="Arial" w:hAnsi="Arial"/>
          <w:b/>
          <w:sz w:val="28"/>
          <w:szCs w:val="28"/>
        </w:rPr>
      </w:pPr>
      <w:r>
        <w:rPr>
          <w:rFonts w:ascii="Arial" w:hAnsi="Arial"/>
          <w:sz w:val="22"/>
        </w:rPr>
        <w:tab/>
        <w:t>CDBG-EAP dollars may be used for the administration of your pro</w:t>
      </w:r>
      <w:r>
        <w:rPr>
          <w:rFonts w:ascii="Arial" w:hAnsi="Arial"/>
          <w:sz w:val="22"/>
        </w:rPr>
        <w:softHyphen/>
        <w:t xml:space="preserve">posed program.  </w:t>
      </w:r>
      <w:r>
        <w:rPr>
          <w:rFonts w:ascii="Arial" w:hAnsi="Arial"/>
          <w:b/>
          <w:sz w:val="22"/>
        </w:rPr>
        <w:t>You may request up to 1</w:t>
      </w:r>
      <w:r w:rsidR="00786170">
        <w:rPr>
          <w:rFonts w:ascii="Arial" w:hAnsi="Arial"/>
          <w:b/>
          <w:sz w:val="22"/>
        </w:rPr>
        <w:t>5</w:t>
      </w:r>
      <w:r>
        <w:rPr>
          <w:rFonts w:ascii="Arial" w:hAnsi="Arial"/>
          <w:b/>
          <w:sz w:val="22"/>
        </w:rPr>
        <w:t xml:space="preserve">% of your </w:t>
      </w:r>
      <w:r w:rsidR="001A5D66">
        <w:rPr>
          <w:rFonts w:ascii="Arial" w:hAnsi="Arial"/>
          <w:b/>
          <w:sz w:val="22"/>
        </w:rPr>
        <w:t>CDBG-EAP</w:t>
      </w:r>
      <w:r>
        <w:rPr>
          <w:rFonts w:ascii="Arial" w:hAnsi="Arial"/>
          <w:b/>
          <w:sz w:val="22"/>
        </w:rPr>
        <w:t xml:space="preserve"> project budget for administrative funds</w:t>
      </w:r>
      <w:r w:rsidR="006C2C7A">
        <w:rPr>
          <w:rFonts w:ascii="Arial" w:hAnsi="Arial"/>
          <w:b/>
          <w:sz w:val="22"/>
        </w:rPr>
        <w:t>, in proportion to actual expenditures</w:t>
      </w:r>
      <w:r>
        <w:rPr>
          <w:rFonts w:ascii="Arial" w:hAnsi="Arial"/>
          <w:b/>
          <w:sz w:val="22"/>
        </w:rPr>
        <w:t>.</w:t>
      </w:r>
      <w:r>
        <w:rPr>
          <w:rFonts w:ascii="Arial" w:hAnsi="Arial"/>
          <w:sz w:val="22"/>
        </w:rPr>
        <w:t xml:space="preserve">  To calculate your administrative budget, multiply your project budget by 1</w:t>
      </w:r>
      <w:r w:rsidR="00786170">
        <w:rPr>
          <w:rFonts w:ascii="Arial" w:hAnsi="Arial"/>
          <w:sz w:val="22"/>
        </w:rPr>
        <w:t>5</w:t>
      </w:r>
      <w:r>
        <w:rPr>
          <w:rFonts w:ascii="Arial" w:hAnsi="Arial"/>
          <w:sz w:val="22"/>
        </w:rPr>
        <w:t>%.  Your administrative budget plus your project budget may not be greater than $500,000.  For example, a project request of $</w:t>
      </w:r>
      <w:r w:rsidR="00786170">
        <w:rPr>
          <w:rFonts w:ascii="Arial" w:hAnsi="Arial"/>
          <w:sz w:val="22"/>
        </w:rPr>
        <w:t>10</w:t>
      </w:r>
      <w:r>
        <w:rPr>
          <w:rFonts w:ascii="Arial" w:hAnsi="Arial"/>
          <w:sz w:val="22"/>
        </w:rPr>
        <w:t xml:space="preserve">0,000 </w:t>
      </w:r>
      <w:r w:rsidR="00786170">
        <w:rPr>
          <w:rFonts w:ascii="Arial" w:hAnsi="Arial"/>
          <w:sz w:val="22"/>
        </w:rPr>
        <w:t>would be permitted to request $1</w:t>
      </w:r>
      <w:r>
        <w:rPr>
          <w:rFonts w:ascii="Arial" w:hAnsi="Arial"/>
          <w:sz w:val="22"/>
        </w:rPr>
        <w:t xml:space="preserve">5,000 in administrative funds, </w:t>
      </w:r>
      <w:r w:rsidR="00786170">
        <w:rPr>
          <w:rFonts w:ascii="Arial" w:hAnsi="Arial"/>
          <w:sz w:val="22"/>
        </w:rPr>
        <w:t>for a total grant request of $11</w:t>
      </w:r>
      <w:r>
        <w:rPr>
          <w:rFonts w:ascii="Arial" w:hAnsi="Arial"/>
          <w:sz w:val="22"/>
        </w:rPr>
        <w:t xml:space="preserve">5,000.  </w:t>
      </w:r>
      <w:r w:rsidR="001A5D66">
        <w:rPr>
          <w:rFonts w:ascii="Arial" w:hAnsi="Arial"/>
          <w:sz w:val="22"/>
        </w:rPr>
        <w:t>The Division</w:t>
      </w:r>
      <w:r w:rsidR="00C77BA7">
        <w:rPr>
          <w:rFonts w:ascii="Arial" w:hAnsi="Arial"/>
          <w:sz w:val="22"/>
        </w:rPr>
        <w:t xml:space="preserve"> </w:t>
      </w:r>
      <w:r w:rsidR="001A5D66">
        <w:rPr>
          <w:rFonts w:ascii="Arial" w:hAnsi="Arial"/>
          <w:sz w:val="22"/>
        </w:rPr>
        <w:t xml:space="preserve">of </w:t>
      </w:r>
      <w:r w:rsidR="00C77BA7">
        <w:rPr>
          <w:rFonts w:ascii="Arial" w:hAnsi="Arial"/>
          <w:sz w:val="22"/>
        </w:rPr>
        <w:t xml:space="preserve">Energy, </w:t>
      </w:r>
      <w:r w:rsidR="001A5D66">
        <w:rPr>
          <w:rFonts w:ascii="Arial" w:hAnsi="Arial"/>
          <w:sz w:val="22"/>
        </w:rPr>
        <w:t>Housing</w:t>
      </w:r>
      <w:r w:rsidR="00C77BA7">
        <w:rPr>
          <w:rFonts w:ascii="Arial" w:hAnsi="Arial"/>
          <w:sz w:val="22"/>
        </w:rPr>
        <w:t>, and Community Resources (</w:t>
      </w:r>
      <w:r w:rsidR="00C77BA7">
        <w:rPr>
          <w:rFonts w:ascii="Arial" w:eastAsia="Calibri" w:hAnsi="Arial" w:cs="Arial"/>
          <w:sz w:val="22"/>
          <w:szCs w:val="22"/>
        </w:rPr>
        <w:t>DE</w:t>
      </w:r>
      <w:r w:rsidR="00C77BA7" w:rsidRPr="003764E7">
        <w:rPr>
          <w:rFonts w:ascii="Arial" w:eastAsia="Calibri" w:hAnsi="Arial" w:cs="Arial"/>
          <w:sz w:val="22"/>
          <w:szCs w:val="22"/>
        </w:rPr>
        <w:t>H</w:t>
      </w:r>
      <w:r w:rsidR="00C77BA7">
        <w:rPr>
          <w:rFonts w:ascii="Arial" w:eastAsia="Calibri" w:hAnsi="Arial" w:cs="Arial"/>
          <w:sz w:val="22"/>
          <w:szCs w:val="22"/>
        </w:rPr>
        <w:t>CR)</w:t>
      </w:r>
      <w:r w:rsidR="001A5D66">
        <w:rPr>
          <w:rFonts w:ascii="Arial" w:hAnsi="Arial"/>
          <w:sz w:val="22"/>
        </w:rPr>
        <w:t xml:space="preserve"> </w:t>
      </w:r>
      <w:r>
        <w:rPr>
          <w:rFonts w:ascii="Arial" w:hAnsi="Arial"/>
          <w:sz w:val="22"/>
        </w:rPr>
        <w:t xml:space="preserve">reserves the right to adjust your administrative budget based on </w:t>
      </w:r>
      <w:r w:rsidR="001A5D66">
        <w:rPr>
          <w:rFonts w:ascii="Arial" w:hAnsi="Arial"/>
          <w:sz w:val="22"/>
        </w:rPr>
        <w:t>D</w:t>
      </w:r>
      <w:r w:rsidR="00C77BA7">
        <w:rPr>
          <w:rFonts w:ascii="Arial" w:hAnsi="Arial"/>
          <w:sz w:val="22"/>
        </w:rPr>
        <w:t>EHCR</w:t>
      </w:r>
      <w:r>
        <w:rPr>
          <w:rFonts w:ascii="Arial" w:hAnsi="Arial"/>
          <w:sz w:val="22"/>
        </w:rPr>
        <w:t xml:space="preserve"> experience and cost comparisons.</w:t>
      </w:r>
      <w:r w:rsidR="00337701">
        <w:rPr>
          <w:rFonts w:ascii="Arial" w:hAnsi="Arial"/>
          <w:sz w:val="22"/>
        </w:rPr>
        <w:br/>
      </w:r>
      <w:r w:rsidR="00337701">
        <w:rPr>
          <w:rFonts w:ascii="Arial" w:hAnsi="Arial"/>
          <w:sz w:val="22"/>
        </w:rPr>
        <w:br/>
      </w:r>
      <w:r w:rsidR="00EE36A9">
        <w:rPr>
          <w:rFonts w:ascii="Arial" w:hAnsi="Arial"/>
          <w:sz w:val="22"/>
        </w:rPr>
        <w:tab/>
      </w:r>
      <w:r w:rsidR="00EE36A9">
        <w:rPr>
          <w:rFonts w:ascii="Arial" w:hAnsi="Arial"/>
          <w:sz w:val="22"/>
        </w:rPr>
        <w:tab/>
      </w:r>
      <w:r w:rsidR="00EE36A9">
        <w:rPr>
          <w:rFonts w:ascii="Arial" w:hAnsi="Arial"/>
          <w:sz w:val="22"/>
        </w:rPr>
        <w:tab/>
      </w:r>
      <w:r w:rsidR="0061640A">
        <w:rPr>
          <w:rFonts w:ascii="Arial" w:hAnsi="Arial"/>
          <w:sz w:val="22"/>
        </w:rPr>
        <w:tab/>
      </w:r>
      <w:r w:rsidR="0004006E">
        <w:rPr>
          <w:rFonts w:ascii="Arial" w:hAnsi="Arial"/>
          <w:sz w:val="22"/>
        </w:rPr>
        <w:t xml:space="preserve">      </w:t>
      </w:r>
      <w:r w:rsidR="00EE36A9" w:rsidRPr="00EE36A9">
        <w:rPr>
          <w:rFonts w:ascii="Arial" w:hAnsi="Arial"/>
          <w:b/>
          <w:sz w:val="28"/>
          <w:szCs w:val="28"/>
        </w:rPr>
        <w:t>PROGRAM BUDGET</w:t>
      </w:r>
      <w:r w:rsidR="00C93055">
        <w:rPr>
          <w:rFonts w:ascii="Arial" w:hAnsi="Arial"/>
          <w:b/>
          <w:sz w:val="28"/>
          <w:szCs w:val="28"/>
        </w:rPr>
        <w:br/>
      </w:r>
      <w:r w:rsidR="00433BD0">
        <w:rPr>
          <w:rFonts w:ascii="Arial" w:hAnsi="Arial"/>
          <w:b/>
          <w:color w:val="FF0000"/>
          <w:sz w:val="22"/>
        </w:rPr>
        <w:br w:type="page"/>
      </w:r>
      <w:r>
        <w:rPr>
          <w:rFonts w:ascii="Arial" w:hAnsi="Arial"/>
          <w:sz w:val="22"/>
        </w:rPr>
        <w:lastRenderedPageBreak/>
        <w:t>III.</w:t>
      </w:r>
      <w:r>
        <w:rPr>
          <w:rFonts w:ascii="Arial" w:hAnsi="Arial"/>
          <w:sz w:val="22"/>
        </w:rPr>
        <w:tab/>
      </w:r>
      <w:r w:rsidRPr="00C93055">
        <w:rPr>
          <w:rFonts w:ascii="Arial" w:hAnsi="Arial"/>
          <w:b/>
          <w:sz w:val="22"/>
          <w:u w:val="single"/>
        </w:rPr>
        <w:t>Program Needs and Activities</w:t>
      </w:r>
    </w:p>
    <w:p w14:paraId="7AA9D330" w14:textId="77777777" w:rsidR="00006543" w:rsidRDefault="00006543">
      <w:pPr>
        <w:rPr>
          <w:rFonts w:ascii="Arial" w:hAnsi="Arial"/>
          <w:sz w:val="22"/>
        </w:rPr>
      </w:pPr>
    </w:p>
    <w:p w14:paraId="6017C130" w14:textId="77777777" w:rsidR="00006543" w:rsidRDefault="00006543">
      <w:pPr>
        <w:ind w:left="720"/>
        <w:rPr>
          <w:rFonts w:ascii="Arial" w:hAnsi="Arial"/>
          <w:sz w:val="22"/>
        </w:rPr>
      </w:pPr>
      <w:r>
        <w:rPr>
          <w:rFonts w:ascii="Arial" w:hAnsi="Arial"/>
          <w:sz w:val="22"/>
        </w:rPr>
        <w:t xml:space="preserve">Respond </w:t>
      </w:r>
      <w:r w:rsidRPr="006C2F91">
        <w:rPr>
          <w:rFonts w:ascii="Arial" w:hAnsi="Arial"/>
          <w:sz w:val="22"/>
          <w:u w:val="single"/>
        </w:rPr>
        <w:t>briefly but thoroughly</w:t>
      </w:r>
      <w:r>
        <w:rPr>
          <w:rFonts w:ascii="Arial" w:hAnsi="Arial"/>
          <w:sz w:val="22"/>
        </w:rPr>
        <w:t xml:space="preserve"> to each of the following sections.  Include maps and photographs whenever possible to illustrate and document your claims.</w:t>
      </w:r>
      <w:r w:rsidR="001A5D66">
        <w:rPr>
          <w:rFonts w:ascii="Arial" w:hAnsi="Arial"/>
          <w:sz w:val="22"/>
        </w:rPr>
        <w:t xml:space="preserve"> </w:t>
      </w:r>
      <w:r w:rsidR="001A5D66">
        <w:rPr>
          <w:rFonts w:ascii="Arial" w:hAnsi="Arial"/>
          <w:sz w:val="22"/>
        </w:rPr>
        <w:br/>
      </w:r>
    </w:p>
    <w:p w14:paraId="0A5B25E2" w14:textId="77777777" w:rsidR="00006543" w:rsidRDefault="00006543">
      <w:pPr>
        <w:ind w:left="1440" w:hanging="720"/>
        <w:rPr>
          <w:rFonts w:ascii="Arial" w:hAnsi="Arial"/>
          <w:sz w:val="22"/>
        </w:rPr>
      </w:pPr>
      <w:r>
        <w:rPr>
          <w:rFonts w:ascii="Arial" w:hAnsi="Arial"/>
          <w:sz w:val="22"/>
        </w:rPr>
        <w:t>A.</w:t>
      </w:r>
      <w:r>
        <w:rPr>
          <w:rFonts w:ascii="Arial" w:hAnsi="Arial"/>
          <w:sz w:val="22"/>
        </w:rPr>
        <w:tab/>
        <w:t xml:space="preserve">Describe and document the damages </w:t>
      </w:r>
      <w:r w:rsidR="00786170">
        <w:rPr>
          <w:rFonts w:ascii="Arial" w:hAnsi="Arial"/>
          <w:sz w:val="22"/>
        </w:rPr>
        <w:t xml:space="preserve">to LMI-occupied housing </w:t>
      </w:r>
      <w:r>
        <w:rPr>
          <w:rFonts w:ascii="Arial" w:hAnsi="Arial"/>
          <w:sz w:val="22"/>
        </w:rPr>
        <w:t xml:space="preserve">caused by the disaster.  Your discussion should include, at a minimum, the nature of the disaster, when it occurred, where it occurred, and the extent of </w:t>
      </w:r>
      <w:r w:rsidR="00321EB1">
        <w:rPr>
          <w:rFonts w:ascii="Arial" w:hAnsi="Arial"/>
          <w:sz w:val="22"/>
        </w:rPr>
        <w:t xml:space="preserve">the </w:t>
      </w:r>
      <w:r>
        <w:rPr>
          <w:rFonts w:ascii="Arial" w:hAnsi="Arial"/>
          <w:sz w:val="22"/>
        </w:rPr>
        <w:t xml:space="preserve">damages. </w:t>
      </w:r>
      <w:r w:rsidR="00D50C09">
        <w:rPr>
          <w:rFonts w:ascii="Arial" w:hAnsi="Arial"/>
          <w:sz w:val="22"/>
        </w:rPr>
        <w:br/>
      </w:r>
      <w:r>
        <w:rPr>
          <w:rFonts w:ascii="Arial" w:hAnsi="Arial"/>
          <w:sz w:val="22"/>
        </w:rPr>
        <w:t xml:space="preserve"> </w:t>
      </w:r>
    </w:p>
    <w:p w14:paraId="65C9019A" w14:textId="59051B10" w:rsidR="00006543" w:rsidRDefault="00006543">
      <w:pPr>
        <w:ind w:left="1440" w:hanging="720"/>
        <w:rPr>
          <w:rFonts w:ascii="Arial" w:hAnsi="Arial"/>
          <w:sz w:val="22"/>
        </w:rPr>
      </w:pPr>
      <w:r>
        <w:rPr>
          <w:rFonts w:ascii="Arial" w:hAnsi="Arial"/>
          <w:sz w:val="22"/>
        </w:rPr>
        <w:t>B.</w:t>
      </w:r>
      <w:r>
        <w:rPr>
          <w:rFonts w:ascii="Arial" w:hAnsi="Arial"/>
          <w:sz w:val="22"/>
        </w:rPr>
        <w:tab/>
        <w:t xml:space="preserve">Describe the activities to be funded by CDBG-EAP funds.  </w:t>
      </w:r>
      <w:r w:rsidR="00321EB1">
        <w:rPr>
          <w:rFonts w:ascii="Arial" w:hAnsi="Arial"/>
          <w:sz w:val="22"/>
        </w:rPr>
        <w:t>Please review Eligible Activities and call for assistance if you have any doubt about eligibility.</w:t>
      </w:r>
      <w:r w:rsidR="00D50C09">
        <w:rPr>
          <w:rFonts w:ascii="Arial" w:hAnsi="Arial"/>
          <w:sz w:val="22"/>
        </w:rPr>
        <w:br/>
      </w:r>
    </w:p>
    <w:p w14:paraId="6B4F5B1E" w14:textId="77777777" w:rsidR="00006543" w:rsidRDefault="00691EF7" w:rsidP="006C2C37">
      <w:pPr>
        <w:numPr>
          <w:ilvl w:val="0"/>
          <w:numId w:val="15"/>
        </w:numPr>
        <w:rPr>
          <w:rFonts w:ascii="Arial" w:hAnsi="Arial"/>
          <w:sz w:val="22"/>
        </w:rPr>
      </w:pPr>
      <w:r>
        <w:rPr>
          <w:rFonts w:ascii="Arial" w:hAnsi="Arial"/>
          <w:sz w:val="22"/>
        </w:rPr>
        <w:t xml:space="preserve">CDBG-EAP rules require that CDBG-EAP funds may be awarded only if the applicant is unable to finance the activity on their own and where other funding sources are insufficient to address the needs created by the disaster.  </w:t>
      </w:r>
      <w:r w:rsidR="00006543">
        <w:rPr>
          <w:rFonts w:ascii="Arial" w:hAnsi="Arial"/>
          <w:sz w:val="22"/>
        </w:rPr>
        <w:t>Describe the availability of applicant resources as well as other funding sources to be used to address this disaster, and why CDBG-EAP funds are needed.</w:t>
      </w:r>
      <w:r w:rsidR="00D50C09">
        <w:rPr>
          <w:rFonts w:ascii="Arial" w:hAnsi="Arial"/>
          <w:sz w:val="22"/>
        </w:rPr>
        <w:br/>
      </w:r>
    </w:p>
    <w:p w14:paraId="5E67767F" w14:textId="77777777" w:rsidR="009F6896" w:rsidRDefault="00EE36A9" w:rsidP="009F6896">
      <w:pPr>
        <w:ind w:left="1440" w:hanging="720"/>
        <w:rPr>
          <w:rFonts w:ascii="Arial" w:hAnsi="Arial"/>
          <w:sz w:val="22"/>
        </w:rPr>
      </w:pPr>
      <w:r>
        <w:rPr>
          <w:rFonts w:ascii="Arial" w:hAnsi="Arial"/>
          <w:sz w:val="22"/>
        </w:rPr>
        <w:t>D</w:t>
      </w:r>
      <w:r w:rsidR="00006543">
        <w:rPr>
          <w:rFonts w:ascii="Arial" w:hAnsi="Arial"/>
          <w:sz w:val="22"/>
        </w:rPr>
        <w:t>.</w:t>
      </w:r>
      <w:r w:rsidR="00006543">
        <w:rPr>
          <w:rFonts w:ascii="Arial" w:hAnsi="Arial"/>
          <w:sz w:val="22"/>
        </w:rPr>
        <w:tab/>
        <w:t xml:space="preserve">Include a timetable which outlines </w:t>
      </w:r>
      <w:r w:rsidR="00830BEE">
        <w:rPr>
          <w:rFonts w:ascii="Arial" w:hAnsi="Arial"/>
          <w:sz w:val="22"/>
        </w:rPr>
        <w:t>the</w:t>
      </w:r>
      <w:r w:rsidR="00DD1CC4">
        <w:rPr>
          <w:rFonts w:ascii="Arial" w:hAnsi="Arial"/>
          <w:sz w:val="22"/>
        </w:rPr>
        <w:t xml:space="preserve"> </w:t>
      </w:r>
      <w:r w:rsidR="00006543">
        <w:rPr>
          <w:rFonts w:ascii="Arial" w:hAnsi="Arial"/>
          <w:sz w:val="22"/>
        </w:rPr>
        <w:t>period</w:t>
      </w:r>
      <w:r w:rsidR="00830BEE">
        <w:rPr>
          <w:rFonts w:ascii="Arial" w:hAnsi="Arial"/>
          <w:sz w:val="22"/>
        </w:rPr>
        <w:t xml:space="preserve"> during which</w:t>
      </w:r>
      <w:r w:rsidR="00006543">
        <w:rPr>
          <w:rFonts w:ascii="Arial" w:hAnsi="Arial"/>
          <w:sz w:val="22"/>
        </w:rPr>
        <w:t xml:space="preserve"> the proposed activities will be accomplished.</w:t>
      </w:r>
    </w:p>
    <w:p w14:paraId="4239D5DB" w14:textId="28F5E28D" w:rsidR="000B76EB" w:rsidRDefault="000B76EB" w:rsidP="000B76EB">
      <w:pPr>
        <w:pStyle w:val="Heading2"/>
        <w:rPr>
          <w:bCs/>
          <w:sz w:val="24"/>
          <w:szCs w:val="26"/>
        </w:rPr>
      </w:pPr>
      <w:bookmarkStart w:id="19" w:name="_Toc383463724"/>
      <w:bookmarkStart w:id="20" w:name="_Toc384116894"/>
      <w:r w:rsidRPr="000B76EB">
        <w:rPr>
          <w:b/>
          <w:bCs/>
          <w:sz w:val="24"/>
          <w:szCs w:val="26"/>
          <w:u w:val="single"/>
        </w:rPr>
        <w:t xml:space="preserve">CDBG </w:t>
      </w:r>
      <w:r>
        <w:rPr>
          <w:b/>
          <w:bCs/>
          <w:sz w:val="24"/>
          <w:szCs w:val="26"/>
          <w:u w:val="single"/>
        </w:rPr>
        <w:t>Emergency Assistance</w:t>
      </w:r>
      <w:r w:rsidRPr="000B76EB">
        <w:rPr>
          <w:b/>
          <w:bCs/>
          <w:sz w:val="24"/>
          <w:szCs w:val="26"/>
          <w:u w:val="single"/>
        </w:rPr>
        <w:t xml:space="preserve"> Application Checklist</w:t>
      </w:r>
      <w:bookmarkEnd w:id="19"/>
      <w:bookmarkEnd w:id="20"/>
    </w:p>
    <w:p w14:paraId="3FCE05BB" w14:textId="77777777" w:rsidR="00337701" w:rsidRPr="00980A74" w:rsidRDefault="00337701" w:rsidP="00337701"/>
    <w:p w14:paraId="5DBEA23C" w14:textId="77777777" w:rsidR="00337701" w:rsidRPr="00980A74" w:rsidRDefault="00337701" w:rsidP="00337701"/>
    <w:p w14:paraId="7562C6B0" w14:textId="77777777" w:rsidR="00337701" w:rsidRPr="00980A74" w:rsidRDefault="00337701" w:rsidP="00337701"/>
    <w:tbl>
      <w:tblPr>
        <w:tblW w:w="10893" w:type="dxa"/>
        <w:jc w:val="center"/>
        <w:tblLayout w:type="fixed"/>
        <w:tblCellMar>
          <w:left w:w="96" w:type="dxa"/>
          <w:right w:w="96" w:type="dxa"/>
        </w:tblCellMar>
        <w:tblLook w:val="0000" w:firstRow="0" w:lastRow="0" w:firstColumn="0" w:lastColumn="0" w:noHBand="0" w:noVBand="0"/>
      </w:tblPr>
      <w:tblGrid>
        <w:gridCol w:w="10893"/>
      </w:tblGrid>
      <w:tr w:rsidR="000A0A50" w:rsidRPr="0043589C" w14:paraId="5D780ADC" w14:textId="77777777" w:rsidTr="00647B3D">
        <w:trPr>
          <w:cantSplit/>
          <w:trHeight w:val="9746"/>
          <w:jc w:val="center"/>
        </w:trPr>
        <w:tc>
          <w:tcPr>
            <w:tcW w:w="10893" w:type="dxa"/>
            <w:tcBorders>
              <w:top w:val="single" w:sz="2" w:space="0" w:color="auto"/>
              <w:left w:val="single" w:sz="4" w:space="0" w:color="auto"/>
              <w:bottom w:val="single" w:sz="4" w:space="0" w:color="auto"/>
              <w:right w:val="single" w:sz="4" w:space="0" w:color="auto"/>
            </w:tcBorders>
          </w:tcPr>
          <w:tbl>
            <w:tblPr>
              <w:tblStyle w:val="TableGrid2"/>
              <w:tblW w:w="10907" w:type="dxa"/>
              <w:jc w:val="center"/>
              <w:shd w:val="clear" w:color="auto" w:fill="F2F2F2" w:themeFill="background1" w:themeFillShade="F2"/>
              <w:tblLayout w:type="fixed"/>
              <w:tblLook w:val="04A0" w:firstRow="1" w:lastRow="0" w:firstColumn="1" w:lastColumn="0" w:noHBand="0" w:noVBand="1"/>
            </w:tblPr>
            <w:tblGrid>
              <w:gridCol w:w="7949"/>
              <w:gridCol w:w="2958"/>
            </w:tblGrid>
            <w:tr w:rsidR="000A0A50" w:rsidRPr="00E37CA1" w14:paraId="255275B9" w14:textId="77777777" w:rsidTr="00647B3D">
              <w:trPr>
                <w:trHeight w:val="724"/>
                <w:jc w:val="center"/>
              </w:trPr>
              <w:tc>
                <w:tcPr>
                  <w:tcW w:w="10907" w:type="dxa"/>
                  <w:gridSpan w:val="2"/>
                  <w:tcBorders>
                    <w:bottom w:val="single" w:sz="4" w:space="0" w:color="auto"/>
                  </w:tcBorders>
                  <w:shd w:val="clear" w:color="auto" w:fill="F2F2F2" w:themeFill="background1" w:themeFillShade="F2"/>
                  <w:vAlign w:val="center"/>
                </w:tcPr>
                <w:p w14:paraId="7BF5F204" w14:textId="77777777" w:rsidR="000A0A50" w:rsidRPr="00E37CA1" w:rsidRDefault="000A0A50" w:rsidP="00647B3D">
                  <w:pPr>
                    <w:keepNext/>
                    <w:keepLines/>
                    <w:spacing w:before="200" w:after="240"/>
                    <w:ind w:left="720"/>
                    <w:jc w:val="center"/>
                    <w:outlineLvl w:val="1"/>
                    <w:rPr>
                      <w:rFonts w:ascii="Arial" w:eastAsia="Times New Roman" w:hAnsi="Arial" w:cs="Arial"/>
                      <w:b/>
                      <w:bCs/>
                      <w:color w:val="4472C4" w:themeColor="accent1"/>
                    </w:rPr>
                  </w:pPr>
                  <w:r w:rsidRPr="00E37CA1">
                    <w:rPr>
                      <w:rFonts w:asciiTheme="majorHAnsi" w:eastAsiaTheme="majorEastAsia" w:hAnsiTheme="majorHAnsi" w:cstheme="majorBidi"/>
                      <w:b/>
                      <w:bCs/>
                      <w:color w:val="4472C4" w:themeColor="accent1"/>
                      <w:sz w:val="26"/>
                      <w:szCs w:val="26"/>
                    </w:rPr>
                    <w:lastRenderedPageBreak/>
                    <w:br w:type="page"/>
                  </w:r>
                  <w:bookmarkStart w:id="21" w:name="_Toc383463723"/>
                  <w:bookmarkStart w:id="22" w:name="_Toc383463762"/>
                  <w:r w:rsidRPr="00E37CA1">
                    <w:rPr>
                      <w:rFonts w:ascii="Arial" w:eastAsia="Times New Roman" w:hAnsi="Arial" w:cs="Arial"/>
                      <w:b/>
                      <w:bCs/>
                    </w:rPr>
                    <w:t xml:space="preserve">APPLICATION </w:t>
                  </w:r>
                  <w:r w:rsidRPr="00E37CA1">
                    <w:rPr>
                      <w:rFonts w:ascii="Arial" w:eastAsia="Times New Roman" w:hAnsi="Arial" w:cs="Arial"/>
                      <w:b/>
                      <w:bCs/>
                      <w:u w:val="single"/>
                    </w:rPr>
                    <w:t xml:space="preserve">ATTACHMENTS </w:t>
                  </w:r>
                  <w:r>
                    <w:rPr>
                      <w:rFonts w:ascii="Arial" w:eastAsia="Times New Roman" w:hAnsi="Arial" w:cs="Arial"/>
                      <w:b/>
                      <w:bCs/>
                      <w:u w:val="single"/>
                    </w:rPr>
                    <w:t>AND</w:t>
                  </w:r>
                  <w:r w:rsidRPr="00E37CA1">
                    <w:rPr>
                      <w:rFonts w:ascii="Arial" w:eastAsia="Times New Roman" w:hAnsi="Arial" w:cs="Arial"/>
                      <w:b/>
                      <w:bCs/>
                      <w:u w:val="single"/>
                    </w:rPr>
                    <w:t xml:space="preserve"> SUPPORTING</w:t>
                  </w:r>
                  <w:r w:rsidRPr="00E37CA1">
                    <w:rPr>
                      <w:rFonts w:ascii="Arial" w:eastAsia="Times New Roman" w:hAnsi="Arial" w:cs="Arial"/>
                      <w:b/>
                      <w:bCs/>
                    </w:rPr>
                    <w:t xml:space="preserve"> DOCUMENTATION</w:t>
                  </w:r>
                  <w:bookmarkEnd w:id="21"/>
                  <w:bookmarkEnd w:id="22"/>
                  <w:r w:rsidRPr="00E37CA1">
                    <w:rPr>
                      <w:rFonts w:ascii="Arial" w:eastAsia="Times New Roman" w:hAnsi="Arial" w:cs="Arial"/>
                      <w:b/>
                      <w:bCs/>
                    </w:rPr>
                    <w:t xml:space="preserve"> CHECKLIST</w:t>
                  </w:r>
                </w:p>
              </w:tc>
            </w:tr>
            <w:tr w:rsidR="000A0A50" w:rsidRPr="00E37CA1" w14:paraId="071A3881" w14:textId="77777777" w:rsidTr="00647B3D">
              <w:tblPrEx>
                <w:shd w:val="clear" w:color="auto" w:fill="auto"/>
              </w:tblPrEx>
              <w:trPr>
                <w:trHeight w:val="440"/>
                <w:jc w:val="center"/>
              </w:trPr>
              <w:tc>
                <w:tcPr>
                  <w:tcW w:w="7949" w:type="dxa"/>
                  <w:tcBorders>
                    <w:bottom w:val="single" w:sz="4" w:space="0" w:color="D9D9D9" w:themeColor="background1" w:themeShade="D9"/>
                  </w:tcBorders>
                  <w:shd w:val="clear" w:color="auto" w:fill="D9D9D9" w:themeFill="background1" w:themeFillShade="D9"/>
                  <w:vAlign w:val="center"/>
                </w:tcPr>
                <w:p w14:paraId="677AEDD5" w14:textId="77777777" w:rsidR="000A0A50" w:rsidRPr="00E37CA1" w:rsidRDefault="000A0A50" w:rsidP="00647B3D">
                  <w:pPr>
                    <w:jc w:val="center"/>
                    <w:rPr>
                      <w:rFonts w:ascii="Arial" w:hAnsi="Arial" w:cs="Arial"/>
                    </w:rPr>
                  </w:pPr>
                  <w:r w:rsidRPr="00E37CA1">
                    <w:rPr>
                      <w:rFonts w:ascii="Arial" w:hAnsi="Arial" w:cs="Arial"/>
                    </w:rPr>
                    <w:t>Documents</w:t>
                  </w:r>
                </w:p>
              </w:tc>
              <w:tc>
                <w:tcPr>
                  <w:tcW w:w="2958" w:type="dxa"/>
                  <w:tcBorders>
                    <w:bottom w:val="single" w:sz="4" w:space="0" w:color="D9D9D9" w:themeColor="background1" w:themeShade="D9"/>
                  </w:tcBorders>
                  <w:shd w:val="clear" w:color="auto" w:fill="D9D9D9" w:themeFill="background1" w:themeFillShade="D9"/>
                </w:tcPr>
                <w:p w14:paraId="7202E3FC" w14:textId="77777777" w:rsidR="000A0A50" w:rsidRPr="00E37CA1" w:rsidRDefault="000A0A50" w:rsidP="00647B3D">
                  <w:pPr>
                    <w:jc w:val="center"/>
                    <w:rPr>
                      <w:rFonts w:ascii="Arial" w:hAnsi="Arial" w:cs="Arial"/>
                      <w:sz w:val="16"/>
                      <w:szCs w:val="16"/>
                    </w:rPr>
                  </w:pPr>
                </w:p>
                <w:p w14:paraId="73F1320E" w14:textId="77777777" w:rsidR="000A0A50" w:rsidRPr="00E37CA1" w:rsidRDefault="000A0A50" w:rsidP="00647B3D">
                  <w:pPr>
                    <w:jc w:val="center"/>
                    <w:rPr>
                      <w:rFonts w:ascii="Arial" w:hAnsi="Arial" w:cs="Arial"/>
                      <w:sz w:val="16"/>
                      <w:szCs w:val="16"/>
                    </w:rPr>
                  </w:pPr>
                </w:p>
              </w:tc>
            </w:tr>
            <w:tr w:rsidR="000A0A50" w:rsidRPr="00E37CA1" w14:paraId="1C8530E7"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13F65241" w14:textId="77777777" w:rsidR="000A0A50" w:rsidRPr="00753209" w:rsidRDefault="000A0A50" w:rsidP="00647B3D">
                  <w:pPr>
                    <w:spacing w:before="120"/>
                    <w:ind w:left="720"/>
                    <w:contextualSpacing/>
                    <w:rPr>
                      <w:rFonts w:ascii="Arial" w:hAnsi="Arial" w:cs="Arial"/>
                      <w:b/>
                      <w:sz w:val="20"/>
                      <w:szCs w:val="20"/>
                    </w:rPr>
                  </w:pPr>
                  <w:bookmarkStart w:id="23" w:name="_Toc383463763"/>
                </w:p>
                <w:p w14:paraId="6BBE5397" w14:textId="77777777" w:rsidR="000A0A50" w:rsidRPr="00753209" w:rsidRDefault="000A0A50" w:rsidP="000A0A50">
                  <w:pPr>
                    <w:numPr>
                      <w:ilvl w:val="0"/>
                      <w:numId w:val="33"/>
                    </w:numPr>
                    <w:spacing w:before="120"/>
                    <w:contextualSpacing/>
                    <w:rPr>
                      <w:rFonts w:ascii="Arial" w:hAnsi="Arial" w:cs="Arial"/>
                      <w:b/>
                      <w:sz w:val="20"/>
                      <w:szCs w:val="20"/>
                    </w:rPr>
                  </w:pPr>
                  <w:r w:rsidRPr="00753209">
                    <w:rPr>
                      <w:rFonts w:ascii="Arial" w:hAnsi="Arial" w:cs="Arial"/>
                      <w:b/>
                      <w:sz w:val="20"/>
                      <w:szCs w:val="20"/>
                    </w:rPr>
                    <w:t xml:space="preserve">Authorizing Resolution </w:t>
                  </w:r>
                  <w:r>
                    <w:rPr>
                      <w:rFonts w:ascii="Arial" w:hAnsi="Arial" w:cs="Arial"/>
                      <w:b/>
                      <w:sz w:val="20"/>
                      <w:szCs w:val="20"/>
                    </w:rPr>
                    <w:t>attached</w:t>
                  </w:r>
                  <w:bookmarkEnd w:id="23"/>
                  <w:r>
                    <w:rPr>
                      <w:rFonts w:ascii="Arial" w:hAnsi="Arial" w:cs="Arial"/>
                      <w:b/>
                      <w:sz w:val="20"/>
                      <w:szCs w:val="20"/>
                    </w:rPr>
                    <w:t>.</w:t>
                  </w:r>
                </w:p>
                <w:p w14:paraId="7F99A8BC"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4EB2F41" w14:textId="77777777" w:rsidR="000A0A50" w:rsidRPr="00E37CA1" w:rsidRDefault="000A0A50" w:rsidP="00647B3D">
                  <w:pPr>
                    <w:jc w:val="center"/>
                    <w:rPr>
                      <w:rFonts w:ascii="Arial" w:eastAsia="Times New Roman" w:hAnsi="Arial" w:cs="Arial"/>
                      <w:sz w:val="6"/>
                      <w:szCs w:val="6"/>
                    </w:rPr>
                  </w:pPr>
                </w:p>
                <w:permStart w:id="870738355" w:edGrp="everyone"/>
                <w:p w14:paraId="0D80AD4E"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870738355"/>
                  <w:r w:rsidRPr="00E37CA1">
                    <w:rPr>
                      <w:rFonts w:ascii="Arial" w:eastAsia="Times New Roman" w:hAnsi="Arial" w:cs="Arial"/>
                    </w:rPr>
                    <w:t xml:space="preserve"> Yes      </w:t>
                  </w:r>
                  <w:permStart w:id="1676555950"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676555950"/>
                  <w:r w:rsidRPr="00E37CA1">
                    <w:rPr>
                      <w:rFonts w:ascii="Arial" w:eastAsia="Times New Roman" w:hAnsi="Arial" w:cs="Arial"/>
                    </w:rPr>
                    <w:t xml:space="preserve"> No</w:t>
                  </w:r>
                </w:p>
              </w:tc>
            </w:tr>
            <w:tr w:rsidR="000A0A50" w:rsidRPr="00E37CA1" w14:paraId="4B3A7371"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3CB1BDCC" w14:textId="7943FD01"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 xml:space="preserve">A copy of the Cooperative Agreement Resolutions </w:t>
                  </w:r>
                  <w:r>
                    <w:rPr>
                      <w:rFonts w:ascii="Arial" w:hAnsi="Arial" w:cs="Arial"/>
                      <w:b/>
                      <w:sz w:val="20"/>
                      <w:szCs w:val="20"/>
                    </w:rPr>
                    <w:t xml:space="preserve">is </w:t>
                  </w:r>
                  <w:proofErr w:type="gramStart"/>
                  <w:r>
                    <w:rPr>
                      <w:rFonts w:ascii="Arial" w:hAnsi="Arial" w:cs="Arial"/>
                      <w:b/>
                      <w:sz w:val="20"/>
                      <w:szCs w:val="20"/>
                    </w:rPr>
                    <w:t>attached?</w:t>
                  </w:r>
                  <w:proofErr w:type="gramEnd"/>
                  <w:r>
                    <w:rPr>
                      <w:rFonts w:ascii="Arial" w:hAnsi="Arial" w:cs="Arial"/>
                      <w:b/>
                      <w:sz w:val="20"/>
                      <w:szCs w:val="20"/>
                    </w:rPr>
                    <w:t xml:space="preserve"> If applicable.</w:t>
                  </w:r>
                </w:p>
                <w:p w14:paraId="09CB1793"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F541B6C" w14:textId="77777777" w:rsidR="000A0A50" w:rsidRPr="00E37CA1" w:rsidRDefault="000A0A50" w:rsidP="00647B3D">
                  <w:pPr>
                    <w:jc w:val="center"/>
                    <w:rPr>
                      <w:rFonts w:ascii="Arial" w:eastAsia="Times New Roman" w:hAnsi="Arial" w:cs="Arial"/>
                      <w:sz w:val="6"/>
                      <w:szCs w:val="6"/>
                    </w:rPr>
                  </w:pPr>
                </w:p>
                <w:permStart w:id="1118858011" w:edGrp="everyone"/>
                <w:p w14:paraId="68ACE0D6"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118858011"/>
                  <w:r w:rsidRPr="00E37CA1">
                    <w:rPr>
                      <w:rFonts w:ascii="Arial" w:eastAsia="Times New Roman" w:hAnsi="Arial" w:cs="Arial"/>
                    </w:rPr>
                    <w:t xml:space="preserve"> Yes      </w:t>
                  </w:r>
                  <w:permStart w:id="1754145579"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754145579"/>
                  <w:r w:rsidRPr="00E37CA1">
                    <w:rPr>
                      <w:rFonts w:ascii="Arial" w:eastAsia="Times New Roman" w:hAnsi="Arial" w:cs="Arial"/>
                    </w:rPr>
                    <w:t xml:space="preserve"> No</w:t>
                  </w:r>
                </w:p>
              </w:tc>
            </w:tr>
            <w:tr w:rsidR="000A0A50" w:rsidRPr="00E37CA1" w14:paraId="7785BC9D"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0AB9E5C" w14:textId="378DB24C" w:rsidR="000A0A50" w:rsidRPr="000A0A50" w:rsidRDefault="000A0A50" w:rsidP="000A0A50">
                  <w:pPr>
                    <w:numPr>
                      <w:ilvl w:val="0"/>
                      <w:numId w:val="33"/>
                    </w:numPr>
                    <w:contextualSpacing/>
                    <w:rPr>
                      <w:rFonts w:ascii="Arial" w:hAnsi="Arial" w:cs="Arial"/>
                      <w:b/>
                      <w:bCs/>
                      <w:sz w:val="20"/>
                      <w:szCs w:val="20"/>
                    </w:rPr>
                  </w:pPr>
                  <w:r w:rsidRPr="000A0A50">
                    <w:rPr>
                      <w:rFonts w:ascii="Arial" w:hAnsi="Arial" w:cs="Arial"/>
                      <w:b/>
                      <w:bCs/>
                      <w:sz w:val="20"/>
                      <w:szCs w:val="20"/>
                    </w:rPr>
                    <w:t>Project Need Narrative completed?  Damage from the disaster to low and moderate households has been documented? Map of Service area included?</w:t>
                  </w:r>
                </w:p>
              </w:tc>
              <w:permStart w:id="1401567701"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2E71E65" w14:textId="7E9FF99D" w:rsidR="000A0A50" w:rsidRPr="00E37CA1" w:rsidRDefault="000A0A50" w:rsidP="00647B3D">
                  <w:pPr>
                    <w:jc w:val="center"/>
                    <w:rPr>
                      <w:rFonts w:ascii="Arial"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401567701"/>
                  <w:r w:rsidRPr="00E37CA1">
                    <w:rPr>
                      <w:rFonts w:ascii="Arial" w:eastAsia="Times New Roman" w:hAnsi="Arial" w:cs="Arial"/>
                    </w:rPr>
                    <w:t xml:space="preserve"> Yes      </w:t>
                  </w:r>
                  <w:permStart w:id="220794246"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220794246"/>
                  <w:r w:rsidRPr="00E37CA1">
                    <w:rPr>
                      <w:rFonts w:ascii="Arial" w:eastAsia="Times New Roman" w:hAnsi="Arial" w:cs="Arial"/>
                    </w:rPr>
                    <w:t xml:space="preserve"> No</w:t>
                  </w:r>
                </w:p>
              </w:tc>
            </w:tr>
            <w:tr w:rsidR="000A0A50" w:rsidRPr="00E37CA1" w14:paraId="7A9E643F"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1C6BA000" w14:textId="77777777" w:rsidR="000A0A50" w:rsidRPr="000A0A50" w:rsidRDefault="000A0A50" w:rsidP="000A0A50">
                  <w:pPr>
                    <w:numPr>
                      <w:ilvl w:val="0"/>
                      <w:numId w:val="33"/>
                    </w:numPr>
                    <w:contextualSpacing/>
                    <w:rPr>
                      <w:rFonts w:ascii="Arial" w:hAnsi="Arial" w:cs="Arial"/>
                      <w:b/>
                      <w:bCs/>
                      <w:sz w:val="20"/>
                      <w:szCs w:val="20"/>
                    </w:rPr>
                  </w:pPr>
                  <w:r w:rsidRPr="000A0A50">
                    <w:rPr>
                      <w:rFonts w:ascii="Arial" w:hAnsi="Arial" w:cs="Arial"/>
                      <w:b/>
                      <w:bCs/>
                      <w:sz w:val="20"/>
                      <w:szCs w:val="20"/>
                    </w:rPr>
                    <w:t>Adopting Resolution of the Citizen Participation Plan is attached.</w:t>
                  </w:r>
                </w:p>
                <w:p w14:paraId="67E5F3B1" w14:textId="77777777" w:rsidR="000A0A50" w:rsidRPr="000A0A50" w:rsidRDefault="000A0A50" w:rsidP="00647B3D">
                  <w:pPr>
                    <w:ind w:left="720"/>
                    <w:contextualSpacing/>
                    <w:rPr>
                      <w:rFonts w:ascii="Arial" w:hAnsi="Arial" w:cs="Arial"/>
                      <w:b/>
                      <w:bCs/>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BC2C961" w14:textId="77777777" w:rsidR="000A0A50" w:rsidRPr="00E37CA1" w:rsidRDefault="000A0A50" w:rsidP="00647B3D">
                  <w:pPr>
                    <w:jc w:val="center"/>
                    <w:rPr>
                      <w:rFonts w:ascii="Arial" w:eastAsia="Times New Roman" w:hAnsi="Arial" w:cs="Arial"/>
                      <w:sz w:val="6"/>
                      <w:szCs w:val="6"/>
                    </w:rPr>
                  </w:pPr>
                </w:p>
                <w:permStart w:id="334130497" w:edGrp="everyone"/>
                <w:p w14:paraId="7AB486A5"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334130497"/>
                  <w:r w:rsidRPr="00E37CA1">
                    <w:rPr>
                      <w:rFonts w:ascii="Arial" w:eastAsia="Times New Roman" w:hAnsi="Arial" w:cs="Arial"/>
                    </w:rPr>
                    <w:t xml:space="preserve"> Yes      </w:t>
                  </w:r>
                  <w:permStart w:id="1589713573"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589713573"/>
                  <w:r w:rsidRPr="00E37CA1">
                    <w:rPr>
                      <w:rFonts w:ascii="Arial" w:eastAsia="Times New Roman" w:hAnsi="Arial" w:cs="Arial"/>
                    </w:rPr>
                    <w:t xml:space="preserve"> No</w:t>
                  </w:r>
                </w:p>
              </w:tc>
            </w:tr>
            <w:tr w:rsidR="000A0A50" w:rsidRPr="00E37CA1" w14:paraId="51EA2B8A"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2978ABEA" w14:textId="77777777" w:rsidR="000A0A50" w:rsidRPr="008B4BBC" w:rsidRDefault="000A0A50" w:rsidP="000A0A50">
                  <w:pPr>
                    <w:numPr>
                      <w:ilvl w:val="0"/>
                      <w:numId w:val="33"/>
                    </w:numPr>
                    <w:contextualSpacing/>
                    <w:rPr>
                      <w:rFonts w:ascii="Arial" w:hAnsi="Arial" w:cs="Arial"/>
                      <w:i/>
                      <w:sz w:val="20"/>
                      <w:szCs w:val="20"/>
                    </w:rPr>
                  </w:pPr>
                  <w:bookmarkStart w:id="24" w:name="_Toc383463766"/>
                  <w:r w:rsidRPr="00753209">
                    <w:rPr>
                      <w:rFonts w:ascii="Arial" w:eastAsiaTheme="majorEastAsia" w:hAnsi="Arial" w:cs="Arial"/>
                      <w:b/>
                      <w:bCs/>
                      <w:iCs/>
                      <w:sz w:val="20"/>
                      <w:szCs w:val="20"/>
                    </w:rPr>
                    <w:t>A copy of the Citizen Participation Public Hearing Notice</w:t>
                  </w:r>
                  <w:bookmarkEnd w:id="24"/>
                  <w:r w:rsidRPr="00753209">
                    <w:rPr>
                      <w:rFonts w:ascii="Arial" w:hAnsi="Arial" w:cs="Arial"/>
                      <w:i/>
                      <w:sz w:val="20"/>
                      <w:szCs w:val="20"/>
                    </w:rPr>
                    <w:t xml:space="preserve"> (proof of minimum 14-day advance notice)</w:t>
                  </w:r>
                  <w:r>
                    <w:rPr>
                      <w:rFonts w:ascii="Arial" w:hAnsi="Arial" w:cs="Arial"/>
                      <w:i/>
                      <w:sz w:val="20"/>
                      <w:szCs w:val="20"/>
                    </w:rPr>
                    <w:t xml:space="preserve"> </w:t>
                  </w:r>
                  <w:r w:rsidRPr="008B4BBC">
                    <w:rPr>
                      <w:rFonts w:ascii="Arial" w:hAnsi="Arial" w:cs="Arial"/>
                      <w:b/>
                      <w:bCs/>
                      <w:iCs/>
                      <w:sz w:val="20"/>
                      <w:szCs w:val="20"/>
                    </w:rPr>
                    <w:t>is attached.</w:t>
                  </w:r>
                </w:p>
              </w:tc>
              <w:permStart w:id="1199795422"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1568008F"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199795422"/>
                  <w:r w:rsidRPr="00E37CA1">
                    <w:rPr>
                      <w:rFonts w:ascii="Arial" w:eastAsia="Times New Roman" w:hAnsi="Arial" w:cs="Arial"/>
                    </w:rPr>
                    <w:t xml:space="preserve"> Yes      </w:t>
                  </w:r>
                  <w:permStart w:id="1609443489"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609443489"/>
                  <w:r w:rsidRPr="00E37CA1">
                    <w:rPr>
                      <w:rFonts w:ascii="Arial" w:eastAsia="Times New Roman" w:hAnsi="Arial" w:cs="Arial"/>
                    </w:rPr>
                    <w:t xml:space="preserve"> No</w:t>
                  </w:r>
                  <w:r w:rsidRPr="00E37CA1">
                    <w:rPr>
                      <w:rFonts w:ascii="Arial" w:hAnsi="Arial" w:cs="Arial"/>
                    </w:rPr>
                    <w:t xml:space="preserve"> </w:t>
                  </w:r>
                </w:p>
              </w:tc>
            </w:tr>
            <w:tr w:rsidR="000A0A50" w:rsidRPr="00E37CA1" w14:paraId="4EDE0680"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1F9532D0" w14:textId="77777777" w:rsidR="000A0A50" w:rsidRPr="00753209" w:rsidRDefault="000A0A50" w:rsidP="000A0A50">
                  <w:pPr>
                    <w:numPr>
                      <w:ilvl w:val="0"/>
                      <w:numId w:val="33"/>
                    </w:numPr>
                    <w:contextualSpacing/>
                    <w:rPr>
                      <w:rFonts w:ascii="Arial" w:eastAsiaTheme="majorEastAsia" w:hAnsi="Arial" w:cs="Arial"/>
                      <w:b/>
                      <w:bCs/>
                      <w:iCs/>
                      <w:sz w:val="20"/>
                      <w:szCs w:val="20"/>
                    </w:rPr>
                  </w:pPr>
                  <w:r w:rsidRPr="00753209">
                    <w:rPr>
                      <w:rFonts w:ascii="Arial" w:eastAsiaTheme="majorEastAsia" w:hAnsi="Arial" w:cs="Arial"/>
                      <w:b/>
                      <w:bCs/>
                      <w:iCs/>
                      <w:sz w:val="20"/>
                      <w:szCs w:val="20"/>
                    </w:rPr>
                    <w:t xml:space="preserve">Public Hearing Sign-In Sheet and </w:t>
                  </w:r>
                  <w:r>
                    <w:rPr>
                      <w:rFonts w:ascii="Arial" w:eastAsiaTheme="majorEastAsia" w:hAnsi="Arial" w:cs="Arial"/>
                      <w:b/>
                      <w:bCs/>
                      <w:iCs/>
                      <w:sz w:val="20"/>
                      <w:szCs w:val="20"/>
                    </w:rPr>
                    <w:t>m</w:t>
                  </w:r>
                  <w:r w:rsidRPr="00753209">
                    <w:rPr>
                      <w:rFonts w:ascii="Arial" w:eastAsiaTheme="majorEastAsia" w:hAnsi="Arial" w:cs="Arial"/>
                      <w:b/>
                      <w:bCs/>
                      <w:iCs/>
                      <w:sz w:val="20"/>
                      <w:szCs w:val="20"/>
                    </w:rPr>
                    <w:t xml:space="preserve">eeting </w:t>
                  </w:r>
                  <w:r>
                    <w:rPr>
                      <w:rFonts w:ascii="Arial" w:eastAsiaTheme="majorEastAsia" w:hAnsi="Arial" w:cs="Arial"/>
                      <w:b/>
                      <w:bCs/>
                      <w:iCs/>
                      <w:sz w:val="20"/>
                      <w:szCs w:val="20"/>
                    </w:rPr>
                    <w:t>m</w:t>
                  </w:r>
                  <w:r w:rsidRPr="00753209">
                    <w:rPr>
                      <w:rFonts w:ascii="Arial" w:eastAsiaTheme="majorEastAsia" w:hAnsi="Arial" w:cs="Arial"/>
                      <w:b/>
                      <w:bCs/>
                      <w:iCs/>
                      <w:sz w:val="20"/>
                      <w:szCs w:val="20"/>
                    </w:rPr>
                    <w:t>inutes</w:t>
                  </w:r>
                  <w:r>
                    <w:rPr>
                      <w:rFonts w:ascii="Arial" w:eastAsiaTheme="majorEastAsia" w:hAnsi="Arial" w:cs="Arial"/>
                      <w:b/>
                      <w:bCs/>
                      <w:iCs/>
                      <w:sz w:val="20"/>
                      <w:szCs w:val="20"/>
                    </w:rPr>
                    <w:t xml:space="preserve"> are attached.</w:t>
                  </w:r>
                </w:p>
                <w:p w14:paraId="39CB1BB2" w14:textId="77777777" w:rsidR="000A0A50" w:rsidRPr="00753209" w:rsidRDefault="000A0A50" w:rsidP="00647B3D">
                  <w:pPr>
                    <w:ind w:left="720"/>
                    <w:contextualSpacing/>
                    <w:rPr>
                      <w:rFonts w:ascii="Arial" w:eastAsiaTheme="majorEastAsia" w:hAnsi="Arial" w:cs="Arial"/>
                      <w:b/>
                      <w:bCs/>
                      <w:iCs/>
                      <w:sz w:val="20"/>
                      <w:szCs w:val="20"/>
                    </w:rPr>
                  </w:pPr>
                </w:p>
              </w:tc>
              <w:permStart w:id="564160356"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FF2561A" w14:textId="77777777" w:rsidR="000A0A50" w:rsidRPr="00E37CA1" w:rsidRDefault="000A0A50" w:rsidP="00647B3D">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564160356"/>
                  <w:r w:rsidRPr="00E37CA1">
                    <w:rPr>
                      <w:rFonts w:ascii="Arial" w:eastAsia="Times New Roman" w:hAnsi="Arial" w:cs="Arial"/>
                    </w:rPr>
                    <w:t xml:space="preserve"> Yes      </w:t>
                  </w:r>
                  <w:permStart w:id="1512383482"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512383482"/>
                  <w:r w:rsidRPr="00E37CA1">
                    <w:rPr>
                      <w:rFonts w:ascii="Arial" w:eastAsia="Times New Roman" w:hAnsi="Arial" w:cs="Arial"/>
                    </w:rPr>
                    <w:t xml:space="preserve"> No</w:t>
                  </w:r>
                </w:p>
              </w:tc>
            </w:tr>
            <w:tr w:rsidR="000A0A50" w:rsidRPr="00E37CA1" w14:paraId="395790F0"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36AC3B49" w14:textId="77777777" w:rsidR="000A0A50" w:rsidRPr="00753209" w:rsidRDefault="000A0A50" w:rsidP="000A0A50">
                  <w:pPr>
                    <w:numPr>
                      <w:ilvl w:val="0"/>
                      <w:numId w:val="33"/>
                    </w:numPr>
                    <w:spacing w:after="360"/>
                    <w:contextualSpacing/>
                    <w:rPr>
                      <w:rFonts w:ascii="Arial" w:hAnsi="Arial" w:cs="Arial"/>
                      <w:b/>
                      <w:sz w:val="20"/>
                      <w:szCs w:val="20"/>
                    </w:rPr>
                  </w:pPr>
                  <w:r w:rsidRPr="00753209">
                    <w:rPr>
                      <w:rFonts w:ascii="Arial" w:hAnsi="Arial" w:cs="Arial"/>
                      <w:b/>
                      <w:sz w:val="20"/>
                      <w:szCs w:val="20"/>
                    </w:rPr>
                    <w:t>Citizen Participation Certification form</w:t>
                  </w:r>
                  <w:r>
                    <w:rPr>
                      <w:rFonts w:ascii="Arial" w:hAnsi="Arial" w:cs="Arial"/>
                      <w:b/>
                      <w:sz w:val="20"/>
                      <w:szCs w:val="20"/>
                    </w:rPr>
                    <w:t xml:space="preserve"> is attached.</w:t>
                  </w:r>
                </w:p>
                <w:p w14:paraId="086B30BF" w14:textId="77777777" w:rsidR="000A0A50" w:rsidRPr="00753209" w:rsidRDefault="000A0A50" w:rsidP="00647B3D">
                  <w:pPr>
                    <w:spacing w:after="360"/>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339BEF8" w14:textId="77777777" w:rsidR="000A0A50" w:rsidRDefault="000A0A50" w:rsidP="00647B3D">
                  <w:pPr>
                    <w:jc w:val="center"/>
                    <w:rPr>
                      <w:rFonts w:ascii="Arial" w:eastAsia="Times New Roman" w:hAnsi="Arial" w:cs="Arial"/>
                      <w:sz w:val="6"/>
                      <w:szCs w:val="6"/>
                    </w:rPr>
                  </w:pPr>
                </w:p>
                <w:p w14:paraId="295FF0AF" w14:textId="77777777" w:rsidR="000A0A50" w:rsidRDefault="000A0A50" w:rsidP="00647B3D">
                  <w:pPr>
                    <w:jc w:val="center"/>
                    <w:rPr>
                      <w:rFonts w:ascii="Arial" w:eastAsia="Times New Roman" w:hAnsi="Arial" w:cs="Arial"/>
                      <w:sz w:val="6"/>
                      <w:szCs w:val="6"/>
                    </w:rPr>
                  </w:pPr>
                </w:p>
                <w:permStart w:id="128717074" w:edGrp="everyone"/>
                <w:p w14:paraId="60A13314" w14:textId="77777777" w:rsidR="000A0A50" w:rsidRDefault="000A0A50" w:rsidP="00647B3D">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28717074"/>
                  <w:r w:rsidRPr="00E37CA1">
                    <w:rPr>
                      <w:rFonts w:ascii="Arial" w:eastAsia="Times New Roman" w:hAnsi="Arial" w:cs="Arial"/>
                    </w:rPr>
                    <w:t xml:space="preserve"> Yes      </w:t>
                  </w:r>
                  <w:permStart w:id="218856986"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218856986"/>
                  <w:r w:rsidRPr="00E37CA1">
                    <w:rPr>
                      <w:rFonts w:ascii="Arial" w:eastAsia="Times New Roman" w:hAnsi="Arial" w:cs="Arial"/>
                    </w:rPr>
                    <w:t xml:space="preserve"> No</w:t>
                  </w:r>
                </w:p>
                <w:p w14:paraId="23316760" w14:textId="77777777" w:rsidR="000A0A50" w:rsidRPr="00E37CA1" w:rsidRDefault="000A0A50" w:rsidP="00647B3D">
                  <w:pPr>
                    <w:jc w:val="center"/>
                    <w:rPr>
                      <w:rFonts w:ascii="Arial" w:eastAsia="Times New Roman" w:hAnsi="Arial" w:cs="Arial"/>
                      <w:sz w:val="6"/>
                      <w:szCs w:val="6"/>
                    </w:rPr>
                  </w:pPr>
                </w:p>
              </w:tc>
            </w:tr>
            <w:tr w:rsidR="000A0A50" w:rsidRPr="00E37CA1" w14:paraId="3CE593C1"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6F601077" w14:textId="77777777" w:rsidR="000A0A50" w:rsidRPr="00753209" w:rsidRDefault="000A0A50" w:rsidP="000A0A50">
                  <w:pPr>
                    <w:numPr>
                      <w:ilvl w:val="0"/>
                      <w:numId w:val="33"/>
                    </w:numPr>
                    <w:contextualSpacing/>
                    <w:rPr>
                      <w:rFonts w:ascii="Arial" w:hAnsi="Arial" w:cs="Arial"/>
                      <w:b/>
                      <w:sz w:val="20"/>
                      <w:szCs w:val="20"/>
                    </w:rPr>
                  </w:pPr>
                  <w:bookmarkStart w:id="25" w:name="_Toc383463769"/>
                  <w:r w:rsidRPr="00753209">
                    <w:rPr>
                      <w:rFonts w:ascii="Arial" w:hAnsi="Arial" w:cs="Arial"/>
                      <w:b/>
                      <w:sz w:val="20"/>
                      <w:szCs w:val="20"/>
                    </w:rPr>
                    <w:t>Adopting Resolution of the Fair Housing Ordinance</w:t>
                  </w:r>
                  <w:bookmarkEnd w:id="25"/>
                  <w:r>
                    <w:rPr>
                      <w:rFonts w:ascii="Arial" w:hAnsi="Arial" w:cs="Arial"/>
                      <w:b/>
                      <w:sz w:val="20"/>
                      <w:szCs w:val="20"/>
                    </w:rPr>
                    <w:t xml:space="preserve"> is attached.</w:t>
                  </w:r>
                </w:p>
                <w:p w14:paraId="536497CC"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5203C9B" w14:textId="77777777" w:rsidR="000A0A50" w:rsidRPr="00E37CA1" w:rsidRDefault="000A0A50" w:rsidP="00647B3D">
                  <w:pPr>
                    <w:jc w:val="center"/>
                    <w:rPr>
                      <w:rFonts w:ascii="Arial" w:eastAsia="Times New Roman" w:hAnsi="Arial" w:cs="Arial"/>
                      <w:sz w:val="6"/>
                      <w:szCs w:val="6"/>
                    </w:rPr>
                  </w:pPr>
                </w:p>
                <w:permStart w:id="1218215766" w:edGrp="everyone"/>
                <w:p w14:paraId="50C1FBCC"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218215766"/>
                  <w:r w:rsidRPr="00E37CA1">
                    <w:rPr>
                      <w:rFonts w:ascii="Arial" w:eastAsia="Times New Roman" w:hAnsi="Arial" w:cs="Arial"/>
                    </w:rPr>
                    <w:t xml:space="preserve"> Yes      </w:t>
                  </w:r>
                  <w:permStart w:id="1920746543"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920746543"/>
                  <w:r w:rsidRPr="00E37CA1">
                    <w:rPr>
                      <w:rFonts w:ascii="Arial" w:eastAsia="Times New Roman" w:hAnsi="Arial" w:cs="Arial"/>
                    </w:rPr>
                    <w:t xml:space="preserve"> No</w:t>
                  </w:r>
                </w:p>
              </w:tc>
            </w:tr>
            <w:tr w:rsidR="000A0A50" w:rsidRPr="00E37CA1" w14:paraId="456206E1"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4E623A5D" w14:textId="77777777"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 xml:space="preserve">Potential Fair </w:t>
                  </w:r>
                  <w:r>
                    <w:rPr>
                      <w:rFonts w:ascii="Arial" w:hAnsi="Arial" w:cs="Arial"/>
                      <w:b/>
                      <w:sz w:val="20"/>
                      <w:szCs w:val="20"/>
                    </w:rPr>
                    <w:t>H</w:t>
                  </w:r>
                  <w:r w:rsidRPr="00753209">
                    <w:rPr>
                      <w:rFonts w:ascii="Arial" w:hAnsi="Arial" w:cs="Arial"/>
                      <w:b/>
                      <w:sz w:val="20"/>
                      <w:szCs w:val="20"/>
                    </w:rPr>
                    <w:t>ousing actions attached</w:t>
                  </w:r>
                  <w:r>
                    <w:rPr>
                      <w:rFonts w:ascii="Arial" w:hAnsi="Arial" w:cs="Arial"/>
                      <w:b/>
                      <w:sz w:val="20"/>
                      <w:szCs w:val="20"/>
                    </w:rPr>
                    <w:t>.</w:t>
                  </w:r>
                </w:p>
              </w:tc>
              <w:permStart w:id="866205771"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965E72A" w14:textId="77777777" w:rsidR="000A0A50" w:rsidRPr="00E37CA1" w:rsidRDefault="000A0A50" w:rsidP="00647B3D">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866205771"/>
                  <w:r w:rsidRPr="00E37CA1">
                    <w:rPr>
                      <w:rFonts w:ascii="Arial" w:eastAsia="Times New Roman" w:hAnsi="Arial" w:cs="Arial"/>
                    </w:rPr>
                    <w:t xml:space="preserve"> Yes      </w:t>
                  </w:r>
                  <w:permStart w:id="1843159856"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843159856"/>
                  <w:r w:rsidRPr="00E37CA1">
                    <w:rPr>
                      <w:rFonts w:ascii="Arial" w:eastAsia="Times New Roman" w:hAnsi="Arial" w:cs="Arial"/>
                    </w:rPr>
                    <w:t xml:space="preserve"> N</w:t>
                  </w:r>
                </w:p>
              </w:tc>
            </w:tr>
            <w:tr w:rsidR="000A0A50" w:rsidRPr="00E37CA1" w14:paraId="1DD312A9"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5CAED0A9" w14:textId="77777777" w:rsidR="000A0A50" w:rsidRPr="00753209" w:rsidRDefault="000A0A50" w:rsidP="000A0A50">
                  <w:pPr>
                    <w:numPr>
                      <w:ilvl w:val="0"/>
                      <w:numId w:val="33"/>
                    </w:numPr>
                    <w:contextualSpacing/>
                    <w:rPr>
                      <w:rFonts w:ascii="Arial" w:hAnsi="Arial" w:cs="Arial"/>
                      <w:b/>
                      <w:sz w:val="20"/>
                      <w:szCs w:val="20"/>
                    </w:rPr>
                  </w:pPr>
                  <w:bookmarkStart w:id="26" w:name="_Toc383463770"/>
                  <w:r w:rsidRPr="00753209">
                    <w:rPr>
                      <w:rFonts w:ascii="Arial" w:hAnsi="Arial" w:cs="Arial"/>
                      <w:b/>
                      <w:sz w:val="20"/>
                      <w:szCs w:val="20"/>
                    </w:rPr>
                    <w:t>Statement of Assurances</w:t>
                  </w:r>
                  <w:bookmarkEnd w:id="26"/>
                  <w:r>
                    <w:rPr>
                      <w:rFonts w:ascii="Arial" w:hAnsi="Arial" w:cs="Arial"/>
                      <w:b/>
                      <w:sz w:val="20"/>
                      <w:szCs w:val="20"/>
                    </w:rPr>
                    <w:t xml:space="preserve"> is attached.</w:t>
                  </w:r>
                </w:p>
                <w:p w14:paraId="3987C4F4"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89B8B26" w14:textId="77777777" w:rsidR="000A0A50" w:rsidRPr="00E37CA1" w:rsidRDefault="000A0A50" w:rsidP="00647B3D">
                  <w:pPr>
                    <w:jc w:val="center"/>
                    <w:rPr>
                      <w:rFonts w:ascii="Arial" w:eastAsia="Times New Roman" w:hAnsi="Arial" w:cs="Arial"/>
                      <w:sz w:val="6"/>
                      <w:szCs w:val="6"/>
                    </w:rPr>
                  </w:pPr>
                </w:p>
                <w:permStart w:id="237787772" w:edGrp="everyone"/>
                <w:p w14:paraId="723607B8"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237787772"/>
                  <w:r w:rsidRPr="00E37CA1">
                    <w:rPr>
                      <w:rFonts w:ascii="Arial" w:eastAsia="Times New Roman" w:hAnsi="Arial" w:cs="Arial"/>
                    </w:rPr>
                    <w:t xml:space="preserve"> Yes      </w:t>
                  </w:r>
                  <w:permStart w:id="240539049"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240539049"/>
                  <w:r w:rsidRPr="00E37CA1">
                    <w:rPr>
                      <w:rFonts w:ascii="Arial" w:eastAsia="Times New Roman" w:hAnsi="Arial" w:cs="Arial"/>
                    </w:rPr>
                    <w:t xml:space="preserve"> No</w:t>
                  </w:r>
                </w:p>
              </w:tc>
            </w:tr>
            <w:tr w:rsidR="000A0A50" w:rsidRPr="00E37CA1" w14:paraId="05F0B3B5"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457F97C3" w14:textId="77777777" w:rsidR="000A0A50" w:rsidRPr="00753209" w:rsidRDefault="000A0A50" w:rsidP="000A0A50">
                  <w:pPr>
                    <w:numPr>
                      <w:ilvl w:val="0"/>
                      <w:numId w:val="33"/>
                    </w:numPr>
                    <w:contextualSpacing/>
                    <w:rPr>
                      <w:rFonts w:ascii="Arial" w:hAnsi="Arial" w:cs="Arial"/>
                      <w:b/>
                      <w:sz w:val="20"/>
                      <w:szCs w:val="20"/>
                    </w:rPr>
                  </w:pPr>
                  <w:bookmarkStart w:id="27" w:name="_Toc383463771"/>
                  <w:r w:rsidRPr="00753209">
                    <w:rPr>
                      <w:rFonts w:ascii="Arial" w:hAnsi="Arial" w:cs="Arial"/>
                      <w:b/>
                      <w:sz w:val="20"/>
                      <w:szCs w:val="20"/>
                    </w:rPr>
                    <w:t>A copy of the Relocation Plan/Anti-Displacement Policy</w:t>
                  </w:r>
                  <w:bookmarkEnd w:id="27"/>
                  <w:r>
                    <w:rPr>
                      <w:rFonts w:ascii="Arial" w:hAnsi="Arial" w:cs="Arial"/>
                      <w:b/>
                      <w:sz w:val="20"/>
                      <w:szCs w:val="20"/>
                    </w:rPr>
                    <w:t xml:space="preserve"> is attached.</w:t>
                  </w:r>
                </w:p>
                <w:p w14:paraId="4AEE00C9"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7A0FCE8" w14:textId="77777777" w:rsidR="000A0A50" w:rsidRPr="00E37CA1" w:rsidRDefault="000A0A50" w:rsidP="00647B3D">
                  <w:pPr>
                    <w:jc w:val="center"/>
                    <w:rPr>
                      <w:rFonts w:ascii="Arial" w:eastAsia="Times New Roman" w:hAnsi="Arial" w:cs="Arial"/>
                      <w:sz w:val="6"/>
                      <w:szCs w:val="6"/>
                    </w:rPr>
                  </w:pPr>
                </w:p>
                <w:permStart w:id="571816530" w:edGrp="everyone"/>
                <w:p w14:paraId="66131A9C"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571816530"/>
                  <w:r w:rsidRPr="00E37CA1">
                    <w:rPr>
                      <w:rFonts w:ascii="Arial" w:eastAsia="Times New Roman" w:hAnsi="Arial" w:cs="Arial"/>
                    </w:rPr>
                    <w:t xml:space="preserve"> Yes      </w:t>
                  </w:r>
                  <w:permStart w:id="2064919811"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2064919811"/>
                  <w:r w:rsidRPr="00E37CA1">
                    <w:rPr>
                      <w:rFonts w:ascii="Arial" w:eastAsia="Times New Roman" w:hAnsi="Arial" w:cs="Arial"/>
                    </w:rPr>
                    <w:t xml:space="preserve"> No</w:t>
                  </w:r>
                </w:p>
              </w:tc>
            </w:tr>
            <w:tr w:rsidR="000A0A50" w:rsidRPr="00E37CA1" w14:paraId="34855F31"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E2AE2D8" w14:textId="77777777" w:rsidR="000A0A50" w:rsidRPr="00753209" w:rsidRDefault="000A0A50" w:rsidP="000A0A50">
                  <w:pPr>
                    <w:numPr>
                      <w:ilvl w:val="0"/>
                      <w:numId w:val="33"/>
                    </w:numPr>
                    <w:contextualSpacing/>
                    <w:rPr>
                      <w:rFonts w:ascii="Arial" w:hAnsi="Arial" w:cs="Arial"/>
                      <w:b/>
                      <w:sz w:val="20"/>
                      <w:szCs w:val="20"/>
                    </w:rPr>
                  </w:pPr>
                  <w:bookmarkStart w:id="28" w:name="_Toc383463773"/>
                  <w:r w:rsidRPr="00753209">
                    <w:rPr>
                      <w:rFonts w:ascii="Arial" w:hAnsi="Arial" w:cs="Arial"/>
                      <w:b/>
                      <w:sz w:val="20"/>
                      <w:szCs w:val="20"/>
                    </w:rPr>
                    <w:t>Lobbying Certification</w:t>
                  </w:r>
                  <w:bookmarkEnd w:id="28"/>
                  <w:r>
                    <w:rPr>
                      <w:rFonts w:ascii="Arial" w:hAnsi="Arial" w:cs="Arial"/>
                      <w:b/>
                      <w:sz w:val="20"/>
                      <w:szCs w:val="20"/>
                    </w:rPr>
                    <w:t xml:space="preserve"> attached.</w:t>
                  </w:r>
                </w:p>
                <w:p w14:paraId="4E4D6C3B"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B3E05B4" w14:textId="77777777" w:rsidR="000A0A50" w:rsidRPr="00E37CA1" w:rsidRDefault="000A0A50" w:rsidP="00647B3D">
                  <w:pPr>
                    <w:jc w:val="center"/>
                    <w:rPr>
                      <w:rFonts w:ascii="Arial" w:eastAsia="Times New Roman" w:hAnsi="Arial" w:cs="Arial"/>
                      <w:sz w:val="6"/>
                      <w:szCs w:val="6"/>
                    </w:rPr>
                  </w:pPr>
                </w:p>
                <w:permStart w:id="1339296830" w:edGrp="everyone"/>
                <w:p w14:paraId="656D7DF0"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339296830"/>
                  <w:r w:rsidRPr="00E37CA1">
                    <w:rPr>
                      <w:rFonts w:ascii="Arial" w:eastAsia="Times New Roman" w:hAnsi="Arial" w:cs="Arial"/>
                    </w:rPr>
                    <w:t xml:space="preserve"> Yes      </w:t>
                  </w:r>
                  <w:permStart w:id="1253001105"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253001105"/>
                  <w:r w:rsidRPr="00E37CA1">
                    <w:rPr>
                      <w:rFonts w:ascii="Arial" w:eastAsia="Times New Roman" w:hAnsi="Arial" w:cs="Arial"/>
                    </w:rPr>
                    <w:t xml:space="preserve"> No</w:t>
                  </w:r>
                </w:p>
              </w:tc>
            </w:tr>
            <w:tr w:rsidR="000A0A50" w:rsidRPr="00E37CA1" w14:paraId="3F79DCF9"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BA1B011" w14:textId="1689B913" w:rsidR="000A0A50" w:rsidRPr="00753209" w:rsidRDefault="000A0A50" w:rsidP="000A0A50">
                  <w:pPr>
                    <w:numPr>
                      <w:ilvl w:val="0"/>
                      <w:numId w:val="33"/>
                    </w:numPr>
                    <w:contextualSpacing/>
                    <w:rPr>
                      <w:rFonts w:ascii="Arial" w:hAnsi="Arial" w:cs="Arial"/>
                      <w:b/>
                      <w:sz w:val="20"/>
                      <w:szCs w:val="20"/>
                    </w:rPr>
                  </w:pPr>
                  <w:bookmarkStart w:id="29" w:name="_Toc383463774"/>
                  <w:r w:rsidRPr="00753209">
                    <w:rPr>
                      <w:rFonts w:ascii="Arial" w:hAnsi="Arial" w:cs="Arial"/>
                      <w:b/>
                      <w:sz w:val="20"/>
                      <w:szCs w:val="20"/>
                    </w:rPr>
                    <w:t xml:space="preserve">A copy of the Non-Violent Demonstration </w:t>
                  </w:r>
                  <w:bookmarkEnd w:id="29"/>
                  <w:r w:rsidR="00BC0396">
                    <w:rPr>
                      <w:rFonts w:ascii="Arial" w:hAnsi="Arial" w:cs="Arial"/>
                      <w:b/>
                      <w:sz w:val="20"/>
                      <w:szCs w:val="20"/>
                    </w:rPr>
                    <w:t xml:space="preserve">Resolution </w:t>
                  </w:r>
                  <w:r>
                    <w:rPr>
                      <w:rFonts w:ascii="Arial" w:hAnsi="Arial" w:cs="Arial"/>
                      <w:b/>
                      <w:sz w:val="20"/>
                      <w:szCs w:val="20"/>
                    </w:rPr>
                    <w:t>is attached.</w:t>
                  </w:r>
                </w:p>
                <w:p w14:paraId="04EC7125"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DBD3A61" w14:textId="77777777" w:rsidR="000A0A50" w:rsidRPr="00E37CA1" w:rsidRDefault="000A0A50" w:rsidP="00647B3D">
                  <w:pPr>
                    <w:jc w:val="center"/>
                    <w:rPr>
                      <w:rFonts w:ascii="Arial" w:eastAsia="Times New Roman" w:hAnsi="Arial" w:cs="Arial"/>
                      <w:sz w:val="6"/>
                      <w:szCs w:val="6"/>
                    </w:rPr>
                  </w:pPr>
                </w:p>
                <w:permStart w:id="835214323" w:edGrp="everyone"/>
                <w:p w14:paraId="5F75A64E"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835214323"/>
                  <w:r w:rsidRPr="00E37CA1">
                    <w:rPr>
                      <w:rFonts w:ascii="Arial" w:eastAsia="Times New Roman" w:hAnsi="Arial" w:cs="Arial"/>
                    </w:rPr>
                    <w:t xml:space="preserve"> Yes      </w:t>
                  </w:r>
                  <w:permStart w:id="964591238"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964591238"/>
                  <w:r w:rsidRPr="00E37CA1">
                    <w:rPr>
                      <w:rFonts w:ascii="Arial" w:eastAsia="Times New Roman" w:hAnsi="Arial" w:cs="Arial"/>
                    </w:rPr>
                    <w:t xml:space="preserve"> No</w:t>
                  </w:r>
                </w:p>
              </w:tc>
            </w:tr>
            <w:tr w:rsidR="000A0A50" w:rsidRPr="00E37CA1" w14:paraId="1110DCAE" w14:textId="77777777" w:rsidTr="00647B3D">
              <w:tblPrEx>
                <w:shd w:val="clear" w:color="auto" w:fill="auto"/>
              </w:tblPrEx>
              <w:trPr>
                <w:trHeight w:val="293"/>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411EFFBE" w14:textId="6E5DBCD3" w:rsidR="000A0A50" w:rsidRPr="00753209" w:rsidRDefault="000A0A50" w:rsidP="000A0A50">
                  <w:pPr>
                    <w:numPr>
                      <w:ilvl w:val="0"/>
                      <w:numId w:val="33"/>
                    </w:numPr>
                    <w:contextualSpacing/>
                    <w:rPr>
                      <w:rFonts w:ascii="Arial" w:hAnsi="Arial" w:cs="Arial"/>
                      <w:b/>
                      <w:sz w:val="20"/>
                      <w:szCs w:val="20"/>
                    </w:rPr>
                  </w:pPr>
                  <w:bookmarkStart w:id="30" w:name="_Toc383463775"/>
                  <w:r w:rsidRPr="00753209">
                    <w:rPr>
                      <w:rFonts w:ascii="Arial" w:hAnsi="Arial" w:cs="Arial"/>
                      <w:b/>
                      <w:sz w:val="20"/>
                      <w:szCs w:val="20"/>
                    </w:rPr>
                    <w:t xml:space="preserve">A copy of the Excessive Use of Force </w:t>
                  </w:r>
                  <w:bookmarkEnd w:id="30"/>
                  <w:r w:rsidR="00BC0396">
                    <w:rPr>
                      <w:rFonts w:ascii="Arial" w:hAnsi="Arial" w:cs="Arial"/>
                      <w:b/>
                      <w:sz w:val="20"/>
                      <w:szCs w:val="20"/>
                    </w:rPr>
                    <w:t xml:space="preserve">Resolution </w:t>
                  </w:r>
                  <w:r>
                    <w:rPr>
                      <w:rFonts w:ascii="Arial" w:hAnsi="Arial" w:cs="Arial"/>
                      <w:b/>
                      <w:sz w:val="20"/>
                      <w:szCs w:val="20"/>
                    </w:rPr>
                    <w:t>is attached.</w:t>
                  </w:r>
                  <w:r w:rsidRPr="00753209">
                    <w:rPr>
                      <w:rFonts w:ascii="Arial" w:hAnsi="Arial" w:cs="Arial"/>
                      <w:b/>
                      <w:sz w:val="20"/>
                      <w:szCs w:val="20"/>
                    </w:rPr>
                    <w:t xml:space="preserve"> </w:t>
                  </w:r>
                </w:p>
                <w:p w14:paraId="5D45FA35" w14:textId="77777777" w:rsidR="000A0A50" w:rsidRPr="00753209" w:rsidRDefault="000A0A50" w:rsidP="00647B3D">
                  <w:pPr>
                    <w:ind w:left="720"/>
                    <w:contextualSpacing/>
                    <w:rPr>
                      <w:rFonts w:ascii="Arial" w:hAnsi="Arial" w:cs="Arial"/>
                      <w:b/>
                      <w:sz w:val="20"/>
                      <w:szCs w:val="20"/>
                    </w:rPr>
                  </w:pPr>
                </w:p>
              </w:tc>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09CA974" w14:textId="77777777" w:rsidR="000A0A50" w:rsidRPr="00E37CA1" w:rsidRDefault="000A0A50" w:rsidP="00647B3D">
                  <w:pPr>
                    <w:jc w:val="center"/>
                    <w:rPr>
                      <w:rFonts w:ascii="Arial" w:eastAsia="Times New Roman" w:hAnsi="Arial" w:cs="Arial"/>
                      <w:sz w:val="6"/>
                      <w:szCs w:val="6"/>
                    </w:rPr>
                  </w:pPr>
                </w:p>
                <w:permStart w:id="1004428949" w:edGrp="everyone"/>
                <w:p w14:paraId="751DBE0D" w14:textId="77777777" w:rsidR="000A0A50" w:rsidRPr="00E37CA1" w:rsidRDefault="000A0A50" w:rsidP="00647B3D">
                  <w:pPr>
                    <w:jc w:val="center"/>
                    <w:rPr>
                      <w:rFonts w:ascii="Arial"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004428949"/>
                  <w:r w:rsidRPr="00E37CA1">
                    <w:rPr>
                      <w:rFonts w:ascii="Arial" w:eastAsia="Times New Roman" w:hAnsi="Arial" w:cs="Arial"/>
                    </w:rPr>
                    <w:t xml:space="preserve"> Yes      </w:t>
                  </w:r>
                  <w:permStart w:id="1838840702"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838840702"/>
                  <w:r w:rsidRPr="00E37CA1">
                    <w:rPr>
                      <w:rFonts w:ascii="Arial" w:eastAsia="Times New Roman" w:hAnsi="Arial" w:cs="Arial"/>
                    </w:rPr>
                    <w:t xml:space="preserve"> No</w:t>
                  </w:r>
                </w:p>
              </w:tc>
            </w:tr>
            <w:tr w:rsidR="000A0A50" w:rsidRPr="00E37CA1" w14:paraId="367CF791" w14:textId="77777777" w:rsidTr="00647B3D">
              <w:tblPrEx>
                <w:shd w:val="clear" w:color="auto" w:fill="auto"/>
              </w:tblPrEx>
              <w:trPr>
                <w:trHeight w:val="697"/>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4EEEBEAD" w14:textId="77777777"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Acknowledges that if the applicant if funded, the applicant will be required to complete an environmental review before the unit of general local government begins construction and can receive grant funds.</w:t>
                  </w:r>
                </w:p>
              </w:tc>
              <w:permStart w:id="965571759"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815C6EB" w14:textId="77777777" w:rsidR="000A0A50" w:rsidRPr="00E37CA1" w:rsidRDefault="000A0A50" w:rsidP="00647B3D">
                  <w:pPr>
                    <w:jc w:val="center"/>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965571759"/>
                  <w:r w:rsidRPr="00E37CA1">
                    <w:rPr>
                      <w:rFonts w:ascii="Arial" w:eastAsia="Times New Roman" w:hAnsi="Arial" w:cs="Arial"/>
                    </w:rPr>
                    <w:t xml:space="preserve"> Yes      </w:t>
                  </w:r>
                  <w:permStart w:id="2023760730"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2023760730"/>
                  <w:r w:rsidRPr="00E37CA1">
                    <w:rPr>
                      <w:rFonts w:ascii="Arial" w:eastAsia="Times New Roman" w:hAnsi="Arial" w:cs="Arial"/>
                    </w:rPr>
                    <w:t xml:space="preserve"> No</w:t>
                  </w:r>
                </w:p>
              </w:tc>
            </w:tr>
            <w:tr w:rsidR="000A0A50" w:rsidRPr="00E37CA1" w14:paraId="1F1A730D" w14:textId="77777777" w:rsidTr="00647B3D">
              <w:tblPrEx>
                <w:shd w:val="clear" w:color="auto" w:fill="auto"/>
              </w:tblPrEx>
              <w:trPr>
                <w:trHeight w:val="710"/>
                <w:jc w:val="center"/>
              </w:trPr>
              <w:tc>
                <w:tcPr>
                  <w:tcW w:w="7949"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bottom"/>
                </w:tcPr>
                <w:p w14:paraId="7332597A" w14:textId="77777777" w:rsidR="000A0A50" w:rsidRPr="00753209" w:rsidRDefault="000A0A50" w:rsidP="000A0A50">
                  <w:pPr>
                    <w:numPr>
                      <w:ilvl w:val="0"/>
                      <w:numId w:val="33"/>
                    </w:numPr>
                    <w:contextualSpacing/>
                    <w:rPr>
                      <w:rFonts w:ascii="Arial" w:hAnsi="Arial" w:cs="Arial"/>
                      <w:b/>
                      <w:sz w:val="20"/>
                      <w:szCs w:val="20"/>
                    </w:rPr>
                  </w:pPr>
                  <w:r w:rsidRPr="00753209">
                    <w:rPr>
                      <w:rFonts w:ascii="Arial" w:hAnsi="Arial" w:cs="Arial"/>
                      <w:b/>
                      <w:sz w:val="20"/>
                      <w:szCs w:val="20"/>
                    </w:rPr>
                    <w:t xml:space="preserve"> If funded, I/we acknowledge that professional services for grant administration will be properly procured in compliance with </w:t>
                  </w:r>
                  <w:r>
                    <w:rPr>
                      <w:rFonts w:ascii="Arial" w:hAnsi="Arial" w:cs="Arial"/>
                      <w:b/>
                      <w:sz w:val="20"/>
                      <w:szCs w:val="20"/>
                    </w:rPr>
                    <w:t>f</w:t>
                  </w:r>
                  <w:r w:rsidRPr="00753209">
                    <w:rPr>
                      <w:rFonts w:ascii="Arial" w:hAnsi="Arial" w:cs="Arial"/>
                      <w:b/>
                      <w:sz w:val="20"/>
                      <w:szCs w:val="20"/>
                    </w:rPr>
                    <w:t xml:space="preserve">ederal, </w:t>
                  </w:r>
                  <w:r>
                    <w:rPr>
                      <w:rFonts w:ascii="Arial" w:hAnsi="Arial" w:cs="Arial"/>
                      <w:b/>
                      <w:sz w:val="20"/>
                      <w:szCs w:val="20"/>
                    </w:rPr>
                    <w:t>s</w:t>
                  </w:r>
                  <w:r w:rsidRPr="00753209">
                    <w:rPr>
                      <w:rFonts w:ascii="Arial" w:hAnsi="Arial" w:cs="Arial"/>
                      <w:b/>
                      <w:sz w:val="20"/>
                      <w:szCs w:val="20"/>
                    </w:rPr>
                    <w:t>tate, and local requirements</w:t>
                  </w:r>
                  <w:r>
                    <w:rPr>
                      <w:rFonts w:ascii="Arial" w:hAnsi="Arial" w:cs="Arial"/>
                      <w:b/>
                      <w:sz w:val="20"/>
                      <w:szCs w:val="20"/>
                    </w:rPr>
                    <w:t>.</w:t>
                  </w:r>
                </w:p>
              </w:tc>
              <w:permStart w:id="2037278082" w:edGrp="everyone"/>
              <w:tc>
                <w:tcPr>
                  <w:tcW w:w="2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D9F9B6C" w14:textId="77777777" w:rsidR="000A0A50" w:rsidRPr="00E37CA1" w:rsidRDefault="000A0A50" w:rsidP="00647B3D">
                  <w:pPr>
                    <w:ind w:firstLine="564"/>
                    <w:rPr>
                      <w:rFonts w:ascii="Arial" w:eastAsia="Times New Roman" w:hAnsi="Arial" w:cs="Arial"/>
                      <w:sz w:val="6"/>
                      <w:szCs w:val="6"/>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2037278082"/>
                  <w:r w:rsidRPr="00E37CA1">
                    <w:rPr>
                      <w:rFonts w:ascii="Arial" w:eastAsia="Times New Roman" w:hAnsi="Arial" w:cs="Arial"/>
                    </w:rPr>
                    <w:t xml:space="preserve"> Yes      </w:t>
                  </w:r>
                  <w:permStart w:id="1450919585"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450919585"/>
                  <w:r w:rsidRPr="00E37CA1">
                    <w:rPr>
                      <w:rFonts w:ascii="Arial" w:eastAsia="Times New Roman" w:hAnsi="Arial" w:cs="Arial"/>
                    </w:rPr>
                    <w:t xml:space="preserve"> No</w:t>
                  </w:r>
                </w:p>
              </w:tc>
            </w:tr>
            <w:tr w:rsidR="000A0A50" w:rsidRPr="00E37CA1" w14:paraId="47A10840" w14:textId="77777777" w:rsidTr="00647B3D">
              <w:tblPrEx>
                <w:shd w:val="clear" w:color="auto" w:fill="auto"/>
              </w:tblPrEx>
              <w:trPr>
                <w:trHeight w:val="477"/>
                <w:jc w:val="center"/>
              </w:trPr>
              <w:tc>
                <w:tcPr>
                  <w:tcW w:w="7949" w:type="dxa"/>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54BC7417" w14:textId="77777777" w:rsidR="000A0A50" w:rsidRPr="00753209" w:rsidRDefault="000A0A50" w:rsidP="000A0A50">
                  <w:pPr>
                    <w:numPr>
                      <w:ilvl w:val="0"/>
                      <w:numId w:val="33"/>
                    </w:numPr>
                    <w:contextualSpacing/>
                    <w:rPr>
                      <w:rFonts w:ascii="Arial" w:eastAsiaTheme="majorEastAsia" w:hAnsi="Arial" w:cs="Arial"/>
                      <w:b/>
                      <w:bCs/>
                      <w:iCs/>
                      <w:sz w:val="20"/>
                      <w:szCs w:val="20"/>
                    </w:rPr>
                  </w:pPr>
                  <w:r w:rsidRPr="00753209">
                    <w:rPr>
                      <w:rFonts w:ascii="Arial" w:eastAsiaTheme="majorEastAsia" w:hAnsi="Arial" w:cs="Arial"/>
                      <w:b/>
                      <w:bCs/>
                      <w:iCs/>
                      <w:sz w:val="20"/>
                      <w:szCs w:val="20"/>
                    </w:rPr>
                    <w:t xml:space="preserve">Certification that applicant is not on the federal debarment list </w:t>
                  </w:r>
                  <w:r w:rsidRPr="00753209">
                    <w:rPr>
                      <w:rFonts w:ascii="Arial" w:eastAsiaTheme="majorEastAsia" w:hAnsi="Arial" w:cs="Arial"/>
                      <w:bCs/>
                      <w:i/>
                      <w:iCs/>
                      <w:sz w:val="20"/>
                      <w:szCs w:val="20"/>
                    </w:rPr>
                    <w:t>(</w:t>
                  </w:r>
                  <w:hyperlink r:id="rId25" w:history="1">
                    <w:r w:rsidRPr="00753209">
                      <w:rPr>
                        <w:rStyle w:val="Hyperlink"/>
                        <w:rFonts w:cs="Arial"/>
                        <w:i/>
                        <w:sz w:val="20"/>
                        <w:szCs w:val="20"/>
                      </w:rPr>
                      <w:t>https://SAM.gov/SAM/</w:t>
                    </w:r>
                  </w:hyperlink>
                  <w:r w:rsidRPr="00753209">
                    <w:rPr>
                      <w:rFonts w:ascii="Arial" w:eastAsiaTheme="majorEastAsia" w:hAnsi="Arial" w:cs="Arial"/>
                      <w:bCs/>
                      <w:i/>
                      <w:iCs/>
                      <w:sz w:val="20"/>
                      <w:szCs w:val="20"/>
                    </w:rPr>
                    <w:t>)</w:t>
                  </w:r>
                </w:p>
              </w:tc>
              <w:permStart w:id="1114273024" w:edGrp="everyone"/>
              <w:tc>
                <w:tcPr>
                  <w:tcW w:w="2958"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5CBE834D" w14:textId="77777777" w:rsidR="000A0A50" w:rsidRPr="00E37CA1" w:rsidRDefault="000A0A50" w:rsidP="00647B3D">
                  <w:pPr>
                    <w:jc w:val="center"/>
                    <w:rPr>
                      <w:rFonts w:ascii="Arial" w:eastAsia="Times New Roman" w:hAnsi="Arial" w:cs="Arial"/>
                    </w:rPr>
                  </w:pPr>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1114273024"/>
                  <w:r w:rsidRPr="00E37CA1">
                    <w:rPr>
                      <w:rFonts w:ascii="Arial" w:eastAsia="Times New Roman" w:hAnsi="Arial" w:cs="Arial"/>
                    </w:rPr>
                    <w:t xml:space="preserve"> Yes      </w:t>
                  </w:r>
                  <w:permStart w:id="813437330" w:edGrp="everyone"/>
                  <w:r w:rsidRPr="00E37CA1">
                    <w:rPr>
                      <w:rFonts w:ascii="Arial" w:hAnsi="Arial" w:cs="Arial"/>
                    </w:rPr>
                    <w:fldChar w:fldCharType="begin">
                      <w:ffData>
                        <w:name w:val="Check1"/>
                        <w:enabled/>
                        <w:calcOnExit w:val="0"/>
                        <w:checkBox>
                          <w:sizeAuto/>
                          <w:default w:val="0"/>
                        </w:checkBox>
                      </w:ffData>
                    </w:fldChar>
                  </w:r>
                  <w:r w:rsidRPr="00E37CA1">
                    <w:rPr>
                      <w:rFonts w:ascii="Arial" w:eastAsia="Times New Roman" w:hAnsi="Arial" w:cs="Arial"/>
                    </w:rPr>
                    <w:instrText xml:space="preserve"> FORMCHECKBOX </w:instrText>
                  </w:r>
                  <w:r w:rsidR="00CB5249">
                    <w:rPr>
                      <w:rFonts w:ascii="Arial" w:hAnsi="Arial" w:cs="Arial"/>
                    </w:rPr>
                  </w:r>
                  <w:r w:rsidR="00CB5249">
                    <w:rPr>
                      <w:rFonts w:ascii="Arial" w:hAnsi="Arial" w:cs="Arial"/>
                    </w:rPr>
                    <w:fldChar w:fldCharType="separate"/>
                  </w:r>
                  <w:r w:rsidRPr="00E37CA1">
                    <w:rPr>
                      <w:rFonts w:ascii="Arial" w:hAnsi="Arial" w:cs="Arial"/>
                    </w:rPr>
                    <w:fldChar w:fldCharType="end"/>
                  </w:r>
                  <w:permEnd w:id="813437330"/>
                  <w:r w:rsidRPr="00E37CA1">
                    <w:rPr>
                      <w:rFonts w:ascii="Arial" w:eastAsia="Times New Roman" w:hAnsi="Arial" w:cs="Arial"/>
                    </w:rPr>
                    <w:t xml:space="preserve"> No</w:t>
                  </w:r>
                </w:p>
                <w:p w14:paraId="13BFFEDC" w14:textId="77777777" w:rsidR="000A0A50" w:rsidRPr="00E37CA1" w:rsidRDefault="000A0A50" w:rsidP="00647B3D">
                  <w:pPr>
                    <w:jc w:val="center"/>
                    <w:rPr>
                      <w:rFonts w:ascii="Arial" w:eastAsia="Times New Roman" w:hAnsi="Arial" w:cs="Arial"/>
                      <w:sz w:val="6"/>
                      <w:szCs w:val="6"/>
                    </w:rPr>
                  </w:pPr>
                </w:p>
              </w:tc>
            </w:tr>
          </w:tbl>
          <w:p w14:paraId="07C66049" w14:textId="77777777" w:rsidR="000A0A50" w:rsidRDefault="000A0A50" w:rsidP="00647B3D">
            <w:pPr>
              <w:tabs>
                <w:tab w:val="left" w:pos="1074"/>
              </w:tabs>
              <w:ind w:left="1164" w:hanging="1080"/>
              <w:rPr>
                <w:rFonts w:ascii="Arial" w:hAnsi="Arial" w:cs="Arial"/>
                <w:b/>
              </w:rPr>
            </w:pPr>
          </w:p>
          <w:p w14:paraId="60688C9C" w14:textId="77777777" w:rsidR="000A0A50" w:rsidRDefault="000A0A50" w:rsidP="00647B3D">
            <w:pPr>
              <w:tabs>
                <w:tab w:val="left" w:pos="9532"/>
                <w:tab w:val="left" w:pos="10252"/>
              </w:tabs>
              <w:ind w:left="720" w:hanging="720"/>
              <w:rPr>
                <w:rFonts w:ascii="Arial" w:hAnsi="Arial" w:cs="Arial"/>
                <w:b/>
              </w:rPr>
            </w:pPr>
            <w:r w:rsidRPr="0043589C">
              <w:rPr>
                <w:rFonts w:ascii="Arial" w:hAnsi="Arial" w:cs="Arial"/>
                <w:b/>
              </w:rPr>
              <w:t>_______</w:t>
            </w:r>
            <w:r w:rsidRPr="00753209">
              <w:rPr>
                <w:rFonts w:ascii="Arial" w:hAnsi="Arial" w:cs="Arial"/>
                <w:b/>
              </w:rPr>
              <w:t>By initialing, the Chief Elected Official (CEO) certifies that the eligibility information noted above is complete and accurate.</w:t>
            </w:r>
          </w:p>
          <w:p w14:paraId="25E73070" w14:textId="77777777" w:rsidR="000A0A50" w:rsidRDefault="000A0A50" w:rsidP="00647B3D">
            <w:pPr>
              <w:tabs>
                <w:tab w:val="left" w:pos="9532"/>
                <w:tab w:val="left" w:pos="10252"/>
              </w:tabs>
              <w:ind w:left="720" w:hanging="720"/>
              <w:rPr>
                <w:rFonts w:ascii="Arial" w:hAnsi="Arial" w:cs="Arial"/>
                <w:b/>
                <w:sz w:val="24"/>
                <w:szCs w:val="24"/>
              </w:rPr>
            </w:pPr>
            <w:r w:rsidRPr="0043589C">
              <w:rPr>
                <w:rFonts w:ascii="Arial" w:hAnsi="Arial" w:cs="Arial"/>
                <w:b/>
                <w:i/>
              </w:rPr>
              <w:t xml:space="preserve"> </w:t>
            </w:r>
          </w:p>
          <w:p w14:paraId="313A0484" w14:textId="77777777" w:rsidR="000A0A50" w:rsidRDefault="000A0A50" w:rsidP="00647B3D">
            <w:pPr>
              <w:rPr>
                <w:rFonts w:ascii="Arial" w:hAnsi="Arial" w:cs="Arial"/>
                <w:b/>
                <w:i/>
              </w:rPr>
            </w:pPr>
            <w:permStart w:id="1821985622" w:edGrp="everyone"/>
            <w:r w:rsidRPr="00B01946">
              <w:rPr>
                <w:rFonts w:ascii="Arial" w:hAnsi="Arial" w:cs="Arial"/>
                <w:b/>
                <w:i/>
              </w:rPr>
              <w:t xml:space="preserve">Briefly describe your process for procuring a grant administrator and explain how it complies with </w:t>
            </w:r>
            <w:r>
              <w:rPr>
                <w:rFonts w:ascii="Arial" w:hAnsi="Arial" w:cs="Arial"/>
                <w:b/>
                <w:i/>
              </w:rPr>
              <w:t>Federal, S</w:t>
            </w:r>
            <w:r w:rsidRPr="00B01946">
              <w:rPr>
                <w:rFonts w:ascii="Arial" w:hAnsi="Arial" w:cs="Arial"/>
                <w:b/>
                <w:i/>
              </w:rPr>
              <w:t>tate</w:t>
            </w:r>
            <w:r>
              <w:rPr>
                <w:rFonts w:ascii="Arial" w:hAnsi="Arial" w:cs="Arial"/>
                <w:b/>
                <w:i/>
              </w:rPr>
              <w:t>,</w:t>
            </w:r>
            <w:r w:rsidRPr="00B01946">
              <w:rPr>
                <w:rFonts w:ascii="Arial" w:hAnsi="Arial" w:cs="Arial"/>
                <w:b/>
                <w:i/>
              </w:rPr>
              <w:t xml:space="preserve"> and local procurement requirements</w:t>
            </w:r>
            <w:r>
              <w:rPr>
                <w:rFonts w:ascii="Arial" w:hAnsi="Arial" w:cs="Arial"/>
                <w:b/>
                <w:i/>
              </w:rPr>
              <w:t xml:space="preserve"> (not applicable if community staff will perform grant administration duties):</w:t>
            </w:r>
          </w:p>
          <w:permEnd w:id="1821985622"/>
          <w:p w14:paraId="19CC0EE7" w14:textId="77777777" w:rsidR="000A0A50" w:rsidRDefault="000A0A50" w:rsidP="00647B3D">
            <w:pPr>
              <w:ind w:left="720" w:hanging="720"/>
              <w:rPr>
                <w:rFonts w:ascii="Arial" w:hAnsi="Arial" w:cs="Arial"/>
                <w:b/>
                <w:sz w:val="24"/>
                <w:szCs w:val="24"/>
              </w:rPr>
            </w:pPr>
          </w:p>
          <w:p w14:paraId="44646A51" w14:textId="77777777" w:rsidR="000A0A50" w:rsidRDefault="000A0A50" w:rsidP="00647B3D">
            <w:pPr>
              <w:ind w:left="720" w:hanging="720"/>
              <w:rPr>
                <w:rFonts w:ascii="Arial" w:hAnsi="Arial" w:cs="Arial"/>
                <w:b/>
                <w:sz w:val="24"/>
                <w:szCs w:val="24"/>
              </w:rPr>
            </w:pPr>
          </w:p>
          <w:p w14:paraId="5B4F7A51" w14:textId="77777777" w:rsidR="000A0A50" w:rsidRDefault="000A0A50" w:rsidP="00647B3D">
            <w:pPr>
              <w:ind w:left="720" w:hanging="720"/>
              <w:rPr>
                <w:rFonts w:ascii="Arial" w:hAnsi="Arial" w:cs="Arial"/>
                <w:b/>
                <w:sz w:val="24"/>
                <w:szCs w:val="24"/>
              </w:rPr>
            </w:pPr>
          </w:p>
          <w:p w14:paraId="13146DEA" w14:textId="77777777" w:rsidR="000A0A50" w:rsidRDefault="000A0A50" w:rsidP="00647B3D">
            <w:pPr>
              <w:ind w:left="720" w:hanging="720"/>
              <w:rPr>
                <w:rFonts w:ascii="Arial" w:hAnsi="Arial" w:cs="Arial"/>
                <w:b/>
                <w:sz w:val="24"/>
                <w:szCs w:val="24"/>
              </w:rPr>
            </w:pPr>
          </w:p>
          <w:p w14:paraId="11C9607C" w14:textId="77777777" w:rsidR="000A0A50" w:rsidRDefault="000A0A50" w:rsidP="00647B3D">
            <w:pPr>
              <w:tabs>
                <w:tab w:val="left" w:pos="9532"/>
                <w:tab w:val="left" w:pos="10252"/>
              </w:tabs>
              <w:ind w:left="720" w:hanging="720"/>
              <w:rPr>
                <w:rFonts w:ascii="Arial" w:hAnsi="Arial" w:cs="Arial"/>
                <w:b/>
                <w:i/>
              </w:rPr>
            </w:pPr>
            <w:r w:rsidRPr="008B4BBC">
              <w:rPr>
                <w:rFonts w:ascii="Arial" w:hAnsi="Arial" w:cs="Arial"/>
                <w:b/>
                <w:i/>
              </w:rPr>
              <w:t>Contact the CDBG Housing Program Manager if any answer in this section is “No”</w:t>
            </w:r>
          </w:p>
          <w:p w14:paraId="75872A8B" w14:textId="77777777" w:rsidR="000A0A50" w:rsidRPr="0043589C" w:rsidRDefault="000A0A50" w:rsidP="00647B3D">
            <w:pPr>
              <w:tabs>
                <w:tab w:val="left" w:pos="9532"/>
                <w:tab w:val="left" w:pos="10252"/>
              </w:tabs>
              <w:ind w:left="720" w:hanging="720"/>
              <w:rPr>
                <w:rFonts w:ascii="Arial" w:hAnsi="Arial" w:cs="Arial"/>
                <w:b/>
                <w:i/>
              </w:rPr>
            </w:pPr>
          </w:p>
        </w:tc>
      </w:tr>
    </w:tbl>
    <w:p w14:paraId="178055DD" w14:textId="77777777" w:rsidR="009F6896" w:rsidRPr="00ED30D0" w:rsidRDefault="009F6896" w:rsidP="009F6896">
      <w:pPr>
        <w:ind w:left="1440" w:hanging="720"/>
        <w:jc w:val="center"/>
        <w:rPr>
          <w:rFonts w:ascii="Arial" w:hAnsi="Arial" w:cs="Arial"/>
          <w:b/>
          <w:bCs/>
          <w:color w:val="000000"/>
          <w:sz w:val="28"/>
          <w:szCs w:val="28"/>
          <w:u w:val="single"/>
        </w:rPr>
      </w:pPr>
      <w:r>
        <w:rPr>
          <w:rFonts w:ascii="Arial" w:hAnsi="Arial"/>
          <w:sz w:val="22"/>
        </w:rPr>
        <w:br w:type="page"/>
      </w:r>
      <w:r w:rsidRPr="00ED30D0">
        <w:rPr>
          <w:rFonts w:ascii="Arial" w:hAnsi="Arial" w:cs="Arial"/>
          <w:b/>
          <w:bCs/>
          <w:color w:val="000000"/>
          <w:sz w:val="28"/>
          <w:szCs w:val="28"/>
          <w:u w:val="single"/>
        </w:rPr>
        <w:lastRenderedPageBreak/>
        <w:t>ATTACHMENT   A</w:t>
      </w:r>
      <w:r w:rsidR="00630DE2">
        <w:rPr>
          <w:rFonts w:ascii="Arial" w:hAnsi="Arial" w:cs="Arial"/>
          <w:b/>
          <w:bCs/>
          <w:color w:val="000000"/>
          <w:sz w:val="28"/>
          <w:szCs w:val="28"/>
          <w:u w:val="single"/>
        </w:rPr>
        <w:t xml:space="preserve"> – EAP “Housing”</w:t>
      </w:r>
    </w:p>
    <w:p w14:paraId="316ABE60" w14:textId="77777777" w:rsidR="009F6896" w:rsidRPr="009F6896" w:rsidRDefault="009F6896" w:rsidP="009F6896">
      <w:pPr>
        <w:spacing w:after="86"/>
        <w:jc w:val="center"/>
        <w:rPr>
          <w:rFonts w:ascii="Times New Roman" w:hAnsi="Times New Roman"/>
          <w:b/>
          <w:bCs/>
          <w:color w:val="000000"/>
          <w:sz w:val="28"/>
          <w:szCs w:val="28"/>
        </w:rPr>
      </w:pPr>
    </w:p>
    <w:p w14:paraId="67164077" w14:textId="77777777" w:rsidR="009F6896" w:rsidRPr="009F6896" w:rsidRDefault="009F6896" w:rsidP="009F6896">
      <w:pPr>
        <w:spacing w:after="86"/>
        <w:jc w:val="center"/>
        <w:rPr>
          <w:rFonts w:ascii="Times New Roman" w:hAnsi="Times New Roman"/>
          <w:b/>
          <w:bCs/>
          <w:color w:val="000000"/>
          <w:sz w:val="28"/>
          <w:szCs w:val="28"/>
        </w:rPr>
      </w:pPr>
      <w:r w:rsidRPr="009F6896">
        <w:rPr>
          <w:rFonts w:ascii="Times New Roman" w:hAnsi="Times New Roman"/>
          <w:b/>
          <w:bCs/>
          <w:color w:val="000000"/>
          <w:sz w:val="28"/>
          <w:szCs w:val="28"/>
        </w:rPr>
        <w:t xml:space="preserve">Chapter Adm 90 </w:t>
      </w:r>
    </w:p>
    <w:p w14:paraId="5BB3FC08" w14:textId="77777777" w:rsidR="009F6896" w:rsidRPr="00ED30D0" w:rsidRDefault="009F6896" w:rsidP="009F6896">
      <w:pPr>
        <w:spacing w:after="200"/>
        <w:ind w:left="720"/>
        <w:rPr>
          <w:rFonts w:ascii="Helvetica" w:hAnsi="Helvetica" w:cs="Arial"/>
          <w:b/>
          <w:bCs/>
          <w:caps/>
          <w:smallCaps/>
          <w:color w:val="000000"/>
          <w:sz w:val="22"/>
          <w:szCs w:val="22"/>
        </w:rPr>
      </w:pPr>
      <w:r w:rsidRPr="00ED30D0">
        <w:rPr>
          <w:rFonts w:ascii="Helvetica" w:hAnsi="Helvetica" w:cs="Arial"/>
          <w:b/>
          <w:bCs/>
          <w:caps/>
          <w:smallCaps/>
          <w:color w:val="000000"/>
          <w:sz w:val="22"/>
          <w:szCs w:val="22"/>
        </w:rPr>
        <w:t>SMALL CITIES COMMUNITY DEVELOPMENT BLOCK GRANTS FOR HOUSING</w:t>
      </w:r>
    </w:p>
    <w:p w14:paraId="22D8A0D7" w14:textId="77777777" w:rsidR="009F6896" w:rsidRPr="00AB66C5" w:rsidRDefault="00CB5249" w:rsidP="00AB66C5">
      <w:pPr>
        <w:ind w:left="720" w:hanging="720"/>
        <w:rPr>
          <w:rFonts w:ascii="Times New Roman" w:hAnsi="Times New Roman"/>
          <w:color w:val="000000"/>
          <w:sz w:val="16"/>
          <w:szCs w:val="16"/>
        </w:rPr>
      </w:pPr>
      <w:hyperlink r:id="rId26" w:tooltip="administrativecode Adm 90.01" w:history="1">
        <w:r w:rsidR="009F6896" w:rsidRPr="00AB66C5">
          <w:rPr>
            <w:rFonts w:ascii="Times New Roman" w:hAnsi="Times New Roman"/>
            <w:color w:val="000000"/>
            <w:sz w:val="16"/>
            <w:szCs w:val="16"/>
          </w:rPr>
          <w:t>Adm 90.01</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Purpose and authority.</w:t>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AB66C5" w:rsidRPr="00AB66C5">
        <w:rPr>
          <w:rFonts w:ascii="Times New Roman" w:hAnsi="Times New Roman"/>
          <w:color w:val="000000"/>
          <w:sz w:val="16"/>
          <w:szCs w:val="16"/>
        </w:rPr>
        <w:t xml:space="preserve">               </w:t>
      </w:r>
      <w:r w:rsidR="00AB66C5">
        <w:rPr>
          <w:rFonts w:ascii="Times New Roman" w:hAnsi="Times New Roman"/>
          <w:color w:val="000000"/>
          <w:sz w:val="16"/>
          <w:szCs w:val="16"/>
        </w:rPr>
        <w:tab/>
      </w:r>
      <w:hyperlink r:id="rId27" w:tooltip="administrativecode Adm 90.06" w:history="1">
        <w:r w:rsidR="0087708A" w:rsidRPr="00AB66C5">
          <w:rPr>
            <w:rFonts w:ascii="Times New Roman" w:hAnsi="Times New Roman"/>
            <w:color w:val="000000"/>
            <w:sz w:val="16"/>
            <w:szCs w:val="16"/>
          </w:rPr>
          <w:t>Adm 90.06</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Emergency grants.</w:t>
      </w:r>
    </w:p>
    <w:p w14:paraId="6B9F1B17" w14:textId="77777777" w:rsidR="009F6896" w:rsidRPr="00AB66C5" w:rsidRDefault="00CB5249" w:rsidP="00AB66C5">
      <w:pPr>
        <w:ind w:left="720" w:hanging="720"/>
        <w:rPr>
          <w:rFonts w:ascii="Times New Roman" w:hAnsi="Times New Roman"/>
          <w:color w:val="000000"/>
          <w:sz w:val="16"/>
          <w:szCs w:val="16"/>
        </w:rPr>
      </w:pPr>
      <w:hyperlink r:id="rId28" w:tooltip="administrativecode Adm 90.02" w:history="1">
        <w:r w:rsidR="009F6896" w:rsidRPr="00AB66C5">
          <w:rPr>
            <w:rFonts w:ascii="Times New Roman" w:hAnsi="Times New Roman"/>
            <w:color w:val="000000"/>
            <w:sz w:val="16"/>
            <w:szCs w:val="16"/>
          </w:rPr>
          <w:t>Adm 90.02</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Definitions.</w:t>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87708A" w:rsidRPr="00AB66C5">
        <w:rPr>
          <w:rFonts w:ascii="Times New Roman" w:hAnsi="Times New Roman"/>
          <w:color w:val="000000"/>
          <w:sz w:val="16"/>
          <w:szCs w:val="16"/>
        </w:rPr>
        <w:tab/>
      </w:r>
      <w:r w:rsidR="00AB66C5" w:rsidRPr="00AB66C5">
        <w:rPr>
          <w:rFonts w:ascii="Times New Roman" w:hAnsi="Times New Roman"/>
          <w:color w:val="000000"/>
          <w:sz w:val="16"/>
          <w:szCs w:val="16"/>
        </w:rPr>
        <w:t xml:space="preserve">               </w:t>
      </w:r>
      <w:r w:rsidR="00AB66C5">
        <w:rPr>
          <w:rFonts w:ascii="Times New Roman" w:hAnsi="Times New Roman"/>
          <w:color w:val="000000"/>
          <w:sz w:val="16"/>
          <w:szCs w:val="16"/>
        </w:rPr>
        <w:tab/>
      </w:r>
      <w:hyperlink r:id="rId29" w:tooltip="administrativecode Adm 90.07" w:history="1">
        <w:r w:rsidR="0087708A" w:rsidRPr="00AB66C5">
          <w:rPr>
            <w:rFonts w:ascii="Times New Roman" w:hAnsi="Times New Roman"/>
            <w:color w:val="000000"/>
            <w:sz w:val="16"/>
            <w:szCs w:val="16"/>
          </w:rPr>
          <w:t>Adm 90.07</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Recaptured funds and program income.</w:t>
      </w:r>
    </w:p>
    <w:p w14:paraId="51DF2A08" w14:textId="77777777" w:rsidR="0087708A" w:rsidRPr="00AB66C5" w:rsidRDefault="00CB5249" w:rsidP="00AB66C5">
      <w:pPr>
        <w:ind w:left="720" w:hanging="720"/>
        <w:rPr>
          <w:rFonts w:ascii="Times New Roman" w:hAnsi="Times New Roman"/>
          <w:color w:val="000000"/>
          <w:sz w:val="16"/>
          <w:szCs w:val="16"/>
        </w:rPr>
      </w:pPr>
      <w:hyperlink r:id="rId30" w:tooltip="administrativecode Adm 90.03" w:history="1">
        <w:r w:rsidR="009F6896" w:rsidRPr="00AB66C5">
          <w:rPr>
            <w:rFonts w:ascii="Times New Roman" w:hAnsi="Times New Roman"/>
            <w:color w:val="000000"/>
            <w:sz w:val="16"/>
            <w:szCs w:val="16"/>
          </w:rPr>
          <w:t>Adm 90.03</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Consistency with federal regulations.</w:t>
      </w:r>
      <w:r w:rsidR="0087708A" w:rsidRPr="00AB66C5">
        <w:rPr>
          <w:rFonts w:ascii="Times New Roman" w:hAnsi="Times New Roman"/>
          <w:color w:val="000000"/>
          <w:sz w:val="16"/>
          <w:szCs w:val="16"/>
        </w:rPr>
        <w:tab/>
      </w:r>
      <w:r w:rsidR="00AB66C5">
        <w:rPr>
          <w:rFonts w:ascii="Times New Roman" w:hAnsi="Times New Roman"/>
          <w:color w:val="000000"/>
          <w:sz w:val="16"/>
          <w:szCs w:val="16"/>
        </w:rPr>
        <w:tab/>
        <w:t xml:space="preserve">               </w:t>
      </w:r>
      <w:r w:rsidR="00AB66C5">
        <w:rPr>
          <w:rFonts w:ascii="Times New Roman" w:hAnsi="Times New Roman"/>
          <w:color w:val="000000"/>
          <w:sz w:val="16"/>
          <w:szCs w:val="16"/>
        </w:rPr>
        <w:tab/>
      </w:r>
      <w:hyperlink r:id="rId31" w:tooltip="administrativecode Adm 90.08" w:history="1">
        <w:r w:rsidR="0087708A" w:rsidRPr="00AB66C5">
          <w:rPr>
            <w:rFonts w:ascii="Times New Roman" w:hAnsi="Times New Roman"/>
            <w:color w:val="000000"/>
            <w:sz w:val="16"/>
            <w:szCs w:val="16"/>
          </w:rPr>
          <w:t>Adm 90.08</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Resubmitted applications.</w:t>
      </w:r>
    </w:p>
    <w:p w14:paraId="795C454D" w14:textId="77777777" w:rsidR="009F6896" w:rsidRPr="00AB66C5" w:rsidRDefault="00CB5249" w:rsidP="00AB66C5">
      <w:pPr>
        <w:ind w:left="720" w:hanging="720"/>
        <w:rPr>
          <w:rFonts w:ascii="Times New Roman" w:hAnsi="Times New Roman"/>
          <w:color w:val="000000"/>
          <w:sz w:val="16"/>
          <w:szCs w:val="16"/>
        </w:rPr>
      </w:pPr>
      <w:hyperlink r:id="rId32" w:tooltip="administrativecode Adm 90.04" w:history="1">
        <w:r w:rsidR="009F6896" w:rsidRPr="00AB66C5">
          <w:rPr>
            <w:rFonts w:ascii="Times New Roman" w:hAnsi="Times New Roman"/>
            <w:color w:val="000000"/>
            <w:sz w:val="16"/>
            <w:szCs w:val="16"/>
          </w:rPr>
          <w:t>Adm 90.04</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Housing rehabilitation and homeownership assistance.</w:t>
      </w:r>
      <w:r w:rsidR="0087708A" w:rsidRPr="00AB66C5">
        <w:rPr>
          <w:rFonts w:ascii="Times New Roman" w:hAnsi="Times New Roman"/>
          <w:color w:val="000000"/>
          <w:sz w:val="16"/>
          <w:szCs w:val="16"/>
        </w:rPr>
        <w:tab/>
      </w:r>
      <w:hyperlink r:id="rId33" w:tooltip="administrativecode Adm 90.09" w:history="1">
        <w:r w:rsidR="0087708A" w:rsidRPr="00AB66C5">
          <w:rPr>
            <w:rFonts w:ascii="Times New Roman" w:hAnsi="Times New Roman"/>
            <w:color w:val="000000"/>
            <w:sz w:val="16"/>
            <w:szCs w:val="16"/>
          </w:rPr>
          <w:t>Adm 90.09</w:t>
        </w:r>
      </w:hyperlink>
      <w:r w:rsidR="0087708A"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87708A" w:rsidRPr="00AB66C5">
        <w:rPr>
          <w:rFonts w:ascii="Times New Roman" w:hAnsi="Times New Roman"/>
          <w:color w:val="000000"/>
          <w:sz w:val="16"/>
          <w:szCs w:val="16"/>
        </w:rPr>
        <w:t>Special housing projects.</w:t>
      </w:r>
    </w:p>
    <w:p w14:paraId="63DB975A" w14:textId="77777777" w:rsidR="009F6896" w:rsidRPr="00AB66C5" w:rsidRDefault="00CB5249" w:rsidP="00AB66C5">
      <w:pPr>
        <w:ind w:left="720" w:hanging="720"/>
        <w:rPr>
          <w:rFonts w:ascii="Times New Roman" w:hAnsi="Times New Roman"/>
          <w:color w:val="000000"/>
          <w:sz w:val="16"/>
          <w:szCs w:val="16"/>
        </w:rPr>
      </w:pPr>
      <w:hyperlink r:id="rId34" w:tooltip="administrativecode Adm 90.05" w:history="1">
        <w:r w:rsidR="009F6896" w:rsidRPr="00AB66C5">
          <w:rPr>
            <w:rFonts w:ascii="Times New Roman" w:hAnsi="Times New Roman"/>
            <w:color w:val="000000"/>
            <w:sz w:val="16"/>
            <w:szCs w:val="16"/>
          </w:rPr>
          <w:t>Adm 90.05</w:t>
        </w:r>
      </w:hyperlink>
      <w:r w:rsidR="009F6896" w:rsidRPr="00AB66C5">
        <w:rPr>
          <w:rFonts w:ascii="Times New Roman" w:hAnsi="Times New Roman"/>
          <w:color w:val="000000"/>
          <w:sz w:val="16"/>
          <w:szCs w:val="16"/>
        </w:rPr>
        <w:t xml:space="preserve"> </w:t>
      </w:r>
      <w:r w:rsidR="00A376AB">
        <w:rPr>
          <w:rFonts w:ascii="Times New Roman" w:hAnsi="Times New Roman"/>
          <w:color w:val="000000"/>
          <w:sz w:val="16"/>
          <w:szCs w:val="16"/>
        </w:rPr>
        <w:t xml:space="preserve">     </w:t>
      </w:r>
      <w:r w:rsidR="009F6896" w:rsidRPr="00AB66C5">
        <w:rPr>
          <w:rFonts w:ascii="Times New Roman" w:hAnsi="Times New Roman"/>
          <w:color w:val="000000"/>
          <w:sz w:val="16"/>
          <w:szCs w:val="16"/>
        </w:rPr>
        <w:t>Application process.</w:t>
      </w:r>
    </w:p>
    <w:p w14:paraId="7A4A459D" w14:textId="77777777" w:rsidR="0087708A" w:rsidRPr="0087708A" w:rsidRDefault="009932AE" w:rsidP="009F6896">
      <w:pPr>
        <w:ind w:left="720" w:hanging="1512"/>
        <w:rPr>
          <w:rFonts w:ascii="Times New Roman" w:hAnsi="Times New Roman"/>
          <w:color w:val="000000"/>
          <w:sz w:val="18"/>
          <w:szCs w:val="18"/>
        </w:rPr>
      </w:pPr>
      <w:r>
        <w:rPr>
          <w:rFonts w:ascii="Times New Roman" w:hAnsi="Times New Roman"/>
          <w:noProof/>
          <w:color w:val="000000"/>
          <w:sz w:val="18"/>
          <w:szCs w:val="18"/>
        </w:rPr>
        <mc:AlternateContent>
          <mc:Choice Requires="wps">
            <w:drawing>
              <wp:anchor distT="0" distB="0" distL="114300" distR="114300" simplePos="0" relativeHeight="251657728" behindDoc="0" locked="0" layoutInCell="1" allowOverlap="1" wp14:anchorId="40972B0B" wp14:editId="025B231C">
                <wp:simplePos x="0" y="0"/>
                <wp:positionH relativeFrom="column">
                  <wp:posOffset>-488950</wp:posOffset>
                </wp:positionH>
                <wp:positionV relativeFrom="paragraph">
                  <wp:posOffset>112395</wp:posOffset>
                </wp:positionV>
                <wp:extent cx="645350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33F69" id="_x0000_t32" coordsize="21600,21600" o:spt="32" o:oned="t" path="m,l21600,21600e" filled="f">
                <v:path arrowok="t" fillok="f" o:connecttype="none"/>
                <o:lock v:ext="edit" shapetype="t"/>
              </v:shapetype>
              <v:shape id="AutoShape 3" o:spid="_x0000_s1026" type="#_x0000_t32" style="position:absolute;margin-left:-38.5pt;margin-top:8.85pt;width:50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"/>
            </w:pict>
          </mc:Fallback>
        </mc:AlternateContent>
      </w:r>
    </w:p>
    <w:p w14:paraId="0E5D83C9" w14:textId="77777777" w:rsidR="007301D3" w:rsidRDefault="007301D3" w:rsidP="009F6896">
      <w:pPr>
        <w:spacing w:after="86"/>
        <w:ind w:hanging="216"/>
        <w:rPr>
          <w:rFonts w:ascii="Times New Roman" w:hAnsi="Times New Roman"/>
          <w:color w:val="661100"/>
          <w:sz w:val="18"/>
          <w:szCs w:val="18"/>
        </w:rPr>
        <w:sectPr w:rsidR="007301D3" w:rsidSect="004B501A">
          <w:headerReference w:type="even" r:id="rId35"/>
          <w:headerReference w:type="default" r:id="rId36"/>
          <w:headerReference w:type="first" r:id="rId37"/>
          <w:footnotePr>
            <w:numRestart w:val="eachSect"/>
          </w:footnotePr>
          <w:pgSz w:w="12240" w:h="15840" w:code="1"/>
          <w:pgMar w:top="1152" w:right="1440" w:bottom="1008" w:left="1152" w:header="720" w:footer="720" w:gutter="0"/>
          <w:paperSrc w:first="15" w:other="15"/>
          <w:cols w:space="720"/>
        </w:sectPr>
      </w:pPr>
    </w:p>
    <w:p w14:paraId="3495714A" w14:textId="77777777" w:rsidR="0087708A" w:rsidRDefault="0087708A" w:rsidP="009F6896">
      <w:pPr>
        <w:spacing w:after="86"/>
        <w:ind w:hanging="216"/>
        <w:rPr>
          <w:rFonts w:ascii="Times New Roman" w:hAnsi="Times New Roman"/>
          <w:color w:val="661100"/>
          <w:sz w:val="18"/>
          <w:szCs w:val="18"/>
        </w:rPr>
      </w:pPr>
    </w:p>
    <w:p w14:paraId="6427F15B"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Ch. Adm 90 Note</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Chapter Adm 19 was created as an emergency rule effective 11-9-91; Chapter Adm 19 was renumbered chapter Comm 154 under. s. 13.93 (2m) (b) 1., Stats., and corrections made under s. 13.93 (2m) (b) 6. and 7., Stats., </w:t>
      </w:r>
      <w:hyperlink r:id="rId38" w:tooltip="register toc" w:history="1">
        <w:r w:rsidRPr="009F6896">
          <w:rPr>
            <w:rFonts w:ascii="Times New Roman" w:hAnsi="Times New Roman"/>
            <w:color w:val="000000"/>
            <w:sz w:val="18"/>
            <w:szCs w:val="18"/>
          </w:rPr>
          <w:t>Register January 2004 No. 577</w:t>
        </w:r>
      </w:hyperlink>
      <w:r w:rsidRPr="009F6896">
        <w:rPr>
          <w:rFonts w:ascii="Times New Roman" w:hAnsi="Times New Roman"/>
          <w:color w:val="000000"/>
          <w:sz w:val="18"/>
          <w:szCs w:val="18"/>
        </w:rPr>
        <w:t xml:space="preserve">. Chapter Comm 154 was renumbered chapter Adm 90 under s. 13.92 (4) (b) 1., Stats., </w:t>
      </w:r>
      <w:hyperlink r:id="rId39"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B632937" w14:textId="77777777" w:rsidR="002541E1" w:rsidRDefault="00CB5249" w:rsidP="00EF4FB5">
      <w:pPr>
        <w:ind w:firstLine="331"/>
        <w:rPr>
          <w:rFonts w:ascii="Times New Roman" w:hAnsi="Times New Roman"/>
          <w:color w:val="000000"/>
          <w:sz w:val="22"/>
          <w:szCs w:val="22"/>
        </w:rPr>
      </w:pPr>
      <w:hyperlink r:id="rId40" w:history="1">
        <w:r w:rsidR="009F6896" w:rsidRPr="009F6896">
          <w:rPr>
            <w:rFonts w:ascii="Times New Roman" w:hAnsi="Times New Roman"/>
            <w:vanish/>
            <w:color w:val="000000"/>
            <w:sz w:val="22"/>
            <w:szCs w:val="22"/>
          </w:rPr>
          <w:t>Adm 90.01</w:t>
        </w:r>
      </w:hyperlink>
      <w:r w:rsidR="009F6896" w:rsidRPr="009F6896">
        <w:rPr>
          <w:rFonts w:ascii="Times New Roman" w:hAnsi="Times New Roman"/>
          <w:color w:val="000000"/>
          <w:sz w:val="22"/>
          <w:szCs w:val="22"/>
        </w:rPr>
        <w:t xml:space="preserve"> </w:t>
      </w:r>
    </w:p>
    <w:p w14:paraId="5631182B"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90.01</w:t>
      </w:r>
      <w:r w:rsidRPr="009F6896">
        <w:rPr>
          <w:rFonts w:ascii="Times New Roman" w:hAnsi="Times New Roman"/>
          <w:color w:val="000000"/>
          <w:sz w:val="22"/>
          <w:szCs w:val="22"/>
        </w:rPr>
        <w:t> </w:t>
      </w:r>
      <w:r w:rsidRPr="009F6896">
        <w:rPr>
          <w:rFonts w:ascii="Helvetica" w:hAnsi="Helvetica"/>
          <w:b/>
          <w:bCs/>
          <w:color w:val="000000"/>
          <w:sz w:val="22"/>
          <w:szCs w:val="22"/>
        </w:rPr>
        <w:t xml:space="preserve"> Purpose and authority.</w:t>
      </w:r>
      <w:r w:rsidRPr="009F6896">
        <w:rPr>
          <w:rFonts w:ascii="Times New Roman" w:hAnsi="Times New Roman"/>
          <w:color w:val="000000"/>
          <w:sz w:val="22"/>
          <w:szCs w:val="22"/>
        </w:rPr>
        <w:t xml:space="preserve"> This chapter is promulgated under the authority of ss. </w:t>
      </w:r>
      <w:hyperlink r:id="rId41" w:tooltip="statutes 16.309(2)" w:history="1">
        <w:r w:rsidRPr="009F6896">
          <w:rPr>
            <w:rFonts w:ascii="Times New Roman" w:hAnsi="Times New Roman"/>
            <w:color w:val="000000"/>
            <w:sz w:val="22"/>
            <w:szCs w:val="22"/>
          </w:rPr>
          <w:t>16.309 (2)</w:t>
        </w:r>
      </w:hyperlink>
      <w:r w:rsidRPr="009F6896">
        <w:rPr>
          <w:rFonts w:ascii="Times New Roman" w:hAnsi="Times New Roman"/>
          <w:color w:val="000000"/>
          <w:sz w:val="22"/>
          <w:szCs w:val="22"/>
        </w:rPr>
        <w:t xml:space="preserve">, </w:t>
      </w:r>
      <w:hyperlink r:id="rId42" w:tooltip="statutes 227.11" w:history="1">
        <w:r w:rsidRPr="009F6896">
          <w:rPr>
            <w:rFonts w:ascii="Times New Roman" w:hAnsi="Times New Roman"/>
            <w:color w:val="000000"/>
            <w:sz w:val="22"/>
            <w:szCs w:val="22"/>
          </w:rPr>
          <w:t>227.11</w:t>
        </w:r>
      </w:hyperlink>
      <w:r w:rsidRPr="009F6896">
        <w:rPr>
          <w:rFonts w:ascii="Times New Roman" w:hAnsi="Times New Roman"/>
          <w:color w:val="000000"/>
          <w:sz w:val="22"/>
          <w:szCs w:val="22"/>
        </w:rPr>
        <w:t xml:space="preserve">, Stats., and </w:t>
      </w:r>
      <w:hyperlink r:id="rId43" w:tooltip="statutes 560.02(4)" w:history="1">
        <w:r w:rsidRPr="009F6896">
          <w:rPr>
            <w:rFonts w:ascii="Times New Roman" w:hAnsi="Times New Roman"/>
            <w:color w:val="000000"/>
            <w:sz w:val="22"/>
            <w:szCs w:val="22"/>
          </w:rPr>
          <w:t>560.02 (4)</w:t>
        </w:r>
      </w:hyperlink>
      <w:r w:rsidRPr="009F6896">
        <w:rPr>
          <w:rFonts w:ascii="Times New Roman" w:hAnsi="Times New Roman"/>
          <w:color w:val="000000"/>
          <w:sz w:val="22"/>
          <w:szCs w:val="22"/>
        </w:rPr>
        <w:t xml:space="preserve">, 2009 Stats., to implement s. </w:t>
      </w:r>
      <w:hyperlink r:id="rId44" w:tooltip="statutes 16.309" w:history="1">
        <w:r w:rsidRPr="009F6896">
          <w:rPr>
            <w:rFonts w:ascii="Times New Roman" w:hAnsi="Times New Roman"/>
            <w:color w:val="000000"/>
            <w:sz w:val="22"/>
            <w:szCs w:val="22"/>
          </w:rPr>
          <w:t>16.309</w:t>
        </w:r>
      </w:hyperlink>
      <w:r w:rsidRPr="009F6896">
        <w:rPr>
          <w:rFonts w:ascii="Times New Roman" w:hAnsi="Times New Roman"/>
          <w:color w:val="000000"/>
          <w:sz w:val="22"/>
          <w:szCs w:val="22"/>
        </w:rPr>
        <w:t xml:space="preserve">, Stats. </w:t>
      </w:r>
    </w:p>
    <w:p w14:paraId="347906C2"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90.01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45"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xml:space="preserve">, eff. 6-1-92; am., </w:t>
      </w:r>
      <w:hyperlink r:id="rId46"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correction made under s. </w:t>
      </w:r>
      <w:hyperlink r:id="rId47"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48"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220511DA" w14:textId="77777777" w:rsidR="002541E1" w:rsidRDefault="00CB5249" w:rsidP="00EF4FB5">
      <w:pPr>
        <w:ind w:firstLine="331"/>
        <w:rPr>
          <w:rFonts w:ascii="Times New Roman" w:hAnsi="Times New Roman"/>
          <w:color w:val="000000"/>
          <w:sz w:val="22"/>
          <w:szCs w:val="22"/>
        </w:rPr>
      </w:pPr>
      <w:hyperlink r:id="rId49" w:history="1">
        <w:r w:rsidR="009F6896" w:rsidRPr="009F6896">
          <w:rPr>
            <w:rFonts w:ascii="Times New Roman" w:hAnsi="Times New Roman"/>
            <w:vanish/>
            <w:color w:val="000000"/>
            <w:sz w:val="22"/>
            <w:szCs w:val="22"/>
          </w:rPr>
          <w:t>Adm 90.02</w:t>
        </w:r>
      </w:hyperlink>
      <w:r w:rsidR="009F6896" w:rsidRPr="009F6896">
        <w:rPr>
          <w:rFonts w:ascii="Times New Roman" w:hAnsi="Times New Roman"/>
          <w:color w:val="000000"/>
          <w:sz w:val="22"/>
          <w:szCs w:val="22"/>
        </w:rPr>
        <w:t xml:space="preserve"> </w:t>
      </w:r>
    </w:p>
    <w:p w14:paraId="378A95B6"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90.02</w:t>
      </w:r>
      <w:r w:rsidRPr="009F6896">
        <w:rPr>
          <w:rFonts w:ascii="Times New Roman" w:hAnsi="Times New Roman"/>
          <w:color w:val="000000"/>
          <w:sz w:val="22"/>
          <w:szCs w:val="22"/>
        </w:rPr>
        <w:t> </w:t>
      </w:r>
      <w:r w:rsidRPr="009F6896">
        <w:rPr>
          <w:rFonts w:ascii="Helvetica" w:hAnsi="Helvetica"/>
          <w:b/>
          <w:bCs/>
          <w:color w:val="000000"/>
          <w:sz w:val="22"/>
          <w:szCs w:val="22"/>
        </w:rPr>
        <w:t xml:space="preserve"> Definitions.</w:t>
      </w:r>
      <w:r w:rsidR="00EF4FB5">
        <w:rPr>
          <w:rFonts w:ascii="Times New Roman" w:hAnsi="Times New Roman"/>
          <w:color w:val="000000"/>
          <w:sz w:val="22"/>
          <w:szCs w:val="22"/>
        </w:rPr>
        <w:t xml:space="preserve"> </w:t>
      </w:r>
      <w:hyperlink r:id="rId50" w:history="1">
        <w:r w:rsidRPr="009F6896">
          <w:rPr>
            <w:rFonts w:ascii="Times New Roman" w:hAnsi="Times New Roman"/>
            <w:vanish/>
            <w:color w:val="000000"/>
            <w:sz w:val="22"/>
            <w:szCs w:val="22"/>
          </w:rPr>
          <w:t>Adm 90.02(1)</w:t>
        </w:r>
      </w:hyperlink>
      <w:r w:rsidRPr="009F6896">
        <w:rPr>
          <w:rFonts w:ascii="Helvetica" w:hAnsi="Helvetica"/>
          <w:b/>
          <w:bCs/>
          <w:color w:val="000000"/>
          <w:sz w:val="22"/>
          <w:szCs w:val="22"/>
        </w:rPr>
        <w:t>(1)</w:t>
      </w:r>
      <w:r w:rsidRPr="009F6896">
        <w:rPr>
          <w:rFonts w:ascii="Times New Roman" w:hAnsi="Times New Roman"/>
          <w:color w:val="000000"/>
          <w:sz w:val="22"/>
          <w:szCs w:val="22"/>
        </w:rPr>
        <w:t> </w:t>
      </w:r>
      <w:r w:rsidRPr="009F6896">
        <w:rPr>
          <w:rFonts w:ascii="Times New Roman" w:hAnsi="Times New Roman"/>
          <w:color w:val="000000"/>
          <w:sz w:val="22"/>
          <w:szCs w:val="22"/>
        </w:rPr>
        <w:t xml:space="preserve">"CDBG" means community development block grant. </w:t>
      </w:r>
    </w:p>
    <w:p w14:paraId="5A9E45D3" w14:textId="77777777" w:rsidR="009F6896" w:rsidRPr="009F6896" w:rsidRDefault="00CB5249" w:rsidP="00EF4FB5">
      <w:pPr>
        <w:ind w:firstLine="331"/>
        <w:rPr>
          <w:rFonts w:ascii="Times New Roman" w:hAnsi="Times New Roman"/>
          <w:color w:val="000000"/>
          <w:sz w:val="22"/>
          <w:szCs w:val="22"/>
        </w:rPr>
      </w:pPr>
      <w:hyperlink r:id="rId51" w:history="1">
        <w:r w:rsidR="009F6896" w:rsidRPr="009F6896">
          <w:rPr>
            <w:rFonts w:ascii="Times New Roman" w:hAnsi="Times New Roman"/>
            <w:vanish/>
            <w:color w:val="000000"/>
            <w:sz w:val="22"/>
            <w:szCs w:val="22"/>
          </w:rPr>
          <w:t>Adm 90.02(2)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"Department" means the department of administration. </w:t>
      </w:r>
    </w:p>
    <w:p w14:paraId="04E9A046" w14:textId="77777777" w:rsidR="009F6896" w:rsidRPr="009F6896" w:rsidRDefault="00CB5249" w:rsidP="00EF4FB5">
      <w:pPr>
        <w:ind w:firstLine="331"/>
        <w:rPr>
          <w:rFonts w:ascii="Times New Roman" w:hAnsi="Times New Roman"/>
          <w:color w:val="000000"/>
          <w:sz w:val="22"/>
          <w:szCs w:val="22"/>
        </w:rPr>
      </w:pPr>
      <w:hyperlink r:id="rId52" w:history="1">
        <w:r w:rsidR="009F6896" w:rsidRPr="009F6896">
          <w:rPr>
            <w:rFonts w:ascii="Times New Roman" w:hAnsi="Times New Roman"/>
            <w:vanish/>
            <w:color w:val="000000"/>
            <w:sz w:val="22"/>
            <w:szCs w:val="22"/>
          </w:rPr>
          <w:t>Adm 90.02(3)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"Eligible applicant" means any unit of general local government in Wisconsin which is a non-entitlement area as defined by </w:t>
      </w:r>
      <w:hyperlink r:id="rId53" w:tooltip="cfr 24 CFR 570.3" w:history="1">
        <w:r w:rsidR="009F6896" w:rsidRPr="009F6896">
          <w:rPr>
            <w:rFonts w:ascii="Times New Roman" w:hAnsi="Times New Roman"/>
            <w:color w:val="000000"/>
            <w:sz w:val="22"/>
            <w:szCs w:val="22"/>
          </w:rPr>
          <w:t>24 CFR part 570.3</w:t>
        </w:r>
      </w:hyperlink>
      <w:r w:rsidR="009F6896" w:rsidRPr="009F6896">
        <w:rPr>
          <w:rFonts w:ascii="Times New Roman" w:hAnsi="Times New Roman"/>
          <w:color w:val="000000"/>
          <w:sz w:val="22"/>
          <w:szCs w:val="22"/>
        </w:rPr>
        <w:t>.</w:t>
      </w:r>
    </w:p>
    <w:p w14:paraId="11B65122" w14:textId="77777777" w:rsidR="009F6896" w:rsidRPr="009F6896" w:rsidRDefault="00CB5249" w:rsidP="00EF4FB5">
      <w:pPr>
        <w:ind w:firstLine="331"/>
        <w:rPr>
          <w:rFonts w:ascii="Times New Roman" w:hAnsi="Times New Roman"/>
          <w:color w:val="000000"/>
          <w:sz w:val="22"/>
          <w:szCs w:val="22"/>
        </w:rPr>
      </w:pPr>
      <w:hyperlink r:id="rId54" w:history="1">
        <w:r w:rsidR="009F6896" w:rsidRPr="009F6896">
          <w:rPr>
            <w:rFonts w:ascii="Times New Roman" w:hAnsi="Times New Roman"/>
            <w:vanish/>
            <w:color w:val="000000"/>
            <w:sz w:val="22"/>
            <w:szCs w:val="22"/>
          </w:rPr>
          <w:t>Adm 90.02(4)</w:t>
        </w:r>
      </w:hyperlink>
      <w:r w:rsidR="009F6896" w:rsidRPr="009F6896">
        <w:rPr>
          <w:rFonts w:ascii="Helvetica" w:hAnsi="Helvetica"/>
          <w:b/>
          <w:bCs/>
          <w:color w:val="000000"/>
          <w:sz w:val="22"/>
          <w:szCs w:val="22"/>
        </w:rPr>
        <w:t xml:space="preserve"> (4)</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"LMI household" means a household with an annual income that is at or below 80% of county median income or 80% of state median income, whichever is greater. </w:t>
      </w:r>
    </w:p>
    <w:p w14:paraId="1A534591" w14:textId="77777777" w:rsidR="009F6896" w:rsidRPr="009F6896" w:rsidRDefault="00CB5249" w:rsidP="00EF4FB5">
      <w:pPr>
        <w:ind w:firstLine="331"/>
        <w:rPr>
          <w:rFonts w:ascii="Times New Roman" w:hAnsi="Times New Roman"/>
          <w:color w:val="000000"/>
          <w:sz w:val="22"/>
          <w:szCs w:val="22"/>
        </w:rPr>
      </w:pPr>
      <w:hyperlink r:id="rId55" w:history="1">
        <w:r w:rsidR="009F6896" w:rsidRPr="009F6896">
          <w:rPr>
            <w:rFonts w:ascii="Times New Roman" w:hAnsi="Times New Roman"/>
            <w:vanish/>
            <w:color w:val="000000"/>
            <w:sz w:val="22"/>
            <w:szCs w:val="22"/>
          </w:rPr>
          <w:t>Adm 90.02(5)</w:t>
        </w:r>
      </w:hyperlink>
      <w:r w:rsidR="009F6896" w:rsidRPr="009F6896">
        <w:rPr>
          <w:rFonts w:ascii="Helvetica" w:hAnsi="Helvetica"/>
          <w:b/>
          <w:bCs/>
          <w:color w:val="000000"/>
          <w:sz w:val="22"/>
          <w:szCs w:val="22"/>
        </w:rPr>
        <w:t xml:space="preserve"> (5)</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"Program" means the small cities community development block grants for housing program. </w:t>
      </w:r>
    </w:p>
    <w:p w14:paraId="07A098B5" w14:textId="77777777" w:rsidR="009F6896" w:rsidRPr="009F6896" w:rsidRDefault="00CB5249" w:rsidP="00EF4FB5">
      <w:pPr>
        <w:ind w:firstLine="331"/>
        <w:rPr>
          <w:rFonts w:ascii="Times New Roman" w:hAnsi="Times New Roman"/>
          <w:color w:val="000000"/>
          <w:sz w:val="22"/>
          <w:szCs w:val="22"/>
        </w:rPr>
      </w:pPr>
      <w:hyperlink r:id="rId56" w:history="1">
        <w:r w:rsidR="009F6896" w:rsidRPr="009F6896">
          <w:rPr>
            <w:rFonts w:ascii="Times New Roman" w:hAnsi="Times New Roman"/>
            <w:vanish/>
            <w:color w:val="000000"/>
            <w:sz w:val="22"/>
            <w:szCs w:val="22"/>
          </w:rPr>
          <w:t>Adm 90.02(6)</w:t>
        </w:r>
      </w:hyperlink>
      <w:r w:rsidR="009F6896" w:rsidRPr="009F6896">
        <w:rPr>
          <w:rFonts w:ascii="Helvetica" w:hAnsi="Helvetica"/>
          <w:b/>
          <w:bCs/>
          <w:color w:val="000000"/>
          <w:sz w:val="22"/>
          <w:szCs w:val="22"/>
        </w:rPr>
        <w:t xml:space="preserve"> (6)</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"Special housing project" means an activity that results in the creation of new low- to moderate-income dwelling units. </w:t>
      </w:r>
    </w:p>
    <w:p w14:paraId="370F00BE" w14:textId="77777777" w:rsidR="009F6896" w:rsidRPr="009F6896" w:rsidRDefault="00CB5249" w:rsidP="00EF4FB5">
      <w:pPr>
        <w:ind w:firstLine="331"/>
        <w:rPr>
          <w:rFonts w:ascii="Times New Roman" w:hAnsi="Times New Roman"/>
          <w:color w:val="000000"/>
          <w:sz w:val="22"/>
          <w:szCs w:val="22"/>
        </w:rPr>
      </w:pPr>
      <w:hyperlink r:id="rId57" w:history="1">
        <w:r w:rsidR="009F6896" w:rsidRPr="009F6896">
          <w:rPr>
            <w:rFonts w:ascii="Times New Roman" w:hAnsi="Times New Roman"/>
            <w:vanish/>
            <w:color w:val="000000"/>
            <w:sz w:val="22"/>
            <w:szCs w:val="22"/>
          </w:rPr>
          <w:t>Adm 90.02(7)</w:t>
        </w:r>
      </w:hyperlink>
      <w:r w:rsidR="009F6896" w:rsidRPr="009F6896">
        <w:rPr>
          <w:rFonts w:ascii="Helvetica" w:hAnsi="Helvetica"/>
          <w:b/>
          <w:bCs/>
          <w:color w:val="000000"/>
          <w:sz w:val="22"/>
          <w:szCs w:val="22"/>
        </w:rPr>
        <w:t xml:space="preserve"> (7)</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"Unfunded application" means a CDBG application which receives an insufficient point score in the evaluation process to be eligible for funding. </w:t>
      </w:r>
    </w:p>
    <w:p w14:paraId="559C3A36"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90.02 Note</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Income tables are published annually by the U.S. department of housing and urban development. </w:t>
      </w:r>
    </w:p>
    <w:p w14:paraId="65720481"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90.02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58"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xml:space="preserve">, eff. 6-1-92; renum. (1) to (5) to be (2) to (6) and am. (6) </w:t>
      </w:r>
      <w:r w:rsidRPr="009F6896">
        <w:rPr>
          <w:rFonts w:ascii="Times New Roman" w:hAnsi="Times New Roman"/>
          <w:color w:val="000000"/>
          <w:sz w:val="18"/>
          <w:szCs w:val="18"/>
        </w:rPr>
        <w:t xml:space="preserve">and cr. (1), </w:t>
      </w:r>
      <w:hyperlink r:id="rId59"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am. (6), cr. (7), </w:t>
      </w:r>
      <w:hyperlink r:id="rId60"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61"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(6) and (7) </w:t>
      </w:r>
      <w:hyperlink r:id="rId62"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in (2) made under s. </w:t>
      </w:r>
      <w:hyperlink r:id="rId63" w:tooltip="statutes 13.92(4)(b)6." w:history="1">
        <w:r w:rsidRPr="009F6896">
          <w:rPr>
            <w:rFonts w:ascii="Times New Roman" w:hAnsi="Times New Roman"/>
            <w:color w:val="000000"/>
            <w:sz w:val="18"/>
            <w:szCs w:val="18"/>
          </w:rPr>
          <w:t>13.92 (4) (b) 6.</w:t>
        </w:r>
      </w:hyperlink>
      <w:r w:rsidRPr="009F6896">
        <w:rPr>
          <w:rFonts w:ascii="Times New Roman" w:hAnsi="Times New Roman"/>
          <w:color w:val="000000"/>
          <w:sz w:val="18"/>
          <w:szCs w:val="18"/>
        </w:rPr>
        <w:t xml:space="preserve">, Stats., </w:t>
      </w:r>
      <w:hyperlink r:id="rId64"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223AF5D" w14:textId="77777777" w:rsidR="002541E1" w:rsidRDefault="00CB5249" w:rsidP="00EF4FB5">
      <w:pPr>
        <w:ind w:firstLine="331"/>
        <w:rPr>
          <w:rFonts w:ascii="Times New Roman" w:hAnsi="Times New Roman"/>
          <w:color w:val="000000"/>
          <w:sz w:val="22"/>
          <w:szCs w:val="22"/>
        </w:rPr>
      </w:pPr>
      <w:hyperlink r:id="rId65" w:history="1">
        <w:r w:rsidR="009F6896" w:rsidRPr="009F6896">
          <w:rPr>
            <w:rFonts w:ascii="Times New Roman" w:hAnsi="Times New Roman"/>
            <w:vanish/>
            <w:color w:val="000000"/>
            <w:sz w:val="22"/>
            <w:szCs w:val="22"/>
          </w:rPr>
          <w:t>Adm 90.03</w:t>
        </w:r>
      </w:hyperlink>
      <w:r w:rsidR="009F6896" w:rsidRPr="009F6896">
        <w:rPr>
          <w:rFonts w:ascii="Times New Roman" w:hAnsi="Times New Roman"/>
          <w:color w:val="000000"/>
          <w:sz w:val="22"/>
          <w:szCs w:val="22"/>
        </w:rPr>
        <w:t xml:space="preserve"> </w:t>
      </w:r>
    </w:p>
    <w:p w14:paraId="0E0B6F36"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90.03</w:t>
      </w:r>
      <w:r w:rsidRPr="009F6896">
        <w:rPr>
          <w:rFonts w:ascii="Times New Roman" w:hAnsi="Times New Roman"/>
          <w:color w:val="000000"/>
          <w:sz w:val="22"/>
          <w:szCs w:val="22"/>
        </w:rPr>
        <w:t> </w:t>
      </w:r>
      <w:r w:rsidRPr="009F6896">
        <w:rPr>
          <w:rFonts w:ascii="Helvetica" w:hAnsi="Helvetica"/>
          <w:b/>
          <w:bCs/>
          <w:color w:val="000000"/>
          <w:sz w:val="22"/>
          <w:szCs w:val="22"/>
        </w:rPr>
        <w:t xml:space="preserve"> Consistency with federal regulations.</w:t>
      </w:r>
      <w:r w:rsidRPr="009F6896">
        <w:rPr>
          <w:rFonts w:ascii="Times New Roman" w:hAnsi="Times New Roman"/>
          <w:color w:val="000000"/>
          <w:sz w:val="22"/>
          <w:szCs w:val="22"/>
        </w:rPr>
        <w:t xml:space="preserve"> The department shall administer the program, including recaptured funds, in accordance with </w:t>
      </w:r>
      <w:hyperlink r:id="rId66" w:tooltip="cfr 24 CFR 570" w:history="1">
        <w:r w:rsidRPr="009F6896">
          <w:rPr>
            <w:rFonts w:ascii="Times New Roman" w:hAnsi="Times New Roman"/>
            <w:color w:val="000000"/>
            <w:sz w:val="22"/>
            <w:szCs w:val="22"/>
          </w:rPr>
          <w:t>24 CFR part 570</w:t>
        </w:r>
      </w:hyperlink>
      <w:r w:rsidRPr="009F6896">
        <w:rPr>
          <w:rFonts w:ascii="Times New Roman" w:hAnsi="Times New Roman"/>
          <w:color w:val="000000"/>
          <w:sz w:val="22"/>
          <w:szCs w:val="22"/>
        </w:rPr>
        <w:t xml:space="preserve">, the federal regulations governing the program. </w:t>
      </w:r>
    </w:p>
    <w:p w14:paraId="67B617B9"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90.03 History</w:t>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67" w:tooltip="register rules_published" w:history="1">
        <w:r w:rsidRPr="009F6896">
          <w:rPr>
            <w:rFonts w:ascii="Times New Roman" w:hAnsi="Times New Roman"/>
            <w:color w:val="000000"/>
            <w:sz w:val="18"/>
            <w:szCs w:val="18"/>
          </w:rPr>
          <w:t>Register, May, 1992, No. 437</w:t>
        </w:r>
      </w:hyperlink>
      <w:r w:rsidRPr="009F6896">
        <w:rPr>
          <w:rFonts w:ascii="Times New Roman" w:hAnsi="Times New Roman"/>
          <w:color w:val="000000"/>
          <w:sz w:val="18"/>
          <w:szCs w:val="18"/>
        </w:rPr>
        <w:t>, eff. 6-1-92.</w:t>
      </w:r>
    </w:p>
    <w:p w14:paraId="4FB8FB62" w14:textId="77777777" w:rsidR="002541E1" w:rsidRDefault="00CB5249" w:rsidP="00EF4FB5">
      <w:pPr>
        <w:ind w:firstLine="331"/>
        <w:rPr>
          <w:rFonts w:ascii="Times New Roman" w:hAnsi="Times New Roman"/>
          <w:color w:val="000000"/>
          <w:sz w:val="22"/>
          <w:szCs w:val="22"/>
        </w:rPr>
      </w:pPr>
      <w:hyperlink r:id="rId68" w:history="1">
        <w:r w:rsidR="009F6896" w:rsidRPr="009F6896">
          <w:rPr>
            <w:rFonts w:ascii="Times New Roman" w:hAnsi="Times New Roman"/>
            <w:vanish/>
            <w:color w:val="000000"/>
            <w:sz w:val="22"/>
            <w:szCs w:val="22"/>
          </w:rPr>
          <w:t>Adm 90.04</w:t>
        </w:r>
      </w:hyperlink>
      <w:r w:rsidR="009F6896" w:rsidRPr="009F6896">
        <w:rPr>
          <w:rFonts w:ascii="Times New Roman" w:hAnsi="Times New Roman"/>
          <w:color w:val="000000"/>
          <w:sz w:val="22"/>
          <w:szCs w:val="22"/>
        </w:rPr>
        <w:t xml:space="preserve"> </w:t>
      </w:r>
    </w:p>
    <w:p w14:paraId="0690BD04"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90.04</w:t>
      </w:r>
      <w:r w:rsidRPr="009F6896">
        <w:rPr>
          <w:rFonts w:ascii="Times New Roman" w:hAnsi="Times New Roman"/>
          <w:color w:val="000000"/>
          <w:sz w:val="22"/>
          <w:szCs w:val="22"/>
        </w:rPr>
        <w:t> </w:t>
      </w:r>
      <w:r w:rsidRPr="009F6896">
        <w:rPr>
          <w:rFonts w:ascii="Helvetica" w:hAnsi="Helvetica"/>
          <w:b/>
          <w:bCs/>
          <w:color w:val="000000"/>
          <w:sz w:val="22"/>
          <w:szCs w:val="22"/>
        </w:rPr>
        <w:t xml:space="preserve"> Housing rehabilitation and homeownership assistance.</w:t>
      </w:r>
      <w:r w:rsidRPr="009F6896">
        <w:rPr>
          <w:rFonts w:ascii="Times New Roman" w:hAnsi="Times New Roman"/>
          <w:color w:val="000000"/>
          <w:sz w:val="22"/>
          <w:szCs w:val="22"/>
        </w:rPr>
        <w:t xml:space="preserve"> Applicants shall be compared and rated by the department based upon the department's evaluation of the proposal's consistency with s. </w:t>
      </w:r>
      <w:hyperlink r:id="rId69" w:tooltip="statutes 16.302" w:history="1">
        <w:r w:rsidRPr="009F6896">
          <w:rPr>
            <w:rFonts w:ascii="Times New Roman" w:hAnsi="Times New Roman"/>
            <w:color w:val="000000"/>
            <w:sz w:val="22"/>
            <w:szCs w:val="22"/>
          </w:rPr>
          <w:t>16.302</w:t>
        </w:r>
      </w:hyperlink>
      <w:r w:rsidRPr="009F6896">
        <w:rPr>
          <w:rFonts w:ascii="Times New Roman" w:hAnsi="Times New Roman"/>
          <w:color w:val="000000"/>
          <w:sz w:val="22"/>
          <w:szCs w:val="22"/>
        </w:rPr>
        <w:t xml:space="preserve">, Stats., and </w:t>
      </w:r>
      <w:hyperlink r:id="rId70" w:tooltip="cfr 24 CFR 570" w:history="1">
        <w:r w:rsidRPr="009F6896">
          <w:rPr>
            <w:rFonts w:ascii="Times New Roman" w:hAnsi="Times New Roman"/>
            <w:color w:val="000000"/>
            <w:sz w:val="22"/>
            <w:szCs w:val="22"/>
          </w:rPr>
          <w:t>24 CFR part 570</w:t>
        </w:r>
      </w:hyperlink>
      <w:r w:rsidRPr="009F6896">
        <w:rPr>
          <w:rFonts w:ascii="Times New Roman" w:hAnsi="Times New Roman"/>
          <w:color w:val="000000"/>
          <w:sz w:val="22"/>
          <w:szCs w:val="22"/>
        </w:rPr>
        <w:t xml:space="preserve">, and the scoring criteria in the CDBG application package. Applicants shall be eligible to receive funding for housing rehabilitation, homeownership assistance, and housing-related public facilities based on established and documented need and the applicant's ability to complete the proposed activities. The department shall ensure that awarded grant funds are reasonably balanced among geographic areas of the state. </w:t>
      </w:r>
    </w:p>
    <w:p w14:paraId="79AFF0D5"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90.04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proofErr w:type="spellStart"/>
      <w:r w:rsidRPr="009F6896">
        <w:rPr>
          <w:rFonts w:ascii="Times New Roman" w:hAnsi="Times New Roman"/>
          <w:color w:val="000000"/>
          <w:sz w:val="18"/>
          <w:szCs w:val="18"/>
        </w:rPr>
        <w:t>Renum</w:t>
      </w:r>
      <w:proofErr w:type="spellEnd"/>
      <w:r w:rsidRPr="009F6896">
        <w:rPr>
          <w:rFonts w:ascii="Times New Roman" w:hAnsi="Times New Roman"/>
          <w:color w:val="000000"/>
          <w:sz w:val="18"/>
          <w:szCs w:val="18"/>
        </w:rPr>
        <w:t xml:space="preserve">. from Adm 19.05 and am. (1) to (4), r. (6), renum. (5), (7) to (9) to be (5) to (8), </w:t>
      </w:r>
      <w:hyperlink r:id="rId71"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72"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w:t>
      </w:r>
      <w:hyperlink r:id="rId73"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74"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75"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DB705ED" w14:textId="77777777" w:rsidR="002541E1" w:rsidRDefault="00CB5249" w:rsidP="00EF4FB5">
      <w:pPr>
        <w:ind w:firstLine="331"/>
        <w:rPr>
          <w:rFonts w:ascii="Times New Roman" w:hAnsi="Times New Roman"/>
          <w:color w:val="000000"/>
          <w:sz w:val="22"/>
          <w:szCs w:val="22"/>
        </w:rPr>
      </w:pPr>
      <w:hyperlink r:id="rId76" w:history="1">
        <w:r w:rsidR="009F6896" w:rsidRPr="009F6896">
          <w:rPr>
            <w:rFonts w:ascii="Times New Roman" w:hAnsi="Times New Roman"/>
            <w:vanish/>
            <w:color w:val="000000"/>
            <w:sz w:val="22"/>
            <w:szCs w:val="22"/>
          </w:rPr>
          <w:t>Adm 90.05</w:t>
        </w:r>
      </w:hyperlink>
      <w:r w:rsidR="009F6896" w:rsidRPr="009F6896">
        <w:rPr>
          <w:rFonts w:ascii="Times New Roman" w:hAnsi="Times New Roman"/>
          <w:color w:val="000000"/>
          <w:sz w:val="22"/>
          <w:szCs w:val="22"/>
        </w:rPr>
        <w:t xml:space="preserve"> </w:t>
      </w:r>
    </w:p>
    <w:p w14:paraId="216B3A54"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90.05</w:t>
      </w:r>
      <w:r w:rsidRPr="009F6896">
        <w:rPr>
          <w:rFonts w:ascii="Times New Roman" w:hAnsi="Times New Roman"/>
          <w:color w:val="000000"/>
          <w:sz w:val="22"/>
          <w:szCs w:val="22"/>
        </w:rPr>
        <w:t> </w:t>
      </w:r>
      <w:r w:rsidRPr="009F6896">
        <w:rPr>
          <w:rFonts w:ascii="Helvetica" w:hAnsi="Helvetica"/>
          <w:b/>
          <w:bCs/>
          <w:color w:val="000000"/>
          <w:sz w:val="22"/>
          <w:szCs w:val="22"/>
        </w:rPr>
        <w:t xml:space="preserve"> Application process.</w:t>
      </w:r>
      <w:r w:rsidRPr="009F6896">
        <w:rPr>
          <w:rFonts w:ascii="Times New Roman" w:hAnsi="Times New Roman"/>
          <w:color w:val="000000"/>
          <w:sz w:val="22"/>
          <w:szCs w:val="22"/>
        </w:rPr>
        <w:t xml:space="preserve"> The department shall make funds available annually as those funds are made available by the federal department of housing and urban development. To receive funds under the program, an eligible applicant shall submit an application which is complete and in the format required by the department. The department shall make housing rehabilitation and homeownership assistance </w:t>
      </w:r>
      <w:r w:rsidRPr="009F6896">
        <w:rPr>
          <w:rFonts w:ascii="Times New Roman" w:hAnsi="Times New Roman"/>
          <w:color w:val="000000"/>
          <w:sz w:val="22"/>
          <w:szCs w:val="22"/>
        </w:rPr>
        <w:lastRenderedPageBreak/>
        <w:t xml:space="preserve">awards to fundable applicants on an annual basis. The department shall make special housing project awards under s. </w:t>
      </w:r>
      <w:hyperlink r:id="rId77" w:tooltip="administrativecode Adm 90.09" w:history="1">
        <w:r w:rsidRPr="009F6896">
          <w:rPr>
            <w:rFonts w:ascii="Times New Roman" w:hAnsi="Times New Roman"/>
            <w:color w:val="000000"/>
            <w:sz w:val="22"/>
            <w:szCs w:val="22"/>
          </w:rPr>
          <w:t>Adm 90.09</w:t>
        </w:r>
      </w:hyperlink>
      <w:r w:rsidRPr="009F6896">
        <w:rPr>
          <w:rFonts w:ascii="Times New Roman" w:hAnsi="Times New Roman"/>
          <w:color w:val="000000"/>
          <w:sz w:val="22"/>
          <w:szCs w:val="22"/>
        </w:rPr>
        <w:t xml:space="preserve"> to eligible applicants as projects are ready for funding under the criteria established by the department and as funding becomes available. </w:t>
      </w:r>
    </w:p>
    <w:p w14:paraId="29A96B47"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90.05 History</w:t>
      </w:r>
      <w:r w:rsidRPr="009F6896">
        <w:rPr>
          <w:rFonts w:ascii="Times New Roman" w:hAnsi="Times New Roman"/>
          <w:color w:val="000000"/>
          <w:sz w:val="18"/>
          <w:szCs w:val="18"/>
        </w:rPr>
        <w:t xml:space="preserve"> </w:t>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78"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79"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w:t>
      </w:r>
      <w:hyperlink r:id="rId80"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81"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82"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63855690" w14:textId="77777777" w:rsidR="002541E1" w:rsidRDefault="00CB5249" w:rsidP="00EF4FB5">
      <w:pPr>
        <w:ind w:firstLine="331"/>
        <w:rPr>
          <w:rFonts w:ascii="Times New Roman" w:hAnsi="Times New Roman"/>
          <w:color w:val="000000"/>
          <w:sz w:val="22"/>
          <w:szCs w:val="22"/>
        </w:rPr>
      </w:pPr>
      <w:hyperlink r:id="rId83" w:history="1">
        <w:r w:rsidR="009F6896" w:rsidRPr="009F6896">
          <w:rPr>
            <w:rFonts w:ascii="Times New Roman" w:hAnsi="Times New Roman"/>
            <w:vanish/>
            <w:color w:val="000000"/>
            <w:sz w:val="22"/>
            <w:szCs w:val="22"/>
          </w:rPr>
          <w:t>Adm 90.06</w:t>
        </w:r>
      </w:hyperlink>
      <w:r w:rsidR="009F6896" w:rsidRPr="009F6896">
        <w:rPr>
          <w:rFonts w:ascii="Times New Roman" w:hAnsi="Times New Roman"/>
          <w:color w:val="000000"/>
          <w:sz w:val="22"/>
          <w:szCs w:val="22"/>
        </w:rPr>
        <w:t xml:space="preserve"> </w:t>
      </w:r>
    </w:p>
    <w:p w14:paraId="0D56AF01"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90.06</w:t>
      </w:r>
      <w:r w:rsidRPr="009F6896">
        <w:rPr>
          <w:rFonts w:ascii="Times New Roman" w:hAnsi="Times New Roman"/>
          <w:color w:val="000000"/>
          <w:sz w:val="22"/>
          <w:szCs w:val="22"/>
        </w:rPr>
        <w:t> </w:t>
      </w:r>
      <w:r w:rsidRPr="009F6896">
        <w:rPr>
          <w:rFonts w:ascii="Helvetica" w:hAnsi="Helvetica"/>
          <w:b/>
          <w:bCs/>
          <w:color w:val="000000"/>
          <w:sz w:val="22"/>
          <w:szCs w:val="22"/>
        </w:rPr>
        <w:t xml:space="preserve"> Emergency grants.</w:t>
      </w:r>
      <w:r w:rsidRPr="009F6896">
        <w:rPr>
          <w:rFonts w:ascii="Times New Roman" w:hAnsi="Times New Roman"/>
          <w:color w:val="000000"/>
          <w:sz w:val="22"/>
          <w:szCs w:val="22"/>
        </w:rPr>
        <w:t xml:space="preserve"> The department may use program funds for emergency housing needs arising from a natural disaster or catastrophic event. A local government interested in applying for an emergency grant under this section shall provide the department with written notice of intent to apply within 90 days after the natural disaster or catastrophic event. The department shall develop emergency fund application requirements as necessary. Applications will be evaluated based on: </w:t>
      </w:r>
    </w:p>
    <w:p w14:paraId="518460ED" w14:textId="77777777" w:rsidR="009F6896" w:rsidRPr="009F6896" w:rsidRDefault="00CB5249" w:rsidP="00EF4FB5">
      <w:pPr>
        <w:ind w:firstLine="331"/>
        <w:rPr>
          <w:rFonts w:ascii="Times New Roman" w:hAnsi="Times New Roman"/>
          <w:color w:val="000000"/>
          <w:sz w:val="22"/>
          <w:szCs w:val="22"/>
        </w:rPr>
      </w:pPr>
      <w:hyperlink r:id="rId84" w:history="1">
        <w:r w:rsidR="009F6896" w:rsidRPr="009F6896">
          <w:rPr>
            <w:rFonts w:ascii="Times New Roman" w:hAnsi="Times New Roman"/>
            <w:vanish/>
            <w:color w:val="000000"/>
            <w:sz w:val="22"/>
            <w:szCs w:val="22"/>
          </w:rPr>
          <w:t>Adm 90.06(1)</w:t>
        </w:r>
      </w:hyperlink>
      <w:r w:rsidR="009F6896" w:rsidRPr="009F6896">
        <w:rPr>
          <w:rFonts w:ascii="Helvetica" w:hAnsi="Helvetica"/>
          <w:b/>
          <w:bCs/>
          <w:color w:val="000000"/>
          <w:sz w:val="22"/>
          <w:szCs w:val="22"/>
        </w:rPr>
        <w:t xml:space="preserve"> (1)</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nature of the emergency. </w:t>
      </w:r>
    </w:p>
    <w:p w14:paraId="5E873A57" w14:textId="77777777" w:rsidR="009F6896" w:rsidRPr="009F6896" w:rsidRDefault="00CB5249" w:rsidP="00EF4FB5">
      <w:pPr>
        <w:ind w:firstLine="331"/>
        <w:rPr>
          <w:rFonts w:ascii="Times New Roman" w:hAnsi="Times New Roman"/>
          <w:color w:val="000000"/>
          <w:sz w:val="22"/>
          <w:szCs w:val="22"/>
        </w:rPr>
      </w:pPr>
      <w:hyperlink r:id="rId85" w:history="1">
        <w:r w:rsidR="009F6896" w:rsidRPr="009F6896">
          <w:rPr>
            <w:rFonts w:ascii="Times New Roman" w:hAnsi="Times New Roman"/>
            <w:vanish/>
            <w:color w:val="000000"/>
            <w:sz w:val="22"/>
            <w:szCs w:val="22"/>
          </w:rPr>
          <w:t>Adm 90.06(2)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amount of emergency-related housing need. </w:t>
      </w:r>
    </w:p>
    <w:p w14:paraId="04D5F812" w14:textId="77777777" w:rsidR="009F6896" w:rsidRPr="009F6896" w:rsidRDefault="00CB5249" w:rsidP="00EF4FB5">
      <w:pPr>
        <w:ind w:firstLine="331"/>
        <w:rPr>
          <w:rFonts w:ascii="Times New Roman" w:hAnsi="Times New Roman"/>
          <w:color w:val="000000"/>
          <w:sz w:val="22"/>
          <w:szCs w:val="22"/>
        </w:rPr>
      </w:pPr>
      <w:hyperlink r:id="rId86" w:history="1">
        <w:r w:rsidR="009F6896" w:rsidRPr="009F6896">
          <w:rPr>
            <w:rFonts w:ascii="Times New Roman" w:hAnsi="Times New Roman"/>
            <w:vanish/>
            <w:color w:val="000000"/>
            <w:sz w:val="22"/>
            <w:szCs w:val="22"/>
          </w:rPr>
          <w:t>Adm 90.06(3)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availability of program funds. </w:t>
      </w:r>
    </w:p>
    <w:p w14:paraId="1F9A8390" w14:textId="77777777" w:rsidR="009F6896" w:rsidRPr="009F6896" w:rsidRDefault="00CB5249" w:rsidP="00EF4FB5">
      <w:pPr>
        <w:ind w:firstLine="331"/>
        <w:rPr>
          <w:rFonts w:ascii="Times New Roman" w:hAnsi="Times New Roman"/>
          <w:color w:val="000000"/>
          <w:sz w:val="22"/>
          <w:szCs w:val="22"/>
        </w:rPr>
      </w:pPr>
      <w:hyperlink r:id="rId87" w:history="1">
        <w:r w:rsidR="009F6896" w:rsidRPr="009F6896">
          <w:rPr>
            <w:rFonts w:ascii="Times New Roman" w:hAnsi="Times New Roman"/>
            <w:vanish/>
            <w:color w:val="000000"/>
            <w:sz w:val="22"/>
            <w:szCs w:val="22"/>
          </w:rPr>
          <w:t>Adm 90.06(4)</w:t>
        </w:r>
      </w:hyperlink>
      <w:r w:rsidR="009F6896" w:rsidRPr="009F6896">
        <w:rPr>
          <w:rFonts w:ascii="Helvetica" w:hAnsi="Helvetica"/>
          <w:b/>
          <w:bCs/>
          <w:color w:val="000000"/>
          <w:sz w:val="22"/>
          <w:szCs w:val="22"/>
        </w:rPr>
        <w:t xml:space="preserve"> (4)</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Other mitigating circumstances the department deems significant. </w:t>
      </w:r>
    </w:p>
    <w:p w14:paraId="05B5E78F" w14:textId="77777777" w:rsidR="009F6896" w:rsidRPr="009F6896" w:rsidRDefault="00CB5249" w:rsidP="00EF4FB5">
      <w:pPr>
        <w:ind w:firstLine="331"/>
        <w:rPr>
          <w:rFonts w:ascii="Times New Roman" w:hAnsi="Times New Roman"/>
          <w:color w:val="000000"/>
          <w:sz w:val="22"/>
          <w:szCs w:val="22"/>
        </w:rPr>
      </w:pPr>
      <w:hyperlink r:id="rId88" w:history="1">
        <w:r w:rsidR="009F6896" w:rsidRPr="009F6896">
          <w:rPr>
            <w:rFonts w:ascii="Times New Roman" w:hAnsi="Times New Roman"/>
            <w:vanish/>
            <w:color w:val="000000"/>
            <w:sz w:val="22"/>
            <w:szCs w:val="22"/>
          </w:rPr>
          <w:t>Adm 90.06(5)</w:t>
        </w:r>
      </w:hyperlink>
      <w:r w:rsidR="009F6896" w:rsidRPr="009F6896">
        <w:rPr>
          <w:rFonts w:ascii="Helvetica" w:hAnsi="Helvetica"/>
          <w:b/>
          <w:bCs/>
          <w:color w:val="000000"/>
          <w:sz w:val="22"/>
          <w:szCs w:val="22"/>
        </w:rPr>
        <w:t xml:space="preserve"> (5)</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inability of the applicant to finance the activity on its own. </w:t>
      </w:r>
    </w:p>
    <w:p w14:paraId="2E810DED" w14:textId="77777777" w:rsidR="009F6896" w:rsidRPr="009F6896" w:rsidRDefault="00CB5249" w:rsidP="00EF4FB5">
      <w:pPr>
        <w:ind w:firstLine="331"/>
        <w:rPr>
          <w:rFonts w:ascii="Times New Roman" w:hAnsi="Times New Roman"/>
          <w:color w:val="000000"/>
          <w:sz w:val="22"/>
          <w:szCs w:val="22"/>
        </w:rPr>
      </w:pPr>
      <w:hyperlink r:id="rId89" w:history="1">
        <w:r w:rsidR="009F6896" w:rsidRPr="009F6896">
          <w:rPr>
            <w:rFonts w:ascii="Times New Roman" w:hAnsi="Times New Roman"/>
            <w:vanish/>
            <w:color w:val="000000"/>
            <w:sz w:val="22"/>
            <w:szCs w:val="22"/>
          </w:rPr>
          <w:t>Adm 90.06(6)</w:t>
        </w:r>
      </w:hyperlink>
      <w:r w:rsidR="009F6896" w:rsidRPr="009F6896">
        <w:rPr>
          <w:rFonts w:ascii="Helvetica" w:hAnsi="Helvetica"/>
          <w:b/>
          <w:bCs/>
          <w:color w:val="000000"/>
          <w:sz w:val="22"/>
          <w:szCs w:val="22"/>
        </w:rPr>
        <w:t xml:space="preserve"> (6)</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unavailability of other funding sources to address the need.  </w:t>
      </w:r>
    </w:p>
    <w:p w14:paraId="280000AF" w14:textId="77777777" w:rsidR="009F6896" w:rsidRPr="009F6896"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90.06 Note</w:t>
      </w:r>
      <w:r w:rsidR="008734C3">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Note: </w:t>
      </w:r>
      <w:r w:rsidRPr="009F6896">
        <w:rPr>
          <w:rFonts w:ascii="Times New Roman" w:hAnsi="Times New Roman"/>
          <w:color w:val="000000"/>
          <w:sz w:val="18"/>
          <w:szCs w:val="18"/>
        </w:rPr>
        <w:t xml:space="preserve">The application requirements can be obtained by writing to: Department of Administration, P.O. Box 7970, Madison, WI 53707-7970. </w:t>
      </w:r>
    </w:p>
    <w:p w14:paraId="23270D45"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90.06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8734C3">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90"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renum. from Adm 19.07, </w:t>
      </w:r>
      <w:hyperlink r:id="rId91"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92" w:tooltip="emergencyrules EmR0823" w:history="1">
        <w:r w:rsidRPr="009F6896">
          <w:rPr>
            <w:rFonts w:ascii="Times New Roman" w:hAnsi="Times New Roman"/>
            <w:color w:val="000000"/>
            <w:sz w:val="18"/>
            <w:szCs w:val="18"/>
          </w:rPr>
          <w:t>EmR0823</w:t>
        </w:r>
      </w:hyperlink>
      <w:r w:rsidRPr="009F6896">
        <w:rPr>
          <w:rFonts w:ascii="Times New Roman" w:hAnsi="Times New Roman"/>
          <w:color w:val="000000"/>
          <w:sz w:val="18"/>
          <w:szCs w:val="18"/>
        </w:rPr>
        <w:t xml:space="preserve">: emerg. am. (intro.), eff. 7-16-08; </w:t>
      </w:r>
      <w:hyperlink r:id="rId93" w:tooltip="cr 96" w:history="1">
        <w:r w:rsidRPr="009F6896">
          <w:rPr>
            <w:rFonts w:ascii="Times New Roman" w:hAnsi="Times New Roman"/>
            <w:color w:val="000000"/>
            <w:sz w:val="18"/>
            <w:szCs w:val="18"/>
          </w:rPr>
          <w:t>CR 08-096</w:t>
        </w:r>
      </w:hyperlink>
      <w:r w:rsidRPr="009F6896">
        <w:rPr>
          <w:rFonts w:ascii="Times New Roman" w:hAnsi="Times New Roman"/>
          <w:color w:val="000000"/>
          <w:sz w:val="18"/>
          <w:szCs w:val="18"/>
        </w:rPr>
        <w:t xml:space="preserve">: am. (intro.) </w:t>
      </w:r>
      <w:hyperlink r:id="rId94" w:tooltip="register toc" w:history="1">
        <w:r w:rsidRPr="009F6896">
          <w:rPr>
            <w:rFonts w:ascii="Times New Roman" w:hAnsi="Times New Roman"/>
            <w:color w:val="000000"/>
            <w:sz w:val="18"/>
            <w:szCs w:val="18"/>
          </w:rPr>
          <w:t>Register May 2009 No. 641</w:t>
        </w:r>
      </w:hyperlink>
      <w:r w:rsidRPr="009F6896">
        <w:rPr>
          <w:rFonts w:ascii="Times New Roman" w:hAnsi="Times New Roman"/>
          <w:color w:val="000000"/>
          <w:sz w:val="18"/>
          <w:szCs w:val="18"/>
        </w:rPr>
        <w:t>, eff. 6-1-09.</w:t>
      </w:r>
    </w:p>
    <w:p w14:paraId="2C34E5C9" w14:textId="77777777" w:rsidR="002541E1" w:rsidRDefault="00CB5249" w:rsidP="00EF4FB5">
      <w:pPr>
        <w:ind w:firstLine="331"/>
        <w:rPr>
          <w:rFonts w:ascii="Times New Roman" w:hAnsi="Times New Roman"/>
          <w:color w:val="000000"/>
          <w:sz w:val="22"/>
          <w:szCs w:val="22"/>
        </w:rPr>
      </w:pPr>
      <w:hyperlink r:id="rId95" w:history="1">
        <w:r w:rsidR="009F6896" w:rsidRPr="009F6896">
          <w:rPr>
            <w:rFonts w:ascii="Times New Roman" w:hAnsi="Times New Roman"/>
            <w:vanish/>
            <w:color w:val="000000"/>
            <w:sz w:val="22"/>
            <w:szCs w:val="22"/>
          </w:rPr>
          <w:t>Adm 90.07</w:t>
        </w:r>
      </w:hyperlink>
      <w:r w:rsidR="009F6896" w:rsidRPr="009F6896">
        <w:rPr>
          <w:rFonts w:ascii="Times New Roman" w:hAnsi="Times New Roman"/>
          <w:color w:val="000000"/>
          <w:sz w:val="22"/>
          <w:szCs w:val="22"/>
        </w:rPr>
        <w:t xml:space="preserve"> </w:t>
      </w:r>
    </w:p>
    <w:p w14:paraId="04602212" w14:textId="77777777" w:rsidR="002541E1" w:rsidRDefault="002541E1" w:rsidP="00EF4FB5">
      <w:pPr>
        <w:ind w:firstLine="331"/>
        <w:rPr>
          <w:rFonts w:ascii="Times New Roman" w:hAnsi="Times New Roman"/>
          <w:color w:val="000000"/>
          <w:sz w:val="22"/>
          <w:szCs w:val="22"/>
        </w:rPr>
      </w:pPr>
    </w:p>
    <w:p w14:paraId="7707BC0A"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90.07</w:t>
      </w:r>
      <w:r w:rsidRPr="009F6896">
        <w:rPr>
          <w:rFonts w:ascii="Times New Roman" w:hAnsi="Times New Roman"/>
          <w:color w:val="000000"/>
          <w:sz w:val="22"/>
          <w:szCs w:val="22"/>
        </w:rPr>
        <w:t> </w:t>
      </w:r>
      <w:r w:rsidRPr="009F6896">
        <w:rPr>
          <w:rFonts w:ascii="Helvetica" w:hAnsi="Helvetica"/>
          <w:b/>
          <w:bCs/>
          <w:color w:val="000000"/>
          <w:sz w:val="22"/>
          <w:szCs w:val="22"/>
        </w:rPr>
        <w:t xml:space="preserve"> Recaptured funds and program income.</w:t>
      </w:r>
      <w:r w:rsidRPr="009F6896">
        <w:rPr>
          <w:rFonts w:ascii="Times New Roman" w:hAnsi="Times New Roman"/>
          <w:color w:val="000000"/>
          <w:sz w:val="22"/>
          <w:szCs w:val="22"/>
        </w:rPr>
        <w:t xml:space="preserve"> The department may use </w:t>
      </w:r>
      <w:r w:rsidRPr="009F6896">
        <w:rPr>
          <w:rFonts w:ascii="Times New Roman" w:hAnsi="Times New Roman"/>
          <w:color w:val="000000"/>
          <w:sz w:val="22"/>
          <w:szCs w:val="22"/>
        </w:rPr>
        <w:t xml:space="preserve">CDBG funds received as recaptured program funds or program income as defined in </w:t>
      </w:r>
      <w:hyperlink r:id="rId96" w:tooltip="cfr 24 CFR 570" w:history="1">
        <w:r w:rsidRPr="009F6896">
          <w:rPr>
            <w:rFonts w:ascii="Times New Roman" w:hAnsi="Times New Roman"/>
            <w:color w:val="000000"/>
            <w:sz w:val="22"/>
            <w:szCs w:val="22"/>
          </w:rPr>
          <w:t>24 CFR 570</w:t>
        </w:r>
      </w:hyperlink>
      <w:r w:rsidRPr="009F6896">
        <w:rPr>
          <w:rFonts w:ascii="Times New Roman" w:hAnsi="Times New Roman"/>
          <w:color w:val="000000"/>
          <w:sz w:val="22"/>
          <w:szCs w:val="22"/>
        </w:rPr>
        <w:t xml:space="preserve">, to fund specific hazard reduction activities in homes with low and moderate income occupants. </w:t>
      </w:r>
    </w:p>
    <w:p w14:paraId="7EC5D1FA"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90.07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2541E1">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97" w:tooltip="register rules_published" w:history="1">
        <w:r w:rsidRPr="009F6896">
          <w:rPr>
            <w:rFonts w:ascii="Times New Roman" w:hAnsi="Times New Roman"/>
            <w:color w:val="000000"/>
            <w:sz w:val="18"/>
            <w:szCs w:val="18"/>
          </w:rPr>
          <w:t>Register, April, 1995, No. 472</w:t>
        </w:r>
      </w:hyperlink>
      <w:r w:rsidRPr="009F6896">
        <w:rPr>
          <w:rFonts w:ascii="Times New Roman" w:hAnsi="Times New Roman"/>
          <w:color w:val="000000"/>
          <w:sz w:val="18"/>
          <w:szCs w:val="18"/>
        </w:rPr>
        <w:t xml:space="preserve">, eff. 5-1-95; renum. from Adm 19.08, </w:t>
      </w:r>
      <w:hyperlink r:id="rId98"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eff. 5-1-99.</w:t>
      </w:r>
    </w:p>
    <w:p w14:paraId="061557E3" w14:textId="77777777" w:rsidR="002541E1" w:rsidRDefault="00CB5249" w:rsidP="00EF4FB5">
      <w:pPr>
        <w:ind w:firstLine="331"/>
        <w:rPr>
          <w:rFonts w:ascii="Times New Roman" w:hAnsi="Times New Roman"/>
          <w:color w:val="000000"/>
          <w:sz w:val="22"/>
          <w:szCs w:val="22"/>
        </w:rPr>
      </w:pPr>
      <w:hyperlink r:id="rId99" w:history="1">
        <w:r w:rsidR="009F6896" w:rsidRPr="009F6896">
          <w:rPr>
            <w:rFonts w:ascii="Times New Roman" w:hAnsi="Times New Roman"/>
            <w:vanish/>
            <w:color w:val="000000"/>
            <w:sz w:val="22"/>
            <w:szCs w:val="22"/>
          </w:rPr>
          <w:t>Adm 90.08</w:t>
        </w:r>
      </w:hyperlink>
      <w:r w:rsidR="009F6896" w:rsidRPr="009F6896">
        <w:rPr>
          <w:rFonts w:ascii="Times New Roman" w:hAnsi="Times New Roman"/>
          <w:color w:val="000000"/>
          <w:sz w:val="22"/>
          <w:szCs w:val="22"/>
        </w:rPr>
        <w:t xml:space="preserve"> </w:t>
      </w:r>
    </w:p>
    <w:p w14:paraId="7BD960E0"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90.08</w:t>
      </w:r>
      <w:r w:rsidRPr="009F6896">
        <w:rPr>
          <w:rFonts w:ascii="Times New Roman" w:hAnsi="Times New Roman"/>
          <w:color w:val="000000"/>
          <w:sz w:val="22"/>
          <w:szCs w:val="22"/>
        </w:rPr>
        <w:t> </w:t>
      </w:r>
      <w:r w:rsidRPr="009F6896">
        <w:rPr>
          <w:rFonts w:ascii="Helvetica" w:hAnsi="Helvetica"/>
          <w:b/>
          <w:bCs/>
          <w:color w:val="000000"/>
          <w:sz w:val="22"/>
          <w:szCs w:val="22"/>
        </w:rPr>
        <w:t xml:space="preserve"> Resubmitted applications.</w:t>
      </w:r>
      <w:r w:rsidRPr="009F6896">
        <w:rPr>
          <w:rFonts w:ascii="Times New Roman" w:hAnsi="Times New Roman"/>
          <w:color w:val="000000"/>
          <w:sz w:val="22"/>
          <w:szCs w:val="22"/>
        </w:rPr>
        <w:t xml:space="preserve"> </w:t>
      </w:r>
    </w:p>
    <w:p w14:paraId="5D66612B" w14:textId="77777777" w:rsidR="009F6896" w:rsidRPr="009F6896" w:rsidRDefault="00CB5249" w:rsidP="00EF4FB5">
      <w:pPr>
        <w:ind w:firstLine="331"/>
        <w:rPr>
          <w:rFonts w:ascii="Times New Roman" w:hAnsi="Times New Roman"/>
          <w:color w:val="000000"/>
          <w:sz w:val="22"/>
          <w:szCs w:val="22"/>
        </w:rPr>
      </w:pPr>
      <w:hyperlink r:id="rId100" w:history="1">
        <w:r w:rsidR="009F6896" w:rsidRPr="009F6896">
          <w:rPr>
            <w:rFonts w:ascii="Times New Roman" w:hAnsi="Times New Roman"/>
            <w:vanish/>
            <w:color w:val="000000"/>
            <w:sz w:val="22"/>
            <w:szCs w:val="22"/>
          </w:rPr>
          <w:t>Adm 90.08(1)</w:t>
        </w:r>
      </w:hyperlink>
      <w:r w:rsidR="009F6896" w:rsidRPr="009F6896">
        <w:rPr>
          <w:rFonts w:ascii="Helvetica" w:hAnsi="Helvetica"/>
          <w:b/>
          <w:bCs/>
          <w:color w:val="000000"/>
          <w:sz w:val="22"/>
          <w:szCs w:val="22"/>
        </w:rPr>
        <w:t xml:space="preserve"> (1)</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An applicant for funds shall be eligible to receive funds in the CDBG program year following the year for which the applicant submits an unfunded application, without having to submit another application for that following year if all of the following apply: </w:t>
      </w:r>
    </w:p>
    <w:p w14:paraId="3BAA88C3" w14:textId="77777777" w:rsidR="009F6896" w:rsidRPr="009F6896" w:rsidRDefault="00CB5249" w:rsidP="00EF4FB5">
      <w:pPr>
        <w:ind w:firstLine="331"/>
        <w:rPr>
          <w:rFonts w:ascii="Times New Roman" w:hAnsi="Times New Roman"/>
          <w:color w:val="000000"/>
          <w:sz w:val="22"/>
          <w:szCs w:val="22"/>
        </w:rPr>
      </w:pPr>
      <w:hyperlink r:id="rId101" w:history="1">
        <w:r w:rsidR="009F6896" w:rsidRPr="009F6896">
          <w:rPr>
            <w:rFonts w:ascii="Times New Roman" w:hAnsi="Times New Roman"/>
            <w:vanish/>
            <w:color w:val="000000"/>
            <w:sz w:val="22"/>
            <w:szCs w:val="22"/>
          </w:rPr>
          <w:t>Adm 90.08(1)(a)</w:t>
        </w:r>
      </w:hyperlink>
      <w:r w:rsidR="009F6896" w:rsidRPr="009F6896">
        <w:rPr>
          <w:rFonts w:ascii="Times New Roman" w:hAnsi="Times New Roman"/>
          <w:b/>
          <w:bCs/>
          <w:color w:val="000000"/>
          <w:sz w:val="22"/>
          <w:szCs w:val="22"/>
        </w:rPr>
        <w:t xml:space="preserve"> (a)</w:t>
      </w:r>
      <w:r w:rsidR="009F6896" w:rsidRPr="009F6896">
        <w:rPr>
          <w:rFonts w:ascii="Times New Roman" w:hAnsi="Times New Roman"/>
          <w:color w:val="000000"/>
          <w:sz w:val="22"/>
          <w:szCs w:val="22"/>
        </w:rPr>
        <w:t xml:space="preserve"> The applicant is an eligible applicant under the terms of the program. </w:t>
      </w:r>
    </w:p>
    <w:p w14:paraId="184D6806" w14:textId="77777777" w:rsidR="009F6896" w:rsidRPr="009F6896" w:rsidRDefault="00CB5249" w:rsidP="00EF4FB5">
      <w:pPr>
        <w:ind w:firstLine="331"/>
        <w:rPr>
          <w:rFonts w:ascii="Times New Roman" w:hAnsi="Times New Roman"/>
          <w:color w:val="000000"/>
          <w:sz w:val="22"/>
          <w:szCs w:val="22"/>
        </w:rPr>
      </w:pPr>
      <w:hyperlink r:id="rId102" w:history="1">
        <w:r w:rsidR="009F6896" w:rsidRPr="009F6896">
          <w:rPr>
            <w:rFonts w:ascii="Times New Roman" w:hAnsi="Times New Roman"/>
            <w:vanish/>
            <w:color w:val="000000"/>
            <w:sz w:val="22"/>
            <w:szCs w:val="22"/>
          </w:rPr>
          <w:t>Adm 90.08(1)(b)</w:t>
        </w:r>
      </w:hyperlink>
      <w:r w:rsidR="009F6896" w:rsidRPr="009F6896">
        <w:rPr>
          <w:rFonts w:ascii="Times New Roman" w:hAnsi="Times New Roman"/>
          <w:b/>
          <w:bCs/>
          <w:color w:val="000000"/>
          <w:sz w:val="22"/>
          <w:szCs w:val="22"/>
        </w:rPr>
        <w:t xml:space="preserve"> (b)</w:t>
      </w:r>
      <w:r w:rsidR="009F6896" w:rsidRPr="009F6896">
        <w:rPr>
          <w:rFonts w:ascii="Times New Roman" w:hAnsi="Times New Roman"/>
          <w:color w:val="000000"/>
          <w:sz w:val="22"/>
          <w:szCs w:val="22"/>
        </w:rPr>
        <w:t xml:space="preserve"> The applicant submits a request to resubmit in a format as required by the department. </w:t>
      </w:r>
    </w:p>
    <w:p w14:paraId="6C9C7715" w14:textId="77777777" w:rsidR="009F6896" w:rsidRPr="009F6896" w:rsidRDefault="00CB5249" w:rsidP="00EF4FB5">
      <w:pPr>
        <w:ind w:firstLine="331"/>
        <w:rPr>
          <w:rFonts w:ascii="Times New Roman" w:hAnsi="Times New Roman"/>
          <w:color w:val="000000"/>
          <w:sz w:val="22"/>
          <w:szCs w:val="22"/>
        </w:rPr>
      </w:pPr>
      <w:hyperlink r:id="rId103" w:history="1">
        <w:r w:rsidR="009F6896" w:rsidRPr="009F6896">
          <w:rPr>
            <w:rFonts w:ascii="Times New Roman" w:hAnsi="Times New Roman"/>
            <w:vanish/>
            <w:color w:val="000000"/>
            <w:sz w:val="22"/>
            <w:szCs w:val="22"/>
          </w:rPr>
          <w:t>Adm 90.08(2)</w:t>
        </w:r>
      </w:hyperlink>
      <w:r w:rsidR="009F6896" w:rsidRPr="009F6896">
        <w:rPr>
          <w:rFonts w:ascii="Helvetica" w:hAnsi="Helvetica"/>
          <w:b/>
          <w:bCs/>
          <w:color w:val="000000"/>
          <w:sz w:val="22"/>
          <w:szCs w:val="22"/>
        </w:rPr>
        <w:t xml:space="preserve"> (2)</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The resubmitted application will retain the score received in the original application submittal. </w:t>
      </w:r>
    </w:p>
    <w:p w14:paraId="499156B7" w14:textId="77777777" w:rsidR="009F6896" w:rsidRPr="009F6896" w:rsidRDefault="00CB5249" w:rsidP="00EF4FB5">
      <w:pPr>
        <w:ind w:firstLine="331"/>
        <w:rPr>
          <w:rFonts w:ascii="Times New Roman" w:hAnsi="Times New Roman"/>
          <w:color w:val="000000"/>
          <w:sz w:val="22"/>
          <w:szCs w:val="22"/>
        </w:rPr>
      </w:pPr>
      <w:hyperlink r:id="rId104" w:history="1">
        <w:r w:rsidR="009F6896" w:rsidRPr="009F6896">
          <w:rPr>
            <w:rFonts w:ascii="Times New Roman" w:hAnsi="Times New Roman"/>
            <w:vanish/>
            <w:color w:val="000000"/>
            <w:sz w:val="22"/>
            <w:szCs w:val="22"/>
          </w:rPr>
          <w:t>Adm 90.08(3)</w:t>
        </w:r>
      </w:hyperlink>
      <w:r w:rsidR="009F6896" w:rsidRPr="009F6896">
        <w:rPr>
          <w:rFonts w:ascii="Helvetica" w:hAnsi="Helvetica"/>
          <w:b/>
          <w:bCs/>
          <w:color w:val="000000"/>
          <w:sz w:val="22"/>
          <w:szCs w:val="22"/>
        </w:rPr>
        <w:t xml:space="preserve"> (3)</w:t>
      </w:r>
      <w:r w:rsidR="009F6896" w:rsidRPr="009F6896">
        <w:rPr>
          <w:rFonts w:ascii="Times New Roman" w:hAnsi="Times New Roman"/>
          <w:color w:val="000000"/>
          <w:sz w:val="22"/>
          <w:szCs w:val="22"/>
        </w:rPr>
        <w:t> </w:t>
      </w:r>
      <w:r w:rsidR="009F6896" w:rsidRPr="009F6896">
        <w:rPr>
          <w:rFonts w:ascii="Times New Roman" w:hAnsi="Times New Roman"/>
          <w:color w:val="000000"/>
          <w:sz w:val="22"/>
          <w:szCs w:val="22"/>
        </w:rPr>
        <w:t xml:space="preserve">An unfunded application may be resubmitted under sub. </w:t>
      </w:r>
      <w:hyperlink r:id="rId105" w:tooltip="administrativecode Adm 90.08(1)" w:history="1">
        <w:r w:rsidR="009F6896" w:rsidRPr="009F6896">
          <w:rPr>
            <w:rFonts w:ascii="Times New Roman" w:hAnsi="Times New Roman"/>
            <w:color w:val="000000"/>
            <w:sz w:val="22"/>
            <w:szCs w:val="22"/>
          </w:rPr>
          <w:t>(1)</w:t>
        </w:r>
      </w:hyperlink>
      <w:r w:rsidR="009F6896" w:rsidRPr="009F6896">
        <w:rPr>
          <w:rFonts w:ascii="Times New Roman" w:hAnsi="Times New Roman"/>
          <w:color w:val="000000"/>
          <w:sz w:val="22"/>
          <w:szCs w:val="22"/>
        </w:rPr>
        <w:t xml:space="preserve"> only once. </w:t>
      </w:r>
    </w:p>
    <w:p w14:paraId="67B88E82" w14:textId="77777777" w:rsidR="009F6896" w:rsidRPr="009F6896" w:rsidRDefault="009F6896" w:rsidP="00EF4FB5">
      <w:pPr>
        <w:ind w:hanging="216"/>
        <w:rPr>
          <w:rFonts w:ascii="Times New Roman" w:hAnsi="Times New Roman"/>
          <w:color w:val="000000"/>
          <w:sz w:val="18"/>
          <w:szCs w:val="18"/>
        </w:rPr>
      </w:pPr>
      <w:r w:rsidRPr="009F6896">
        <w:rPr>
          <w:rFonts w:ascii="Times New Roman" w:hAnsi="Times New Roman"/>
          <w:vanish/>
          <w:color w:val="661100"/>
          <w:sz w:val="18"/>
          <w:szCs w:val="18"/>
        </w:rPr>
        <w:t>Adm 90.08 History</w:t>
      </w:r>
      <w:r w:rsidRPr="009F6896">
        <w:rPr>
          <w:rFonts w:ascii="Times New Roman" w:hAnsi="Times New Roman"/>
          <w:color w:val="000000"/>
          <w:sz w:val="18"/>
          <w:szCs w:val="18"/>
        </w:rPr>
        <w:t xml:space="preserve"> </w:t>
      </w:r>
      <w:r w:rsidR="00B80F06">
        <w:rPr>
          <w:rFonts w:ascii="Times New Roman" w:hAnsi="Times New Roman"/>
          <w:color w:val="000000"/>
          <w:sz w:val="18"/>
          <w:szCs w:val="18"/>
        </w:rPr>
        <w:tab/>
      </w:r>
      <w:r w:rsidR="00A1116F">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r w:rsidRPr="009F6896">
        <w:rPr>
          <w:rFonts w:ascii="Times New Roman" w:hAnsi="Times New Roman"/>
          <w:color w:val="000000"/>
          <w:sz w:val="18"/>
          <w:szCs w:val="18"/>
        </w:rPr>
        <w:t xml:space="preserve">Cr. </w:t>
      </w:r>
      <w:hyperlink r:id="rId106" w:tooltip="register rules_published" w:history="1">
        <w:r w:rsidRPr="009F6896">
          <w:rPr>
            <w:rFonts w:ascii="Times New Roman" w:hAnsi="Times New Roman"/>
            <w:color w:val="000000"/>
            <w:sz w:val="18"/>
            <w:szCs w:val="18"/>
          </w:rPr>
          <w:t>Register, April, 1999, No. 520</w:t>
        </w:r>
      </w:hyperlink>
      <w:r w:rsidRPr="009F6896">
        <w:rPr>
          <w:rFonts w:ascii="Times New Roman" w:hAnsi="Times New Roman"/>
          <w:color w:val="000000"/>
          <w:sz w:val="18"/>
          <w:szCs w:val="18"/>
        </w:rPr>
        <w:t xml:space="preserve">, eff. 5-1-99; </w:t>
      </w:r>
      <w:hyperlink r:id="rId107"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r. and recr. (2) </w:t>
      </w:r>
      <w:hyperlink r:id="rId108"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eff. 8-1-03.</w:t>
      </w:r>
    </w:p>
    <w:p w14:paraId="2E3FFDE0" w14:textId="77777777" w:rsidR="002541E1" w:rsidRDefault="00CB5249" w:rsidP="00EF4FB5">
      <w:pPr>
        <w:ind w:firstLine="331"/>
        <w:rPr>
          <w:rFonts w:ascii="Times New Roman" w:hAnsi="Times New Roman"/>
          <w:color w:val="000000"/>
          <w:sz w:val="22"/>
          <w:szCs w:val="22"/>
        </w:rPr>
      </w:pPr>
      <w:hyperlink r:id="rId109" w:history="1">
        <w:r w:rsidR="009F6896" w:rsidRPr="009F6896">
          <w:rPr>
            <w:rFonts w:ascii="Times New Roman" w:hAnsi="Times New Roman"/>
            <w:vanish/>
            <w:color w:val="000000"/>
            <w:sz w:val="22"/>
            <w:szCs w:val="22"/>
          </w:rPr>
          <w:t>Adm 90.09</w:t>
        </w:r>
      </w:hyperlink>
      <w:r w:rsidR="009F6896" w:rsidRPr="009F6896">
        <w:rPr>
          <w:rFonts w:ascii="Times New Roman" w:hAnsi="Times New Roman"/>
          <w:color w:val="000000"/>
          <w:sz w:val="22"/>
          <w:szCs w:val="22"/>
        </w:rPr>
        <w:t xml:space="preserve"> </w:t>
      </w:r>
    </w:p>
    <w:p w14:paraId="67FB3C62" w14:textId="77777777" w:rsidR="009F6896" w:rsidRPr="009F6896" w:rsidRDefault="009F6896" w:rsidP="00EF4FB5">
      <w:pPr>
        <w:ind w:firstLine="331"/>
        <w:rPr>
          <w:rFonts w:ascii="Times New Roman" w:hAnsi="Times New Roman"/>
          <w:color w:val="000000"/>
          <w:sz w:val="22"/>
          <w:szCs w:val="22"/>
        </w:rPr>
      </w:pPr>
      <w:r w:rsidRPr="009F6896">
        <w:rPr>
          <w:rFonts w:ascii="Helvetica" w:hAnsi="Helvetica"/>
          <w:b/>
          <w:bCs/>
          <w:color w:val="000000"/>
          <w:sz w:val="22"/>
          <w:szCs w:val="22"/>
        </w:rPr>
        <w:t>Adm 90.09</w:t>
      </w:r>
      <w:r w:rsidRPr="009F6896">
        <w:rPr>
          <w:rFonts w:ascii="Times New Roman" w:hAnsi="Times New Roman"/>
          <w:color w:val="000000"/>
          <w:sz w:val="22"/>
          <w:szCs w:val="22"/>
        </w:rPr>
        <w:t> </w:t>
      </w:r>
      <w:r w:rsidRPr="009F6896">
        <w:rPr>
          <w:rFonts w:ascii="Helvetica" w:hAnsi="Helvetica"/>
          <w:b/>
          <w:bCs/>
          <w:color w:val="000000"/>
          <w:sz w:val="22"/>
          <w:szCs w:val="22"/>
        </w:rPr>
        <w:t>Special housing projects.</w:t>
      </w:r>
      <w:r w:rsidRPr="009F6896">
        <w:rPr>
          <w:rFonts w:ascii="Times New Roman" w:hAnsi="Times New Roman"/>
          <w:color w:val="000000"/>
          <w:sz w:val="22"/>
          <w:szCs w:val="22"/>
        </w:rPr>
        <w:t xml:space="preserve"> The department may use at least $750,000 annually from the program for special housing projects. Funds not awarded within 12 months may be included in the funding available for housing rehabilitation and homeownership activities under s. </w:t>
      </w:r>
      <w:hyperlink r:id="rId110" w:tooltip="administrativecode Adm 90.04" w:history="1">
        <w:r w:rsidRPr="009F6896">
          <w:rPr>
            <w:rFonts w:ascii="Times New Roman" w:hAnsi="Times New Roman"/>
            <w:color w:val="000000"/>
            <w:sz w:val="22"/>
            <w:szCs w:val="22"/>
          </w:rPr>
          <w:t>Adm 90.04</w:t>
        </w:r>
      </w:hyperlink>
      <w:r w:rsidRPr="009F6896">
        <w:rPr>
          <w:rFonts w:ascii="Times New Roman" w:hAnsi="Times New Roman"/>
          <w:color w:val="000000"/>
          <w:sz w:val="22"/>
          <w:szCs w:val="22"/>
        </w:rPr>
        <w:t xml:space="preserve">. The department shall make special project awards to eligible applicants as projects are ready for funding under the criteria established by the department and as funding becomes available. </w:t>
      </w:r>
    </w:p>
    <w:p w14:paraId="2C487CC8" w14:textId="77777777" w:rsidR="00630DE2" w:rsidRDefault="009F6896" w:rsidP="00B80F06">
      <w:pPr>
        <w:rPr>
          <w:rFonts w:ascii="Times New Roman" w:hAnsi="Times New Roman"/>
          <w:color w:val="000000"/>
          <w:sz w:val="18"/>
          <w:szCs w:val="18"/>
        </w:rPr>
      </w:pPr>
      <w:r w:rsidRPr="009F6896">
        <w:rPr>
          <w:rFonts w:ascii="Times New Roman" w:hAnsi="Times New Roman"/>
          <w:vanish/>
          <w:color w:val="661100"/>
          <w:sz w:val="18"/>
          <w:szCs w:val="18"/>
        </w:rPr>
        <w:t>Adm 90.09 History</w:t>
      </w:r>
      <w:r w:rsidR="00A1116F">
        <w:rPr>
          <w:rFonts w:ascii="Times New Roman" w:hAnsi="Times New Roman"/>
          <w:color w:val="000000"/>
          <w:sz w:val="18"/>
          <w:szCs w:val="18"/>
        </w:rPr>
        <w:t xml:space="preserve">     </w:t>
      </w:r>
      <w:r w:rsidRPr="009F6896">
        <w:rPr>
          <w:rFonts w:ascii="Times New Roman" w:hAnsi="Times New Roman"/>
          <w:b/>
          <w:bCs/>
          <w:color w:val="000000"/>
          <w:sz w:val="18"/>
          <w:szCs w:val="18"/>
        </w:rPr>
        <w:t xml:space="preserve">History: </w:t>
      </w:r>
      <w:hyperlink r:id="rId111" w:tooltip="cr 2" w:history="1">
        <w:r w:rsidRPr="009F6896">
          <w:rPr>
            <w:rFonts w:ascii="Times New Roman" w:hAnsi="Times New Roman"/>
            <w:color w:val="000000"/>
            <w:sz w:val="18"/>
            <w:szCs w:val="18"/>
          </w:rPr>
          <w:t>CR 03-002</w:t>
        </w:r>
      </w:hyperlink>
      <w:r w:rsidRPr="009F6896">
        <w:rPr>
          <w:rFonts w:ascii="Times New Roman" w:hAnsi="Times New Roman"/>
          <w:color w:val="000000"/>
          <w:sz w:val="18"/>
          <w:szCs w:val="18"/>
        </w:rPr>
        <w:t xml:space="preserve">: cr. </w:t>
      </w:r>
      <w:hyperlink r:id="rId112" w:tooltip="register toc" w:history="1">
        <w:r w:rsidRPr="009F6896">
          <w:rPr>
            <w:rFonts w:ascii="Times New Roman" w:hAnsi="Times New Roman"/>
            <w:color w:val="000000"/>
            <w:sz w:val="18"/>
            <w:szCs w:val="18"/>
          </w:rPr>
          <w:t>Register July 2003 No. 571</w:t>
        </w:r>
      </w:hyperlink>
      <w:r w:rsidRPr="009F6896">
        <w:rPr>
          <w:rFonts w:ascii="Times New Roman" w:hAnsi="Times New Roman"/>
          <w:color w:val="000000"/>
          <w:sz w:val="18"/>
          <w:szCs w:val="18"/>
        </w:rPr>
        <w:t xml:space="preserve">, eff. 8-1-03; correction made under s. </w:t>
      </w:r>
      <w:hyperlink r:id="rId113" w:tooltip="statutes 13.92(4)(b)7." w:history="1">
        <w:r w:rsidRPr="009F6896">
          <w:rPr>
            <w:rFonts w:ascii="Times New Roman" w:hAnsi="Times New Roman"/>
            <w:color w:val="000000"/>
            <w:sz w:val="18"/>
            <w:szCs w:val="18"/>
          </w:rPr>
          <w:t>13.92 (4) (b) 7.</w:t>
        </w:r>
      </w:hyperlink>
      <w:r w:rsidRPr="009F6896">
        <w:rPr>
          <w:rFonts w:ascii="Times New Roman" w:hAnsi="Times New Roman"/>
          <w:color w:val="000000"/>
          <w:sz w:val="18"/>
          <w:szCs w:val="18"/>
        </w:rPr>
        <w:t xml:space="preserve">, Stats., </w:t>
      </w:r>
      <w:hyperlink r:id="rId114" w:tooltip="register toc" w:history="1">
        <w:r w:rsidRPr="009F6896">
          <w:rPr>
            <w:rFonts w:ascii="Times New Roman" w:hAnsi="Times New Roman"/>
            <w:color w:val="000000"/>
            <w:sz w:val="18"/>
            <w:szCs w:val="18"/>
          </w:rPr>
          <w:t>Register December 2011 No. 672</w:t>
        </w:r>
      </w:hyperlink>
      <w:r w:rsidRPr="009F6896">
        <w:rPr>
          <w:rFonts w:ascii="Times New Roman" w:hAnsi="Times New Roman"/>
          <w:color w:val="000000"/>
          <w:sz w:val="18"/>
          <w:szCs w:val="18"/>
        </w:rPr>
        <w:t>.</w:t>
      </w:r>
    </w:p>
    <w:p w14:paraId="73E7BDD3" w14:textId="77777777" w:rsidR="007301D3" w:rsidRDefault="007301D3" w:rsidP="00630DE2">
      <w:pPr>
        <w:spacing w:line="300" w:lineRule="atLeast"/>
        <w:ind w:right="240"/>
        <w:jc w:val="center"/>
        <w:rPr>
          <w:rFonts w:ascii="Times New Roman" w:hAnsi="Times New Roman"/>
          <w:color w:val="000000"/>
          <w:sz w:val="18"/>
          <w:szCs w:val="18"/>
        </w:rPr>
        <w:sectPr w:rsidR="007301D3" w:rsidSect="00AB66C5">
          <w:footnotePr>
            <w:numRestart w:val="eachSect"/>
          </w:footnotePr>
          <w:type w:val="continuous"/>
          <w:pgSz w:w="12240" w:h="15840" w:code="1"/>
          <w:pgMar w:top="1440" w:right="1440" w:bottom="1008" w:left="1440" w:header="720" w:footer="720" w:gutter="0"/>
          <w:paperSrc w:first="7" w:other="7"/>
          <w:cols w:num="2" w:space="504"/>
        </w:sectPr>
      </w:pPr>
    </w:p>
    <w:p w14:paraId="1C6A3832" w14:textId="77777777" w:rsidR="00630DE2" w:rsidRPr="00DE6D50" w:rsidRDefault="00630DE2" w:rsidP="00630DE2">
      <w:pPr>
        <w:spacing w:line="300" w:lineRule="atLeast"/>
        <w:ind w:right="240"/>
        <w:jc w:val="center"/>
        <w:rPr>
          <w:rFonts w:ascii="Arial" w:hAnsi="Arial" w:cs="Arial"/>
          <w:b/>
          <w:bCs/>
          <w:color w:val="000000"/>
          <w:sz w:val="26"/>
          <w:szCs w:val="26"/>
          <w:u w:val="single"/>
          <w:lang w:val="en"/>
        </w:rPr>
      </w:pPr>
      <w:r>
        <w:rPr>
          <w:rFonts w:ascii="Times New Roman" w:hAnsi="Times New Roman"/>
          <w:color w:val="000000"/>
          <w:sz w:val="18"/>
          <w:szCs w:val="18"/>
        </w:rPr>
        <w:br w:type="page"/>
      </w:r>
      <w:r w:rsidR="00DE6D50" w:rsidRPr="00DE6D50">
        <w:rPr>
          <w:rFonts w:ascii="Arial" w:hAnsi="Arial" w:cs="Arial"/>
          <w:b/>
          <w:bCs/>
          <w:color w:val="000000"/>
          <w:sz w:val="26"/>
          <w:szCs w:val="26"/>
          <w:u w:val="single"/>
          <w:lang w:val="en"/>
        </w:rPr>
        <w:lastRenderedPageBreak/>
        <w:t>ATTACHMENT B – EAP “ Public Facilities and Economic Development</w:t>
      </w:r>
      <w:r w:rsidRPr="00DE6D50">
        <w:rPr>
          <w:rFonts w:ascii="Arial" w:hAnsi="Arial" w:cs="Arial"/>
          <w:b/>
          <w:bCs/>
          <w:color w:val="000000"/>
          <w:sz w:val="26"/>
          <w:szCs w:val="26"/>
          <w:u w:val="single"/>
          <w:lang w:val="en"/>
        </w:rPr>
        <w:t>”</w:t>
      </w:r>
      <w:r w:rsidRPr="00DE6D50">
        <w:rPr>
          <w:rFonts w:ascii="Arial" w:hAnsi="Arial" w:cs="Arial"/>
          <w:b/>
          <w:bCs/>
          <w:color w:val="000000"/>
          <w:sz w:val="26"/>
          <w:szCs w:val="26"/>
          <w:u w:val="single"/>
          <w:lang w:val="en"/>
        </w:rPr>
        <w:br/>
      </w:r>
    </w:p>
    <w:p w14:paraId="31FAA969" w14:textId="77777777" w:rsidR="00630DE2" w:rsidRPr="009F6896" w:rsidRDefault="00A72F65" w:rsidP="00630DE2">
      <w:pPr>
        <w:spacing w:after="86"/>
        <w:jc w:val="center"/>
        <w:rPr>
          <w:rFonts w:ascii="Times New Roman" w:hAnsi="Times New Roman"/>
          <w:b/>
          <w:bCs/>
          <w:color w:val="000000"/>
          <w:sz w:val="28"/>
          <w:szCs w:val="28"/>
        </w:rPr>
      </w:pPr>
      <w:r>
        <w:rPr>
          <w:rFonts w:ascii="Times New Roman" w:hAnsi="Times New Roman"/>
          <w:b/>
          <w:bCs/>
          <w:color w:val="000000"/>
          <w:sz w:val="28"/>
          <w:szCs w:val="28"/>
        </w:rPr>
        <w:t>Chapter Adm 93</w:t>
      </w:r>
      <w:r w:rsidR="00630DE2" w:rsidRPr="009F6896">
        <w:rPr>
          <w:rFonts w:ascii="Times New Roman" w:hAnsi="Times New Roman"/>
          <w:b/>
          <w:bCs/>
          <w:color w:val="000000"/>
          <w:sz w:val="28"/>
          <w:szCs w:val="28"/>
        </w:rPr>
        <w:t xml:space="preserve"> </w:t>
      </w:r>
    </w:p>
    <w:p w14:paraId="7841F36A" w14:textId="77777777" w:rsidR="00630DE2" w:rsidRDefault="00630DE2" w:rsidP="00630DE2">
      <w:pPr>
        <w:spacing w:line="300" w:lineRule="atLeast"/>
        <w:ind w:right="240"/>
        <w:jc w:val="center"/>
        <w:rPr>
          <w:rFonts w:ascii="Helvetica" w:hAnsi="Helvetica" w:cs="Arial"/>
          <w:b/>
          <w:bCs/>
          <w:caps/>
          <w:smallCaps/>
          <w:color w:val="000000"/>
          <w:sz w:val="22"/>
          <w:szCs w:val="22"/>
        </w:rPr>
      </w:pPr>
      <w:r w:rsidRPr="00ED30D0">
        <w:rPr>
          <w:rFonts w:ascii="Helvetica" w:hAnsi="Helvetica" w:cs="Arial"/>
          <w:b/>
          <w:bCs/>
          <w:caps/>
          <w:smallCaps/>
          <w:color w:val="000000"/>
          <w:sz w:val="22"/>
          <w:szCs w:val="22"/>
        </w:rPr>
        <w:t>SMALL CITIES COMMUNITY DEVELOPMENT BLOCK GRANT</w:t>
      </w:r>
      <w:r w:rsidR="00AB66C5">
        <w:rPr>
          <w:rFonts w:ascii="Helvetica" w:hAnsi="Helvetica" w:cs="Arial"/>
          <w:b/>
          <w:bCs/>
          <w:caps/>
          <w:smallCaps/>
          <w:color w:val="000000"/>
          <w:sz w:val="22"/>
          <w:szCs w:val="22"/>
        </w:rPr>
        <w:t xml:space="preserve"> Program FOR COMMUNITY AND ECONOMIC DEVELOPMENT</w:t>
      </w:r>
    </w:p>
    <w:p w14:paraId="15241449" w14:textId="77777777" w:rsidR="00B370C2" w:rsidRDefault="00B370C2" w:rsidP="00A376AB">
      <w:pPr>
        <w:spacing w:line="300" w:lineRule="atLeast"/>
        <w:ind w:right="240"/>
        <w:rPr>
          <w:rFonts w:ascii="Times New Roman" w:hAnsi="Times New Roman"/>
          <w:b/>
          <w:bCs/>
          <w:color w:val="000000"/>
          <w:sz w:val="18"/>
          <w:szCs w:val="18"/>
          <w:lang w:val="en"/>
        </w:rPr>
      </w:pPr>
    </w:p>
    <w:p w14:paraId="242AE1DA" w14:textId="77777777" w:rsidR="00AB66C5" w:rsidRPr="00797A11" w:rsidRDefault="00A376AB" w:rsidP="00797A11">
      <w:pPr>
        <w:ind w:left="720" w:hanging="720"/>
        <w:rPr>
          <w:rFonts w:ascii="Times New Roman" w:hAnsi="Times New Roman"/>
          <w:color w:val="000000"/>
          <w:sz w:val="16"/>
          <w:szCs w:val="16"/>
        </w:rPr>
      </w:pPr>
      <w:r w:rsidRPr="00713A64">
        <w:rPr>
          <w:rFonts w:ascii="Times New Roman" w:hAnsi="Times New Roman"/>
          <w:b/>
          <w:bCs/>
          <w:color w:val="000000"/>
          <w:sz w:val="16"/>
          <w:szCs w:val="16"/>
          <w:lang w:val="en"/>
        </w:rPr>
        <w:t>Subchapter I</w:t>
      </w:r>
      <w:r w:rsidR="00E04B69" w:rsidRPr="00713A64">
        <w:rPr>
          <w:rFonts w:ascii="Times New Roman" w:hAnsi="Times New Roman"/>
          <w:b/>
          <w:bCs/>
          <w:color w:val="000000"/>
          <w:sz w:val="16"/>
          <w:szCs w:val="16"/>
          <w:lang w:val="en"/>
        </w:rPr>
        <w:t xml:space="preserve"> – General Provisions</w:t>
      </w:r>
      <w:r w:rsidR="00B370C2">
        <w:rPr>
          <w:rFonts w:ascii="Times New Roman" w:hAnsi="Times New Roman"/>
          <w:b/>
          <w:bCs/>
          <w:color w:val="000000"/>
          <w:sz w:val="18"/>
          <w:szCs w:val="18"/>
          <w:lang w:val="en"/>
        </w:rPr>
        <w:tab/>
      </w:r>
      <w:r w:rsidR="00B370C2">
        <w:rPr>
          <w:rFonts w:ascii="Times New Roman" w:hAnsi="Times New Roman"/>
          <w:b/>
          <w:bCs/>
          <w:color w:val="000000"/>
          <w:sz w:val="18"/>
          <w:szCs w:val="18"/>
          <w:lang w:val="en"/>
        </w:rPr>
        <w:tab/>
      </w:r>
      <w:r w:rsidR="00B370C2">
        <w:rPr>
          <w:rFonts w:ascii="Times New Roman" w:hAnsi="Times New Roman"/>
          <w:b/>
          <w:bCs/>
          <w:color w:val="000000"/>
          <w:sz w:val="18"/>
          <w:szCs w:val="18"/>
          <w:lang w:val="en"/>
        </w:rPr>
        <w:tab/>
      </w:r>
      <w:r w:rsidR="00C363CD">
        <w:rPr>
          <w:rFonts w:ascii="Times New Roman" w:hAnsi="Times New Roman"/>
          <w:b/>
          <w:bCs/>
          <w:color w:val="000000"/>
          <w:sz w:val="18"/>
          <w:szCs w:val="18"/>
          <w:lang w:val="en"/>
        </w:rPr>
        <w:tab/>
      </w:r>
      <w:hyperlink r:id="rId115" w:history="1">
        <w:r w:rsidR="00C363CD" w:rsidRPr="00226EB3">
          <w:rPr>
            <w:rStyle w:val="Hyperlink"/>
            <w:rFonts w:ascii="Times New Roman" w:hAnsi="Times New Roman"/>
            <w:color w:val="auto"/>
            <w:sz w:val="16"/>
            <w:szCs w:val="16"/>
            <w:u w:val="none"/>
          </w:rPr>
          <w:t>Adm 93.16     Revolving loan funds</w:t>
        </w:r>
      </w:hyperlink>
      <w:r w:rsidR="00C363CD">
        <w:rPr>
          <w:rFonts w:ascii="Times New Roman" w:hAnsi="Times New Roman"/>
          <w:color w:val="000000"/>
          <w:sz w:val="16"/>
          <w:szCs w:val="16"/>
        </w:rPr>
        <w:t>.</w:t>
      </w:r>
      <w:r w:rsidR="00C363CD" w:rsidRPr="00AB66C5">
        <w:rPr>
          <w:rFonts w:ascii="Times New Roman" w:hAnsi="Times New Roman"/>
          <w:color w:val="000000"/>
          <w:sz w:val="16"/>
          <w:szCs w:val="16"/>
        </w:rPr>
        <w:t xml:space="preserve">       </w:t>
      </w:r>
    </w:p>
    <w:p w14:paraId="1C273DEA" w14:textId="77777777" w:rsidR="00A376AB" w:rsidRPr="00AB66C5" w:rsidRDefault="00CB5249" w:rsidP="00B370C2">
      <w:pPr>
        <w:ind w:left="720" w:hanging="720"/>
        <w:rPr>
          <w:rFonts w:ascii="Times New Roman" w:hAnsi="Times New Roman"/>
          <w:color w:val="000000"/>
          <w:sz w:val="16"/>
          <w:szCs w:val="16"/>
        </w:rPr>
      </w:pPr>
      <w:hyperlink r:id="rId116" w:tooltip="administrativecode Adm 90.01" w:history="1">
        <w:r w:rsidR="00180301">
          <w:rPr>
            <w:rFonts w:ascii="Times New Roman" w:hAnsi="Times New Roman"/>
            <w:color w:val="000000"/>
            <w:sz w:val="16"/>
            <w:szCs w:val="16"/>
          </w:rPr>
          <w:t>Adm 93</w:t>
        </w:r>
        <w:r w:rsidR="00A376AB" w:rsidRPr="00AB66C5">
          <w:rPr>
            <w:rFonts w:ascii="Times New Roman" w:hAnsi="Times New Roman"/>
            <w:color w:val="000000"/>
            <w:sz w:val="16"/>
            <w:szCs w:val="16"/>
          </w:rPr>
          <w:t>.01</w:t>
        </w:r>
      </w:hyperlink>
      <w:r w:rsidR="000530B7">
        <w:rPr>
          <w:rFonts w:ascii="Times New Roman" w:hAnsi="Times New Roman"/>
          <w:color w:val="000000"/>
          <w:sz w:val="16"/>
          <w:szCs w:val="16"/>
        </w:rPr>
        <w:t xml:space="preserve">     Purpose and authority.</w:t>
      </w:r>
      <w:r w:rsidR="00A376AB">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BB5033">
        <w:rPr>
          <w:rFonts w:ascii="Times New Roman" w:hAnsi="Times New Roman"/>
          <w:color w:val="000000"/>
          <w:sz w:val="16"/>
          <w:szCs w:val="16"/>
        </w:rPr>
        <w:t xml:space="preserve">            </w:t>
      </w:r>
      <w:r w:rsidR="00A376AB">
        <w:rPr>
          <w:rFonts w:ascii="Times New Roman" w:hAnsi="Times New Roman"/>
          <w:color w:val="000000"/>
          <w:sz w:val="16"/>
          <w:szCs w:val="16"/>
        </w:rPr>
        <w:tab/>
      </w:r>
      <w:r w:rsidR="00797A11" w:rsidRPr="00AB66C5">
        <w:rPr>
          <w:rFonts w:ascii="Times New Roman" w:hAnsi="Times New Roman"/>
          <w:color w:val="000000"/>
          <w:sz w:val="16"/>
          <w:szCs w:val="16"/>
        </w:rPr>
        <w:t xml:space="preserve"> </w:t>
      </w:r>
    </w:p>
    <w:p w14:paraId="287F0C0E" w14:textId="77777777" w:rsidR="00A376AB" w:rsidRDefault="00CB5249" w:rsidP="00A376AB">
      <w:pPr>
        <w:ind w:left="720" w:hanging="720"/>
        <w:rPr>
          <w:rFonts w:ascii="Times New Roman" w:hAnsi="Times New Roman"/>
          <w:b/>
          <w:color w:val="000000"/>
          <w:sz w:val="18"/>
          <w:szCs w:val="18"/>
        </w:rPr>
      </w:pPr>
      <w:hyperlink r:id="rId117" w:tooltip="administrativecode Adm 90.02" w:history="1">
        <w:r w:rsidR="00A376AB" w:rsidRPr="0034344F">
          <w:rPr>
            <w:rStyle w:val="Hyperlink"/>
            <w:rFonts w:ascii="Times New Roman" w:hAnsi="Times New Roman"/>
            <w:color w:val="auto"/>
            <w:sz w:val="16"/>
            <w:szCs w:val="16"/>
            <w:u w:val="none"/>
          </w:rPr>
          <w:t xml:space="preserve">Adm </w:t>
        </w:r>
        <w:r w:rsidR="00180301" w:rsidRPr="0034344F">
          <w:rPr>
            <w:rStyle w:val="Hyperlink"/>
            <w:rFonts w:ascii="Times New Roman" w:hAnsi="Times New Roman"/>
            <w:color w:val="auto"/>
            <w:sz w:val="16"/>
            <w:szCs w:val="16"/>
            <w:u w:val="none"/>
          </w:rPr>
          <w:t>93</w:t>
        </w:r>
        <w:r w:rsidR="00A376AB" w:rsidRPr="0034344F">
          <w:rPr>
            <w:rStyle w:val="Hyperlink"/>
            <w:rFonts w:ascii="Times New Roman" w:hAnsi="Times New Roman"/>
            <w:color w:val="auto"/>
            <w:sz w:val="16"/>
            <w:szCs w:val="16"/>
            <w:u w:val="none"/>
          </w:rPr>
          <w:t>.02</w:t>
        </w:r>
        <w:r w:rsidR="000530B7" w:rsidRPr="0034344F">
          <w:rPr>
            <w:rStyle w:val="Hyperlink"/>
            <w:rFonts w:ascii="Times New Roman" w:hAnsi="Times New Roman"/>
            <w:color w:val="auto"/>
            <w:sz w:val="16"/>
            <w:szCs w:val="16"/>
            <w:u w:val="none"/>
          </w:rPr>
          <w:t xml:space="preserve">    </w:t>
        </w:r>
      </w:hyperlink>
      <w:r w:rsidR="000530B7">
        <w:rPr>
          <w:rFonts w:ascii="Times New Roman" w:hAnsi="Times New Roman"/>
          <w:color w:val="000000"/>
          <w:sz w:val="16"/>
          <w:szCs w:val="16"/>
        </w:rPr>
        <w:t xml:space="preserve"> Eligibility.</w:t>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r>
      <w:r w:rsidR="00A376AB" w:rsidRPr="00AB66C5">
        <w:rPr>
          <w:rFonts w:ascii="Times New Roman" w:hAnsi="Times New Roman"/>
          <w:color w:val="000000"/>
          <w:sz w:val="16"/>
          <w:szCs w:val="16"/>
        </w:rPr>
        <w:tab/>
        <w:t xml:space="preserve">           </w:t>
      </w:r>
      <w:r w:rsidR="007630A5">
        <w:rPr>
          <w:rFonts w:ascii="Times New Roman" w:hAnsi="Times New Roman"/>
          <w:color w:val="000000"/>
          <w:sz w:val="16"/>
          <w:szCs w:val="16"/>
        </w:rPr>
        <w:t xml:space="preserve">  </w:t>
      </w:r>
      <w:r w:rsidR="007630A5">
        <w:rPr>
          <w:rFonts w:ascii="Times New Roman" w:hAnsi="Times New Roman"/>
          <w:color w:val="000000"/>
          <w:sz w:val="16"/>
          <w:szCs w:val="16"/>
        </w:rPr>
        <w:tab/>
      </w:r>
      <w:r w:rsidR="00C363CD" w:rsidRPr="00713A64">
        <w:rPr>
          <w:rFonts w:ascii="Times New Roman" w:hAnsi="Times New Roman"/>
          <w:b/>
          <w:color w:val="000000"/>
          <w:sz w:val="16"/>
          <w:szCs w:val="16"/>
        </w:rPr>
        <w:t>Subchapter  IV – Public Facilities Economic</w:t>
      </w:r>
      <w:r w:rsidR="00C363CD">
        <w:rPr>
          <w:rFonts w:ascii="Times New Roman" w:hAnsi="Times New Roman"/>
          <w:b/>
          <w:color w:val="000000"/>
          <w:sz w:val="16"/>
          <w:szCs w:val="16"/>
        </w:rPr>
        <w:t xml:space="preserve"> Development</w:t>
      </w:r>
      <w:r w:rsidR="007630A5" w:rsidRPr="00B370C2">
        <w:rPr>
          <w:rFonts w:ascii="Times New Roman" w:hAnsi="Times New Roman"/>
          <w:b/>
          <w:color w:val="000000"/>
          <w:sz w:val="18"/>
          <w:szCs w:val="18"/>
        </w:rPr>
        <w:t xml:space="preserve"> </w:t>
      </w:r>
    </w:p>
    <w:p w14:paraId="2CFE4AF5" w14:textId="77777777" w:rsidR="007630A5" w:rsidRPr="00AB66C5" w:rsidRDefault="00CB5249" w:rsidP="00A376AB">
      <w:pPr>
        <w:ind w:left="720" w:hanging="720"/>
        <w:rPr>
          <w:rFonts w:ascii="Times New Roman" w:hAnsi="Times New Roman"/>
          <w:color w:val="000000"/>
          <w:sz w:val="16"/>
          <w:szCs w:val="16"/>
        </w:rPr>
      </w:pPr>
      <w:hyperlink r:id="rId118" w:tooltip="administrativecode Adm 90.03" w:history="1">
        <w:r w:rsidR="007630A5" w:rsidRPr="0034344F">
          <w:rPr>
            <w:rStyle w:val="Hyperlink"/>
            <w:rFonts w:ascii="Times New Roman" w:hAnsi="Times New Roman"/>
            <w:color w:val="auto"/>
            <w:sz w:val="16"/>
            <w:szCs w:val="16"/>
            <w:u w:val="none"/>
          </w:rPr>
          <w:t xml:space="preserve">Adm 93.03 </w:t>
        </w:r>
        <w:r w:rsidR="007630A5" w:rsidRPr="0034344F">
          <w:rPr>
            <w:color w:val="000000"/>
          </w:rPr>
          <w:t xml:space="preserve"> </w:t>
        </w:r>
        <w:r w:rsidR="007630A5" w:rsidRPr="0034344F">
          <w:rPr>
            <w:rFonts w:ascii="Times New Roman" w:hAnsi="Times New Roman"/>
            <w:color w:val="000000"/>
            <w:sz w:val="16"/>
            <w:szCs w:val="16"/>
          </w:rPr>
          <w:t xml:space="preserve"> </w:t>
        </w:r>
      </w:hyperlink>
      <w:r w:rsidR="0034344F">
        <w:rPr>
          <w:rFonts w:ascii="Times New Roman" w:hAnsi="Times New Roman"/>
          <w:color w:val="000000"/>
          <w:sz w:val="16"/>
          <w:szCs w:val="16"/>
        </w:rPr>
        <w:t xml:space="preserve">  </w:t>
      </w:r>
      <w:r w:rsidR="007630A5">
        <w:rPr>
          <w:rFonts w:ascii="Times New Roman" w:hAnsi="Times New Roman"/>
          <w:color w:val="000000"/>
          <w:sz w:val="16"/>
          <w:szCs w:val="16"/>
        </w:rPr>
        <w:t>Definitions.</w:t>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hyperlink r:id="rId119" w:history="1">
        <w:r w:rsidR="00C363CD" w:rsidRPr="00226EB3">
          <w:rPr>
            <w:rStyle w:val="Hyperlink"/>
            <w:rFonts w:ascii="Times New Roman" w:hAnsi="Times New Roman"/>
            <w:color w:val="auto"/>
            <w:sz w:val="16"/>
            <w:szCs w:val="16"/>
            <w:u w:val="none"/>
          </w:rPr>
          <w:t>Adm 93.17     Public facilities economic development program.</w:t>
        </w:r>
      </w:hyperlink>
    </w:p>
    <w:p w14:paraId="328E52A0" w14:textId="77777777" w:rsidR="00A376AB" w:rsidRPr="00B370C2" w:rsidRDefault="00CB5249" w:rsidP="00713A64">
      <w:pPr>
        <w:ind w:left="720" w:hanging="720"/>
        <w:rPr>
          <w:rFonts w:ascii="Times New Roman" w:hAnsi="Times New Roman"/>
          <w:b/>
          <w:color w:val="000000"/>
          <w:sz w:val="18"/>
          <w:szCs w:val="18"/>
        </w:rPr>
      </w:pPr>
      <w:hyperlink r:id="rId120" w:tooltip="administrativecode Adm 90.04" w:history="1">
        <w:r w:rsidR="007630A5">
          <w:rPr>
            <w:rFonts w:ascii="Times New Roman" w:hAnsi="Times New Roman"/>
            <w:color w:val="000000"/>
            <w:sz w:val="16"/>
            <w:szCs w:val="16"/>
          </w:rPr>
          <w:t>Adm 93</w:t>
        </w:r>
        <w:r w:rsidR="007630A5" w:rsidRPr="00AB66C5">
          <w:rPr>
            <w:rFonts w:ascii="Times New Roman" w:hAnsi="Times New Roman"/>
            <w:color w:val="000000"/>
            <w:sz w:val="16"/>
            <w:szCs w:val="16"/>
          </w:rPr>
          <w:t>.04</w:t>
        </w:r>
      </w:hyperlink>
      <w:r w:rsidR="007630A5">
        <w:rPr>
          <w:rFonts w:ascii="Times New Roman" w:hAnsi="Times New Roman"/>
          <w:color w:val="000000"/>
          <w:sz w:val="16"/>
          <w:szCs w:val="16"/>
        </w:rPr>
        <w:t xml:space="preserve">     </w:t>
      </w:r>
      <w:r w:rsidR="007630A5" w:rsidRPr="00AB66C5">
        <w:rPr>
          <w:rFonts w:ascii="Times New Roman" w:hAnsi="Times New Roman"/>
          <w:color w:val="000000"/>
          <w:sz w:val="16"/>
          <w:szCs w:val="16"/>
        </w:rPr>
        <w:t>Housing rehabilitation and homeownership assistance.</w:t>
      </w:r>
      <w:r w:rsidR="00713A64">
        <w:rPr>
          <w:rFonts w:ascii="Times New Roman" w:hAnsi="Times New Roman"/>
          <w:color w:val="000000"/>
          <w:sz w:val="16"/>
          <w:szCs w:val="16"/>
        </w:rPr>
        <w:tab/>
      </w:r>
      <w:hyperlink r:id="rId121" w:history="1">
        <w:r w:rsidR="00C363CD" w:rsidRPr="00226EB3">
          <w:rPr>
            <w:rStyle w:val="Hyperlink"/>
            <w:rFonts w:ascii="Times New Roman" w:hAnsi="Times New Roman"/>
            <w:color w:val="auto"/>
            <w:sz w:val="16"/>
            <w:szCs w:val="16"/>
            <w:u w:val="none"/>
          </w:rPr>
          <w:t>Adm 93.18     Job creation and retention requirements.</w:t>
        </w:r>
      </w:hyperlink>
    </w:p>
    <w:p w14:paraId="190491C1" w14:textId="77777777" w:rsidR="00177146" w:rsidRPr="007630A5" w:rsidRDefault="00CB5249" w:rsidP="007630A5">
      <w:pPr>
        <w:ind w:left="720" w:hanging="720"/>
        <w:rPr>
          <w:rFonts w:ascii="Times New Roman" w:hAnsi="Times New Roman"/>
          <w:b/>
          <w:color w:val="000000"/>
          <w:sz w:val="18"/>
          <w:szCs w:val="18"/>
        </w:rPr>
      </w:pPr>
      <w:hyperlink r:id="rId122" w:tooltip="administrativecode Adm 90.05" w:history="1">
        <w:r w:rsidR="007630A5">
          <w:rPr>
            <w:rFonts w:ascii="Times New Roman" w:hAnsi="Times New Roman"/>
            <w:color w:val="000000"/>
            <w:sz w:val="16"/>
            <w:szCs w:val="16"/>
          </w:rPr>
          <w:t>Adm 93</w:t>
        </w:r>
        <w:r w:rsidR="007630A5" w:rsidRPr="00AB66C5">
          <w:rPr>
            <w:rFonts w:ascii="Times New Roman" w:hAnsi="Times New Roman"/>
            <w:color w:val="000000"/>
            <w:sz w:val="16"/>
            <w:szCs w:val="16"/>
          </w:rPr>
          <w:t>.05</w:t>
        </w:r>
      </w:hyperlink>
      <w:r w:rsidR="007630A5" w:rsidRPr="00AB66C5">
        <w:rPr>
          <w:rFonts w:ascii="Times New Roman" w:hAnsi="Times New Roman"/>
          <w:color w:val="000000"/>
          <w:sz w:val="16"/>
          <w:szCs w:val="16"/>
        </w:rPr>
        <w:t xml:space="preserve"> </w:t>
      </w:r>
      <w:r w:rsidR="007630A5">
        <w:rPr>
          <w:rFonts w:ascii="Times New Roman" w:hAnsi="Times New Roman"/>
          <w:color w:val="000000"/>
          <w:sz w:val="16"/>
          <w:szCs w:val="16"/>
        </w:rPr>
        <w:t xml:space="preserve">    </w:t>
      </w:r>
      <w:r w:rsidR="007630A5" w:rsidRPr="00AB66C5">
        <w:rPr>
          <w:rFonts w:ascii="Times New Roman" w:hAnsi="Times New Roman"/>
          <w:color w:val="000000"/>
          <w:sz w:val="16"/>
          <w:szCs w:val="16"/>
        </w:rPr>
        <w:t>Application process.</w:t>
      </w:r>
      <w:r w:rsidR="00A376AB" w:rsidRPr="00AB66C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p>
    <w:p w14:paraId="5F58537B" w14:textId="77777777" w:rsidR="00B370C2" w:rsidRDefault="00CB5249" w:rsidP="00B370C2">
      <w:pPr>
        <w:ind w:left="720" w:hanging="720"/>
        <w:rPr>
          <w:rFonts w:ascii="Times New Roman" w:hAnsi="Times New Roman"/>
          <w:color w:val="000000"/>
          <w:sz w:val="16"/>
          <w:szCs w:val="16"/>
        </w:rPr>
      </w:pPr>
      <w:hyperlink r:id="rId123" w:history="1">
        <w:r w:rsidR="007630A5" w:rsidRPr="002C16FF">
          <w:rPr>
            <w:rStyle w:val="Hyperlink"/>
            <w:rFonts w:ascii="Times New Roman" w:hAnsi="Times New Roman"/>
            <w:color w:val="auto"/>
            <w:sz w:val="16"/>
            <w:szCs w:val="16"/>
            <w:u w:val="none"/>
          </w:rPr>
          <w:t>Adm 93.06</w:t>
        </w:r>
      </w:hyperlink>
      <w:r w:rsidR="007630A5">
        <w:rPr>
          <w:rFonts w:ascii="Times New Roman" w:hAnsi="Times New Roman"/>
          <w:color w:val="000000"/>
          <w:sz w:val="16"/>
          <w:szCs w:val="16"/>
        </w:rPr>
        <w:t xml:space="preserve">     Distribution of funds.</w:t>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C363CD" w:rsidRPr="00713A64">
        <w:rPr>
          <w:rFonts w:ascii="Times New Roman" w:hAnsi="Times New Roman"/>
          <w:b/>
          <w:color w:val="000000"/>
          <w:sz w:val="16"/>
          <w:szCs w:val="16"/>
        </w:rPr>
        <w:t>Subchapter V – Blight Elimination and Brownfield Site</w:t>
      </w:r>
    </w:p>
    <w:p w14:paraId="5A8782A1" w14:textId="77777777" w:rsidR="0053046E" w:rsidRDefault="00CB5249" w:rsidP="007630A5">
      <w:pPr>
        <w:rPr>
          <w:rFonts w:ascii="Times New Roman" w:hAnsi="Times New Roman"/>
          <w:color w:val="000000"/>
          <w:sz w:val="16"/>
          <w:szCs w:val="16"/>
        </w:rPr>
      </w:pPr>
      <w:hyperlink r:id="rId124" w:history="1">
        <w:r w:rsidR="007630A5" w:rsidRPr="00D947D2">
          <w:rPr>
            <w:rStyle w:val="Hyperlink"/>
            <w:rFonts w:ascii="Times New Roman" w:hAnsi="Times New Roman"/>
            <w:color w:val="auto"/>
            <w:sz w:val="16"/>
            <w:szCs w:val="16"/>
            <w:u w:val="none"/>
          </w:rPr>
          <w:t>Adm 93.07</w:t>
        </w:r>
      </w:hyperlink>
      <w:r w:rsidR="007630A5">
        <w:rPr>
          <w:rFonts w:ascii="Times New Roman" w:hAnsi="Times New Roman"/>
          <w:color w:val="000000"/>
          <w:sz w:val="16"/>
          <w:szCs w:val="16"/>
        </w:rPr>
        <w:t xml:space="preserve">     Limits upon awards.                              </w:t>
      </w:r>
      <w:r w:rsidR="00B370C2">
        <w:rPr>
          <w:rFonts w:ascii="Times New Roman" w:hAnsi="Times New Roman"/>
          <w:color w:val="000000"/>
          <w:sz w:val="16"/>
          <w:szCs w:val="16"/>
        </w:rPr>
        <w:tab/>
      </w:r>
      <w:r w:rsidR="00B370C2">
        <w:rPr>
          <w:rFonts w:ascii="Times New Roman" w:hAnsi="Times New Roman"/>
          <w:color w:val="000000"/>
          <w:sz w:val="16"/>
          <w:szCs w:val="16"/>
        </w:rPr>
        <w:tab/>
      </w:r>
      <w:r w:rsidR="00B370C2">
        <w:rPr>
          <w:rFonts w:ascii="Times New Roman" w:hAnsi="Times New Roman"/>
          <w:color w:val="000000"/>
          <w:sz w:val="16"/>
          <w:szCs w:val="16"/>
        </w:rPr>
        <w:tab/>
      </w:r>
      <w:r w:rsidR="00C363CD" w:rsidRPr="00713A64">
        <w:rPr>
          <w:rFonts w:ascii="Times New Roman" w:hAnsi="Times New Roman"/>
          <w:b/>
          <w:color w:val="000000"/>
          <w:sz w:val="16"/>
          <w:szCs w:val="16"/>
        </w:rPr>
        <w:t>Redevelopment Program</w:t>
      </w:r>
    </w:p>
    <w:p w14:paraId="1BAB3860" w14:textId="77777777" w:rsidR="00180301" w:rsidRPr="00713A64" w:rsidRDefault="00CB5249" w:rsidP="007630A5">
      <w:pPr>
        <w:rPr>
          <w:rFonts w:ascii="Times New Roman" w:hAnsi="Times New Roman"/>
          <w:color w:val="000000"/>
          <w:sz w:val="16"/>
          <w:szCs w:val="16"/>
        </w:rPr>
      </w:pPr>
      <w:hyperlink r:id="rId125" w:history="1">
        <w:r w:rsidR="007630A5" w:rsidRPr="00D947D2">
          <w:rPr>
            <w:rStyle w:val="Hyperlink"/>
            <w:rFonts w:ascii="Times New Roman" w:hAnsi="Times New Roman"/>
            <w:color w:val="auto"/>
            <w:sz w:val="16"/>
            <w:szCs w:val="16"/>
            <w:u w:val="none"/>
          </w:rPr>
          <w:t>Adm 93.08</w:t>
        </w:r>
        <w:r w:rsidR="007630A5" w:rsidRPr="00D947D2">
          <w:rPr>
            <w:rStyle w:val="Hyperlink"/>
            <w:rFonts w:ascii="Times New Roman" w:hAnsi="Times New Roman"/>
            <w:sz w:val="16"/>
            <w:szCs w:val="16"/>
            <w:u w:val="none"/>
          </w:rPr>
          <w:t xml:space="preserve">   </w:t>
        </w:r>
        <w:r w:rsidR="007630A5" w:rsidRPr="00D947D2">
          <w:rPr>
            <w:color w:val="000000"/>
          </w:rPr>
          <w:t xml:space="preserve"> </w:t>
        </w:r>
      </w:hyperlink>
      <w:r w:rsidR="00D947D2">
        <w:rPr>
          <w:rFonts w:ascii="Times New Roman" w:hAnsi="Times New Roman"/>
          <w:color w:val="000000"/>
          <w:sz w:val="16"/>
          <w:szCs w:val="16"/>
        </w:rPr>
        <w:t xml:space="preserve"> </w:t>
      </w:r>
      <w:r w:rsidR="007630A5">
        <w:rPr>
          <w:rFonts w:ascii="Times New Roman" w:hAnsi="Times New Roman"/>
          <w:color w:val="000000"/>
          <w:sz w:val="16"/>
          <w:szCs w:val="16"/>
        </w:rPr>
        <w:t>Construction.</w:t>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hyperlink r:id="rId126" w:history="1">
        <w:r w:rsidR="00C363CD" w:rsidRPr="00226EB3">
          <w:rPr>
            <w:rStyle w:val="Hyperlink"/>
            <w:rFonts w:ascii="Times New Roman" w:hAnsi="Times New Roman"/>
            <w:color w:val="auto"/>
            <w:sz w:val="16"/>
            <w:szCs w:val="16"/>
            <w:u w:val="none"/>
          </w:rPr>
          <w:t xml:space="preserve">Adm 93.19    </w:t>
        </w:r>
      </w:hyperlink>
      <w:r w:rsidR="00C363CD">
        <w:rPr>
          <w:rFonts w:ascii="Times New Roman" w:hAnsi="Times New Roman"/>
          <w:color w:val="000000"/>
          <w:sz w:val="16"/>
          <w:szCs w:val="16"/>
        </w:rPr>
        <w:t xml:space="preserve"> Blight elimination and brownfield site</w:t>
      </w:r>
      <w:r w:rsidR="00713A64" w:rsidRPr="00713A64">
        <w:rPr>
          <w:rFonts w:ascii="Times New Roman" w:hAnsi="Times New Roman"/>
          <w:color w:val="000000"/>
          <w:sz w:val="16"/>
          <w:szCs w:val="16"/>
        </w:rPr>
        <w:t xml:space="preserve">                                </w:t>
      </w:r>
      <w:r w:rsidR="00713A64" w:rsidRPr="00713A64">
        <w:rPr>
          <w:rFonts w:ascii="Times New Roman" w:hAnsi="Times New Roman"/>
          <w:b/>
          <w:color w:val="000000"/>
          <w:sz w:val="16"/>
          <w:szCs w:val="16"/>
        </w:rPr>
        <w:t xml:space="preserve">                </w:t>
      </w:r>
    </w:p>
    <w:p w14:paraId="129E8535" w14:textId="77777777" w:rsidR="00180301" w:rsidRPr="00713A64" w:rsidRDefault="007630A5" w:rsidP="00A376AB">
      <w:pPr>
        <w:ind w:left="720" w:hanging="720"/>
        <w:rPr>
          <w:rFonts w:ascii="Times New Roman" w:hAnsi="Times New Roman"/>
          <w:b/>
          <w:color w:val="000000"/>
          <w:sz w:val="16"/>
          <w:szCs w:val="16"/>
        </w:rPr>
      </w:pP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Pr="00713A64">
        <w:rPr>
          <w:rFonts w:ascii="Times New Roman" w:hAnsi="Times New Roman"/>
          <w:color w:val="000000"/>
          <w:sz w:val="16"/>
          <w:szCs w:val="16"/>
        </w:rPr>
        <w:tab/>
      </w:r>
      <w:r w:rsidR="00C363CD">
        <w:rPr>
          <w:rFonts w:ascii="Times New Roman" w:hAnsi="Times New Roman"/>
          <w:color w:val="000000"/>
          <w:sz w:val="16"/>
          <w:szCs w:val="16"/>
        </w:rPr>
        <w:t xml:space="preserve">redevelopment program. </w:t>
      </w:r>
      <w:r w:rsidR="00797A11" w:rsidRPr="00713A64">
        <w:rPr>
          <w:rFonts w:ascii="Times New Roman" w:hAnsi="Times New Roman"/>
          <w:b/>
          <w:color w:val="000000"/>
          <w:sz w:val="16"/>
          <w:szCs w:val="16"/>
        </w:rPr>
        <w:t xml:space="preserve"> </w:t>
      </w:r>
    </w:p>
    <w:p w14:paraId="6668FCEC" w14:textId="77777777" w:rsidR="00180301" w:rsidRDefault="007630A5" w:rsidP="007630A5">
      <w:pPr>
        <w:rPr>
          <w:rFonts w:ascii="Times New Roman" w:hAnsi="Times New Roman"/>
          <w:color w:val="000000"/>
          <w:sz w:val="16"/>
          <w:szCs w:val="16"/>
        </w:rPr>
      </w:pPr>
      <w:r w:rsidRPr="00713A64">
        <w:rPr>
          <w:rFonts w:ascii="Times New Roman" w:hAnsi="Times New Roman"/>
          <w:b/>
          <w:color w:val="000000"/>
          <w:sz w:val="16"/>
          <w:szCs w:val="16"/>
        </w:rPr>
        <w:t>Subchapter II – Public Facilities Program</w:t>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hyperlink r:id="rId127" w:history="1">
        <w:r w:rsidR="00C363CD" w:rsidRPr="00226EB3">
          <w:rPr>
            <w:rStyle w:val="Hyperlink"/>
            <w:rFonts w:ascii="Times New Roman" w:hAnsi="Times New Roman"/>
            <w:color w:val="auto"/>
            <w:sz w:val="16"/>
            <w:szCs w:val="16"/>
            <w:u w:val="none"/>
          </w:rPr>
          <w:t xml:space="preserve">Adm 93.20    </w:t>
        </w:r>
      </w:hyperlink>
      <w:r w:rsidR="00C363CD" w:rsidRPr="00177146">
        <w:rPr>
          <w:rFonts w:ascii="Times New Roman" w:hAnsi="Times New Roman"/>
          <w:color w:val="000000"/>
          <w:sz w:val="16"/>
          <w:szCs w:val="16"/>
        </w:rPr>
        <w:t xml:space="preserve"> Blight elimination and brownfield site</w:t>
      </w:r>
      <w:r>
        <w:rPr>
          <w:rFonts w:ascii="Times New Roman" w:hAnsi="Times New Roman"/>
          <w:color w:val="000000"/>
          <w:sz w:val="16"/>
          <w:szCs w:val="16"/>
        </w:rPr>
        <w:t xml:space="preserve"> </w:t>
      </w:r>
    </w:p>
    <w:p w14:paraId="64BBCC30" w14:textId="77777777" w:rsidR="0053046E" w:rsidRDefault="00CB5249" w:rsidP="0053046E">
      <w:pPr>
        <w:ind w:left="720" w:hanging="720"/>
        <w:rPr>
          <w:rFonts w:ascii="Times New Roman" w:hAnsi="Times New Roman"/>
          <w:color w:val="000000"/>
          <w:sz w:val="16"/>
          <w:szCs w:val="16"/>
        </w:rPr>
      </w:pPr>
      <w:hyperlink r:id="rId128" w:history="1">
        <w:r w:rsidR="007630A5" w:rsidRPr="00226EB3">
          <w:rPr>
            <w:rStyle w:val="Hyperlink"/>
            <w:rFonts w:ascii="Times New Roman" w:hAnsi="Times New Roman"/>
            <w:color w:val="auto"/>
            <w:sz w:val="16"/>
            <w:szCs w:val="16"/>
            <w:u w:val="none"/>
          </w:rPr>
          <w:t>Adm 93.09</w:t>
        </w:r>
      </w:hyperlink>
      <w:r w:rsidR="007630A5">
        <w:rPr>
          <w:rFonts w:ascii="Times New Roman" w:hAnsi="Times New Roman"/>
          <w:color w:val="000000"/>
          <w:sz w:val="16"/>
          <w:szCs w:val="16"/>
        </w:rPr>
        <w:t xml:space="preserve">     Public facilities program.</w:t>
      </w:r>
      <w:r w:rsidR="00177146">
        <w:rPr>
          <w:rFonts w:ascii="Times New Roman" w:hAnsi="Times New Roman"/>
          <w:color w:val="000000"/>
          <w:sz w:val="16"/>
          <w:szCs w:val="16"/>
        </w:rPr>
        <w:tab/>
      </w:r>
      <w:r w:rsidR="00177146">
        <w:rPr>
          <w:rFonts w:ascii="Times New Roman" w:hAnsi="Times New Roman"/>
          <w:color w:val="000000"/>
          <w:sz w:val="16"/>
          <w:szCs w:val="16"/>
        </w:rPr>
        <w:tab/>
      </w:r>
      <w:r w:rsidR="00177146">
        <w:rPr>
          <w:rFonts w:ascii="Times New Roman" w:hAnsi="Times New Roman"/>
          <w:color w:val="000000"/>
          <w:sz w:val="16"/>
          <w:szCs w:val="16"/>
        </w:rPr>
        <w:tab/>
      </w:r>
      <w:r w:rsidR="007630A5">
        <w:rPr>
          <w:rFonts w:ascii="Times New Roman" w:hAnsi="Times New Roman"/>
          <w:color w:val="000000"/>
          <w:sz w:val="16"/>
          <w:szCs w:val="16"/>
        </w:rPr>
        <w:tab/>
      </w:r>
      <w:r w:rsidR="00C363CD" w:rsidRPr="00177146">
        <w:rPr>
          <w:rFonts w:ascii="Times New Roman" w:hAnsi="Times New Roman"/>
          <w:color w:val="000000"/>
          <w:sz w:val="16"/>
          <w:szCs w:val="16"/>
        </w:rPr>
        <w:t>redevelopment</w:t>
      </w:r>
      <w:r w:rsidR="00C363CD">
        <w:rPr>
          <w:rFonts w:ascii="Times New Roman" w:hAnsi="Times New Roman"/>
          <w:color w:val="000000"/>
          <w:sz w:val="16"/>
          <w:szCs w:val="16"/>
        </w:rPr>
        <w:t xml:space="preserve"> project requirements and limits.</w:t>
      </w:r>
    </w:p>
    <w:p w14:paraId="13954134" w14:textId="77777777" w:rsidR="00E04B69" w:rsidRPr="0053046E" w:rsidRDefault="00CB5249" w:rsidP="0053046E">
      <w:pPr>
        <w:ind w:left="720" w:hanging="720"/>
        <w:rPr>
          <w:rFonts w:ascii="Times New Roman" w:hAnsi="Times New Roman"/>
          <w:color w:val="000000"/>
          <w:sz w:val="16"/>
          <w:szCs w:val="16"/>
        </w:rPr>
      </w:pPr>
      <w:hyperlink r:id="rId129" w:history="1">
        <w:r w:rsidR="007630A5" w:rsidRPr="00226EB3">
          <w:rPr>
            <w:rStyle w:val="Hyperlink"/>
            <w:rFonts w:ascii="Times New Roman" w:hAnsi="Times New Roman"/>
            <w:color w:val="auto"/>
            <w:sz w:val="16"/>
            <w:szCs w:val="16"/>
            <w:u w:val="none"/>
          </w:rPr>
          <w:t xml:space="preserve">Adm 93.10    </w:t>
        </w:r>
      </w:hyperlink>
      <w:r w:rsidR="007630A5">
        <w:rPr>
          <w:rFonts w:ascii="Times New Roman" w:hAnsi="Times New Roman"/>
          <w:color w:val="000000"/>
          <w:sz w:val="16"/>
          <w:szCs w:val="16"/>
        </w:rPr>
        <w:t xml:space="preserve"> Distress indicators.</w:t>
      </w:r>
      <w:r w:rsidR="00177146">
        <w:rPr>
          <w:rFonts w:ascii="Times New Roman" w:hAnsi="Times New Roman"/>
          <w:b/>
          <w:color w:val="000000"/>
          <w:sz w:val="18"/>
          <w:szCs w:val="18"/>
        </w:rPr>
        <w:tab/>
      </w:r>
      <w:r w:rsidR="00177146">
        <w:rPr>
          <w:rFonts w:ascii="Times New Roman" w:hAnsi="Times New Roman"/>
          <w:b/>
          <w:color w:val="000000"/>
          <w:sz w:val="18"/>
          <w:szCs w:val="18"/>
        </w:rPr>
        <w:tab/>
      </w:r>
      <w:r w:rsidR="007630A5">
        <w:rPr>
          <w:rFonts w:ascii="Times New Roman" w:hAnsi="Times New Roman"/>
          <w:b/>
          <w:color w:val="000000"/>
          <w:sz w:val="18"/>
          <w:szCs w:val="18"/>
        </w:rPr>
        <w:tab/>
      </w:r>
      <w:r w:rsidR="007630A5">
        <w:rPr>
          <w:rFonts w:ascii="Times New Roman" w:hAnsi="Times New Roman"/>
          <w:b/>
          <w:color w:val="000000"/>
          <w:sz w:val="18"/>
          <w:szCs w:val="18"/>
        </w:rPr>
        <w:tab/>
      </w:r>
      <w:r w:rsidR="00797A11">
        <w:rPr>
          <w:rFonts w:ascii="Times New Roman" w:hAnsi="Times New Roman"/>
          <w:color w:val="000000"/>
          <w:sz w:val="16"/>
          <w:szCs w:val="16"/>
        </w:rPr>
        <w:tab/>
      </w:r>
      <w:r w:rsidR="007630A5" w:rsidRPr="00177146">
        <w:rPr>
          <w:rFonts w:ascii="Times New Roman" w:hAnsi="Times New Roman"/>
          <w:color w:val="000000"/>
          <w:sz w:val="16"/>
          <w:szCs w:val="16"/>
        </w:rPr>
        <w:t xml:space="preserve"> </w:t>
      </w:r>
    </w:p>
    <w:p w14:paraId="5FF333B7" w14:textId="77777777" w:rsidR="00E04B69" w:rsidRDefault="00CB5249" w:rsidP="00A376AB">
      <w:pPr>
        <w:ind w:left="720" w:hanging="720"/>
        <w:rPr>
          <w:rFonts w:ascii="Times New Roman" w:hAnsi="Times New Roman"/>
          <w:color w:val="000000"/>
          <w:sz w:val="16"/>
          <w:szCs w:val="16"/>
        </w:rPr>
      </w:pPr>
      <w:hyperlink r:id="rId130" w:history="1">
        <w:r w:rsidR="007630A5" w:rsidRPr="00226EB3">
          <w:rPr>
            <w:rStyle w:val="Hyperlink"/>
            <w:rFonts w:ascii="Times New Roman" w:hAnsi="Times New Roman"/>
            <w:color w:val="auto"/>
            <w:sz w:val="16"/>
            <w:szCs w:val="16"/>
            <w:u w:val="none"/>
          </w:rPr>
          <w:t xml:space="preserve">Adm 93.11    </w:t>
        </w:r>
      </w:hyperlink>
      <w:r w:rsidR="007630A5">
        <w:rPr>
          <w:rFonts w:ascii="Times New Roman" w:hAnsi="Times New Roman"/>
          <w:color w:val="000000"/>
          <w:sz w:val="16"/>
          <w:szCs w:val="16"/>
        </w:rPr>
        <w:t xml:space="preserve"> Needs assessment.</w:t>
      </w:r>
      <w:r w:rsidR="00177146">
        <w:rPr>
          <w:rFonts w:ascii="Times New Roman" w:hAnsi="Times New Roman"/>
          <w:color w:val="000000"/>
          <w:sz w:val="16"/>
          <w:szCs w:val="16"/>
        </w:rPr>
        <w:t xml:space="preserve">                                  </w:t>
      </w:r>
      <w:r w:rsidR="007630A5">
        <w:rPr>
          <w:rFonts w:ascii="Times New Roman" w:hAnsi="Times New Roman"/>
          <w:color w:val="000000"/>
          <w:sz w:val="16"/>
          <w:szCs w:val="16"/>
        </w:rPr>
        <w:t xml:space="preserve">                           </w:t>
      </w:r>
      <w:r w:rsidR="00797A11">
        <w:rPr>
          <w:rFonts w:ascii="Times New Roman" w:hAnsi="Times New Roman"/>
          <w:color w:val="000000"/>
          <w:sz w:val="16"/>
          <w:szCs w:val="16"/>
        </w:rPr>
        <w:tab/>
      </w:r>
      <w:r w:rsidR="00C363CD">
        <w:rPr>
          <w:rFonts w:ascii="Times New Roman" w:hAnsi="Times New Roman"/>
          <w:b/>
          <w:color w:val="000000"/>
          <w:sz w:val="16"/>
          <w:szCs w:val="16"/>
        </w:rPr>
        <w:t>Subchapter VI – Emergency Grants</w:t>
      </w:r>
    </w:p>
    <w:p w14:paraId="1013ECCB" w14:textId="77777777" w:rsidR="0053046E" w:rsidRPr="00226EB3" w:rsidRDefault="00CB5249" w:rsidP="0053046E">
      <w:pPr>
        <w:ind w:left="720" w:hanging="720"/>
        <w:rPr>
          <w:rFonts w:ascii="Times New Roman" w:hAnsi="Times New Roman"/>
          <w:b/>
          <w:sz w:val="16"/>
          <w:szCs w:val="16"/>
        </w:rPr>
      </w:pPr>
      <w:hyperlink r:id="rId131" w:history="1">
        <w:r w:rsidR="007630A5" w:rsidRPr="00226EB3">
          <w:rPr>
            <w:rStyle w:val="Hyperlink"/>
            <w:rFonts w:ascii="Times New Roman" w:hAnsi="Times New Roman"/>
            <w:color w:val="auto"/>
            <w:sz w:val="16"/>
            <w:szCs w:val="16"/>
            <w:u w:val="none"/>
          </w:rPr>
          <w:t xml:space="preserve">Adm 93.12    </w:t>
        </w:r>
      </w:hyperlink>
      <w:r w:rsidR="007630A5" w:rsidRPr="00226EB3">
        <w:rPr>
          <w:rFonts w:ascii="Times New Roman" w:hAnsi="Times New Roman"/>
          <w:sz w:val="16"/>
          <w:szCs w:val="16"/>
        </w:rPr>
        <w:t xml:space="preserve"> Utility rates.</w:t>
      </w:r>
      <w:r w:rsidR="007630A5"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53046E" w:rsidRPr="00226EB3">
        <w:rPr>
          <w:rFonts w:ascii="Times New Roman" w:hAnsi="Times New Roman"/>
          <w:sz w:val="16"/>
          <w:szCs w:val="16"/>
        </w:rPr>
        <w:tab/>
      </w:r>
      <w:hyperlink r:id="rId132" w:history="1">
        <w:r w:rsidR="00C363CD" w:rsidRPr="00226EB3">
          <w:rPr>
            <w:rStyle w:val="Hyperlink"/>
            <w:rFonts w:ascii="Times New Roman" w:hAnsi="Times New Roman"/>
            <w:color w:val="auto"/>
            <w:sz w:val="16"/>
            <w:szCs w:val="16"/>
            <w:u w:val="none"/>
          </w:rPr>
          <w:t xml:space="preserve">Adm 93.21    </w:t>
        </w:r>
      </w:hyperlink>
      <w:r w:rsidR="00C363CD" w:rsidRPr="00226EB3">
        <w:rPr>
          <w:rFonts w:ascii="Times New Roman" w:hAnsi="Times New Roman"/>
          <w:sz w:val="16"/>
          <w:szCs w:val="16"/>
        </w:rPr>
        <w:t xml:space="preserve"> Eligibility.</w:t>
      </w:r>
    </w:p>
    <w:p w14:paraId="676FDE24" w14:textId="77777777" w:rsidR="00E04B69" w:rsidRPr="00226EB3" w:rsidRDefault="00CB5249" w:rsidP="00C363CD">
      <w:pPr>
        <w:ind w:left="720" w:hanging="720"/>
        <w:rPr>
          <w:rFonts w:ascii="Times New Roman" w:hAnsi="Times New Roman"/>
          <w:sz w:val="16"/>
          <w:szCs w:val="16"/>
        </w:rPr>
      </w:pPr>
      <w:hyperlink r:id="rId133" w:history="1">
        <w:r w:rsidR="007630A5" w:rsidRPr="00226EB3">
          <w:rPr>
            <w:rStyle w:val="Hyperlink"/>
            <w:rFonts w:ascii="Times New Roman" w:hAnsi="Times New Roman"/>
            <w:color w:val="auto"/>
            <w:sz w:val="16"/>
            <w:szCs w:val="16"/>
            <w:u w:val="none"/>
          </w:rPr>
          <w:t xml:space="preserve">Adm 93.13    </w:t>
        </w:r>
      </w:hyperlink>
      <w:r w:rsidR="007630A5" w:rsidRPr="00226EB3">
        <w:rPr>
          <w:rFonts w:ascii="Times New Roman" w:hAnsi="Times New Roman"/>
          <w:sz w:val="16"/>
          <w:szCs w:val="16"/>
        </w:rPr>
        <w:t xml:space="preserve"> Leveraging</w:t>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hyperlink r:id="rId134" w:history="1">
        <w:r w:rsidR="00C363CD" w:rsidRPr="00226EB3">
          <w:rPr>
            <w:rStyle w:val="Hyperlink"/>
            <w:rFonts w:ascii="Times New Roman" w:hAnsi="Times New Roman"/>
            <w:color w:val="auto"/>
            <w:sz w:val="16"/>
            <w:szCs w:val="16"/>
            <w:u w:val="none"/>
          </w:rPr>
          <w:t xml:space="preserve">Adm 93.22    </w:t>
        </w:r>
      </w:hyperlink>
      <w:r w:rsidR="00C363CD" w:rsidRPr="00226EB3">
        <w:rPr>
          <w:rFonts w:ascii="Times New Roman" w:hAnsi="Times New Roman"/>
          <w:sz w:val="16"/>
          <w:szCs w:val="16"/>
        </w:rPr>
        <w:t xml:space="preserve"> Funding.</w:t>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177146" w:rsidRPr="00226EB3">
        <w:rPr>
          <w:rFonts w:ascii="Times New Roman" w:hAnsi="Times New Roman"/>
          <w:sz w:val="16"/>
          <w:szCs w:val="16"/>
        </w:rPr>
        <w:tab/>
      </w:r>
      <w:r w:rsidR="007630A5" w:rsidRPr="00226EB3">
        <w:rPr>
          <w:rFonts w:ascii="Times New Roman" w:hAnsi="Times New Roman"/>
          <w:sz w:val="16"/>
          <w:szCs w:val="16"/>
        </w:rPr>
        <w:tab/>
      </w:r>
      <w:r w:rsidR="007630A5" w:rsidRPr="00226EB3">
        <w:rPr>
          <w:rFonts w:ascii="Times New Roman" w:hAnsi="Times New Roman"/>
          <w:sz w:val="16"/>
          <w:szCs w:val="16"/>
        </w:rPr>
        <w:tab/>
      </w:r>
      <w:r w:rsidR="0053046E" w:rsidRPr="00226EB3">
        <w:rPr>
          <w:rFonts w:ascii="Times New Roman" w:hAnsi="Times New Roman"/>
          <w:sz w:val="16"/>
          <w:szCs w:val="16"/>
        </w:rPr>
        <w:tab/>
      </w:r>
      <w:r w:rsidR="0053046E" w:rsidRPr="00226EB3">
        <w:rPr>
          <w:rFonts w:ascii="Times New Roman" w:hAnsi="Times New Roman"/>
          <w:sz w:val="16"/>
          <w:szCs w:val="16"/>
        </w:rPr>
        <w:tab/>
      </w:r>
      <w:r w:rsidR="0053046E" w:rsidRPr="00226EB3">
        <w:rPr>
          <w:rFonts w:ascii="Times New Roman" w:hAnsi="Times New Roman"/>
          <w:sz w:val="16"/>
          <w:szCs w:val="16"/>
        </w:rPr>
        <w:tab/>
      </w:r>
      <w:hyperlink r:id="rId135" w:history="1">
        <w:r w:rsidR="00C363CD" w:rsidRPr="00226EB3">
          <w:rPr>
            <w:rStyle w:val="Hyperlink"/>
            <w:rFonts w:ascii="Times New Roman" w:hAnsi="Times New Roman"/>
            <w:color w:val="auto"/>
            <w:sz w:val="16"/>
            <w:szCs w:val="16"/>
            <w:u w:val="none"/>
          </w:rPr>
          <w:t xml:space="preserve">Adm 93.23    </w:t>
        </w:r>
      </w:hyperlink>
      <w:r w:rsidR="00C363CD" w:rsidRPr="00226EB3">
        <w:rPr>
          <w:rFonts w:ascii="Times New Roman" w:hAnsi="Times New Roman"/>
          <w:sz w:val="16"/>
          <w:szCs w:val="16"/>
        </w:rPr>
        <w:t xml:space="preserve"> Applications.</w:t>
      </w:r>
    </w:p>
    <w:p w14:paraId="49AA0656" w14:textId="77777777" w:rsidR="00C363CD" w:rsidRDefault="007630A5" w:rsidP="00713A64">
      <w:pPr>
        <w:ind w:left="720" w:hanging="720"/>
        <w:rPr>
          <w:rFonts w:ascii="Times New Roman" w:hAnsi="Times New Roman"/>
          <w:b/>
          <w:color w:val="000000"/>
          <w:sz w:val="18"/>
          <w:szCs w:val="18"/>
        </w:rPr>
      </w:pPr>
      <w:r w:rsidRPr="00713A64">
        <w:rPr>
          <w:rFonts w:ascii="Times New Roman" w:hAnsi="Times New Roman"/>
          <w:b/>
          <w:color w:val="000000"/>
          <w:sz w:val="16"/>
          <w:szCs w:val="16"/>
        </w:rPr>
        <w:t>Subchapter III – Economic Development Program</w:t>
      </w:r>
      <w:r>
        <w:rPr>
          <w:rFonts w:ascii="Times New Roman" w:hAnsi="Times New Roman"/>
          <w:b/>
          <w:color w:val="000000"/>
          <w:sz w:val="18"/>
          <w:szCs w:val="18"/>
        </w:rPr>
        <w:tab/>
      </w:r>
      <w:r>
        <w:rPr>
          <w:rFonts w:ascii="Times New Roman" w:hAnsi="Times New Roman"/>
          <w:b/>
          <w:color w:val="000000"/>
          <w:sz w:val="18"/>
          <w:szCs w:val="18"/>
        </w:rPr>
        <w:tab/>
      </w:r>
      <w:r w:rsidR="00713A64">
        <w:rPr>
          <w:rFonts w:ascii="Times New Roman" w:hAnsi="Times New Roman"/>
          <w:b/>
          <w:color w:val="000000"/>
          <w:sz w:val="18"/>
          <w:szCs w:val="18"/>
        </w:rPr>
        <w:tab/>
      </w:r>
    </w:p>
    <w:p w14:paraId="1AC1E35E" w14:textId="77777777" w:rsidR="00C363CD" w:rsidRPr="00C363CD" w:rsidRDefault="00CB5249" w:rsidP="00713A64">
      <w:pPr>
        <w:ind w:left="720" w:hanging="720"/>
        <w:rPr>
          <w:rFonts w:ascii="Times New Roman" w:hAnsi="Times New Roman"/>
          <w:b/>
          <w:color w:val="000000"/>
          <w:sz w:val="16"/>
          <w:szCs w:val="16"/>
        </w:rPr>
      </w:pPr>
      <w:hyperlink r:id="rId136" w:history="1">
        <w:r w:rsidR="007630A5" w:rsidRPr="00226EB3">
          <w:rPr>
            <w:rStyle w:val="Hyperlink"/>
            <w:rFonts w:ascii="Times New Roman" w:hAnsi="Times New Roman"/>
            <w:color w:val="auto"/>
            <w:sz w:val="16"/>
            <w:szCs w:val="16"/>
            <w:u w:val="none"/>
          </w:rPr>
          <w:t xml:space="preserve">Adm 93.14    </w:t>
        </w:r>
      </w:hyperlink>
      <w:r w:rsidR="007630A5">
        <w:rPr>
          <w:rFonts w:ascii="Times New Roman" w:hAnsi="Times New Roman"/>
          <w:color w:val="000000"/>
          <w:sz w:val="16"/>
          <w:szCs w:val="16"/>
        </w:rPr>
        <w:t xml:space="preserve"> Economic development program.</w:t>
      </w:r>
      <w:r w:rsidR="00C363CD">
        <w:rPr>
          <w:rFonts w:ascii="Times New Roman" w:hAnsi="Times New Roman"/>
          <w:color w:val="000000"/>
          <w:sz w:val="16"/>
          <w:szCs w:val="16"/>
        </w:rPr>
        <w:tab/>
      </w:r>
      <w:r w:rsidR="00C363CD">
        <w:rPr>
          <w:rFonts w:ascii="Times New Roman" w:hAnsi="Times New Roman"/>
          <w:color w:val="000000"/>
          <w:sz w:val="16"/>
          <w:szCs w:val="16"/>
        </w:rPr>
        <w:tab/>
      </w:r>
      <w:r w:rsidR="00C363CD">
        <w:rPr>
          <w:rFonts w:ascii="Times New Roman" w:hAnsi="Times New Roman"/>
          <w:color w:val="000000"/>
          <w:sz w:val="16"/>
          <w:szCs w:val="16"/>
        </w:rPr>
        <w:tab/>
      </w:r>
      <w:r w:rsidR="00C363CD">
        <w:rPr>
          <w:rFonts w:ascii="Times New Roman" w:hAnsi="Times New Roman"/>
          <w:b/>
          <w:color w:val="000000"/>
          <w:sz w:val="16"/>
          <w:szCs w:val="16"/>
        </w:rPr>
        <w:t>Subchapter VII – Planning Grants</w:t>
      </w:r>
    </w:p>
    <w:p w14:paraId="1B3C43A0" w14:textId="77777777" w:rsidR="00713A64" w:rsidRDefault="00CB5249" w:rsidP="00713A64">
      <w:pPr>
        <w:ind w:left="720" w:hanging="720"/>
        <w:rPr>
          <w:rFonts w:ascii="Times New Roman" w:hAnsi="Times New Roman"/>
          <w:color w:val="000000"/>
          <w:sz w:val="16"/>
          <w:szCs w:val="16"/>
        </w:rPr>
      </w:pPr>
      <w:hyperlink r:id="rId137" w:history="1">
        <w:r w:rsidR="00C363CD" w:rsidRPr="00226EB3">
          <w:rPr>
            <w:rStyle w:val="Hyperlink"/>
            <w:rFonts w:ascii="Times New Roman" w:hAnsi="Times New Roman"/>
            <w:bCs/>
            <w:color w:val="auto"/>
            <w:sz w:val="16"/>
            <w:szCs w:val="16"/>
            <w:u w:val="none"/>
            <w:lang w:val="en"/>
          </w:rPr>
          <w:t xml:space="preserve">Adm 93.15    </w:t>
        </w:r>
      </w:hyperlink>
      <w:r w:rsidR="00C363CD">
        <w:rPr>
          <w:rFonts w:ascii="Times New Roman" w:hAnsi="Times New Roman"/>
          <w:bCs/>
          <w:color w:val="000000"/>
          <w:sz w:val="16"/>
          <w:szCs w:val="16"/>
          <w:lang w:val="en"/>
        </w:rPr>
        <w:t xml:space="preserve"> Job creation and retention requirements.</w:t>
      </w:r>
      <w:r w:rsidR="007630A5">
        <w:rPr>
          <w:rFonts w:ascii="Times New Roman" w:hAnsi="Times New Roman"/>
          <w:color w:val="000000"/>
          <w:sz w:val="16"/>
          <w:szCs w:val="16"/>
        </w:rPr>
        <w:tab/>
      </w:r>
      <w:r w:rsidR="007630A5">
        <w:rPr>
          <w:rFonts w:ascii="Times New Roman" w:hAnsi="Times New Roman"/>
          <w:color w:val="000000"/>
          <w:sz w:val="16"/>
          <w:szCs w:val="16"/>
        </w:rPr>
        <w:tab/>
      </w:r>
      <w:r w:rsidR="007630A5">
        <w:rPr>
          <w:rFonts w:ascii="Times New Roman" w:hAnsi="Times New Roman"/>
          <w:color w:val="000000"/>
          <w:sz w:val="16"/>
          <w:szCs w:val="16"/>
        </w:rPr>
        <w:tab/>
      </w:r>
      <w:hyperlink r:id="rId138" w:history="1">
        <w:r w:rsidR="00C363CD" w:rsidRPr="00226EB3">
          <w:rPr>
            <w:rStyle w:val="Hyperlink"/>
            <w:rFonts w:ascii="Times New Roman" w:hAnsi="Times New Roman"/>
            <w:color w:val="auto"/>
            <w:sz w:val="16"/>
            <w:szCs w:val="16"/>
            <w:u w:val="none"/>
          </w:rPr>
          <w:t xml:space="preserve">Adm 93.24    </w:t>
        </w:r>
      </w:hyperlink>
      <w:r w:rsidR="00C363CD">
        <w:rPr>
          <w:rFonts w:ascii="Times New Roman" w:hAnsi="Times New Roman"/>
          <w:color w:val="000000"/>
          <w:sz w:val="16"/>
          <w:szCs w:val="16"/>
        </w:rPr>
        <w:t xml:space="preserve"> Planning grant program.</w:t>
      </w:r>
    </w:p>
    <w:p w14:paraId="71FB069F" w14:textId="77777777" w:rsidR="0041722C" w:rsidRPr="0087708A" w:rsidRDefault="009932AE" w:rsidP="0041722C">
      <w:pPr>
        <w:ind w:left="720" w:hanging="1512"/>
        <w:rPr>
          <w:rFonts w:ascii="Times New Roman" w:hAnsi="Times New Roman"/>
          <w:color w:val="000000"/>
          <w:sz w:val="18"/>
          <w:szCs w:val="18"/>
        </w:rPr>
      </w:pPr>
      <w:r>
        <w:rPr>
          <w:rFonts w:ascii="Times New Roman" w:hAnsi="Times New Roman"/>
          <w:noProof/>
          <w:color w:val="000000"/>
          <w:sz w:val="18"/>
          <w:szCs w:val="18"/>
        </w:rPr>
        <mc:AlternateContent>
          <mc:Choice Requires="wps">
            <w:drawing>
              <wp:anchor distT="0" distB="0" distL="114300" distR="114300" simplePos="0" relativeHeight="251658752" behindDoc="0" locked="0" layoutInCell="1" allowOverlap="1" wp14:anchorId="7D5EA20A" wp14:editId="327B54AB">
                <wp:simplePos x="0" y="0"/>
                <wp:positionH relativeFrom="column">
                  <wp:posOffset>-488950</wp:posOffset>
                </wp:positionH>
                <wp:positionV relativeFrom="paragraph">
                  <wp:posOffset>112395</wp:posOffset>
                </wp:positionV>
                <wp:extent cx="645350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9F3DA" id="AutoShape 5" o:spid="_x0000_s1026" type="#_x0000_t32" style="position:absolute;margin-left:-38.5pt;margin-top:8.85pt;width:508.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OU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"/>
            </w:pict>
          </mc:Fallback>
        </mc:AlternateContent>
      </w:r>
    </w:p>
    <w:p w14:paraId="4639F620" w14:textId="77777777" w:rsidR="00B42061" w:rsidRDefault="00B42061" w:rsidP="00630DE2">
      <w:pPr>
        <w:spacing w:line="300" w:lineRule="atLeast"/>
        <w:ind w:right="240"/>
        <w:jc w:val="center"/>
        <w:rPr>
          <w:rFonts w:ascii="Times New Roman" w:hAnsi="Times New Roman"/>
          <w:b/>
          <w:bCs/>
          <w:color w:val="000000"/>
          <w:sz w:val="24"/>
          <w:szCs w:val="24"/>
          <w:lang w:val="en"/>
        </w:rPr>
        <w:sectPr w:rsidR="00B42061" w:rsidSect="007301D3">
          <w:footnotePr>
            <w:numRestart w:val="eachSect"/>
          </w:footnotePr>
          <w:type w:val="continuous"/>
          <w:pgSz w:w="12240" w:h="15840" w:code="1"/>
          <w:pgMar w:top="1440" w:right="1440" w:bottom="1008" w:left="1440" w:header="720" w:footer="720" w:gutter="0"/>
          <w:paperSrc w:first="7" w:other="7"/>
          <w:cols w:space="720"/>
        </w:sectPr>
      </w:pPr>
    </w:p>
    <w:p w14:paraId="38A406E9" w14:textId="77777777" w:rsidR="00B42061" w:rsidRPr="005472AD" w:rsidRDefault="00B42061" w:rsidP="00910973">
      <w:pPr>
        <w:spacing w:line="300" w:lineRule="atLeast"/>
        <w:jc w:val="center"/>
        <w:rPr>
          <w:b/>
          <w:bCs/>
          <w:color w:val="000000"/>
          <w:sz w:val="22"/>
          <w:szCs w:val="22"/>
          <w:lang w:val="en"/>
        </w:rPr>
      </w:pPr>
      <w:r w:rsidRPr="005472AD">
        <w:rPr>
          <w:b/>
          <w:bCs/>
          <w:color w:val="000000"/>
          <w:sz w:val="22"/>
          <w:szCs w:val="22"/>
          <w:lang w:val="en"/>
        </w:rPr>
        <w:t xml:space="preserve">Subchapter I — General Provisions </w:t>
      </w:r>
    </w:p>
    <w:p w14:paraId="07A9F7F5" w14:textId="77777777" w:rsidR="00272056" w:rsidRDefault="00CB5249" w:rsidP="00910973">
      <w:pPr>
        <w:spacing w:line="300" w:lineRule="atLeast"/>
        <w:ind w:firstLine="331"/>
        <w:rPr>
          <w:color w:val="000000"/>
          <w:sz w:val="22"/>
          <w:szCs w:val="22"/>
          <w:lang w:val="en"/>
        </w:rPr>
      </w:pPr>
      <w:hyperlink r:id="rId139" w:history="1">
        <w:r w:rsidR="00B42061">
          <w:rPr>
            <w:rStyle w:val="Hyperlink"/>
            <w:vanish/>
            <w:sz w:val="22"/>
            <w:szCs w:val="22"/>
            <w:lang w:val="en"/>
          </w:rPr>
          <w:t>Adm 93.01</w:t>
        </w:r>
      </w:hyperlink>
      <w:r w:rsidR="00B42061">
        <w:rPr>
          <w:color w:val="000000"/>
          <w:sz w:val="22"/>
          <w:szCs w:val="22"/>
          <w:lang w:val="en"/>
        </w:rPr>
        <w:t xml:space="preserve"> </w:t>
      </w:r>
    </w:p>
    <w:p w14:paraId="1E9A2748" w14:textId="77777777" w:rsidR="00272056" w:rsidRDefault="00B42061" w:rsidP="00910973">
      <w:pPr>
        <w:spacing w:line="300" w:lineRule="atLeast"/>
        <w:rPr>
          <w:color w:val="000000"/>
          <w:sz w:val="22"/>
          <w:szCs w:val="22"/>
          <w:lang w:val="en"/>
        </w:rPr>
      </w:pPr>
      <w:r>
        <w:rPr>
          <w:rStyle w:val="qsnumsectnum1"/>
          <w:lang w:val="en"/>
        </w:rPr>
        <w:t>Adm 93.01</w:t>
      </w:r>
      <w:r>
        <w:rPr>
          <w:color w:val="000000"/>
          <w:sz w:val="22"/>
          <w:szCs w:val="22"/>
          <w:lang w:val="en"/>
        </w:rPr>
        <w:t> </w:t>
      </w:r>
      <w:r>
        <w:rPr>
          <w:rStyle w:val="qstitlesection1"/>
          <w:lang w:val="en"/>
        </w:rPr>
        <w:t xml:space="preserve"> Purpose and authority.</w:t>
      </w:r>
      <w:r w:rsidR="00272056">
        <w:rPr>
          <w:color w:val="000000"/>
          <w:sz w:val="22"/>
          <w:szCs w:val="22"/>
          <w:lang w:val="en"/>
        </w:rPr>
        <w:t xml:space="preserve"> </w:t>
      </w:r>
    </w:p>
    <w:p w14:paraId="1AE1AE41" w14:textId="77777777" w:rsidR="00B42061" w:rsidRDefault="001F5205" w:rsidP="00910973">
      <w:pPr>
        <w:spacing w:line="300" w:lineRule="atLeast"/>
        <w:rPr>
          <w:color w:val="000000"/>
          <w:sz w:val="22"/>
          <w:szCs w:val="22"/>
          <w:lang w:val="en"/>
        </w:rPr>
      </w:pPr>
      <w:r>
        <w:rPr>
          <w:color w:val="000000"/>
          <w:sz w:val="22"/>
          <w:szCs w:val="22"/>
          <w:lang w:val="en"/>
        </w:rPr>
        <w:t xml:space="preserve">      </w:t>
      </w:r>
      <w:r w:rsidR="00B42061" w:rsidRPr="00272056">
        <w:rPr>
          <w:vanish/>
          <w:color w:val="000000"/>
          <w:sz w:val="22"/>
          <w:szCs w:val="22"/>
          <w:lang w:val="en"/>
        </w:rPr>
        <w:t>Adm 93.01(1)</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Purpose.</w:t>
      </w:r>
      <w:r w:rsidR="00B42061">
        <w:rPr>
          <w:color w:val="000000"/>
          <w:sz w:val="22"/>
          <w:szCs w:val="22"/>
          <w:lang w:val="en"/>
        </w:rPr>
        <w:t xml:space="preserve"> The purpose of this chapter is to set forth the criteria the department will use to administer the Community Development Block Grant (CDBG) program with funds that the department receives from the federal government under </w:t>
      </w:r>
      <w:hyperlink r:id="rId140" w:tooltip="US Code 42 USC 5301" w:history="1">
        <w:r w:rsidR="00B42061">
          <w:rPr>
            <w:rStyle w:val="Hyperlink"/>
            <w:sz w:val="22"/>
            <w:szCs w:val="22"/>
            <w:lang w:val="en"/>
          </w:rPr>
          <w:t>42 USC 5301</w:t>
        </w:r>
      </w:hyperlink>
      <w:r w:rsidR="00B42061">
        <w:rPr>
          <w:color w:val="000000"/>
          <w:sz w:val="22"/>
          <w:szCs w:val="22"/>
          <w:lang w:val="en"/>
        </w:rPr>
        <w:t xml:space="preserve"> to </w:t>
      </w:r>
      <w:hyperlink r:id="rId141" w:tooltip="US Code 42 USC 5319" w:history="1">
        <w:r w:rsidR="00B42061">
          <w:rPr>
            <w:rStyle w:val="Hyperlink"/>
            <w:sz w:val="22"/>
            <w:szCs w:val="22"/>
            <w:lang w:val="en"/>
          </w:rPr>
          <w:t>5319</w:t>
        </w:r>
      </w:hyperlink>
      <w:r w:rsidR="00B42061">
        <w:rPr>
          <w:color w:val="000000"/>
          <w:sz w:val="22"/>
          <w:szCs w:val="22"/>
          <w:lang w:val="en"/>
        </w:rPr>
        <w:t xml:space="preserve"> and </w:t>
      </w:r>
      <w:hyperlink r:id="rId142" w:tooltip="Code of Fed. Regulations 24 CFR 570" w:history="1">
        <w:r w:rsidR="00B42061">
          <w:rPr>
            <w:rStyle w:val="Hyperlink"/>
            <w:sz w:val="22"/>
            <w:szCs w:val="22"/>
            <w:lang w:val="en"/>
          </w:rPr>
          <w:t>24 CFR Part 570</w:t>
        </w:r>
      </w:hyperlink>
      <w:r w:rsidR="00B42061">
        <w:rPr>
          <w:color w:val="000000"/>
          <w:sz w:val="22"/>
          <w:szCs w:val="22"/>
          <w:lang w:val="en"/>
        </w:rPr>
        <w:t>.</w:t>
      </w:r>
    </w:p>
    <w:p w14:paraId="5EE6B6D3" w14:textId="77777777" w:rsidR="00B42061" w:rsidRDefault="00B42061" w:rsidP="00910973">
      <w:pPr>
        <w:spacing w:line="300" w:lineRule="atLeast"/>
        <w:ind w:hanging="216"/>
        <w:rPr>
          <w:color w:val="000000"/>
          <w:sz w:val="18"/>
          <w:szCs w:val="18"/>
          <w:lang w:val="en"/>
        </w:rPr>
      </w:pPr>
      <w:r>
        <w:rPr>
          <w:rStyle w:val="reference1"/>
          <w:lang w:val="en"/>
          <w:specVanish w:val="0"/>
        </w:rPr>
        <w:t>Adm 93.01 Note</w:t>
      </w:r>
      <w:r>
        <w:rPr>
          <w:color w:val="000000"/>
          <w:sz w:val="18"/>
          <w:szCs w:val="18"/>
          <w:lang w:val="en"/>
        </w:rPr>
        <w:t xml:space="preserve"> </w:t>
      </w:r>
      <w:r>
        <w:rPr>
          <w:color w:val="000000"/>
          <w:sz w:val="18"/>
          <w:szCs w:val="18"/>
          <w:lang w:val="en"/>
        </w:rPr>
        <w:tab/>
      </w:r>
      <w:r w:rsidR="00272056">
        <w:rPr>
          <w:color w:val="000000"/>
          <w:sz w:val="18"/>
          <w:szCs w:val="18"/>
          <w:lang w:val="en"/>
        </w:rPr>
        <w:t xml:space="preserve">     </w:t>
      </w:r>
      <w:r w:rsidRPr="008C0E63">
        <w:rPr>
          <w:rStyle w:val="qsnotenote1"/>
          <w:lang w:val="en"/>
        </w:rPr>
        <w:t xml:space="preserve">Note: </w:t>
      </w:r>
      <w:r w:rsidRPr="008C0E63">
        <w:rPr>
          <w:rFonts w:ascii="Times New Roman" w:hAnsi="Times New Roman"/>
          <w:color w:val="000000"/>
          <w:sz w:val="18"/>
          <w:szCs w:val="18"/>
          <w:lang w:val="en"/>
        </w:rPr>
        <w:t xml:space="preserve">Copies of </w:t>
      </w:r>
      <w:hyperlink r:id="rId143" w:tooltip="US Code 42 USC 5301" w:history="1">
        <w:r w:rsidRPr="008C0E63">
          <w:rPr>
            <w:rStyle w:val="Hyperlink"/>
            <w:rFonts w:ascii="Times New Roman" w:hAnsi="Times New Roman"/>
            <w:sz w:val="18"/>
            <w:szCs w:val="18"/>
            <w:lang w:val="en"/>
          </w:rPr>
          <w:t>42 USC 5301</w:t>
        </w:r>
      </w:hyperlink>
      <w:r w:rsidRPr="008C0E63">
        <w:rPr>
          <w:rFonts w:ascii="Times New Roman" w:hAnsi="Times New Roman"/>
          <w:color w:val="000000"/>
          <w:sz w:val="18"/>
          <w:szCs w:val="18"/>
          <w:lang w:val="en"/>
        </w:rPr>
        <w:t xml:space="preserve"> to </w:t>
      </w:r>
      <w:hyperlink r:id="rId144" w:tooltip="US Code 42 USC 5319" w:history="1">
        <w:r w:rsidRPr="008C0E63">
          <w:rPr>
            <w:rStyle w:val="Hyperlink"/>
            <w:rFonts w:ascii="Times New Roman" w:hAnsi="Times New Roman"/>
            <w:sz w:val="18"/>
            <w:szCs w:val="18"/>
            <w:lang w:val="en"/>
          </w:rPr>
          <w:t>5319</w:t>
        </w:r>
      </w:hyperlink>
      <w:r w:rsidRPr="008C0E63">
        <w:rPr>
          <w:rFonts w:ascii="Times New Roman" w:hAnsi="Times New Roman"/>
          <w:color w:val="000000"/>
          <w:sz w:val="18"/>
          <w:szCs w:val="18"/>
          <w:lang w:val="en"/>
        </w:rPr>
        <w:t xml:space="preserve"> and </w:t>
      </w:r>
      <w:hyperlink r:id="rId145" w:tooltip="Code of Fed. Regulations 24 CFR 570" w:history="1">
        <w:r w:rsidRPr="008C0E63">
          <w:rPr>
            <w:rStyle w:val="Hyperlink"/>
            <w:rFonts w:ascii="Times New Roman" w:hAnsi="Times New Roman"/>
            <w:sz w:val="18"/>
            <w:szCs w:val="18"/>
            <w:lang w:val="en"/>
          </w:rPr>
          <w:t>24 CFR Part 570</w:t>
        </w:r>
      </w:hyperlink>
      <w:r w:rsidRPr="008C0E63">
        <w:rPr>
          <w:rFonts w:ascii="Times New Roman" w:hAnsi="Times New Roman"/>
          <w:color w:val="000000"/>
          <w:sz w:val="18"/>
          <w:szCs w:val="18"/>
          <w:lang w:val="en"/>
        </w:rPr>
        <w:t xml:space="preserve"> are available on request from: U.S. Government Printing Office (GPO); phone (202) 512-1530 or (888) 293-6498; fax (202) 512-1262. Copies also may be accessed from the webpage: </w:t>
      </w:r>
      <w:hyperlink r:id="rId146" w:history="1">
        <w:r>
          <w:rPr>
            <w:rStyle w:val="Hyperlink"/>
            <w:sz w:val="18"/>
            <w:szCs w:val="18"/>
            <w:lang w:val="en"/>
          </w:rPr>
          <w:t>http://portal.hud.gov/hudportal/HUD?src=/program_offices/comm_planning/communitydevelopment/rulesandregs</w:t>
        </w:r>
      </w:hyperlink>
      <w:r>
        <w:rPr>
          <w:color w:val="000000"/>
          <w:sz w:val="18"/>
          <w:szCs w:val="18"/>
          <w:lang w:val="en"/>
        </w:rPr>
        <w:t>.</w:t>
      </w:r>
    </w:p>
    <w:p w14:paraId="540093DE" w14:textId="77777777" w:rsidR="00B42061" w:rsidRDefault="00CB5249" w:rsidP="00910973">
      <w:pPr>
        <w:spacing w:line="300" w:lineRule="atLeast"/>
        <w:ind w:firstLine="331"/>
        <w:rPr>
          <w:color w:val="000000"/>
          <w:sz w:val="22"/>
          <w:szCs w:val="22"/>
          <w:lang w:val="en"/>
        </w:rPr>
      </w:pPr>
      <w:hyperlink r:id="rId147" w:history="1">
        <w:r w:rsidR="00B42061">
          <w:rPr>
            <w:rStyle w:val="Hyperlink"/>
            <w:vanish/>
            <w:sz w:val="22"/>
            <w:szCs w:val="22"/>
            <w:lang w:val="en"/>
          </w:rPr>
          <w:t>Adm 93.01(2)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rStyle w:val="qstitlesubsection1"/>
          <w:lang w:val="en"/>
        </w:rPr>
        <w:t>Authority.</w:t>
      </w:r>
      <w:r w:rsidR="00B42061">
        <w:rPr>
          <w:color w:val="000000"/>
          <w:sz w:val="22"/>
          <w:szCs w:val="22"/>
          <w:lang w:val="en"/>
        </w:rPr>
        <w:t xml:space="preserve"> This chapter constitutes the process for accepting, evaluating, and scoring applications, and awarding of grants for the CDBG program as promulgated under the authority given in s. </w:t>
      </w:r>
      <w:hyperlink r:id="rId148" w:tooltip="Statutes 16.309" w:history="1">
        <w:r w:rsidR="00B42061">
          <w:rPr>
            <w:rStyle w:val="Hyperlink"/>
            <w:sz w:val="22"/>
            <w:szCs w:val="22"/>
            <w:lang w:val="en"/>
          </w:rPr>
          <w:t>16.309</w:t>
        </w:r>
      </w:hyperlink>
      <w:r w:rsidR="00B42061">
        <w:rPr>
          <w:color w:val="000000"/>
          <w:sz w:val="22"/>
          <w:szCs w:val="22"/>
          <w:lang w:val="en"/>
        </w:rPr>
        <w:t xml:space="preserve">, Stats. </w:t>
      </w:r>
    </w:p>
    <w:p w14:paraId="353595F9"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93.01 History</w:t>
      </w:r>
      <w:r>
        <w:rPr>
          <w:color w:val="000000"/>
          <w:sz w:val="18"/>
          <w:szCs w:val="18"/>
          <w:lang w:val="en"/>
        </w:rPr>
        <w:t xml:space="preserve"> </w:t>
      </w:r>
      <w:r>
        <w:rPr>
          <w:color w:val="000000"/>
          <w:sz w:val="18"/>
          <w:szCs w:val="18"/>
          <w:lang w:val="en"/>
        </w:rPr>
        <w:tab/>
      </w:r>
      <w:r w:rsidR="001F5205">
        <w:rPr>
          <w:color w:val="000000"/>
          <w:sz w:val="18"/>
          <w:szCs w:val="18"/>
          <w:lang w:val="en"/>
        </w:rPr>
        <w:t xml:space="preserve">     </w:t>
      </w:r>
      <w:r w:rsidRPr="008C0E63">
        <w:rPr>
          <w:rStyle w:val="qsnotehistory1"/>
          <w:lang w:val="en"/>
        </w:rPr>
        <w:t xml:space="preserve">History: </w:t>
      </w:r>
      <w:hyperlink r:id="rId149"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150"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151"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3C741A1" w14:textId="77777777" w:rsidR="00B42061" w:rsidRDefault="00CB5249" w:rsidP="00910973">
      <w:pPr>
        <w:spacing w:line="300" w:lineRule="atLeast"/>
        <w:ind w:firstLine="331"/>
        <w:rPr>
          <w:color w:val="000000"/>
          <w:sz w:val="22"/>
          <w:szCs w:val="22"/>
          <w:lang w:val="en"/>
        </w:rPr>
      </w:pPr>
      <w:hyperlink r:id="rId152" w:history="1">
        <w:r w:rsidR="00B42061">
          <w:rPr>
            <w:rStyle w:val="Hyperlink"/>
            <w:vanish/>
            <w:sz w:val="22"/>
            <w:szCs w:val="22"/>
            <w:lang w:val="en"/>
          </w:rPr>
          <w:t>Adm 93.02</w:t>
        </w:r>
      </w:hyperlink>
      <w:r w:rsidR="00B42061">
        <w:rPr>
          <w:color w:val="000000"/>
          <w:sz w:val="22"/>
          <w:szCs w:val="22"/>
          <w:lang w:val="en"/>
        </w:rPr>
        <w:t xml:space="preserve"> </w:t>
      </w:r>
    </w:p>
    <w:p w14:paraId="6E2DA4F6" w14:textId="77777777" w:rsidR="00B42061" w:rsidRDefault="00B42061" w:rsidP="00910973">
      <w:pPr>
        <w:spacing w:line="300" w:lineRule="atLeast"/>
        <w:ind w:firstLine="331"/>
        <w:rPr>
          <w:color w:val="000000"/>
          <w:sz w:val="22"/>
          <w:szCs w:val="22"/>
          <w:lang w:val="en"/>
        </w:rPr>
      </w:pPr>
      <w:r>
        <w:rPr>
          <w:rStyle w:val="qsnumsectnum1"/>
          <w:lang w:val="en"/>
        </w:rPr>
        <w:t>Adm 93.02</w:t>
      </w:r>
      <w:r>
        <w:rPr>
          <w:color w:val="000000"/>
          <w:sz w:val="22"/>
          <w:szCs w:val="22"/>
          <w:lang w:val="en"/>
        </w:rPr>
        <w:t> </w:t>
      </w:r>
      <w:r>
        <w:rPr>
          <w:rStyle w:val="qstitlesection1"/>
          <w:lang w:val="en"/>
        </w:rPr>
        <w:t xml:space="preserve"> Eligibility.</w:t>
      </w:r>
      <w:r>
        <w:rPr>
          <w:color w:val="000000"/>
          <w:sz w:val="22"/>
          <w:szCs w:val="22"/>
          <w:lang w:val="en"/>
        </w:rPr>
        <w:t xml:space="preserve"> </w:t>
      </w:r>
    </w:p>
    <w:p w14:paraId="681E6BA6" w14:textId="77777777" w:rsidR="00B42061" w:rsidRDefault="00CB5249" w:rsidP="00910973">
      <w:pPr>
        <w:spacing w:line="300" w:lineRule="atLeast"/>
        <w:ind w:firstLine="331"/>
        <w:rPr>
          <w:color w:val="000000"/>
          <w:sz w:val="22"/>
          <w:szCs w:val="22"/>
          <w:lang w:val="en"/>
        </w:rPr>
      </w:pPr>
      <w:hyperlink r:id="rId153" w:history="1">
        <w:r w:rsidR="00B42061">
          <w:rPr>
            <w:rStyle w:val="Hyperlink"/>
            <w:vanish/>
            <w:sz w:val="22"/>
            <w:szCs w:val="22"/>
            <w:lang w:val="en"/>
          </w:rPr>
          <w:t>Adm 93.02(1)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Except as provided in </w:t>
      </w:r>
      <w:r w:rsidR="00B42061">
        <w:rPr>
          <w:rStyle w:val="qsrefcodenuma1"/>
          <w:lang w:val="en"/>
        </w:rPr>
        <w:t xml:space="preserve">sub. </w:t>
      </w:r>
      <w:hyperlink r:id="rId154" w:tooltip="Admin. Code Adm 93.02(2)" w:history="1">
        <w:r w:rsidR="00B42061">
          <w:rPr>
            <w:rStyle w:val="Hyperlink"/>
            <w:sz w:val="22"/>
            <w:szCs w:val="22"/>
            <w:lang w:val="en"/>
          </w:rPr>
          <w:t>(2)</w:t>
        </w:r>
      </w:hyperlink>
      <w:r w:rsidR="00B42061">
        <w:rPr>
          <w:color w:val="000000"/>
          <w:sz w:val="22"/>
          <w:szCs w:val="22"/>
          <w:lang w:val="en"/>
        </w:rPr>
        <w:t xml:space="preserve">, any local government may apply for CDBG funds under this chapter. </w:t>
      </w:r>
    </w:p>
    <w:p w14:paraId="7214A9ED" w14:textId="77777777" w:rsidR="00B42061" w:rsidRDefault="00CB5249" w:rsidP="00910973">
      <w:pPr>
        <w:spacing w:line="300" w:lineRule="atLeast"/>
        <w:ind w:firstLine="331"/>
        <w:rPr>
          <w:color w:val="000000"/>
          <w:sz w:val="22"/>
          <w:szCs w:val="22"/>
          <w:lang w:val="en"/>
        </w:rPr>
      </w:pPr>
      <w:hyperlink r:id="rId155" w:history="1">
        <w:r w:rsidR="00B42061">
          <w:rPr>
            <w:rStyle w:val="Hyperlink"/>
            <w:vanish/>
            <w:sz w:val="22"/>
            <w:szCs w:val="22"/>
            <w:lang w:val="en"/>
          </w:rPr>
          <w:t>Adm 93.02(2)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 local government that fails to comply with any of the administrative, underwriting, recordkeeping, reporting, auditing, closeout, payment, reimbursement, or other requirements of this chapter may not apply for or receive CDBG funds from the department under this chapter until such time as the noncompliance has been determined to be resolved to the satisfaction of the department. </w:t>
      </w:r>
    </w:p>
    <w:p w14:paraId="1DC7D526"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93.02 History</w:t>
      </w:r>
      <w:r>
        <w:rPr>
          <w:color w:val="000000"/>
          <w:sz w:val="18"/>
          <w:szCs w:val="18"/>
          <w:lang w:val="en"/>
        </w:rPr>
        <w:t xml:space="preserve"> </w:t>
      </w:r>
      <w:r>
        <w:rPr>
          <w:color w:val="000000"/>
          <w:sz w:val="18"/>
          <w:szCs w:val="18"/>
          <w:lang w:val="en"/>
        </w:rPr>
        <w:tab/>
      </w:r>
      <w:r w:rsidR="008C0E63">
        <w:rPr>
          <w:color w:val="000000"/>
          <w:sz w:val="18"/>
          <w:szCs w:val="18"/>
          <w:lang w:val="en"/>
        </w:rPr>
        <w:t xml:space="preserve">     </w:t>
      </w:r>
      <w:r w:rsidRPr="008C0E63">
        <w:rPr>
          <w:rStyle w:val="qsnotehistory1"/>
          <w:lang w:val="en"/>
        </w:rPr>
        <w:t xml:space="preserve">History: </w:t>
      </w:r>
      <w:hyperlink r:id="rId156"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157"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158"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xml:space="preserve">, eff. 5-1-14; correction in (2) made under s. </w:t>
      </w:r>
      <w:hyperlink r:id="rId159" w:tooltip="Statutes 35.17" w:history="1">
        <w:r w:rsidRPr="008C0E63">
          <w:rPr>
            <w:rStyle w:val="Hyperlink"/>
            <w:rFonts w:ascii="Times New Roman" w:hAnsi="Times New Roman"/>
            <w:b/>
            <w:bCs/>
            <w:sz w:val="18"/>
            <w:szCs w:val="18"/>
            <w:lang w:val="en"/>
          </w:rPr>
          <w:t>35.17</w:t>
        </w:r>
      </w:hyperlink>
      <w:r w:rsidRPr="008C0E63">
        <w:rPr>
          <w:rFonts w:ascii="Times New Roman" w:hAnsi="Times New Roman"/>
          <w:b/>
          <w:bCs/>
          <w:color w:val="000000"/>
          <w:sz w:val="18"/>
          <w:szCs w:val="18"/>
          <w:lang w:val="en"/>
        </w:rPr>
        <w:t xml:space="preserve">, Stats., </w:t>
      </w:r>
      <w:hyperlink r:id="rId160"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w:t>
      </w:r>
    </w:p>
    <w:p w14:paraId="1648C396" w14:textId="77777777" w:rsidR="00B42061" w:rsidRDefault="00CB5249" w:rsidP="00910973">
      <w:pPr>
        <w:spacing w:line="300" w:lineRule="atLeast"/>
        <w:ind w:firstLine="331"/>
        <w:rPr>
          <w:color w:val="000000"/>
          <w:sz w:val="22"/>
          <w:szCs w:val="22"/>
          <w:lang w:val="en"/>
        </w:rPr>
      </w:pPr>
      <w:hyperlink r:id="rId161" w:history="1">
        <w:r w:rsidR="00B42061">
          <w:rPr>
            <w:rStyle w:val="Hyperlink"/>
            <w:vanish/>
            <w:sz w:val="22"/>
            <w:szCs w:val="22"/>
            <w:lang w:val="en"/>
          </w:rPr>
          <w:t>Adm 93.03</w:t>
        </w:r>
      </w:hyperlink>
      <w:r w:rsidR="00B42061">
        <w:rPr>
          <w:color w:val="000000"/>
          <w:sz w:val="22"/>
          <w:szCs w:val="22"/>
          <w:lang w:val="en"/>
        </w:rPr>
        <w:t xml:space="preserve"> </w:t>
      </w:r>
    </w:p>
    <w:p w14:paraId="00840E7D" w14:textId="77777777" w:rsidR="00B42061" w:rsidRDefault="00B42061" w:rsidP="00910973">
      <w:pPr>
        <w:spacing w:line="300" w:lineRule="atLeast"/>
        <w:ind w:firstLine="331"/>
        <w:rPr>
          <w:color w:val="000000"/>
          <w:sz w:val="22"/>
          <w:szCs w:val="22"/>
          <w:lang w:val="en"/>
        </w:rPr>
      </w:pPr>
      <w:r>
        <w:rPr>
          <w:rStyle w:val="qsnumsectnum1"/>
          <w:lang w:val="en"/>
        </w:rPr>
        <w:t>Adm 93.03</w:t>
      </w:r>
      <w:r>
        <w:rPr>
          <w:color w:val="000000"/>
          <w:sz w:val="22"/>
          <w:szCs w:val="22"/>
          <w:lang w:val="en"/>
        </w:rPr>
        <w:t> </w:t>
      </w:r>
      <w:r>
        <w:rPr>
          <w:rStyle w:val="qstitlesection1"/>
          <w:lang w:val="en"/>
        </w:rPr>
        <w:t xml:space="preserve"> Definitions.</w:t>
      </w:r>
      <w:r>
        <w:rPr>
          <w:color w:val="000000"/>
          <w:sz w:val="22"/>
          <w:szCs w:val="22"/>
          <w:lang w:val="en"/>
        </w:rPr>
        <w:t xml:space="preserve"> </w:t>
      </w:r>
      <w:r w:rsidR="001F5205">
        <w:rPr>
          <w:color w:val="000000"/>
          <w:sz w:val="22"/>
          <w:szCs w:val="22"/>
          <w:lang w:val="en"/>
        </w:rPr>
        <w:t xml:space="preserve"> </w:t>
      </w:r>
      <w:r>
        <w:rPr>
          <w:color w:val="000000"/>
          <w:sz w:val="22"/>
          <w:szCs w:val="22"/>
          <w:lang w:val="en"/>
        </w:rPr>
        <w:t xml:space="preserve">In this chapter: </w:t>
      </w:r>
    </w:p>
    <w:p w14:paraId="652C7F57" w14:textId="77777777" w:rsidR="00B42061" w:rsidRDefault="00CB5249" w:rsidP="00910973">
      <w:pPr>
        <w:spacing w:line="300" w:lineRule="atLeast"/>
        <w:ind w:firstLine="331"/>
        <w:rPr>
          <w:color w:val="000000"/>
          <w:sz w:val="22"/>
          <w:szCs w:val="22"/>
          <w:lang w:val="en"/>
        </w:rPr>
      </w:pPr>
      <w:hyperlink r:id="rId162" w:history="1">
        <w:r w:rsidR="00B42061">
          <w:rPr>
            <w:rStyle w:val="Hyperlink"/>
            <w:vanish/>
            <w:sz w:val="22"/>
            <w:szCs w:val="22"/>
            <w:lang w:val="en"/>
          </w:rPr>
          <w:t>Adm 93.03(1)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"Application" means an application for CDBG funds under this chapter. </w:t>
      </w:r>
    </w:p>
    <w:p w14:paraId="771E13B4" w14:textId="77777777" w:rsidR="00B42061" w:rsidRDefault="00CB5249" w:rsidP="00910973">
      <w:pPr>
        <w:spacing w:line="300" w:lineRule="atLeast"/>
        <w:ind w:firstLine="331"/>
        <w:rPr>
          <w:color w:val="000000"/>
          <w:sz w:val="22"/>
          <w:szCs w:val="22"/>
          <w:lang w:val="en"/>
        </w:rPr>
      </w:pPr>
      <w:hyperlink r:id="rId163" w:history="1">
        <w:r w:rsidR="00B42061">
          <w:rPr>
            <w:rStyle w:val="Hyperlink"/>
            <w:vanish/>
            <w:sz w:val="22"/>
            <w:szCs w:val="22"/>
            <w:lang w:val="en"/>
          </w:rPr>
          <w:t>Adm 93.03(2)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"Blight" has the meaning set forth in s. </w:t>
      </w:r>
      <w:hyperlink r:id="rId164" w:tooltip="Statutes 66.1331(3)(a)" w:history="1">
        <w:r w:rsidR="00B42061">
          <w:rPr>
            <w:rStyle w:val="Hyperlink"/>
            <w:sz w:val="22"/>
            <w:szCs w:val="22"/>
            <w:lang w:val="en"/>
          </w:rPr>
          <w:t>66.1331 (3) (a)</w:t>
        </w:r>
      </w:hyperlink>
      <w:r w:rsidR="00B42061">
        <w:rPr>
          <w:color w:val="000000"/>
          <w:sz w:val="22"/>
          <w:szCs w:val="22"/>
          <w:lang w:val="en"/>
        </w:rPr>
        <w:t xml:space="preserve">, Stats. </w:t>
      </w:r>
    </w:p>
    <w:p w14:paraId="57E6E9A8"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lastRenderedPageBreak/>
        <w:t>Adm 93.03 Note</w:t>
      </w:r>
      <w:r>
        <w:rPr>
          <w:color w:val="000000"/>
          <w:sz w:val="18"/>
          <w:szCs w:val="18"/>
          <w:lang w:val="en"/>
        </w:rPr>
        <w:t xml:space="preserve"> </w:t>
      </w:r>
      <w:r w:rsidRPr="008C0E63">
        <w:rPr>
          <w:rFonts w:ascii="Times New Roman" w:hAnsi="Times New Roman"/>
          <w:color w:val="000000"/>
          <w:sz w:val="18"/>
          <w:szCs w:val="18"/>
          <w:lang w:val="en"/>
        </w:rPr>
        <w:tab/>
      </w:r>
      <w:r w:rsidRPr="008C0E63">
        <w:rPr>
          <w:rStyle w:val="qsnotenote1"/>
          <w:lang w:val="en"/>
        </w:rPr>
        <w:t xml:space="preserve">Note: </w:t>
      </w:r>
      <w:r w:rsidRPr="008C0E63">
        <w:rPr>
          <w:rFonts w:ascii="Times New Roman" w:hAnsi="Times New Roman"/>
          <w:color w:val="000000"/>
          <w:sz w:val="18"/>
          <w:szCs w:val="18"/>
          <w:lang w:val="en"/>
        </w:rPr>
        <w:t xml:space="preserve">Section </w:t>
      </w:r>
      <w:hyperlink r:id="rId165" w:tooltip="Statutes 66.1331(3)(a)" w:history="1">
        <w:r w:rsidRPr="008C0E63">
          <w:rPr>
            <w:rStyle w:val="Hyperlink"/>
            <w:rFonts w:ascii="Times New Roman" w:hAnsi="Times New Roman"/>
            <w:sz w:val="18"/>
            <w:szCs w:val="18"/>
            <w:lang w:val="en"/>
          </w:rPr>
          <w:t>66.1331 (3) (a)</w:t>
        </w:r>
      </w:hyperlink>
      <w:r w:rsidRPr="008C0E63">
        <w:rPr>
          <w:rFonts w:ascii="Times New Roman" w:hAnsi="Times New Roman"/>
          <w:color w:val="000000"/>
          <w:sz w:val="18"/>
          <w:szCs w:val="18"/>
          <w:lang w:val="en"/>
        </w:rPr>
        <w:t xml:space="preserve">, Stats., reads: "Blighted area" means any area, including a slum area, in which a majority of the structures are residential or in which there is a predominance of buildings or improvements, whether residential or nonresidential, and which, by reason of dilapidation, deterioration, age or obsolescence, inadequate provision for ventilation, light, air, sanitation, or open spaces, high density of population and overcrowding, or the existence of conditions which endanger life or property by fire and other causes, or any combination of these factors, is conducive to ill health, transmission of disease, infant mortality, juvenile delinquency and crime, and is detrimental to the public health, safety, morals or welfare. </w:t>
      </w:r>
    </w:p>
    <w:p w14:paraId="509EC93E" w14:textId="77777777" w:rsidR="00B42061" w:rsidRDefault="00CB5249" w:rsidP="00910973">
      <w:pPr>
        <w:spacing w:line="300" w:lineRule="atLeast"/>
        <w:ind w:firstLine="331"/>
        <w:rPr>
          <w:color w:val="000000"/>
          <w:sz w:val="22"/>
          <w:szCs w:val="22"/>
          <w:lang w:val="en"/>
        </w:rPr>
      </w:pPr>
      <w:hyperlink r:id="rId166" w:history="1">
        <w:r w:rsidR="00B42061">
          <w:rPr>
            <w:rStyle w:val="Hyperlink"/>
            <w:vanish/>
            <w:sz w:val="22"/>
            <w:szCs w:val="22"/>
            <w:lang w:val="en"/>
          </w:rPr>
          <w:t>Adm 93.03(3)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color w:val="000000"/>
          <w:sz w:val="22"/>
          <w:szCs w:val="22"/>
          <w:lang w:val="en"/>
        </w:rPr>
        <w:t xml:space="preserve">"Blight elimination and brownfield redevelopment program" means the blight elimination and brownfield redevelopment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67" w:tooltip="Admin. Code subch. V of ch. Adm 93" w:history="1">
        <w:r w:rsidR="00B42061">
          <w:rPr>
            <w:rStyle w:val="Hyperlink"/>
            <w:sz w:val="22"/>
            <w:szCs w:val="22"/>
            <w:lang w:val="en"/>
          </w:rPr>
          <w:t>V</w:t>
        </w:r>
      </w:hyperlink>
      <w:r w:rsidR="00B42061">
        <w:rPr>
          <w:color w:val="000000"/>
          <w:sz w:val="22"/>
          <w:szCs w:val="22"/>
          <w:lang w:val="en"/>
        </w:rPr>
        <w:t xml:space="preserve">. </w:t>
      </w:r>
    </w:p>
    <w:p w14:paraId="769B28FC" w14:textId="77777777" w:rsidR="00B42061" w:rsidRDefault="00CB5249" w:rsidP="00910973">
      <w:pPr>
        <w:spacing w:line="300" w:lineRule="atLeast"/>
        <w:ind w:firstLine="331"/>
        <w:rPr>
          <w:color w:val="000000"/>
          <w:sz w:val="22"/>
          <w:szCs w:val="22"/>
          <w:lang w:val="en"/>
        </w:rPr>
      </w:pPr>
      <w:hyperlink r:id="rId168" w:history="1">
        <w:r w:rsidR="00B42061">
          <w:rPr>
            <w:rStyle w:val="Hyperlink"/>
            <w:vanish/>
            <w:sz w:val="22"/>
            <w:szCs w:val="22"/>
            <w:lang w:val="en"/>
          </w:rPr>
          <w:t>Adm 93.03(4)</w:t>
        </w:r>
      </w:hyperlink>
      <w:r w:rsidR="00B42061">
        <w:rPr>
          <w:rStyle w:val="qsnumsubsecnum1"/>
          <w:lang w:val="en"/>
        </w:rPr>
        <w:t xml:space="preserve"> </w:t>
      </w:r>
      <w:r w:rsidR="00B42061">
        <w:rPr>
          <w:rFonts w:ascii="Helvetica" w:hAnsi="Helvetica" w:cs="Helvetica"/>
          <w:b/>
          <w:bCs/>
          <w:color w:val="000000"/>
          <w:sz w:val="22"/>
          <w:szCs w:val="22"/>
          <w:lang w:val="en"/>
        </w:rPr>
        <w:t>(4)</w:t>
      </w:r>
      <w:r w:rsidR="00B42061">
        <w:rPr>
          <w:color w:val="000000"/>
          <w:sz w:val="22"/>
          <w:szCs w:val="22"/>
          <w:lang w:val="en"/>
        </w:rPr>
        <w:t> </w:t>
      </w:r>
      <w:r w:rsidR="00B42061">
        <w:rPr>
          <w:color w:val="000000"/>
          <w:sz w:val="22"/>
          <w:szCs w:val="22"/>
          <w:lang w:val="en"/>
        </w:rPr>
        <w:t xml:space="preserve">"Blighted property" has the meaning set forth in s. </w:t>
      </w:r>
      <w:hyperlink r:id="rId169" w:tooltip="Statutes 66.1333(2m)(bm)" w:history="1">
        <w:r w:rsidR="00B42061">
          <w:rPr>
            <w:rStyle w:val="Hyperlink"/>
            <w:sz w:val="22"/>
            <w:szCs w:val="22"/>
            <w:lang w:val="en"/>
          </w:rPr>
          <w:t>66.1333 (2m) (</w:t>
        </w:r>
        <w:proofErr w:type="spellStart"/>
        <w:r w:rsidR="00B42061">
          <w:rPr>
            <w:rStyle w:val="Hyperlink"/>
            <w:sz w:val="22"/>
            <w:szCs w:val="22"/>
            <w:lang w:val="en"/>
          </w:rPr>
          <w:t>bm</w:t>
        </w:r>
        <w:proofErr w:type="spellEnd"/>
        <w:r w:rsidR="00B42061">
          <w:rPr>
            <w:rStyle w:val="Hyperlink"/>
            <w:sz w:val="22"/>
            <w:szCs w:val="22"/>
            <w:lang w:val="en"/>
          </w:rPr>
          <w:t>)</w:t>
        </w:r>
      </w:hyperlink>
      <w:r w:rsidR="00B42061">
        <w:rPr>
          <w:color w:val="000000"/>
          <w:sz w:val="22"/>
          <w:szCs w:val="22"/>
          <w:lang w:val="en"/>
        </w:rPr>
        <w:t xml:space="preserve">, Stats. For the purposes of this chapter, the definition of blighted property shall apply to cities, villages, towns, and counties. </w:t>
      </w:r>
    </w:p>
    <w:p w14:paraId="3980471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93.03 Note</w:t>
      </w:r>
      <w:r>
        <w:rPr>
          <w:color w:val="000000"/>
          <w:sz w:val="18"/>
          <w:szCs w:val="18"/>
          <w:lang w:val="en"/>
        </w:rPr>
        <w:t xml:space="preserve"> </w:t>
      </w:r>
      <w:r w:rsidRPr="008C0E63">
        <w:rPr>
          <w:rStyle w:val="qsnotenote1"/>
          <w:lang w:val="en"/>
        </w:rPr>
        <w:t xml:space="preserve">Note: </w:t>
      </w:r>
      <w:r w:rsidRPr="008C0E63">
        <w:rPr>
          <w:rFonts w:ascii="Times New Roman" w:hAnsi="Times New Roman"/>
          <w:color w:val="000000"/>
          <w:sz w:val="18"/>
          <w:szCs w:val="18"/>
          <w:lang w:val="en"/>
        </w:rPr>
        <w:t xml:space="preserve">Section </w:t>
      </w:r>
      <w:hyperlink r:id="rId170" w:tooltip="Statutes 66.1333(2m)(bm)" w:history="1">
        <w:r w:rsidRPr="008C0E63">
          <w:rPr>
            <w:rStyle w:val="Hyperlink"/>
            <w:rFonts w:ascii="Times New Roman" w:hAnsi="Times New Roman"/>
            <w:sz w:val="18"/>
            <w:szCs w:val="18"/>
            <w:lang w:val="en"/>
          </w:rPr>
          <w:t>66.1333 (2m) (</w:t>
        </w:r>
        <w:proofErr w:type="spellStart"/>
        <w:r w:rsidRPr="008C0E63">
          <w:rPr>
            <w:rStyle w:val="Hyperlink"/>
            <w:rFonts w:ascii="Times New Roman" w:hAnsi="Times New Roman"/>
            <w:sz w:val="18"/>
            <w:szCs w:val="18"/>
            <w:lang w:val="en"/>
          </w:rPr>
          <w:t>bm</w:t>
        </w:r>
        <w:proofErr w:type="spellEnd"/>
        <w:r w:rsidRPr="008C0E63">
          <w:rPr>
            <w:rStyle w:val="Hyperlink"/>
            <w:rFonts w:ascii="Times New Roman" w:hAnsi="Times New Roman"/>
            <w:sz w:val="18"/>
            <w:szCs w:val="18"/>
            <w:lang w:val="en"/>
          </w:rPr>
          <w:t>)</w:t>
        </w:r>
      </w:hyperlink>
      <w:r w:rsidRPr="008C0E63">
        <w:rPr>
          <w:rFonts w:ascii="Times New Roman" w:hAnsi="Times New Roman"/>
          <w:color w:val="000000"/>
          <w:sz w:val="18"/>
          <w:szCs w:val="18"/>
          <w:lang w:val="en"/>
        </w:rPr>
        <w:t xml:space="preserve">, Stats., reads: "Blighted property" means any property within a city, whether residential or nonresidential, which by reason of dilapidation, deterioration, age or obsolescence, inadequate provisions for ventilation, light, air or sanitation, high density of population and overcrowding, or the existence of conditions which endanger life or property by fire and other causes, or any combination of such factors, is conducive to ill health, transmission of disease, infant mortality, juvenile delinquency or crime, and is detrimental to the public health, safety, morals or welfare, or any property which by reason of faulty lot layout in relation to size, adequacy, accessibility or usefulness, insanitary or unsafe conditions, deterioration of site or other improvements, diversity of ownership, tax or special assessment delinquency exceeding the fair market value of the land, defective or unusual conditions of title, or the existence of conditions which endanger life or property by fire and other causes, or any combination of such factors, substantially impairs or arrests the sound growth of a city, retards the provisions of housing accommodations or constitutes an economic or social liability and is a menace to </w:t>
      </w:r>
      <w:r w:rsidRPr="008C0E63">
        <w:rPr>
          <w:rFonts w:ascii="Times New Roman" w:hAnsi="Times New Roman"/>
          <w:color w:val="000000"/>
          <w:sz w:val="18"/>
          <w:szCs w:val="18"/>
          <w:lang w:val="en"/>
        </w:rPr>
        <w:t xml:space="preserve">the public health, safety, morals or welfare in its present condition and use, or any property which is predominantly open and which because of obsolete platting, diversity of ownership, deterioration of structures or of site improvements, or otherwise, substantially impairs or arrests the sound growth of the community. </w:t>
      </w:r>
    </w:p>
    <w:p w14:paraId="09349E85" w14:textId="77777777" w:rsidR="00B42061" w:rsidRDefault="00CB5249" w:rsidP="00910973">
      <w:pPr>
        <w:spacing w:line="300" w:lineRule="atLeast"/>
        <w:ind w:firstLine="331"/>
        <w:rPr>
          <w:color w:val="000000"/>
          <w:sz w:val="22"/>
          <w:szCs w:val="22"/>
          <w:lang w:val="en"/>
        </w:rPr>
      </w:pPr>
      <w:hyperlink r:id="rId171" w:history="1">
        <w:r w:rsidR="00B42061">
          <w:rPr>
            <w:rStyle w:val="Hyperlink"/>
            <w:vanish/>
            <w:sz w:val="22"/>
            <w:szCs w:val="22"/>
            <w:lang w:val="en"/>
          </w:rPr>
          <w:t>Adm 93.03(5)</w:t>
        </w:r>
      </w:hyperlink>
      <w:r w:rsidR="00B42061">
        <w:rPr>
          <w:rStyle w:val="qsnumsubsecnum1"/>
          <w:lang w:val="en"/>
        </w:rPr>
        <w:t xml:space="preserve"> </w:t>
      </w:r>
      <w:r w:rsidR="00B42061">
        <w:rPr>
          <w:rFonts w:ascii="Helvetica" w:hAnsi="Helvetica" w:cs="Helvetica"/>
          <w:b/>
          <w:bCs/>
          <w:color w:val="000000"/>
          <w:sz w:val="22"/>
          <w:szCs w:val="22"/>
          <w:lang w:val="en"/>
        </w:rPr>
        <w:t>(5)</w:t>
      </w:r>
      <w:r w:rsidR="00B42061">
        <w:rPr>
          <w:color w:val="000000"/>
          <w:sz w:val="22"/>
          <w:szCs w:val="22"/>
          <w:lang w:val="en"/>
        </w:rPr>
        <w:t> </w:t>
      </w:r>
      <w:r w:rsidR="00B42061">
        <w:rPr>
          <w:color w:val="000000"/>
          <w:sz w:val="22"/>
          <w:szCs w:val="22"/>
          <w:lang w:val="en"/>
        </w:rPr>
        <w:t xml:space="preserve">"Blighted site or brownfield site redevelopment project" means any work or undertaking by a local government to acquire a blighted or brownfield site, to conduct an environmental audit, to engage in environmental remediation, and to raze, demolish, remove, reconstruct, renovate, or rehabilitate existing buildings, structures, or other improvements to promote use of a blighted or brownfield site by a business or person for purposes that will result in end uses with a taxable value in accordance with an approved blighted or brownfield site redevelopment plan. </w:t>
      </w:r>
    </w:p>
    <w:p w14:paraId="42B20146" w14:textId="77777777" w:rsidR="00B42061" w:rsidRDefault="00CB5249" w:rsidP="00910973">
      <w:pPr>
        <w:spacing w:line="300" w:lineRule="atLeast"/>
        <w:ind w:firstLine="331"/>
        <w:rPr>
          <w:color w:val="000000"/>
          <w:sz w:val="22"/>
          <w:szCs w:val="22"/>
          <w:lang w:val="en"/>
        </w:rPr>
      </w:pPr>
      <w:hyperlink r:id="rId172" w:history="1">
        <w:r w:rsidR="00B42061">
          <w:rPr>
            <w:rStyle w:val="Hyperlink"/>
            <w:vanish/>
            <w:sz w:val="22"/>
            <w:szCs w:val="22"/>
            <w:lang w:val="en"/>
          </w:rPr>
          <w:t>Adm 93.03(6)</w:t>
        </w:r>
      </w:hyperlink>
      <w:r w:rsidR="00B42061">
        <w:rPr>
          <w:rStyle w:val="qsnumsubsecnum1"/>
          <w:lang w:val="en"/>
        </w:rPr>
        <w:t xml:space="preserve"> </w:t>
      </w:r>
      <w:r w:rsidR="00B42061">
        <w:rPr>
          <w:rFonts w:ascii="Helvetica" w:hAnsi="Helvetica" w:cs="Helvetica"/>
          <w:b/>
          <w:bCs/>
          <w:color w:val="000000"/>
          <w:sz w:val="22"/>
          <w:szCs w:val="22"/>
          <w:lang w:val="en"/>
        </w:rPr>
        <w:t>(6)</w:t>
      </w:r>
      <w:r w:rsidR="00B42061">
        <w:rPr>
          <w:color w:val="000000"/>
          <w:sz w:val="22"/>
          <w:szCs w:val="22"/>
          <w:lang w:val="en"/>
        </w:rPr>
        <w:t> </w:t>
      </w:r>
      <w:r w:rsidR="00B42061">
        <w:rPr>
          <w:color w:val="000000"/>
          <w:sz w:val="22"/>
          <w:szCs w:val="22"/>
          <w:lang w:val="en"/>
        </w:rPr>
        <w:t xml:space="preserve">"Blighted site or brownfield site" means an abandoned, idle, or underused industrial or commercial facility or site in a blighted area, or that qualifies as a blighted property, the expansion or redevelopment of which is adversely affected by actual or perceived environmental pollution. </w:t>
      </w:r>
    </w:p>
    <w:p w14:paraId="41E7B3AB" w14:textId="77777777" w:rsidR="00B42061" w:rsidRDefault="00CB5249" w:rsidP="00910973">
      <w:pPr>
        <w:spacing w:line="300" w:lineRule="atLeast"/>
        <w:ind w:firstLine="331"/>
        <w:rPr>
          <w:color w:val="000000"/>
          <w:sz w:val="22"/>
          <w:szCs w:val="22"/>
          <w:lang w:val="en"/>
        </w:rPr>
      </w:pPr>
      <w:hyperlink r:id="rId173" w:history="1">
        <w:r w:rsidR="00B42061">
          <w:rPr>
            <w:rStyle w:val="Hyperlink"/>
            <w:vanish/>
            <w:sz w:val="22"/>
            <w:szCs w:val="22"/>
            <w:lang w:val="en"/>
          </w:rPr>
          <w:t>Adm 93.03(7)</w:t>
        </w:r>
      </w:hyperlink>
      <w:r w:rsidR="00B42061">
        <w:rPr>
          <w:rStyle w:val="qsnumsubsecnum1"/>
          <w:lang w:val="en"/>
        </w:rPr>
        <w:t xml:space="preserve"> </w:t>
      </w:r>
      <w:r w:rsidR="00B42061">
        <w:rPr>
          <w:rFonts w:ascii="Helvetica" w:hAnsi="Helvetica" w:cs="Helvetica"/>
          <w:b/>
          <w:bCs/>
          <w:color w:val="000000"/>
          <w:sz w:val="22"/>
          <w:szCs w:val="22"/>
          <w:lang w:val="en"/>
        </w:rPr>
        <w:t>(7)</w:t>
      </w:r>
      <w:r w:rsidR="00B42061">
        <w:rPr>
          <w:color w:val="000000"/>
          <w:sz w:val="22"/>
          <w:szCs w:val="22"/>
          <w:lang w:val="en"/>
        </w:rPr>
        <w:t> </w:t>
      </w:r>
      <w:r w:rsidR="00B42061">
        <w:rPr>
          <w:color w:val="000000"/>
          <w:sz w:val="22"/>
          <w:szCs w:val="22"/>
          <w:lang w:val="en"/>
        </w:rPr>
        <w:t xml:space="preserve">"CDBG funds" means community development block grant funds awarded to the department by the federal government under </w:t>
      </w:r>
      <w:hyperlink r:id="rId174" w:tooltip="US Code 42 USC 5301" w:history="1">
        <w:r w:rsidR="00B42061">
          <w:rPr>
            <w:rStyle w:val="Hyperlink"/>
            <w:sz w:val="22"/>
            <w:szCs w:val="22"/>
            <w:lang w:val="en"/>
          </w:rPr>
          <w:t>42 USC 5301</w:t>
        </w:r>
      </w:hyperlink>
      <w:r w:rsidR="00B42061">
        <w:rPr>
          <w:color w:val="000000"/>
          <w:sz w:val="22"/>
          <w:szCs w:val="22"/>
          <w:lang w:val="en"/>
        </w:rPr>
        <w:t xml:space="preserve"> to </w:t>
      </w:r>
      <w:hyperlink r:id="rId175" w:tooltip="US Code 42 USC 5319" w:history="1">
        <w:r w:rsidR="00B42061">
          <w:rPr>
            <w:rStyle w:val="Hyperlink"/>
            <w:sz w:val="22"/>
            <w:szCs w:val="22"/>
            <w:lang w:val="en"/>
          </w:rPr>
          <w:t>5319</w:t>
        </w:r>
      </w:hyperlink>
      <w:r w:rsidR="00B42061">
        <w:rPr>
          <w:color w:val="000000"/>
          <w:sz w:val="22"/>
          <w:szCs w:val="22"/>
          <w:lang w:val="en"/>
        </w:rPr>
        <w:t>.</w:t>
      </w:r>
    </w:p>
    <w:p w14:paraId="70E48DC5" w14:textId="77777777" w:rsidR="00B42061" w:rsidRDefault="00CB5249" w:rsidP="00910973">
      <w:pPr>
        <w:spacing w:line="300" w:lineRule="atLeast"/>
        <w:ind w:firstLine="331"/>
        <w:rPr>
          <w:color w:val="000000"/>
          <w:sz w:val="22"/>
          <w:szCs w:val="22"/>
          <w:lang w:val="en"/>
        </w:rPr>
      </w:pPr>
      <w:hyperlink r:id="rId176" w:history="1">
        <w:r w:rsidR="00B42061">
          <w:rPr>
            <w:rStyle w:val="Hyperlink"/>
            <w:vanish/>
            <w:sz w:val="22"/>
            <w:szCs w:val="22"/>
            <w:lang w:val="en"/>
          </w:rPr>
          <w:t>Adm 93.03(8)</w:t>
        </w:r>
      </w:hyperlink>
      <w:r w:rsidR="00B42061">
        <w:rPr>
          <w:rStyle w:val="qsnumsubsecnum1"/>
          <w:lang w:val="en"/>
        </w:rPr>
        <w:t xml:space="preserve"> </w:t>
      </w:r>
      <w:r w:rsidR="00B42061">
        <w:rPr>
          <w:rFonts w:ascii="Helvetica" w:hAnsi="Helvetica" w:cs="Helvetica"/>
          <w:b/>
          <w:bCs/>
          <w:color w:val="000000"/>
          <w:sz w:val="22"/>
          <w:szCs w:val="22"/>
          <w:lang w:val="en"/>
        </w:rPr>
        <w:t>(8)</w:t>
      </w:r>
      <w:r w:rsidR="00B42061">
        <w:rPr>
          <w:color w:val="000000"/>
          <w:sz w:val="22"/>
          <w:szCs w:val="22"/>
          <w:lang w:val="en"/>
        </w:rPr>
        <w:t> </w:t>
      </w:r>
      <w:r w:rsidR="00B42061">
        <w:rPr>
          <w:color w:val="000000"/>
          <w:sz w:val="22"/>
          <w:szCs w:val="22"/>
          <w:lang w:val="en"/>
        </w:rPr>
        <w:t xml:space="preserve">"Department" means the department of administration. </w:t>
      </w:r>
    </w:p>
    <w:p w14:paraId="0B1FB8EE" w14:textId="77777777" w:rsidR="00B42061" w:rsidRDefault="00CB5249" w:rsidP="00910973">
      <w:pPr>
        <w:spacing w:line="300" w:lineRule="atLeast"/>
        <w:ind w:firstLine="331"/>
        <w:rPr>
          <w:color w:val="000000"/>
          <w:sz w:val="22"/>
          <w:szCs w:val="22"/>
          <w:lang w:val="en"/>
        </w:rPr>
      </w:pPr>
      <w:hyperlink r:id="rId177" w:history="1">
        <w:r w:rsidR="00B42061">
          <w:rPr>
            <w:rStyle w:val="Hyperlink"/>
            <w:vanish/>
            <w:sz w:val="22"/>
            <w:szCs w:val="22"/>
            <w:lang w:val="en"/>
          </w:rPr>
          <w:t>Adm 93.03(9)</w:t>
        </w:r>
      </w:hyperlink>
      <w:r w:rsidR="00B42061">
        <w:rPr>
          <w:rStyle w:val="qsnumsubsecnum1"/>
          <w:lang w:val="en"/>
        </w:rPr>
        <w:t xml:space="preserve"> </w:t>
      </w:r>
      <w:r w:rsidR="00B42061">
        <w:rPr>
          <w:rFonts w:ascii="Helvetica" w:hAnsi="Helvetica" w:cs="Helvetica"/>
          <w:b/>
          <w:bCs/>
          <w:color w:val="000000"/>
          <w:sz w:val="22"/>
          <w:szCs w:val="22"/>
          <w:lang w:val="en"/>
        </w:rPr>
        <w:t>(9)</w:t>
      </w:r>
      <w:r w:rsidR="00B42061">
        <w:rPr>
          <w:color w:val="000000"/>
          <w:sz w:val="22"/>
          <w:szCs w:val="22"/>
          <w:lang w:val="en"/>
        </w:rPr>
        <w:t> </w:t>
      </w:r>
      <w:r w:rsidR="00B42061">
        <w:rPr>
          <w:color w:val="000000"/>
          <w:sz w:val="22"/>
          <w:szCs w:val="22"/>
          <w:lang w:val="en"/>
        </w:rPr>
        <w:t xml:space="preserve">"Economic development program" means the economic 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78" w:tooltip="Admin. Code subch. III of ch. Adm 93" w:history="1">
        <w:r w:rsidR="00B42061">
          <w:rPr>
            <w:rStyle w:val="Hyperlink"/>
            <w:sz w:val="22"/>
            <w:szCs w:val="22"/>
            <w:lang w:val="en"/>
          </w:rPr>
          <w:t>III</w:t>
        </w:r>
      </w:hyperlink>
      <w:r w:rsidR="00B42061">
        <w:rPr>
          <w:color w:val="000000"/>
          <w:sz w:val="22"/>
          <w:szCs w:val="22"/>
          <w:lang w:val="en"/>
        </w:rPr>
        <w:t xml:space="preserve">. </w:t>
      </w:r>
    </w:p>
    <w:p w14:paraId="5B062766" w14:textId="77777777" w:rsidR="00B42061" w:rsidRDefault="00CB5249" w:rsidP="00910973">
      <w:pPr>
        <w:spacing w:line="300" w:lineRule="atLeast"/>
        <w:ind w:firstLine="331"/>
        <w:rPr>
          <w:color w:val="000000"/>
          <w:sz w:val="22"/>
          <w:szCs w:val="22"/>
          <w:lang w:val="en"/>
        </w:rPr>
      </w:pPr>
      <w:hyperlink r:id="rId179" w:history="1">
        <w:r w:rsidR="00B42061">
          <w:rPr>
            <w:rStyle w:val="Hyperlink"/>
            <w:vanish/>
            <w:sz w:val="22"/>
            <w:szCs w:val="22"/>
            <w:lang w:val="en"/>
          </w:rPr>
          <w:t>Adm 93.03(10)</w:t>
        </w:r>
      </w:hyperlink>
      <w:r w:rsidR="00B42061">
        <w:rPr>
          <w:rStyle w:val="qsnumsubsecnum1"/>
          <w:lang w:val="en"/>
        </w:rPr>
        <w:t xml:space="preserve"> </w:t>
      </w:r>
      <w:r w:rsidR="00B42061">
        <w:rPr>
          <w:rFonts w:ascii="Helvetica" w:hAnsi="Helvetica" w:cs="Helvetica"/>
          <w:b/>
          <w:bCs/>
          <w:color w:val="000000"/>
          <w:sz w:val="22"/>
          <w:szCs w:val="22"/>
          <w:lang w:val="en"/>
        </w:rPr>
        <w:t>(10)</w:t>
      </w:r>
      <w:r w:rsidR="00B42061">
        <w:rPr>
          <w:color w:val="000000"/>
          <w:sz w:val="22"/>
          <w:szCs w:val="22"/>
          <w:lang w:val="en"/>
        </w:rPr>
        <w:t> </w:t>
      </w:r>
      <w:r w:rsidR="00B42061">
        <w:rPr>
          <w:color w:val="000000"/>
          <w:sz w:val="22"/>
          <w:szCs w:val="22"/>
          <w:lang w:val="en"/>
        </w:rPr>
        <w:t xml:space="preserve">"Eligible local government" means a local government that is eligible to apply for and receive CDBG funds under the U.S. Department of Housing and Urban Development's State and Small Cities Program pursuant to </w:t>
      </w:r>
      <w:hyperlink r:id="rId180" w:tooltip="Code of Fed. Regulations 24 CFR 570.3" w:history="1">
        <w:r w:rsidR="00B42061">
          <w:rPr>
            <w:rStyle w:val="Hyperlink"/>
            <w:sz w:val="22"/>
            <w:szCs w:val="22"/>
            <w:lang w:val="en"/>
          </w:rPr>
          <w:t>24 CFR 570.3</w:t>
        </w:r>
      </w:hyperlink>
      <w:r w:rsidR="00B42061">
        <w:rPr>
          <w:color w:val="000000"/>
          <w:sz w:val="22"/>
          <w:szCs w:val="22"/>
          <w:lang w:val="en"/>
        </w:rPr>
        <w:t>.</w:t>
      </w:r>
    </w:p>
    <w:p w14:paraId="162262F4" w14:textId="77777777" w:rsidR="00B42061" w:rsidRDefault="00CB5249" w:rsidP="00910973">
      <w:pPr>
        <w:spacing w:line="300" w:lineRule="atLeast"/>
        <w:ind w:firstLine="331"/>
        <w:rPr>
          <w:color w:val="000000"/>
          <w:sz w:val="22"/>
          <w:szCs w:val="22"/>
          <w:lang w:val="en"/>
        </w:rPr>
      </w:pPr>
      <w:hyperlink r:id="rId181" w:history="1">
        <w:r w:rsidR="00B42061">
          <w:rPr>
            <w:rStyle w:val="Hyperlink"/>
            <w:vanish/>
            <w:sz w:val="22"/>
            <w:szCs w:val="22"/>
            <w:lang w:val="en"/>
          </w:rPr>
          <w:t>Adm 93.03(11)</w:t>
        </w:r>
      </w:hyperlink>
      <w:r w:rsidR="00B42061">
        <w:rPr>
          <w:rStyle w:val="qsnumsubsecnum1"/>
          <w:lang w:val="en"/>
        </w:rPr>
        <w:t xml:space="preserve"> </w:t>
      </w:r>
      <w:r w:rsidR="00B42061">
        <w:rPr>
          <w:rFonts w:ascii="Helvetica" w:hAnsi="Helvetica" w:cs="Helvetica"/>
          <w:b/>
          <w:bCs/>
          <w:color w:val="000000"/>
          <w:sz w:val="22"/>
          <w:szCs w:val="22"/>
          <w:lang w:val="en"/>
        </w:rPr>
        <w:t>(11)</w:t>
      </w:r>
      <w:r w:rsidR="00B42061">
        <w:rPr>
          <w:color w:val="000000"/>
          <w:sz w:val="22"/>
          <w:szCs w:val="22"/>
          <w:lang w:val="en"/>
        </w:rPr>
        <w:t> </w:t>
      </w:r>
      <w:r w:rsidR="00B42061">
        <w:rPr>
          <w:color w:val="000000"/>
          <w:sz w:val="22"/>
          <w:szCs w:val="22"/>
          <w:lang w:val="en"/>
        </w:rPr>
        <w:t xml:space="preserve">"Emergency grant program" means the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182" w:tooltip="Admin. Code subch. VI of ch. Adm 93" w:history="1">
        <w:r w:rsidR="00B42061">
          <w:rPr>
            <w:rStyle w:val="Hyperlink"/>
            <w:sz w:val="22"/>
            <w:szCs w:val="22"/>
            <w:lang w:val="en"/>
          </w:rPr>
          <w:t>VI</w:t>
        </w:r>
      </w:hyperlink>
      <w:r w:rsidR="00B42061">
        <w:rPr>
          <w:color w:val="000000"/>
          <w:sz w:val="22"/>
          <w:szCs w:val="22"/>
          <w:lang w:val="en"/>
        </w:rPr>
        <w:t xml:space="preserve">. </w:t>
      </w:r>
    </w:p>
    <w:p w14:paraId="403AD786" w14:textId="77777777" w:rsidR="00B42061" w:rsidRDefault="00CB5249" w:rsidP="00910973">
      <w:pPr>
        <w:spacing w:line="300" w:lineRule="atLeast"/>
        <w:rPr>
          <w:rFonts w:ascii="Calibri" w:hAnsi="Calibri"/>
          <w:vanish/>
          <w:color w:val="000000"/>
          <w:sz w:val="25"/>
          <w:szCs w:val="25"/>
          <w:lang w:val="en"/>
        </w:rPr>
      </w:pPr>
      <w:hyperlink r:id="rId183" w:history="1">
        <w:r w:rsidR="00B42061">
          <w:rPr>
            <w:rStyle w:val="Hyperlink"/>
            <w:rFonts w:ascii="Calibri" w:hAnsi="Calibri"/>
            <w:vanish/>
            <w:sz w:val="25"/>
            <w:szCs w:val="25"/>
            <w:lang w:val="en"/>
          </w:rPr>
          <w:t>Down</w:t>
        </w:r>
      </w:hyperlink>
    </w:p>
    <w:p w14:paraId="2C6B01F4" w14:textId="77777777" w:rsidR="00B42061" w:rsidRDefault="00CB5249" w:rsidP="00910973">
      <w:pPr>
        <w:spacing w:line="300" w:lineRule="atLeast"/>
        <w:rPr>
          <w:rFonts w:ascii="Calibri" w:hAnsi="Calibri"/>
          <w:vanish/>
          <w:color w:val="000000"/>
          <w:sz w:val="25"/>
          <w:szCs w:val="25"/>
          <w:lang w:val="en"/>
        </w:rPr>
      </w:pPr>
      <w:hyperlink r:id="rId184" w:history="1">
        <w:r w:rsidR="00B42061">
          <w:rPr>
            <w:rStyle w:val="Hyperlink"/>
            <w:rFonts w:ascii="Calibri" w:hAnsi="Calibri"/>
            <w:vanish/>
            <w:sz w:val="25"/>
            <w:szCs w:val="25"/>
            <w:lang w:val="en"/>
          </w:rPr>
          <w:t>Up</w:t>
        </w:r>
      </w:hyperlink>
    </w:p>
    <w:p w14:paraId="2036B20D" w14:textId="77777777" w:rsidR="00B42061" w:rsidRDefault="00CB5249" w:rsidP="00910973">
      <w:pPr>
        <w:spacing w:line="300" w:lineRule="atLeast"/>
        <w:ind w:firstLine="331"/>
        <w:rPr>
          <w:rFonts w:ascii="Times New Roman" w:hAnsi="Times New Roman"/>
          <w:color w:val="000000"/>
          <w:sz w:val="22"/>
          <w:szCs w:val="22"/>
          <w:lang w:val="en"/>
        </w:rPr>
      </w:pPr>
      <w:hyperlink r:id="rId185" w:history="1">
        <w:r w:rsidR="00B42061">
          <w:rPr>
            <w:rStyle w:val="Hyperlink"/>
            <w:vanish/>
            <w:sz w:val="22"/>
            <w:szCs w:val="22"/>
            <w:lang w:val="en"/>
          </w:rPr>
          <w:t>Adm 93.03(12)</w:t>
        </w:r>
      </w:hyperlink>
      <w:r w:rsidR="00B42061">
        <w:rPr>
          <w:rStyle w:val="qsnumsubsecnum1"/>
          <w:lang w:val="en"/>
        </w:rPr>
        <w:t xml:space="preserve"> </w:t>
      </w:r>
      <w:r w:rsidR="00B42061">
        <w:rPr>
          <w:rFonts w:ascii="Helvetica" w:hAnsi="Helvetica" w:cs="Helvetica"/>
          <w:b/>
          <w:bCs/>
          <w:color w:val="000000"/>
          <w:sz w:val="22"/>
          <w:szCs w:val="22"/>
          <w:lang w:val="en"/>
        </w:rPr>
        <w:t>(12)</w:t>
      </w:r>
      <w:r w:rsidR="00B42061">
        <w:rPr>
          <w:color w:val="000000"/>
          <w:sz w:val="22"/>
          <w:szCs w:val="22"/>
          <w:lang w:val="en"/>
        </w:rPr>
        <w:t> </w:t>
      </w:r>
      <w:r w:rsidR="00B42061">
        <w:rPr>
          <w:color w:val="000000"/>
          <w:sz w:val="22"/>
          <w:szCs w:val="22"/>
          <w:lang w:val="en"/>
        </w:rPr>
        <w:t xml:space="preserve">"Environmental audit" means an investigation, analysis, and monitoring of a brownfield site to determine the existence and extent of actual or potential environmental pollution. </w:t>
      </w:r>
    </w:p>
    <w:p w14:paraId="6D597057" w14:textId="77777777" w:rsidR="00B42061" w:rsidRDefault="00CB5249" w:rsidP="00910973">
      <w:pPr>
        <w:spacing w:line="300" w:lineRule="atLeast"/>
        <w:ind w:firstLine="331"/>
        <w:rPr>
          <w:color w:val="000000"/>
          <w:sz w:val="22"/>
          <w:szCs w:val="22"/>
          <w:lang w:val="en"/>
        </w:rPr>
      </w:pPr>
      <w:hyperlink r:id="rId186" w:history="1">
        <w:r w:rsidR="00B42061">
          <w:rPr>
            <w:rStyle w:val="Hyperlink"/>
            <w:vanish/>
            <w:sz w:val="22"/>
            <w:szCs w:val="22"/>
            <w:lang w:val="en"/>
          </w:rPr>
          <w:t>Adm 93.03(13)</w:t>
        </w:r>
      </w:hyperlink>
      <w:r w:rsidR="00B42061">
        <w:rPr>
          <w:rStyle w:val="qsnumsubsecnum1"/>
          <w:lang w:val="en"/>
        </w:rPr>
        <w:t xml:space="preserve"> </w:t>
      </w:r>
      <w:r w:rsidR="00B42061">
        <w:rPr>
          <w:rFonts w:ascii="Helvetica" w:hAnsi="Helvetica" w:cs="Helvetica"/>
          <w:b/>
          <w:bCs/>
          <w:color w:val="000000"/>
          <w:sz w:val="22"/>
          <w:szCs w:val="22"/>
          <w:lang w:val="en"/>
        </w:rPr>
        <w:t>(13)</w:t>
      </w:r>
      <w:r w:rsidR="00B42061">
        <w:rPr>
          <w:color w:val="000000"/>
          <w:sz w:val="22"/>
          <w:szCs w:val="22"/>
          <w:lang w:val="en"/>
        </w:rPr>
        <w:t> </w:t>
      </w:r>
      <w:r w:rsidR="00B42061">
        <w:rPr>
          <w:color w:val="000000"/>
          <w:sz w:val="22"/>
          <w:szCs w:val="22"/>
          <w:lang w:val="en"/>
        </w:rPr>
        <w:t xml:space="preserve">"Environmental pollution" has the meaning set forth in s. </w:t>
      </w:r>
      <w:hyperlink r:id="rId187" w:tooltip="Statutes 291.01(4)" w:history="1">
        <w:r w:rsidR="00B42061">
          <w:rPr>
            <w:rStyle w:val="Hyperlink"/>
            <w:sz w:val="22"/>
            <w:szCs w:val="22"/>
            <w:lang w:val="en"/>
          </w:rPr>
          <w:t>291.01 (4)</w:t>
        </w:r>
      </w:hyperlink>
      <w:r w:rsidR="00B42061">
        <w:rPr>
          <w:color w:val="000000"/>
          <w:sz w:val="22"/>
          <w:szCs w:val="22"/>
          <w:lang w:val="en"/>
        </w:rPr>
        <w:t xml:space="preserve">, Stats. </w:t>
      </w:r>
    </w:p>
    <w:p w14:paraId="1B37AEB9" w14:textId="77777777" w:rsidR="00B42061" w:rsidRDefault="00B42061" w:rsidP="00910973">
      <w:pPr>
        <w:spacing w:line="300" w:lineRule="atLeast"/>
        <w:ind w:hanging="216"/>
        <w:rPr>
          <w:color w:val="000000"/>
          <w:sz w:val="18"/>
          <w:szCs w:val="18"/>
          <w:lang w:val="en"/>
        </w:rPr>
      </w:pPr>
      <w:r>
        <w:rPr>
          <w:rStyle w:val="reference1"/>
          <w:lang w:val="en"/>
          <w:specVanish w:val="0"/>
        </w:rPr>
        <w:t>Adm 93.03 Note</w:t>
      </w:r>
      <w:r>
        <w:rPr>
          <w:color w:val="000000"/>
          <w:sz w:val="18"/>
          <w:szCs w:val="18"/>
          <w:lang w:val="en"/>
        </w:rPr>
        <w:t xml:space="preserve"> </w:t>
      </w:r>
      <w:r w:rsidR="001F5205">
        <w:rPr>
          <w:color w:val="000000"/>
          <w:sz w:val="18"/>
          <w:szCs w:val="18"/>
          <w:lang w:val="en"/>
        </w:rPr>
        <w:tab/>
        <w:t xml:space="preserve">     </w:t>
      </w:r>
      <w:r>
        <w:rPr>
          <w:rStyle w:val="qsnotenote1"/>
          <w:lang w:val="en"/>
        </w:rPr>
        <w:t xml:space="preserve">Note: </w:t>
      </w:r>
      <w:r>
        <w:rPr>
          <w:color w:val="000000"/>
          <w:sz w:val="18"/>
          <w:szCs w:val="18"/>
          <w:lang w:val="en"/>
        </w:rPr>
        <w:t xml:space="preserve">Section </w:t>
      </w:r>
      <w:hyperlink r:id="rId188" w:tooltip="Statutes 291.01(4)" w:history="1">
        <w:r>
          <w:rPr>
            <w:rStyle w:val="Hyperlink"/>
            <w:sz w:val="18"/>
            <w:szCs w:val="18"/>
            <w:lang w:val="en"/>
          </w:rPr>
          <w:t>291.01 (4)</w:t>
        </w:r>
      </w:hyperlink>
      <w:r>
        <w:rPr>
          <w:color w:val="000000"/>
          <w:sz w:val="18"/>
          <w:szCs w:val="18"/>
          <w:lang w:val="en"/>
        </w:rPr>
        <w:t xml:space="preserve">, Stats., defines "environmental pollution" to mean the contamination or rendering unclean or impure the air, land or waters of the state, or making the same injurious to public health, harmful for commercial or recreational use, or deleterious to fish, bird, animal or plant life. </w:t>
      </w:r>
    </w:p>
    <w:p w14:paraId="42369F16" w14:textId="77777777" w:rsidR="00B42061" w:rsidRDefault="00CB5249" w:rsidP="00910973">
      <w:pPr>
        <w:spacing w:line="300" w:lineRule="atLeast"/>
        <w:ind w:firstLine="331"/>
        <w:rPr>
          <w:color w:val="000000"/>
          <w:sz w:val="22"/>
          <w:szCs w:val="22"/>
          <w:lang w:val="en"/>
        </w:rPr>
      </w:pPr>
      <w:hyperlink r:id="rId189" w:history="1">
        <w:r w:rsidR="00B42061">
          <w:rPr>
            <w:rStyle w:val="Hyperlink"/>
            <w:vanish/>
            <w:sz w:val="22"/>
            <w:szCs w:val="22"/>
            <w:lang w:val="en"/>
          </w:rPr>
          <w:t>Adm 93.03(14)</w:t>
        </w:r>
      </w:hyperlink>
      <w:r w:rsidR="00B42061">
        <w:rPr>
          <w:rStyle w:val="qsnumsubsecnum1"/>
          <w:lang w:val="en"/>
        </w:rPr>
        <w:t xml:space="preserve"> </w:t>
      </w:r>
      <w:r w:rsidR="00B42061">
        <w:rPr>
          <w:rFonts w:ascii="Helvetica" w:hAnsi="Helvetica" w:cs="Helvetica"/>
          <w:b/>
          <w:bCs/>
          <w:color w:val="000000"/>
          <w:sz w:val="22"/>
          <w:szCs w:val="22"/>
          <w:lang w:val="en"/>
        </w:rPr>
        <w:t>(14)</w:t>
      </w:r>
      <w:r w:rsidR="00B42061">
        <w:rPr>
          <w:color w:val="000000"/>
          <w:sz w:val="22"/>
          <w:szCs w:val="22"/>
          <w:lang w:val="en"/>
        </w:rPr>
        <w:t> </w:t>
      </w:r>
      <w:r w:rsidR="00B42061">
        <w:rPr>
          <w:color w:val="000000"/>
          <w:sz w:val="22"/>
          <w:szCs w:val="22"/>
          <w:lang w:val="en"/>
        </w:rPr>
        <w:t xml:space="preserve">"Environmental remediation activities" has the meaning set forth in s. </w:t>
      </w:r>
      <w:hyperlink r:id="rId190" w:tooltip="Statutes 238.13(1)(d)" w:history="1">
        <w:r w:rsidR="00B42061">
          <w:rPr>
            <w:rStyle w:val="Hyperlink"/>
            <w:sz w:val="22"/>
            <w:szCs w:val="22"/>
            <w:lang w:val="en"/>
          </w:rPr>
          <w:t>238.13 (1) (d)</w:t>
        </w:r>
      </w:hyperlink>
      <w:r w:rsidR="00B42061">
        <w:rPr>
          <w:color w:val="000000"/>
          <w:sz w:val="22"/>
          <w:szCs w:val="22"/>
          <w:lang w:val="en"/>
        </w:rPr>
        <w:t xml:space="preserve">, Stats. </w:t>
      </w:r>
    </w:p>
    <w:p w14:paraId="4481EB74" w14:textId="77777777" w:rsidR="00B42061" w:rsidRDefault="00B42061" w:rsidP="00910973">
      <w:pPr>
        <w:spacing w:line="300" w:lineRule="atLeast"/>
        <w:rPr>
          <w:color w:val="000000"/>
          <w:sz w:val="18"/>
          <w:szCs w:val="18"/>
          <w:lang w:val="en"/>
        </w:rPr>
      </w:pPr>
      <w:r>
        <w:rPr>
          <w:rStyle w:val="reference1"/>
          <w:lang w:val="en"/>
          <w:specVanish w:val="0"/>
        </w:rPr>
        <w:t>Adm 93.03 Note</w:t>
      </w:r>
      <w:r w:rsidR="001F5205">
        <w:rPr>
          <w:color w:val="000000"/>
          <w:sz w:val="18"/>
          <w:szCs w:val="18"/>
          <w:lang w:val="en"/>
        </w:rPr>
        <w:t xml:space="preserve">    </w:t>
      </w:r>
      <w:r>
        <w:rPr>
          <w:rStyle w:val="qsnotenote1"/>
          <w:lang w:val="en"/>
        </w:rPr>
        <w:t xml:space="preserve">Note: </w:t>
      </w:r>
      <w:r>
        <w:rPr>
          <w:color w:val="000000"/>
          <w:sz w:val="18"/>
          <w:szCs w:val="18"/>
          <w:lang w:val="en"/>
        </w:rPr>
        <w:t xml:space="preserve">Section </w:t>
      </w:r>
      <w:hyperlink r:id="rId191" w:tooltip="Statutes 238.13(1)(d)" w:history="1">
        <w:r>
          <w:rPr>
            <w:rStyle w:val="Hyperlink"/>
            <w:sz w:val="18"/>
            <w:szCs w:val="18"/>
            <w:lang w:val="en"/>
          </w:rPr>
          <w:t>238.13 (1) (d)</w:t>
        </w:r>
      </w:hyperlink>
      <w:r>
        <w:rPr>
          <w:color w:val="000000"/>
          <w:sz w:val="18"/>
          <w:szCs w:val="18"/>
          <w:lang w:val="en"/>
        </w:rPr>
        <w:t xml:space="preserve">, Stats., reads: "Environmental remediation activities" means investigation, analysis and monitoring of a brownfields facility or site to determine the existence and extent of actual or potential environmental pollution; abating, removing or containing environmental pollution at a brownfields facility or site; or restoring soil or groundwater at a brownfields facility or site. </w:t>
      </w:r>
    </w:p>
    <w:p w14:paraId="4732A086" w14:textId="77777777" w:rsidR="00B42061" w:rsidRDefault="00CB5249" w:rsidP="00910973">
      <w:pPr>
        <w:spacing w:line="300" w:lineRule="atLeast"/>
        <w:ind w:firstLine="331"/>
        <w:rPr>
          <w:color w:val="000000"/>
          <w:sz w:val="22"/>
          <w:szCs w:val="22"/>
          <w:lang w:val="en"/>
        </w:rPr>
      </w:pPr>
      <w:hyperlink r:id="rId192" w:history="1">
        <w:r w:rsidR="00B42061">
          <w:rPr>
            <w:rStyle w:val="Hyperlink"/>
            <w:vanish/>
            <w:sz w:val="22"/>
            <w:szCs w:val="22"/>
            <w:lang w:val="en"/>
          </w:rPr>
          <w:t>Adm 93.03(15)</w:t>
        </w:r>
      </w:hyperlink>
      <w:r w:rsidR="00B42061">
        <w:rPr>
          <w:rStyle w:val="qsnumsubsecnum1"/>
          <w:lang w:val="en"/>
        </w:rPr>
        <w:t xml:space="preserve"> </w:t>
      </w:r>
      <w:r w:rsidR="00B42061">
        <w:rPr>
          <w:rFonts w:ascii="Helvetica" w:hAnsi="Helvetica" w:cs="Helvetica"/>
          <w:b/>
          <w:bCs/>
          <w:color w:val="000000"/>
          <w:sz w:val="22"/>
          <w:szCs w:val="22"/>
          <w:lang w:val="en"/>
        </w:rPr>
        <w:t>(15)</w:t>
      </w:r>
      <w:r w:rsidR="00B42061">
        <w:rPr>
          <w:color w:val="000000"/>
          <w:sz w:val="22"/>
          <w:szCs w:val="22"/>
          <w:lang w:val="en"/>
        </w:rPr>
        <w:t> </w:t>
      </w:r>
      <w:r w:rsidR="00B42061">
        <w:rPr>
          <w:color w:val="000000"/>
          <w:sz w:val="22"/>
          <w:szCs w:val="22"/>
          <w:lang w:val="en"/>
        </w:rPr>
        <w:t xml:space="preserve">"Full-time job" has the meaning set forth in s. </w:t>
      </w:r>
      <w:hyperlink r:id="rId193" w:tooltip="Statutes 71.07(2dx)(a)4." w:history="1">
        <w:r w:rsidR="00B42061">
          <w:rPr>
            <w:rStyle w:val="Hyperlink"/>
            <w:sz w:val="22"/>
            <w:szCs w:val="22"/>
            <w:lang w:val="en"/>
          </w:rPr>
          <w:t>71.07 (2dx) (a) 4.</w:t>
        </w:r>
      </w:hyperlink>
      <w:r w:rsidR="00B42061">
        <w:rPr>
          <w:color w:val="000000"/>
          <w:sz w:val="22"/>
          <w:szCs w:val="22"/>
          <w:lang w:val="en"/>
        </w:rPr>
        <w:t xml:space="preserve">, Stats. </w:t>
      </w:r>
    </w:p>
    <w:p w14:paraId="7C451748" w14:textId="77777777" w:rsidR="00B42061" w:rsidRDefault="00B42061" w:rsidP="00910973">
      <w:pPr>
        <w:spacing w:line="300" w:lineRule="atLeast"/>
        <w:rPr>
          <w:color w:val="000000"/>
          <w:sz w:val="18"/>
          <w:szCs w:val="18"/>
          <w:lang w:val="en"/>
        </w:rPr>
      </w:pPr>
      <w:r>
        <w:rPr>
          <w:rStyle w:val="reference1"/>
          <w:lang w:val="en"/>
          <w:specVanish w:val="0"/>
        </w:rPr>
        <w:t>Adm 93.03 Note</w:t>
      </w:r>
      <w:r w:rsidR="001F5205">
        <w:rPr>
          <w:color w:val="000000"/>
          <w:sz w:val="18"/>
          <w:szCs w:val="18"/>
          <w:lang w:val="en"/>
        </w:rPr>
        <w:t xml:space="preserve">     </w:t>
      </w:r>
      <w:r>
        <w:rPr>
          <w:rStyle w:val="qsnotenote1"/>
          <w:lang w:val="en"/>
        </w:rPr>
        <w:t xml:space="preserve">Note: </w:t>
      </w:r>
      <w:r>
        <w:rPr>
          <w:color w:val="000000"/>
          <w:sz w:val="18"/>
          <w:szCs w:val="18"/>
          <w:lang w:val="en"/>
        </w:rPr>
        <w:t xml:space="preserve">Section </w:t>
      </w:r>
      <w:hyperlink r:id="rId194" w:tooltip="Statutes 71.07(2dx)(a)4." w:history="1">
        <w:r>
          <w:rPr>
            <w:rStyle w:val="Hyperlink"/>
            <w:sz w:val="18"/>
            <w:szCs w:val="18"/>
            <w:lang w:val="en"/>
          </w:rPr>
          <w:t>71.07 (2dx) (a) 4.</w:t>
        </w:r>
      </w:hyperlink>
      <w:r>
        <w:rPr>
          <w:color w:val="000000"/>
          <w:sz w:val="18"/>
          <w:szCs w:val="18"/>
          <w:lang w:val="en"/>
        </w:rPr>
        <w:t xml:space="preserve"> reads: "Full-time job" means a regular, non-seasonal full-time position in which an individual, as a condition of employment, is required to work at least 2,080 hours per year, including paid leave and holidays, and for which the individual receives pay that is equal to at least 150% of the federal minimum wage and receives benefits that are not required by federal or state law. "Full-time job" does not include initial training before an employment position begins. </w:t>
      </w:r>
    </w:p>
    <w:p w14:paraId="019B26DC" w14:textId="77777777" w:rsidR="00B42061" w:rsidRDefault="00CB5249" w:rsidP="00910973">
      <w:pPr>
        <w:spacing w:line="300" w:lineRule="atLeast"/>
        <w:ind w:firstLine="331"/>
        <w:rPr>
          <w:color w:val="000000"/>
          <w:sz w:val="22"/>
          <w:szCs w:val="22"/>
          <w:lang w:val="en"/>
        </w:rPr>
      </w:pPr>
      <w:hyperlink r:id="rId195" w:history="1">
        <w:r w:rsidR="00B42061">
          <w:rPr>
            <w:rStyle w:val="Hyperlink"/>
            <w:vanish/>
            <w:sz w:val="22"/>
            <w:szCs w:val="22"/>
            <w:lang w:val="en"/>
          </w:rPr>
          <w:t>Adm 93.03(16)</w:t>
        </w:r>
      </w:hyperlink>
      <w:r w:rsidR="00B42061">
        <w:rPr>
          <w:rStyle w:val="qsnumsubsecnum1"/>
          <w:lang w:val="en"/>
        </w:rPr>
        <w:t xml:space="preserve"> </w:t>
      </w:r>
      <w:r w:rsidR="00B42061">
        <w:rPr>
          <w:rFonts w:ascii="Helvetica" w:hAnsi="Helvetica" w:cs="Helvetica"/>
          <w:b/>
          <w:bCs/>
          <w:color w:val="000000"/>
          <w:sz w:val="22"/>
          <w:szCs w:val="22"/>
          <w:lang w:val="en"/>
        </w:rPr>
        <w:t>(16)</w:t>
      </w:r>
      <w:r w:rsidR="00B42061">
        <w:rPr>
          <w:color w:val="000000"/>
          <w:sz w:val="22"/>
          <w:szCs w:val="22"/>
          <w:lang w:val="en"/>
        </w:rPr>
        <w:t> </w:t>
      </w:r>
      <w:r w:rsidR="00B42061">
        <w:rPr>
          <w:color w:val="000000"/>
          <w:sz w:val="22"/>
          <w:szCs w:val="22"/>
          <w:lang w:val="en"/>
        </w:rPr>
        <w:t xml:space="preserve">"HUD" means the U.S. Department of Housing and Urban Development. </w:t>
      </w:r>
    </w:p>
    <w:p w14:paraId="382E8995" w14:textId="77777777" w:rsidR="00B42061" w:rsidRDefault="00CB5249" w:rsidP="00910973">
      <w:pPr>
        <w:spacing w:line="300" w:lineRule="atLeast"/>
        <w:ind w:firstLine="331"/>
        <w:rPr>
          <w:color w:val="000000"/>
          <w:sz w:val="22"/>
          <w:szCs w:val="22"/>
          <w:lang w:val="en"/>
        </w:rPr>
      </w:pPr>
      <w:hyperlink r:id="rId196" w:history="1">
        <w:r w:rsidR="00B42061">
          <w:rPr>
            <w:rStyle w:val="Hyperlink"/>
            <w:vanish/>
            <w:sz w:val="22"/>
            <w:szCs w:val="22"/>
            <w:lang w:val="en"/>
          </w:rPr>
          <w:t>Adm 93.03(17)</w:t>
        </w:r>
      </w:hyperlink>
      <w:r w:rsidR="00B42061">
        <w:rPr>
          <w:rStyle w:val="qsnumsubsecnum1"/>
          <w:lang w:val="en"/>
        </w:rPr>
        <w:t xml:space="preserve"> </w:t>
      </w:r>
      <w:r w:rsidR="00B42061">
        <w:rPr>
          <w:rFonts w:ascii="Helvetica" w:hAnsi="Helvetica" w:cs="Helvetica"/>
          <w:b/>
          <w:bCs/>
          <w:color w:val="000000"/>
          <w:sz w:val="22"/>
          <w:szCs w:val="22"/>
          <w:lang w:val="en"/>
        </w:rPr>
        <w:t>(17)</w:t>
      </w:r>
      <w:r w:rsidR="00B42061">
        <w:rPr>
          <w:color w:val="000000"/>
          <w:sz w:val="22"/>
          <w:szCs w:val="22"/>
          <w:lang w:val="en"/>
        </w:rPr>
        <w:t> </w:t>
      </w:r>
      <w:r w:rsidR="00B42061">
        <w:rPr>
          <w:color w:val="000000"/>
          <w:sz w:val="22"/>
          <w:szCs w:val="22"/>
          <w:lang w:val="en"/>
        </w:rPr>
        <w:t xml:space="preserve">"Local government" means a city, village, town, or county that is in a </w:t>
      </w:r>
      <w:proofErr w:type="spellStart"/>
      <w:r w:rsidR="00B42061">
        <w:rPr>
          <w:color w:val="000000"/>
          <w:sz w:val="22"/>
          <w:szCs w:val="22"/>
          <w:lang w:val="en"/>
        </w:rPr>
        <w:t>nonentitlement</w:t>
      </w:r>
      <w:proofErr w:type="spellEnd"/>
      <w:r w:rsidR="00B42061">
        <w:rPr>
          <w:color w:val="000000"/>
          <w:sz w:val="22"/>
          <w:szCs w:val="22"/>
          <w:lang w:val="en"/>
        </w:rPr>
        <w:t xml:space="preserve"> area as defined in </w:t>
      </w:r>
      <w:hyperlink r:id="rId197" w:tooltip="Code of Fed. Regulations 24 CFR 570.3" w:history="1">
        <w:r w:rsidR="00B42061">
          <w:rPr>
            <w:rStyle w:val="Hyperlink"/>
            <w:sz w:val="22"/>
            <w:szCs w:val="22"/>
            <w:lang w:val="en"/>
          </w:rPr>
          <w:t>24 CFR 570.3</w:t>
        </w:r>
      </w:hyperlink>
      <w:r w:rsidR="00B42061">
        <w:rPr>
          <w:color w:val="000000"/>
          <w:sz w:val="22"/>
          <w:szCs w:val="22"/>
          <w:lang w:val="en"/>
        </w:rPr>
        <w:t xml:space="preserve"> </w:t>
      </w:r>
      <w:r w:rsidR="00B42061">
        <w:rPr>
          <w:color w:val="000000"/>
          <w:sz w:val="22"/>
          <w:szCs w:val="22"/>
          <w:lang w:val="en"/>
        </w:rPr>
        <w:t xml:space="preserve">and is not eligible to directly apply for or participate in the federal community development block grant entitlement program. </w:t>
      </w:r>
    </w:p>
    <w:p w14:paraId="6C60F3CA" w14:textId="77777777" w:rsidR="00B42061" w:rsidRDefault="00CB5249" w:rsidP="00910973">
      <w:pPr>
        <w:spacing w:line="300" w:lineRule="atLeast"/>
        <w:ind w:firstLine="331"/>
        <w:rPr>
          <w:color w:val="000000"/>
          <w:sz w:val="22"/>
          <w:szCs w:val="22"/>
          <w:lang w:val="en"/>
        </w:rPr>
      </w:pPr>
      <w:hyperlink r:id="rId198" w:history="1">
        <w:r w:rsidR="00B42061">
          <w:rPr>
            <w:rStyle w:val="Hyperlink"/>
            <w:vanish/>
            <w:sz w:val="22"/>
            <w:szCs w:val="22"/>
            <w:lang w:val="en"/>
          </w:rPr>
          <w:t>Adm 93.03(18)</w:t>
        </w:r>
      </w:hyperlink>
      <w:r w:rsidR="00B42061">
        <w:rPr>
          <w:rStyle w:val="qsnumsubsecnum1"/>
          <w:lang w:val="en"/>
        </w:rPr>
        <w:t xml:space="preserve"> </w:t>
      </w:r>
      <w:r w:rsidR="00B42061">
        <w:rPr>
          <w:rFonts w:ascii="Helvetica" w:hAnsi="Helvetica" w:cs="Helvetica"/>
          <w:b/>
          <w:bCs/>
          <w:color w:val="000000"/>
          <w:sz w:val="22"/>
          <w:szCs w:val="22"/>
          <w:lang w:val="en"/>
        </w:rPr>
        <w:t>(18)</w:t>
      </w:r>
      <w:r w:rsidR="00B42061">
        <w:rPr>
          <w:color w:val="000000"/>
          <w:sz w:val="22"/>
          <w:szCs w:val="22"/>
          <w:lang w:val="en"/>
        </w:rPr>
        <w:t> </w:t>
      </w:r>
      <w:r w:rsidR="00B42061">
        <w:rPr>
          <w:color w:val="000000"/>
          <w:sz w:val="22"/>
          <w:szCs w:val="22"/>
          <w:lang w:val="en"/>
        </w:rPr>
        <w:t xml:space="preserve">"Low to moderate household income" means the median household income in the county where the local government is located, as reported by the latest U.S. census and updated periodically by HUD. </w:t>
      </w:r>
    </w:p>
    <w:p w14:paraId="5E758FCE" w14:textId="77777777" w:rsidR="00B42061" w:rsidRDefault="00CB5249" w:rsidP="00910973">
      <w:pPr>
        <w:spacing w:line="300" w:lineRule="atLeast"/>
        <w:ind w:firstLine="331"/>
        <w:rPr>
          <w:color w:val="000000"/>
          <w:sz w:val="22"/>
          <w:szCs w:val="22"/>
          <w:lang w:val="en"/>
        </w:rPr>
      </w:pPr>
      <w:hyperlink r:id="rId199" w:history="1">
        <w:r w:rsidR="00B42061">
          <w:rPr>
            <w:rStyle w:val="Hyperlink"/>
            <w:vanish/>
            <w:sz w:val="22"/>
            <w:szCs w:val="22"/>
            <w:lang w:val="en"/>
          </w:rPr>
          <w:t>Adm 93.03(19)</w:t>
        </w:r>
      </w:hyperlink>
      <w:r w:rsidR="00B42061">
        <w:rPr>
          <w:rStyle w:val="qsnumsubsecnum1"/>
          <w:lang w:val="en"/>
        </w:rPr>
        <w:t xml:space="preserve"> </w:t>
      </w:r>
      <w:r w:rsidR="00B42061">
        <w:rPr>
          <w:rFonts w:ascii="Helvetica" w:hAnsi="Helvetica" w:cs="Helvetica"/>
          <w:b/>
          <w:bCs/>
          <w:color w:val="000000"/>
          <w:sz w:val="22"/>
          <w:szCs w:val="22"/>
          <w:lang w:val="en"/>
        </w:rPr>
        <w:t>(19)</w:t>
      </w:r>
      <w:r w:rsidR="00B42061">
        <w:rPr>
          <w:color w:val="000000"/>
          <w:sz w:val="22"/>
          <w:szCs w:val="22"/>
          <w:lang w:val="en"/>
        </w:rPr>
        <w:t> </w:t>
      </w:r>
      <w:r w:rsidR="00B42061">
        <w:rPr>
          <w:color w:val="000000"/>
          <w:sz w:val="22"/>
          <w:szCs w:val="22"/>
          <w:lang w:val="en"/>
        </w:rPr>
        <w:t>"Municipality" means a local government that is eligible for CDBG funds under</w:t>
      </w:r>
      <w:r w:rsidR="00B42061">
        <w:rPr>
          <w:rStyle w:val="qsrefcodenuma1"/>
          <w:lang w:val="en"/>
        </w:rPr>
        <w:t xml:space="preserve"> s. </w:t>
      </w:r>
      <w:hyperlink r:id="rId200" w:tooltip="Admin. Code Adm 93.02" w:history="1">
        <w:r w:rsidR="00B42061">
          <w:rPr>
            <w:rStyle w:val="Hyperlink"/>
            <w:sz w:val="22"/>
            <w:szCs w:val="22"/>
            <w:lang w:val="en"/>
          </w:rPr>
          <w:t>Adm 93.02</w:t>
        </w:r>
      </w:hyperlink>
      <w:r w:rsidR="00B42061">
        <w:rPr>
          <w:color w:val="000000"/>
          <w:sz w:val="22"/>
          <w:szCs w:val="22"/>
          <w:lang w:val="en"/>
        </w:rPr>
        <w:t xml:space="preserve">. </w:t>
      </w:r>
    </w:p>
    <w:p w14:paraId="5F1AC2C0" w14:textId="77777777" w:rsidR="00B42061" w:rsidRDefault="00CB5249" w:rsidP="00910973">
      <w:pPr>
        <w:spacing w:line="300" w:lineRule="atLeast"/>
        <w:ind w:firstLine="331"/>
        <w:rPr>
          <w:color w:val="000000"/>
          <w:sz w:val="22"/>
          <w:szCs w:val="22"/>
          <w:lang w:val="en"/>
        </w:rPr>
      </w:pPr>
      <w:hyperlink r:id="rId201" w:history="1">
        <w:r w:rsidR="00B42061">
          <w:rPr>
            <w:rStyle w:val="Hyperlink"/>
            <w:vanish/>
            <w:sz w:val="22"/>
            <w:szCs w:val="22"/>
            <w:lang w:val="en"/>
          </w:rPr>
          <w:t>Adm 93.03(20)</w:t>
        </w:r>
      </w:hyperlink>
      <w:r w:rsidR="00B42061">
        <w:rPr>
          <w:rStyle w:val="qsnumsubsecnum1"/>
          <w:lang w:val="en"/>
        </w:rPr>
        <w:t xml:space="preserve"> </w:t>
      </w:r>
      <w:r w:rsidR="00B42061">
        <w:rPr>
          <w:rFonts w:ascii="Helvetica" w:hAnsi="Helvetica" w:cs="Helvetica"/>
          <w:b/>
          <w:bCs/>
          <w:color w:val="000000"/>
          <w:sz w:val="22"/>
          <w:szCs w:val="22"/>
          <w:lang w:val="en"/>
        </w:rPr>
        <w:t>(20)</w:t>
      </w:r>
      <w:r w:rsidR="00B42061">
        <w:rPr>
          <w:color w:val="000000"/>
          <w:sz w:val="22"/>
          <w:szCs w:val="22"/>
          <w:lang w:val="en"/>
        </w:rPr>
        <w:t> </w:t>
      </w:r>
      <w:r w:rsidR="00B42061">
        <w:rPr>
          <w:color w:val="000000"/>
          <w:sz w:val="22"/>
          <w:szCs w:val="22"/>
          <w:lang w:val="en"/>
        </w:rPr>
        <w:t xml:space="preserve">"Net mill rate" means the total of all property taxes levied by local governments against a given property for all purposes less general property tax relief payments divided by the estimated market value of taxable property in the municipality. </w:t>
      </w:r>
    </w:p>
    <w:p w14:paraId="20AE35B0" w14:textId="77777777" w:rsidR="00B42061" w:rsidRDefault="00CB5249" w:rsidP="00910973">
      <w:pPr>
        <w:spacing w:line="300" w:lineRule="atLeast"/>
        <w:ind w:firstLine="331"/>
        <w:rPr>
          <w:color w:val="000000"/>
          <w:sz w:val="22"/>
          <w:szCs w:val="22"/>
          <w:lang w:val="en"/>
        </w:rPr>
      </w:pPr>
      <w:hyperlink r:id="rId202" w:history="1">
        <w:r w:rsidR="00B42061">
          <w:rPr>
            <w:rStyle w:val="Hyperlink"/>
            <w:vanish/>
            <w:sz w:val="22"/>
            <w:szCs w:val="22"/>
            <w:lang w:val="en"/>
          </w:rPr>
          <w:t>Adm 93.03(21)</w:t>
        </w:r>
      </w:hyperlink>
      <w:r w:rsidR="00B42061">
        <w:rPr>
          <w:rStyle w:val="qsnumsubsecnum1"/>
          <w:lang w:val="en"/>
        </w:rPr>
        <w:t xml:space="preserve"> </w:t>
      </w:r>
      <w:r w:rsidR="00B42061">
        <w:rPr>
          <w:rFonts w:ascii="Helvetica" w:hAnsi="Helvetica" w:cs="Helvetica"/>
          <w:b/>
          <w:bCs/>
          <w:color w:val="000000"/>
          <w:sz w:val="22"/>
          <w:szCs w:val="22"/>
          <w:lang w:val="en"/>
        </w:rPr>
        <w:t>(21)</w:t>
      </w:r>
      <w:r w:rsidR="00B42061">
        <w:rPr>
          <w:color w:val="000000"/>
          <w:sz w:val="22"/>
          <w:szCs w:val="22"/>
          <w:lang w:val="en"/>
        </w:rPr>
        <w:t> </w:t>
      </w:r>
      <w:r w:rsidR="00B42061">
        <w:rPr>
          <w:color w:val="000000"/>
          <w:sz w:val="22"/>
          <w:szCs w:val="22"/>
          <w:lang w:val="en"/>
        </w:rPr>
        <w:t xml:space="preserve">"Person" means an individual, partnership, corporation, nonprofit organization, city, village, town, county, or trustee, including a trustee in bankruptcy. </w:t>
      </w:r>
    </w:p>
    <w:p w14:paraId="564E7707" w14:textId="77777777" w:rsidR="00B42061" w:rsidRDefault="00CB5249" w:rsidP="00910973">
      <w:pPr>
        <w:spacing w:line="300" w:lineRule="atLeast"/>
        <w:ind w:firstLine="331"/>
        <w:rPr>
          <w:color w:val="000000"/>
          <w:sz w:val="22"/>
          <w:szCs w:val="22"/>
          <w:lang w:val="en"/>
        </w:rPr>
      </w:pPr>
      <w:hyperlink r:id="rId203" w:history="1">
        <w:r w:rsidR="00B42061">
          <w:rPr>
            <w:rStyle w:val="Hyperlink"/>
            <w:vanish/>
            <w:sz w:val="22"/>
            <w:szCs w:val="22"/>
            <w:lang w:val="en"/>
          </w:rPr>
          <w:t>Adm 93.03(21m)</w:t>
        </w:r>
      </w:hyperlink>
      <w:r w:rsidR="00B42061">
        <w:rPr>
          <w:rStyle w:val="qsnumsubsecnum1"/>
          <w:lang w:val="en"/>
        </w:rPr>
        <w:t xml:space="preserve"> </w:t>
      </w:r>
      <w:r w:rsidR="00B42061">
        <w:rPr>
          <w:rFonts w:ascii="Helvetica" w:hAnsi="Helvetica" w:cs="Helvetica"/>
          <w:b/>
          <w:bCs/>
          <w:color w:val="000000"/>
          <w:sz w:val="22"/>
          <w:szCs w:val="22"/>
          <w:lang w:val="en"/>
        </w:rPr>
        <w:t>(21m)</w:t>
      </w:r>
      <w:r w:rsidR="00B42061">
        <w:rPr>
          <w:color w:val="000000"/>
          <w:sz w:val="22"/>
          <w:szCs w:val="22"/>
          <w:lang w:val="en"/>
        </w:rPr>
        <w:t> </w:t>
      </w:r>
      <w:r w:rsidR="00B42061">
        <w:rPr>
          <w:color w:val="000000"/>
          <w:sz w:val="22"/>
          <w:szCs w:val="22"/>
          <w:lang w:val="en"/>
        </w:rPr>
        <w:t xml:space="preserve">"Program income" has the meaning set forth in s. 24 C.F.R 570.489. </w:t>
      </w:r>
    </w:p>
    <w:p w14:paraId="1B393C6F" w14:textId="77777777" w:rsidR="00B42061" w:rsidRDefault="00B42061" w:rsidP="00910973">
      <w:pPr>
        <w:spacing w:line="300" w:lineRule="atLeast"/>
        <w:ind w:hanging="216"/>
        <w:rPr>
          <w:color w:val="000000"/>
          <w:sz w:val="18"/>
          <w:szCs w:val="18"/>
          <w:lang w:val="en"/>
        </w:rPr>
      </w:pPr>
      <w:r>
        <w:rPr>
          <w:rStyle w:val="reference1"/>
          <w:lang w:val="en"/>
          <w:specVanish w:val="0"/>
        </w:rPr>
        <w:t>Adm 93.03 Note</w:t>
      </w:r>
      <w:r>
        <w:rPr>
          <w:color w:val="000000"/>
          <w:sz w:val="18"/>
          <w:szCs w:val="18"/>
          <w:lang w:val="en"/>
        </w:rPr>
        <w:t xml:space="preserve"> </w:t>
      </w:r>
      <w:r w:rsidR="001F5205">
        <w:rPr>
          <w:color w:val="000000"/>
          <w:sz w:val="18"/>
          <w:szCs w:val="18"/>
          <w:lang w:val="en"/>
        </w:rPr>
        <w:tab/>
        <w:t xml:space="preserve">     </w:t>
      </w:r>
      <w:r>
        <w:rPr>
          <w:rStyle w:val="qsnotenote1"/>
          <w:lang w:val="en"/>
        </w:rPr>
        <w:t xml:space="preserve">Note: </w:t>
      </w:r>
      <w:r>
        <w:rPr>
          <w:color w:val="000000"/>
          <w:sz w:val="18"/>
          <w:szCs w:val="18"/>
          <w:lang w:val="en"/>
        </w:rPr>
        <w:t xml:space="preserve">The definition of "program income," including applicable exceptions, is too lengthy to be quoted in full here. A summary of the definition of the term "program income" is all gross income received by a unit of general local government, or a subrecipient of a unit of general local government, that was generated from the use of CDBG funds. </w:t>
      </w:r>
    </w:p>
    <w:p w14:paraId="7DD02F95" w14:textId="77777777" w:rsidR="00B42061" w:rsidRDefault="00CB5249" w:rsidP="00910973">
      <w:pPr>
        <w:spacing w:line="300" w:lineRule="atLeast"/>
        <w:ind w:firstLine="331"/>
        <w:rPr>
          <w:color w:val="000000"/>
          <w:sz w:val="22"/>
          <w:szCs w:val="22"/>
          <w:lang w:val="en"/>
        </w:rPr>
      </w:pPr>
      <w:hyperlink r:id="rId204" w:history="1">
        <w:r w:rsidR="00B42061">
          <w:rPr>
            <w:rStyle w:val="Hyperlink"/>
            <w:vanish/>
            <w:sz w:val="22"/>
            <w:szCs w:val="22"/>
            <w:lang w:val="en"/>
          </w:rPr>
          <w:t>Adm 93.03(22)</w:t>
        </w:r>
      </w:hyperlink>
      <w:r w:rsidR="00B42061">
        <w:rPr>
          <w:rStyle w:val="qsnumsubsecnum1"/>
          <w:lang w:val="en"/>
        </w:rPr>
        <w:t xml:space="preserve"> </w:t>
      </w:r>
      <w:r w:rsidR="00B42061">
        <w:rPr>
          <w:rFonts w:ascii="Helvetica" w:hAnsi="Helvetica" w:cs="Helvetica"/>
          <w:b/>
          <w:bCs/>
          <w:color w:val="000000"/>
          <w:sz w:val="22"/>
          <w:szCs w:val="22"/>
          <w:lang w:val="en"/>
        </w:rPr>
        <w:t>(22)</w:t>
      </w:r>
      <w:r w:rsidR="00B42061">
        <w:rPr>
          <w:color w:val="000000"/>
          <w:sz w:val="22"/>
          <w:szCs w:val="22"/>
          <w:lang w:val="en"/>
        </w:rPr>
        <w:t> </w:t>
      </w:r>
      <w:r w:rsidR="00B42061">
        <w:rPr>
          <w:color w:val="000000"/>
          <w:sz w:val="22"/>
          <w:szCs w:val="22"/>
          <w:lang w:val="en"/>
        </w:rPr>
        <w:t xml:space="preserve">"Public facilities economic development program" means the public facilities economic development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05" w:tooltip="Admin. Code subch. IV of ch. Adm 93" w:history="1">
        <w:r w:rsidR="00B42061">
          <w:rPr>
            <w:rStyle w:val="Hyperlink"/>
            <w:sz w:val="22"/>
            <w:szCs w:val="22"/>
            <w:lang w:val="en"/>
          </w:rPr>
          <w:t>IV</w:t>
        </w:r>
      </w:hyperlink>
      <w:r w:rsidR="00B42061">
        <w:rPr>
          <w:color w:val="000000"/>
          <w:sz w:val="22"/>
          <w:szCs w:val="22"/>
          <w:lang w:val="en"/>
        </w:rPr>
        <w:t xml:space="preserve">. </w:t>
      </w:r>
    </w:p>
    <w:p w14:paraId="36BE6F59" w14:textId="77777777" w:rsidR="00B42061" w:rsidRDefault="00CB5249" w:rsidP="00910973">
      <w:pPr>
        <w:spacing w:line="300" w:lineRule="atLeast"/>
        <w:ind w:firstLine="331"/>
        <w:rPr>
          <w:color w:val="000000"/>
          <w:sz w:val="22"/>
          <w:szCs w:val="22"/>
          <w:lang w:val="en"/>
        </w:rPr>
      </w:pPr>
      <w:hyperlink r:id="rId206" w:history="1">
        <w:r w:rsidR="00B42061">
          <w:rPr>
            <w:rStyle w:val="Hyperlink"/>
            <w:vanish/>
            <w:sz w:val="22"/>
            <w:szCs w:val="22"/>
            <w:lang w:val="en"/>
          </w:rPr>
          <w:t>Adm 93.03(23)</w:t>
        </w:r>
      </w:hyperlink>
      <w:r w:rsidR="00B42061">
        <w:rPr>
          <w:rStyle w:val="qsnumsubsecnum1"/>
          <w:lang w:val="en"/>
        </w:rPr>
        <w:t xml:space="preserve"> </w:t>
      </w:r>
      <w:r w:rsidR="00B42061">
        <w:rPr>
          <w:rFonts w:ascii="Helvetica" w:hAnsi="Helvetica" w:cs="Helvetica"/>
          <w:b/>
          <w:bCs/>
          <w:color w:val="000000"/>
          <w:sz w:val="22"/>
          <w:szCs w:val="22"/>
          <w:lang w:val="en"/>
        </w:rPr>
        <w:t>(23)</w:t>
      </w:r>
      <w:r w:rsidR="00B42061">
        <w:rPr>
          <w:color w:val="000000"/>
          <w:sz w:val="22"/>
          <w:szCs w:val="22"/>
          <w:lang w:val="en"/>
        </w:rPr>
        <w:t> </w:t>
      </w:r>
      <w:r w:rsidR="00B42061">
        <w:rPr>
          <w:color w:val="000000"/>
          <w:sz w:val="22"/>
          <w:szCs w:val="22"/>
          <w:lang w:val="en"/>
        </w:rPr>
        <w:t xml:space="preserve">"Public facilities plan" means a written plan for proposed project for which an eligible local government may seek funding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07" w:tooltip="Admin. Code subch. VII of ch. Adm 93" w:history="1">
        <w:r w:rsidR="00B42061">
          <w:rPr>
            <w:rStyle w:val="Hyperlink"/>
            <w:sz w:val="22"/>
            <w:szCs w:val="22"/>
            <w:lang w:val="en"/>
          </w:rPr>
          <w:t>VII</w:t>
        </w:r>
      </w:hyperlink>
      <w:r w:rsidR="00B42061">
        <w:rPr>
          <w:color w:val="000000"/>
          <w:sz w:val="22"/>
          <w:szCs w:val="22"/>
          <w:lang w:val="en"/>
        </w:rPr>
        <w:t xml:space="preserve">. </w:t>
      </w:r>
    </w:p>
    <w:p w14:paraId="42C28BDD" w14:textId="77777777" w:rsidR="00B42061" w:rsidRDefault="00CB5249" w:rsidP="00910973">
      <w:pPr>
        <w:spacing w:line="300" w:lineRule="atLeast"/>
        <w:ind w:firstLine="331"/>
        <w:rPr>
          <w:color w:val="000000"/>
          <w:sz w:val="22"/>
          <w:szCs w:val="22"/>
          <w:lang w:val="en"/>
        </w:rPr>
      </w:pPr>
      <w:hyperlink r:id="rId208" w:history="1">
        <w:r w:rsidR="00B42061">
          <w:rPr>
            <w:rStyle w:val="Hyperlink"/>
            <w:vanish/>
            <w:sz w:val="22"/>
            <w:szCs w:val="22"/>
            <w:lang w:val="en"/>
          </w:rPr>
          <w:t>Adm 93.03(24)</w:t>
        </w:r>
      </w:hyperlink>
      <w:r w:rsidR="00B42061">
        <w:rPr>
          <w:rStyle w:val="qsnumsubsecnum1"/>
          <w:lang w:val="en"/>
        </w:rPr>
        <w:t xml:space="preserve"> </w:t>
      </w:r>
      <w:r w:rsidR="00B42061">
        <w:rPr>
          <w:rFonts w:ascii="Helvetica" w:hAnsi="Helvetica" w:cs="Helvetica"/>
          <w:b/>
          <w:bCs/>
          <w:color w:val="000000"/>
          <w:sz w:val="22"/>
          <w:szCs w:val="22"/>
          <w:lang w:val="en"/>
        </w:rPr>
        <w:t>(24)</w:t>
      </w:r>
      <w:r w:rsidR="00B42061">
        <w:rPr>
          <w:color w:val="000000"/>
          <w:sz w:val="22"/>
          <w:szCs w:val="22"/>
          <w:lang w:val="en"/>
        </w:rPr>
        <w:t> </w:t>
      </w:r>
      <w:r w:rsidR="00B42061">
        <w:rPr>
          <w:color w:val="000000"/>
          <w:sz w:val="22"/>
          <w:szCs w:val="22"/>
          <w:lang w:val="en"/>
        </w:rPr>
        <w:t xml:space="preserve">"Public facilities program" means the annual public facilities program administered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209" w:tooltip="Admin. Code subch. II of ch. Adm 93" w:history="1">
        <w:r w:rsidR="00B42061">
          <w:rPr>
            <w:rStyle w:val="Hyperlink"/>
            <w:sz w:val="22"/>
            <w:szCs w:val="22"/>
            <w:lang w:val="en"/>
          </w:rPr>
          <w:t>II</w:t>
        </w:r>
      </w:hyperlink>
      <w:r w:rsidR="00B42061">
        <w:rPr>
          <w:color w:val="000000"/>
          <w:sz w:val="22"/>
          <w:szCs w:val="22"/>
          <w:lang w:val="en"/>
        </w:rPr>
        <w:t xml:space="preserve">. </w:t>
      </w:r>
    </w:p>
    <w:p w14:paraId="3C7C71A8" w14:textId="77777777" w:rsidR="00B42061" w:rsidRDefault="00CB5249" w:rsidP="00910973">
      <w:pPr>
        <w:spacing w:line="300" w:lineRule="atLeast"/>
        <w:ind w:firstLine="331"/>
        <w:rPr>
          <w:color w:val="000000"/>
          <w:sz w:val="22"/>
          <w:szCs w:val="22"/>
          <w:lang w:val="en"/>
        </w:rPr>
      </w:pPr>
      <w:hyperlink r:id="rId210" w:history="1">
        <w:r w:rsidR="00B42061">
          <w:rPr>
            <w:rStyle w:val="Hyperlink"/>
            <w:vanish/>
            <w:sz w:val="22"/>
            <w:szCs w:val="22"/>
            <w:lang w:val="en"/>
          </w:rPr>
          <w:t>Adm 93.03(25)</w:t>
        </w:r>
      </w:hyperlink>
      <w:r w:rsidR="00B42061">
        <w:rPr>
          <w:rStyle w:val="qsnumsubsecnum1"/>
          <w:lang w:val="en"/>
        </w:rPr>
        <w:t xml:space="preserve"> </w:t>
      </w:r>
      <w:r w:rsidR="00B42061">
        <w:rPr>
          <w:rFonts w:ascii="Helvetica" w:hAnsi="Helvetica" w:cs="Helvetica"/>
          <w:b/>
          <w:bCs/>
          <w:color w:val="000000"/>
          <w:sz w:val="22"/>
          <w:szCs w:val="22"/>
          <w:lang w:val="en"/>
        </w:rPr>
        <w:t>(25)</w:t>
      </w:r>
      <w:r w:rsidR="00B42061">
        <w:rPr>
          <w:color w:val="000000"/>
          <w:sz w:val="22"/>
          <w:szCs w:val="22"/>
          <w:lang w:val="en"/>
        </w:rPr>
        <w:t> </w:t>
      </w:r>
      <w:r w:rsidR="00B42061">
        <w:rPr>
          <w:color w:val="000000"/>
          <w:sz w:val="22"/>
          <w:szCs w:val="22"/>
          <w:lang w:val="en"/>
        </w:rPr>
        <w:t xml:space="preserve">"Residential utility rate" means for areas served by public water and sanitary sewer service, the average annual </w:t>
      </w:r>
      <w:r w:rsidR="00B42061">
        <w:rPr>
          <w:color w:val="000000"/>
          <w:sz w:val="22"/>
          <w:szCs w:val="22"/>
          <w:lang w:val="en"/>
        </w:rPr>
        <w:lastRenderedPageBreak/>
        <w:t xml:space="preserve">household utility rate paid for water and sanitary sewer services determined by dividing the total gross annual residential water and sewer revenue collected for the preceding calendar year by the number of households, as reported by the latest U.S. census and updated periodically by the U.S. department of commerce. </w:t>
      </w:r>
    </w:p>
    <w:p w14:paraId="0D2101BE" w14:textId="77777777" w:rsidR="00B42061" w:rsidRDefault="00CB5249" w:rsidP="00910973">
      <w:pPr>
        <w:spacing w:line="300" w:lineRule="atLeast"/>
        <w:ind w:firstLine="331"/>
        <w:rPr>
          <w:color w:val="000000"/>
          <w:sz w:val="22"/>
          <w:szCs w:val="22"/>
          <w:lang w:val="en"/>
        </w:rPr>
      </w:pPr>
      <w:hyperlink r:id="rId211" w:history="1">
        <w:r w:rsidR="00B42061">
          <w:rPr>
            <w:rStyle w:val="Hyperlink"/>
            <w:vanish/>
            <w:sz w:val="22"/>
            <w:szCs w:val="22"/>
            <w:lang w:val="en"/>
          </w:rPr>
          <w:t>Adm 93.03(26)</w:t>
        </w:r>
      </w:hyperlink>
      <w:r w:rsidR="00B42061">
        <w:rPr>
          <w:rStyle w:val="qsnumsubsecnum1"/>
          <w:lang w:val="en"/>
        </w:rPr>
        <w:t xml:space="preserve"> </w:t>
      </w:r>
      <w:r w:rsidR="00B42061">
        <w:rPr>
          <w:rFonts w:ascii="Helvetica" w:hAnsi="Helvetica" w:cs="Helvetica"/>
          <w:b/>
          <w:bCs/>
          <w:color w:val="000000"/>
          <w:sz w:val="22"/>
          <w:szCs w:val="22"/>
          <w:lang w:val="en"/>
        </w:rPr>
        <w:t>(26)</w:t>
      </w:r>
      <w:r w:rsidR="00B42061">
        <w:rPr>
          <w:color w:val="000000"/>
          <w:sz w:val="22"/>
          <w:szCs w:val="22"/>
          <w:lang w:val="en"/>
        </w:rPr>
        <w:t> </w:t>
      </w:r>
      <w:r w:rsidR="00B42061">
        <w:rPr>
          <w:color w:val="000000"/>
          <w:sz w:val="22"/>
          <w:szCs w:val="22"/>
          <w:lang w:val="en"/>
        </w:rPr>
        <w:t xml:space="preserve">"Site redevelopment plan" means a plan adopted by a local government for the acquisition, clearance, reconstruction, rehabilitation, and future use of a blighted or brownfield site. </w:t>
      </w:r>
    </w:p>
    <w:p w14:paraId="464C82F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93.03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12"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13"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14"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0049B06D" w14:textId="77777777" w:rsidR="005472AD" w:rsidRDefault="00CB5249" w:rsidP="00910973">
      <w:pPr>
        <w:spacing w:line="300" w:lineRule="atLeast"/>
        <w:ind w:firstLine="331"/>
        <w:rPr>
          <w:color w:val="000000"/>
          <w:sz w:val="22"/>
          <w:szCs w:val="22"/>
          <w:lang w:val="en"/>
        </w:rPr>
      </w:pPr>
      <w:hyperlink r:id="rId215" w:history="1">
        <w:r w:rsidR="00B42061">
          <w:rPr>
            <w:rStyle w:val="Hyperlink"/>
            <w:vanish/>
            <w:sz w:val="22"/>
            <w:szCs w:val="22"/>
            <w:lang w:val="en"/>
          </w:rPr>
          <w:t>Adm 93.04</w:t>
        </w:r>
      </w:hyperlink>
      <w:r w:rsidR="00B42061">
        <w:rPr>
          <w:color w:val="000000"/>
          <w:sz w:val="22"/>
          <w:szCs w:val="22"/>
          <w:lang w:val="en"/>
        </w:rPr>
        <w:t xml:space="preserve"> </w:t>
      </w:r>
    </w:p>
    <w:p w14:paraId="260205E3" w14:textId="77777777" w:rsidR="00B42061" w:rsidRDefault="00B42061" w:rsidP="00910973">
      <w:pPr>
        <w:spacing w:line="300" w:lineRule="atLeast"/>
        <w:ind w:firstLine="331"/>
        <w:rPr>
          <w:color w:val="000000"/>
          <w:sz w:val="22"/>
          <w:szCs w:val="22"/>
          <w:lang w:val="en"/>
        </w:rPr>
      </w:pPr>
      <w:r>
        <w:rPr>
          <w:rStyle w:val="qsnumsectnum1"/>
          <w:lang w:val="en"/>
        </w:rPr>
        <w:t>Adm 93.04</w:t>
      </w:r>
      <w:r>
        <w:rPr>
          <w:color w:val="000000"/>
          <w:sz w:val="22"/>
          <w:szCs w:val="22"/>
          <w:lang w:val="en"/>
        </w:rPr>
        <w:t> </w:t>
      </w:r>
      <w:r>
        <w:rPr>
          <w:rStyle w:val="qstitlesection1"/>
          <w:lang w:val="en"/>
        </w:rPr>
        <w:t xml:space="preserve"> National objectives.</w:t>
      </w:r>
      <w:r>
        <w:rPr>
          <w:color w:val="000000"/>
          <w:sz w:val="22"/>
          <w:szCs w:val="22"/>
          <w:lang w:val="en"/>
        </w:rPr>
        <w:t xml:space="preserve"> A project funded with CDBG funds under this chapter shall meet one or more national objectives as enumerated in and required by </w:t>
      </w:r>
      <w:hyperlink r:id="rId216" w:tooltip="Code of Fed. Regulations 24 CFR 570" w:history="1">
        <w:r>
          <w:rPr>
            <w:rStyle w:val="Hyperlink"/>
            <w:sz w:val="22"/>
            <w:szCs w:val="22"/>
            <w:lang w:val="en"/>
          </w:rPr>
          <w:t>24 CFR 570</w:t>
        </w:r>
      </w:hyperlink>
      <w:r>
        <w:rPr>
          <w:color w:val="000000"/>
          <w:sz w:val="22"/>
          <w:szCs w:val="22"/>
          <w:lang w:val="en"/>
        </w:rPr>
        <w:t>.</w:t>
      </w:r>
    </w:p>
    <w:p w14:paraId="36A8A976"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93.04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17"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18"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19"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F79ED7A" w14:textId="77777777" w:rsidR="005472AD" w:rsidRDefault="00CB5249" w:rsidP="00910973">
      <w:pPr>
        <w:spacing w:line="300" w:lineRule="atLeast"/>
        <w:ind w:firstLine="331"/>
        <w:rPr>
          <w:color w:val="000000"/>
          <w:sz w:val="22"/>
          <w:szCs w:val="22"/>
          <w:lang w:val="en"/>
        </w:rPr>
      </w:pPr>
      <w:hyperlink r:id="rId220" w:history="1">
        <w:r w:rsidR="00B42061">
          <w:rPr>
            <w:rStyle w:val="Hyperlink"/>
            <w:vanish/>
            <w:sz w:val="22"/>
            <w:szCs w:val="22"/>
            <w:lang w:val="en"/>
          </w:rPr>
          <w:t>Adm 93.05</w:t>
        </w:r>
      </w:hyperlink>
      <w:r w:rsidR="00B42061">
        <w:rPr>
          <w:color w:val="000000"/>
          <w:sz w:val="22"/>
          <w:szCs w:val="22"/>
          <w:lang w:val="en"/>
        </w:rPr>
        <w:t xml:space="preserve"> </w:t>
      </w:r>
    </w:p>
    <w:p w14:paraId="03986AD1" w14:textId="77777777" w:rsidR="00B42061" w:rsidRDefault="00B42061" w:rsidP="00910973">
      <w:pPr>
        <w:spacing w:line="300" w:lineRule="atLeast"/>
        <w:ind w:firstLine="331"/>
        <w:rPr>
          <w:color w:val="000000"/>
          <w:sz w:val="22"/>
          <w:szCs w:val="22"/>
          <w:lang w:val="en"/>
        </w:rPr>
      </w:pPr>
      <w:r>
        <w:rPr>
          <w:rStyle w:val="qsnumsectnum1"/>
          <w:lang w:val="en"/>
        </w:rPr>
        <w:t>Adm 93.05</w:t>
      </w:r>
      <w:r>
        <w:rPr>
          <w:color w:val="000000"/>
          <w:sz w:val="22"/>
          <w:szCs w:val="22"/>
          <w:lang w:val="en"/>
        </w:rPr>
        <w:t> </w:t>
      </w:r>
      <w:r>
        <w:rPr>
          <w:rStyle w:val="qstitlesection1"/>
          <w:lang w:val="en"/>
        </w:rPr>
        <w:t xml:space="preserve"> Application materials and manual.</w:t>
      </w:r>
      <w:r>
        <w:rPr>
          <w:color w:val="000000"/>
          <w:sz w:val="22"/>
          <w:szCs w:val="22"/>
          <w:lang w:val="en"/>
        </w:rPr>
        <w:t xml:space="preserve"> The department shall prepare application materials and an application instruction manual, all of which may be updated as needed. The application materials shall set forth the application instructions and requirements for funding under the programs described in this chapter. The application instruction manual shall contain a scoring system to be utilized under</w:t>
      </w:r>
      <w:r>
        <w:rPr>
          <w:rStyle w:val="qsrefcodenuma1"/>
          <w:lang w:val="en"/>
        </w:rPr>
        <w:t xml:space="preserve"> s. </w:t>
      </w:r>
      <w:hyperlink r:id="rId221" w:tooltip="Admin. Code Adm 93.09(1)(a)" w:history="1">
        <w:r>
          <w:rPr>
            <w:rStyle w:val="Hyperlink"/>
            <w:sz w:val="22"/>
            <w:szCs w:val="22"/>
            <w:lang w:val="en"/>
          </w:rPr>
          <w:t>Adm 93.09 (1) (a)</w:t>
        </w:r>
      </w:hyperlink>
      <w:r>
        <w:rPr>
          <w:color w:val="000000"/>
          <w:sz w:val="22"/>
          <w:szCs w:val="22"/>
          <w:lang w:val="en"/>
        </w:rPr>
        <w:t xml:space="preserve">; amounts required as "minimal local financial participation" required under </w:t>
      </w:r>
      <w:r>
        <w:rPr>
          <w:rStyle w:val="qsrefcodenuma1"/>
          <w:lang w:val="en"/>
        </w:rPr>
        <w:t xml:space="preserve">s. </w:t>
      </w:r>
      <w:hyperlink r:id="rId222" w:tooltip="Admin. Code Adm 93.09(1)(b)" w:history="1">
        <w:r>
          <w:rPr>
            <w:rStyle w:val="Hyperlink"/>
            <w:sz w:val="22"/>
            <w:szCs w:val="22"/>
            <w:lang w:val="en"/>
          </w:rPr>
          <w:t>Adm 93.09 (1) (b)</w:t>
        </w:r>
      </w:hyperlink>
      <w:r>
        <w:rPr>
          <w:color w:val="000000"/>
          <w:sz w:val="22"/>
          <w:szCs w:val="22"/>
          <w:lang w:val="en"/>
        </w:rPr>
        <w:t>; and the point systems related to distress indicators utilized under</w:t>
      </w:r>
      <w:r>
        <w:rPr>
          <w:rStyle w:val="qsrefcodenuma1"/>
          <w:lang w:val="en"/>
        </w:rPr>
        <w:t xml:space="preserve"> ss. </w:t>
      </w:r>
      <w:hyperlink r:id="rId223" w:tooltip="Admin. Code Adm 93.10" w:history="1">
        <w:r>
          <w:rPr>
            <w:rStyle w:val="Hyperlink"/>
            <w:sz w:val="22"/>
            <w:szCs w:val="22"/>
            <w:lang w:val="en"/>
          </w:rPr>
          <w:t>Adm 93.10</w:t>
        </w:r>
      </w:hyperlink>
      <w:r>
        <w:rPr>
          <w:color w:val="000000"/>
          <w:sz w:val="22"/>
          <w:szCs w:val="22"/>
          <w:lang w:val="en"/>
        </w:rPr>
        <w:t xml:space="preserve"> to </w:t>
      </w:r>
      <w:hyperlink r:id="rId224" w:tooltip="Admin. Code Adm 93.13" w:history="1">
        <w:r>
          <w:rPr>
            <w:rStyle w:val="Hyperlink"/>
            <w:sz w:val="22"/>
            <w:szCs w:val="22"/>
            <w:lang w:val="en"/>
          </w:rPr>
          <w:t>93.13</w:t>
        </w:r>
      </w:hyperlink>
      <w:r>
        <w:rPr>
          <w:color w:val="000000"/>
          <w:sz w:val="22"/>
          <w:szCs w:val="22"/>
          <w:lang w:val="en"/>
        </w:rPr>
        <w:t xml:space="preserve">. </w:t>
      </w:r>
    </w:p>
    <w:p w14:paraId="09469365" w14:textId="77777777" w:rsidR="00B42061" w:rsidRDefault="00B42061" w:rsidP="00910973">
      <w:pPr>
        <w:spacing w:line="300" w:lineRule="atLeast"/>
        <w:ind w:hanging="216"/>
        <w:rPr>
          <w:color w:val="000000"/>
          <w:sz w:val="18"/>
          <w:szCs w:val="18"/>
          <w:lang w:val="en"/>
        </w:rPr>
      </w:pPr>
      <w:r>
        <w:rPr>
          <w:rStyle w:val="reference1"/>
          <w:lang w:val="en"/>
          <w:specVanish w:val="0"/>
        </w:rPr>
        <w:t>Adm 93.05 Note</w:t>
      </w:r>
      <w:r>
        <w:rPr>
          <w:color w:val="000000"/>
          <w:sz w:val="18"/>
          <w:szCs w:val="18"/>
          <w:lang w:val="en"/>
        </w:rPr>
        <w:t xml:space="preserve"> </w:t>
      </w:r>
      <w:r w:rsidR="008F2563">
        <w:rPr>
          <w:color w:val="000000"/>
          <w:sz w:val="18"/>
          <w:szCs w:val="18"/>
          <w:lang w:val="en"/>
        </w:rPr>
        <w:tab/>
        <w:t xml:space="preserve">     </w:t>
      </w:r>
      <w:r>
        <w:rPr>
          <w:rStyle w:val="qsnotenote1"/>
          <w:lang w:val="en"/>
        </w:rPr>
        <w:t xml:space="preserve">Note: </w:t>
      </w:r>
      <w:r>
        <w:rPr>
          <w:color w:val="000000"/>
          <w:sz w:val="18"/>
          <w:szCs w:val="18"/>
          <w:lang w:val="en"/>
        </w:rPr>
        <w:t xml:space="preserve">Application materials and the application instruction manual are available on request without charge from the Department of Administration, Division of Housing, P.O. Box 7970, Madison, WI 53707; phone (608) 266-7531; fax (608) 266-5381. Application </w:t>
      </w:r>
      <w:r>
        <w:rPr>
          <w:color w:val="000000"/>
          <w:sz w:val="18"/>
          <w:szCs w:val="18"/>
          <w:lang w:val="en"/>
        </w:rPr>
        <w:t xml:space="preserve">materials and the application instruction manual may also be accessed from the Department of Administration webpage: </w:t>
      </w:r>
      <w:hyperlink r:id="rId225" w:history="1">
        <w:r>
          <w:rPr>
            <w:rStyle w:val="Hyperlink"/>
            <w:sz w:val="18"/>
            <w:szCs w:val="18"/>
            <w:lang w:val="en"/>
          </w:rPr>
          <w:t>http://doa.wi.gov/index.asp?locid=173</w:t>
        </w:r>
      </w:hyperlink>
      <w:r>
        <w:rPr>
          <w:color w:val="000000"/>
          <w:sz w:val="18"/>
          <w:szCs w:val="18"/>
          <w:lang w:val="en"/>
        </w:rPr>
        <w:t>.</w:t>
      </w:r>
    </w:p>
    <w:p w14:paraId="73913765"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93.05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26"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27"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28"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5071641" w14:textId="77777777" w:rsidR="005472AD" w:rsidRPr="008C0E63" w:rsidRDefault="00CB5249" w:rsidP="00910973">
      <w:pPr>
        <w:spacing w:line="300" w:lineRule="atLeast"/>
        <w:ind w:firstLine="331"/>
        <w:rPr>
          <w:rFonts w:ascii="Times New Roman" w:hAnsi="Times New Roman"/>
          <w:color w:val="000000"/>
          <w:sz w:val="18"/>
          <w:szCs w:val="18"/>
          <w:lang w:val="en"/>
        </w:rPr>
      </w:pPr>
      <w:hyperlink r:id="rId229" w:history="1">
        <w:r w:rsidR="00B42061" w:rsidRPr="008C0E63">
          <w:rPr>
            <w:rStyle w:val="Hyperlink"/>
            <w:rFonts w:ascii="Times New Roman" w:hAnsi="Times New Roman"/>
            <w:vanish/>
            <w:sz w:val="18"/>
            <w:szCs w:val="18"/>
            <w:lang w:val="en"/>
          </w:rPr>
          <w:t>Adm 93.06</w:t>
        </w:r>
      </w:hyperlink>
      <w:r w:rsidR="00B42061" w:rsidRPr="008C0E63">
        <w:rPr>
          <w:rFonts w:ascii="Times New Roman" w:hAnsi="Times New Roman"/>
          <w:color w:val="000000"/>
          <w:sz w:val="18"/>
          <w:szCs w:val="18"/>
          <w:lang w:val="en"/>
        </w:rPr>
        <w:t xml:space="preserve"> </w:t>
      </w:r>
    </w:p>
    <w:p w14:paraId="1BED7922" w14:textId="77777777" w:rsidR="00B42061" w:rsidRDefault="00B42061" w:rsidP="00910973">
      <w:pPr>
        <w:spacing w:line="300" w:lineRule="atLeast"/>
        <w:ind w:firstLine="331"/>
        <w:rPr>
          <w:color w:val="000000"/>
          <w:sz w:val="22"/>
          <w:szCs w:val="22"/>
          <w:lang w:val="en"/>
        </w:rPr>
      </w:pPr>
      <w:r>
        <w:rPr>
          <w:rStyle w:val="qsnumsectnum1"/>
          <w:lang w:val="en"/>
        </w:rPr>
        <w:t>Adm 93.06</w:t>
      </w:r>
      <w:r>
        <w:rPr>
          <w:color w:val="000000"/>
          <w:sz w:val="22"/>
          <w:szCs w:val="22"/>
          <w:lang w:val="en"/>
        </w:rPr>
        <w:t> </w:t>
      </w:r>
      <w:r>
        <w:rPr>
          <w:rStyle w:val="qstitlesection1"/>
          <w:lang w:val="en"/>
        </w:rPr>
        <w:t xml:space="preserve"> Distribution of funds.</w:t>
      </w:r>
      <w:r>
        <w:rPr>
          <w:color w:val="000000"/>
          <w:sz w:val="22"/>
          <w:szCs w:val="22"/>
          <w:lang w:val="en"/>
        </w:rPr>
        <w:t xml:space="preserve"> </w:t>
      </w:r>
    </w:p>
    <w:p w14:paraId="004CC5B4" w14:textId="77777777" w:rsidR="00B42061" w:rsidRDefault="00CB5249" w:rsidP="00910973">
      <w:pPr>
        <w:spacing w:line="300" w:lineRule="atLeast"/>
        <w:ind w:firstLine="331"/>
        <w:rPr>
          <w:color w:val="000000"/>
          <w:sz w:val="22"/>
          <w:szCs w:val="22"/>
          <w:lang w:val="en"/>
        </w:rPr>
      </w:pPr>
      <w:hyperlink r:id="rId230" w:history="1">
        <w:r w:rsidR="00B42061">
          <w:rPr>
            <w:rStyle w:val="Hyperlink"/>
            <w:vanish/>
            <w:sz w:val="22"/>
            <w:szCs w:val="22"/>
            <w:lang w:val="en"/>
          </w:rPr>
          <w:t>Adm 93.06(1)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For each annual grant of CDBG funds the department receives from the federal government, the department shall establish distribution amounts. The department shall file an action plan with HUD each year, per HUD regulations. Funds may be distributed only in accordance with said plan or any amendments thereto that are accepted by HUD. </w:t>
      </w:r>
    </w:p>
    <w:p w14:paraId="1C492E49" w14:textId="77777777" w:rsidR="00B42061" w:rsidRDefault="00CB5249" w:rsidP="00910973">
      <w:pPr>
        <w:spacing w:line="300" w:lineRule="atLeast"/>
        <w:ind w:firstLine="331"/>
        <w:rPr>
          <w:color w:val="000000"/>
          <w:sz w:val="22"/>
          <w:szCs w:val="22"/>
          <w:lang w:val="en"/>
        </w:rPr>
      </w:pPr>
      <w:hyperlink r:id="rId231" w:history="1">
        <w:r w:rsidR="00B42061">
          <w:rPr>
            <w:rStyle w:val="Hyperlink"/>
            <w:vanish/>
            <w:sz w:val="22"/>
            <w:szCs w:val="22"/>
            <w:lang w:val="en"/>
          </w:rPr>
          <w:t>Adm 93.06(2)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Program income received by the department under this chapter shall be allocated for awards under any program administered under this chapter. </w:t>
      </w:r>
    </w:p>
    <w:p w14:paraId="3E815A39" w14:textId="77777777" w:rsidR="00B42061" w:rsidRDefault="00CB5249" w:rsidP="00910973">
      <w:pPr>
        <w:spacing w:line="300" w:lineRule="atLeast"/>
        <w:rPr>
          <w:rFonts w:ascii="Calibri" w:hAnsi="Calibri"/>
          <w:vanish/>
          <w:color w:val="000000"/>
          <w:sz w:val="25"/>
          <w:szCs w:val="25"/>
          <w:lang w:val="en"/>
        </w:rPr>
      </w:pPr>
      <w:hyperlink r:id="rId232" w:history="1">
        <w:r w:rsidR="00B42061">
          <w:rPr>
            <w:rStyle w:val="Hyperlink"/>
            <w:rFonts w:ascii="Calibri" w:hAnsi="Calibri"/>
            <w:vanish/>
            <w:sz w:val="25"/>
            <w:szCs w:val="25"/>
            <w:lang w:val="en"/>
          </w:rPr>
          <w:t>Down</w:t>
        </w:r>
      </w:hyperlink>
    </w:p>
    <w:p w14:paraId="036F0B50" w14:textId="77777777" w:rsidR="00B42061" w:rsidRDefault="00CB5249" w:rsidP="00910973">
      <w:pPr>
        <w:spacing w:line="300" w:lineRule="atLeast"/>
        <w:rPr>
          <w:rFonts w:ascii="Calibri" w:hAnsi="Calibri"/>
          <w:vanish/>
          <w:color w:val="000000"/>
          <w:sz w:val="25"/>
          <w:szCs w:val="25"/>
          <w:lang w:val="en"/>
        </w:rPr>
      </w:pPr>
      <w:hyperlink r:id="rId233" w:history="1">
        <w:r w:rsidR="00B42061">
          <w:rPr>
            <w:rStyle w:val="Hyperlink"/>
            <w:rFonts w:ascii="Calibri" w:hAnsi="Calibri"/>
            <w:vanish/>
            <w:sz w:val="25"/>
            <w:szCs w:val="25"/>
            <w:lang w:val="en"/>
          </w:rPr>
          <w:t>Up</w:t>
        </w:r>
      </w:hyperlink>
    </w:p>
    <w:p w14:paraId="56119DEE"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93.06 History</w:t>
      </w:r>
      <w:r>
        <w:rPr>
          <w:color w:val="000000"/>
          <w:sz w:val="18"/>
          <w:szCs w:val="18"/>
          <w:lang w:val="en"/>
        </w:rPr>
        <w:t xml:space="preserve"> </w:t>
      </w:r>
      <w:r w:rsidR="008F2563">
        <w:rPr>
          <w:color w:val="000000"/>
          <w:sz w:val="18"/>
          <w:szCs w:val="18"/>
          <w:lang w:val="en"/>
        </w:rPr>
        <w:tab/>
        <w:t xml:space="preserve">    </w:t>
      </w:r>
      <w:r w:rsidR="008F2563"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34"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35"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36"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CE49131" w14:textId="77777777" w:rsidR="005472AD" w:rsidRPr="008C0E63" w:rsidRDefault="00CB5249" w:rsidP="00910973">
      <w:pPr>
        <w:spacing w:line="300" w:lineRule="atLeast"/>
        <w:ind w:firstLine="331"/>
        <w:rPr>
          <w:rFonts w:ascii="Times New Roman" w:hAnsi="Times New Roman"/>
          <w:color w:val="000000"/>
          <w:sz w:val="18"/>
          <w:szCs w:val="18"/>
          <w:lang w:val="en"/>
        </w:rPr>
      </w:pPr>
      <w:hyperlink r:id="rId237" w:history="1">
        <w:r w:rsidR="00B42061" w:rsidRPr="008C0E63">
          <w:rPr>
            <w:rStyle w:val="Hyperlink"/>
            <w:rFonts w:ascii="Times New Roman" w:hAnsi="Times New Roman"/>
            <w:vanish/>
            <w:sz w:val="18"/>
            <w:szCs w:val="18"/>
            <w:lang w:val="en"/>
          </w:rPr>
          <w:t>Adm 93.07</w:t>
        </w:r>
      </w:hyperlink>
      <w:r w:rsidR="00B42061" w:rsidRPr="008C0E63">
        <w:rPr>
          <w:rFonts w:ascii="Times New Roman" w:hAnsi="Times New Roman"/>
          <w:color w:val="000000"/>
          <w:sz w:val="18"/>
          <w:szCs w:val="18"/>
          <w:lang w:val="en"/>
        </w:rPr>
        <w:t xml:space="preserve"> </w:t>
      </w:r>
    </w:p>
    <w:p w14:paraId="67A30DEB" w14:textId="77777777" w:rsidR="00B42061" w:rsidRDefault="00B42061" w:rsidP="00910973">
      <w:pPr>
        <w:spacing w:line="300" w:lineRule="atLeast"/>
        <w:ind w:firstLine="331"/>
        <w:rPr>
          <w:color w:val="000000"/>
          <w:sz w:val="22"/>
          <w:szCs w:val="22"/>
          <w:lang w:val="en"/>
        </w:rPr>
      </w:pPr>
      <w:r>
        <w:rPr>
          <w:rStyle w:val="qsnumsectnum1"/>
          <w:lang w:val="en"/>
        </w:rPr>
        <w:t>Adm 93.07</w:t>
      </w:r>
      <w:r>
        <w:rPr>
          <w:color w:val="000000"/>
          <w:sz w:val="22"/>
          <w:szCs w:val="22"/>
          <w:lang w:val="en"/>
        </w:rPr>
        <w:t> </w:t>
      </w:r>
      <w:r>
        <w:rPr>
          <w:rStyle w:val="qstitlesection1"/>
          <w:lang w:val="en"/>
        </w:rPr>
        <w:t xml:space="preserve"> Limits upon awards.</w:t>
      </w:r>
      <w:r>
        <w:rPr>
          <w:color w:val="000000"/>
          <w:sz w:val="22"/>
          <w:szCs w:val="22"/>
          <w:lang w:val="en"/>
        </w:rPr>
        <w:t xml:space="preserve"> The maximum amount of CDBG funds that may be awarded to any local government under the public facilities program, as specified under </w:t>
      </w:r>
      <w:proofErr w:type="spellStart"/>
      <w:r>
        <w:rPr>
          <w:color w:val="000000"/>
          <w:sz w:val="22"/>
          <w:szCs w:val="22"/>
          <w:lang w:val="en"/>
        </w:rPr>
        <w:t>subch</w:t>
      </w:r>
      <w:proofErr w:type="spellEnd"/>
      <w:r>
        <w:rPr>
          <w:color w:val="000000"/>
          <w:sz w:val="22"/>
          <w:szCs w:val="22"/>
          <w:lang w:val="en"/>
        </w:rPr>
        <w:t xml:space="preserve">. </w:t>
      </w:r>
      <w:hyperlink r:id="rId238" w:tooltip="Admin. Code subch. II of ch. Adm 93" w:history="1">
        <w:r>
          <w:rPr>
            <w:rStyle w:val="Hyperlink"/>
            <w:sz w:val="22"/>
            <w:szCs w:val="22"/>
            <w:lang w:val="en"/>
          </w:rPr>
          <w:t>II</w:t>
        </w:r>
      </w:hyperlink>
      <w:r>
        <w:rPr>
          <w:color w:val="000000"/>
          <w:sz w:val="22"/>
          <w:szCs w:val="22"/>
          <w:lang w:val="en"/>
        </w:rPr>
        <w:t xml:space="preserve">, in a 12-month period, shall be announced by the department in its application instruction manual. </w:t>
      </w:r>
    </w:p>
    <w:p w14:paraId="7559D9C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93.07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39"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40"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41"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xml:space="preserve">, eff. 5-1-14; correction in numbering made under s. </w:t>
      </w:r>
      <w:hyperlink r:id="rId242" w:tooltip="Statutes 13.92(4)(b)1." w:history="1">
        <w:r w:rsidRPr="008C0E63">
          <w:rPr>
            <w:rStyle w:val="Hyperlink"/>
            <w:rFonts w:ascii="Times New Roman" w:hAnsi="Times New Roman"/>
            <w:b/>
            <w:bCs/>
            <w:sz w:val="18"/>
            <w:szCs w:val="18"/>
            <w:lang w:val="en"/>
          </w:rPr>
          <w:t>13.92 (4) (b) 1.</w:t>
        </w:r>
      </w:hyperlink>
      <w:r w:rsidRPr="008C0E63">
        <w:rPr>
          <w:rFonts w:ascii="Times New Roman" w:hAnsi="Times New Roman"/>
          <w:b/>
          <w:bCs/>
          <w:color w:val="000000"/>
          <w:sz w:val="18"/>
          <w:szCs w:val="18"/>
          <w:lang w:val="en"/>
        </w:rPr>
        <w:t xml:space="preserve">, Stats., </w:t>
      </w:r>
      <w:hyperlink r:id="rId243"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w:t>
      </w:r>
    </w:p>
    <w:p w14:paraId="13053064" w14:textId="77777777" w:rsidR="005472AD" w:rsidRDefault="00CB5249" w:rsidP="00910973">
      <w:pPr>
        <w:spacing w:line="300" w:lineRule="atLeast"/>
        <w:ind w:firstLine="331"/>
        <w:rPr>
          <w:color w:val="000000"/>
          <w:sz w:val="22"/>
          <w:szCs w:val="22"/>
          <w:lang w:val="en"/>
        </w:rPr>
      </w:pPr>
      <w:hyperlink r:id="rId244" w:history="1">
        <w:r w:rsidR="00B42061">
          <w:rPr>
            <w:rStyle w:val="Hyperlink"/>
            <w:vanish/>
            <w:sz w:val="22"/>
            <w:szCs w:val="22"/>
            <w:lang w:val="en"/>
          </w:rPr>
          <w:t>Adm 93.08</w:t>
        </w:r>
      </w:hyperlink>
      <w:r w:rsidR="00B42061">
        <w:rPr>
          <w:color w:val="000000"/>
          <w:sz w:val="22"/>
          <w:szCs w:val="22"/>
          <w:lang w:val="en"/>
        </w:rPr>
        <w:t xml:space="preserve"> </w:t>
      </w:r>
    </w:p>
    <w:p w14:paraId="491E38AE" w14:textId="77777777" w:rsidR="00B42061" w:rsidRDefault="00B42061" w:rsidP="00910973">
      <w:pPr>
        <w:spacing w:line="300" w:lineRule="atLeast"/>
        <w:ind w:firstLine="331"/>
        <w:rPr>
          <w:color w:val="000000"/>
          <w:sz w:val="22"/>
          <w:szCs w:val="22"/>
          <w:lang w:val="en"/>
        </w:rPr>
      </w:pPr>
      <w:r>
        <w:rPr>
          <w:rStyle w:val="qsnumsectnum1"/>
          <w:lang w:val="en"/>
        </w:rPr>
        <w:t>Adm 93.08</w:t>
      </w:r>
      <w:r>
        <w:rPr>
          <w:color w:val="000000"/>
          <w:sz w:val="22"/>
          <w:szCs w:val="22"/>
          <w:lang w:val="en"/>
        </w:rPr>
        <w:t> </w:t>
      </w:r>
      <w:r>
        <w:rPr>
          <w:rStyle w:val="qstitlesection1"/>
          <w:lang w:val="en"/>
        </w:rPr>
        <w:t xml:space="preserve"> Construction.</w:t>
      </w:r>
      <w:r>
        <w:rPr>
          <w:color w:val="000000"/>
          <w:sz w:val="22"/>
          <w:szCs w:val="22"/>
          <w:lang w:val="en"/>
        </w:rPr>
        <w:t xml:space="preserve"> This chapter shall be liberally construed to effect the national objectives set forth in s. Adm. 93.04 and </w:t>
      </w:r>
      <w:hyperlink r:id="rId245" w:tooltip="Code of Fed. Regulations 24 CFR 570" w:history="1">
        <w:r>
          <w:rPr>
            <w:rStyle w:val="Hyperlink"/>
            <w:sz w:val="22"/>
            <w:szCs w:val="22"/>
            <w:lang w:val="en"/>
          </w:rPr>
          <w:t>24 CFR 570</w:t>
        </w:r>
      </w:hyperlink>
      <w:r>
        <w:rPr>
          <w:color w:val="000000"/>
          <w:sz w:val="22"/>
          <w:szCs w:val="22"/>
          <w:lang w:val="en"/>
        </w:rPr>
        <w:t>.</w:t>
      </w:r>
    </w:p>
    <w:p w14:paraId="27714893"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93.08 History</w:t>
      </w:r>
      <w:r>
        <w:rPr>
          <w:color w:val="000000"/>
          <w:sz w:val="18"/>
          <w:szCs w:val="18"/>
          <w:lang w:val="en"/>
        </w:rPr>
        <w:t xml:space="preserve"> </w:t>
      </w:r>
      <w:r w:rsidR="008F2563">
        <w:rPr>
          <w:color w:val="000000"/>
          <w:sz w:val="18"/>
          <w:szCs w:val="18"/>
          <w:lang w:val="en"/>
        </w:rPr>
        <w:tab/>
        <w:t xml:space="preserve">     </w:t>
      </w:r>
      <w:r w:rsidRPr="008C0E63">
        <w:rPr>
          <w:rStyle w:val="qsnotehistory1"/>
          <w:lang w:val="en"/>
        </w:rPr>
        <w:t xml:space="preserve">History: </w:t>
      </w:r>
      <w:hyperlink r:id="rId246"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47"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48"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FF9EF51" w14:textId="77777777" w:rsidR="005472AD" w:rsidRDefault="005472AD" w:rsidP="00910973">
      <w:pPr>
        <w:spacing w:line="300" w:lineRule="atLeast"/>
        <w:jc w:val="center"/>
        <w:rPr>
          <w:b/>
          <w:bCs/>
          <w:color w:val="000000"/>
          <w:lang w:val="en"/>
        </w:rPr>
      </w:pPr>
    </w:p>
    <w:p w14:paraId="725ECDF0" w14:textId="77777777" w:rsidR="00B42061" w:rsidRPr="005472AD" w:rsidRDefault="00CB5249" w:rsidP="00910973">
      <w:pPr>
        <w:spacing w:line="300" w:lineRule="atLeast"/>
        <w:jc w:val="center"/>
        <w:rPr>
          <w:b/>
          <w:bCs/>
          <w:color w:val="000000"/>
          <w:sz w:val="22"/>
          <w:szCs w:val="22"/>
          <w:lang w:val="en"/>
        </w:rPr>
      </w:pPr>
      <w:hyperlink r:id="rId249" w:history="1">
        <w:r w:rsidR="00B42061" w:rsidRPr="005472AD">
          <w:rPr>
            <w:rStyle w:val="Hyperlink"/>
            <w:vanish/>
            <w:sz w:val="22"/>
            <w:szCs w:val="22"/>
            <w:lang w:val="en"/>
          </w:rPr>
          <w:t>subch. II of ch. Adm 93</w:t>
        </w:r>
      </w:hyperlink>
      <w:r w:rsidR="00B42061" w:rsidRPr="005472AD">
        <w:rPr>
          <w:b/>
          <w:bCs/>
          <w:color w:val="000000"/>
          <w:sz w:val="22"/>
          <w:szCs w:val="22"/>
          <w:lang w:val="en"/>
        </w:rPr>
        <w:t xml:space="preserve">Subchapter II — Public Facilities Program </w:t>
      </w:r>
    </w:p>
    <w:p w14:paraId="3A0F7662" w14:textId="77777777" w:rsidR="005472AD" w:rsidRDefault="00CB5249" w:rsidP="00910973">
      <w:pPr>
        <w:spacing w:line="300" w:lineRule="atLeast"/>
        <w:ind w:firstLine="331"/>
        <w:rPr>
          <w:color w:val="000000"/>
          <w:sz w:val="22"/>
          <w:szCs w:val="22"/>
          <w:lang w:val="en"/>
        </w:rPr>
      </w:pPr>
      <w:hyperlink r:id="rId250" w:history="1">
        <w:r w:rsidR="00B42061">
          <w:rPr>
            <w:rStyle w:val="Hyperlink"/>
            <w:vanish/>
            <w:sz w:val="22"/>
            <w:szCs w:val="22"/>
            <w:lang w:val="en"/>
          </w:rPr>
          <w:t>Adm 93.09</w:t>
        </w:r>
      </w:hyperlink>
      <w:r w:rsidR="00B42061">
        <w:rPr>
          <w:color w:val="000000"/>
          <w:sz w:val="22"/>
          <w:szCs w:val="22"/>
          <w:lang w:val="en"/>
        </w:rPr>
        <w:t xml:space="preserve"> </w:t>
      </w:r>
    </w:p>
    <w:p w14:paraId="7E3D73BA" w14:textId="77777777" w:rsidR="00B42061" w:rsidRDefault="00B42061" w:rsidP="00910973">
      <w:pPr>
        <w:spacing w:line="300" w:lineRule="atLeast"/>
        <w:ind w:firstLine="331"/>
        <w:rPr>
          <w:color w:val="000000"/>
          <w:sz w:val="22"/>
          <w:szCs w:val="22"/>
          <w:lang w:val="en"/>
        </w:rPr>
      </w:pPr>
      <w:r>
        <w:rPr>
          <w:rStyle w:val="qsnumsectnum1"/>
          <w:lang w:val="en"/>
        </w:rPr>
        <w:t>Adm 93.09</w:t>
      </w:r>
      <w:r>
        <w:rPr>
          <w:color w:val="000000"/>
          <w:sz w:val="22"/>
          <w:szCs w:val="22"/>
          <w:lang w:val="en"/>
        </w:rPr>
        <w:t> </w:t>
      </w:r>
      <w:r>
        <w:rPr>
          <w:rStyle w:val="qstitlesection1"/>
          <w:lang w:val="en"/>
        </w:rPr>
        <w:t xml:space="preserve"> Public facilities program.</w:t>
      </w:r>
      <w:r>
        <w:rPr>
          <w:color w:val="000000"/>
          <w:sz w:val="22"/>
          <w:szCs w:val="22"/>
          <w:lang w:val="en"/>
        </w:rPr>
        <w:t xml:space="preserve"> </w:t>
      </w:r>
    </w:p>
    <w:p w14:paraId="168D9684" w14:textId="77777777" w:rsidR="00B42061" w:rsidRDefault="00CB5249" w:rsidP="00910973">
      <w:pPr>
        <w:spacing w:line="300" w:lineRule="atLeast"/>
        <w:ind w:firstLine="331"/>
        <w:rPr>
          <w:color w:val="000000"/>
          <w:sz w:val="22"/>
          <w:szCs w:val="22"/>
          <w:lang w:val="en"/>
        </w:rPr>
      </w:pPr>
      <w:hyperlink r:id="rId251" w:history="1">
        <w:r w:rsidR="00B42061">
          <w:rPr>
            <w:rStyle w:val="Hyperlink"/>
            <w:vanish/>
            <w:sz w:val="22"/>
            <w:szCs w:val="22"/>
            <w:lang w:val="en"/>
          </w:rPr>
          <w:t>Adm 93.09(1)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General.</w:t>
      </w:r>
      <w:r w:rsidR="00B42061">
        <w:rPr>
          <w:color w:val="000000"/>
          <w:sz w:val="22"/>
          <w:szCs w:val="22"/>
          <w:lang w:val="en"/>
        </w:rPr>
        <w:t xml:space="preserve"> </w:t>
      </w:r>
    </w:p>
    <w:p w14:paraId="50D407D0" w14:textId="77777777" w:rsidR="00B42061" w:rsidRDefault="00CB5249" w:rsidP="00910973">
      <w:pPr>
        <w:spacing w:line="300" w:lineRule="atLeast"/>
        <w:ind w:firstLine="331"/>
        <w:rPr>
          <w:color w:val="000000"/>
          <w:sz w:val="22"/>
          <w:szCs w:val="22"/>
          <w:lang w:val="en"/>
        </w:rPr>
      </w:pPr>
      <w:hyperlink r:id="rId252" w:history="1">
        <w:r w:rsidR="00B42061">
          <w:rPr>
            <w:rStyle w:val="Hyperlink"/>
            <w:vanish/>
            <w:sz w:val="22"/>
            <w:szCs w:val="22"/>
            <w:lang w:val="en"/>
          </w:rPr>
          <w:t>Adm 93.09(1)(a)</w:t>
        </w:r>
      </w:hyperlink>
      <w:r w:rsidR="00B42061">
        <w:rPr>
          <w:rStyle w:val="qsnumparanum1"/>
          <w:lang w:val="en"/>
        </w:rPr>
        <w:t>(a)</w:t>
      </w:r>
      <w:r w:rsidR="00B42061">
        <w:rPr>
          <w:color w:val="000000"/>
          <w:sz w:val="22"/>
          <w:szCs w:val="22"/>
          <w:lang w:val="en"/>
        </w:rPr>
        <w:t xml:space="preserve"> The department may award a grant to an eligible local government for a public facilities project based upon the department's evaluation of all applications received from eligible local governments. The department's evaluation shall be established based upon the scoring system set forth in its application instruction manual. </w:t>
      </w:r>
    </w:p>
    <w:p w14:paraId="713CA9CD" w14:textId="77777777" w:rsidR="00B42061" w:rsidRDefault="00CB5249" w:rsidP="00910973">
      <w:pPr>
        <w:spacing w:line="300" w:lineRule="atLeast"/>
        <w:ind w:firstLine="331"/>
        <w:rPr>
          <w:color w:val="000000"/>
          <w:sz w:val="22"/>
          <w:szCs w:val="22"/>
          <w:lang w:val="en"/>
        </w:rPr>
      </w:pPr>
      <w:hyperlink r:id="rId253" w:history="1">
        <w:r w:rsidR="00B42061">
          <w:rPr>
            <w:rStyle w:val="Hyperlink"/>
            <w:vanish/>
            <w:sz w:val="22"/>
            <w:szCs w:val="22"/>
            <w:lang w:val="en"/>
          </w:rPr>
          <w:t>Adm 93.09(1)(b)</w:t>
        </w:r>
      </w:hyperlink>
      <w:r w:rsidR="00B42061">
        <w:rPr>
          <w:rStyle w:val="qsnumparanum1"/>
          <w:lang w:val="en"/>
        </w:rPr>
        <w:t xml:space="preserve"> (b)</w:t>
      </w:r>
      <w:r w:rsidR="00B42061">
        <w:rPr>
          <w:color w:val="000000"/>
          <w:sz w:val="22"/>
          <w:szCs w:val="22"/>
          <w:lang w:val="en"/>
        </w:rPr>
        <w:t xml:space="preserve"> The minimum local financial participation as specified in the application instruction manual may be waived when the specific project has a particular urgency because existing conditions pose a serious and immediate threat to the safety, health, or welfare of the community, where other financial resources are not available to meet such needs or when the specific project is located in a distressed area. </w:t>
      </w:r>
    </w:p>
    <w:p w14:paraId="3F4B0540"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93.09 History</w:t>
      </w:r>
      <w:r>
        <w:rPr>
          <w:color w:val="000000"/>
          <w:sz w:val="18"/>
          <w:szCs w:val="18"/>
          <w:lang w:val="en"/>
        </w:rPr>
        <w:t xml:space="preserve"> </w:t>
      </w:r>
      <w:r w:rsidR="00875187">
        <w:rPr>
          <w:color w:val="000000"/>
          <w:sz w:val="18"/>
          <w:szCs w:val="18"/>
          <w:lang w:val="en"/>
        </w:rPr>
        <w:tab/>
      </w:r>
      <w:r w:rsidR="00875187"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54"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55"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56"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C1531C1" w14:textId="77777777" w:rsidR="00875187" w:rsidRDefault="00CB5249" w:rsidP="00910973">
      <w:pPr>
        <w:spacing w:line="300" w:lineRule="atLeast"/>
        <w:ind w:firstLine="331"/>
        <w:rPr>
          <w:color w:val="000000"/>
          <w:sz w:val="22"/>
          <w:szCs w:val="22"/>
          <w:lang w:val="en"/>
        </w:rPr>
      </w:pPr>
      <w:hyperlink r:id="rId257" w:history="1">
        <w:r w:rsidR="00B42061">
          <w:rPr>
            <w:rStyle w:val="Hyperlink"/>
            <w:vanish/>
            <w:sz w:val="22"/>
            <w:szCs w:val="22"/>
            <w:lang w:val="en"/>
          </w:rPr>
          <w:t>Adm 93.10</w:t>
        </w:r>
      </w:hyperlink>
      <w:r w:rsidR="00B42061">
        <w:rPr>
          <w:color w:val="000000"/>
          <w:sz w:val="22"/>
          <w:szCs w:val="22"/>
          <w:lang w:val="en"/>
        </w:rPr>
        <w:t xml:space="preserve"> </w:t>
      </w:r>
    </w:p>
    <w:p w14:paraId="14229A39" w14:textId="77777777" w:rsidR="00B42061" w:rsidRDefault="00B42061" w:rsidP="00910973">
      <w:pPr>
        <w:spacing w:line="300" w:lineRule="atLeast"/>
        <w:ind w:firstLine="331"/>
        <w:rPr>
          <w:color w:val="000000"/>
          <w:sz w:val="22"/>
          <w:szCs w:val="22"/>
          <w:lang w:val="en"/>
        </w:rPr>
      </w:pPr>
      <w:r>
        <w:rPr>
          <w:rStyle w:val="qsnumsectnum1"/>
          <w:lang w:val="en"/>
        </w:rPr>
        <w:t>Adm 93.10</w:t>
      </w:r>
      <w:r>
        <w:rPr>
          <w:color w:val="000000"/>
          <w:sz w:val="22"/>
          <w:szCs w:val="22"/>
          <w:lang w:val="en"/>
        </w:rPr>
        <w:t> </w:t>
      </w:r>
      <w:r>
        <w:rPr>
          <w:rStyle w:val="qstitlesection1"/>
          <w:lang w:val="en"/>
        </w:rPr>
        <w:t xml:space="preserve"> Distress indicators.</w:t>
      </w:r>
      <w:r>
        <w:rPr>
          <w:color w:val="000000"/>
          <w:sz w:val="22"/>
          <w:szCs w:val="22"/>
          <w:lang w:val="en"/>
        </w:rPr>
        <w:t xml:space="preserve"> The department shall award points to a local government based upon the department's evaluation of the documented level of distress, as set forth in the department's application instruction manual. </w:t>
      </w:r>
    </w:p>
    <w:p w14:paraId="0E833FC5"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93.10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58"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59"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0"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5C3231D8" w14:textId="77777777" w:rsidR="00875187" w:rsidRPr="008C0E63" w:rsidRDefault="00CB5249" w:rsidP="00910973">
      <w:pPr>
        <w:spacing w:line="300" w:lineRule="atLeast"/>
        <w:ind w:firstLine="331"/>
        <w:rPr>
          <w:rFonts w:ascii="Times New Roman" w:hAnsi="Times New Roman"/>
          <w:color w:val="000000"/>
          <w:sz w:val="18"/>
          <w:szCs w:val="18"/>
          <w:lang w:val="en"/>
        </w:rPr>
      </w:pPr>
      <w:hyperlink r:id="rId261" w:history="1">
        <w:r w:rsidR="00B42061" w:rsidRPr="008C0E63">
          <w:rPr>
            <w:rStyle w:val="Hyperlink"/>
            <w:rFonts w:ascii="Times New Roman" w:hAnsi="Times New Roman"/>
            <w:vanish/>
            <w:sz w:val="18"/>
            <w:szCs w:val="18"/>
            <w:lang w:val="en"/>
          </w:rPr>
          <w:t>Adm 93.11</w:t>
        </w:r>
      </w:hyperlink>
      <w:r w:rsidR="00B42061" w:rsidRPr="008C0E63">
        <w:rPr>
          <w:rFonts w:ascii="Times New Roman" w:hAnsi="Times New Roman"/>
          <w:color w:val="000000"/>
          <w:sz w:val="18"/>
          <w:szCs w:val="18"/>
          <w:lang w:val="en"/>
        </w:rPr>
        <w:t xml:space="preserve"> </w:t>
      </w:r>
    </w:p>
    <w:p w14:paraId="0CAF1E0A" w14:textId="77777777" w:rsidR="00B42061" w:rsidRDefault="00B42061" w:rsidP="00910973">
      <w:pPr>
        <w:spacing w:line="300" w:lineRule="atLeast"/>
        <w:ind w:firstLine="331"/>
        <w:rPr>
          <w:color w:val="000000"/>
          <w:sz w:val="22"/>
          <w:szCs w:val="22"/>
          <w:lang w:val="en"/>
        </w:rPr>
      </w:pPr>
      <w:r>
        <w:rPr>
          <w:rStyle w:val="qsnumsectnum1"/>
          <w:lang w:val="en"/>
        </w:rPr>
        <w:t>Adm 93.11</w:t>
      </w:r>
      <w:r>
        <w:rPr>
          <w:color w:val="000000"/>
          <w:sz w:val="22"/>
          <w:szCs w:val="22"/>
          <w:lang w:val="en"/>
        </w:rPr>
        <w:t> </w:t>
      </w:r>
      <w:r>
        <w:rPr>
          <w:rStyle w:val="qstitlesection1"/>
          <w:lang w:val="en"/>
        </w:rPr>
        <w:t xml:space="preserve"> Needs assessment.</w:t>
      </w:r>
      <w:r>
        <w:rPr>
          <w:color w:val="000000"/>
          <w:sz w:val="22"/>
          <w:szCs w:val="22"/>
          <w:lang w:val="en"/>
        </w:rPr>
        <w:t xml:space="preserve"> The department shall award points to a local government based upon the department's evaluation of the local government's documented need for the public facilities project, as set forth </w:t>
      </w:r>
      <w:r>
        <w:rPr>
          <w:color w:val="000000"/>
          <w:sz w:val="22"/>
          <w:szCs w:val="22"/>
          <w:lang w:val="en"/>
        </w:rPr>
        <w:t xml:space="preserve">in the department's application instruction manual. </w:t>
      </w:r>
    </w:p>
    <w:p w14:paraId="35200EB2"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93.11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62"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63"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4"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9E08AD2" w14:textId="77777777" w:rsidR="00875187" w:rsidRDefault="00CB5249" w:rsidP="00910973">
      <w:pPr>
        <w:spacing w:line="300" w:lineRule="atLeast"/>
        <w:ind w:firstLine="331"/>
        <w:rPr>
          <w:color w:val="000000"/>
          <w:sz w:val="22"/>
          <w:szCs w:val="22"/>
          <w:lang w:val="en"/>
        </w:rPr>
      </w:pPr>
      <w:hyperlink r:id="rId265" w:history="1">
        <w:r w:rsidR="00B42061">
          <w:rPr>
            <w:rStyle w:val="Hyperlink"/>
            <w:vanish/>
            <w:sz w:val="22"/>
            <w:szCs w:val="22"/>
            <w:lang w:val="en"/>
          </w:rPr>
          <w:t>Adm 93.12</w:t>
        </w:r>
      </w:hyperlink>
      <w:r w:rsidR="00B42061">
        <w:rPr>
          <w:color w:val="000000"/>
          <w:sz w:val="22"/>
          <w:szCs w:val="22"/>
          <w:lang w:val="en"/>
        </w:rPr>
        <w:t xml:space="preserve"> </w:t>
      </w:r>
    </w:p>
    <w:p w14:paraId="263A710F" w14:textId="77777777" w:rsidR="00B42061" w:rsidRDefault="00B42061" w:rsidP="00910973">
      <w:pPr>
        <w:spacing w:line="300" w:lineRule="atLeast"/>
        <w:ind w:firstLine="331"/>
        <w:rPr>
          <w:color w:val="000000"/>
          <w:sz w:val="22"/>
          <w:szCs w:val="22"/>
          <w:lang w:val="en"/>
        </w:rPr>
      </w:pPr>
      <w:r>
        <w:rPr>
          <w:rStyle w:val="qsnumsectnum1"/>
          <w:lang w:val="en"/>
        </w:rPr>
        <w:t>Adm 93.12</w:t>
      </w:r>
      <w:r>
        <w:rPr>
          <w:color w:val="000000"/>
          <w:sz w:val="22"/>
          <w:szCs w:val="22"/>
          <w:lang w:val="en"/>
        </w:rPr>
        <w:t> </w:t>
      </w:r>
      <w:r>
        <w:rPr>
          <w:rStyle w:val="qstitlesection1"/>
          <w:lang w:val="en"/>
        </w:rPr>
        <w:t xml:space="preserve"> Utility rates.</w:t>
      </w:r>
      <w:r>
        <w:rPr>
          <w:color w:val="000000"/>
          <w:sz w:val="22"/>
          <w:szCs w:val="22"/>
          <w:lang w:val="en"/>
        </w:rPr>
        <w:t xml:space="preserve"> The department shall award points to an eligible local government based upon the department's evaluation of the local government's ability to pay for the public facilities project, as measured by the local residential utility rates, as set forth in the department's application instruction manual. </w:t>
      </w:r>
    </w:p>
    <w:p w14:paraId="2B100CF7"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93.12 History</w:t>
      </w:r>
      <w:r>
        <w:rPr>
          <w:color w:val="000000"/>
          <w:sz w:val="18"/>
          <w:szCs w:val="18"/>
          <w:lang w:val="en"/>
        </w:rPr>
        <w:t xml:space="preserve"> </w:t>
      </w:r>
      <w:r w:rsidR="00875187">
        <w:rPr>
          <w:color w:val="000000"/>
          <w:sz w:val="18"/>
          <w:szCs w:val="18"/>
          <w:lang w:val="en"/>
        </w:rPr>
        <w:tab/>
        <w:t xml:space="preserve">     </w:t>
      </w:r>
      <w:r w:rsidRPr="008C0E63">
        <w:rPr>
          <w:rStyle w:val="qsnotehistory1"/>
          <w:lang w:val="en"/>
        </w:rPr>
        <w:t xml:space="preserve">History: </w:t>
      </w:r>
      <w:hyperlink r:id="rId266"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67"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68"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21CE2245" w14:textId="77777777" w:rsidR="00875187" w:rsidRDefault="00CB5249" w:rsidP="00910973">
      <w:pPr>
        <w:spacing w:line="300" w:lineRule="atLeast"/>
        <w:ind w:firstLine="331"/>
        <w:rPr>
          <w:color w:val="000000"/>
          <w:sz w:val="22"/>
          <w:szCs w:val="22"/>
          <w:lang w:val="en"/>
        </w:rPr>
      </w:pPr>
      <w:hyperlink r:id="rId269" w:history="1">
        <w:r w:rsidR="00B42061">
          <w:rPr>
            <w:rStyle w:val="Hyperlink"/>
            <w:vanish/>
            <w:sz w:val="22"/>
            <w:szCs w:val="22"/>
            <w:lang w:val="en"/>
          </w:rPr>
          <w:t>Adm 93.13</w:t>
        </w:r>
      </w:hyperlink>
      <w:r w:rsidR="00B42061">
        <w:rPr>
          <w:color w:val="000000"/>
          <w:sz w:val="22"/>
          <w:szCs w:val="22"/>
          <w:lang w:val="en"/>
        </w:rPr>
        <w:t xml:space="preserve"> </w:t>
      </w:r>
    </w:p>
    <w:p w14:paraId="7C056FEE" w14:textId="77777777" w:rsidR="00B42061" w:rsidRDefault="00B42061" w:rsidP="00910973">
      <w:pPr>
        <w:spacing w:line="300" w:lineRule="atLeast"/>
        <w:ind w:firstLine="331"/>
        <w:rPr>
          <w:color w:val="000000"/>
          <w:sz w:val="22"/>
          <w:szCs w:val="22"/>
          <w:lang w:val="en"/>
        </w:rPr>
      </w:pPr>
      <w:r>
        <w:rPr>
          <w:rStyle w:val="qsnumsectnum1"/>
          <w:lang w:val="en"/>
        </w:rPr>
        <w:t>Adm 93.13</w:t>
      </w:r>
      <w:r>
        <w:rPr>
          <w:color w:val="000000"/>
          <w:sz w:val="22"/>
          <w:szCs w:val="22"/>
          <w:lang w:val="en"/>
        </w:rPr>
        <w:t> </w:t>
      </w:r>
      <w:r>
        <w:rPr>
          <w:rStyle w:val="qstitlesection1"/>
          <w:lang w:val="en"/>
        </w:rPr>
        <w:t xml:space="preserve"> Leveraging.</w:t>
      </w:r>
      <w:r>
        <w:rPr>
          <w:color w:val="000000"/>
          <w:sz w:val="22"/>
          <w:szCs w:val="22"/>
          <w:lang w:val="en"/>
        </w:rPr>
        <w:t xml:space="preserve"> The department shall award points to a local government based upon the department's evaluation of the local government's leveraging of CDBG funds with funds from other public or private sources, as set forth in the department's application instruction manual. To qualify for points under this section, a local government shall document the availability of firm commitments for the balance of project funding from creditworthy sources to ensure timely completion of the project. </w:t>
      </w:r>
    </w:p>
    <w:p w14:paraId="77A3E682"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93.13 History</w:t>
      </w:r>
      <w:r>
        <w:rPr>
          <w:color w:val="000000"/>
          <w:sz w:val="18"/>
          <w:szCs w:val="18"/>
          <w:lang w:val="en"/>
        </w:rPr>
        <w:t xml:space="preserve"> </w:t>
      </w:r>
      <w:r w:rsidR="009B11AF">
        <w:rPr>
          <w:color w:val="000000"/>
          <w:sz w:val="18"/>
          <w:szCs w:val="18"/>
          <w:lang w:val="en"/>
        </w:rPr>
        <w:tab/>
        <w:t xml:space="preserve">     </w:t>
      </w:r>
      <w:r w:rsidRPr="008C0E63">
        <w:rPr>
          <w:rStyle w:val="qsnotehistory1"/>
          <w:lang w:val="en"/>
        </w:rPr>
        <w:t xml:space="preserve">History: </w:t>
      </w:r>
      <w:hyperlink r:id="rId270"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71"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72"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5CEFC8A" w14:textId="77777777" w:rsidR="009B11AF" w:rsidRDefault="009B11AF" w:rsidP="00910973">
      <w:pPr>
        <w:spacing w:line="300" w:lineRule="atLeast"/>
        <w:jc w:val="center"/>
        <w:rPr>
          <w:b/>
          <w:bCs/>
          <w:color w:val="000000"/>
          <w:lang w:val="en"/>
        </w:rPr>
      </w:pPr>
    </w:p>
    <w:p w14:paraId="50BB28F3" w14:textId="77777777" w:rsidR="00B42061" w:rsidRPr="009B11AF" w:rsidRDefault="00CB5249" w:rsidP="00910973">
      <w:pPr>
        <w:spacing w:line="300" w:lineRule="atLeast"/>
        <w:jc w:val="center"/>
        <w:rPr>
          <w:b/>
          <w:bCs/>
          <w:color w:val="000000"/>
          <w:sz w:val="22"/>
          <w:szCs w:val="22"/>
          <w:lang w:val="en"/>
        </w:rPr>
      </w:pPr>
      <w:hyperlink r:id="rId273" w:history="1">
        <w:r w:rsidR="00B42061" w:rsidRPr="009B11AF">
          <w:rPr>
            <w:rStyle w:val="Hyperlink"/>
            <w:vanish/>
            <w:sz w:val="22"/>
            <w:szCs w:val="22"/>
            <w:lang w:val="en"/>
          </w:rPr>
          <w:t>subch. III of ch. Adm 93</w:t>
        </w:r>
      </w:hyperlink>
      <w:r w:rsidR="00B42061" w:rsidRPr="009B11AF">
        <w:rPr>
          <w:b/>
          <w:bCs/>
          <w:color w:val="000000"/>
          <w:sz w:val="22"/>
          <w:szCs w:val="22"/>
          <w:lang w:val="en"/>
        </w:rPr>
        <w:t xml:space="preserve">Subchapter III — Economic Development Program </w:t>
      </w:r>
    </w:p>
    <w:p w14:paraId="371EE4EB" w14:textId="77777777" w:rsidR="009B11AF" w:rsidRDefault="009B11AF" w:rsidP="00910973">
      <w:pPr>
        <w:spacing w:line="300" w:lineRule="atLeast"/>
        <w:ind w:firstLine="331"/>
        <w:rPr>
          <w:color w:val="000000"/>
          <w:sz w:val="22"/>
          <w:szCs w:val="22"/>
          <w:lang w:val="en"/>
        </w:rPr>
      </w:pPr>
    </w:p>
    <w:p w14:paraId="3740E1C4" w14:textId="77777777" w:rsidR="00B42061" w:rsidRDefault="00CB5249" w:rsidP="00910973">
      <w:pPr>
        <w:spacing w:line="300" w:lineRule="atLeast"/>
        <w:ind w:firstLine="331"/>
        <w:rPr>
          <w:color w:val="000000"/>
          <w:sz w:val="22"/>
          <w:szCs w:val="22"/>
          <w:lang w:val="en"/>
        </w:rPr>
      </w:pPr>
      <w:hyperlink r:id="rId274" w:history="1">
        <w:r w:rsidR="00B42061">
          <w:rPr>
            <w:rStyle w:val="Hyperlink"/>
            <w:vanish/>
            <w:sz w:val="22"/>
            <w:szCs w:val="22"/>
            <w:lang w:val="en"/>
          </w:rPr>
          <w:t>Adm 93.14</w:t>
        </w:r>
      </w:hyperlink>
      <w:r w:rsidR="00B42061">
        <w:rPr>
          <w:color w:val="000000"/>
          <w:sz w:val="22"/>
          <w:szCs w:val="22"/>
          <w:lang w:val="en"/>
        </w:rPr>
        <w:t xml:space="preserve"> </w:t>
      </w:r>
      <w:r w:rsidR="00B42061">
        <w:rPr>
          <w:rStyle w:val="qsnumsectnum1"/>
          <w:lang w:val="en"/>
        </w:rPr>
        <w:t>Adm 93.14</w:t>
      </w:r>
      <w:r w:rsidR="00B42061">
        <w:rPr>
          <w:color w:val="000000"/>
          <w:sz w:val="22"/>
          <w:szCs w:val="22"/>
          <w:lang w:val="en"/>
        </w:rPr>
        <w:t> </w:t>
      </w:r>
      <w:r w:rsidR="00B42061">
        <w:rPr>
          <w:rStyle w:val="qstitlesection1"/>
          <w:lang w:val="en"/>
        </w:rPr>
        <w:t xml:space="preserve"> Economic development program.</w:t>
      </w:r>
      <w:r w:rsidR="00B42061">
        <w:rPr>
          <w:color w:val="000000"/>
          <w:sz w:val="22"/>
          <w:szCs w:val="22"/>
          <w:lang w:val="en"/>
        </w:rPr>
        <w:t xml:space="preserve"> The department may award a grant to an eligible local government under the economic development program upon receipt and consideration of an application. When making a determination regarding an application, the department shall consider the extent of poverty and unemployment and other economic factors in the area of the project, in accordance </w:t>
      </w:r>
      <w:r w:rsidR="00B42061">
        <w:rPr>
          <w:color w:val="000000"/>
          <w:sz w:val="22"/>
          <w:szCs w:val="22"/>
          <w:lang w:val="en"/>
        </w:rPr>
        <w:lastRenderedPageBreak/>
        <w:t xml:space="preserve">with current HUD economic and population data available for the area. </w:t>
      </w:r>
    </w:p>
    <w:p w14:paraId="4F21E03D"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93.14 History</w:t>
      </w:r>
      <w:r>
        <w:rPr>
          <w:color w:val="000000"/>
          <w:sz w:val="18"/>
          <w:szCs w:val="18"/>
          <w:lang w:val="en"/>
        </w:rPr>
        <w:t xml:space="preserve"> </w:t>
      </w:r>
      <w:r w:rsidR="00D90A71">
        <w:rPr>
          <w:color w:val="000000"/>
          <w:sz w:val="18"/>
          <w:szCs w:val="18"/>
          <w:lang w:val="en"/>
        </w:rPr>
        <w:tab/>
        <w:t xml:space="preserve">     </w:t>
      </w:r>
      <w:r w:rsidRPr="008C0E63">
        <w:rPr>
          <w:rStyle w:val="qsnotehistory1"/>
          <w:lang w:val="en"/>
        </w:rPr>
        <w:t xml:space="preserve">History: </w:t>
      </w:r>
      <w:hyperlink r:id="rId275"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76"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77"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61A45B4D" w14:textId="77777777" w:rsidR="00D90A71" w:rsidRDefault="00CB5249" w:rsidP="00910973">
      <w:pPr>
        <w:spacing w:line="300" w:lineRule="atLeast"/>
        <w:ind w:firstLine="331"/>
        <w:rPr>
          <w:color w:val="000000"/>
          <w:sz w:val="22"/>
          <w:szCs w:val="22"/>
          <w:lang w:val="en"/>
        </w:rPr>
      </w:pPr>
      <w:hyperlink r:id="rId278" w:history="1">
        <w:r w:rsidR="00B42061">
          <w:rPr>
            <w:rStyle w:val="Hyperlink"/>
            <w:vanish/>
            <w:sz w:val="22"/>
            <w:szCs w:val="22"/>
            <w:lang w:val="en"/>
          </w:rPr>
          <w:t>Adm 93.15</w:t>
        </w:r>
      </w:hyperlink>
      <w:r w:rsidR="00B42061">
        <w:rPr>
          <w:color w:val="000000"/>
          <w:sz w:val="22"/>
          <w:szCs w:val="22"/>
          <w:lang w:val="en"/>
        </w:rPr>
        <w:t xml:space="preserve"> </w:t>
      </w:r>
    </w:p>
    <w:p w14:paraId="794F7C53" w14:textId="77777777" w:rsidR="00B42061" w:rsidRDefault="00B42061" w:rsidP="00910973">
      <w:pPr>
        <w:spacing w:line="300" w:lineRule="atLeast"/>
        <w:ind w:firstLine="331"/>
        <w:rPr>
          <w:color w:val="000000"/>
          <w:sz w:val="22"/>
          <w:szCs w:val="22"/>
          <w:lang w:val="en"/>
        </w:rPr>
      </w:pPr>
      <w:r>
        <w:rPr>
          <w:rStyle w:val="qsnumsectnum1"/>
          <w:lang w:val="en"/>
        </w:rPr>
        <w:t>Adm 93.15</w:t>
      </w:r>
      <w:r>
        <w:rPr>
          <w:color w:val="000000"/>
          <w:sz w:val="22"/>
          <w:szCs w:val="22"/>
          <w:lang w:val="en"/>
        </w:rPr>
        <w:t> </w:t>
      </w:r>
      <w:r>
        <w:rPr>
          <w:rStyle w:val="qstitlesection1"/>
          <w:lang w:val="en"/>
        </w:rPr>
        <w:t xml:space="preserve"> Job creation and retention requirements.</w:t>
      </w:r>
      <w:r>
        <w:rPr>
          <w:color w:val="000000"/>
          <w:sz w:val="22"/>
          <w:szCs w:val="22"/>
          <w:lang w:val="en"/>
        </w:rPr>
        <w:t xml:space="preserve"> </w:t>
      </w:r>
    </w:p>
    <w:p w14:paraId="796176CF" w14:textId="77777777" w:rsidR="00B42061" w:rsidRDefault="00CB5249" w:rsidP="00910973">
      <w:pPr>
        <w:spacing w:line="300" w:lineRule="atLeast"/>
        <w:ind w:firstLine="331"/>
        <w:rPr>
          <w:color w:val="000000"/>
          <w:sz w:val="22"/>
          <w:szCs w:val="22"/>
          <w:lang w:val="en"/>
        </w:rPr>
      </w:pPr>
      <w:hyperlink r:id="rId279" w:history="1">
        <w:r w:rsidR="00B42061">
          <w:rPr>
            <w:rStyle w:val="Hyperlink"/>
            <w:vanish/>
            <w:sz w:val="22"/>
            <w:szCs w:val="22"/>
            <w:lang w:val="en"/>
          </w:rPr>
          <w:t>Adm 93.15(1)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If an eligible local government awards CDBG funds received under this subchapter, to any person, whether as a grant or a loan, the person shall execute an agreement with the eligible local government, and other documents prescribed by the department, committing to create full-time equivalent jobs or retain full-time equivalent jobs, or both, in accordance with </w:t>
      </w:r>
      <w:hyperlink r:id="rId280" w:tooltip="Code of Fed. Regulations 24 CFR 570" w:history="1">
        <w:r w:rsidR="00B42061">
          <w:rPr>
            <w:rStyle w:val="Hyperlink"/>
            <w:sz w:val="22"/>
            <w:szCs w:val="22"/>
            <w:lang w:val="en"/>
          </w:rPr>
          <w:t>24 CFR Part 570</w:t>
        </w:r>
      </w:hyperlink>
      <w:r w:rsidR="00B42061">
        <w:rPr>
          <w:color w:val="000000"/>
          <w:sz w:val="22"/>
          <w:szCs w:val="22"/>
          <w:lang w:val="en"/>
        </w:rPr>
        <w:t>, as required by the department.</w:t>
      </w:r>
    </w:p>
    <w:p w14:paraId="2B17CA61" w14:textId="77777777" w:rsidR="00B42061" w:rsidRDefault="00CB5249" w:rsidP="00910973">
      <w:pPr>
        <w:spacing w:line="300" w:lineRule="atLeast"/>
        <w:ind w:firstLine="331"/>
        <w:rPr>
          <w:color w:val="000000"/>
          <w:sz w:val="22"/>
          <w:szCs w:val="22"/>
          <w:lang w:val="en"/>
        </w:rPr>
      </w:pPr>
      <w:hyperlink r:id="rId281" w:history="1">
        <w:r w:rsidR="00B42061">
          <w:rPr>
            <w:rStyle w:val="Hyperlink"/>
            <w:vanish/>
            <w:sz w:val="22"/>
            <w:szCs w:val="22"/>
            <w:lang w:val="en"/>
          </w:rPr>
          <w:t>Adm 93.15(2)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The department shall require a person that receives an award under this subchapter to document full-time equivalent job creation and retention with a list of full-time jobs or positions created and retained, the job title for each full-time equivalent job created and retained, job skills, wages and benefits, and any other information the department considers relevant. </w:t>
      </w:r>
    </w:p>
    <w:p w14:paraId="4ABBA35C"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93.15 History</w:t>
      </w:r>
      <w:r>
        <w:rPr>
          <w:color w:val="000000"/>
          <w:sz w:val="18"/>
          <w:szCs w:val="18"/>
          <w:lang w:val="en"/>
        </w:rPr>
        <w:t xml:space="preserve"> </w:t>
      </w:r>
      <w:r w:rsidR="00D90A71">
        <w:rPr>
          <w:color w:val="000000"/>
          <w:sz w:val="18"/>
          <w:szCs w:val="18"/>
          <w:lang w:val="en"/>
        </w:rPr>
        <w:tab/>
      </w:r>
      <w:r w:rsidR="00D90A71" w:rsidRPr="008C0E63">
        <w:rPr>
          <w:rFonts w:ascii="Times New Roman" w:hAnsi="Times New Roman"/>
          <w:color w:val="000000"/>
          <w:sz w:val="18"/>
          <w:szCs w:val="18"/>
          <w:lang w:val="en"/>
        </w:rPr>
        <w:t xml:space="preserve">     </w:t>
      </w:r>
      <w:r w:rsidRPr="008C0E63">
        <w:rPr>
          <w:rStyle w:val="qsnotehistory1"/>
          <w:lang w:val="en"/>
        </w:rPr>
        <w:t xml:space="preserve">History: </w:t>
      </w:r>
      <w:hyperlink r:id="rId282"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83"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84"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1B76DC23" w14:textId="77777777" w:rsidR="00D90A71" w:rsidRPr="008C0E63" w:rsidRDefault="00CB5249" w:rsidP="00910973">
      <w:pPr>
        <w:spacing w:line="300" w:lineRule="atLeast"/>
        <w:ind w:firstLine="331"/>
        <w:rPr>
          <w:rFonts w:ascii="Times New Roman" w:hAnsi="Times New Roman"/>
          <w:color w:val="000000"/>
          <w:sz w:val="18"/>
          <w:szCs w:val="18"/>
          <w:lang w:val="en"/>
        </w:rPr>
      </w:pPr>
      <w:hyperlink r:id="rId285" w:history="1">
        <w:r w:rsidR="00B42061" w:rsidRPr="008C0E63">
          <w:rPr>
            <w:rStyle w:val="Hyperlink"/>
            <w:rFonts w:ascii="Times New Roman" w:hAnsi="Times New Roman"/>
            <w:vanish/>
            <w:sz w:val="18"/>
            <w:szCs w:val="18"/>
            <w:lang w:val="en"/>
          </w:rPr>
          <w:t>Adm 93.16</w:t>
        </w:r>
      </w:hyperlink>
      <w:r w:rsidR="00B42061" w:rsidRPr="008C0E63">
        <w:rPr>
          <w:rFonts w:ascii="Times New Roman" w:hAnsi="Times New Roman"/>
          <w:color w:val="000000"/>
          <w:sz w:val="18"/>
          <w:szCs w:val="18"/>
          <w:lang w:val="en"/>
        </w:rPr>
        <w:t xml:space="preserve"> </w:t>
      </w:r>
    </w:p>
    <w:p w14:paraId="39E7EAC7" w14:textId="77777777" w:rsidR="00B42061" w:rsidRDefault="00B42061" w:rsidP="00910973">
      <w:pPr>
        <w:spacing w:line="300" w:lineRule="atLeast"/>
        <w:ind w:firstLine="331"/>
        <w:rPr>
          <w:color w:val="000000"/>
          <w:sz w:val="22"/>
          <w:szCs w:val="22"/>
          <w:lang w:val="en"/>
        </w:rPr>
      </w:pPr>
      <w:r>
        <w:rPr>
          <w:rStyle w:val="qsnumsectnum1"/>
          <w:lang w:val="en"/>
        </w:rPr>
        <w:t>Adm 93.16</w:t>
      </w:r>
      <w:r>
        <w:rPr>
          <w:color w:val="000000"/>
          <w:sz w:val="22"/>
          <w:szCs w:val="22"/>
          <w:lang w:val="en"/>
        </w:rPr>
        <w:t> </w:t>
      </w:r>
      <w:r>
        <w:rPr>
          <w:rStyle w:val="qstitlesection1"/>
          <w:lang w:val="en"/>
        </w:rPr>
        <w:t xml:space="preserve"> Revolving loan funds.</w:t>
      </w:r>
      <w:r>
        <w:rPr>
          <w:color w:val="000000"/>
          <w:sz w:val="22"/>
          <w:szCs w:val="22"/>
          <w:lang w:val="en"/>
        </w:rPr>
        <w:t xml:space="preserve"> </w:t>
      </w:r>
    </w:p>
    <w:p w14:paraId="1126B9C0" w14:textId="77777777" w:rsidR="00B42061" w:rsidRDefault="00CB5249" w:rsidP="00910973">
      <w:pPr>
        <w:spacing w:line="300" w:lineRule="atLeast"/>
        <w:ind w:firstLine="331"/>
        <w:rPr>
          <w:color w:val="000000"/>
          <w:sz w:val="22"/>
          <w:szCs w:val="22"/>
          <w:lang w:val="en"/>
        </w:rPr>
      </w:pPr>
      <w:hyperlink r:id="rId286" w:history="1">
        <w:r w:rsidR="00B42061">
          <w:rPr>
            <w:rStyle w:val="Hyperlink"/>
            <w:vanish/>
            <w:sz w:val="22"/>
            <w:szCs w:val="22"/>
            <w:lang w:val="en"/>
          </w:rPr>
          <w:t>Adm 93.16(1)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An eligible local government that is awarded CDBG Housing or Economic Development funds, whether individually, as part of a regional group of such local governments, and whether directly or indirectly through a sub-grant recipient, may retain program income from all grants awarded to establish and capitalize a revolving loan fund to promote further housing or economic development activities as authorized by the Housing and Community Development Act of 1974. Any fund administered by a sub-grantee shall be subject to the limitations set forth in </w:t>
      </w:r>
      <w:r w:rsidR="00B42061">
        <w:rPr>
          <w:color w:val="000000"/>
          <w:sz w:val="22"/>
          <w:szCs w:val="22"/>
          <w:lang w:val="en"/>
        </w:rPr>
        <w:t xml:space="preserve">section 105 (a) (15) of the Community Development Act of 1974. A local government or regional group that establishes a revolving loan fund under this section shall further administer and use the fund in accordance with all applicable requirements established by the federal government and the department, and shall require the same of any fund administered by a sub-grantee. </w:t>
      </w:r>
    </w:p>
    <w:p w14:paraId="15B0ABFB" w14:textId="77777777" w:rsidR="00B42061" w:rsidRDefault="00CB5249" w:rsidP="00910973">
      <w:pPr>
        <w:spacing w:line="300" w:lineRule="atLeast"/>
        <w:ind w:firstLine="331"/>
        <w:rPr>
          <w:color w:val="000000"/>
          <w:sz w:val="22"/>
          <w:szCs w:val="22"/>
          <w:lang w:val="en"/>
        </w:rPr>
      </w:pPr>
      <w:hyperlink r:id="rId287" w:history="1">
        <w:r w:rsidR="00B42061">
          <w:rPr>
            <w:rStyle w:val="Hyperlink"/>
            <w:vanish/>
            <w:sz w:val="22"/>
            <w:szCs w:val="22"/>
            <w:lang w:val="en"/>
          </w:rPr>
          <w:t>Adm 93.16(2)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Any local government, regional group, or sub-grantee administering a revolving loan fund shall report to the department on the use of such a fund as prescribed by the department. The department may establish a maximum amount of program income that may be retained in any revolving loan fund, and may establish a maximum amount of time for which funds may be held without use, either as a separate or as a combined limitation. Any amount of program income in excess of the maximum amount or time established by the department shall be immediately remitted to the department by the local government, regional group, or sub-grantee. </w:t>
      </w:r>
    </w:p>
    <w:p w14:paraId="35C27C9F" w14:textId="77777777" w:rsidR="00B42061" w:rsidRDefault="00CB5249" w:rsidP="00910973">
      <w:pPr>
        <w:spacing w:line="300" w:lineRule="atLeast"/>
        <w:rPr>
          <w:rFonts w:ascii="Calibri" w:hAnsi="Calibri"/>
          <w:vanish/>
          <w:color w:val="000000"/>
          <w:sz w:val="25"/>
          <w:szCs w:val="25"/>
          <w:lang w:val="en"/>
        </w:rPr>
      </w:pPr>
      <w:hyperlink r:id="rId288" w:history="1">
        <w:r w:rsidR="00B42061">
          <w:rPr>
            <w:rStyle w:val="Hyperlink"/>
            <w:rFonts w:ascii="Calibri" w:hAnsi="Calibri"/>
            <w:vanish/>
            <w:sz w:val="25"/>
            <w:szCs w:val="25"/>
            <w:lang w:val="en"/>
          </w:rPr>
          <w:t>Down</w:t>
        </w:r>
      </w:hyperlink>
    </w:p>
    <w:p w14:paraId="0133C1B2" w14:textId="77777777" w:rsidR="00B42061" w:rsidRDefault="00CB5249" w:rsidP="00910973">
      <w:pPr>
        <w:spacing w:line="300" w:lineRule="atLeast"/>
        <w:rPr>
          <w:rFonts w:ascii="Calibri" w:hAnsi="Calibri"/>
          <w:vanish/>
          <w:color w:val="000000"/>
          <w:sz w:val="25"/>
          <w:szCs w:val="25"/>
          <w:lang w:val="en"/>
        </w:rPr>
      </w:pPr>
      <w:hyperlink r:id="rId289" w:history="1">
        <w:r w:rsidR="00B42061">
          <w:rPr>
            <w:rStyle w:val="Hyperlink"/>
            <w:rFonts w:ascii="Calibri" w:hAnsi="Calibri"/>
            <w:vanish/>
            <w:sz w:val="25"/>
            <w:szCs w:val="25"/>
            <w:lang w:val="en"/>
          </w:rPr>
          <w:t>Up</w:t>
        </w:r>
      </w:hyperlink>
    </w:p>
    <w:p w14:paraId="399A8CA7"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93.16 History</w:t>
      </w:r>
      <w:r>
        <w:rPr>
          <w:color w:val="000000"/>
          <w:sz w:val="18"/>
          <w:szCs w:val="18"/>
          <w:lang w:val="en"/>
        </w:rPr>
        <w:t xml:space="preserve"> </w:t>
      </w:r>
      <w:r w:rsidR="00D90A71">
        <w:rPr>
          <w:color w:val="000000"/>
          <w:sz w:val="18"/>
          <w:szCs w:val="18"/>
          <w:lang w:val="en"/>
        </w:rPr>
        <w:tab/>
        <w:t xml:space="preserve">     </w:t>
      </w:r>
      <w:r w:rsidRPr="008C0E63">
        <w:rPr>
          <w:rStyle w:val="qsnotehistory1"/>
          <w:lang w:val="en"/>
        </w:rPr>
        <w:t xml:space="preserve">History: </w:t>
      </w:r>
      <w:hyperlink r:id="rId290"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291"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292"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7912A4FA" w14:textId="77777777" w:rsidR="00B42061" w:rsidRPr="00D90A71" w:rsidRDefault="00CB5249" w:rsidP="00910973">
      <w:pPr>
        <w:spacing w:line="300" w:lineRule="atLeast"/>
        <w:jc w:val="center"/>
        <w:rPr>
          <w:b/>
          <w:bCs/>
          <w:color w:val="000000"/>
          <w:sz w:val="22"/>
          <w:szCs w:val="22"/>
          <w:lang w:val="en"/>
        </w:rPr>
      </w:pPr>
      <w:hyperlink r:id="rId293" w:history="1">
        <w:r w:rsidR="00B42061" w:rsidRPr="00D90A71">
          <w:rPr>
            <w:rStyle w:val="Hyperlink"/>
            <w:vanish/>
            <w:sz w:val="22"/>
            <w:szCs w:val="22"/>
            <w:lang w:val="en"/>
          </w:rPr>
          <w:t>subch. IV of ch. Adm 93</w:t>
        </w:r>
      </w:hyperlink>
      <w:r w:rsidR="00B42061" w:rsidRPr="00D90A71">
        <w:rPr>
          <w:b/>
          <w:bCs/>
          <w:color w:val="000000"/>
          <w:sz w:val="22"/>
          <w:szCs w:val="22"/>
          <w:lang w:val="en"/>
        </w:rPr>
        <w:t xml:space="preserve">Subchapter IV — Public Facilities Economic Development </w:t>
      </w:r>
    </w:p>
    <w:p w14:paraId="5B500CF8" w14:textId="77777777" w:rsidR="00D90A71" w:rsidRDefault="00CB5249" w:rsidP="00910973">
      <w:pPr>
        <w:spacing w:line="300" w:lineRule="atLeast"/>
        <w:ind w:firstLine="331"/>
        <w:rPr>
          <w:color w:val="000000"/>
          <w:sz w:val="22"/>
          <w:szCs w:val="22"/>
          <w:lang w:val="en"/>
        </w:rPr>
      </w:pPr>
      <w:hyperlink r:id="rId294" w:history="1">
        <w:r w:rsidR="00B42061">
          <w:rPr>
            <w:rStyle w:val="Hyperlink"/>
            <w:vanish/>
            <w:sz w:val="22"/>
            <w:szCs w:val="22"/>
            <w:lang w:val="en"/>
          </w:rPr>
          <w:t>Adm 93.17</w:t>
        </w:r>
      </w:hyperlink>
      <w:r w:rsidR="00B42061">
        <w:rPr>
          <w:color w:val="000000"/>
          <w:sz w:val="22"/>
          <w:szCs w:val="22"/>
          <w:lang w:val="en"/>
        </w:rPr>
        <w:t xml:space="preserve"> </w:t>
      </w:r>
    </w:p>
    <w:p w14:paraId="290E7391" w14:textId="77777777" w:rsidR="00B42061" w:rsidRDefault="00B42061" w:rsidP="00910973">
      <w:pPr>
        <w:spacing w:line="300" w:lineRule="atLeast"/>
        <w:ind w:firstLine="331"/>
        <w:rPr>
          <w:color w:val="000000"/>
          <w:sz w:val="22"/>
          <w:szCs w:val="22"/>
          <w:lang w:val="en"/>
        </w:rPr>
      </w:pPr>
      <w:r>
        <w:rPr>
          <w:rStyle w:val="qsnumsectnum1"/>
          <w:lang w:val="en"/>
        </w:rPr>
        <w:t>Adm 93.17</w:t>
      </w:r>
      <w:r>
        <w:rPr>
          <w:color w:val="000000"/>
          <w:sz w:val="22"/>
          <w:szCs w:val="22"/>
          <w:lang w:val="en"/>
        </w:rPr>
        <w:t> </w:t>
      </w:r>
      <w:r>
        <w:rPr>
          <w:rStyle w:val="qstitlesection1"/>
          <w:lang w:val="en"/>
        </w:rPr>
        <w:t xml:space="preserve"> Public facilities economic development program.</w:t>
      </w:r>
      <w:r>
        <w:rPr>
          <w:color w:val="000000"/>
          <w:sz w:val="22"/>
          <w:szCs w:val="22"/>
          <w:lang w:val="en"/>
        </w:rPr>
        <w:t xml:space="preserve"> </w:t>
      </w:r>
    </w:p>
    <w:p w14:paraId="2A74439D" w14:textId="77777777" w:rsidR="00B42061" w:rsidRDefault="00CB5249" w:rsidP="00910973">
      <w:pPr>
        <w:spacing w:line="300" w:lineRule="atLeast"/>
        <w:ind w:firstLine="331"/>
        <w:rPr>
          <w:color w:val="000000"/>
          <w:sz w:val="22"/>
          <w:szCs w:val="22"/>
          <w:lang w:val="en"/>
        </w:rPr>
      </w:pPr>
      <w:hyperlink r:id="rId295" w:history="1">
        <w:r w:rsidR="00B42061">
          <w:rPr>
            <w:rStyle w:val="Hyperlink"/>
            <w:vanish/>
            <w:sz w:val="22"/>
            <w:szCs w:val="22"/>
            <w:lang w:val="en"/>
          </w:rPr>
          <w:t>Adm 93.17(1)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award a grant to an eligible local government under the public facilities economic development program following consideration of some or all of the following: </w:t>
      </w:r>
    </w:p>
    <w:p w14:paraId="4952B1E1" w14:textId="77777777" w:rsidR="00B42061" w:rsidRDefault="00CB5249" w:rsidP="00910973">
      <w:pPr>
        <w:spacing w:line="300" w:lineRule="atLeast"/>
        <w:ind w:firstLine="331"/>
        <w:rPr>
          <w:color w:val="000000"/>
          <w:sz w:val="22"/>
          <w:szCs w:val="22"/>
          <w:lang w:val="en"/>
        </w:rPr>
      </w:pPr>
      <w:hyperlink r:id="rId296" w:history="1">
        <w:r w:rsidR="00B42061">
          <w:rPr>
            <w:rStyle w:val="Hyperlink"/>
            <w:vanish/>
            <w:sz w:val="22"/>
            <w:szCs w:val="22"/>
            <w:lang w:val="en"/>
          </w:rPr>
          <w:t>Adm 93.17(1)(a)</w:t>
        </w:r>
      </w:hyperlink>
      <w:r w:rsidR="00B42061">
        <w:rPr>
          <w:rStyle w:val="qsnumparanum1"/>
          <w:lang w:val="en"/>
        </w:rPr>
        <w:t xml:space="preserve"> (a)</w:t>
      </w:r>
      <w:r w:rsidR="00B42061">
        <w:rPr>
          <w:color w:val="000000"/>
          <w:sz w:val="22"/>
          <w:szCs w:val="22"/>
          <w:lang w:val="en"/>
        </w:rPr>
        <w:t xml:space="preserve"> The project serves a public purpose. </w:t>
      </w:r>
    </w:p>
    <w:p w14:paraId="047EE866" w14:textId="77777777" w:rsidR="00B42061" w:rsidRDefault="00CB5249" w:rsidP="00910973">
      <w:pPr>
        <w:spacing w:line="300" w:lineRule="atLeast"/>
        <w:ind w:firstLine="331"/>
        <w:rPr>
          <w:color w:val="000000"/>
          <w:sz w:val="22"/>
          <w:szCs w:val="22"/>
          <w:lang w:val="en"/>
        </w:rPr>
      </w:pPr>
      <w:hyperlink r:id="rId297" w:history="1">
        <w:r w:rsidR="00B42061">
          <w:rPr>
            <w:rStyle w:val="Hyperlink"/>
            <w:vanish/>
            <w:sz w:val="22"/>
            <w:szCs w:val="22"/>
            <w:lang w:val="en"/>
          </w:rPr>
          <w:t>Adm 93.17(1)(b)</w:t>
        </w:r>
      </w:hyperlink>
      <w:r w:rsidR="00B42061">
        <w:rPr>
          <w:rStyle w:val="qsnumparanum1"/>
          <w:lang w:val="en"/>
        </w:rPr>
        <w:t xml:space="preserve"> (b)</w:t>
      </w:r>
      <w:r w:rsidR="00B42061">
        <w:rPr>
          <w:color w:val="000000"/>
          <w:sz w:val="22"/>
          <w:szCs w:val="22"/>
          <w:lang w:val="en"/>
        </w:rPr>
        <w:t xml:space="preserve"> The project costs are reasonable. </w:t>
      </w:r>
    </w:p>
    <w:p w14:paraId="13A63480" w14:textId="77777777" w:rsidR="00B42061" w:rsidRDefault="00CB5249" w:rsidP="00910973">
      <w:pPr>
        <w:spacing w:line="300" w:lineRule="atLeast"/>
        <w:ind w:firstLine="331"/>
        <w:rPr>
          <w:color w:val="000000"/>
          <w:sz w:val="22"/>
          <w:szCs w:val="22"/>
          <w:lang w:val="en"/>
        </w:rPr>
      </w:pPr>
      <w:hyperlink r:id="rId298" w:history="1">
        <w:r w:rsidR="00B42061">
          <w:rPr>
            <w:rStyle w:val="Hyperlink"/>
            <w:vanish/>
            <w:sz w:val="22"/>
            <w:szCs w:val="22"/>
            <w:lang w:val="en"/>
          </w:rPr>
          <w:t>Adm 93.17(1)(c)</w:t>
        </w:r>
      </w:hyperlink>
      <w:r w:rsidR="00B42061">
        <w:rPr>
          <w:rStyle w:val="qsnumparanum1"/>
          <w:lang w:val="en"/>
        </w:rPr>
        <w:t xml:space="preserve"> (c)</w:t>
      </w:r>
      <w:r w:rsidR="00B42061">
        <w:rPr>
          <w:color w:val="000000"/>
          <w:sz w:val="22"/>
          <w:szCs w:val="22"/>
          <w:lang w:val="en"/>
        </w:rPr>
        <w:t xml:space="preserve"> All sources of project financing will be committed prior to the disbursement of the grant. </w:t>
      </w:r>
    </w:p>
    <w:p w14:paraId="6A38C2C0" w14:textId="77777777" w:rsidR="00B42061" w:rsidRDefault="00CB5249" w:rsidP="00910973">
      <w:pPr>
        <w:spacing w:line="300" w:lineRule="atLeast"/>
        <w:ind w:firstLine="331"/>
        <w:rPr>
          <w:color w:val="000000"/>
          <w:sz w:val="22"/>
          <w:szCs w:val="22"/>
          <w:lang w:val="en"/>
        </w:rPr>
      </w:pPr>
      <w:hyperlink r:id="rId299" w:history="1">
        <w:r w:rsidR="00B42061">
          <w:rPr>
            <w:rStyle w:val="Hyperlink"/>
            <w:vanish/>
            <w:sz w:val="22"/>
            <w:szCs w:val="22"/>
            <w:lang w:val="en"/>
          </w:rPr>
          <w:t>Adm 93.17(1)(d)</w:t>
        </w:r>
      </w:hyperlink>
      <w:r w:rsidR="00B42061">
        <w:rPr>
          <w:rStyle w:val="qsnumparanum1"/>
          <w:lang w:val="en"/>
        </w:rPr>
        <w:t xml:space="preserve"> (d)</w:t>
      </w:r>
      <w:r w:rsidR="00B42061">
        <w:rPr>
          <w:color w:val="000000"/>
          <w:sz w:val="22"/>
          <w:szCs w:val="22"/>
          <w:lang w:val="en"/>
        </w:rPr>
        <w:t xml:space="preserve"> The project is financially feasible. </w:t>
      </w:r>
    </w:p>
    <w:p w14:paraId="1E943F0E" w14:textId="77777777" w:rsidR="00B42061" w:rsidRDefault="00CB5249" w:rsidP="00910973">
      <w:pPr>
        <w:spacing w:line="300" w:lineRule="atLeast"/>
        <w:ind w:firstLine="331"/>
        <w:rPr>
          <w:color w:val="000000"/>
          <w:sz w:val="22"/>
          <w:szCs w:val="22"/>
          <w:lang w:val="en"/>
        </w:rPr>
      </w:pPr>
      <w:hyperlink r:id="rId300" w:history="1">
        <w:r w:rsidR="00B42061">
          <w:rPr>
            <w:rStyle w:val="Hyperlink"/>
            <w:vanish/>
            <w:sz w:val="22"/>
            <w:szCs w:val="22"/>
            <w:lang w:val="en"/>
          </w:rPr>
          <w:t>Adm 93.17(1)(e)</w:t>
        </w:r>
      </w:hyperlink>
      <w:r w:rsidR="00B42061">
        <w:rPr>
          <w:rStyle w:val="qsnumparanum1"/>
          <w:lang w:val="en"/>
        </w:rPr>
        <w:t xml:space="preserve"> (e)</w:t>
      </w:r>
      <w:r w:rsidR="00B42061">
        <w:rPr>
          <w:color w:val="000000"/>
          <w:sz w:val="22"/>
          <w:szCs w:val="22"/>
          <w:lang w:val="en"/>
        </w:rPr>
        <w:t xml:space="preserve"> The project will likely retain or create jobs in this state. </w:t>
      </w:r>
    </w:p>
    <w:p w14:paraId="3843C6DD" w14:textId="77777777" w:rsidR="00B42061" w:rsidRDefault="00CB5249" w:rsidP="00910973">
      <w:pPr>
        <w:spacing w:line="300" w:lineRule="atLeast"/>
        <w:ind w:firstLine="331"/>
        <w:rPr>
          <w:color w:val="000000"/>
          <w:sz w:val="22"/>
          <w:szCs w:val="22"/>
          <w:lang w:val="en"/>
        </w:rPr>
      </w:pPr>
      <w:hyperlink r:id="rId301" w:history="1">
        <w:r w:rsidR="00B42061">
          <w:rPr>
            <w:rStyle w:val="Hyperlink"/>
            <w:vanish/>
            <w:sz w:val="22"/>
            <w:szCs w:val="22"/>
            <w:lang w:val="en"/>
          </w:rPr>
          <w:t>Adm 93.17(1)(f)</w:t>
        </w:r>
      </w:hyperlink>
      <w:r w:rsidR="00B42061">
        <w:rPr>
          <w:rStyle w:val="qsnumparanum1"/>
          <w:lang w:val="en"/>
        </w:rPr>
        <w:t xml:space="preserve"> (f)</w:t>
      </w:r>
      <w:r w:rsidR="00B42061">
        <w:rPr>
          <w:color w:val="000000"/>
          <w:sz w:val="22"/>
          <w:szCs w:val="22"/>
          <w:lang w:val="en"/>
        </w:rPr>
        <w:t xml:space="preserve"> The local government will use the CDBG funds for one of the following purposes: </w:t>
      </w:r>
    </w:p>
    <w:p w14:paraId="1B30F0C4" w14:textId="77777777" w:rsidR="00B42061" w:rsidRDefault="00CB5249" w:rsidP="00910973">
      <w:pPr>
        <w:spacing w:line="300" w:lineRule="atLeast"/>
        <w:ind w:firstLine="432"/>
        <w:rPr>
          <w:color w:val="000000"/>
          <w:sz w:val="22"/>
          <w:szCs w:val="22"/>
          <w:lang w:val="en"/>
        </w:rPr>
      </w:pPr>
      <w:hyperlink r:id="rId302" w:history="1">
        <w:r w:rsidR="00B42061">
          <w:rPr>
            <w:rStyle w:val="Hyperlink"/>
            <w:vanish/>
            <w:sz w:val="22"/>
            <w:szCs w:val="22"/>
            <w:lang w:val="en"/>
          </w:rPr>
          <w:t>Adm 93.17(1)(f)1.</w:t>
        </w:r>
      </w:hyperlink>
      <w:r w:rsidR="00B42061">
        <w:rPr>
          <w:rStyle w:val="qsnumsubdnum1"/>
          <w:lang w:val="en"/>
        </w:rPr>
        <w:t xml:space="preserve"> 1.</w:t>
      </w:r>
      <w:r w:rsidR="00B42061">
        <w:rPr>
          <w:color w:val="000000"/>
          <w:sz w:val="22"/>
          <w:szCs w:val="22"/>
          <w:lang w:val="en"/>
        </w:rPr>
        <w:t xml:space="preserve"> A public facilities project or other public infrastructure improvements to facilitate a business's efforts to engage in job creation or retention activities under </w:t>
      </w:r>
      <w:hyperlink r:id="rId303" w:tooltip="Code of Fed. Regulations 24 CFR 570.483" w:history="1">
        <w:r w:rsidR="00B42061">
          <w:rPr>
            <w:rStyle w:val="Hyperlink"/>
            <w:sz w:val="22"/>
            <w:szCs w:val="22"/>
            <w:lang w:val="en"/>
          </w:rPr>
          <w:t>24 CFR 570.483</w:t>
        </w:r>
      </w:hyperlink>
      <w:r w:rsidR="00B42061">
        <w:rPr>
          <w:color w:val="000000"/>
          <w:sz w:val="22"/>
          <w:szCs w:val="22"/>
          <w:lang w:val="en"/>
        </w:rPr>
        <w:t xml:space="preserve"> (b) (4) designed to benefit low and moderate income persons. </w:t>
      </w:r>
    </w:p>
    <w:p w14:paraId="3F9158EF" w14:textId="77777777" w:rsidR="00B42061" w:rsidRDefault="00CB5249" w:rsidP="00910973">
      <w:pPr>
        <w:spacing w:line="300" w:lineRule="atLeast"/>
        <w:ind w:firstLine="432"/>
        <w:rPr>
          <w:color w:val="000000"/>
          <w:sz w:val="22"/>
          <w:szCs w:val="22"/>
          <w:lang w:val="en"/>
        </w:rPr>
      </w:pPr>
      <w:hyperlink r:id="rId304" w:history="1">
        <w:r w:rsidR="00B42061">
          <w:rPr>
            <w:rStyle w:val="Hyperlink"/>
            <w:vanish/>
            <w:sz w:val="22"/>
            <w:szCs w:val="22"/>
            <w:lang w:val="en"/>
          </w:rPr>
          <w:t>Adm 93.17(1)(f)2.</w:t>
        </w:r>
      </w:hyperlink>
      <w:r w:rsidR="00B42061">
        <w:rPr>
          <w:rStyle w:val="qsnumsubdnum1"/>
          <w:lang w:val="en"/>
        </w:rPr>
        <w:t xml:space="preserve"> 2.</w:t>
      </w:r>
      <w:r w:rsidR="00B42061">
        <w:rPr>
          <w:color w:val="000000"/>
          <w:sz w:val="22"/>
          <w:szCs w:val="22"/>
          <w:lang w:val="en"/>
        </w:rPr>
        <w:t xml:space="preserve"> Other activities under </w:t>
      </w:r>
      <w:hyperlink r:id="rId305" w:tooltip="Code of Fed. Regulations 24 CFR 570" w:history="1">
        <w:r w:rsidR="00B42061">
          <w:rPr>
            <w:rStyle w:val="Hyperlink"/>
            <w:sz w:val="22"/>
            <w:szCs w:val="22"/>
            <w:lang w:val="en"/>
          </w:rPr>
          <w:t>24 CFR Part 570</w:t>
        </w:r>
      </w:hyperlink>
      <w:r w:rsidR="00B42061">
        <w:rPr>
          <w:color w:val="000000"/>
          <w:sz w:val="22"/>
          <w:szCs w:val="22"/>
          <w:lang w:val="en"/>
        </w:rPr>
        <w:t xml:space="preserve"> that meet the national objective of benefit to low and moderate income persons through job creation. </w:t>
      </w:r>
    </w:p>
    <w:p w14:paraId="460D9879" w14:textId="77777777" w:rsidR="00B42061" w:rsidRDefault="00CB5249" w:rsidP="00910973">
      <w:pPr>
        <w:spacing w:line="300" w:lineRule="atLeast"/>
        <w:ind w:firstLine="432"/>
        <w:rPr>
          <w:color w:val="000000"/>
          <w:sz w:val="22"/>
          <w:szCs w:val="22"/>
          <w:lang w:val="en"/>
        </w:rPr>
      </w:pPr>
      <w:hyperlink r:id="rId306" w:history="1">
        <w:r w:rsidR="00B42061">
          <w:rPr>
            <w:rStyle w:val="Hyperlink"/>
            <w:vanish/>
            <w:sz w:val="22"/>
            <w:szCs w:val="22"/>
            <w:lang w:val="en"/>
          </w:rPr>
          <w:t>Adm 93.17(1)(f)3.</w:t>
        </w:r>
      </w:hyperlink>
      <w:r w:rsidR="00B42061">
        <w:rPr>
          <w:rStyle w:val="qsnumsubdnum1"/>
          <w:lang w:val="en"/>
        </w:rPr>
        <w:t xml:space="preserve"> 3.</w:t>
      </w:r>
      <w:r w:rsidR="00B42061">
        <w:rPr>
          <w:color w:val="000000"/>
          <w:sz w:val="22"/>
          <w:szCs w:val="22"/>
          <w:lang w:val="en"/>
        </w:rPr>
        <w:t xml:space="preserve"> Activities under </w:t>
      </w:r>
      <w:hyperlink r:id="rId307" w:tooltip="Code of Fed. Regulations 24 CFR 570.483" w:history="1">
        <w:r w:rsidR="00B42061">
          <w:rPr>
            <w:rStyle w:val="Hyperlink"/>
            <w:sz w:val="22"/>
            <w:szCs w:val="22"/>
            <w:lang w:val="en"/>
          </w:rPr>
          <w:t>24 CFR 570.483</w:t>
        </w:r>
      </w:hyperlink>
      <w:r w:rsidR="00B42061">
        <w:rPr>
          <w:color w:val="000000"/>
          <w:sz w:val="22"/>
          <w:szCs w:val="22"/>
          <w:lang w:val="en"/>
        </w:rPr>
        <w:t xml:space="preserve"> (c) that meet the national objective of preventing or eliminating slums or blight. </w:t>
      </w:r>
    </w:p>
    <w:p w14:paraId="129F3705" w14:textId="77777777" w:rsidR="00B42061" w:rsidRDefault="00CB5249" w:rsidP="00910973">
      <w:pPr>
        <w:spacing w:line="300" w:lineRule="atLeast"/>
        <w:ind w:firstLine="331"/>
        <w:rPr>
          <w:color w:val="000000"/>
          <w:sz w:val="22"/>
          <w:szCs w:val="22"/>
          <w:lang w:val="en"/>
        </w:rPr>
      </w:pPr>
      <w:hyperlink r:id="rId308" w:history="1">
        <w:r w:rsidR="00B42061">
          <w:rPr>
            <w:rStyle w:val="Hyperlink"/>
            <w:vanish/>
            <w:sz w:val="22"/>
            <w:szCs w:val="22"/>
            <w:lang w:val="en"/>
          </w:rPr>
          <w:t>Adm 93.17(1)(g)</w:t>
        </w:r>
      </w:hyperlink>
      <w:r w:rsidR="00B42061">
        <w:rPr>
          <w:rStyle w:val="qsnumparanum1"/>
          <w:lang w:val="en"/>
        </w:rPr>
        <w:t xml:space="preserve"> (g)</w:t>
      </w:r>
      <w:r w:rsidR="00B42061">
        <w:rPr>
          <w:color w:val="000000"/>
          <w:sz w:val="22"/>
          <w:szCs w:val="22"/>
          <w:lang w:val="en"/>
        </w:rPr>
        <w:t xml:space="preserve"> The local government will contribute at least 25% of the total cost of the project from funding sources other than grants from the federal and state government, subject to</w:t>
      </w:r>
      <w:r w:rsidR="00B42061">
        <w:rPr>
          <w:rStyle w:val="qsrefcodenuma1"/>
          <w:lang w:val="en"/>
        </w:rPr>
        <w:t xml:space="preserve"> s. </w:t>
      </w:r>
      <w:hyperlink r:id="rId309" w:tooltip="Admin. Code Adm 93.09(1)(b)" w:history="1">
        <w:r w:rsidR="00B42061">
          <w:rPr>
            <w:rStyle w:val="Hyperlink"/>
            <w:sz w:val="22"/>
            <w:szCs w:val="22"/>
            <w:lang w:val="en"/>
          </w:rPr>
          <w:t>Adm 93.09 (1) (b)</w:t>
        </w:r>
      </w:hyperlink>
      <w:r w:rsidR="00B42061">
        <w:rPr>
          <w:color w:val="000000"/>
          <w:sz w:val="22"/>
          <w:szCs w:val="22"/>
          <w:lang w:val="en"/>
        </w:rPr>
        <w:t xml:space="preserve">. </w:t>
      </w:r>
    </w:p>
    <w:p w14:paraId="010E8539" w14:textId="77777777" w:rsidR="00B42061" w:rsidRDefault="00CB5249" w:rsidP="00910973">
      <w:pPr>
        <w:spacing w:line="300" w:lineRule="atLeast"/>
        <w:ind w:firstLine="331"/>
        <w:rPr>
          <w:color w:val="000000"/>
          <w:sz w:val="22"/>
          <w:szCs w:val="22"/>
          <w:lang w:val="en"/>
        </w:rPr>
      </w:pPr>
      <w:hyperlink r:id="rId310" w:history="1">
        <w:r w:rsidR="00B42061">
          <w:rPr>
            <w:rStyle w:val="Hyperlink"/>
            <w:vanish/>
            <w:sz w:val="22"/>
            <w:szCs w:val="22"/>
            <w:lang w:val="en"/>
          </w:rPr>
          <w:t>Adm 93.17(2)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When making a determination under </w:t>
      </w:r>
      <w:r w:rsidR="00B42061">
        <w:rPr>
          <w:rStyle w:val="qsrefcodenuma1"/>
          <w:lang w:val="en"/>
        </w:rPr>
        <w:t xml:space="preserve">sub. </w:t>
      </w:r>
      <w:hyperlink r:id="rId311" w:tooltip="Admin. Code Adm 93.17(1)" w:history="1">
        <w:r w:rsidR="00B42061">
          <w:rPr>
            <w:rStyle w:val="Hyperlink"/>
            <w:sz w:val="22"/>
            <w:szCs w:val="22"/>
            <w:lang w:val="en"/>
          </w:rPr>
          <w:t>(1)</w:t>
        </w:r>
      </w:hyperlink>
      <w:r w:rsidR="00B42061">
        <w:rPr>
          <w:color w:val="000000"/>
          <w:sz w:val="22"/>
          <w:szCs w:val="22"/>
          <w:lang w:val="en"/>
        </w:rPr>
        <w:t xml:space="preserve">, the department shall consider all of the following: </w:t>
      </w:r>
    </w:p>
    <w:p w14:paraId="25199D59" w14:textId="77777777" w:rsidR="00B42061" w:rsidRDefault="00CB5249" w:rsidP="00910973">
      <w:pPr>
        <w:spacing w:line="300" w:lineRule="atLeast"/>
        <w:ind w:firstLine="331"/>
        <w:rPr>
          <w:color w:val="000000"/>
          <w:sz w:val="22"/>
          <w:szCs w:val="22"/>
          <w:lang w:val="en"/>
        </w:rPr>
      </w:pPr>
      <w:hyperlink r:id="rId312" w:history="1">
        <w:r w:rsidR="00B42061">
          <w:rPr>
            <w:rStyle w:val="Hyperlink"/>
            <w:vanish/>
            <w:sz w:val="22"/>
            <w:szCs w:val="22"/>
            <w:lang w:val="en"/>
          </w:rPr>
          <w:t>Adm 93.17(2)(a)</w:t>
        </w:r>
      </w:hyperlink>
      <w:r w:rsidR="00B42061">
        <w:rPr>
          <w:rStyle w:val="qsnumparanum1"/>
          <w:lang w:val="en"/>
        </w:rPr>
        <w:t xml:space="preserve"> (a)</w:t>
      </w:r>
      <w:r w:rsidR="00B42061">
        <w:rPr>
          <w:color w:val="000000"/>
          <w:sz w:val="22"/>
          <w:szCs w:val="22"/>
          <w:lang w:val="en"/>
        </w:rPr>
        <w:t xml:space="preserve"> The extent of poverty and unemployment and other economic factors in the area of the project. </w:t>
      </w:r>
    </w:p>
    <w:p w14:paraId="62B6174E" w14:textId="77777777" w:rsidR="00B42061" w:rsidRDefault="00CB5249" w:rsidP="00910973">
      <w:pPr>
        <w:spacing w:line="300" w:lineRule="atLeast"/>
        <w:ind w:firstLine="331"/>
        <w:rPr>
          <w:color w:val="000000"/>
          <w:sz w:val="22"/>
          <w:szCs w:val="22"/>
          <w:lang w:val="en"/>
        </w:rPr>
      </w:pPr>
      <w:hyperlink r:id="rId313" w:history="1">
        <w:r w:rsidR="00B42061">
          <w:rPr>
            <w:rStyle w:val="Hyperlink"/>
            <w:vanish/>
            <w:sz w:val="22"/>
            <w:szCs w:val="22"/>
            <w:lang w:val="en"/>
          </w:rPr>
          <w:t>Adm 93.17(2)(b)</w:t>
        </w:r>
      </w:hyperlink>
      <w:r w:rsidR="00B42061">
        <w:rPr>
          <w:rStyle w:val="qsnumparanum1"/>
          <w:lang w:val="en"/>
        </w:rPr>
        <w:t xml:space="preserve"> (b)</w:t>
      </w:r>
      <w:r w:rsidR="00B42061">
        <w:rPr>
          <w:color w:val="000000"/>
          <w:sz w:val="22"/>
          <w:szCs w:val="22"/>
          <w:lang w:val="en"/>
        </w:rPr>
        <w:t xml:space="preserve"> The prospects for new investment and economic development in the area. </w:t>
      </w:r>
    </w:p>
    <w:p w14:paraId="7EA8E49C" w14:textId="77777777" w:rsidR="00B42061" w:rsidRDefault="00CB5249" w:rsidP="00910973">
      <w:pPr>
        <w:spacing w:line="300" w:lineRule="atLeast"/>
        <w:ind w:firstLine="331"/>
        <w:rPr>
          <w:color w:val="000000"/>
          <w:sz w:val="22"/>
          <w:szCs w:val="22"/>
          <w:lang w:val="en"/>
        </w:rPr>
      </w:pPr>
      <w:hyperlink r:id="rId314" w:history="1">
        <w:r w:rsidR="00B42061">
          <w:rPr>
            <w:rStyle w:val="Hyperlink"/>
            <w:vanish/>
            <w:sz w:val="22"/>
            <w:szCs w:val="22"/>
            <w:lang w:val="en"/>
          </w:rPr>
          <w:t>Adm 93.17(2)(c)</w:t>
        </w:r>
      </w:hyperlink>
      <w:r w:rsidR="00B42061">
        <w:rPr>
          <w:rStyle w:val="qsnumparanum1"/>
          <w:lang w:val="en"/>
        </w:rPr>
        <w:t xml:space="preserve"> (c)</w:t>
      </w:r>
      <w:r w:rsidR="00B42061">
        <w:rPr>
          <w:color w:val="000000"/>
          <w:sz w:val="22"/>
          <w:szCs w:val="22"/>
          <w:lang w:val="en"/>
        </w:rPr>
        <w:t xml:space="preserve"> The amount of investment that is likely to result from the project. </w:t>
      </w:r>
    </w:p>
    <w:p w14:paraId="305731F4" w14:textId="77777777" w:rsidR="00B42061" w:rsidRDefault="00CB5249" w:rsidP="00910973">
      <w:pPr>
        <w:spacing w:line="300" w:lineRule="atLeast"/>
        <w:ind w:firstLine="331"/>
        <w:rPr>
          <w:color w:val="000000"/>
          <w:sz w:val="22"/>
          <w:szCs w:val="22"/>
          <w:lang w:val="en"/>
        </w:rPr>
      </w:pPr>
      <w:hyperlink r:id="rId315" w:history="1">
        <w:r w:rsidR="00B42061">
          <w:rPr>
            <w:rStyle w:val="Hyperlink"/>
            <w:vanish/>
            <w:sz w:val="22"/>
            <w:szCs w:val="22"/>
            <w:lang w:val="en"/>
          </w:rPr>
          <w:t>Adm 93.17(2)(d)</w:t>
        </w:r>
      </w:hyperlink>
      <w:r w:rsidR="00B42061">
        <w:rPr>
          <w:rStyle w:val="qsnumparanum1"/>
          <w:lang w:val="en"/>
        </w:rPr>
        <w:t xml:space="preserve"> (d)</w:t>
      </w:r>
      <w:r w:rsidR="00B42061">
        <w:rPr>
          <w:color w:val="000000"/>
          <w:sz w:val="22"/>
          <w:szCs w:val="22"/>
          <w:lang w:val="en"/>
        </w:rPr>
        <w:t xml:space="preserve"> The number of full-time jobs that are likely to be created or retained. </w:t>
      </w:r>
    </w:p>
    <w:p w14:paraId="1C242C18" w14:textId="77777777" w:rsidR="00B42061" w:rsidRDefault="00CB5249" w:rsidP="00910973">
      <w:pPr>
        <w:spacing w:line="300" w:lineRule="atLeast"/>
        <w:ind w:firstLine="331"/>
        <w:rPr>
          <w:color w:val="000000"/>
          <w:sz w:val="22"/>
          <w:szCs w:val="22"/>
          <w:lang w:val="en"/>
        </w:rPr>
      </w:pPr>
      <w:hyperlink r:id="rId316" w:history="1">
        <w:r w:rsidR="00B42061">
          <w:rPr>
            <w:rStyle w:val="Hyperlink"/>
            <w:vanish/>
            <w:sz w:val="22"/>
            <w:szCs w:val="22"/>
            <w:lang w:val="en"/>
          </w:rPr>
          <w:t>Adm 93.17(2)(e)</w:t>
        </w:r>
      </w:hyperlink>
      <w:r w:rsidR="00B42061">
        <w:rPr>
          <w:rStyle w:val="qsnumparanum1"/>
          <w:lang w:val="en"/>
        </w:rPr>
        <w:t xml:space="preserve"> (e)</w:t>
      </w:r>
      <w:r w:rsidR="00B42061">
        <w:rPr>
          <w:color w:val="000000"/>
          <w:sz w:val="22"/>
          <w:szCs w:val="22"/>
          <w:lang w:val="en"/>
        </w:rPr>
        <w:t xml:space="preserve"> The total cost per full-time job created or retained. </w:t>
      </w:r>
    </w:p>
    <w:p w14:paraId="32BC4F04" w14:textId="77777777" w:rsidR="00B42061" w:rsidRDefault="00CB5249" w:rsidP="00910973">
      <w:pPr>
        <w:spacing w:line="300" w:lineRule="atLeast"/>
        <w:ind w:firstLine="331"/>
        <w:rPr>
          <w:color w:val="000000"/>
          <w:sz w:val="22"/>
          <w:szCs w:val="22"/>
          <w:lang w:val="en"/>
        </w:rPr>
      </w:pPr>
      <w:hyperlink r:id="rId317" w:history="1">
        <w:r w:rsidR="00B42061">
          <w:rPr>
            <w:rStyle w:val="Hyperlink"/>
            <w:vanish/>
            <w:sz w:val="22"/>
            <w:szCs w:val="22"/>
            <w:lang w:val="en"/>
          </w:rPr>
          <w:t>Adm 93.17(2)(f)</w:t>
        </w:r>
      </w:hyperlink>
      <w:r w:rsidR="00B42061">
        <w:rPr>
          <w:rStyle w:val="qsnumparanum1"/>
          <w:lang w:val="en"/>
        </w:rPr>
        <w:t xml:space="preserve"> (f)</w:t>
      </w:r>
      <w:r w:rsidR="00B42061">
        <w:rPr>
          <w:color w:val="000000"/>
          <w:sz w:val="22"/>
          <w:szCs w:val="22"/>
          <w:lang w:val="en"/>
        </w:rPr>
        <w:t xml:space="preserve"> The amount of wages and benefits to be provided by the business that will create or retain the full-time jobs. </w:t>
      </w:r>
    </w:p>
    <w:p w14:paraId="7D300C10" w14:textId="77777777" w:rsidR="00B42061" w:rsidRDefault="00CB5249" w:rsidP="00910973">
      <w:pPr>
        <w:spacing w:line="300" w:lineRule="atLeast"/>
        <w:ind w:firstLine="331"/>
        <w:rPr>
          <w:color w:val="000000"/>
          <w:sz w:val="22"/>
          <w:szCs w:val="22"/>
          <w:lang w:val="en"/>
        </w:rPr>
      </w:pPr>
      <w:hyperlink r:id="rId318" w:history="1">
        <w:r w:rsidR="00B42061">
          <w:rPr>
            <w:rStyle w:val="Hyperlink"/>
            <w:vanish/>
            <w:sz w:val="22"/>
            <w:szCs w:val="22"/>
            <w:lang w:val="en"/>
          </w:rPr>
          <w:t>Adm 93.17(2)(g)</w:t>
        </w:r>
      </w:hyperlink>
      <w:r w:rsidR="00B42061">
        <w:rPr>
          <w:rStyle w:val="qsnumparanum1"/>
          <w:lang w:val="en"/>
        </w:rPr>
        <w:t xml:space="preserve"> (g)</w:t>
      </w:r>
      <w:r w:rsidR="00B42061">
        <w:rPr>
          <w:color w:val="000000"/>
          <w:sz w:val="22"/>
          <w:szCs w:val="22"/>
          <w:lang w:val="en"/>
        </w:rPr>
        <w:t xml:space="preserve"> Whether the award will provide the business with an unreasonable competitive advantage over other similar Wisconsin businesses in the vicinity of the project. </w:t>
      </w:r>
    </w:p>
    <w:p w14:paraId="374BCA2F" w14:textId="77777777" w:rsidR="00B42061" w:rsidRDefault="00CB5249" w:rsidP="00910973">
      <w:pPr>
        <w:spacing w:line="300" w:lineRule="atLeast"/>
        <w:ind w:firstLine="331"/>
        <w:rPr>
          <w:color w:val="000000"/>
          <w:sz w:val="22"/>
          <w:szCs w:val="22"/>
          <w:lang w:val="en"/>
        </w:rPr>
      </w:pPr>
      <w:hyperlink r:id="rId319" w:history="1">
        <w:r w:rsidR="00B42061">
          <w:rPr>
            <w:rStyle w:val="Hyperlink"/>
            <w:vanish/>
            <w:sz w:val="22"/>
            <w:szCs w:val="22"/>
            <w:lang w:val="en"/>
          </w:rPr>
          <w:t>Adm 93.17(2)(h)</w:t>
        </w:r>
      </w:hyperlink>
      <w:r w:rsidR="00B42061">
        <w:rPr>
          <w:rStyle w:val="qsnumparanum1"/>
          <w:lang w:val="en"/>
        </w:rPr>
        <w:t xml:space="preserve"> (h)</w:t>
      </w:r>
      <w:r w:rsidR="00B42061">
        <w:rPr>
          <w:color w:val="000000"/>
          <w:sz w:val="22"/>
          <w:szCs w:val="22"/>
          <w:lang w:val="en"/>
        </w:rPr>
        <w:t xml:space="preserve"> Whether the project will involve the relocation of a business and displacement of jobs from one municipality in Wisconsin to another municipality in Wisconsin. </w:t>
      </w:r>
    </w:p>
    <w:p w14:paraId="71983707" w14:textId="77777777" w:rsidR="00B42061" w:rsidRDefault="00CB5249" w:rsidP="00910973">
      <w:pPr>
        <w:spacing w:line="300" w:lineRule="atLeast"/>
        <w:ind w:firstLine="331"/>
        <w:rPr>
          <w:color w:val="000000"/>
          <w:sz w:val="22"/>
          <w:szCs w:val="22"/>
          <w:lang w:val="en"/>
        </w:rPr>
      </w:pPr>
      <w:hyperlink r:id="rId320" w:history="1">
        <w:r w:rsidR="00B42061">
          <w:rPr>
            <w:rStyle w:val="Hyperlink"/>
            <w:vanish/>
            <w:sz w:val="22"/>
            <w:szCs w:val="22"/>
            <w:lang w:val="en"/>
          </w:rPr>
          <w:t>Adm 93.17(2)(i)</w:t>
        </w:r>
      </w:hyperlink>
      <w:r w:rsidR="00B42061">
        <w:rPr>
          <w:rStyle w:val="qsnumparanum1"/>
          <w:lang w:val="en"/>
        </w:rPr>
        <w:t xml:space="preserve"> (i)</w:t>
      </w:r>
      <w:r w:rsidR="00B42061">
        <w:rPr>
          <w:color w:val="000000"/>
          <w:sz w:val="22"/>
          <w:szCs w:val="22"/>
          <w:lang w:val="en"/>
        </w:rPr>
        <w:t xml:space="preserve"> Whether the project will result in redevelopment of a brownfield site. </w:t>
      </w:r>
    </w:p>
    <w:p w14:paraId="7783EC18" w14:textId="77777777" w:rsidR="00B42061" w:rsidRDefault="00CB5249" w:rsidP="00910973">
      <w:pPr>
        <w:spacing w:line="300" w:lineRule="atLeast"/>
        <w:ind w:firstLine="331"/>
        <w:rPr>
          <w:color w:val="000000"/>
          <w:sz w:val="22"/>
          <w:szCs w:val="22"/>
          <w:lang w:val="en"/>
        </w:rPr>
      </w:pPr>
      <w:hyperlink r:id="rId321" w:history="1">
        <w:r w:rsidR="00B42061">
          <w:rPr>
            <w:rStyle w:val="Hyperlink"/>
            <w:vanish/>
            <w:sz w:val="22"/>
            <w:szCs w:val="22"/>
            <w:lang w:val="en"/>
          </w:rPr>
          <w:t>Adm 93.17(2)(j)</w:t>
        </w:r>
      </w:hyperlink>
      <w:r w:rsidR="00B42061">
        <w:rPr>
          <w:rStyle w:val="qsnumparanum1"/>
          <w:lang w:val="en"/>
        </w:rPr>
        <w:t xml:space="preserve"> (j)</w:t>
      </w:r>
      <w:r w:rsidR="00B42061">
        <w:rPr>
          <w:color w:val="000000"/>
          <w:sz w:val="22"/>
          <w:szCs w:val="22"/>
          <w:lang w:val="en"/>
        </w:rPr>
        <w:t xml:space="preserve"> Whether the project will result in the elimination of slum or blight. </w:t>
      </w:r>
    </w:p>
    <w:p w14:paraId="1B054BEF"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93.17 History</w:t>
      </w:r>
      <w:r>
        <w:rPr>
          <w:color w:val="000000"/>
          <w:sz w:val="18"/>
          <w:szCs w:val="18"/>
          <w:lang w:val="en"/>
        </w:rPr>
        <w:t xml:space="preserve"> </w:t>
      </w:r>
      <w:r w:rsidR="00877C2E">
        <w:rPr>
          <w:color w:val="000000"/>
          <w:sz w:val="18"/>
          <w:szCs w:val="18"/>
          <w:lang w:val="en"/>
        </w:rPr>
        <w:tab/>
        <w:t xml:space="preserve">     </w:t>
      </w:r>
      <w:r w:rsidRPr="00910973">
        <w:rPr>
          <w:rStyle w:val="qsnotehistory1"/>
          <w:lang w:val="en"/>
        </w:rPr>
        <w:t xml:space="preserve">History: </w:t>
      </w:r>
      <w:hyperlink r:id="rId322"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23"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24"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353EC300" w14:textId="77777777" w:rsidR="00877C2E" w:rsidRDefault="00CB5249" w:rsidP="00910973">
      <w:pPr>
        <w:spacing w:line="300" w:lineRule="atLeast"/>
        <w:ind w:firstLine="331"/>
        <w:rPr>
          <w:color w:val="000000"/>
          <w:sz w:val="22"/>
          <w:szCs w:val="22"/>
          <w:lang w:val="en"/>
        </w:rPr>
      </w:pPr>
      <w:hyperlink r:id="rId325" w:history="1">
        <w:r w:rsidR="00B42061">
          <w:rPr>
            <w:rStyle w:val="Hyperlink"/>
            <w:vanish/>
            <w:sz w:val="22"/>
            <w:szCs w:val="22"/>
            <w:lang w:val="en"/>
          </w:rPr>
          <w:t>Adm 93.18</w:t>
        </w:r>
      </w:hyperlink>
      <w:r w:rsidR="00B42061">
        <w:rPr>
          <w:color w:val="000000"/>
          <w:sz w:val="22"/>
          <w:szCs w:val="22"/>
          <w:lang w:val="en"/>
        </w:rPr>
        <w:t xml:space="preserve"> </w:t>
      </w:r>
    </w:p>
    <w:p w14:paraId="43CBB329" w14:textId="77777777" w:rsidR="00B42061" w:rsidRDefault="00B42061" w:rsidP="00910973">
      <w:pPr>
        <w:spacing w:line="300" w:lineRule="atLeast"/>
        <w:ind w:firstLine="331"/>
        <w:rPr>
          <w:color w:val="000000"/>
          <w:sz w:val="22"/>
          <w:szCs w:val="22"/>
          <w:lang w:val="en"/>
        </w:rPr>
      </w:pPr>
      <w:r>
        <w:rPr>
          <w:rStyle w:val="qsnumsectnum1"/>
          <w:lang w:val="en"/>
        </w:rPr>
        <w:t>Adm 93.18</w:t>
      </w:r>
      <w:r>
        <w:rPr>
          <w:color w:val="000000"/>
          <w:sz w:val="22"/>
          <w:szCs w:val="22"/>
          <w:lang w:val="en"/>
        </w:rPr>
        <w:t> </w:t>
      </w:r>
      <w:r>
        <w:rPr>
          <w:rStyle w:val="qstitlesection1"/>
          <w:lang w:val="en"/>
        </w:rPr>
        <w:t xml:space="preserve"> Job creation and retention requirements.</w:t>
      </w:r>
      <w:r>
        <w:rPr>
          <w:color w:val="000000"/>
          <w:sz w:val="22"/>
          <w:szCs w:val="22"/>
          <w:lang w:val="en"/>
        </w:rPr>
        <w:t xml:space="preserve"> </w:t>
      </w:r>
    </w:p>
    <w:p w14:paraId="78A515C4" w14:textId="77777777" w:rsidR="00B42061" w:rsidRDefault="00CB5249" w:rsidP="00910973">
      <w:pPr>
        <w:spacing w:line="300" w:lineRule="atLeast"/>
        <w:ind w:firstLine="331"/>
        <w:rPr>
          <w:color w:val="000000"/>
          <w:sz w:val="22"/>
          <w:szCs w:val="22"/>
          <w:lang w:val="en"/>
        </w:rPr>
      </w:pPr>
      <w:hyperlink r:id="rId326" w:history="1">
        <w:r w:rsidR="00B42061">
          <w:rPr>
            <w:rStyle w:val="Hyperlink"/>
            <w:vanish/>
            <w:sz w:val="22"/>
            <w:szCs w:val="22"/>
            <w:lang w:val="en"/>
          </w:rPr>
          <w:t>Adm 93.18(1)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 business that will benefit from a public facilities economic development project shall execute a development agreement with the eligible local government and other documents prescribed by the department, committing to the creation and retention of full-time jobs. </w:t>
      </w:r>
    </w:p>
    <w:p w14:paraId="7040F34A" w14:textId="77777777" w:rsidR="00B42061" w:rsidRDefault="00CB5249" w:rsidP="00910973">
      <w:pPr>
        <w:spacing w:line="300" w:lineRule="atLeast"/>
        <w:ind w:firstLine="331"/>
        <w:rPr>
          <w:color w:val="000000"/>
          <w:sz w:val="22"/>
          <w:szCs w:val="22"/>
          <w:lang w:val="en"/>
        </w:rPr>
      </w:pPr>
      <w:hyperlink r:id="rId327" w:history="1">
        <w:r w:rsidR="00B42061">
          <w:rPr>
            <w:rStyle w:val="Hyperlink"/>
            <w:vanish/>
            <w:sz w:val="22"/>
            <w:szCs w:val="22"/>
            <w:lang w:val="en"/>
          </w:rPr>
          <w:t>Adm 93.18(2)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The amount of CDBG funds awarded by the department for a public facilities economic development project under this subchapter may not exceed $35,000 for each full-time job created or retained by the business. </w:t>
      </w:r>
    </w:p>
    <w:p w14:paraId="06C25E17" w14:textId="77777777" w:rsidR="00B42061" w:rsidRDefault="00CB5249" w:rsidP="00910973">
      <w:pPr>
        <w:spacing w:line="300" w:lineRule="atLeast"/>
        <w:rPr>
          <w:rFonts w:ascii="Calibri" w:hAnsi="Calibri"/>
          <w:vanish/>
          <w:color w:val="000000"/>
          <w:sz w:val="25"/>
          <w:szCs w:val="25"/>
          <w:lang w:val="en"/>
        </w:rPr>
      </w:pPr>
      <w:hyperlink r:id="rId328" w:history="1">
        <w:r w:rsidR="00B42061">
          <w:rPr>
            <w:rStyle w:val="Hyperlink"/>
            <w:rFonts w:ascii="Calibri" w:hAnsi="Calibri"/>
            <w:vanish/>
            <w:sz w:val="25"/>
            <w:szCs w:val="25"/>
            <w:lang w:val="en"/>
          </w:rPr>
          <w:t>Down</w:t>
        </w:r>
      </w:hyperlink>
    </w:p>
    <w:p w14:paraId="69A043BD" w14:textId="77777777" w:rsidR="00B42061" w:rsidRDefault="00CB5249" w:rsidP="00910973">
      <w:pPr>
        <w:spacing w:line="300" w:lineRule="atLeast"/>
        <w:rPr>
          <w:rFonts w:ascii="Calibri" w:hAnsi="Calibri"/>
          <w:vanish/>
          <w:color w:val="000000"/>
          <w:sz w:val="25"/>
          <w:szCs w:val="25"/>
          <w:lang w:val="en"/>
        </w:rPr>
      </w:pPr>
      <w:hyperlink r:id="rId329" w:history="1">
        <w:r w:rsidR="00B42061">
          <w:rPr>
            <w:rStyle w:val="Hyperlink"/>
            <w:rFonts w:ascii="Calibri" w:hAnsi="Calibri"/>
            <w:vanish/>
            <w:sz w:val="25"/>
            <w:szCs w:val="25"/>
            <w:lang w:val="en"/>
          </w:rPr>
          <w:t>Up</w:t>
        </w:r>
      </w:hyperlink>
    </w:p>
    <w:p w14:paraId="44538A05" w14:textId="77777777" w:rsidR="00B42061" w:rsidRDefault="00CB5249" w:rsidP="00910973">
      <w:pPr>
        <w:spacing w:line="300" w:lineRule="atLeast"/>
        <w:ind w:firstLine="331"/>
        <w:rPr>
          <w:rFonts w:ascii="Times New Roman" w:hAnsi="Times New Roman"/>
          <w:color w:val="000000"/>
          <w:sz w:val="22"/>
          <w:szCs w:val="22"/>
          <w:lang w:val="en"/>
        </w:rPr>
      </w:pPr>
      <w:hyperlink r:id="rId330" w:history="1">
        <w:r w:rsidR="00B42061">
          <w:rPr>
            <w:rStyle w:val="Hyperlink"/>
            <w:vanish/>
            <w:sz w:val="22"/>
            <w:szCs w:val="22"/>
            <w:lang w:val="en"/>
          </w:rPr>
          <w:t>Adm 93.18(3)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color w:val="000000"/>
          <w:sz w:val="22"/>
          <w:szCs w:val="22"/>
          <w:lang w:val="en"/>
        </w:rPr>
        <w:t xml:space="preserve">The department shall require businesses that benefit from grants under this subchapter to document full-time job creation and retention with a list of full-time jobs or positions created and retained, the job title for each full-time job created and retained, job skills, wages and benefits, and any other information the department considers relevant. </w:t>
      </w:r>
    </w:p>
    <w:p w14:paraId="53E2ABEB" w14:textId="77777777" w:rsidR="00B42061" w:rsidRPr="008C0E6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lastRenderedPageBreak/>
        <w:t>Adm 93.18 History</w:t>
      </w:r>
      <w:r>
        <w:rPr>
          <w:color w:val="000000"/>
          <w:sz w:val="18"/>
          <w:szCs w:val="18"/>
          <w:lang w:val="en"/>
        </w:rPr>
        <w:t xml:space="preserve"> </w:t>
      </w:r>
      <w:r w:rsidR="00877C2E">
        <w:rPr>
          <w:color w:val="000000"/>
          <w:sz w:val="18"/>
          <w:szCs w:val="18"/>
          <w:lang w:val="en"/>
        </w:rPr>
        <w:tab/>
        <w:t xml:space="preserve">     </w:t>
      </w:r>
      <w:r w:rsidRPr="008C0E63">
        <w:rPr>
          <w:rStyle w:val="qsnotehistory1"/>
          <w:lang w:val="en"/>
        </w:rPr>
        <w:t xml:space="preserve">History: </w:t>
      </w:r>
      <w:hyperlink r:id="rId331" w:tooltip="Emergency Rules EmR1309" w:history="1">
        <w:r w:rsidRPr="008C0E63">
          <w:rPr>
            <w:rStyle w:val="Hyperlink"/>
            <w:rFonts w:ascii="Times New Roman" w:hAnsi="Times New Roman"/>
            <w:b/>
            <w:bCs/>
            <w:sz w:val="18"/>
            <w:szCs w:val="18"/>
            <w:lang w:val="en"/>
          </w:rPr>
          <w:t>EmR1309</w:t>
        </w:r>
      </w:hyperlink>
      <w:r w:rsidRPr="008C0E63">
        <w:rPr>
          <w:rFonts w:ascii="Times New Roman" w:hAnsi="Times New Roman"/>
          <w:b/>
          <w:bCs/>
          <w:color w:val="000000"/>
          <w:sz w:val="18"/>
          <w:szCs w:val="18"/>
          <w:lang w:val="en"/>
        </w:rPr>
        <w:t xml:space="preserve">: </w:t>
      </w:r>
      <w:proofErr w:type="spellStart"/>
      <w:r w:rsidRPr="008C0E63">
        <w:rPr>
          <w:rFonts w:ascii="Times New Roman" w:hAnsi="Times New Roman"/>
          <w:b/>
          <w:bCs/>
          <w:color w:val="000000"/>
          <w:sz w:val="18"/>
          <w:szCs w:val="18"/>
          <w:lang w:val="en"/>
        </w:rPr>
        <w:t>emerg</w:t>
      </w:r>
      <w:proofErr w:type="spellEnd"/>
      <w:r w:rsidRPr="008C0E63">
        <w:rPr>
          <w:rFonts w:ascii="Times New Roman" w:hAnsi="Times New Roman"/>
          <w:b/>
          <w:bCs/>
          <w:color w:val="000000"/>
          <w:sz w:val="18"/>
          <w:szCs w:val="18"/>
          <w:lang w:val="en"/>
        </w:rPr>
        <w:t xml:space="preserve">. cr. eff. 7-1-13; </w:t>
      </w:r>
      <w:hyperlink r:id="rId332" w:tooltip="2013 Clearinghouse Rules 69" w:history="1">
        <w:r w:rsidRPr="008C0E63">
          <w:rPr>
            <w:rStyle w:val="Hyperlink"/>
            <w:rFonts w:ascii="Times New Roman" w:hAnsi="Times New Roman"/>
            <w:b/>
            <w:bCs/>
            <w:sz w:val="18"/>
            <w:szCs w:val="18"/>
            <w:lang w:val="en"/>
          </w:rPr>
          <w:t>CR 13-069</w:t>
        </w:r>
      </w:hyperlink>
      <w:r w:rsidRPr="008C0E63">
        <w:rPr>
          <w:rFonts w:ascii="Times New Roman" w:hAnsi="Times New Roman"/>
          <w:b/>
          <w:bCs/>
          <w:color w:val="000000"/>
          <w:sz w:val="18"/>
          <w:szCs w:val="18"/>
          <w:lang w:val="en"/>
        </w:rPr>
        <w:t xml:space="preserve">: cr. </w:t>
      </w:r>
      <w:hyperlink r:id="rId333" w:tooltip="Admin. Register toc" w:history="1">
        <w:r w:rsidRPr="008C0E63">
          <w:rPr>
            <w:rStyle w:val="Hyperlink"/>
            <w:rFonts w:ascii="Times New Roman" w:hAnsi="Times New Roman"/>
            <w:b/>
            <w:bCs/>
            <w:sz w:val="18"/>
            <w:szCs w:val="18"/>
            <w:lang w:val="en"/>
          </w:rPr>
          <w:t>Register April 2014 No. 700</w:t>
        </w:r>
      </w:hyperlink>
      <w:r w:rsidRPr="008C0E63">
        <w:rPr>
          <w:rFonts w:ascii="Times New Roman" w:hAnsi="Times New Roman"/>
          <w:b/>
          <w:bCs/>
          <w:color w:val="000000"/>
          <w:sz w:val="18"/>
          <w:szCs w:val="18"/>
          <w:lang w:val="en"/>
        </w:rPr>
        <w:t>, eff. 5-1-14.</w:t>
      </w:r>
    </w:p>
    <w:p w14:paraId="39EA48DD" w14:textId="77777777" w:rsidR="00877C2E" w:rsidRDefault="00877C2E" w:rsidP="00910973">
      <w:pPr>
        <w:spacing w:line="300" w:lineRule="atLeast"/>
        <w:jc w:val="center"/>
        <w:rPr>
          <w:b/>
          <w:bCs/>
          <w:color w:val="000000"/>
          <w:lang w:val="en"/>
        </w:rPr>
      </w:pPr>
    </w:p>
    <w:p w14:paraId="6BFA0EBD" w14:textId="77777777" w:rsidR="00B42061" w:rsidRPr="00877C2E" w:rsidRDefault="00CB5249" w:rsidP="00910973">
      <w:pPr>
        <w:spacing w:line="300" w:lineRule="atLeast"/>
        <w:jc w:val="center"/>
        <w:rPr>
          <w:b/>
          <w:bCs/>
          <w:color w:val="000000"/>
          <w:sz w:val="22"/>
          <w:szCs w:val="22"/>
          <w:lang w:val="en"/>
        </w:rPr>
      </w:pPr>
      <w:hyperlink r:id="rId334" w:history="1">
        <w:r w:rsidR="00B42061" w:rsidRPr="00877C2E">
          <w:rPr>
            <w:rStyle w:val="Hyperlink"/>
            <w:vanish/>
            <w:sz w:val="22"/>
            <w:szCs w:val="22"/>
            <w:lang w:val="en"/>
          </w:rPr>
          <w:t>subch. V of ch. Adm 93</w:t>
        </w:r>
      </w:hyperlink>
      <w:r w:rsidR="00B42061" w:rsidRPr="00877C2E">
        <w:rPr>
          <w:b/>
          <w:bCs/>
          <w:color w:val="000000"/>
          <w:sz w:val="22"/>
          <w:szCs w:val="22"/>
          <w:lang w:val="en"/>
        </w:rPr>
        <w:t xml:space="preserve">Subchapter V — Blight Elimination and Brownfield Site Redevelopment Program </w:t>
      </w:r>
    </w:p>
    <w:p w14:paraId="73145B4C" w14:textId="77777777" w:rsidR="00877C2E" w:rsidRDefault="00CB5249" w:rsidP="00910973">
      <w:pPr>
        <w:spacing w:line="300" w:lineRule="atLeast"/>
        <w:ind w:firstLine="331"/>
        <w:rPr>
          <w:color w:val="000000"/>
          <w:sz w:val="22"/>
          <w:szCs w:val="22"/>
          <w:lang w:val="en"/>
        </w:rPr>
      </w:pPr>
      <w:hyperlink r:id="rId335" w:history="1">
        <w:r w:rsidR="00B42061">
          <w:rPr>
            <w:rStyle w:val="Hyperlink"/>
            <w:vanish/>
            <w:sz w:val="22"/>
            <w:szCs w:val="22"/>
            <w:lang w:val="en"/>
          </w:rPr>
          <w:t>Adm 93.19</w:t>
        </w:r>
      </w:hyperlink>
      <w:r w:rsidR="00B42061">
        <w:rPr>
          <w:color w:val="000000"/>
          <w:sz w:val="22"/>
          <w:szCs w:val="22"/>
          <w:lang w:val="en"/>
        </w:rPr>
        <w:t xml:space="preserve"> </w:t>
      </w:r>
    </w:p>
    <w:p w14:paraId="6EFF6F83" w14:textId="77777777" w:rsidR="00B42061" w:rsidRPr="00877C2E" w:rsidRDefault="00B42061" w:rsidP="00910973">
      <w:pPr>
        <w:spacing w:line="300" w:lineRule="atLeast"/>
        <w:ind w:firstLine="331"/>
        <w:rPr>
          <w:rFonts w:ascii="Helvetica" w:hAnsi="Helvetica" w:cs="Helvetica"/>
          <w:b/>
          <w:bCs/>
          <w:color w:val="000000"/>
          <w:sz w:val="22"/>
          <w:szCs w:val="22"/>
          <w:lang w:val="en"/>
        </w:rPr>
      </w:pPr>
      <w:r>
        <w:rPr>
          <w:rStyle w:val="qsnumsectnum1"/>
          <w:lang w:val="en"/>
        </w:rPr>
        <w:t>Adm 93.19</w:t>
      </w:r>
      <w:r>
        <w:rPr>
          <w:color w:val="000000"/>
          <w:sz w:val="22"/>
          <w:szCs w:val="22"/>
          <w:lang w:val="en"/>
        </w:rPr>
        <w:t> </w:t>
      </w:r>
      <w:r>
        <w:rPr>
          <w:rStyle w:val="qstitlesection1"/>
          <w:lang w:val="en"/>
        </w:rPr>
        <w:t xml:space="preserve"> Blight elimination and brownfield site redevelopment program.</w:t>
      </w:r>
      <w:r>
        <w:rPr>
          <w:color w:val="000000"/>
          <w:sz w:val="22"/>
          <w:szCs w:val="22"/>
          <w:lang w:val="en"/>
        </w:rPr>
        <w:t xml:space="preserve"> </w:t>
      </w:r>
    </w:p>
    <w:p w14:paraId="5865ED00" w14:textId="77777777" w:rsidR="00B42061" w:rsidRDefault="00CB5249" w:rsidP="00910973">
      <w:pPr>
        <w:spacing w:line="300" w:lineRule="atLeast"/>
        <w:ind w:firstLine="331"/>
        <w:rPr>
          <w:color w:val="000000"/>
          <w:sz w:val="22"/>
          <w:szCs w:val="22"/>
          <w:lang w:val="en"/>
        </w:rPr>
      </w:pPr>
      <w:hyperlink r:id="rId336" w:history="1">
        <w:r w:rsidR="00B42061">
          <w:rPr>
            <w:rStyle w:val="Hyperlink"/>
            <w:vanish/>
            <w:sz w:val="22"/>
            <w:szCs w:val="22"/>
            <w:lang w:val="en"/>
          </w:rPr>
          <w:t>Adm 93.19(1)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make a grant to an eligible local government for a blighted or brownfield site redevelopment project after the department considers some or all of the following: </w:t>
      </w:r>
    </w:p>
    <w:p w14:paraId="5941EEF1" w14:textId="77777777" w:rsidR="00B42061" w:rsidRDefault="00CB5249" w:rsidP="00910973">
      <w:pPr>
        <w:spacing w:line="300" w:lineRule="atLeast"/>
        <w:ind w:firstLine="331"/>
        <w:rPr>
          <w:color w:val="000000"/>
          <w:sz w:val="22"/>
          <w:szCs w:val="22"/>
          <w:lang w:val="en"/>
        </w:rPr>
      </w:pPr>
      <w:hyperlink r:id="rId337" w:history="1">
        <w:r w:rsidR="00B42061">
          <w:rPr>
            <w:rStyle w:val="Hyperlink"/>
            <w:vanish/>
            <w:sz w:val="22"/>
            <w:szCs w:val="22"/>
            <w:lang w:val="en"/>
          </w:rPr>
          <w:t>Adm 93.19(1)(a)</w:t>
        </w:r>
      </w:hyperlink>
      <w:r w:rsidR="00B42061">
        <w:rPr>
          <w:rStyle w:val="qsnumparanum1"/>
          <w:lang w:val="en"/>
        </w:rPr>
        <w:t xml:space="preserve"> (a)</w:t>
      </w:r>
      <w:r w:rsidR="00B42061">
        <w:rPr>
          <w:color w:val="000000"/>
          <w:sz w:val="22"/>
          <w:szCs w:val="22"/>
          <w:lang w:val="en"/>
        </w:rPr>
        <w:t xml:space="preserve"> Whether the project is intended to address the national objective of preventing or eliminating slums or blight set forth in </w:t>
      </w:r>
      <w:hyperlink r:id="rId338" w:tooltip="Code of Fed. Regulations 24 CFR 570.483" w:history="1">
        <w:r w:rsidR="00B42061">
          <w:rPr>
            <w:rStyle w:val="Hyperlink"/>
            <w:sz w:val="22"/>
            <w:szCs w:val="22"/>
            <w:lang w:val="en"/>
          </w:rPr>
          <w:t>24 CFR 570.483</w:t>
        </w:r>
      </w:hyperlink>
      <w:r w:rsidR="00B42061">
        <w:rPr>
          <w:color w:val="000000"/>
          <w:sz w:val="22"/>
          <w:szCs w:val="22"/>
          <w:lang w:val="en"/>
        </w:rPr>
        <w:t xml:space="preserve"> (c) and</w:t>
      </w:r>
      <w:r w:rsidR="00B42061">
        <w:rPr>
          <w:rStyle w:val="qsrefcodenuma1"/>
          <w:lang w:val="en"/>
        </w:rPr>
        <w:t xml:space="preserve"> s. </w:t>
      </w:r>
      <w:hyperlink r:id="rId339" w:tooltip="Admin. Code Adm 93.04" w:history="1">
        <w:r w:rsidR="00B42061">
          <w:rPr>
            <w:rStyle w:val="Hyperlink"/>
            <w:sz w:val="22"/>
            <w:szCs w:val="22"/>
            <w:lang w:val="en"/>
          </w:rPr>
          <w:t>Adm 93.04</w:t>
        </w:r>
      </w:hyperlink>
      <w:r w:rsidR="00B42061">
        <w:rPr>
          <w:color w:val="000000"/>
          <w:sz w:val="22"/>
          <w:szCs w:val="22"/>
          <w:lang w:val="en"/>
        </w:rPr>
        <w:t xml:space="preserve">. </w:t>
      </w:r>
    </w:p>
    <w:p w14:paraId="51787A80" w14:textId="77777777" w:rsidR="00B42061" w:rsidRDefault="00CB5249" w:rsidP="00910973">
      <w:pPr>
        <w:spacing w:line="300" w:lineRule="atLeast"/>
        <w:ind w:firstLine="331"/>
        <w:rPr>
          <w:color w:val="000000"/>
          <w:sz w:val="22"/>
          <w:szCs w:val="22"/>
          <w:lang w:val="en"/>
        </w:rPr>
      </w:pPr>
      <w:hyperlink r:id="rId340" w:history="1">
        <w:r w:rsidR="00B42061">
          <w:rPr>
            <w:rStyle w:val="Hyperlink"/>
            <w:vanish/>
            <w:sz w:val="22"/>
            <w:szCs w:val="22"/>
            <w:lang w:val="en"/>
          </w:rPr>
          <w:t>Adm 93.19(1)(b)</w:t>
        </w:r>
      </w:hyperlink>
      <w:r w:rsidR="00B42061">
        <w:rPr>
          <w:rStyle w:val="qsnumparanum1"/>
          <w:lang w:val="en"/>
        </w:rPr>
        <w:t xml:space="preserve"> (b)</w:t>
      </w:r>
      <w:r w:rsidR="00B42061">
        <w:rPr>
          <w:color w:val="000000"/>
          <w:sz w:val="22"/>
          <w:szCs w:val="22"/>
          <w:lang w:val="en"/>
        </w:rPr>
        <w:t xml:space="preserve"> The extent of poverty and unemployment and other economic factors in the area of the project. </w:t>
      </w:r>
    </w:p>
    <w:p w14:paraId="1600705F" w14:textId="77777777" w:rsidR="00B42061" w:rsidRDefault="00CB5249" w:rsidP="00910973">
      <w:pPr>
        <w:spacing w:line="300" w:lineRule="atLeast"/>
        <w:ind w:firstLine="331"/>
        <w:rPr>
          <w:color w:val="000000"/>
          <w:sz w:val="22"/>
          <w:szCs w:val="22"/>
          <w:lang w:val="en"/>
        </w:rPr>
      </w:pPr>
      <w:hyperlink r:id="rId341" w:history="1">
        <w:r w:rsidR="00B42061">
          <w:rPr>
            <w:rStyle w:val="Hyperlink"/>
            <w:vanish/>
            <w:sz w:val="22"/>
            <w:szCs w:val="22"/>
            <w:lang w:val="en"/>
          </w:rPr>
          <w:t>Adm 93.19(1)(c)</w:t>
        </w:r>
      </w:hyperlink>
      <w:r w:rsidR="00B42061">
        <w:rPr>
          <w:rStyle w:val="qsnumparanum1"/>
          <w:lang w:val="en"/>
        </w:rPr>
        <w:t xml:space="preserve"> (c)</w:t>
      </w:r>
      <w:r w:rsidR="00B42061">
        <w:rPr>
          <w:color w:val="000000"/>
          <w:sz w:val="22"/>
          <w:szCs w:val="22"/>
          <w:lang w:val="en"/>
        </w:rPr>
        <w:t xml:space="preserve"> The prospects for new investment and economic development in the area. </w:t>
      </w:r>
    </w:p>
    <w:p w14:paraId="29E3A742" w14:textId="77777777" w:rsidR="00B42061" w:rsidRDefault="00CB5249" w:rsidP="00910973">
      <w:pPr>
        <w:spacing w:line="300" w:lineRule="atLeast"/>
        <w:ind w:firstLine="331"/>
        <w:rPr>
          <w:color w:val="000000"/>
          <w:sz w:val="22"/>
          <w:szCs w:val="22"/>
          <w:lang w:val="en"/>
        </w:rPr>
      </w:pPr>
      <w:hyperlink r:id="rId342" w:history="1">
        <w:r w:rsidR="00B42061">
          <w:rPr>
            <w:rStyle w:val="Hyperlink"/>
            <w:vanish/>
            <w:sz w:val="22"/>
            <w:szCs w:val="22"/>
            <w:lang w:val="en"/>
          </w:rPr>
          <w:t>Adm 93.19(1)(d)</w:t>
        </w:r>
      </w:hyperlink>
      <w:r w:rsidR="00B42061">
        <w:rPr>
          <w:rStyle w:val="qsnumparanum1"/>
          <w:lang w:val="en"/>
        </w:rPr>
        <w:t xml:space="preserve"> (d)</w:t>
      </w:r>
      <w:r w:rsidR="00B42061">
        <w:rPr>
          <w:color w:val="000000"/>
          <w:sz w:val="22"/>
          <w:szCs w:val="22"/>
          <w:lang w:val="en"/>
        </w:rPr>
        <w:t xml:space="preserve"> The amount of investment that is likely to result from the project. </w:t>
      </w:r>
    </w:p>
    <w:p w14:paraId="1D94520A" w14:textId="77777777" w:rsidR="00B42061" w:rsidRDefault="00CB5249" w:rsidP="00910973">
      <w:pPr>
        <w:spacing w:line="300" w:lineRule="atLeast"/>
        <w:ind w:firstLine="331"/>
        <w:rPr>
          <w:color w:val="000000"/>
          <w:sz w:val="22"/>
          <w:szCs w:val="22"/>
          <w:lang w:val="en"/>
        </w:rPr>
      </w:pPr>
      <w:hyperlink r:id="rId343" w:history="1">
        <w:r w:rsidR="00B42061">
          <w:rPr>
            <w:rStyle w:val="Hyperlink"/>
            <w:vanish/>
            <w:sz w:val="22"/>
            <w:szCs w:val="22"/>
            <w:lang w:val="en"/>
          </w:rPr>
          <w:t>Adm 93.19(1)(e)</w:t>
        </w:r>
      </w:hyperlink>
      <w:r w:rsidR="00B42061">
        <w:rPr>
          <w:rStyle w:val="qsnumparanum1"/>
          <w:lang w:val="en"/>
        </w:rPr>
        <w:t xml:space="preserve"> (e)</w:t>
      </w:r>
      <w:r w:rsidR="00B42061">
        <w:rPr>
          <w:color w:val="000000"/>
          <w:sz w:val="22"/>
          <w:szCs w:val="22"/>
          <w:lang w:val="en"/>
        </w:rPr>
        <w:t xml:space="preserve"> The likelihood that the project will result in the creation or retention of full-time jobs in the area. </w:t>
      </w:r>
    </w:p>
    <w:p w14:paraId="5E1C12E9" w14:textId="77777777" w:rsidR="00B42061" w:rsidRDefault="00CB5249" w:rsidP="00910973">
      <w:pPr>
        <w:spacing w:line="300" w:lineRule="atLeast"/>
        <w:ind w:firstLine="331"/>
        <w:rPr>
          <w:color w:val="000000"/>
          <w:sz w:val="22"/>
          <w:szCs w:val="22"/>
          <w:lang w:val="en"/>
        </w:rPr>
      </w:pPr>
      <w:hyperlink r:id="rId344" w:history="1">
        <w:r w:rsidR="00B42061">
          <w:rPr>
            <w:rStyle w:val="Hyperlink"/>
            <w:vanish/>
            <w:sz w:val="22"/>
            <w:szCs w:val="22"/>
            <w:lang w:val="en"/>
          </w:rPr>
          <w:t>Adm 93.19(1)(f)</w:t>
        </w:r>
      </w:hyperlink>
      <w:r w:rsidR="00B42061">
        <w:rPr>
          <w:rStyle w:val="qsnumparanum1"/>
          <w:lang w:val="en"/>
        </w:rPr>
        <w:t xml:space="preserve"> (f)</w:t>
      </w:r>
      <w:r w:rsidR="00B42061">
        <w:rPr>
          <w:color w:val="000000"/>
          <w:sz w:val="22"/>
          <w:szCs w:val="22"/>
          <w:lang w:val="en"/>
        </w:rPr>
        <w:t xml:space="preserve"> The amount of estimated tax base to be created at project completion. </w:t>
      </w:r>
    </w:p>
    <w:p w14:paraId="760E6735" w14:textId="77777777" w:rsidR="00B42061" w:rsidRDefault="00CB5249" w:rsidP="00910973">
      <w:pPr>
        <w:spacing w:line="300" w:lineRule="atLeast"/>
        <w:ind w:firstLine="331"/>
        <w:rPr>
          <w:color w:val="000000"/>
          <w:sz w:val="22"/>
          <w:szCs w:val="22"/>
          <w:lang w:val="en"/>
        </w:rPr>
      </w:pPr>
      <w:hyperlink r:id="rId345" w:history="1">
        <w:r w:rsidR="00B42061">
          <w:rPr>
            <w:rStyle w:val="Hyperlink"/>
            <w:vanish/>
            <w:sz w:val="22"/>
            <w:szCs w:val="22"/>
            <w:lang w:val="en"/>
          </w:rPr>
          <w:t>Adm 93.19(1)(g)</w:t>
        </w:r>
      </w:hyperlink>
      <w:r w:rsidR="00B42061">
        <w:rPr>
          <w:rStyle w:val="qsnumparanum1"/>
          <w:lang w:val="en"/>
        </w:rPr>
        <w:t xml:space="preserve"> (g)</w:t>
      </w:r>
      <w:r w:rsidR="00B42061">
        <w:rPr>
          <w:color w:val="000000"/>
          <w:sz w:val="22"/>
          <w:szCs w:val="22"/>
          <w:lang w:val="en"/>
        </w:rPr>
        <w:t xml:space="preserve"> The likelihood that the proposed activity will commence shortly after receipt of the grant. </w:t>
      </w:r>
    </w:p>
    <w:p w14:paraId="219A520B"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93.19 History</w:t>
      </w:r>
      <w:r>
        <w:rPr>
          <w:color w:val="000000"/>
          <w:sz w:val="18"/>
          <w:szCs w:val="18"/>
          <w:lang w:val="en"/>
        </w:rPr>
        <w:t xml:space="preserve"> </w:t>
      </w:r>
      <w:r w:rsidR="006D0FDC">
        <w:rPr>
          <w:color w:val="000000"/>
          <w:sz w:val="18"/>
          <w:szCs w:val="18"/>
          <w:lang w:val="en"/>
        </w:rPr>
        <w:tab/>
        <w:t xml:space="preserve">     </w:t>
      </w:r>
      <w:r w:rsidRPr="00910973">
        <w:rPr>
          <w:rStyle w:val="qsnotehistory1"/>
          <w:lang w:val="en"/>
        </w:rPr>
        <w:t xml:space="preserve">History: </w:t>
      </w:r>
      <w:hyperlink r:id="rId346"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47"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48"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384A3827" w14:textId="77777777" w:rsidR="006D0FDC" w:rsidRDefault="00CB5249" w:rsidP="00910973">
      <w:pPr>
        <w:spacing w:line="300" w:lineRule="atLeast"/>
        <w:ind w:firstLine="331"/>
        <w:rPr>
          <w:color w:val="000000"/>
          <w:sz w:val="22"/>
          <w:szCs w:val="22"/>
          <w:lang w:val="en"/>
        </w:rPr>
      </w:pPr>
      <w:hyperlink r:id="rId349" w:history="1">
        <w:r w:rsidR="00B42061">
          <w:rPr>
            <w:rStyle w:val="Hyperlink"/>
            <w:vanish/>
            <w:sz w:val="22"/>
            <w:szCs w:val="22"/>
            <w:lang w:val="en"/>
          </w:rPr>
          <w:t>Adm 93.20</w:t>
        </w:r>
      </w:hyperlink>
      <w:r w:rsidR="00B42061">
        <w:rPr>
          <w:color w:val="000000"/>
          <w:sz w:val="22"/>
          <w:szCs w:val="22"/>
          <w:lang w:val="en"/>
        </w:rPr>
        <w:t xml:space="preserve"> </w:t>
      </w:r>
    </w:p>
    <w:p w14:paraId="125906F0" w14:textId="77777777" w:rsidR="00B42061" w:rsidRDefault="00B42061" w:rsidP="00910973">
      <w:pPr>
        <w:spacing w:line="300" w:lineRule="atLeast"/>
        <w:ind w:firstLine="331"/>
        <w:rPr>
          <w:color w:val="000000"/>
          <w:sz w:val="22"/>
          <w:szCs w:val="22"/>
          <w:lang w:val="en"/>
        </w:rPr>
      </w:pPr>
      <w:r>
        <w:rPr>
          <w:rStyle w:val="qsnumsectnum1"/>
          <w:lang w:val="en"/>
        </w:rPr>
        <w:t>Adm 93.20</w:t>
      </w:r>
      <w:r>
        <w:rPr>
          <w:color w:val="000000"/>
          <w:sz w:val="22"/>
          <w:szCs w:val="22"/>
          <w:lang w:val="en"/>
        </w:rPr>
        <w:t> </w:t>
      </w:r>
      <w:r>
        <w:rPr>
          <w:rStyle w:val="qstitlesection1"/>
          <w:lang w:val="en"/>
        </w:rPr>
        <w:t xml:space="preserve"> Blight elimination and brownfield site redevelopment project requirements and limits.</w:t>
      </w:r>
      <w:r>
        <w:rPr>
          <w:color w:val="000000"/>
          <w:sz w:val="22"/>
          <w:szCs w:val="22"/>
          <w:lang w:val="en"/>
        </w:rPr>
        <w:t xml:space="preserve"> A local government receiving CDBG funds from the department under this subchapter may use such funds for an </w:t>
      </w:r>
      <w:r>
        <w:rPr>
          <w:color w:val="000000"/>
          <w:sz w:val="22"/>
          <w:szCs w:val="22"/>
          <w:lang w:val="en"/>
        </w:rPr>
        <w:t xml:space="preserve">environmental audit or environmental remediation, or may loan or grant the CDBG funds to a business or nonprofit corporation to conduct an environmental audit or environmental remediation. </w:t>
      </w:r>
    </w:p>
    <w:p w14:paraId="7C6BE5B3"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93.20 History</w:t>
      </w:r>
      <w:r>
        <w:rPr>
          <w:color w:val="000000"/>
          <w:sz w:val="18"/>
          <w:szCs w:val="18"/>
          <w:lang w:val="en"/>
        </w:rPr>
        <w:t xml:space="preserve"> </w:t>
      </w:r>
      <w:r w:rsidR="006D0FDC">
        <w:rPr>
          <w:color w:val="000000"/>
          <w:sz w:val="18"/>
          <w:szCs w:val="18"/>
          <w:lang w:val="en"/>
        </w:rPr>
        <w:tab/>
        <w:t xml:space="preserve">     </w:t>
      </w:r>
      <w:r w:rsidRPr="00910973">
        <w:rPr>
          <w:rStyle w:val="qsnotehistory1"/>
          <w:lang w:val="en"/>
        </w:rPr>
        <w:t xml:space="preserve">History: </w:t>
      </w:r>
      <w:hyperlink r:id="rId350"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51"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52"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5257ECED" w14:textId="77777777" w:rsidR="006D0FDC" w:rsidRDefault="006D0FDC" w:rsidP="00910973">
      <w:pPr>
        <w:spacing w:line="300" w:lineRule="atLeast"/>
        <w:jc w:val="center"/>
        <w:rPr>
          <w:b/>
          <w:bCs/>
          <w:color w:val="000000"/>
          <w:lang w:val="en"/>
        </w:rPr>
      </w:pPr>
    </w:p>
    <w:p w14:paraId="12292554" w14:textId="77777777" w:rsidR="00B42061" w:rsidRPr="006D0FDC" w:rsidRDefault="00CB5249" w:rsidP="00910973">
      <w:pPr>
        <w:spacing w:line="300" w:lineRule="atLeast"/>
        <w:jc w:val="center"/>
        <w:rPr>
          <w:b/>
          <w:bCs/>
          <w:color w:val="000000"/>
          <w:sz w:val="22"/>
          <w:szCs w:val="22"/>
          <w:lang w:val="en"/>
        </w:rPr>
      </w:pPr>
      <w:hyperlink r:id="rId353" w:history="1">
        <w:r w:rsidR="00B42061" w:rsidRPr="006D0FDC">
          <w:rPr>
            <w:rStyle w:val="Hyperlink"/>
            <w:vanish/>
            <w:sz w:val="22"/>
            <w:szCs w:val="22"/>
            <w:lang w:val="en"/>
          </w:rPr>
          <w:t>subch. VI of ch. Adm 93</w:t>
        </w:r>
      </w:hyperlink>
      <w:r w:rsidR="00B42061" w:rsidRPr="006D0FDC">
        <w:rPr>
          <w:b/>
          <w:bCs/>
          <w:color w:val="000000"/>
          <w:sz w:val="22"/>
          <w:szCs w:val="22"/>
          <w:lang w:val="en"/>
        </w:rPr>
        <w:t xml:space="preserve">Subchapter VI — Emergency Grants </w:t>
      </w:r>
    </w:p>
    <w:p w14:paraId="4F89CA34" w14:textId="77777777" w:rsidR="006D0FDC" w:rsidRDefault="00CB5249" w:rsidP="00910973">
      <w:pPr>
        <w:spacing w:line="300" w:lineRule="atLeast"/>
        <w:ind w:firstLine="331"/>
        <w:rPr>
          <w:color w:val="000000"/>
          <w:sz w:val="22"/>
          <w:szCs w:val="22"/>
          <w:lang w:val="en"/>
        </w:rPr>
      </w:pPr>
      <w:hyperlink r:id="rId354" w:history="1">
        <w:r w:rsidR="00B42061">
          <w:rPr>
            <w:rStyle w:val="Hyperlink"/>
            <w:vanish/>
            <w:sz w:val="22"/>
            <w:szCs w:val="22"/>
            <w:lang w:val="en"/>
          </w:rPr>
          <w:t>Adm 93.21</w:t>
        </w:r>
      </w:hyperlink>
      <w:r w:rsidR="00B42061">
        <w:rPr>
          <w:color w:val="000000"/>
          <w:sz w:val="22"/>
          <w:szCs w:val="22"/>
          <w:lang w:val="en"/>
        </w:rPr>
        <w:t xml:space="preserve"> </w:t>
      </w:r>
    </w:p>
    <w:p w14:paraId="741EF9B0" w14:textId="77777777" w:rsidR="00B42061" w:rsidRDefault="00B42061" w:rsidP="00910973">
      <w:pPr>
        <w:spacing w:line="300" w:lineRule="atLeast"/>
        <w:ind w:firstLine="331"/>
        <w:rPr>
          <w:color w:val="000000"/>
          <w:sz w:val="22"/>
          <w:szCs w:val="22"/>
          <w:lang w:val="en"/>
        </w:rPr>
      </w:pPr>
      <w:r>
        <w:rPr>
          <w:rStyle w:val="qsnumsectnum1"/>
          <w:lang w:val="en"/>
        </w:rPr>
        <w:t>Adm 93.21</w:t>
      </w:r>
      <w:r>
        <w:rPr>
          <w:color w:val="000000"/>
          <w:sz w:val="22"/>
          <w:szCs w:val="22"/>
          <w:lang w:val="en"/>
        </w:rPr>
        <w:t> </w:t>
      </w:r>
      <w:r>
        <w:rPr>
          <w:rStyle w:val="qstitlesection1"/>
          <w:lang w:val="en"/>
        </w:rPr>
        <w:t xml:space="preserve"> Eligibility.</w:t>
      </w:r>
      <w:r>
        <w:rPr>
          <w:color w:val="000000"/>
          <w:sz w:val="22"/>
          <w:szCs w:val="22"/>
          <w:lang w:val="en"/>
        </w:rPr>
        <w:t xml:space="preserve"> </w:t>
      </w:r>
    </w:p>
    <w:p w14:paraId="635DDC1B" w14:textId="77777777" w:rsidR="00B42061" w:rsidRDefault="00CB5249" w:rsidP="00910973">
      <w:pPr>
        <w:spacing w:line="300" w:lineRule="atLeast"/>
        <w:ind w:firstLine="331"/>
        <w:rPr>
          <w:color w:val="000000"/>
          <w:sz w:val="22"/>
          <w:szCs w:val="22"/>
          <w:lang w:val="en"/>
        </w:rPr>
      </w:pPr>
      <w:hyperlink r:id="rId355" w:history="1">
        <w:r w:rsidR="00B42061">
          <w:rPr>
            <w:rStyle w:val="Hyperlink"/>
            <w:vanish/>
            <w:sz w:val="22"/>
            <w:szCs w:val="22"/>
            <w:lang w:val="en"/>
          </w:rPr>
          <w:t>Adm 93.21(1)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department may award a grant to an eligible local government under this subchapter upon receipt of an application and upon the department's consideration of whether: </w:t>
      </w:r>
    </w:p>
    <w:p w14:paraId="22D1EBBA" w14:textId="77777777" w:rsidR="00B42061" w:rsidRDefault="00CB5249" w:rsidP="00910973">
      <w:pPr>
        <w:spacing w:line="300" w:lineRule="atLeast"/>
        <w:ind w:firstLine="331"/>
        <w:rPr>
          <w:color w:val="000000"/>
          <w:sz w:val="22"/>
          <w:szCs w:val="22"/>
          <w:lang w:val="en"/>
        </w:rPr>
      </w:pPr>
      <w:hyperlink r:id="rId356" w:history="1">
        <w:r w:rsidR="00B42061">
          <w:rPr>
            <w:rStyle w:val="Hyperlink"/>
            <w:vanish/>
            <w:sz w:val="22"/>
            <w:szCs w:val="22"/>
            <w:lang w:val="en"/>
          </w:rPr>
          <w:t>Adm 93.21(1)(a)</w:t>
        </w:r>
      </w:hyperlink>
      <w:r w:rsidR="00B42061">
        <w:rPr>
          <w:rStyle w:val="qsnumparanum1"/>
          <w:lang w:val="en"/>
        </w:rPr>
        <w:t xml:space="preserve"> (a)</w:t>
      </w:r>
      <w:r w:rsidR="00B42061">
        <w:rPr>
          <w:color w:val="000000"/>
          <w:sz w:val="22"/>
          <w:szCs w:val="22"/>
          <w:lang w:val="en"/>
        </w:rPr>
        <w:t xml:space="preserve"> The municipality has suffered a natural disaster or other catastrophic event. </w:t>
      </w:r>
    </w:p>
    <w:p w14:paraId="6A4CF1F8" w14:textId="77777777" w:rsidR="00B42061" w:rsidRDefault="00CB5249" w:rsidP="00910973">
      <w:pPr>
        <w:spacing w:line="300" w:lineRule="atLeast"/>
        <w:ind w:firstLine="331"/>
        <w:rPr>
          <w:color w:val="000000"/>
          <w:sz w:val="22"/>
          <w:szCs w:val="22"/>
          <w:lang w:val="en"/>
        </w:rPr>
      </w:pPr>
      <w:hyperlink r:id="rId357" w:history="1">
        <w:r w:rsidR="00B42061">
          <w:rPr>
            <w:rStyle w:val="Hyperlink"/>
            <w:vanish/>
            <w:sz w:val="22"/>
            <w:szCs w:val="22"/>
            <w:lang w:val="en"/>
          </w:rPr>
          <w:t>Adm 93.21(1)(b)</w:t>
        </w:r>
      </w:hyperlink>
      <w:r w:rsidR="00B42061">
        <w:rPr>
          <w:rStyle w:val="qsnumparanum1"/>
          <w:lang w:val="en"/>
        </w:rPr>
        <w:t xml:space="preserve"> (b)</w:t>
      </w:r>
      <w:r w:rsidR="00B42061">
        <w:rPr>
          <w:color w:val="000000"/>
          <w:sz w:val="22"/>
          <w:szCs w:val="22"/>
          <w:lang w:val="en"/>
        </w:rPr>
        <w:t xml:space="preserve"> The project is designed to alleviate existing conditions which pose a serious and immediate threat to the health, safety, or welfare of the municipality. </w:t>
      </w:r>
    </w:p>
    <w:p w14:paraId="24EBA82A" w14:textId="77777777" w:rsidR="00B42061" w:rsidRDefault="00CB5249" w:rsidP="00910973">
      <w:pPr>
        <w:spacing w:line="300" w:lineRule="atLeast"/>
        <w:ind w:firstLine="331"/>
        <w:rPr>
          <w:color w:val="000000"/>
          <w:sz w:val="22"/>
          <w:szCs w:val="22"/>
          <w:lang w:val="en"/>
        </w:rPr>
      </w:pPr>
      <w:hyperlink r:id="rId358" w:history="1">
        <w:r w:rsidR="00B42061">
          <w:rPr>
            <w:rStyle w:val="Hyperlink"/>
            <w:vanish/>
            <w:sz w:val="22"/>
            <w:szCs w:val="22"/>
            <w:lang w:val="en"/>
          </w:rPr>
          <w:t>Adm 93.21(1)(c)</w:t>
        </w:r>
      </w:hyperlink>
      <w:r w:rsidR="00B42061">
        <w:rPr>
          <w:rStyle w:val="qsnumparanum1"/>
          <w:lang w:val="en"/>
        </w:rPr>
        <w:t xml:space="preserve"> (c)</w:t>
      </w:r>
      <w:r w:rsidR="00B42061">
        <w:rPr>
          <w:color w:val="000000"/>
          <w:sz w:val="22"/>
          <w:szCs w:val="22"/>
          <w:lang w:val="en"/>
        </w:rPr>
        <w:t xml:space="preserve"> The local government will use the grant to pay for public infrastructure repairs or replacements that are otherwise eligible for CDBG funds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359" w:tooltip="Admin. Code subch. II of ch. Adm 93" w:history="1">
        <w:r w:rsidR="00B42061">
          <w:rPr>
            <w:rStyle w:val="Hyperlink"/>
            <w:sz w:val="22"/>
            <w:szCs w:val="22"/>
            <w:lang w:val="en"/>
          </w:rPr>
          <w:t>II</w:t>
        </w:r>
      </w:hyperlink>
      <w:r w:rsidR="00B42061">
        <w:rPr>
          <w:color w:val="000000"/>
          <w:sz w:val="22"/>
          <w:szCs w:val="22"/>
          <w:lang w:val="en"/>
        </w:rPr>
        <w:t xml:space="preserve">, or emergency services necessitated by the natural disaster or other catastrophic event. </w:t>
      </w:r>
    </w:p>
    <w:p w14:paraId="7F9F0A67" w14:textId="77777777" w:rsidR="00B42061" w:rsidRDefault="00CB5249" w:rsidP="00910973">
      <w:pPr>
        <w:spacing w:line="300" w:lineRule="atLeast"/>
        <w:ind w:firstLine="331"/>
        <w:rPr>
          <w:color w:val="000000"/>
          <w:sz w:val="22"/>
          <w:szCs w:val="22"/>
          <w:lang w:val="en"/>
        </w:rPr>
      </w:pPr>
      <w:hyperlink r:id="rId360" w:history="1">
        <w:r w:rsidR="00B42061">
          <w:rPr>
            <w:rStyle w:val="Hyperlink"/>
            <w:vanish/>
            <w:sz w:val="22"/>
            <w:szCs w:val="22"/>
            <w:lang w:val="en"/>
          </w:rPr>
          <w:t>Adm 93.21(1)(d)</w:t>
        </w:r>
      </w:hyperlink>
      <w:r w:rsidR="00B42061">
        <w:rPr>
          <w:rStyle w:val="qsnumparanum1"/>
          <w:lang w:val="en"/>
        </w:rPr>
        <w:t xml:space="preserve"> (d)</w:t>
      </w:r>
      <w:r w:rsidR="00B42061">
        <w:rPr>
          <w:color w:val="000000"/>
          <w:sz w:val="22"/>
          <w:szCs w:val="22"/>
          <w:lang w:val="en"/>
        </w:rPr>
        <w:t xml:space="preserve"> The local government lacks the financial capability to pay for the infrastructure repairs or replacements. </w:t>
      </w:r>
    </w:p>
    <w:p w14:paraId="135F05A3" w14:textId="77777777" w:rsidR="00B42061" w:rsidRDefault="00CB5249" w:rsidP="00910973">
      <w:pPr>
        <w:spacing w:line="300" w:lineRule="atLeast"/>
        <w:ind w:firstLine="331"/>
        <w:rPr>
          <w:color w:val="000000"/>
          <w:sz w:val="22"/>
          <w:szCs w:val="22"/>
          <w:lang w:val="en"/>
        </w:rPr>
      </w:pPr>
      <w:hyperlink r:id="rId361" w:history="1">
        <w:r w:rsidR="00B42061">
          <w:rPr>
            <w:rStyle w:val="Hyperlink"/>
            <w:vanish/>
            <w:sz w:val="22"/>
            <w:szCs w:val="22"/>
            <w:lang w:val="en"/>
          </w:rPr>
          <w:t>Adm 93.21(1)(e)</w:t>
        </w:r>
      </w:hyperlink>
      <w:r w:rsidR="00B42061">
        <w:rPr>
          <w:rStyle w:val="qsnumparanum1"/>
          <w:lang w:val="en"/>
        </w:rPr>
        <w:t xml:space="preserve"> (e)</w:t>
      </w:r>
      <w:r w:rsidR="00B42061">
        <w:rPr>
          <w:color w:val="000000"/>
          <w:sz w:val="22"/>
          <w:szCs w:val="22"/>
          <w:lang w:val="en"/>
        </w:rPr>
        <w:t xml:space="preserve"> The local government is unable to await funding through a grant awarded under </w:t>
      </w:r>
      <w:proofErr w:type="spellStart"/>
      <w:r w:rsidR="00B42061">
        <w:rPr>
          <w:color w:val="000000"/>
          <w:sz w:val="22"/>
          <w:szCs w:val="22"/>
          <w:lang w:val="en"/>
        </w:rPr>
        <w:t>subch</w:t>
      </w:r>
      <w:proofErr w:type="spellEnd"/>
      <w:r w:rsidR="00B42061">
        <w:rPr>
          <w:color w:val="000000"/>
          <w:sz w:val="22"/>
          <w:szCs w:val="22"/>
          <w:lang w:val="en"/>
        </w:rPr>
        <w:t xml:space="preserve">. </w:t>
      </w:r>
      <w:hyperlink r:id="rId362" w:tooltip="Admin. Code subch. II of ch. Adm 93" w:history="1">
        <w:r w:rsidR="00B42061">
          <w:rPr>
            <w:rStyle w:val="Hyperlink"/>
            <w:sz w:val="22"/>
            <w:szCs w:val="22"/>
            <w:lang w:val="en"/>
          </w:rPr>
          <w:t>II</w:t>
        </w:r>
      </w:hyperlink>
      <w:r w:rsidR="00B42061">
        <w:rPr>
          <w:color w:val="000000"/>
          <w:sz w:val="22"/>
          <w:szCs w:val="22"/>
          <w:lang w:val="en"/>
        </w:rPr>
        <w:t xml:space="preserve">. </w:t>
      </w:r>
    </w:p>
    <w:p w14:paraId="3F67E733" w14:textId="77777777" w:rsidR="00B42061" w:rsidRDefault="00CB5249" w:rsidP="00910973">
      <w:pPr>
        <w:spacing w:line="300" w:lineRule="atLeast"/>
        <w:ind w:firstLine="331"/>
        <w:rPr>
          <w:color w:val="000000"/>
          <w:sz w:val="22"/>
          <w:szCs w:val="22"/>
          <w:lang w:val="en"/>
        </w:rPr>
      </w:pPr>
      <w:hyperlink r:id="rId363" w:history="1">
        <w:r w:rsidR="00B42061">
          <w:rPr>
            <w:rStyle w:val="Hyperlink"/>
            <w:vanish/>
            <w:sz w:val="22"/>
            <w:szCs w:val="22"/>
            <w:lang w:val="en"/>
          </w:rPr>
          <w:t>Adm 93.21(1)(f)</w:t>
        </w:r>
      </w:hyperlink>
      <w:r w:rsidR="00B42061">
        <w:rPr>
          <w:rStyle w:val="qsnumparanum1"/>
          <w:lang w:val="en"/>
        </w:rPr>
        <w:t xml:space="preserve"> (f)</w:t>
      </w:r>
      <w:r w:rsidR="00B42061">
        <w:rPr>
          <w:color w:val="000000"/>
          <w:sz w:val="22"/>
          <w:szCs w:val="22"/>
          <w:lang w:val="en"/>
        </w:rPr>
        <w:t xml:space="preserve"> The local government will contribute at least 25% of the total cost of the project from other funding sources, subject to</w:t>
      </w:r>
      <w:r w:rsidR="00B42061">
        <w:rPr>
          <w:rStyle w:val="qsrefcodenuma1"/>
          <w:lang w:val="en"/>
        </w:rPr>
        <w:t xml:space="preserve"> s. </w:t>
      </w:r>
      <w:hyperlink r:id="rId364" w:tooltip="Admin. Code Adm 93.09(1)(b)" w:history="1">
        <w:r w:rsidR="00B42061">
          <w:rPr>
            <w:rStyle w:val="Hyperlink"/>
            <w:sz w:val="22"/>
            <w:szCs w:val="22"/>
            <w:lang w:val="en"/>
          </w:rPr>
          <w:t>Adm 93.09 (1) (b)</w:t>
        </w:r>
      </w:hyperlink>
      <w:r w:rsidR="00B42061">
        <w:rPr>
          <w:color w:val="000000"/>
          <w:sz w:val="22"/>
          <w:szCs w:val="22"/>
          <w:lang w:val="en"/>
        </w:rPr>
        <w:t xml:space="preserve">. </w:t>
      </w:r>
    </w:p>
    <w:p w14:paraId="101D7715" w14:textId="77777777" w:rsidR="00B42061" w:rsidRDefault="00CB5249" w:rsidP="00910973">
      <w:pPr>
        <w:spacing w:line="300" w:lineRule="atLeast"/>
        <w:ind w:firstLine="331"/>
        <w:rPr>
          <w:color w:val="000000"/>
          <w:sz w:val="22"/>
          <w:szCs w:val="22"/>
          <w:lang w:val="en"/>
        </w:rPr>
      </w:pPr>
      <w:hyperlink r:id="rId365" w:history="1">
        <w:r w:rsidR="00B42061">
          <w:rPr>
            <w:rStyle w:val="Hyperlink"/>
            <w:vanish/>
            <w:sz w:val="22"/>
            <w:szCs w:val="22"/>
            <w:lang w:val="en"/>
          </w:rPr>
          <w:t>Adm 93.21(1)(g)</w:t>
        </w:r>
      </w:hyperlink>
      <w:r w:rsidR="00B42061">
        <w:rPr>
          <w:rStyle w:val="qsnumparanum1"/>
          <w:lang w:val="en"/>
        </w:rPr>
        <w:t xml:space="preserve"> (g)</w:t>
      </w:r>
      <w:r w:rsidR="00B42061">
        <w:rPr>
          <w:color w:val="000000"/>
          <w:sz w:val="22"/>
          <w:szCs w:val="22"/>
          <w:lang w:val="en"/>
        </w:rPr>
        <w:t xml:space="preserve"> Other criteria as set forth in </w:t>
      </w:r>
      <w:hyperlink r:id="rId366" w:tooltip="Code of Fed. Regulations 24 CFR 570" w:history="1">
        <w:r w:rsidR="00B42061">
          <w:rPr>
            <w:rStyle w:val="Hyperlink"/>
            <w:sz w:val="22"/>
            <w:szCs w:val="22"/>
            <w:lang w:val="en"/>
          </w:rPr>
          <w:t>24 CFR 570</w:t>
        </w:r>
      </w:hyperlink>
      <w:r w:rsidR="00B42061">
        <w:rPr>
          <w:color w:val="000000"/>
          <w:sz w:val="22"/>
          <w:szCs w:val="22"/>
          <w:lang w:val="en"/>
        </w:rPr>
        <w:t>.</w:t>
      </w:r>
    </w:p>
    <w:p w14:paraId="556E1527" w14:textId="77777777" w:rsidR="00B42061" w:rsidRDefault="00CB5249" w:rsidP="00910973">
      <w:pPr>
        <w:spacing w:line="300" w:lineRule="atLeast"/>
        <w:ind w:firstLine="331"/>
        <w:rPr>
          <w:color w:val="000000"/>
          <w:sz w:val="22"/>
          <w:szCs w:val="22"/>
          <w:lang w:val="en"/>
        </w:rPr>
      </w:pPr>
      <w:hyperlink r:id="rId367" w:history="1">
        <w:r w:rsidR="00B42061">
          <w:rPr>
            <w:rStyle w:val="Hyperlink"/>
            <w:vanish/>
            <w:sz w:val="22"/>
            <w:szCs w:val="22"/>
            <w:lang w:val="en"/>
          </w:rPr>
          <w:t>Adm 93.21(2)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In making a determination under </w:t>
      </w:r>
      <w:r w:rsidR="00B42061">
        <w:rPr>
          <w:rStyle w:val="qsrefcodenuma1"/>
          <w:lang w:val="en"/>
        </w:rPr>
        <w:t xml:space="preserve">sub. </w:t>
      </w:r>
      <w:hyperlink r:id="rId368" w:tooltip="Admin. Code Adm 93.21(1)(d)" w:history="1">
        <w:r w:rsidR="00B42061">
          <w:rPr>
            <w:rStyle w:val="Hyperlink"/>
            <w:sz w:val="22"/>
            <w:szCs w:val="22"/>
            <w:lang w:val="en"/>
          </w:rPr>
          <w:t>(1) (d)</w:t>
        </w:r>
      </w:hyperlink>
      <w:r w:rsidR="00B42061">
        <w:rPr>
          <w:color w:val="000000"/>
          <w:sz w:val="22"/>
          <w:szCs w:val="22"/>
          <w:lang w:val="en"/>
        </w:rPr>
        <w:t xml:space="preserve">, the department shall consider all of the following: </w:t>
      </w:r>
    </w:p>
    <w:p w14:paraId="7B2E5FAB" w14:textId="77777777" w:rsidR="00B42061" w:rsidRDefault="00CB5249" w:rsidP="00910973">
      <w:pPr>
        <w:spacing w:line="300" w:lineRule="atLeast"/>
        <w:ind w:firstLine="331"/>
        <w:rPr>
          <w:color w:val="000000"/>
          <w:sz w:val="22"/>
          <w:szCs w:val="22"/>
          <w:lang w:val="en"/>
        </w:rPr>
      </w:pPr>
      <w:hyperlink r:id="rId369" w:history="1">
        <w:r w:rsidR="00B42061">
          <w:rPr>
            <w:rStyle w:val="Hyperlink"/>
            <w:vanish/>
            <w:sz w:val="22"/>
            <w:szCs w:val="22"/>
            <w:lang w:val="en"/>
          </w:rPr>
          <w:t>Adm 93.21(2)(a)</w:t>
        </w:r>
      </w:hyperlink>
      <w:r w:rsidR="00B42061">
        <w:rPr>
          <w:rStyle w:val="qsnumparanum1"/>
          <w:lang w:val="en"/>
        </w:rPr>
        <w:t xml:space="preserve"> (a)</w:t>
      </w:r>
      <w:r w:rsidR="00B42061">
        <w:rPr>
          <w:color w:val="000000"/>
          <w:sz w:val="22"/>
          <w:szCs w:val="22"/>
          <w:lang w:val="en"/>
        </w:rPr>
        <w:t xml:space="preserve"> The local government's general obligation debt borrowing capacity. </w:t>
      </w:r>
    </w:p>
    <w:p w14:paraId="3D190F8B" w14:textId="77777777" w:rsidR="00B42061" w:rsidRDefault="00CB5249" w:rsidP="00910973">
      <w:pPr>
        <w:spacing w:line="300" w:lineRule="atLeast"/>
        <w:ind w:firstLine="331"/>
        <w:rPr>
          <w:color w:val="000000"/>
          <w:sz w:val="22"/>
          <w:szCs w:val="22"/>
          <w:lang w:val="en"/>
        </w:rPr>
      </w:pPr>
      <w:hyperlink r:id="rId370" w:history="1">
        <w:r w:rsidR="00B42061">
          <w:rPr>
            <w:rStyle w:val="Hyperlink"/>
            <w:vanish/>
            <w:sz w:val="22"/>
            <w:szCs w:val="22"/>
            <w:lang w:val="en"/>
          </w:rPr>
          <w:t>Adm 93.21(2)(b)</w:t>
        </w:r>
      </w:hyperlink>
      <w:r w:rsidR="00B42061">
        <w:rPr>
          <w:rStyle w:val="qsnumparanum1"/>
          <w:lang w:val="en"/>
        </w:rPr>
        <w:t xml:space="preserve"> (b)</w:t>
      </w:r>
      <w:r w:rsidR="00B42061">
        <w:rPr>
          <w:color w:val="000000"/>
          <w:sz w:val="22"/>
          <w:szCs w:val="22"/>
          <w:lang w:val="en"/>
        </w:rPr>
        <w:t xml:space="preserve"> The availability of funding from other federal and state government sources. </w:t>
      </w:r>
    </w:p>
    <w:p w14:paraId="05761B0C" w14:textId="77777777" w:rsidR="00B42061" w:rsidRDefault="00CB5249" w:rsidP="00910973">
      <w:pPr>
        <w:spacing w:line="300" w:lineRule="atLeast"/>
        <w:ind w:firstLine="331"/>
        <w:rPr>
          <w:color w:val="000000"/>
          <w:sz w:val="22"/>
          <w:szCs w:val="22"/>
          <w:lang w:val="en"/>
        </w:rPr>
      </w:pPr>
      <w:hyperlink r:id="rId371" w:history="1">
        <w:r w:rsidR="00B42061">
          <w:rPr>
            <w:rStyle w:val="Hyperlink"/>
            <w:vanish/>
            <w:sz w:val="22"/>
            <w:szCs w:val="22"/>
            <w:lang w:val="en"/>
          </w:rPr>
          <w:t>Adm 93.21(2)(c)</w:t>
        </w:r>
      </w:hyperlink>
      <w:r w:rsidR="00B42061">
        <w:rPr>
          <w:rStyle w:val="qsnumparanum1"/>
          <w:lang w:val="en"/>
        </w:rPr>
        <w:t xml:space="preserve"> (c)</w:t>
      </w:r>
      <w:r w:rsidR="00B42061">
        <w:rPr>
          <w:color w:val="000000"/>
          <w:sz w:val="22"/>
          <w:szCs w:val="22"/>
          <w:lang w:val="en"/>
        </w:rPr>
        <w:t xml:space="preserve"> The availability of insurance. </w:t>
      </w:r>
    </w:p>
    <w:p w14:paraId="1EF83CC8" w14:textId="77777777" w:rsidR="00B42061" w:rsidRDefault="00CB5249" w:rsidP="00910973">
      <w:pPr>
        <w:spacing w:line="300" w:lineRule="atLeast"/>
        <w:rPr>
          <w:rFonts w:ascii="Calibri" w:hAnsi="Calibri"/>
          <w:vanish/>
          <w:color w:val="000000"/>
          <w:sz w:val="25"/>
          <w:szCs w:val="25"/>
          <w:lang w:val="en"/>
        </w:rPr>
      </w:pPr>
      <w:hyperlink r:id="rId372" w:history="1">
        <w:r w:rsidR="00B42061">
          <w:rPr>
            <w:rStyle w:val="Hyperlink"/>
            <w:rFonts w:ascii="Calibri" w:hAnsi="Calibri"/>
            <w:vanish/>
            <w:sz w:val="25"/>
            <w:szCs w:val="25"/>
            <w:lang w:val="en"/>
          </w:rPr>
          <w:t>Down</w:t>
        </w:r>
      </w:hyperlink>
    </w:p>
    <w:p w14:paraId="34407895" w14:textId="77777777" w:rsidR="00B42061" w:rsidRDefault="00CB5249" w:rsidP="00910973">
      <w:pPr>
        <w:spacing w:line="300" w:lineRule="atLeast"/>
        <w:rPr>
          <w:rFonts w:ascii="Calibri" w:hAnsi="Calibri"/>
          <w:vanish/>
          <w:color w:val="000000"/>
          <w:sz w:val="25"/>
          <w:szCs w:val="25"/>
          <w:lang w:val="en"/>
        </w:rPr>
      </w:pPr>
      <w:hyperlink r:id="rId373" w:history="1">
        <w:r w:rsidR="00B42061">
          <w:rPr>
            <w:rStyle w:val="Hyperlink"/>
            <w:rFonts w:ascii="Calibri" w:hAnsi="Calibri"/>
            <w:vanish/>
            <w:sz w:val="25"/>
            <w:szCs w:val="25"/>
            <w:lang w:val="en"/>
          </w:rPr>
          <w:t>Up</w:t>
        </w:r>
      </w:hyperlink>
    </w:p>
    <w:p w14:paraId="285EC140" w14:textId="77777777" w:rsidR="00B42061" w:rsidRDefault="00CB5249" w:rsidP="00910973">
      <w:pPr>
        <w:spacing w:line="300" w:lineRule="atLeast"/>
        <w:ind w:firstLine="331"/>
        <w:rPr>
          <w:rFonts w:ascii="Times New Roman" w:hAnsi="Times New Roman"/>
          <w:color w:val="000000"/>
          <w:sz w:val="22"/>
          <w:szCs w:val="22"/>
          <w:lang w:val="en"/>
        </w:rPr>
      </w:pPr>
      <w:hyperlink r:id="rId374" w:history="1">
        <w:r w:rsidR="00B42061">
          <w:rPr>
            <w:rStyle w:val="Hyperlink"/>
            <w:vanish/>
            <w:sz w:val="22"/>
            <w:szCs w:val="22"/>
            <w:lang w:val="en"/>
          </w:rPr>
          <w:t>Adm 93.21(2)(d)</w:t>
        </w:r>
      </w:hyperlink>
      <w:r w:rsidR="00B42061">
        <w:rPr>
          <w:rStyle w:val="qsnumparanum1"/>
          <w:lang w:val="en"/>
        </w:rPr>
        <w:t xml:space="preserve"> (d)</w:t>
      </w:r>
      <w:r w:rsidR="00B42061">
        <w:rPr>
          <w:color w:val="000000"/>
          <w:sz w:val="22"/>
          <w:szCs w:val="22"/>
          <w:lang w:val="en"/>
        </w:rPr>
        <w:t xml:space="preserve"> Any other factors the department considers relevant. </w:t>
      </w:r>
    </w:p>
    <w:p w14:paraId="562874E9" w14:textId="77777777" w:rsidR="00B42061" w:rsidRPr="00910973" w:rsidRDefault="006D0FDC" w:rsidP="00910973">
      <w:pPr>
        <w:spacing w:line="300" w:lineRule="atLeast"/>
        <w:rPr>
          <w:rFonts w:ascii="Times New Roman" w:hAnsi="Times New Roman"/>
          <w:color w:val="000000"/>
          <w:sz w:val="18"/>
          <w:szCs w:val="18"/>
          <w:lang w:val="en"/>
        </w:rPr>
      </w:pPr>
      <w:r>
        <w:rPr>
          <w:rStyle w:val="reference1"/>
          <w:vanish w:val="0"/>
          <w:lang w:val="en"/>
          <w:specVanish w:val="0"/>
        </w:rPr>
        <w:t xml:space="preserve">     </w:t>
      </w:r>
      <w:r w:rsidR="00B42061">
        <w:rPr>
          <w:rStyle w:val="reference1"/>
          <w:lang w:val="en"/>
          <w:specVanish w:val="0"/>
        </w:rPr>
        <w:t>Adm 93.21 History</w:t>
      </w:r>
      <w:r w:rsidR="00B42061">
        <w:rPr>
          <w:color w:val="000000"/>
          <w:sz w:val="18"/>
          <w:szCs w:val="18"/>
          <w:lang w:val="en"/>
        </w:rPr>
        <w:t xml:space="preserve"> </w:t>
      </w:r>
      <w:r w:rsidR="00B42061" w:rsidRPr="00910973">
        <w:rPr>
          <w:rStyle w:val="qsnotehistory1"/>
          <w:lang w:val="en"/>
        </w:rPr>
        <w:t xml:space="preserve">History: </w:t>
      </w:r>
      <w:hyperlink r:id="rId375" w:tooltip="Emergency Rules EmR1309" w:history="1">
        <w:r w:rsidR="00B42061" w:rsidRPr="00910973">
          <w:rPr>
            <w:rStyle w:val="Hyperlink"/>
            <w:rFonts w:ascii="Times New Roman" w:hAnsi="Times New Roman"/>
            <w:b/>
            <w:bCs/>
            <w:sz w:val="18"/>
            <w:szCs w:val="18"/>
            <w:lang w:val="en"/>
          </w:rPr>
          <w:t>EmR1309</w:t>
        </w:r>
      </w:hyperlink>
      <w:r w:rsidR="00B42061" w:rsidRPr="00910973">
        <w:rPr>
          <w:rFonts w:ascii="Times New Roman" w:hAnsi="Times New Roman"/>
          <w:b/>
          <w:bCs/>
          <w:color w:val="000000"/>
          <w:sz w:val="18"/>
          <w:szCs w:val="18"/>
          <w:lang w:val="en"/>
        </w:rPr>
        <w:t xml:space="preserve">: </w:t>
      </w:r>
      <w:proofErr w:type="spellStart"/>
      <w:r w:rsidR="00B42061" w:rsidRPr="00910973">
        <w:rPr>
          <w:rFonts w:ascii="Times New Roman" w:hAnsi="Times New Roman"/>
          <w:b/>
          <w:bCs/>
          <w:color w:val="000000"/>
          <w:sz w:val="18"/>
          <w:szCs w:val="18"/>
          <w:lang w:val="en"/>
        </w:rPr>
        <w:t>emerg</w:t>
      </w:r>
      <w:proofErr w:type="spellEnd"/>
      <w:r w:rsidR="00B42061" w:rsidRPr="00910973">
        <w:rPr>
          <w:rFonts w:ascii="Times New Roman" w:hAnsi="Times New Roman"/>
          <w:b/>
          <w:bCs/>
          <w:color w:val="000000"/>
          <w:sz w:val="18"/>
          <w:szCs w:val="18"/>
          <w:lang w:val="en"/>
        </w:rPr>
        <w:t xml:space="preserve">. cr. eff. 7-1-13; </w:t>
      </w:r>
      <w:hyperlink r:id="rId376" w:tooltip="2013 Clearinghouse Rules 69" w:history="1">
        <w:r w:rsidR="00B42061" w:rsidRPr="00910973">
          <w:rPr>
            <w:rStyle w:val="Hyperlink"/>
            <w:rFonts w:ascii="Times New Roman" w:hAnsi="Times New Roman"/>
            <w:b/>
            <w:bCs/>
            <w:sz w:val="18"/>
            <w:szCs w:val="18"/>
            <w:lang w:val="en"/>
          </w:rPr>
          <w:t>CR 13-069</w:t>
        </w:r>
      </w:hyperlink>
      <w:r w:rsidR="00B42061" w:rsidRPr="00910973">
        <w:rPr>
          <w:rFonts w:ascii="Times New Roman" w:hAnsi="Times New Roman"/>
          <w:b/>
          <w:bCs/>
          <w:color w:val="000000"/>
          <w:sz w:val="18"/>
          <w:szCs w:val="18"/>
          <w:lang w:val="en"/>
        </w:rPr>
        <w:t xml:space="preserve">: cr. </w:t>
      </w:r>
      <w:hyperlink r:id="rId377" w:tooltip="Admin. Register toc" w:history="1">
        <w:r w:rsidR="00B42061" w:rsidRPr="00910973">
          <w:rPr>
            <w:rStyle w:val="Hyperlink"/>
            <w:rFonts w:ascii="Times New Roman" w:hAnsi="Times New Roman"/>
            <w:b/>
            <w:bCs/>
            <w:sz w:val="18"/>
            <w:szCs w:val="18"/>
            <w:lang w:val="en"/>
          </w:rPr>
          <w:t>Register April 2014 No. 700</w:t>
        </w:r>
      </w:hyperlink>
      <w:r w:rsidR="00B42061" w:rsidRPr="00910973">
        <w:rPr>
          <w:rFonts w:ascii="Times New Roman" w:hAnsi="Times New Roman"/>
          <w:b/>
          <w:bCs/>
          <w:color w:val="000000"/>
          <w:sz w:val="18"/>
          <w:szCs w:val="18"/>
          <w:lang w:val="en"/>
        </w:rPr>
        <w:t>, eff. 5-1-14.</w:t>
      </w:r>
    </w:p>
    <w:p w14:paraId="691A057B" w14:textId="77777777" w:rsidR="006D0FDC" w:rsidRDefault="00CB5249" w:rsidP="00910973">
      <w:pPr>
        <w:spacing w:line="300" w:lineRule="atLeast"/>
        <w:ind w:firstLine="331"/>
        <w:rPr>
          <w:color w:val="000000"/>
          <w:sz w:val="22"/>
          <w:szCs w:val="22"/>
          <w:lang w:val="en"/>
        </w:rPr>
      </w:pPr>
      <w:hyperlink r:id="rId378" w:history="1">
        <w:r w:rsidR="00B42061">
          <w:rPr>
            <w:rStyle w:val="Hyperlink"/>
            <w:vanish/>
            <w:sz w:val="22"/>
            <w:szCs w:val="22"/>
            <w:lang w:val="en"/>
          </w:rPr>
          <w:t>Adm 93.22</w:t>
        </w:r>
      </w:hyperlink>
      <w:r w:rsidR="00B42061">
        <w:rPr>
          <w:color w:val="000000"/>
          <w:sz w:val="22"/>
          <w:szCs w:val="22"/>
          <w:lang w:val="en"/>
        </w:rPr>
        <w:t xml:space="preserve"> </w:t>
      </w:r>
    </w:p>
    <w:p w14:paraId="26511CAC" w14:textId="77777777" w:rsidR="00B42061" w:rsidRDefault="00B42061" w:rsidP="00910973">
      <w:pPr>
        <w:spacing w:line="300" w:lineRule="atLeast"/>
        <w:ind w:firstLine="331"/>
        <w:rPr>
          <w:color w:val="000000"/>
          <w:sz w:val="22"/>
          <w:szCs w:val="22"/>
          <w:lang w:val="en"/>
        </w:rPr>
      </w:pPr>
      <w:r>
        <w:rPr>
          <w:rStyle w:val="qsnumsectnum1"/>
          <w:lang w:val="en"/>
        </w:rPr>
        <w:t>Adm 93.22</w:t>
      </w:r>
      <w:r>
        <w:rPr>
          <w:color w:val="000000"/>
          <w:sz w:val="22"/>
          <w:szCs w:val="22"/>
          <w:lang w:val="en"/>
        </w:rPr>
        <w:t> </w:t>
      </w:r>
      <w:r>
        <w:rPr>
          <w:rStyle w:val="qstitlesection1"/>
          <w:lang w:val="en"/>
        </w:rPr>
        <w:t xml:space="preserve"> Funding.</w:t>
      </w:r>
      <w:r>
        <w:rPr>
          <w:color w:val="000000"/>
          <w:sz w:val="22"/>
          <w:szCs w:val="22"/>
          <w:lang w:val="en"/>
        </w:rPr>
        <w:t xml:space="preserve"> </w:t>
      </w:r>
    </w:p>
    <w:p w14:paraId="10C5B5EC" w14:textId="77777777" w:rsidR="00B42061" w:rsidRDefault="00CB5249" w:rsidP="00910973">
      <w:pPr>
        <w:spacing w:line="300" w:lineRule="atLeast"/>
        <w:ind w:firstLine="331"/>
        <w:rPr>
          <w:color w:val="000000"/>
          <w:sz w:val="22"/>
          <w:szCs w:val="22"/>
          <w:lang w:val="en"/>
        </w:rPr>
      </w:pPr>
      <w:hyperlink r:id="rId379" w:history="1">
        <w:r w:rsidR="00B42061">
          <w:rPr>
            <w:rStyle w:val="Hyperlink"/>
            <w:vanish/>
            <w:sz w:val="22"/>
            <w:szCs w:val="22"/>
            <w:lang w:val="en"/>
          </w:rPr>
          <w:t>Adm 93.22(1)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The maximum amount of CDBG funds that may be awarded to any local government under this subchapter shall be based on the scope of the natural disaster or catastrophic event and funds available. </w:t>
      </w:r>
    </w:p>
    <w:p w14:paraId="0BE0E47F" w14:textId="77777777" w:rsidR="00B42061" w:rsidRDefault="00CB5249" w:rsidP="00910973">
      <w:pPr>
        <w:spacing w:line="300" w:lineRule="atLeast"/>
        <w:ind w:firstLine="331"/>
        <w:rPr>
          <w:color w:val="000000"/>
          <w:sz w:val="22"/>
          <w:szCs w:val="22"/>
          <w:lang w:val="en"/>
        </w:rPr>
      </w:pPr>
      <w:hyperlink r:id="rId380" w:history="1">
        <w:r w:rsidR="00B42061">
          <w:rPr>
            <w:rStyle w:val="Hyperlink"/>
            <w:vanish/>
            <w:sz w:val="22"/>
            <w:szCs w:val="22"/>
            <w:lang w:val="en"/>
          </w:rPr>
          <w:t>Adm 93.22(2)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Where a catastrophic event is caused by human activity and the local government recovers funds to repair the damage from a responsible person or another party, then the local government shall pay the department a proportionate share of the total amount recovered. </w:t>
      </w:r>
    </w:p>
    <w:p w14:paraId="4DAA93BC"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93.22 History</w:t>
      </w:r>
      <w:r>
        <w:rPr>
          <w:color w:val="000000"/>
          <w:sz w:val="18"/>
          <w:szCs w:val="18"/>
          <w:lang w:val="en"/>
        </w:rPr>
        <w:t xml:space="preserve"> </w:t>
      </w:r>
      <w:r w:rsidR="001D444F">
        <w:rPr>
          <w:color w:val="000000"/>
          <w:sz w:val="18"/>
          <w:szCs w:val="18"/>
          <w:lang w:val="en"/>
        </w:rPr>
        <w:tab/>
        <w:t xml:space="preserve">     </w:t>
      </w:r>
      <w:r w:rsidRPr="00910973">
        <w:rPr>
          <w:rStyle w:val="qsnotehistory1"/>
          <w:lang w:val="en"/>
        </w:rPr>
        <w:t xml:space="preserve">History: </w:t>
      </w:r>
      <w:hyperlink r:id="rId381"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82"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83"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23F26499" w14:textId="77777777" w:rsidR="001D444F" w:rsidRDefault="00CB5249" w:rsidP="00910973">
      <w:pPr>
        <w:spacing w:line="300" w:lineRule="atLeast"/>
        <w:ind w:firstLine="331"/>
        <w:rPr>
          <w:color w:val="000000"/>
          <w:sz w:val="22"/>
          <w:szCs w:val="22"/>
          <w:lang w:val="en"/>
        </w:rPr>
      </w:pPr>
      <w:hyperlink r:id="rId384" w:history="1">
        <w:r w:rsidR="00B42061">
          <w:rPr>
            <w:rStyle w:val="Hyperlink"/>
            <w:vanish/>
            <w:sz w:val="22"/>
            <w:szCs w:val="22"/>
            <w:lang w:val="en"/>
          </w:rPr>
          <w:t>Adm 93.23</w:t>
        </w:r>
      </w:hyperlink>
      <w:r w:rsidR="00B42061">
        <w:rPr>
          <w:color w:val="000000"/>
          <w:sz w:val="22"/>
          <w:szCs w:val="22"/>
          <w:lang w:val="en"/>
        </w:rPr>
        <w:t xml:space="preserve"> </w:t>
      </w:r>
    </w:p>
    <w:p w14:paraId="2509F822" w14:textId="77777777" w:rsidR="00B42061" w:rsidRDefault="00B42061" w:rsidP="00910973">
      <w:pPr>
        <w:spacing w:line="300" w:lineRule="atLeast"/>
        <w:ind w:firstLine="331"/>
        <w:rPr>
          <w:color w:val="000000"/>
          <w:sz w:val="22"/>
          <w:szCs w:val="22"/>
          <w:lang w:val="en"/>
        </w:rPr>
      </w:pPr>
      <w:r>
        <w:rPr>
          <w:rStyle w:val="qsnumsectnum1"/>
          <w:lang w:val="en"/>
        </w:rPr>
        <w:t>Adm 93.23</w:t>
      </w:r>
      <w:r>
        <w:rPr>
          <w:color w:val="000000"/>
          <w:sz w:val="22"/>
          <w:szCs w:val="22"/>
          <w:lang w:val="en"/>
        </w:rPr>
        <w:t> </w:t>
      </w:r>
      <w:r>
        <w:rPr>
          <w:rStyle w:val="qstitlesection1"/>
          <w:lang w:val="en"/>
        </w:rPr>
        <w:t xml:space="preserve"> Applications.</w:t>
      </w:r>
      <w:r>
        <w:rPr>
          <w:color w:val="000000"/>
          <w:sz w:val="22"/>
          <w:szCs w:val="22"/>
          <w:lang w:val="en"/>
        </w:rPr>
        <w:t xml:space="preserve"> </w:t>
      </w:r>
    </w:p>
    <w:p w14:paraId="0A80ECD3" w14:textId="77777777" w:rsidR="00B42061" w:rsidRDefault="00CB5249" w:rsidP="00910973">
      <w:pPr>
        <w:spacing w:line="300" w:lineRule="atLeast"/>
        <w:ind w:firstLine="331"/>
        <w:rPr>
          <w:color w:val="000000"/>
          <w:sz w:val="22"/>
          <w:szCs w:val="22"/>
          <w:lang w:val="en"/>
        </w:rPr>
      </w:pPr>
      <w:hyperlink r:id="rId385" w:history="1">
        <w:r w:rsidR="00B42061">
          <w:rPr>
            <w:rStyle w:val="Hyperlink"/>
            <w:vanish/>
            <w:sz w:val="22"/>
            <w:szCs w:val="22"/>
            <w:lang w:val="en"/>
          </w:rPr>
          <w:t>Adm 93.23(1)</w:t>
        </w:r>
      </w:hyperlink>
      <w:r w:rsidR="00B42061">
        <w:rPr>
          <w:rFonts w:ascii="Helvetica" w:hAnsi="Helvetica" w:cs="Helvetica"/>
          <w:b/>
          <w:bCs/>
          <w:color w:val="000000"/>
          <w:sz w:val="22"/>
          <w:szCs w:val="22"/>
          <w:lang w:val="en"/>
        </w:rPr>
        <w:t>(1)</w:t>
      </w:r>
      <w:r w:rsidR="00B42061">
        <w:rPr>
          <w:color w:val="000000"/>
          <w:sz w:val="22"/>
          <w:szCs w:val="22"/>
          <w:lang w:val="en"/>
        </w:rPr>
        <w:t> </w:t>
      </w:r>
      <w:r w:rsidR="00B42061">
        <w:rPr>
          <w:color w:val="000000"/>
          <w:sz w:val="22"/>
          <w:szCs w:val="22"/>
          <w:lang w:val="en"/>
        </w:rPr>
        <w:t xml:space="preserve">A local government interested in applying for an emergency grant under this subchapter shall provide the department with written notice of intent to apply within 90 days of the natural disaster or catastrophic event. </w:t>
      </w:r>
    </w:p>
    <w:p w14:paraId="0F09FE2C" w14:textId="77777777" w:rsidR="00B42061" w:rsidRDefault="00CB5249" w:rsidP="00910973">
      <w:pPr>
        <w:spacing w:line="300" w:lineRule="atLeast"/>
        <w:ind w:firstLine="331"/>
        <w:rPr>
          <w:color w:val="000000"/>
          <w:sz w:val="22"/>
          <w:szCs w:val="22"/>
          <w:lang w:val="en"/>
        </w:rPr>
      </w:pPr>
      <w:hyperlink r:id="rId386" w:history="1">
        <w:r w:rsidR="00B42061">
          <w:rPr>
            <w:rStyle w:val="Hyperlink"/>
            <w:vanish/>
            <w:sz w:val="22"/>
            <w:szCs w:val="22"/>
            <w:lang w:val="en"/>
          </w:rPr>
          <w:t>Adm 93.23(2)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color w:val="000000"/>
          <w:sz w:val="22"/>
          <w:szCs w:val="22"/>
          <w:lang w:val="en"/>
        </w:rPr>
        <w:t xml:space="preserve">An application for emergency assistance under this subchapter shall include the following: </w:t>
      </w:r>
    </w:p>
    <w:p w14:paraId="0D689536" w14:textId="77777777" w:rsidR="00B42061" w:rsidRDefault="00CB5249" w:rsidP="00910973">
      <w:pPr>
        <w:spacing w:line="300" w:lineRule="atLeast"/>
        <w:ind w:firstLine="331"/>
        <w:rPr>
          <w:color w:val="000000"/>
          <w:sz w:val="22"/>
          <w:szCs w:val="22"/>
          <w:lang w:val="en"/>
        </w:rPr>
      </w:pPr>
      <w:hyperlink r:id="rId387" w:history="1">
        <w:r w:rsidR="00B42061">
          <w:rPr>
            <w:rStyle w:val="Hyperlink"/>
            <w:vanish/>
            <w:sz w:val="22"/>
            <w:szCs w:val="22"/>
            <w:lang w:val="en"/>
          </w:rPr>
          <w:t>Adm 93.23(2)(a)</w:t>
        </w:r>
      </w:hyperlink>
      <w:r w:rsidR="00B42061">
        <w:rPr>
          <w:rStyle w:val="qsnumparanum1"/>
          <w:lang w:val="en"/>
        </w:rPr>
        <w:t xml:space="preserve"> (a)</w:t>
      </w:r>
      <w:r w:rsidR="00B42061">
        <w:rPr>
          <w:color w:val="000000"/>
          <w:sz w:val="22"/>
          <w:szCs w:val="22"/>
          <w:lang w:val="en"/>
        </w:rPr>
        <w:t xml:space="preserve"> Documentation of a state or federal disaster declaration or a description of the natural disaster or catastrophic event. </w:t>
      </w:r>
    </w:p>
    <w:p w14:paraId="0030E714" w14:textId="77777777" w:rsidR="00B42061" w:rsidRDefault="00CB5249" w:rsidP="00910973">
      <w:pPr>
        <w:spacing w:line="300" w:lineRule="atLeast"/>
        <w:ind w:firstLine="331"/>
        <w:rPr>
          <w:color w:val="000000"/>
          <w:sz w:val="22"/>
          <w:szCs w:val="22"/>
          <w:lang w:val="en"/>
        </w:rPr>
      </w:pPr>
      <w:hyperlink r:id="rId388" w:history="1">
        <w:r w:rsidR="00B42061">
          <w:rPr>
            <w:rStyle w:val="Hyperlink"/>
            <w:vanish/>
            <w:sz w:val="22"/>
            <w:szCs w:val="22"/>
            <w:lang w:val="en"/>
          </w:rPr>
          <w:t>Adm 93.23(2)(b)</w:t>
        </w:r>
      </w:hyperlink>
      <w:r w:rsidR="00B42061">
        <w:rPr>
          <w:rStyle w:val="qsnumparanum1"/>
          <w:lang w:val="en"/>
        </w:rPr>
        <w:t xml:space="preserve"> (b)</w:t>
      </w:r>
      <w:r w:rsidR="00B42061">
        <w:rPr>
          <w:color w:val="000000"/>
          <w:sz w:val="22"/>
          <w:szCs w:val="22"/>
          <w:lang w:val="en"/>
        </w:rPr>
        <w:t xml:space="preserve"> A description of the resulting damage or destruction. </w:t>
      </w:r>
    </w:p>
    <w:p w14:paraId="6F1D8F0E" w14:textId="77777777" w:rsidR="00B42061" w:rsidRDefault="00CB5249" w:rsidP="00910973">
      <w:pPr>
        <w:spacing w:line="300" w:lineRule="atLeast"/>
        <w:ind w:firstLine="331"/>
        <w:rPr>
          <w:color w:val="000000"/>
          <w:sz w:val="22"/>
          <w:szCs w:val="22"/>
          <w:lang w:val="en"/>
        </w:rPr>
      </w:pPr>
      <w:hyperlink r:id="rId389" w:history="1">
        <w:r w:rsidR="00B42061">
          <w:rPr>
            <w:rStyle w:val="Hyperlink"/>
            <w:vanish/>
            <w:sz w:val="22"/>
            <w:szCs w:val="22"/>
            <w:lang w:val="en"/>
          </w:rPr>
          <w:t>Adm 93.23(2)(c)</w:t>
        </w:r>
      </w:hyperlink>
      <w:r w:rsidR="00B42061">
        <w:rPr>
          <w:rStyle w:val="qsnumparanum1"/>
          <w:lang w:val="en"/>
        </w:rPr>
        <w:t xml:space="preserve"> (c)</w:t>
      </w:r>
      <w:r w:rsidR="00B42061">
        <w:rPr>
          <w:color w:val="000000"/>
          <w:sz w:val="22"/>
          <w:szCs w:val="22"/>
          <w:lang w:val="en"/>
        </w:rPr>
        <w:t xml:space="preserve"> A description of the activities that will be funded with the emergency grant. </w:t>
      </w:r>
    </w:p>
    <w:p w14:paraId="5C05ED0B" w14:textId="77777777" w:rsidR="00B42061" w:rsidRDefault="00CB5249" w:rsidP="00910973">
      <w:pPr>
        <w:spacing w:line="300" w:lineRule="atLeast"/>
        <w:ind w:firstLine="331"/>
        <w:rPr>
          <w:color w:val="000000"/>
          <w:sz w:val="22"/>
          <w:szCs w:val="22"/>
          <w:lang w:val="en"/>
        </w:rPr>
      </w:pPr>
      <w:hyperlink r:id="rId390" w:history="1">
        <w:r w:rsidR="00B42061">
          <w:rPr>
            <w:rStyle w:val="Hyperlink"/>
            <w:vanish/>
            <w:sz w:val="22"/>
            <w:szCs w:val="22"/>
            <w:lang w:val="en"/>
          </w:rPr>
          <w:t>Adm 93.23(2)(d)</w:t>
        </w:r>
      </w:hyperlink>
      <w:r w:rsidR="00B42061">
        <w:rPr>
          <w:rStyle w:val="qsnumparanum1"/>
          <w:lang w:val="en"/>
        </w:rPr>
        <w:t xml:space="preserve"> (d)</w:t>
      </w:r>
      <w:r w:rsidR="00B42061">
        <w:rPr>
          <w:color w:val="000000"/>
          <w:sz w:val="22"/>
          <w:szCs w:val="22"/>
          <w:lang w:val="en"/>
        </w:rPr>
        <w:t xml:space="preserve"> A budget evidencing that the local government has matching funds to cover at least 25% of the total cost of the project, subject to s. Adm. 93.09 (1) (b). </w:t>
      </w:r>
    </w:p>
    <w:p w14:paraId="6A63A8DE" w14:textId="77777777" w:rsidR="00B42061" w:rsidRDefault="00CB5249" w:rsidP="00910973">
      <w:pPr>
        <w:spacing w:line="300" w:lineRule="atLeast"/>
        <w:ind w:firstLine="331"/>
        <w:rPr>
          <w:color w:val="000000"/>
          <w:sz w:val="22"/>
          <w:szCs w:val="22"/>
          <w:lang w:val="en"/>
        </w:rPr>
      </w:pPr>
      <w:hyperlink r:id="rId391" w:history="1">
        <w:r w:rsidR="00B42061">
          <w:rPr>
            <w:rStyle w:val="Hyperlink"/>
            <w:vanish/>
            <w:sz w:val="22"/>
            <w:szCs w:val="22"/>
            <w:lang w:val="en"/>
          </w:rPr>
          <w:t>Adm 93.23(2)(e)</w:t>
        </w:r>
      </w:hyperlink>
      <w:r w:rsidR="00B42061">
        <w:rPr>
          <w:rStyle w:val="qsnumparanum1"/>
          <w:lang w:val="en"/>
        </w:rPr>
        <w:t xml:space="preserve"> (e)</w:t>
      </w:r>
      <w:r w:rsidR="00B42061">
        <w:rPr>
          <w:color w:val="000000"/>
          <w:sz w:val="22"/>
          <w:szCs w:val="22"/>
          <w:lang w:val="en"/>
        </w:rPr>
        <w:t xml:space="preserve"> A discussion of alternative remedies available to the local government. </w:t>
      </w:r>
    </w:p>
    <w:p w14:paraId="0C523FBE" w14:textId="77777777" w:rsidR="00B42061" w:rsidRDefault="00CB5249" w:rsidP="00910973">
      <w:pPr>
        <w:spacing w:line="300" w:lineRule="atLeast"/>
        <w:ind w:firstLine="331"/>
        <w:rPr>
          <w:color w:val="000000"/>
          <w:sz w:val="22"/>
          <w:szCs w:val="22"/>
          <w:lang w:val="en"/>
        </w:rPr>
      </w:pPr>
      <w:hyperlink r:id="rId392" w:history="1">
        <w:r w:rsidR="00B42061">
          <w:rPr>
            <w:rStyle w:val="Hyperlink"/>
            <w:vanish/>
            <w:sz w:val="22"/>
            <w:szCs w:val="22"/>
            <w:lang w:val="en"/>
          </w:rPr>
          <w:t>Adm 93.23(2)(f)</w:t>
        </w:r>
      </w:hyperlink>
      <w:r w:rsidR="00B42061">
        <w:rPr>
          <w:rStyle w:val="qsnumparanum1"/>
          <w:lang w:val="en"/>
        </w:rPr>
        <w:t xml:space="preserve"> (f)</w:t>
      </w:r>
      <w:r w:rsidR="00B42061">
        <w:rPr>
          <w:color w:val="000000"/>
          <w:sz w:val="22"/>
          <w:szCs w:val="22"/>
          <w:lang w:val="en"/>
        </w:rPr>
        <w:t xml:space="preserve"> Any other information that the department considers relevant. </w:t>
      </w:r>
    </w:p>
    <w:p w14:paraId="4A640F80"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93.23 History</w:t>
      </w:r>
      <w:r>
        <w:rPr>
          <w:color w:val="000000"/>
          <w:sz w:val="18"/>
          <w:szCs w:val="18"/>
          <w:lang w:val="en"/>
        </w:rPr>
        <w:t xml:space="preserve"> </w:t>
      </w:r>
      <w:r w:rsidR="001D444F">
        <w:rPr>
          <w:color w:val="000000"/>
          <w:sz w:val="18"/>
          <w:szCs w:val="18"/>
          <w:lang w:val="en"/>
        </w:rPr>
        <w:tab/>
        <w:t xml:space="preserve">     </w:t>
      </w:r>
      <w:r w:rsidRPr="00910973">
        <w:rPr>
          <w:rStyle w:val="qsnotehistory1"/>
          <w:lang w:val="en"/>
        </w:rPr>
        <w:t xml:space="preserve">History: </w:t>
      </w:r>
      <w:hyperlink r:id="rId393"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394"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395"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7BB3732B" w14:textId="77777777" w:rsidR="001D444F" w:rsidRDefault="001D444F" w:rsidP="00910973">
      <w:pPr>
        <w:spacing w:line="300" w:lineRule="atLeast"/>
        <w:jc w:val="center"/>
        <w:rPr>
          <w:b/>
          <w:bCs/>
          <w:color w:val="000000"/>
          <w:lang w:val="en"/>
        </w:rPr>
      </w:pPr>
    </w:p>
    <w:p w14:paraId="2E563860" w14:textId="77777777" w:rsidR="00B42061" w:rsidRPr="001D444F" w:rsidRDefault="00CB5249" w:rsidP="00910973">
      <w:pPr>
        <w:spacing w:line="300" w:lineRule="atLeast"/>
        <w:jc w:val="center"/>
        <w:rPr>
          <w:b/>
          <w:bCs/>
          <w:color w:val="000000"/>
          <w:sz w:val="22"/>
          <w:szCs w:val="22"/>
          <w:lang w:val="en"/>
        </w:rPr>
      </w:pPr>
      <w:hyperlink r:id="rId396" w:history="1">
        <w:r w:rsidR="00B42061" w:rsidRPr="001D444F">
          <w:rPr>
            <w:rStyle w:val="Hyperlink"/>
            <w:vanish/>
            <w:sz w:val="22"/>
            <w:szCs w:val="22"/>
            <w:lang w:val="en"/>
          </w:rPr>
          <w:t>subch. VII of ch. Adm 93</w:t>
        </w:r>
      </w:hyperlink>
      <w:r w:rsidR="00B42061" w:rsidRPr="001D444F">
        <w:rPr>
          <w:b/>
          <w:bCs/>
          <w:color w:val="000000"/>
          <w:sz w:val="22"/>
          <w:szCs w:val="22"/>
          <w:lang w:val="en"/>
        </w:rPr>
        <w:t xml:space="preserve">Subchapter VII — Planning Grants </w:t>
      </w:r>
    </w:p>
    <w:p w14:paraId="3CBD892D" w14:textId="77777777" w:rsidR="001D444F" w:rsidRDefault="00CB5249" w:rsidP="00910973">
      <w:pPr>
        <w:spacing w:line="300" w:lineRule="atLeast"/>
        <w:ind w:firstLine="331"/>
        <w:rPr>
          <w:color w:val="000000"/>
          <w:sz w:val="22"/>
          <w:szCs w:val="22"/>
          <w:lang w:val="en"/>
        </w:rPr>
      </w:pPr>
      <w:hyperlink r:id="rId397" w:history="1">
        <w:r w:rsidR="00B42061">
          <w:rPr>
            <w:rStyle w:val="Hyperlink"/>
            <w:vanish/>
            <w:sz w:val="22"/>
            <w:szCs w:val="22"/>
            <w:lang w:val="en"/>
          </w:rPr>
          <w:t>Adm 93.24</w:t>
        </w:r>
      </w:hyperlink>
      <w:r w:rsidR="00B42061">
        <w:rPr>
          <w:color w:val="000000"/>
          <w:sz w:val="22"/>
          <w:szCs w:val="22"/>
          <w:lang w:val="en"/>
        </w:rPr>
        <w:t xml:space="preserve"> </w:t>
      </w:r>
    </w:p>
    <w:p w14:paraId="4E445611" w14:textId="77777777" w:rsidR="00B42061" w:rsidRDefault="00B42061" w:rsidP="00910973">
      <w:pPr>
        <w:spacing w:line="300" w:lineRule="atLeast"/>
        <w:ind w:firstLine="331"/>
        <w:rPr>
          <w:color w:val="000000"/>
          <w:sz w:val="22"/>
          <w:szCs w:val="22"/>
          <w:lang w:val="en"/>
        </w:rPr>
      </w:pPr>
      <w:r>
        <w:rPr>
          <w:rStyle w:val="qsnumsectnum1"/>
          <w:lang w:val="en"/>
        </w:rPr>
        <w:t>Adm 93.24</w:t>
      </w:r>
      <w:r>
        <w:rPr>
          <w:color w:val="000000"/>
          <w:sz w:val="22"/>
          <w:szCs w:val="22"/>
          <w:lang w:val="en"/>
        </w:rPr>
        <w:t> </w:t>
      </w:r>
      <w:r>
        <w:rPr>
          <w:rStyle w:val="qstitlesection1"/>
          <w:lang w:val="en"/>
        </w:rPr>
        <w:t xml:space="preserve"> Planning grant program.</w:t>
      </w:r>
      <w:r>
        <w:rPr>
          <w:color w:val="000000"/>
          <w:sz w:val="22"/>
          <w:szCs w:val="22"/>
          <w:lang w:val="en"/>
        </w:rPr>
        <w:t xml:space="preserve"> </w:t>
      </w:r>
    </w:p>
    <w:p w14:paraId="2EA6B866" w14:textId="77777777" w:rsidR="00B42061" w:rsidRDefault="00CB5249" w:rsidP="00910973">
      <w:pPr>
        <w:spacing w:line="300" w:lineRule="atLeast"/>
        <w:ind w:firstLine="331"/>
        <w:rPr>
          <w:color w:val="000000"/>
          <w:sz w:val="22"/>
          <w:szCs w:val="22"/>
          <w:lang w:val="en"/>
        </w:rPr>
      </w:pPr>
      <w:hyperlink r:id="rId398" w:history="1">
        <w:r w:rsidR="00B42061">
          <w:rPr>
            <w:rStyle w:val="Hyperlink"/>
            <w:vanish/>
            <w:sz w:val="22"/>
            <w:szCs w:val="22"/>
            <w:lang w:val="en"/>
          </w:rPr>
          <w:t>Adm 93.24(1)</w:t>
        </w:r>
      </w:hyperlink>
      <w:r w:rsidR="00B42061">
        <w:rPr>
          <w:rStyle w:val="qsnumsubsecnum1"/>
          <w:lang w:val="en"/>
        </w:rPr>
        <w:t xml:space="preserve"> </w:t>
      </w:r>
      <w:r w:rsidR="00B42061">
        <w:rPr>
          <w:rFonts w:ascii="Helvetica" w:hAnsi="Helvetica" w:cs="Helvetica"/>
          <w:b/>
          <w:bCs/>
          <w:color w:val="000000"/>
          <w:sz w:val="22"/>
          <w:szCs w:val="22"/>
          <w:lang w:val="en"/>
        </w:rPr>
        <w:t>(1)</w:t>
      </w:r>
      <w:r w:rsidR="00B42061">
        <w:rPr>
          <w:color w:val="000000"/>
          <w:sz w:val="22"/>
          <w:szCs w:val="22"/>
          <w:lang w:val="en"/>
        </w:rPr>
        <w:t> </w:t>
      </w:r>
      <w:r w:rsidR="00B42061">
        <w:rPr>
          <w:smallCaps/>
          <w:color w:val="000000"/>
          <w:sz w:val="22"/>
          <w:szCs w:val="22"/>
          <w:lang w:val="en"/>
        </w:rPr>
        <w:t xml:space="preserve"> </w:t>
      </w:r>
      <w:r w:rsidR="00B42061">
        <w:rPr>
          <w:rStyle w:val="qstitlesubsection1"/>
          <w:lang w:val="en"/>
        </w:rPr>
        <w:t>General.</w:t>
      </w:r>
      <w:r w:rsidR="00B42061">
        <w:rPr>
          <w:color w:val="000000"/>
          <w:sz w:val="22"/>
          <w:szCs w:val="22"/>
          <w:lang w:val="en"/>
        </w:rPr>
        <w:t xml:space="preserve"> </w:t>
      </w:r>
    </w:p>
    <w:p w14:paraId="4CFCDBF3" w14:textId="77777777" w:rsidR="00B42061" w:rsidRDefault="00CB5249" w:rsidP="00910973">
      <w:pPr>
        <w:spacing w:line="300" w:lineRule="atLeast"/>
        <w:ind w:firstLine="331"/>
        <w:rPr>
          <w:color w:val="000000"/>
          <w:sz w:val="22"/>
          <w:szCs w:val="22"/>
          <w:lang w:val="en"/>
        </w:rPr>
      </w:pPr>
      <w:hyperlink r:id="rId399" w:history="1">
        <w:r w:rsidR="00B42061">
          <w:rPr>
            <w:rStyle w:val="Hyperlink"/>
            <w:vanish/>
            <w:sz w:val="22"/>
            <w:szCs w:val="22"/>
            <w:lang w:val="en"/>
          </w:rPr>
          <w:t>Adm 93.24(1)(a)</w:t>
        </w:r>
      </w:hyperlink>
      <w:r w:rsidR="00B42061">
        <w:rPr>
          <w:rStyle w:val="qsnumparanum1"/>
          <w:lang w:val="en"/>
        </w:rPr>
        <w:t>(a)</w:t>
      </w:r>
      <w:r w:rsidR="00B42061">
        <w:rPr>
          <w:color w:val="000000"/>
          <w:sz w:val="22"/>
          <w:szCs w:val="22"/>
          <w:lang w:val="en"/>
        </w:rPr>
        <w:t xml:space="preserve"> The department may make a grant to an eligible local government for preparing a plan for a specific project. </w:t>
      </w:r>
    </w:p>
    <w:p w14:paraId="1B8ECA47" w14:textId="77777777" w:rsidR="00B42061" w:rsidRDefault="00CB5249" w:rsidP="00910973">
      <w:pPr>
        <w:spacing w:line="300" w:lineRule="atLeast"/>
        <w:ind w:firstLine="331"/>
        <w:rPr>
          <w:color w:val="000000"/>
          <w:sz w:val="22"/>
          <w:szCs w:val="22"/>
          <w:lang w:val="en"/>
        </w:rPr>
      </w:pPr>
      <w:hyperlink r:id="rId400" w:history="1">
        <w:r w:rsidR="00B42061">
          <w:rPr>
            <w:rStyle w:val="Hyperlink"/>
            <w:vanish/>
            <w:sz w:val="22"/>
            <w:szCs w:val="22"/>
            <w:lang w:val="en"/>
          </w:rPr>
          <w:t>Adm 93.24(1)(b)</w:t>
        </w:r>
      </w:hyperlink>
      <w:r w:rsidR="00B42061">
        <w:rPr>
          <w:rStyle w:val="qsnumparanum1"/>
          <w:lang w:val="en"/>
        </w:rPr>
        <w:t xml:space="preserve"> (b)</w:t>
      </w:r>
      <w:r w:rsidR="00B42061">
        <w:rPr>
          <w:color w:val="000000"/>
          <w:sz w:val="22"/>
          <w:szCs w:val="22"/>
          <w:lang w:val="en"/>
        </w:rPr>
        <w:t xml:space="preserve"> An eligible local government may submit an application for a planning grant to the department as specified in the department's application manual. </w:t>
      </w:r>
    </w:p>
    <w:p w14:paraId="4FF2C6D5" w14:textId="77777777" w:rsidR="00B42061" w:rsidRDefault="00CB5249" w:rsidP="00910973">
      <w:pPr>
        <w:spacing w:line="300" w:lineRule="atLeast"/>
        <w:ind w:firstLine="331"/>
        <w:rPr>
          <w:color w:val="000000"/>
          <w:sz w:val="22"/>
          <w:szCs w:val="22"/>
          <w:lang w:val="en"/>
        </w:rPr>
      </w:pPr>
      <w:hyperlink r:id="rId401" w:history="1">
        <w:r w:rsidR="00B42061">
          <w:rPr>
            <w:rStyle w:val="Hyperlink"/>
            <w:vanish/>
            <w:sz w:val="22"/>
            <w:szCs w:val="22"/>
            <w:lang w:val="en"/>
          </w:rPr>
          <w:t>Adm 93.24(2)</w:t>
        </w:r>
      </w:hyperlink>
      <w:r w:rsidR="00B42061">
        <w:rPr>
          <w:rStyle w:val="qsnumsubsecnum1"/>
          <w:lang w:val="en"/>
        </w:rPr>
        <w:t xml:space="preserve"> </w:t>
      </w:r>
      <w:r w:rsidR="00B42061">
        <w:rPr>
          <w:rFonts w:ascii="Helvetica" w:hAnsi="Helvetica" w:cs="Helvetica"/>
          <w:b/>
          <w:bCs/>
          <w:color w:val="000000"/>
          <w:sz w:val="22"/>
          <w:szCs w:val="22"/>
          <w:lang w:val="en"/>
        </w:rPr>
        <w:t>(2)</w:t>
      </w:r>
      <w:r w:rsidR="00B42061">
        <w:rPr>
          <w:color w:val="000000"/>
          <w:sz w:val="22"/>
          <w:szCs w:val="22"/>
          <w:lang w:val="en"/>
        </w:rPr>
        <w:t> </w:t>
      </w:r>
      <w:r w:rsidR="00B42061">
        <w:rPr>
          <w:rStyle w:val="qstitlesubsection1"/>
          <w:lang w:val="en"/>
        </w:rPr>
        <w:t>Application.</w:t>
      </w:r>
      <w:r w:rsidR="00B42061">
        <w:rPr>
          <w:color w:val="000000"/>
          <w:sz w:val="22"/>
          <w:szCs w:val="22"/>
          <w:lang w:val="en"/>
        </w:rPr>
        <w:t xml:space="preserve"> An application for a planning grant under this section shall contain sufficient information to identify how all of the following requirements are satisfied: </w:t>
      </w:r>
    </w:p>
    <w:p w14:paraId="2FC2A655" w14:textId="77777777" w:rsidR="00B42061" w:rsidRDefault="00CB5249" w:rsidP="00910973">
      <w:pPr>
        <w:spacing w:line="300" w:lineRule="atLeast"/>
        <w:ind w:firstLine="331"/>
        <w:rPr>
          <w:color w:val="000000"/>
          <w:sz w:val="22"/>
          <w:szCs w:val="22"/>
          <w:lang w:val="en"/>
        </w:rPr>
      </w:pPr>
      <w:hyperlink r:id="rId402" w:history="1">
        <w:r w:rsidR="00B42061">
          <w:rPr>
            <w:rStyle w:val="Hyperlink"/>
            <w:vanish/>
            <w:sz w:val="22"/>
            <w:szCs w:val="22"/>
            <w:lang w:val="en"/>
          </w:rPr>
          <w:t>Adm 93.24(2)(a)</w:t>
        </w:r>
      </w:hyperlink>
      <w:r w:rsidR="00B42061">
        <w:rPr>
          <w:rStyle w:val="qsnumparanum1"/>
          <w:lang w:val="en"/>
        </w:rPr>
        <w:t xml:space="preserve"> (a)</w:t>
      </w:r>
      <w:r w:rsidR="00B42061">
        <w:rPr>
          <w:color w:val="000000"/>
          <w:sz w:val="22"/>
          <w:szCs w:val="22"/>
          <w:lang w:val="en"/>
        </w:rPr>
        <w:t xml:space="preserve"> The local government has identified a specific project that needs further planning. </w:t>
      </w:r>
    </w:p>
    <w:p w14:paraId="5973D342" w14:textId="77777777" w:rsidR="00B42061" w:rsidRDefault="00CB5249" w:rsidP="00910973">
      <w:pPr>
        <w:spacing w:line="300" w:lineRule="atLeast"/>
        <w:ind w:firstLine="331"/>
        <w:rPr>
          <w:color w:val="000000"/>
          <w:sz w:val="22"/>
          <w:szCs w:val="22"/>
          <w:lang w:val="en"/>
        </w:rPr>
      </w:pPr>
      <w:hyperlink r:id="rId403" w:history="1">
        <w:r w:rsidR="00B42061">
          <w:rPr>
            <w:rStyle w:val="Hyperlink"/>
            <w:vanish/>
            <w:sz w:val="22"/>
            <w:szCs w:val="22"/>
            <w:lang w:val="en"/>
          </w:rPr>
          <w:t>Adm 93.24(2)(b)</w:t>
        </w:r>
      </w:hyperlink>
      <w:r w:rsidR="00B42061">
        <w:rPr>
          <w:rStyle w:val="qsnumparanum1"/>
          <w:lang w:val="en"/>
        </w:rPr>
        <w:t xml:space="preserve"> (b)</w:t>
      </w:r>
      <w:r w:rsidR="00B42061">
        <w:rPr>
          <w:color w:val="000000"/>
          <w:sz w:val="22"/>
          <w:szCs w:val="22"/>
          <w:lang w:val="en"/>
        </w:rPr>
        <w:t xml:space="preserve"> The specific project will serve a public purpose. </w:t>
      </w:r>
    </w:p>
    <w:p w14:paraId="4B7C76A6" w14:textId="77777777" w:rsidR="00B42061" w:rsidRDefault="00CB5249" w:rsidP="00910973">
      <w:pPr>
        <w:spacing w:line="300" w:lineRule="atLeast"/>
        <w:ind w:firstLine="331"/>
        <w:rPr>
          <w:color w:val="000000"/>
          <w:sz w:val="22"/>
          <w:szCs w:val="22"/>
          <w:lang w:val="en"/>
        </w:rPr>
      </w:pPr>
      <w:hyperlink r:id="rId404" w:history="1">
        <w:r w:rsidR="00B42061">
          <w:rPr>
            <w:rStyle w:val="Hyperlink"/>
            <w:vanish/>
            <w:sz w:val="22"/>
            <w:szCs w:val="22"/>
            <w:lang w:val="en"/>
          </w:rPr>
          <w:t>Adm 93.24(2)(c)</w:t>
        </w:r>
      </w:hyperlink>
      <w:r w:rsidR="00B42061">
        <w:rPr>
          <w:rStyle w:val="qsnumparanum1"/>
          <w:lang w:val="en"/>
        </w:rPr>
        <w:t xml:space="preserve"> (c)</w:t>
      </w:r>
      <w:r w:rsidR="00B42061">
        <w:rPr>
          <w:color w:val="000000"/>
          <w:sz w:val="22"/>
          <w:szCs w:val="22"/>
          <w:lang w:val="en"/>
        </w:rPr>
        <w:t xml:space="preserve"> The specific project is an eligible CDBG activity. </w:t>
      </w:r>
    </w:p>
    <w:p w14:paraId="00E098D2" w14:textId="77777777" w:rsidR="00B42061" w:rsidRDefault="00CB5249" w:rsidP="00910973">
      <w:pPr>
        <w:spacing w:line="300" w:lineRule="atLeast"/>
        <w:ind w:firstLine="331"/>
        <w:rPr>
          <w:color w:val="000000"/>
          <w:sz w:val="22"/>
          <w:szCs w:val="22"/>
          <w:lang w:val="en"/>
        </w:rPr>
      </w:pPr>
      <w:hyperlink r:id="rId405" w:history="1">
        <w:r w:rsidR="00B42061">
          <w:rPr>
            <w:rStyle w:val="Hyperlink"/>
            <w:vanish/>
            <w:sz w:val="22"/>
            <w:szCs w:val="22"/>
            <w:lang w:val="en"/>
          </w:rPr>
          <w:t>Adm 93.24(2)(d)</w:t>
        </w:r>
      </w:hyperlink>
      <w:r w:rsidR="00B42061">
        <w:rPr>
          <w:rStyle w:val="qsnumparanum1"/>
          <w:lang w:val="en"/>
        </w:rPr>
        <w:t xml:space="preserve"> (d)</w:t>
      </w:r>
      <w:r w:rsidR="00B42061">
        <w:rPr>
          <w:color w:val="000000"/>
          <w:sz w:val="22"/>
          <w:szCs w:val="22"/>
          <w:lang w:val="en"/>
        </w:rPr>
        <w:t xml:space="preserve"> The local government has a citizen participation plan as required under </w:t>
      </w:r>
      <w:hyperlink r:id="rId406" w:tooltip="Code of Fed. Regulations 24 CFR 570.486" w:history="1">
        <w:r w:rsidR="00B42061">
          <w:rPr>
            <w:rStyle w:val="Hyperlink"/>
            <w:sz w:val="22"/>
            <w:szCs w:val="22"/>
            <w:lang w:val="en"/>
          </w:rPr>
          <w:t>24 CFR 570.486</w:t>
        </w:r>
      </w:hyperlink>
      <w:r w:rsidR="00B42061">
        <w:rPr>
          <w:color w:val="000000"/>
          <w:sz w:val="22"/>
          <w:szCs w:val="22"/>
          <w:lang w:val="en"/>
        </w:rPr>
        <w:t xml:space="preserve"> (a).</w:t>
      </w:r>
    </w:p>
    <w:p w14:paraId="435373F3" w14:textId="77777777" w:rsidR="00B42061" w:rsidRDefault="00CB5249" w:rsidP="00910973">
      <w:pPr>
        <w:spacing w:line="300" w:lineRule="atLeast"/>
        <w:ind w:firstLine="331"/>
        <w:rPr>
          <w:color w:val="000000"/>
          <w:sz w:val="22"/>
          <w:szCs w:val="22"/>
          <w:lang w:val="en"/>
        </w:rPr>
      </w:pPr>
      <w:hyperlink r:id="rId407" w:history="1">
        <w:r w:rsidR="00B42061">
          <w:rPr>
            <w:rStyle w:val="Hyperlink"/>
            <w:vanish/>
            <w:sz w:val="22"/>
            <w:szCs w:val="22"/>
            <w:lang w:val="en"/>
          </w:rPr>
          <w:t>Adm 93.24(2)(e)</w:t>
        </w:r>
      </w:hyperlink>
      <w:r w:rsidR="00B42061">
        <w:rPr>
          <w:rStyle w:val="qsnumparanum1"/>
          <w:lang w:val="en"/>
        </w:rPr>
        <w:t xml:space="preserve"> (e)</w:t>
      </w:r>
      <w:r w:rsidR="00B42061">
        <w:rPr>
          <w:color w:val="000000"/>
          <w:sz w:val="22"/>
          <w:szCs w:val="22"/>
          <w:lang w:val="en"/>
        </w:rPr>
        <w:t xml:space="preserve"> The specific planning cost estimates are reasonable. </w:t>
      </w:r>
    </w:p>
    <w:p w14:paraId="73940BF0" w14:textId="77777777" w:rsidR="00B42061" w:rsidRDefault="00CB5249" w:rsidP="00910973">
      <w:pPr>
        <w:spacing w:line="300" w:lineRule="atLeast"/>
        <w:ind w:firstLine="331"/>
        <w:rPr>
          <w:color w:val="000000"/>
          <w:sz w:val="22"/>
          <w:szCs w:val="22"/>
          <w:lang w:val="en"/>
        </w:rPr>
      </w:pPr>
      <w:hyperlink r:id="rId408" w:history="1">
        <w:r w:rsidR="00B42061">
          <w:rPr>
            <w:rStyle w:val="Hyperlink"/>
            <w:vanish/>
            <w:sz w:val="22"/>
            <w:szCs w:val="22"/>
            <w:lang w:val="en"/>
          </w:rPr>
          <w:t>Adm 93.24(2)(f)</w:t>
        </w:r>
      </w:hyperlink>
      <w:r w:rsidR="00B42061">
        <w:rPr>
          <w:rStyle w:val="qsnumparanum1"/>
          <w:lang w:val="en"/>
        </w:rPr>
        <w:t xml:space="preserve"> (f)</w:t>
      </w:r>
      <w:r w:rsidR="00B42061">
        <w:rPr>
          <w:color w:val="000000"/>
          <w:sz w:val="22"/>
          <w:szCs w:val="22"/>
          <w:lang w:val="en"/>
        </w:rPr>
        <w:t xml:space="preserve"> At least 25% of the total cost of the planning shall originate from sources other than grants provided by the federal or state government. </w:t>
      </w:r>
    </w:p>
    <w:p w14:paraId="119AF99D" w14:textId="77777777" w:rsidR="00B42061" w:rsidRDefault="00CB5249" w:rsidP="00910973">
      <w:pPr>
        <w:spacing w:line="300" w:lineRule="atLeast"/>
        <w:ind w:firstLine="331"/>
        <w:rPr>
          <w:color w:val="000000"/>
          <w:sz w:val="22"/>
          <w:szCs w:val="22"/>
          <w:lang w:val="en"/>
        </w:rPr>
      </w:pPr>
      <w:hyperlink r:id="rId409" w:history="1">
        <w:r w:rsidR="00B42061">
          <w:rPr>
            <w:rStyle w:val="Hyperlink"/>
            <w:vanish/>
            <w:sz w:val="22"/>
            <w:szCs w:val="22"/>
            <w:lang w:val="en"/>
          </w:rPr>
          <w:t>Adm 93.24(2)(g)</w:t>
        </w:r>
      </w:hyperlink>
      <w:r w:rsidR="00B42061">
        <w:rPr>
          <w:rStyle w:val="qsnumparanum1"/>
          <w:lang w:val="en"/>
        </w:rPr>
        <w:t xml:space="preserve"> (g)</w:t>
      </w:r>
      <w:r w:rsidR="00B42061">
        <w:rPr>
          <w:color w:val="000000"/>
          <w:sz w:val="22"/>
          <w:szCs w:val="22"/>
          <w:lang w:val="en"/>
        </w:rPr>
        <w:t xml:space="preserve"> The planning for the specific project has the support of local community or economic development organizations or business groups. </w:t>
      </w:r>
    </w:p>
    <w:p w14:paraId="0166C698" w14:textId="77777777" w:rsidR="00B42061" w:rsidRDefault="00CB5249" w:rsidP="00910973">
      <w:pPr>
        <w:spacing w:line="300" w:lineRule="atLeast"/>
        <w:rPr>
          <w:rFonts w:ascii="Calibri" w:hAnsi="Calibri"/>
          <w:vanish/>
          <w:color w:val="000000"/>
          <w:sz w:val="25"/>
          <w:szCs w:val="25"/>
          <w:lang w:val="en"/>
        </w:rPr>
      </w:pPr>
      <w:hyperlink r:id="rId410" w:history="1">
        <w:r w:rsidR="00B42061">
          <w:rPr>
            <w:rStyle w:val="Hyperlink"/>
            <w:rFonts w:ascii="Calibri" w:hAnsi="Calibri"/>
            <w:vanish/>
            <w:sz w:val="25"/>
            <w:szCs w:val="25"/>
            <w:lang w:val="en"/>
          </w:rPr>
          <w:t>Down</w:t>
        </w:r>
      </w:hyperlink>
    </w:p>
    <w:p w14:paraId="5EDD5E6E" w14:textId="77777777" w:rsidR="00B42061" w:rsidRDefault="00CB5249" w:rsidP="00910973">
      <w:pPr>
        <w:spacing w:line="300" w:lineRule="atLeast"/>
        <w:rPr>
          <w:rFonts w:ascii="Calibri" w:hAnsi="Calibri"/>
          <w:vanish/>
          <w:color w:val="000000"/>
          <w:sz w:val="25"/>
          <w:szCs w:val="25"/>
          <w:lang w:val="en"/>
        </w:rPr>
      </w:pPr>
      <w:hyperlink r:id="rId411" w:history="1">
        <w:r w:rsidR="00B42061">
          <w:rPr>
            <w:rStyle w:val="Hyperlink"/>
            <w:rFonts w:ascii="Calibri" w:hAnsi="Calibri"/>
            <w:vanish/>
            <w:sz w:val="25"/>
            <w:szCs w:val="25"/>
            <w:lang w:val="en"/>
          </w:rPr>
          <w:t>Up</w:t>
        </w:r>
      </w:hyperlink>
    </w:p>
    <w:p w14:paraId="6D7C780D" w14:textId="77777777" w:rsidR="00B42061" w:rsidRDefault="00CB5249" w:rsidP="00910973">
      <w:pPr>
        <w:spacing w:line="300" w:lineRule="atLeast"/>
        <w:ind w:firstLine="331"/>
        <w:rPr>
          <w:rFonts w:ascii="Times New Roman" w:hAnsi="Times New Roman"/>
          <w:color w:val="000000"/>
          <w:sz w:val="22"/>
          <w:szCs w:val="22"/>
          <w:lang w:val="en"/>
        </w:rPr>
      </w:pPr>
      <w:hyperlink r:id="rId412" w:history="1">
        <w:r w:rsidR="00B42061">
          <w:rPr>
            <w:rStyle w:val="Hyperlink"/>
            <w:vanish/>
            <w:sz w:val="22"/>
            <w:szCs w:val="22"/>
            <w:lang w:val="en"/>
          </w:rPr>
          <w:t>Adm 93.24(2)(h)</w:t>
        </w:r>
      </w:hyperlink>
      <w:r w:rsidR="00B42061">
        <w:rPr>
          <w:rStyle w:val="qsnumparanum1"/>
          <w:lang w:val="en"/>
        </w:rPr>
        <w:t xml:space="preserve"> (h)</w:t>
      </w:r>
      <w:r w:rsidR="00B42061">
        <w:rPr>
          <w:color w:val="000000"/>
          <w:sz w:val="22"/>
          <w:szCs w:val="22"/>
          <w:lang w:val="en"/>
        </w:rPr>
        <w:t xml:space="preserve"> The local government has the capacity and capability to conduct the planning or commits to the retention of professional planning services. </w:t>
      </w:r>
    </w:p>
    <w:p w14:paraId="5B168B13" w14:textId="77777777" w:rsidR="00B42061" w:rsidRDefault="00CB5249" w:rsidP="00910973">
      <w:pPr>
        <w:spacing w:line="300" w:lineRule="atLeast"/>
        <w:ind w:firstLine="331"/>
        <w:rPr>
          <w:color w:val="000000"/>
          <w:sz w:val="22"/>
          <w:szCs w:val="22"/>
          <w:lang w:val="en"/>
        </w:rPr>
      </w:pPr>
      <w:hyperlink r:id="rId413" w:history="1">
        <w:r w:rsidR="00B42061">
          <w:rPr>
            <w:rStyle w:val="Hyperlink"/>
            <w:vanish/>
            <w:sz w:val="22"/>
            <w:szCs w:val="22"/>
            <w:lang w:val="en"/>
          </w:rPr>
          <w:t>Adm 93.24(2)(i)</w:t>
        </w:r>
      </w:hyperlink>
      <w:r w:rsidR="00B42061">
        <w:rPr>
          <w:rStyle w:val="qsnumparanum1"/>
          <w:lang w:val="en"/>
        </w:rPr>
        <w:t xml:space="preserve"> (i)</w:t>
      </w:r>
      <w:r w:rsidR="00B42061">
        <w:rPr>
          <w:color w:val="000000"/>
          <w:sz w:val="22"/>
          <w:szCs w:val="22"/>
          <w:lang w:val="en"/>
        </w:rPr>
        <w:t xml:space="preserve"> The planning will likely result in the implementation of the specific project being planned. </w:t>
      </w:r>
    </w:p>
    <w:p w14:paraId="0AE23797" w14:textId="77777777" w:rsidR="00B42061" w:rsidRDefault="00CB5249" w:rsidP="00910973">
      <w:pPr>
        <w:spacing w:line="300" w:lineRule="atLeast"/>
        <w:ind w:firstLine="331"/>
        <w:rPr>
          <w:color w:val="000000"/>
          <w:sz w:val="22"/>
          <w:szCs w:val="22"/>
          <w:lang w:val="en"/>
        </w:rPr>
      </w:pPr>
      <w:hyperlink r:id="rId414" w:history="1">
        <w:r w:rsidR="00B42061">
          <w:rPr>
            <w:rStyle w:val="Hyperlink"/>
            <w:vanish/>
            <w:sz w:val="22"/>
            <w:szCs w:val="22"/>
            <w:lang w:val="en"/>
          </w:rPr>
          <w:t>Adm 93.24(2)(j)</w:t>
        </w:r>
      </w:hyperlink>
      <w:r w:rsidR="00B42061">
        <w:rPr>
          <w:rStyle w:val="qsnumparanum1"/>
          <w:lang w:val="en"/>
        </w:rPr>
        <w:t xml:space="preserve"> (j)</w:t>
      </w:r>
      <w:r w:rsidR="00B42061">
        <w:rPr>
          <w:color w:val="000000"/>
          <w:sz w:val="22"/>
          <w:szCs w:val="22"/>
          <w:lang w:val="en"/>
        </w:rPr>
        <w:t xml:space="preserve"> The local government certifies that the planning grant is not a commitment of CDBG funding at a later date for plan implementation. </w:t>
      </w:r>
    </w:p>
    <w:p w14:paraId="237B4D9C" w14:textId="77777777" w:rsidR="00B42061" w:rsidRDefault="00CB5249" w:rsidP="00910973">
      <w:pPr>
        <w:spacing w:line="300" w:lineRule="atLeast"/>
        <w:ind w:firstLine="331"/>
        <w:rPr>
          <w:color w:val="000000"/>
          <w:sz w:val="22"/>
          <w:szCs w:val="22"/>
          <w:lang w:val="en"/>
        </w:rPr>
      </w:pPr>
      <w:hyperlink r:id="rId415" w:history="1">
        <w:r w:rsidR="00B42061">
          <w:rPr>
            <w:rStyle w:val="Hyperlink"/>
            <w:vanish/>
            <w:sz w:val="22"/>
            <w:szCs w:val="22"/>
            <w:lang w:val="en"/>
          </w:rPr>
          <w:t>Adm 93.24(2)(k)</w:t>
        </w:r>
      </w:hyperlink>
      <w:r w:rsidR="00B42061">
        <w:rPr>
          <w:rStyle w:val="qsnumparanum1"/>
          <w:lang w:val="en"/>
        </w:rPr>
        <w:t xml:space="preserve"> (k)</w:t>
      </w:r>
      <w:r w:rsidR="00B42061">
        <w:rPr>
          <w:color w:val="000000"/>
          <w:sz w:val="22"/>
          <w:szCs w:val="22"/>
          <w:lang w:val="en"/>
        </w:rPr>
        <w:t xml:space="preserve"> The application shall include, where applicable, at least the following: </w:t>
      </w:r>
    </w:p>
    <w:p w14:paraId="4C5D2486" w14:textId="77777777" w:rsidR="00B42061" w:rsidRDefault="00CB5249" w:rsidP="00910973">
      <w:pPr>
        <w:spacing w:line="300" w:lineRule="atLeast"/>
        <w:ind w:firstLine="432"/>
        <w:rPr>
          <w:color w:val="000000"/>
          <w:sz w:val="22"/>
          <w:szCs w:val="22"/>
          <w:lang w:val="en"/>
        </w:rPr>
      </w:pPr>
      <w:hyperlink r:id="rId416" w:history="1">
        <w:r w:rsidR="00B42061">
          <w:rPr>
            <w:rStyle w:val="Hyperlink"/>
            <w:vanish/>
            <w:sz w:val="22"/>
            <w:szCs w:val="22"/>
            <w:lang w:val="en"/>
          </w:rPr>
          <w:t>Adm 93.24(2)(k)1.</w:t>
        </w:r>
      </w:hyperlink>
      <w:r w:rsidR="00B42061">
        <w:rPr>
          <w:rStyle w:val="qsnumsubdnum1"/>
          <w:lang w:val="en"/>
        </w:rPr>
        <w:t xml:space="preserve"> 1.</w:t>
      </w:r>
      <w:r w:rsidR="00B42061">
        <w:rPr>
          <w:color w:val="000000"/>
          <w:sz w:val="22"/>
          <w:szCs w:val="22"/>
          <w:lang w:val="en"/>
        </w:rPr>
        <w:t xml:space="preserve"> An analysis of the current status and any deficiencies in public facilities, services, buildings, or a defined geographic area. </w:t>
      </w:r>
    </w:p>
    <w:p w14:paraId="2C4F1421" w14:textId="77777777" w:rsidR="00B42061" w:rsidRDefault="00CB5249" w:rsidP="00910973">
      <w:pPr>
        <w:spacing w:line="300" w:lineRule="atLeast"/>
        <w:ind w:firstLine="432"/>
        <w:rPr>
          <w:color w:val="000000"/>
          <w:sz w:val="22"/>
          <w:szCs w:val="22"/>
          <w:lang w:val="en"/>
        </w:rPr>
      </w:pPr>
      <w:hyperlink r:id="rId417" w:history="1">
        <w:r w:rsidR="00B42061">
          <w:rPr>
            <w:rStyle w:val="Hyperlink"/>
            <w:vanish/>
            <w:sz w:val="22"/>
            <w:szCs w:val="22"/>
            <w:lang w:val="en"/>
          </w:rPr>
          <w:t>Adm 93.24(2)(k)2.</w:t>
        </w:r>
      </w:hyperlink>
      <w:r w:rsidR="00B42061">
        <w:rPr>
          <w:rStyle w:val="qsnumsubdnum1"/>
          <w:lang w:val="en"/>
        </w:rPr>
        <w:t xml:space="preserve"> 2.</w:t>
      </w:r>
      <w:r w:rsidR="00B42061">
        <w:rPr>
          <w:color w:val="000000"/>
          <w:sz w:val="22"/>
          <w:szCs w:val="22"/>
          <w:lang w:val="en"/>
        </w:rPr>
        <w:t xml:space="preserve"> An analysis of alternative means of correcting such deficiencies described in </w:t>
      </w:r>
      <w:proofErr w:type="spellStart"/>
      <w:r w:rsidR="00B42061">
        <w:rPr>
          <w:rStyle w:val="qsrefcodenuma1"/>
          <w:lang w:val="en"/>
        </w:rPr>
        <w:t>subd</w:t>
      </w:r>
      <w:proofErr w:type="spellEnd"/>
      <w:r w:rsidR="00B42061">
        <w:rPr>
          <w:rStyle w:val="qsrefcodenuma1"/>
          <w:lang w:val="en"/>
        </w:rPr>
        <w:t xml:space="preserve">. </w:t>
      </w:r>
      <w:hyperlink r:id="rId418" w:tooltip="Admin. Code Adm 93.24(2)(k)1." w:history="1">
        <w:r w:rsidR="00B42061">
          <w:rPr>
            <w:rStyle w:val="Hyperlink"/>
            <w:sz w:val="22"/>
            <w:szCs w:val="22"/>
            <w:lang w:val="en"/>
          </w:rPr>
          <w:t>1.</w:t>
        </w:r>
      </w:hyperlink>
      <w:r w:rsidR="00B42061">
        <w:rPr>
          <w:color w:val="000000"/>
          <w:sz w:val="22"/>
          <w:szCs w:val="22"/>
          <w:lang w:val="en"/>
        </w:rPr>
        <w:t xml:space="preserve"> </w:t>
      </w:r>
    </w:p>
    <w:p w14:paraId="70C3FB98" w14:textId="77777777" w:rsidR="00B42061" w:rsidRDefault="00CB5249" w:rsidP="00910973">
      <w:pPr>
        <w:spacing w:line="300" w:lineRule="atLeast"/>
        <w:ind w:firstLine="432"/>
        <w:rPr>
          <w:color w:val="000000"/>
          <w:sz w:val="22"/>
          <w:szCs w:val="22"/>
          <w:lang w:val="en"/>
        </w:rPr>
      </w:pPr>
      <w:hyperlink r:id="rId419" w:history="1">
        <w:r w:rsidR="00B42061">
          <w:rPr>
            <w:rStyle w:val="Hyperlink"/>
            <w:vanish/>
            <w:sz w:val="22"/>
            <w:szCs w:val="22"/>
            <w:lang w:val="en"/>
          </w:rPr>
          <w:t>Adm 93.24(2)(k)3.</w:t>
        </w:r>
      </w:hyperlink>
      <w:r w:rsidR="00B42061">
        <w:rPr>
          <w:rStyle w:val="qsnumsubdnum1"/>
          <w:lang w:val="en"/>
        </w:rPr>
        <w:t xml:space="preserve"> 3.</w:t>
      </w:r>
      <w:r w:rsidR="00B42061">
        <w:rPr>
          <w:color w:val="000000"/>
          <w:sz w:val="22"/>
          <w:szCs w:val="22"/>
          <w:lang w:val="en"/>
        </w:rPr>
        <w:t xml:space="preserve"> A written plan for the selection of a proposed course of action, a narrative description, cost estimates, and map of the project location or defined geographic area. </w:t>
      </w:r>
    </w:p>
    <w:p w14:paraId="2997EC9B" w14:textId="77777777" w:rsidR="00B42061" w:rsidRDefault="00CB5249" w:rsidP="00910973">
      <w:pPr>
        <w:spacing w:line="300" w:lineRule="atLeast"/>
        <w:ind w:firstLine="331"/>
        <w:rPr>
          <w:color w:val="000000"/>
          <w:sz w:val="22"/>
          <w:szCs w:val="22"/>
          <w:lang w:val="en"/>
        </w:rPr>
      </w:pPr>
      <w:hyperlink r:id="rId420" w:history="1">
        <w:r w:rsidR="00B42061">
          <w:rPr>
            <w:rStyle w:val="Hyperlink"/>
            <w:vanish/>
            <w:sz w:val="22"/>
            <w:szCs w:val="22"/>
            <w:lang w:val="en"/>
          </w:rPr>
          <w:t>Adm 93.24(3)</w:t>
        </w:r>
      </w:hyperlink>
      <w:r w:rsidR="00B42061">
        <w:rPr>
          <w:rStyle w:val="qsnumsubsecnum1"/>
          <w:lang w:val="en"/>
        </w:rPr>
        <w:t xml:space="preserve"> </w:t>
      </w:r>
      <w:r w:rsidR="00B42061">
        <w:rPr>
          <w:rFonts w:ascii="Helvetica" w:hAnsi="Helvetica" w:cs="Helvetica"/>
          <w:b/>
          <w:bCs/>
          <w:color w:val="000000"/>
          <w:sz w:val="22"/>
          <w:szCs w:val="22"/>
          <w:lang w:val="en"/>
        </w:rPr>
        <w:t>(3)</w:t>
      </w:r>
      <w:r w:rsidR="00B42061">
        <w:rPr>
          <w:color w:val="000000"/>
          <w:sz w:val="22"/>
          <w:szCs w:val="22"/>
          <w:lang w:val="en"/>
        </w:rPr>
        <w:t> </w:t>
      </w:r>
      <w:r w:rsidR="00B42061">
        <w:rPr>
          <w:rStyle w:val="qstitlesubsection1"/>
          <w:lang w:val="en"/>
        </w:rPr>
        <w:t>Other considerations.</w:t>
      </w:r>
      <w:r w:rsidR="00B42061">
        <w:rPr>
          <w:color w:val="000000"/>
          <w:sz w:val="22"/>
          <w:szCs w:val="22"/>
          <w:lang w:val="en"/>
        </w:rPr>
        <w:t xml:space="preserve"> When reviewing the applications received under </w:t>
      </w:r>
      <w:r w:rsidR="00B42061">
        <w:rPr>
          <w:rStyle w:val="qsrefcodenuma1"/>
          <w:lang w:val="en"/>
        </w:rPr>
        <w:t xml:space="preserve">sub. </w:t>
      </w:r>
      <w:hyperlink r:id="rId421" w:tooltip="Admin. Code Adm 93.24(2)" w:history="1">
        <w:r w:rsidR="00B42061">
          <w:rPr>
            <w:rStyle w:val="Hyperlink"/>
            <w:sz w:val="22"/>
            <w:szCs w:val="22"/>
            <w:lang w:val="en"/>
          </w:rPr>
          <w:t>(2)</w:t>
        </w:r>
      </w:hyperlink>
      <w:r w:rsidR="00B42061">
        <w:rPr>
          <w:color w:val="000000"/>
          <w:sz w:val="22"/>
          <w:szCs w:val="22"/>
          <w:lang w:val="en"/>
        </w:rPr>
        <w:t xml:space="preserve">, the department shall consider some or all of the following: </w:t>
      </w:r>
    </w:p>
    <w:p w14:paraId="445CCFD9" w14:textId="77777777" w:rsidR="00B42061" w:rsidRDefault="00CB5249" w:rsidP="00910973">
      <w:pPr>
        <w:spacing w:line="300" w:lineRule="atLeast"/>
        <w:ind w:firstLine="331"/>
        <w:rPr>
          <w:color w:val="000000"/>
          <w:sz w:val="22"/>
          <w:szCs w:val="22"/>
          <w:lang w:val="en"/>
        </w:rPr>
      </w:pPr>
      <w:hyperlink r:id="rId422" w:history="1">
        <w:r w:rsidR="00B42061">
          <w:rPr>
            <w:rStyle w:val="Hyperlink"/>
            <w:vanish/>
            <w:sz w:val="22"/>
            <w:szCs w:val="22"/>
            <w:lang w:val="en"/>
          </w:rPr>
          <w:t>Adm 93.24(3)(a)</w:t>
        </w:r>
      </w:hyperlink>
      <w:r w:rsidR="00B42061">
        <w:rPr>
          <w:rStyle w:val="qsnumparanum1"/>
          <w:lang w:val="en"/>
        </w:rPr>
        <w:t xml:space="preserve"> (a)</w:t>
      </w:r>
      <w:r w:rsidR="00B42061">
        <w:rPr>
          <w:color w:val="000000"/>
          <w:sz w:val="22"/>
          <w:szCs w:val="22"/>
          <w:lang w:val="en"/>
        </w:rPr>
        <w:t xml:space="preserve"> Whether the specific project plan is intended to address one of the 3 national objectives as specified in</w:t>
      </w:r>
      <w:r w:rsidR="00B42061">
        <w:rPr>
          <w:rStyle w:val="qsrefcodenuma1"/>
          <w:lang w:val="en"/>
        </w:rPr>
        <w:t xml:space="preserve"> s. </w:t>
      </w:r>
      <w:hyperlink r:id="rId423" w:tooltip="Admin. Code Adm 93.04" w:history="1">
        <w:r w:rsidR="00B42061">
          <w:rPr>
            <w:rStyle w:val="Hyperlink"/>
            <w:sz w:val="22"/>
            <w:szCs w:val="22"/>
            <w:lang w:val="en"/>
          </w:rPr>
          <w:t>Adm 93.04</w:t>
        </w:r>
      </w:hyperlink>
      <w:r w:rsidR="00B42061">
        <w:rPr>
          <w:color w:val="000000"/>
          <w:sz w:val="22"/>
          <w:szCs w:val="22"/>
          <w:lang w:val="en"/>
        </w:rPr>
        <w:t xml:space="preserve">. </w:t>
      </w:r>
    </w:p>
    <w:p w14:paraId="379E93FF" w14:textId="77777777" w:rsidR="00B42061" w:rsidRDefault="00CB5249" w:rsidP="00910973">
      <w:pPr>
        <w:spacing w:line="300" w:lineRule="atLeast"/>
        <w:ind w:firstLine="331"/>
        <w:rPr>
          <w:color w:val="000000"/>
          <w:sz w:val="22"/>
          <w:szCs w:val="22"/>
          <w:lang w:val="en"/>
        </w:rPr>
      </w:pPr>
      <w:hyperlink r:id="rId424" w:history="1">
        <w:r w:rsidR="00B42061">
          <w:rPr>
            <w:rStyle w:val="Hyperlink"/>
            <w:vanish/>
            <w:sz w:val="22"/>
            <w:szCs w:val="22"/>
            <w:lang w:val="en"/>
          </w:rPr>
          <w:t>Adm 93.24(3)(b)</w:t>
        </w:r>
      </w:hyperlink>
      <w:r w:rsidR="00B42061">
        <w:rPr>
          <w:rStyle w:val="qsnumparanum1"/>
          <w:lang w:val="en"/>
        </w:rPr>
        <w:t xml:space="preserve"> (b)</w:t>
      </w:r>
      <w:r w:rsidR="00B42061">
        <w:rPr>
          <w:color w:val="000000"/>
          <w:sz w:val="22"/>
          <w:szCs w:val="22"/>
          <w:lang w:val="en"/>
        </w:rPr>
        <w:t xml:space="preserve"> The extent of poverty, unemployment, labor shortages, or other economic factors in the specific project area. </w:t>
      </w:r>
    </w:p>
    <w:p w14:paraId="59A06125" w14:textId="77777777" w:rsidR="00B42061" w:rsidRDefault="00CB5249" w:rsidP="00910973">
      <w:pPr>
        <w:spacing w:line="300" w:lineRule="atLeast"/>
        <w:ind w:firstLine="331"/>
        <w:rPr>
          <w:color w:val="000000"/>
          <w:sz w:val="22"/>
          <w:szCs w:val="22"/>
          <w:lang w:val="en"/>
        </w:rPr>
      </w:pPr>
      <w:hyperlink r:id="rId425" w:history="1">
        <w:r w:rsidR="00B42061">
          <w:rPr>
            <w:rStyle w:val="Hyperlink"/>
            <w:vanish/>
            <w:sz w:val="22"/>
            <w:szCs w:val="22"/>
            <w:lang w:val="en"/>
          </w:rPr>
          <w:t>Adm 93.24(3)(c)</w:t>
        </w:r>
      </w:hyperlink>
      <w:r w:rsidR="00B42061">
        <w:rPr>
          <w:rStyle w:val="qsnumparanum1"/>
          <w:lang w:val="en"/>
        </w:rPr>
        <w:t xml:space="preserve"> (c)</w:t>
      </w:r>
      <w:r w:rsidR="00B42061">
        <w:rPr>
          <w:color w:val="000000"/>
          <w:sz w:val="22"/>
          <w:szCs w:val="22"/>
          <w:lang w:val="en"/>
        </w:rPr>
        <w:t xml:space="preserve"> The prospects for other new investment and community and economic development in the specific project area. </w:t>
      </w:r>
    </w:p>
    <w:p w14:paraId="78BBBB87" w14:textId="77777777" w:rsidR="00B42061" w:rsidRDefault="00CB5249" w:rsidP="00910973">
      <w:pPr>
        <w:spacing w:line="300" w:lineRule="atLeast"/>
        <w:ind w:firstLine="331"/>
        <w:rPr>
          <w:color w:val="000000"/>
          <w:sz w:val="22"/>
          <w:szCs w:val="22"/>
          <w:lang w:val="en"/>
        </w:rPr>
      </w:pPr>
      <w:hyperlink r:id="rId426" w:history="1">
        <w:r w:rsidR="00B42061">
          <w:rPr>
            <w:rStyle w:val="Hyperlink"/>
            <w:vanish/>
            <w:sz w:val="22"/>
            <w:szCs w:val="22"/>
            <w:lang w:val="en"/>
          </w:rPr>
          <w:t>Adm 93.24(3)(d)</w:t>
        </w:r>
      </w:hyperlink>
      <w:r w:rsidR="00B42061">
        <w:rPr>
          <w:rStyle w:val="qsnumparanum1"/>
          <w:lang w:val="en"/>
        </w:rPr>
        <w:t xml:space="preserve"> (d)</w:t>
      </w:r>
      <w:r w:rsidR="00B42061">
        <w:rPr>
          <w:color w:val="000000"/>
          <w:sz w:val="22"/>
          <w:szCs w:val="22"/>
          <w:lang w:val="en"/>
        </w:rPr>
        <w:t xml:space="preserve"> The amount of additional investment and improved public health and safety that is likely to result from the plan implementation. </w:t>
      </w:r>
    </w:p>
    <w:p w14:paraId="55162A3F" w14:textId="77777777" w:rsidR="00B42061" w:rsidRDefault="00CB5249" w:rsidP="00910973">
      <w:pPr>
        <w:spacing w:line="300" w:lineRule="atLeast"/>
        <w:ind w:firstLine="331"/>
        <w:rPr>
          <w:color w:val="000000"/>
          <w:sz w:val="22"/>
          <w:szCs w:val="22"/>
          <w:lang w:val="en"/>
        </w:rPr>
      </w:pPr>
      <w:hyperlink r:id="rId427" w:history="1">
        <w:r w:rsidR="00B42061">
          <w:rPr>
            <w:rStyle w:val="Hyperlink"/>
            <w:vanish/>
            <w:sz w:val="22"/>
            <w:szCs w:val="22"/>
            <w:lang w:val="en"/>
          </w:rPr>
          <w:t>Adm 93.24(3)(e)</w:t>
        </w:r>
      </w:hyperlink>
      <w:r w:rsidR="00B42061">
        <w:rPr>
          <w:rStyle w:val="qsnumparanum1"/>
          <w:lang w:val="en"/>
        </w:rPr>
        <w:t xml:space="preserve"> (e)</w:t>
      </w:r>
      <w:r w:rsidR="00B42061">
        <w:rPr>
          <w:color w:val="000000"/>
          <w:sz w:val="22"/>
          <w:szCs w:val="22"/>
          <w:lang w:val="en"/>
        </w:rPr>
        <w:t xml:space="preserve"> The likelihood that the specific project will result in the preservation or expansion of the existing tax base. </w:t>
      </w:r>
    </w:p>
    <w:p w14:paraId="4E5F84A2" w14:textId="77777777" w:rsidR="00B42061" w:rsidRDefault="00CB5249" w:rsidP="00910973">
      <w:pPr>
        <w:spacing w:line="300" w:lineRule="atLeast"/>
        <w:ind w:firstLine="331"/>
        <w:rPr>
          <w:color w:val="000000"/>
          <w:sz w:val="22"/>
          <w:szCs w:val="22"/>
          <w:lang w:val="en"/>
        </w:rPr>
      </w:pPr>
      <w:hyperlink r:id="rId428" w:history="1">
        <w:r w:rsidR="00B42061">
          <w:rPr>
            <w:rStyle w:val="Hyperlink"/>
            <w:vanish/>
            <w:sz w:val="22"/>
            <w:szCs w:val="22"/>
            <w:lang w:val="en"/>
          </w:rPr>
          <w:t>Adm 93.24(3)(f)</w:t>
        </w:r>
      </w:hyperlink>
      <w:r w:rsidR="00B42061">
        <w:rPr>
          <w:rStyle w:val="qsnumparanum1"/>
          <w:lang w:val="en"/>
        </w:rPr>
        <w:t xml:space="preserve"> (f)</w:t>
      </w:r>
      <w:r w:rsidR="00B42061">
        <w:rPr>
          <w:color w:val="000000"/>
          <w:sz w:val="22"/>
          <w:szCs w:val="22"/>
          <w:lang w:val="en"/>
        </w:rPr>
        <w:t xml:space="preserve"> The planning for the specific project is consistent with other planned or recently completed community or economic development projects such as, but not limited to, smart growth planning as specified in s. </w:t>
      </w:r>
      <w:hyperlink r:id="rId429" w:tooltip="Statutes 16.965(1)(b)" w:history="1">
        <w:r w:rsidR="00B42061">
          <w:rPr>
            <w:rStyle w:val="Hyperlink"/>
            <w:sz w:val="22"/>
            <w:szCs w:val="22"/>
            <w:lang w:val="en"/>
          </w:rPr>
          <w:t>16.965 (1) (b)</w:t>
        </w:r>
      </w:hyperlink>
      <w:r w:rsidR="00B42061">
        <w:rPr>
          <w:color w:val="000000"/>
          <w:sz w:val="22"/>
          <w:szCs w:val="22"/>
          <w:lang w:val="en"/>
        </w:rPr>
        <w:t xml:space="preserve">, Stats. </w:t>
      </w:r>
    </w:p>
    <w:p w14:paraId="41701B36" w14:textId="77777777" w:rsidR="00B42061" w:rsidRPr="00910973" w:rsidRDefault="00B42061" w:rsidP="00910973">
      <w:pPr>
        <w:spacing w:line="300" w:lineRule="atLeast"/>
        <w:ind w:hanging="216"/>
        <w:rPr>
          <w:rFonts w:ascii="Times New Roman" w:hAnsi="Times New Roman"/>
          <w:color w:val="000000"/>
          <w:sz w:val="18"/>
          <w:szCs w:val="18"/>
          <w:lang w:val="en"/>
        </w:rPr>
      </w:pPr>
      <w:r>
        <w:rPr>
          <w:rStyle w:val="reference1"/>
          <w:lang w:val="en"/>
          <w:specVanish w:val="0"/>
        </w:rPr>
        <w:t>Adm 93.24 History</w:t>
      </w:r>
      <w:r>
        <w:rPr>
          <w:color w:val="000000"/>
          <w:sz w:val="18"/>
          <w:szCs w:val="18"/>
          <w:lang w:val="en"/>
        </w:rPr>
        <w:t xml:space="preserve"> </w:t>
      </w:r>
      <w:r w:rsidR="00A34745">
        <w:rPr>
          <w:color w:val="000000"/>
          <w:sz w:val="18"/>
          <w:szCs w:val="18"/>
          <w:lang w:val="en"/>
        </w:rPr>
        <w:tab/>
        <w:t xml:space="preserve">     </w:t>
      </w:r>
      <w:r w:rsidRPr="00910973">
        <w:rPr>
          <w:rStyle w:val="qsnotehistory1"/>
          <w:lang w:val="en"/>
        </w:rPr>
        <w:t xml:space="preserve">History: </w:t>
      </w:r>
      <w:hyperlink r:id="rId430" w:tooltip="Emergency Rules EmR1309" w:history="1">
        <w:r w:rsidRPr="00910973">
          <w:rPr>
            <w:rStyle w:val="Hyperlink"/>
            <w:rFonts w:ascii="Times New Roman" w:hAnsi="Times New Roman"/>
            <w:b/>
            <w:bCs/>
            <w:sz w:val="18"/>
            <w:szCs w:val="18"/>
            <w:lang w:val="en"/>
          </w:rPr>
          <w:t>EmR1309</w:t>
        </w:r>
      </w:hyperlink>
      <w:r w:rsidRPr="00910973">
        <w:rPr>
          <w:rFonts w:ascii="Times New Roman" w:hAnsi="Times New Roman"/>
          <w:b/>
          <w:bCs/>
          <w:color w:val="000000"/>
          <w:sz w:val="18"/>
          <w:szCs w:val="18"/>
          <w:lang w:val="en"/>
        </w:rPr>
        <w:t xml:space="preserve">: </w:t>
      </w:r>
      <w:proofErr w:type="spellStart"/>
      <w:r w:rsidRPr="00910973">
        <w:rPr>
          <w:rFonts w:ascii="Times New Roman" w:hAnsi="Times New Roman"/>
          <w:b/>
          <w:bCs/>
          <w:color w:val="000000"/>
          <w:sz w:val="18"/>
          <w:szCs w:val="18"/>
          <w:lang w:val="en"/>
        </w:rPr>
        <w:t>emerg</w:t>
      </w:r>
      <w:proofErr w:type="spellEnd"/>
      <w:r w:rsidRPr="00910973">
        <w:rPr>
          <w:rFonts w:ascii="Times New Roman" w:hAnsi="Times New Roman"/>
          <w:b/>
          <w:bCs/>
          <w:color w:val="000000"/>
          <w:sz w:val="18"/>
          <w:szCs w:val="18"/>
          <w:lang w:val="en"/>
        </w:rPr>
        <w:t xml:space="preserve">. cr. eff. 7-1-13; </w:t>
      </w:r>
      <w:hyperlink r:id="rId431" w:tooltip="2013 Clearinghouse Rules 69" w:history="1">
        <w:r w:rsidRPr="00910973">
          <w:rPr>
            <w:rStyle w:val="Hyperlink"/>
            <w:rFonts w:ascii="Times New Roman" w:hAnsi="Times New Roman"/>
            <w:b/>
            <w:bCs/>
            <w:sz w:val="18"/>
            <w:szCs w:val="18"/>
            <w:lang w:val="en"/>
          </w:rPr>
          <w:t>CR 13-069</w:t>
        </w:r>
      </w:hyperlink>
      <w:r w:rsidRPr="00910973">
        <w:rPr>
          <w:rFonts w:ascii="Times New Roman" w:hAnsi="Times New Roman"/>
          <w:b/>
          <w:bCs/>
          <w:color w:val="000000"/>
          <w:sz w:val="18"/>
          <w:szCs w:val="18"/>
          <w:lang w:val="en"/>
        </w:rPr>
        <w:t xml:space="preserve">: cr. </w:t>
      </w:r>
      <w:hyperlink r:id="rId432" w:tooltip="Admin. Register toc" w:history="1">
        <w:r w:rsidRPr="00910973">
          <w:rPr>
            <w:rStyle w:val="Hyperlink"/>
            <w:rFonts w:ascii="Times New Roman" w:hAnsi="Times New Roman"/>
            <w:b/>
            <w:bCs/>
            <w:sz w:val="18"/>
            <w:szCs w:val="18"/>
            <w:lang w:val="en"/>
          </w:rPr>
          <w:t>Register April 2014 No. 700</w:t>
        </w:r>
      </w:hyperlink>
      <w:r w:rsidRPr="00910973">
        <w:rPr>
          <w:rFonts w:ascii="Times New Roman" w:hAnsi="Times New Roman"/>
          <w:b/>
          <w:bCs/>
          <w:color w:val="000000"/>
          <w:sz w:val="18"/>
          <w:szCs w:val="18"/>
          <w:lang w:val="en"/>
        </w:rPr>
        <w:t>, eff. 5-1-14.</w:t>
      </w:r>
    </w:p>
    <w:p w14:paraId="04D0B0BA" w14:textId="77777777" w:rsidR="00A376AB" w:rsidRPr="00630DE2" w:rsidRDefault="00A376AB" w:rsidP="00910973">
      <w:pPr>
        <w:spacing w:line="300" w:lineRule="atLeast"/>
        <w:ind w:right="240"/>
        <w:jc w:val="center"/>
        <w:rPr>
          <w:rFonts w:ascii="Times New Roman" w:hAnsi="Times New Roman"/>
          <w:b/>
          <w:bCs/>
          <w:color w:val="000000"/>
          <w:sz w:val="24"/>
          <w:szCs w:val="24"/>
          <w:lang w:val="en"/>
        </w:rPr>
      </w:pPr>
    </w:p>
    <w:sectPr w:rsidR="00A376AB" w:rsidRPr="00630DE2" w:rsidSect="00B42061">
      <w:footnotePr>
        <w:numRestart w:val="eachSect"/>
      </w:footnotePr>
      <w:type w:val="continuous"/>
      <w:pgSz w:w="12240" w:h="15840" w:code="1"/>
      <w:pgMar w:top="1440" w:right="1440" w:bottom="1008" w:left="1440" w:header="720" w:footer="720" w:gutter="0"/>
      <w:paperSrc w:first="7" w:other="7"/>
      <w:cols w:num="2"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E5D3B" w14:textId="77777777" w:rsidR="00D87B91" w:rsidRDefault="00D87B91">
      <w:r>
        <w:separator/>
      </w:r>
    </w:p>
  </w:endnote>
  <w:endnote w:type="continuationSeparator" w:id="0">
    <w:p w14:paraId="198529D8" w14:textId="77777777" w:rsidR="00D87B91" w:rsidRDefault="00D8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othic">
    <w:altName w:val="Century Gothic"/>
    <w:panose1 w:val="00000000000000000000"/>
    <w:charset w:val="00"/>
    <w:family w:val="swiss"/>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4B47" w14:textId="77777777" w:rsidR="00D87B91" w:rsidRDefault="00D87B91" w:rsidP="00352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9B848" w14:textId="77777777" w:rsidR="00D87B91" w:rsidRDefault="00D8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4469" w14:textId="77777777" w:rsidR="00D87B91" w:rsidRDefault="00D87B91" w:rsidP="008E6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4A84F01" w14:textId="77777777" w:rsidR="00D87B91" w:rsidRDefault="00D87B91" w:rsidP="00BC657D">
    <w:pPr>
      <w:pStyle w:val="Footer"/>
      <w:rPr>
        <w:rFonts w:ascii="Arial" w:hAnsi="Arial"/>
      </w:rPr>
    </w:pPr>
    <w:r>
      <w:rPr>
        <w:rStyle w:val="PageNumbe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52287"/>
      <w:docPartObj>
        <w:docPartGallery w:val="Page Numbers (Bottom of Page)"/>
        <w:docPartUnique/>
      </w:docPartObj>
    </w:sdtPr>
    <w:sdtEndPr>
      <w:rPr>
        <w:noProof/>
      </w:rPr>
    </w:sdtEndPr>
    <w:sdtContent>
      <w:p w14:paraId="304076B4" w14:textId="77777777" w:rsidR="00D87B91" w:rsidRDefault="00D87B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6B161" w14:textId="77777777" w:rsidR="00D87B91" w:rsidRDefault="00D87B91">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F86A" w14:textId="77777777" w:rsidR="00D87B91" w:rsidRDefault="00D87B91">
      <w:r>
        <w:separator/>
      </w:r>
    </w:p>
  </w:footnote>
  <w:footnote w:type="continuationSeparator" w:id="0">
    <w:p w14:paraId="0D4CF51E" w14:textId="77777777" w:rsidR="00D87B91" w:rsidRDefault="00D8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3851" w14:textId="77777777" w:rsidR="00D87B91" w:rsidRPr="0023400C" w:rsidRDefault="00D87B91" w:rsidP="00D87B91">
    <w:pPr>
      <w:tabs>
        <w:tab w:val="center" w:pos="4680"/>
        <w:tab w:val="right" w:pos="9360"/>
      </w:tabs>
      <w:rPr>
        <w:rFonts w:ascii="Calibri" w:eastAsia="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B04B" w14:textId="77777777" w:rsidR="00D87B91" w:rsidRDefault="00D87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EE49" w14:textId="77777777" w:rsidR="00D87B91" w:rsidRDefault="00D87B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9493" w14:textId="77777777" w:rsidR="00D87B91" w:rsidRDefault="00D8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377"/>
    <w:multiLevelType w:val="hybridMultilevel"/>
    <w:tmpl w:val="EDFA5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512AA"/>
    <w:multiLevelType w:val="hybridMultilevel"/>
    <w:tmpl w:val="353A7BCA"/>
    <w:lvl w:ilvl="0" w:tplc="04090015">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18113D"/>
    <w:multiLevelType w:val="hybridMultilevel"/>
    <w:tmpl w:val="11540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47EDB"/>
    <w:multiLevelType w:val="hybridMultilevel"/>
    <w:tmpl w:val="B972D4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B75F2E"/>
    <w:multiLevelType w:val="hybridMultilevel"/>
    <w:tmpl w:val="442A4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B1722"/>
    <w:multiLevelType w:val="hybridMultilevel"/>
    <w:tmpl w:val="3FDA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F5B1F"/>
    <w:multiLevelType w:val="hybridMultilevel"/>
    <w:tmpl w:val="9B5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E5CC0"/>
    <w:multiLevelType w:val="hybridMultilevel"/>
    <w:tmpl w:val="E8209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5D6305"/>
    <w:multiLevelType w:val="hybridMultilevel"/>
    <w:tmpl w:val="9FA40568"/>
    <w:lvl w:ilvl="0" w:tplc="E2EE45DA">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766CD"/>
    <w:multiLevelType w:val="hybridMultilevel"/>
    <w:tmpl w:val="202C93FA"/>
    <w:lvl w:ilvl="0" w:tplc="5A6C468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36DB1FD4"/>
    <w:multiLevelType w:val="hybridMultilevel"/>
    <w:tmpl w:val="1A849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7A15B4">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B3AE0"/>
    <w:multiLevelType w:val="hybridMultilevel"/>
    <w:tmpl w:val="A67A1796"/>
    <w:lvl w:ilvl="0" w:tplc="C1CA1D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283573"/>
    <w:multiLevelType w:val="hybridMultilevel"/>
    <w:tmpl w:val="82687306"/>
    <w:lvl w:ilvl="0" w:tplc="D430BD9C">
      <w:start w:val="1"/>
      <w:numFmt w:val="decimal"/>
      <w:lvlText w:val="%1."/>
      <w:lvlJc w:val="left"/>
      <w:pPr>
        <w:ind w:left="720" w:hanging="720"/>
      </w:pPr>
      <w:rPr>
        <w:rFonts w:hint="default"/>
      </w:rPr>
    </w:lvl>
    <w:lvl w:ilvl="1" w:tplc="A9CC629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AE7F0B"/>
    <w:multiLevelType w:val="hybridMultilevel"/>
    <w:tmpl w:val="1E7CF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20" w15:restartNumberingAfterBreak="0">
    <w:nsid w:val="4AF30691"/>
    <w:multiLevelType w:val="hybridMultilevel"/>
    <w:tmpl w:val="EA901C8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CB200E6"/>
    <w:multiLevelType w:val="singleLevel"/>
    <w:tmpl w:val="9CDC182C"/>
    <w:lvl w:ilvl="0">
      <w:start w:val="3"/>
      <w:numFmt w:val="bullet"/>
      <w:lvlText w:val=""/>
      <w:lvlJc w:val="left"/>
      <w:pPr>
        <w:tabs>
          <w:tab w:val="num" w:pos="1800"/>
        </w:tabs>
        <w:ind w:left="1800" w:hanging="360"/>
      </w:pPr>
      <w:rPr>
        <w:rFonts w:ascii="Symbol" w:hAnsi="Symbol" w:hint="default"/>
      </w:rPr>
    </w:lvl>
  </w:abstractNum>
  <w:abstractNum w:abstractNumId="22" w15:restartNumberingAfterBreak="0">
    <w:nsid w:val="54FE4A8C"/>
    <w:multiLevelType w:val="hybridMultilevel"/>
    <w:tmpl w:val="495E1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0B40C2"/>
    <w:multiLevelType w:val="hybridMultilevel"/>
    <w:tmpl w:val="F8C89F8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FD6938"/>
    <w:multiLevelType w:val="hybridMultilevel"/>
    <w:tmpl w:val="8E98C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B69F6"/>
    <w:multiLevelType w:val="hybridMultilevel"/>
    <w:tmpl w:val="B90A6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7671E"/>
    <w:multiLevelType w:val="hybridMultilevel"/>
    <w:tmpl w:val="8A38F42C"/>
    <w:lvl w:ilvl="0" w:tplc="A1280C8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53C0"/>
    <w:multiLevelType w:val="hybridMultilevel"/>
    <w:tmpl w:val="5D00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16988"/>
    <w:multiLevelType w:val="hybridMultilevel"/>
    <w:tmpl w:val="CB04E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0" w15:restartNumberingAfterBreak="0">
    <w:nsid w:val="6F9B61DC"/>
    <w:multiLevelType w:val="hybridMultilevel"/>
    <w:tmpl w:val="18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E5DFF"/>
    <w:multiLevelType w:val="hybridMultilevel"/>
    <w:tmpl w:val="9A0E9204"/>
    <w:lvl w:ilvl="0" w:tplc="A8C4D5B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19"/>
  </w:num>
  <w:num w:numId="4">
    <w:abstractNumId w:val="18"/>
  </w:num>
  <w:num w:numId="5">
    <w:abstractNumId w:val="13"/>
  </w:num>
  <w:num w:numId="6">
    <w:abstractNumId w:val="6"/>
  </w:num>
  <w:num w:numId="7">
    <w:abstractNumId w:val="5"/>
  </w:num>
  <w:num w:numId="8">
    <w:abstractNumId w:val="30"/>
  </w:num>
  <w:num w:numId="9">
    <w:abstractNumId w:val="20"/>
  </w:num>
  <w:num w:numId="10">
    <w:abstractNumId w:val="25"/>
  </w:num>
  <w:num w:numId="11">
    <w:abstractNumId w:val="23"/>
  </w:num>
  <w:num w:numId="12">
    <w:abstractNumId w:val="28"/>
  </w:num>
  <w:num w:numId="13">
    <w:abstractNumId w:val="9"/>
  </w:num>
  <w:num w:numId="14">
    <w:abstractNumId w:val="14"/>
  </w:num>
  <w:num w:numId="15">
    <w:abstractNumId w:val="26"/>
  </w:num>
  <w:num w:numId="16">
    <w:abstractNumId w:val="16"/>
  </w:num>
  <w:num w:numId="17">
    <w:abstractNumId w:val="12"/>
  </w:num>
  <w:num w:numId="18">
    <w:abstractNumId w:val="0"/>
  </w:num>
  <w:num w:numId="19">
    <w:abstractNumId w:val="10"/>
  </w:num>
  <w:num w:numId="20">
    <w:abstractNumId w:val="3"/>
  </w:num>
  <w:num w:numId="21">
    <w:abstractNumId w:val="22"/>
  </w:num>
  <w:num w:numId="22">
    <w:abstractNumId w:val="8"/>
  </w:num>
  <w:num w:numId="23">
    <w:abstractNumId w:val="32"/>
  </w:num>
  <w:num w:numId="24">
    <w:abstractNumId w:val="2"/>
  </w:num>
  <w:num w:numId="25">
    <w:abstractNumId w:val="17"/>
  </w:num>
  <w:num w:numId="26">
    <w:abstractNumId w:val="7"/>
  </w:num>
  <w:num w:numId="27">
    <w:abstractNumId w:val="29"/>
  </w:num>
  <w:num w:numId="28">
    <w:abstractNumId w:val="24"/>
  </w:num>
  <w:num w:numId="29">
    <w:abstractNumId w:val="4"/>
  </w:num>
  <w:num w:numId="30">
    <w:abstractNumId w:val="15"/>
  </w:num>
  <w:num w:numId="31">
    <w:abstractNumId w:val="27"/>
  </w:num>
  <w:num w:numId="32">
    <w:abstractNumId w:val="1"/>
  </w:num>
  <w:num w:numId="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EE"/>
    <w:rsid w:val="00002551"/>
    <w:rsid w:val="00006543"/>
    <w:rsid w:val="00012744"/>
    <w:rsid w:val="000167D3"/>
    <w:rsid w:val="000234B4"/>
    <w:rsid w:val="0002382B"/>
    <w:rsid w:val="000351BE"/>
    <w:rsid w:val="0004006E"/>
    <w:rsid w:val="00041D34"/>
    <w:rsid w:val="0005199F"/>
    <w:rsid w:val="000530B7"/>
    <w:rsid w:val="000614A8"/>
    <w:rsid w:val="0006714E"/>
    <w:rsid w:val="0007139E"/>
    <w:rsid w:val="00073B9A"/>
    <w:rsid w:val="00074BBD"/>
    <w:rsid w:val="00081879"/>
    <w:rsid w:val="00083761"/>
    <w:rsid w:val="000A0A50"/>
    <w:rsid w:val="000A3363"/>
    <w:rsid w:val="000B3E83"/>
    <w:rsid w:val="000B47BA"/>
    <w:rsid w:val="000B76EB"/>
    <w:rsid w:val="000C5EBF"/>
    <w:rsid w:val="000C6925"/>
    <w:rsid w:val="000D2DA1"/>
    <w:rsid w:val="000D46CF"/>
    <w:rsid w:val="000D6026"/>
    <w:rsid w:val="000D7C57"/>
    <w:rsid w:val="000E7EDE"/>
    <w:rsid w:val="000F12F7"/>
    <w:rsid w:val="000F2BA2"/>
    <w:rsid w:val="00116A36"/>
    <w:rsid w:val="00122F64"/>
    <w:rsid w:val="00131FAB"/>
    <w:rsid w:val="001327BB"/>
    <w:rsid w:val="001346A8"/>
    <w:rsid w:val="00140316"/>
    <w:rsid w:val="00154146"/>
    <w:rsid w:val="00155811"/>
    <w:rsid w:val="001616D2"/>
    <w:rsid w:val="00162B6C"/>
    <w:rsid w:val="001725DC"/>
    <w:rsid w:val="00173C08"/>
    <w:rsid w:val="00177146"/>
    <w:rsid w:val="00177C2D"/>
    <w:rsid w:val="00180301"/>
    <w:rsid w:val="00183459"/>
    <w:rsid w:val="00185A64"/>
    <w:rsid w:val="00187904"/>
    <w:rsid w:val="00195650"/>
    <w:rsid w:val="00195ED6"/>
    <w:rsid w:val="001A5D66"/>
    <w:rsid w:val="001A6584"/>
    <w:rsid w:val="001B14CD"/>
    <w:rsid w:val="001B6C06"/>
    <w:rsid w:val="001D444F"/>
    <w:rsid w:val="001D53F0"/>
    <w:rsid w:val="001D540D"/>
    <w:rsid w:val="001D694A"/>
    <w:rsid w:val="001E0EA4"/>
    <w:rsid w:val="001F0C1E"/>
    <w:rsid w:val="001F5205"/>
    <w:rsid w:val="001F57D7"/>
    <w:rsid w:val="0021674F"/>
    <w:rsid w:val="00217A34"/>
    <w:rsid w:val="00222ECA"/>
    <w:rsid w:val="002231FC"/>
    <w:rsid w:val="002262C1"/>
    <w:rsid w:val="00226EB3"/>
    <w:rsid w:val="0023714E"/>
    <w:rsid w:val="00241A81"/>
    <w:rsid w:val="0024353F"/>
    <w:rsid w:val="00247CFC"/>
    <w:rsid w:val="002509FF"/>
    <w:rsid w:val="002515C2"/>
    <w:rsid w:val="002541E1"/>
    <w:rsid w:val="00255107"/>
    <w:rsid w:val="0025561C"/>
    <w:rsid w:val="00262BF8"/>
    <w:rsid w:val="002632D3"/>
    <w:rsid w:val="0027045D"/>
    <w:rsid w:val="00270F51"/>
    <w:rsid w:val="00272056"/>
    <w:rsid w:val="00272A3F"/>
    <w:rsid w:val="0027744E"/>
    <w:rsid w:val="00291741"/>
    <w:rsid w:val="00293940"/>
    <w:rsid w:val="002963B8"/>
    <w:rsid w:val="002A1316"/>
    <w:rsid w:val="002A4FBF"/>
    <w:rsid w:val="002B3323"/>
    <w:rsid w:val="002C16FF"/>
    <w:rsid w:val="002C5513"/>
    <w:rsid w:val="002D40C4"/>
    <w:rsid w:val="002E13C4"/>
    <w:rsid w:val="002E4C64"/>
    <w:rsid w:val="002F22E8"/>
    <w:rsid w:val="002F6598"/>
    <w:rsid w:val="00321539"/>
    <w:rsid w:val="00321EB1"/>
    <w:rsid w:val="003322EA"/>
    <w:rsid w:val="00337701"/>
    <w:rsid w:val="003416B7"/>
    <w:rsid w:val="00342ADC"/>
    <w:rsid w:val="0034344F"/>
    <w:rsid w:val="00347176"/>
    <w:rsid w:val="00352BE7"/>
    <w:rsid w:val="00354D99"/>
    <w:rsid w:val="00357253"/>
    <w:rsid w:val="00357CF4"/>
    <w:rsid w:val="00367B67"/>
    <w:rsid w:val="00372DC0"/>
    <w:rsid w:val="003764E7"/>
    <w:rsid w:val="00377A77"/>
    <w:rsid w:val="0038449D"/>
    <w:rsid w:val="00394DA4"/>
    <w:rsid w:val="00396652"/>
    <w:rsid w:val="003A507E"/>
    <w:rsid w:val="003A75EA"/>
    <w:rsid w:val="003A7B46"/>
    <w:rsid w:val="003B035B"/>
    <w:rsid w:val="003B204F"/>
    <w:rsid w:val="003C4203"/>
    <w:rsid w:val="003D4F09"/>
    <w:rsid w:val="003E3062"/>
    <w:rsid w:val="003E4051"/>
    <w:rsid w:val="003E4472"/>
    <w:rsid w:val="003E6062"/>
    <w:rsid w:val="003E6FC0"/>
    <w:rsid w:val="00401B6F"/>
    <w:rsid w:val="00403298"/>
    <w:rsid w:val="00404F3C"/>
    <w:rsid w:val="00416ED0"/>
    <w:rsid w:val="0041722C"/>
    <w:rsid w:val="00422313"/>
    <w:rsid w:val="00425205"/>
    <w:rsid w:val="00425F9A"/>
    <w:rsid w:val="00432648"/>
    <w:rsid w:val="00433BD0"/>
    <w:rsid w:val="00450757"/>
    <w:rsid w:val="00454AFD"/>
    <w:rsid w:val="0045673D"/>
    <w:rsid w:val="00457A8C"/>
    <w:rsid w:val="004634DA"/>
    <w:rsid w:val="00464C65"/>
    <w:rsid w:val="00470BBC"/>
    <w:rsid w:val="00474511"/>
    <w:rsid w:val="004759BF"/>
    <w:rsid w:val="004824F9"/>
    <w:rsid w:val="00482CE0"/>
    <w:rsid w:val="00485027"/>
    <w:rsid w:val="00486610"/>
    <w:rsid w:val="00495A1A"/>
    <w:rsid w:val="00496406"/>
    <w:rsid w:val="004A2700"/>
    <w:rsid w:val="004A6B0A"/>
    <w:rsid w:val="004B2ADC"/>
    <w:rsid w:val="004B4363"/>
    <w:rsid w:val="004B501A"/>
    <w:rsid w:val="004B57F0"/>
    <w:rsid w:val="004B682D"/>
    <w:rsid w:val="004C1DBE"/>
    <w:rsid w:val="004E76C9"/>
    <w:rsid w:val="004F0778"/>
    <w:rsid w:val="0050130C"/>
    <w:rsid w:val="00504EE0"/>
    <w:rsid w:val="00505CEF"/>
    <w:rsid w:val="005234E0"/>
    <w:rsid w:val="00524C7C"/>
    <w:rsid w:val="005257A0"/>
    <w:rsid w:val="005261BC"/>
    <w:rsid w:val="0053046E"/>
    <w:rsid w:val="00530E80"/>
    <w:rsid w:val="00533E34"/>
    <w:rsid w:val="005351E8"/>
    <w:rsid w:val="00537431"/>
    <w:rsid w:val="00537B8A"/>
    <w:rsid w:val="00540D58"/>
    <w:rsid w:val="005472AD"/>
    <w:rsid w:val="00551E5A"/>
    <w:rsid w:val="00553C52"/>
    <w:rsid w:val="00555478"/>
    <w:rsid w:val="0056066C"/>
    <w:rsid w:val="00562B20"/>
    <w:rsid w:val="005659CF"/>
    <w:rsid w:val="00570685"/>
    <w:rsid w:val="005707C0"/>
    <w:rsid w:val="0057085F"/>
    <w:rsid w:val="00580F52"/>
    <w:rsid w:val="00581158"/>
    <w:rsid w:val="00581BF5"/>
    <w:rsid w:val="005821EB"/>
    <w:rsid w:val="00591DF0"/>
    <w:rsid w:val="00593A66"/>
    <w:rsid w:val="005947FE"/>
    <w:rsid w:val="0059583C"/>
    <w:rsid w:val="005A17A3"/>
    <w:rsid w:val="005A3787"/>
    <w:rsid w:val="005A4334"/>
    <w:rsid w:val="005B51E0"/>
    <w:rsid w:val="005C07E7"/>
    <w:rsid w:val="005C2685"/>
    <w:rsid w:val="005C2740"/>
    <w:rsid w:val="005C7960"/>
    <w:rsid w:val="005D1B7B"/>
    <w:rsid w:val="005D2B87"/>
    <w:rsid w:val="005D352D"/>
    <w:rsid w:val="005D796E"/>
    <w:rsid w:val="005E3EB5"/>
    <w:rsid w:val="005E5035"/>
    <w:rsid w:val="005E5CD1"/>
    <w:rsid w:val="005F0EA7"/>
    <w:rsid w:val="005F1F66"/>
    <w:rsid w:val="005F490A"/>
    <w:rsid w:val="005F6965"/>
    <w:rsid w:val="00606E06"/>
    <w:rsid w:val="00615DC0"/>
    <w:rsid w:val="0061640A"/>
    <w:rsid w:val="0062201E"/>
    <w:rsid w:val="00623561"/>
    <w:rsid w:val="00630DE2"/>
    <w:rsid w:val="00641BB8"/>
    <w:rsid w:val="00644309"/>
    <w:rsid w:val="00645051"/>
    <w:rsid w:val="00654961"/>
    <w:rsid w:val="00654B4F"/>
    <w:rsid w:val="0066318B"/>
    <w:rsid w:val="006772AD"/>
    <w:rsid w:val="006772DD"/>
    <w:rsid w:val="00683BD5"/>
    <w:rsid w:val="00685F7C"/>
    <w:rsid w:val="00687270"/>
    <w:rsid w:val="00691EF7"/>
    <w:rsid w:val="006959F8"/>
    <w:rsid w:val="006A4C08"/>
    <w:rsid w:val="006A76F6"/>
    <w:rsid w:val="006B45B0"/>
    <w:rsid w:val="006C2C37"/>
    <w:rsid w:val="006C2C7A"/>
    <w:rsid w:val="006C2F91"/>
    <w:rsid w:val="006C4D48"/>
    <w:rsid w:val="006D06D6"/>
    <w:rsid w:val="006D0FDC"/>
    <w:rsid w:val="006D1066"/>
    <w:rsid w:val="006D61D9"/>
    <w:rsid w:val="006E0DE7"/>
    <w:rsid w:val="006E278E"/>
    <w:rsid w:val="006F0248"/>
    <w:rsid w:val="006F0393"/>
    <w:rsid w:val="00703DF0"/>
    <w:rsid w:val="00713A64"/>
    <w:rsid w:val="007205C7"/>
    <w:rsid w:val="0072495A"/>
    <w:rsid w:val="00726828"/>
    <w:rsid w:val="007301D3"/>
    <w:rsid w:val="00734ABB"/>
    <w:rsid w:val="00735B31"/>
    <w:rsid w:val="00741D86"/>
    <w:rsid w:val="007451A1"/>
    <w:rsid w:val="00750EE5"/>
    <w:rsid w:val="007528DE"/>
    <w:rsid w:val="00755DE6"/>
    <w:rsid w:val="00756E1D"/>
    <w:rsid w:val="007627DB"/>
    <w:rsid w:val="007630A5"/>
    <w:rsid w:val="007752EA"/>
    <w:rsid w:val="00784475"/>
    <w:rsid w:val="00786170"/>
    <w:rsid w:val="00787236"/>
    <w:rsid w:val="00787F45"/>
    <w:rsid w:val="0079510F"/>
    <w:rsid w:val="00797A11"/>
    <w:rsid w:val="007A10EA"/>
    <w:rsid w:val="007A5B70"/>
    <w:rsid w:val="007A7479"/>
    <w:rsid w:val="007B15C3"/>
    <w:rsid w:val="007C6D87"/>
    <w:rsid w:val="007D2733"/>
    <w:rsid w:val="007D3489"/>
    <w:rsid w:val="007D5C34"/>
    <w:rsid w:val="007D6293"/>
    <w:rsid w:val="007E05D7"/>
    <w:rsid w:val="007E65A8"/>
    <w:rsid w:val="007F70B3"/>
    <w:rsid w:val="00800D4E"/>
    <w:rsid w:val="008108B6"/>
    <w:rsid w:val="008127FB"/>
    <w:rsid w:val="0081645E"/>
    <w:rsid w:val="00825E6D"/>
    <w:rsid w:val="00830BEE"/>
    <w:rsid w:val="00830ED7"/>
    <w:rsid w:val="00833A29"/>
    <w:rsid w:val="00842E5D"/>
    <w:rsid w:val="00850512"/>
    <w:rsid w:val="008734C3"/>
    <w:rsid w:val="00875187"/>
    <w:rsid w:val="0087708A"/>
    <w:rsid w:val="00877C2E"/>
    <w:rsid w:val="008838C7"/>
    <w:rsid w:val="00884A8A"/>
    <w:rsid w:val="0088568C"/>
    <w:rsid w:val="00895744"/>
    <w:rsid w:val="00895DCD"/>
    <w:rsid w:val="008A6D32"/>
    <w:rsid w:val="008B0009"/>
    <w:rsid w:val="008B14DA"/>
    <w:rsid w:val="008C0E63"/>
    <w:rsid w:val="008C136B"/>
    <w:rsid w:val="008C18FF"/>
    <w:rsid w:val="008D08DA"/>
    <w:rsid w:val="008E6B62"/>
    <w:rsid w:val="008E75D8"/>
    <w:rsid w:val="008F2516"/>
    <w:rsid w:val="008F2563"/>
    <w:rsid w:val="008F4D2A"/>
    <w:rsid w:val="00903001"/>
    <w:rsid w:val="00910973"/>
    <w:rsid w:val="00911F0A"/>
    <w:rsid w:val="00915612"/>
    <w:rsid w:val="00916ED9"/>
    <w:rsid w:val="00931A92"/>
    <w:rsid w:val="00931F01"/>
    <w:rsid w:val="009411BC"/>
    <w:rsid w:val="00943B3D"/>
    <w:rsid w:val="009451D7"/>
    <w:rsid w:val="0094620B"/>
    <w:rsid w:val="009503EC"/>
    <w:rsid w:val="009521C8"/>
    <w:rsid w:val="00954C14"/>
    <w:rsid w:val="00955D3E"/>
    <w:rsid w:val="009676A2"/>
    <w:rsid w:val="00970EE4"/>
    <w:rsid w:val="00971552"/>
    <w:rsid w:val="00974F51"/>
    <w:rsid w:val="00980A74"/>
    <w:rsid w:val="00982CDB"/>
    <w:rsid w:val="009932AE"/>
    <w:rsid w:val="00997F49"/>
    <w:rsid w:val="009A2B75"/>
    <w:rsid w:val="009B11AF"/>
    <w:rsid w:val="009B4D52"/>
    <w:rsid w:val="009E466F"/>
    <w:rsid w:val="009E54AD"/>
    <w:rsid w:val="009E590F"/>
    <w:rsid w:val="009F3708"/>
    <w:rsid w:val="009F6896"/>
    <w:rsid w:val="00A1116F"/>
    <w:rsid w:val="00A1585C"/>
    <w:rsid w:val="00A22819"/>
    <w:rsid w:val="00A25180"/>
    <w:rsid w:val="00A2659F"/>
    <w:rsid w:val="00A34745"/>
    <w:rsid w:val="00A376AB"/>
    <w:rsid w:val="00A420EE"/>
    <w:rsid w:val="00A4544C"/>
    <w:rsid w:val="00A46C3F"/>
    <w:rsid w:val="00A50E98"/>
    <w:rsid w:val="00A530F8"/>
    <w:rsid w:val="00A55A60"/>
    <w:rsid w:val="00A72F65"/>
    <w:rsid w:val="00A75D48"/>
    <w:rsid w:val="00A80A02"/>
    <w:rsid w:val="00A93744"/>
    <w:rsid w:val="00A95EF1"/>
    <w:rsid w:val="00A9611F"/>
    <w:rsid w:val="00AA0C6F"/>
    <w:rsid w:val="00AA4002"/>
    <w:rsid w:val="00AA5924"/>
    <w:rsid w:val="00AB66C5"/>
    <w:rsid w:val="00AC0BD3"/>
    <w:rsid w:val="00AC147B"/>
    <w:rsid w:val="00AC3837"/>
    <w:rsid w:val="00AC59F6"/>
    <w:rsid w:val="00AC777A"/>
    <w:rsid w:val="00AE1AB4"/>
    <w:rsid w:val="00AE3EEE"/>
    <w:rsid w:val="00AE703F"/>
    <w:rsid w:val="00AE70D2"/>
    <w:rsid w:val="00AF6D0F"/>
    <w:rsid w:val="00B11E97"/>
    <w:rsid w:val="00B13CFA"/>
    <w:rsid w:val="00B15A9B"/>
    <w:rsid w:val="00B30921"/>
    <w:rsid w:val="00B35D57"/>
    <w:rsid w:val="00B370C2"/>
    <w:rsid w:val="00B3781B"/>
    <w:rsid w:val="00B40372"/>
    <w:rsid w:val="00B42061"/>
    <w:rsid w:val="00B53C98"/>
    <w:rsid w:val="00B558FB"/>
    <w:rsid w:val="00B60CC4"/>
    <w:rsid w:val="00B623DB"/>
    <w:rsid w:val="00B80F06"/>
    <w:rsid w:val="00B81BF5"/>
    <w:rsid w:val="00B822A9"/>
    <w:rsid w:val="00B87FC1"/>
    <w:rsid w:val="00B9195B"/>
    <w:rsid w:val="00B960E3"/>
    <w:rsid w:val="00BA0644"/>
    <w:rsid w:val="00BA0DBA"/>
    <w:rsid w:val="00BA379B"/>
    <w:rsid w:val="00BA46AA"/>
    <w:rsid w:val="00BA7DBB"/>
    <w:rsid w:val="00BB07BF"/>
    <w:rsid w:val="00BB4DAF"/>
    <w:rsid w:val="00BB5033"/>
    <w:rsid w:val="00BB657E"/>
    <w:rsid w:val="00BC0396"/>
    <w:rsid w:val="00BC08BE"/>
    <w:rsid w:val="00BC243D"/>
    <w:rsid w:val="00BC657D"/>
    <w:rsid w:val="00BD7B07"/>
    <w:rsid w:val="00BE57E3"/>
    <w:rsid w:val="00BF1086"/>
    <w:rsid w:val="00BF7518"/>
    <w:rsid w:val="00C03990"/>
    <w:rsid w:val="00C053F5"/>
    <w:rsid w:val="00C202CD"/>
    <w:rsid w:val="00C2622C"/>
    <w:rsid w:val="00C363CD"/>
    <w:rsid w:val="00C405F5"/>
    <w:rsid w:val="00C416D0"/>
    <w:rsid w:val="00C44C25"/>
    <w:rsid w:val="00C463F3"/>
    <w:rsid w:val="00C51BB9"/>
    <w:rsid w:val="00C51C55"/>
    <w:rsid w:val="00C52C64"/>
    <w:rsid w:val="00C56D94"/>
    <w:rsid w:val="00C63D9F"/>
    <w:rsid w:val="00C6488A"/>
    <w:rsid w:val="00C73555"/>
    <w:rsid w:val="00C74A74"/>
    <w:rsid w:val="00C74C3F"/>
    <w:rsid w:val="00C74DED"/>
    <w:rsid w:val="00C74EFA"/>
    <w:rsid w:val="00C77BA7"/>
    <w:rsid w:val="00C85D83"/>
    <w:rsid w:val="00C902A3"/>
    <w:rsid w:val="00C93055"/>
    <w:rsid w:val="00CA20E0"/>
    <w:rsid w:val="00CA47A2"/>
    <w:rsid w:val="00CA6DC1"/>
    <w:rsid w:val="00CB263C"/>
    <w:rsid w:val="00CB5249"/>
    <w:rsid w:val="00CB5E68"/>
    <w:rsid w:val="00CC12FA"/>
    <w:rsid w:val="00CC6459"/>
    <w:rsid w:val="00CC7882"/>
    <w:rsid w:val="00CD6923"/>
    <w:rsid w:val="00CE50CE"/>
    <w:rsid w:val="00CF35EC"/>
    <w:rsid w:val="00CF5D3D"/>
    <w:rsid w:val="00D0120C"/>
    <w:rsid w:val="00D043E6"/>
    <w:rsid w:val="00D1105E"/>
    <w:rsid w:val="00D131F8"/>
    <w:rsid w:val="00D17405"/>
    <w:rsid w:val="00D235A7"/>
    <w:rsid w:val="00D37164"/>
    <w:rsid w:val="00D47456"/>
    <w:rsid w:val="00D4787D"/>
    <w:rsid w:val="00D50C09"/>
    <w:rsid w:val="00D55EE5"/>
    <w:rsid w:val="00D56AD3"/>
    <w:rsid w:val="00D6094B"/>
    <w:rsid w:val="00D61CD2"/>
    <w:rsid w:val="00D64809"/>
    <w:rsid w:val="00D673E5"/>
    <w:rsid w:val="00D701EA"/>
    <w:rsid w:val="00D87B91"/>
    <w:rsid w:val="00D90985"/>
    <w:rsid w:val="00D90A71"/>
    <w:rsid w:val="00D947D2"/>
    <w:rsid w:val="00D94D21"/>
    <w:rsid w:val="00D97873"/>
    <w:rsid w:val="00DA38AB"/>
    <w:rsid w:val="00DA53CF"/>
    <w:rsid w:val="00DA781C"/>
    <w:rsid w:val="00DA7EA5"/>
    <w:rsid w:val="00DB1E00"/>
    <w:rsid w:val="00DC157C"/>
    <w:rsid w:val="00DC4E0D"/>
    <w:rsid w:val="00DC5BF5"/>
    <w:rsid w:val="00DC6A0D"/>
    <w:rsid w:val="00DD073F"/>
    <w:rsid w:val="00DD1CC4"/>
    <w:rsid w:val="00DD2BA0"/>
    <w:rsid w:val="00DD6745"/>
    <w:rsid w:val="00DE0A6B"/>
    <w:rsid w:val="00DE3A82"/>
    <w:rsid w:val="00DE54D2"/>
    <w:rsid w:val="00DE6D50"/>
    <w:rsid w:val="00DF038F"/>
    <w:rsid w:val="00DF6237"/>
    <w:rsid w:val="00E04B69"/>
    <w:rsid w:val="00E127C4"/>
    <w:rsid w:val="00E12FD4"/>
    <w:rsid w:val="00E15189"/>
    <w:rsid w:val="00E160E9"/>
    <w:rsid w:val="00E174BC"/>
    <w:rsid w:val="00E4104F"/>
    <w:rsid w:val="00E41D1D"/>
    <w:rsid w:val="00E44BD6"/>
    <w:rsid w:val="00E513AB"/>
    <w:rsid w:val="00E61392"/>
    <w:rsid w:val="00E616CC"/>
    <w:rsid w:val="00E65B87"/>
    <w:rsid w:val="00E6658A"/>
    <w:rsid w:val="00E80EE9"/>
    <w:rsid w:val="00E815FE"/>
    <w:rsid w:val="00E847F2"/>
    <w:rsid w:val="00E874ED"/>
    <w:rsid w:val="00E91A3B"/>
    <w:rsid w:val="00EA41CE"/>
    <w:rsid w:val="00EA5626"/>
    <w:rsid w:val="00EA5988"/>
    <w:rsid w:val="00EB2314"/>
    <w:rsid w:val="00EB6D4A"/>
    <w:rsid w:val="00EB78DD"/>
    <w:rsid w:val="00EB7A86"/>
    <w:rsid w:val="00EC0CC6"/>
    <w:rsid w:val="00EC3BF8"/>
    <w:rsid w:val="00EC429C"/>
    <w:rsid w:val="00EC51EB"/>
    <w:rsid w:val="00ED1571"/>
    <w:rsid w:val="00ED268C"/>
    <w:rsid w:val="00ED30D0"/>
    <w:rsid w:val="00EE36A9"/>
    <w:rsid w:val="00EE4F7B"/>
    <w:rsid w:val="00EE65AE"/>
    <w:rsid w:val="00EE7011"/>
    <w:rsid w:val="00EE7756"/>
    <w:rsid w:val="00EF4FB5"/>
    <w:rsid w:val="00EF549D"/>
    <w:rsid w:val="00EF71B3"/>
    <w:rsid w:val="00F079F3"/>
    <w:rsid w:val="00F10191"/>
    <w:rsid w:val="00F15042"/>
    <w:rsid w:val="00F17047"/>
    <w:rsid w:val="00F20DBA"/>
    <w:rsid w:val="00F221CC"/>
    <w:rsid w:val="00F338EC"/>
    <w:rsid w:val="00F41067"/>
    <w:rsid w:val="00F42902"/>
    <w:rsid w:val="00F44694"/>
    <w:rsid w:val="00F457CD"/>
    <w:rsid w:val="00F54141"/>
    <w:rsid w:val="00F63A5D"/>
    <w:rsid w:val="00F66C5E"/>
    <w:rsid w:val="00F72E34"/>
    <w:rsid w:val="00F7481A"/>
    <w:rsid w:val="00F807E9"/>
    <w:rsid w:val="00F80F63"/>
    <w:rsid w:val="00F82AD8"/>
    <w:rsid w:val="00F85D5C"/>
    <w:rsid w:val="00F86978"/>
    <w:rsid w:val="00F86D00"/>
    <w:rsid w:val="00FA1EED"/>
    <w:rsid w:val="00FA51A5"/>
    <w:rsid w:val="00FB2891"/>
    <w:rsid w:val="00FB6BD6"/>
    <w:rsid w:val="00FD4824"/>
    <w:rsid w:val="00FD4D1E"/>
    <w:rsid w:val="00FD50B7"/>
    <w:rsid w:val="00FD5974"/>
    <w:rsid w:val="00FD6F80"/>
    <w:rsid w:val="00FD7818"/>
    <w:rsid w:val="00FE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62FDF7B"/>
  <w15:chartTrackingRefBased/>
  <w15:docId w15:val="{58CF7D15-4116-4175-A73B-8B59E141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HTML Cite" w:uiPriority="99"/>
    <w:lsdException w:name="HTML Code"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sz w:val="22"/>
    </w:rPr>
  </w:style>
  <w:style w:type="paragraph" w:styleId="Heading2">
    <w:name w:val="heading 2"/>
    <w:basedOn w:val="Normal"/>
    <w:next w:val="Normal"/>
    <w:link w:val="Heading2Char"/>
    <w:uiPriority w:val="9"/>
    <w:qFormat/>
    <w:pPr>
      <w:keepNext/>
      <w:jc w:val="center"/>
      <w:outlineLvl w:val="1"/>
    </w:pPr>
    <w:rPr>
      <w:rFonts w:ascii="Arial" w:hAnsi="Arial"/>
      <w:sz w:val="52"/>
    </w:rPr>
  </w:style>
  <w:style w:type="paragraph" w:styleId="Heading3">
    <w:name w:val="heading 3"/>
    <w:basedOn w:val="Normal"/>
    <w:next w:val="Normal"/>
    <w:link w:val="Heading3Char"/>
    <w:uiPriority w:val="9"/>
    <w:unhideWhenUsed/>
    <w:qFormat/>
    <w:rsid w:val="00755DE6"/>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B42061"/>
    <w:pPr>
      <w:spacing w:before="150" w:after="24" w:line="300" w:lineRule="atLeast"/>
      <w:outlineLvl w:val="3"/>
    </w:pPr>
    <w:rPr>
      <w:rFonts w:ascii="inherit" w:hAnsi="inherit"/>
      <w:b/>
      <w:bCs/>
      <w:sz w:val="27"/>
      <w:szCs w:val="27"/>
    </w:rPr>
  </w:style>
  <w:style w:type="paragraph" w:styleId="Heading5">
    <w:name w:val="heading 5"/>
    <w:basedOn w:val="Normal"/>
    <w:link w:val="Heading5Char"/>
    <w:uiPriority w:val="9"/>
    <w:qFormat/>
    <w:rsid w:val="00B42061"/>
    <w:pPr>
      <w:spacing w:before="150" w:after="24" w:line="300" w:lineRule="atLeast"/>
      <w:outlineLvl w:val="4"/>
    </w:pPr>
    <w:rPr>
      <w:rFonts w:ascii="inherit" w:hAnsi="inherit"/>
      <w:b/>
      <w:bCs/>
      <w:sz w:val="24"/>
      <w:szCs w:val="24"/>
    </w:rPr>
  </w:style>
  <w:style w:type="paragraph" w:styleId="Heading6">
    <w:name w:val="heading 6"/>
    <w:basedOn w:val="Normal"/>
    <w:link w:val="Heading6Char"/>
    <w:uiPriority w:val="9"/>
    <w:qFormat/>
    <w:rsid w:val="00B42061"/>
    <w:pPr>
      <w:spacing w:before="150" w:after="24" w:line="300" w:lineRule="atLeast"/>
      <w:outlineLvl w:val="5"/>
    </w:pPr>
    <w:rPr>
      <w:rFonts w:ascii="inherit" w:hAnsi="inherit"/>
      <w:b/>
      <w:bCs/>
      <w:sz w:val="18"/>
      <w:szCs w:val="18"/>
    </w:rPr>
  </w:style>
  <w:style w:type="paragraph" w:styleId="Heading7">
    <w:name w:val="heading 7"/>
    <w:basedOn w:val="Normal"/>
    <w:next w:val="Normal"/>
    <w:link w:val="Heading7Char"/>
    <w:uiPriority w:val="9"/>
    <w:semiHidden/>
    <w:unhideWhenUsed/>
    <w:qFormat/>
    <w:rsid w:val="006C2C37"/>
    <w:pPr>
      <w:keepNext/>
      <w:keepLines/>
      <w:spacing w:before="4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6C2C37"/>
    <w:pPr>
      <w:keepNext/>
      <w:keepLines/>
      <w:spacing w:before="4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6C2C37"/>
    <w:pPr>
      <w:keepNext/>
      <w:keepLines/>
      <w:spacing w:before="4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061"/>
    <w:rPr>
      <w:rFonts w:ascii="Arial" w:hAnsi="Arial"/>
      <w:b/>
      <w:sz w:val="22"/>
    </w:rPr>
  </w:style>
  <w:style w:type="character" w:customStyle="1" w:styleId="Heading2Char">
    <w:name w:val="Heading 2 Char"/>
    <w:link w:val="Heading2"/>
    <w:uiPriority w:val="9"/>
    <w:rsid w:val="00B42061"/>
    <w:rPr>
      <w:rFonts w:ascii="Arial" w:hAnsi="Arial"/>
      <w:sz w:val="52"/>
    </w:rPr>
  </w:style>
  <w:style w:type="character" w:customStyle="1" w:styleId="Heading3Char">
    <w:name w:val="Heading 3 Char"/>
    <w:link w:val="Heading3"/>
    <w:uiPriority w:val="9"/>
    <w:rsid w:val="00755DE6"/>
    <w:rPr>
      <w:rFonts w:ascii="Cambria" w:eastAsia="Times New Roman" w:hAnsi="Cambria" w:cs="Times New Roman"/>
      <w:b/>
      <w:bCs/>
      <w:sz w:val="26"/>
      <w:szCs w:val="26"/>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link w:val="BodyTextChar"/>
    <w:uiPriority w:val="1"/>
    <w:qFormat/>
    <w:pPr>
      <w:jc w:val="center"/>
    </w:pPr>
    <w:rPr>
      <w:rFonts w:ascii="Arial" w:hAnsi="Arial"/>
      <w:b/>
      <w:sz w:val="56"/>
    </w:rPr>
  </w:style>
  <w:style w:type="paragraph" w:styleId="BodyText2">
    <w:name w:val="Body Text 2"/>
    <w:basedOn w:val="Normal"/>
    <w:rPr>
      <w:rFonts w:ascii="Arial" w:hAnsi="Arial"/>
      <w:sz w:val="22"/>
    </w:rPr>
  </w:style>
  <w:style w:type="paragraph" w:styleId="BodyTextIndent">
    <w:name w:val="Body Text Indent"/>
    <w:basedOn w:val="Normal"/>
    <w:link w:val="BodyTextIndentChar"/>
    <w:uiPriority w:val="99"/>
    <w:pPr>
      <w:tabs>
        <w:tab w:val="left" w:pos="720"/>
      </w:tabs>
      <w:ind w:left="1440" w:hanging="1440"/>
    </w:pPr>
    <w:rPr>
      <w:rFonts w:ascii="Arial" w:hAnsi="Arial"/>
      <w:sz w:val="22"/>
    </w:rPr>
  </w:style>
  <w:style w:type="paragraph" w:styleId="BodyTextIndent2">
    <w:name w:val="Body Text Indent 2"/>
    <w:basedOn w:val="Normal"/>
    <w:link w:val="BodyTextIndent2Char"/>
    <w:pPr>
      <w:tabs>
        <w:tab w:val="left" w:pos="720"/>
        <w:tab w:val="left" w:pos="4320"/>
      </w:tabs>
      <w:ind w:left="4320" w:hanging="4320"/>
    </w:pPr>
    <w:rPr>
      <w:rFonts w:ascii="Arial" w:hAnsi="Arial"/>
      <w:sz w:val="22"/>
    </w:rPr>
  </w:style>
  <w:style w:type="paragraph" w:styleId="BodyTextIndent3">
    <w:name w:val="Body Text Indent 3"/>
    <w:basedOn w:val="Normal"/>
    <w:pPr>
      <w:tabs>
        <w:tab w:val="left" w:pos="720"/>
        <w:tab w:val="left" w:pos="1440"/>
        <w:tab w:val="left" w:pos="1800"/>
        <w:tab w:val="left" w:pos="2160"/>
      </w:tabs>
      <w:ind w:left="1800" w:hanging="1800"/>
    </w:pPr>
    <w:rPr>
      <w:rFonts w:ascii="Arial" w:hAnsi="Arial"/>
      <w:sz w:val="22"/>
    </w:rPr>
  </w:style>
  <w:style w:type="character" w:styleId="Hyperlink">
    <w:name w:val="Hyperlink"/>
    <w:uiPriority w:val="99"/>
    <w:rsid w:val="000D6026"/>
    <w:rPr>
      <w:color w:val="0000FF"/>
      <w:u w:val="single"/>
    </w:rPr>
  </w:style>
  <w:style w:type="paragraph" w:styleId="BalloonText">
    <w:name w:val="Balloon Text"/>
    <w:basedOn w:val="Normal"/>
    <w:link w:val="BalloonTextChar"/>
    <w:rsid w:val="00644309"/>
    <w:rPr>
      <w:rFonts w:ascii="Tahoma" w:hAnsi="Tahoma" w:cs="Tahoma"/>
      <w:sz w:val="16"/>
      <w:szCs w:val="16"/>
    </w:rPr>
  </w:style>
  <w:style w:type="character" w:styleId="FollowedHyperlink">
    <w:name w:val="FollowedHyperlink"/>
    <w:uiPriority w:val="99"/>
    <w:rsid w:val="00644309"/>
    <w:rPr>
      <w:color w:val="800080"/>
      <w:u w:val="single"/>
    </w:rPr>
  </w:style>
  <w:style w:type="table" w:styleId="TableGrid">
    <w:name w:val="Table Grid"/>
    <w:basedOn w:val="TableNormal"/>
    <w:uiPriority w:val="59"/>
    <w:rsid w:val="000B76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778"/>
    <w:pPr>
      <w:ind w:left="720"/>
    </w:pPr>
  </w:style>
  <w:style w:type="character" w:customStyle="1" w:styleId="Heading4Char">
    <w:name w:val="Heading 4 Char"/>
    <w:link w:val="Heading4"/>
    <w:uiPriority w:val="9"/>
    <w:rsid w:val="00B42061"/>
    <w:rPr>
      <w:rFonts w:ascii="inherit" w:hAnsi="inherit"/>
      <w:b/>
      <w:bCs/>
      <w:sz w:val="27"/>
      <w:szCs w:val="27"/>
    </w:rPr>
  </w:style>
  <w:style w:type="character" w:customStyle="1" w:styleId="Heading5Char">
    <w:name w:val="Heading 5 Char"/>
    <w:link w:val="Heading5"/>
    <w:uiPriority w:val="9"/>
    <w:rsid w:val="00B42061"/>
    <w:rPr>
      <w:rFonts w:ascii="inherit" w:hAnsi="inherit"/>
      <w:b/>
      <w:bCs/>
      <w:sz w:val="24"/>
      <w:szCs w:val="24"/>
    </w:rPr>
  </w:style>
  <w:style w:type="character" w:customStyle="1" w:styleId="Heading6Char">
    <w:name w:val="Heading 6 Char"/>
    <w:link w:val="Heading6"/>
    <w:uiPriority w:val="9"/>
    <w:rsid w:val="00B42061"/>
    <w:rPr>
      <w:rFonts w:ascii="inherit" w:hAnsi="inherit"/>
      <w:b/>
      <w:bCs/>
      <w:sz w:val="18"/>
      <w:szCs w:val="18"/>
    </w:rPr>
  </w:style>
  <w:style w:type="character" w:customStyle="1" w:styleId="HTMLAddressChar">
    <w:name w:val="HTML Address Char"/>
    <w:link w:val="HTMLAddress"/>
    <w:uiPriority w:val="99"/>
    <w:rsid w:val="00B42061"/>
    <w:rPr>
      <w:rFonts w:ascii="Times New Roman" w:hAnsi="Times New Roman"/>
      <w:sz w:val="24"/>
      <w:szCs w:val="24"/>
    </w:rPr>
  </w:style>
  <w:style w:type="paragraph" w:styleId="HTMLAddress">
    <w:name w:val="HTML Address"/>
    <w:basedOn w:val="Normal"/>
    <w:link w:val="HTMLAddressChar"/>
    <w:uiPriority w:val="99"/>
    <w:unhideWhenUsed/>
    <w:rsid w:val="00B42061"/>
    <w:pPr>
      <w:spacing w:after="300" w:line="300" w:lineRule="atLeast"/>
    </w:pPr>
    <w:rPr>
      <w:rFonts w:ascii="Times New Roman" w:hAnsi="Times New Roman"/>
      <w:sz w:val="24"/>
      <w:szCs w:val="24"/>
    </w:rPr>
  </w:style>
  <w:style w:type="character" w:styleId="HTMLCite">
    <w:name w:val="HTML Cite"/>
    <w:uiPriority w:val="99"/>
    <w:unhideWhenUsed/>
    <w:rsid w:val="00B42061"/>
    <w:rPr>
      <w:i w:val="0"/>
      <w:iCs w:val="0"/>
    </w:rPr>
  </w:style>
  <w:style w:type="character" w:styleId="HTMLCode">
    <w:name w:val="HTML Code"/>
    <w:uiPriority w:val="99"/>
    <w:unhideWhenUsed/>
    <w:rsid w:val="00B42061"/>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uiPriority w:val="20"/>
    <w:qFormat/>
    <w:rsid w:val="00B42061"/>
    <w:rPr>
      <w:i/>
      <w:iCs/>
    </w:rPr>
  </w:style>
  <w:style w:type="character" w:customStyle="1" w:styleId="HTMLPreformattedChar">
    <w:name w:val="HTML Preformatted Char"/>
    <w:link w:val="HTMLPreformatted"/>
    <w:uiPriority w:val="99"/>
    <w:rsid w:val="00B42061"/>
    <w:rPr>
      <w:rFonts w:ascii="Consolas" w:hAnsi="Consolas" w:cs="Consolas"/>
      <w:color w:val="333333"/>
      <w:shd w:val="clear" w:color="auto" w:fill="F5F5F5"/>
    </w:rPr>
  </w:style>
  <w:style w:type="paragraph" w:styleId="HTMLPreformatted">
    <w:name w:val="HTML Preformatted"/>
    <w:basedOn w:val="Normal"/>
    <w:link w:val="HTMLPreformattedChar"/>
    <w:uiPriority w:val="99"/>
    <w:unhideWhenUsed/>
    <w:rsid w:val="00B4206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rPr>
  </w:style>
  <w:style w:type="character" w:styleId="Strong">
    <w:name w:val="Strong"/>
    <w:uiPriority w:val="22"/>
    <w:qFormat/>
    <w:rsid w:val="00B42061"/>
    <w:rPr>
      <w:b/>
      <w:bCs/>
    </w:rPr>
  </w:style>
  <w:style w:type="character" w:customStyle="1" w:styleId="picture-placeholder">
    <w:name w:val="picture-placeholder"/>
    <w:rsid w:val="00B42061"/>
    <w:rPr>
      <w:sz w:val="20"/>
      <w:szCs w:val="20"/>
      <w:bdr w:val="single" w:sz="6" w:space="12" w:color="BBBBBB" w:frame="1"/>
      <w:shd w:val="clear" w:color="auto" w:fill="FFFFFF"/>
    </w:rPr>
  </w:style>
  <w:style w:type="character" w:customStyle="1" w:styleId="tab">
    <w:name w:val="tab"/>
    <w:rsid w:val="00B42061"/>
  </w:style>
  <w:style w:type="character" w:customStyle="1" w:styleId="info">
    <w:name w:val="info"/>
    <w:rsid w:val="00B42061"/>
  </w:style>
  <w:style w:type="character" w:customStyle="1" w:styleId="reference">
    <w:name w:val="reference"/>
    <w:rsid w:val="00B42061"/>
    <w:rPr>
      <w:b w:val="0"/>
      <w:bCs w:val="0"/>
      <w:i w:val="0"/>
      <w:iCs w:val="0"/>
      <w:smallCaps w:val="0"/>
      <w:strike w:val="0"/>
      <w:dstrike w:val="0"/>
      <w:vanish/>
      <w:webHidden w:val="0"/>
      <w:color w:val="661100"/>
      <w:sz w:val="18"/>
      <w:szCs w:val="18"/>
      <w:u w:val="none"/>
      <w:effect w:val="none"/>
      <w:specVanish w:val="0"/>
    </w:rPr>
  </w:style>
  <w:style w:type="character" w:customStyle="1" w:styleId="qsblock">
    <w:name w:val="qsblock"/>
    <w:rsid w:val="00B42061"/>
  </w:style>
  <w:style w:type="character" w:customStyle="1" w:styleId="pdflink">
    <w:name w:val="pdflink"/>
    <w:rsid w:val="00B42061"/>
    <w:rPr>
      <w:color w:val="666666"/>
      <w:sz w:val="19"/>
      <w:szCs w:val="19"/>
    </w:rPr>
  </w:style>
  <w:style w:type="character" w:customStyle="1" w:styleId="reference1">
    <w:name w:val="reference1"/>
    <w:rsid w:val="00B42061"/>
    <w:rPr>
      <w:b w:val="0"/>
      <w:bCs w:val="0"/>
      <w:i w:val="0"/>
      <w:iCs w:val="0"/>
      <w:smallCaps w:val="0"/>
      <w:strike w:val="0"/>
      <w:dstrike w:val="0"/>
      <w:vanish/>
      <w:webHidden w:val="0"/>
      <w:color w:val="661100"/>
      <w:sz w:val="18"/>
      <w:szCs w:val="18"/>
      <w:u w:val="none"/>
      <w:effect w:val="none"/>
      <w:specVanish w:val="0"/>
    </w:rPr>
  </w:style>
  <w:style w:type="character" w:customStyle="1" w:styleId="qsnumsectnum1">
    <w:name w:val="qs_num_sectnum_1"/>
    <w:rsid w:val="00B42061"/>
    <w:rPr>
      <w:rFonts w:ascii="Helvetica" w:hAnsi="Helvetica" w:cs="Helvetica" w:hint="default"/>
      <w:b/>
      <w:bCs/>
      <w:color w:val="000000"/>
      <w:sz w:val="22"/>
      <w:szCs w:val="22"/>
    </w:rPr>
  </w:style>
  <w:style w:type="character" w:customStyle="1" w:styleId="qstitlesection1">
    <w:name w:val="qs_title_section_1"/>
    <w:rsid w:val="00B42061"/>
    <w:rPr>
      <w:rFonts w:ascii="Helvetica" w:hAnsi="Helvetica" w:cs="Helvetica" w:hint="default"/>
      <w:b/>
      <w:bCs/>
      <w:color w:val="000000"/>
      <w:sz w:val="22"/>
      <w:szCs w:val="22"/>
    </w:rPr>
  </w:style>
  <w:style w:type="character" w:customStyle="1" w:styleId="qsnumsubsecnum1">
    <w:name w:val="qs_num_subsecnum_1"/>
    <w:rsid w:val="00B42061"/>
    <w:rPr>
      <w:rFonts w:ascii="Helvetica" w:hAnsi="Helvetica" w:cs="Helvetica" w:hint="default"/>
      <w:b/>
      <w:bCs/>
      <w:color w:val="000000"/>
      <w:sz w:val="22"/>
      <w:szCs w:val="22"/>
    </w:rPr>
  </w:style>
  <w:style w:type="character" w:customStyle="1" w:styleId="qstitlesubsection1">
    <w:name w:val="qs_title_sub_section_1"/>
    <w:rsid w:val="00B42061"/>
    <w:rPr>
      <w:rFonts w:ascii="Times New Roman" w:hAnsi="Times New Roman" w:cs="Times New Roman" w:hint="default"/>
      <w:caps w:val="0"/>
      <w:smallCaps/>
      <w:color w:val="000000"/>
      <w:sz w:val="22"/>
      <w:szCs w:val="22"/>
    </w:rPr>
  </w:style>
  <w:style w:type="character" w:customStyle="1" w:styleId="qsnotenote1">
    <w:name w:val="qs___note_note_1"/>
    <w:rsid w:val="00B42061"/>
    <w:rPr>
      <w:rFonts w:ascii="Times New Roman" w:hAnsi="Times New Roman" w:cs="Times New Roman" w:hint="default"/>
      <w:b/>
      <w:bCs/>
      <w:color w:val="000000"/>
      <w:sz w:val="18"/>
      <w:szCs w:val="18"/>
    </w:rPr>
  </w:style>
  <w:style w:type="character" w:customStyle="1" w:styleId="qsrefstatnuma1">
    <w:name w:val="qs_ref_statnuma_1"/>
    <w:rsid w:val="00B42061"/>
    <w:rPr>
      <w:rFonts w:ascii="Times New Roman" w:hAnsi="Times New Roman" w:cs="Times New Roman" w:hint="default"/>
      <w:color w:val="000000"/>
      <w:sz w:val="22"/>
      <w:szCs w:val="22"/>
    </w:rPr>
  </w:style>
  <w:style w:type="character" w:customStyle="1" w:styleId="qsnotehistory1">
    <w:name w:val="qs___note_history_1"/>
    <w:rsid w:val="00B42061"/>
    <w:rPr>
      <w:rFonts w:ascii="Times New Roman" w:hAnsi="Times New Roman" w:cs="Times New Roman" w:hint="default"/>
      <w:b/>
      <w:bCs/>
      <w:color w:val="000000"/>
      <w:sz w:val="18"/>
      <w:szCs w:val="18"/>
    </w:rPr>
  </w:style>
  <w:style w:type="character" w:customStyle="1" w:styleId="qsrefcodenuma1">
    <w:name w:val="qs_ref_codenuma_1"/>
    <w:rsid w:val="00B42061"/>
    <w:rPr>
      <w:rFonts w:ascii="Times New Roman" w:hAnsi="Times New Roman" w:cs="Times New Roman" w:hint="default"/>
      <w:color w:val="000000"/>
      <w:sz w:val="22"/>
      <w:szCs w:val="22"/>
    </w:rPr>
  </w:style>
  <w:style w:type="character" w:customStyle="1" w:styleId="qsnumparanum1">
    <w:name w:val="qs_num_paranum_1"/>
    <w:rsid w:val="00B42061"/>
    <w:rPr>
      <w:rFonts w:ascii="Times New Roman" w:hAnsi="Times New Roman" w:cs="Times New Roman" w:hint="default"/>
      <w:b/>
      <w:bCs/>
      <w:color w:val="000000"/>
      <w:sz w:val="22"/>
      <w:szCs w:val="22"/>
    </w:rPr>
  </w:style>
  <w:style w:type="character" w:customStyle="1" w:styleId="qsnumsubdnum1">
    <w:name w:val="qs_num_subdnum_1"/>
    <w:rsid w:val="00B42061"/>
    <w:rPr>
      <w:rFonts w:ascii="Times New Roman" w:hAnsi="Times New Roman" w:cs="Times New Roman" w:hint="default"/>
      <w:b/>
      <w:bCs/>
      <w:color w:val="000000"/>
      <w:sz w:val="22"/>
      <w:szCs w:val="22"/>
    </w:rPr>
  </w:style>
  <w:style w:type="character" w:styleId="UnresolvedMention">
    <w:name w:val="Unresolved Mention"/>
    <w:basedOn w:val="DefaultParagraphFont"/>
    <w:uiPriority w:val="99"/>
    <w:semiHidden/>
    <w:unhideWhenUsed/>
    <w:rsid w:val="00562B20"/>
    <w:rPr>
      <w:color w:val="605E5C"/>
      <w:shd w:val="clear" w:color="auto" w:fill="E1DFDD"/>
    </w:rPr>
  </w:style>
  <w:style w:type="paragraph" w:customStyle="1" w:styleId="Heading71">
    <w:name w:val="Heading 71"/>
    <w:basedOn w:val="Normal"/>
    <w:next w:val="Normal"/>
    <w:uiPriority w:val="9"/>
    <w:semiHidden/>
    <w:unhideWhenUsed/>
    <w:qFormat/>
    <w:rsid w:val="006C2C37"/>
    <w:pPr>
      <w:keepNext/>
      <w:keepLines/>
      <w:tabs>
        <w:tab w:val="num" w:pos="1800"/>
      </w:tabs>
      <w:spacing w:before="200" w:line="276" w:lineRule="auto"/>
      <w:ind w:left="1800" w:hanging="360"/>
      <w:outlineLvl w:val="6"/>
    </w:pPr>
    <w:rPr>
      <w:rFonts w:ascii="Cambria" w:hAnsi="Cambria"/>
      <w:i/>
      <w:iCs/>
      <w:color w:val="404040"/>
      <w:sz w:val="22"/>
      <w:szCs w:val="22"/>
    </w:rPr>
  </w:style>
  <w:style w:type="paragraph" w:customStyle="1" w:styleId="Heading81">
    <w:name w:val="Heading 81"/>
    <w:basedOn w:val="Normal"/>
    <w:next w:val="Normal"/>
    <w:uiPriority w:val="9"/>
    <w:semiHidden/>
    <w:unhideWhenUsed/>
    <w:qFormat/>
    <w:rsid w:val="006C2C37"/>
    <w:pPr>
      <w:keepNext/>
      <w:keepLines/>
      <w:tabs>
        <w:tab w:val="num" w:pos="1800"/>
      </w:tabs>
      <w:spacing w:before="200" w:line="276" w:lineRule="auto"/>
      <w:ind w:left="1800" w:hanging="360"/>
      <w:outlineLvl w:val="7"/>
    </w:pPr>
    <w:rPr>
      <w:rFonts w:ascii="Cambria" w:hAnsi="Cambria"/>
      <w:color w:val="404040"/>
    </w:rPr>
  </w:style>
  <w:style w:type="paragraph" w:customStyle="1" w:styleId="Heading91">
    <w:name w:val="Heading 91"/>
    <w:basedOn w:val="Normal"/>
    <w:next w:val="Normal"/>
    <w:uiPriority w:val="9"/>
    <w:semiHidden/>
    <w:unhideWhenUsed/>
    <w:qFormat/>
    <w:rsid w:val="006C2C37"/>
    <w:pPr>
      <w:keepNext/>
      <w:keepLines/>
      <w:tabs>
        <w:tab w:val="num" w:pos="1800"/>
      </w:tabs>
      <w:spacing w:before="200" w:line="276" w:lineRule="auto"/>
      <w:ind w:left="1800" w:hanging="360"/>
      <w:outlineLvl w:val="8"/>
    </w:pPr>
    <w:rPr>
      <w:rFonts w:ascii="Cambria" w:hAnsi="Cambria"/>
      <w:i/>
      <w:iCs/>
      <w:color w:val="404040"/>
    </w:rPr>
  </w:style>
  <w:style w:type="numbering" w:customStyle="1" w:styleId="NoList1">
    <w:name w:val="No List1"/>
    <w:next w:val="NoList"/>
    <w:uiPriority w:val="99"/>
    <w:semiHidden/>
    <w:unhideWhenUsed/>
    <w:rsid w:val="006C2C37"/>
  </w:style>
  <w:style w:type="character" w:customStyle="1" w:styleId="HeaderChar">
    <w:name w:val="Header Char"/>
    <w:basedOn w:val="DefaultParagraphFont"/>
    <w:link w:val="Header"/>
    <w:rsid w:val="006C2C37"/>
  </w:style>
  <w:style w:type="character" w:customStyle="1" w:styleId="FooterChar">
    <w:name w:val="Footer Char"/>
    <w:basedOn w:val="DefaultParagraphFont"/>
    <w:link w:val="Footer"/>
    <w:uiPriority w:val="99"/>
    <w:rsid w:val="006C2C37"/>
  </w:style>
  <w:style w:type="character" w:customStyle="1" w:styleId="BalloonTextChar">
    <w:name w:val="Balloon Text Char"/>
    <w:basedOn w:val="DefaultParagraphFont"/>
    <w:link w:val="BalloonText"/>
    <w:rsid w:val="006C2C37"/>
    <w:rPr>
      <w:rFonts w:ascii="Tahoma" w:hAnsi="Tahoma" w:cs="Tahoma"/>
      <w:sz w:val="16"/>
      <w:szCs w:val="16"/>
    </w:rPr>
  </w:style>
  <w:style w:type="character" w:customStyle="1" w:styleId="Heading7Char">
    <w:name w:val="Heading 7 Char"/>
    <w:basedOn w:val="DefaultParagraphFont"/>
    <w:link w:val="Heading7"/>
    <w:uiPriority w:val="9"/>
    <w:semiHidden/>
    <w:rsid w:val="006C2C37"/>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6C2C37"/>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6C2C37"/>
    <w:rPr>
      <w:rFonts w:ascii="Cambria" w:eastAsia="Times New Roman" w:hAnsi="Cambria" w:cs="Times New Roman"/>
      <w:i/>
      <w:iCs/>
      <w:color w:val="404040"/>
    </w:rPr>
  </w:style>
  <w:style w:type="character" w:customStyle="1" w:styleId="BodyTextIndent2Char">
    <w:name w:val="Body Text Indent 2 Char"/>
    <w:basedOn w:val="DefaultParagraphFont"/>
    <w:link w:val="BodyTextIndent2"/>
    <w:rsid w:val="006C2C37"/>
    <w:rPr>
      <w:rFonts w:ascii="Arial" w:hAnsi="Arial"/>
      <w:sz w:val="22"/>
    </w:rPr>
  </w:style>
  <w:style w:type="table" w:customStyle="1" w:styleId="ColorfulGrid1">
    <w:name w:val="Colorful Grid1"/>
    <w:basedOn w:val="TableNormal"/>
    <w:next w:val="ColorfulGrid"/>
    <w:uiPriority w:val="73"/>
    <w:rsid w:val="006C2C37"/>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ableGrid1">
    <w:name w:val="Table Grid1"/>
    <w:basedOn w:val="TableNormal"/>
    <w:next w:val="TableGrid"/>
    <w:uiPriority w:val="59"/>
    <w:rsid w:val="006C2C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2C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rsid w:val="006C2C37"/>
    <w:rPr>
      <w:rFonts w:ascii="Arial" w:hAnsi="Arial"/>
      <w:sz w:val="22"/>
    </w:rPr>
  </w:style>
  <w:style w:type="character" w:customStyle="1" w:styleId="BodyTextChar">
    <w:name w:val="Body Text Char"/>
    <w:basedOn w:val="DefaultParagraphFont"/>
    <w:link w:val="BodyText"/>
    <w:uiPriority w:val="1"/>
    <w:rsid w:val="006C2C37"/>
    <w:rPr>
      <w:rFonts w:ascii="Arial" w:hAnsi="Arial"/>
      <w:b/>
      <w:sz w:val="56"/>
    </w:rPr>
  </w:style>
  <w:style w:type="paragraph" w:customStyle="1" w:styleId="Default">
    <w:name w:val="Default"/>
    <w:rsid w:val="006C2C37"/>
    <w:pPr>
      <w:autoSpaceDE w:val="0"/>
      <w:autoSpaceDN w:val="0"/>
      <w:adjustRightInd w:val="0"/>
    </w:pPr>
    <w:rPr>
      <w:rFonts w:ascii="Arial" w:eastAsia="Calibri" w:hAnsi="Arial" w:cs="Arial"/>
      <w:color w:val="000000"/>
      <w:sz w:val="24"/>
      <w:szCs w:val="24"/>
    </w:rPr>
  </w:style>
  <w:style w:type="numbering" w:customStyle="1" w:styleId="NoList11">
    <w:name w:val="No List11"/>
    <w:next w:val="NoList"/>
    <w:uiPriority w:val="99"/>
    <w:semiHidden/>
    <w:unhideWhenUsed/>
    <w:rsid w:val="006C2C37"/>
  </w:style>
  <w:style w:type="paragraph" w:styleId="EnvelopeAddress">
    <w:name w:val="envelope address"/>
    <w:basedOn w:val="Normal"/>
    <w:rsid w:val="006C2C37"/>
    <w:pPr>
      <w:framePr w:w="7920" w:h="1980" w:hRule="exact" w:hSpace="180" w:wrap="auto" w:hAnchor="page" w:xAlign="center" w:yAlign="bottom"/>
      <w:ind w:left="2880"/>
    </w:pPr>
    <w:rPr>
      <w:rFonts w:ascii="Arial" w:hAnsi="Arial"/>
      <w:caps/>
      <w:sz w:val="24"/>
    </w:rPr>
  </w:style>
  <w:style w:type="paragraph" w:styleId="EnvelopeReturn">
    <w:name w:val="envelope return"/>
    <w:basedOn w:val="Normal"/>
    <w:rsid w:val="006C2C37"/>
    <w:rPr>
      <w:rFonts w:ascii="Arial" w:hAnsi="Arial"/>
      <w:sz w:val="22"/>
    </w:rPr>
  </w:style>
  <w:style w:type="table" w:customStyle="1" w:styleId="TableGrid3">
    <w:name w:val="Table Grid3"/>
    <w:basedOn w:val="TableNormal"/>
    <w:next w:val="TableGrid"/>
    <w:rsid w:val="006C2C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semiHidden/>
    <w:rsid w:val="006C2C3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semiHidden/>
    <w:rsid w:val="006C2C3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6C2C37"/>
    <w:rPr>
      <w:rFonts w:asciiTheme="majorHAnsi" w:eastAsiaTheme="majorEastAsia" w:hAnsiTheme="majorHAnsi" w:cstheme="majorBidi"/>
      <w:i/>
      <w:iCs/>
      <w:color w:val="272727" w:themeColor="text1" w:themeTint="D8"/>
      <w:sz w:val="21"/>
      <w:szCs w:val="21"/>
    </w:rPr>
  </w:style>
  <w:style w:type="table" w:styleId="ColorfulGrid">
    <w:name w:val="Colorful Grid"/>
    <w:basedOn w:val="TableNormal"/>
    <w:uiPriority w:val="73"/>
    <w:semiHidden/>
    <w:unhideWhenUsed/>
    <w:rsid w:val="006C2C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8178">
      <w:bodyDiv w:val="1"/>
      <w:marLeft w:val="0"/>
      <w:marRight w:val="0"/>
      <w:marTop w:val="0"/>
      <w:marBottom w:val="0"/>
      <w:divBdr>
        <w:top w:val="none" w:sz="0" w:space="0" w:color="auto"/>
        <w:left w:val="none" w:sz="0" w:space="0" w:color="auto"/>
        <w:bottom w:val="none" w:sz="0" w:space="0" w:color="auto"/>
        <w:right w:val="none" w:sz="0" w:space="0" w:color="auto"/>
      </w:divBdr>
    </w:div>
    <w:div w:id="849685056">
      <w:bodyDiv w:val="1"/>
      <w:marLeft w:val="0"/>
      <w:marRight w:val="0"/>
      <w:marTop w:val="0"/>
      <w:marBottom w:val="0"/>
      <w:divBdr>
        <w:top w:val="none" w:sz="0" w:space="0" w:color="auto"/>
        <w:left w:val="none" w:sz="0" w:space="0" w:color="auto"/>
        <w:bottom w:val="none" w:sz="0" w:space="0" w:color="auto"/>
        <w:right w:val="none" w:sz="0" w:space="0" w:color="auto"/>
      </w:divBdr>
      <w:divsChild>
        <w:div w:id="900945887">
          <w:marLeft w:val="0"/>
          <w:marRight w:val="0"/>
          <w:marTop w:val="0"/>
          <w:marBottom w:val="0"/>
          <w:divBdr>
            <w:top w:val="none" w:sz="0" w:space="0" w:color="auto"/>
            <w:left w:val="none" w:sz="0" w:space="0" w:color="auto"/>
            <w:bottom w:val="none" w:sz="0" w:space="0" w:color="auto"/>
            <w:right w:val="none" w:sz="0" w:space="0" w:color="auto"/>
          </w:divBdr>
          <w:divsChild>
            <w:div w:id="275527598">
              <w:marLeft w:val="0"/>
              <w:marRight w:val="0"/>
              <w:marTop w:val="0"/>
              <w:marBottom w:val="0"/>
              <w:divBdr>
                <w:top w:val="none" w:sz="0" w:space="0" w:color="auto"/>
                <w:left w:val="none" w:sz="0" w:space="0" w:color="auto"/>
                <w:bottom w:val="none" w:sz="0" w:space="0" w:color="auto"/>
                <w:right w:val="none" w:sz="0" w:space="0" w:color="auto"/>
              </w:divBdr>
              <w:divsChild>
                <w:div w:id="892622494">
                  <w:marLeft w:val="600"/>
                  <w:marRight w:val="240"/>
                  <w:marTop w:val="240"/>
                  <w:marBottom w:val="240"/>
                  <w:divBdr>
                    <w:top w:val="none" w:sz="0" w:space="0" w:color="auto"/>
                    <w:left w:val="none" w:sz="0" w:space="0" w:color="auto"/>
                    <w:bottom w:val="none" w:sz="0" w:space="0" w:color="auto"/>
                    <w:right w:val="none" w:sz="0" w:space="0" w:color="auto"/>
                  </w:divBdr>
                  <w:divsChild>
                    <w:div w:id="2821685">
                      <w:marLeft w:val="0"/>
                      <w:marRight w:val="0"/>
                      <w:marTop w:val="43"/>
                      <w:marBottom w:val="43"/>
                      <w:divBdr>
                        <w:top w:val="none" w:sz="0" w:space="0" w:color="auto"/>
                        <w:left w:val="none" w:sz="0" w:space="0" w:color="auto"/>
                        <w:bottom w:val="none" w:sz="0" w:space="0" w:color="auto"/>
                        <w:right w:val="none" w:sz="0" w:space="0" w:color="auto"/>
                      </w:divBdr>
                    </w:div>
                    <w:div w:id="7412121">
                      <w:marLeft w:val="0"/>
                      <w:marRight w:val="0"/>
                      <w:marTop w:val="43"/>
                      <w:marBottom w:val="0"/>
                      <w:divBdr>
                        <w:top w:val="none" w:sz="0" w:space="0" w:color="auto"/>
                        <w:left w:val="none" w:sz="0" w:space="0" w:color="auto"/>
                        <w:bottom w:val="none" w:sz="0" w:space="0" w:color="auto"/>
                        <w:right w:val="none" w:sz="0" w:space="0" w:color="auto"/>
                      </w:divBdr>
                    </w:div>
                    <w:div w:id="27264280">
                      <w:marLeft w:val="0"/>
                      <w:marRight w:val="0"/>
                      <w:marTop w:val="43"/>
                      <w:marBottom w:val="0"/>
                      <w:divBdr>
                        <w:top w:val="none" w:sz="0" w:space="0" w:color="auto"/>
                        <w:left w:val="none" w:sz="0" w:space="0" w:color="auto"/>
                        <w:bottom w:val="none" w:sz="0" w:space="0" w:color="auto"/>
                        <w:right w:val="none" w:sz="0" w:space="0" w:color="auto"/>
                      </w:divBdr>
                    </w:div>
                    <w:div w:id="40641734">
                      <w:marLeft w:val="1296"/>
                      <w:marRight w:val="0"/>
                      <w:marTop w:val="14"/>
                      <w:marBottom w:val="0"/>
                      <w:divBdr>
                        <w:top w:val="none" w:sz="0" w:space="0" w:color="auto"/>
                        <w:left w:val="none" w:sz="0" w:space="0" w:color="auto"/>
                        <w:bottom w:val="none" w:sz="0" w:space="0" w:color="auto"/>
                        <w:right w:val="none" w:sz="0" w:space="0" w:color="auto"/>
                      </w:divBdr>
                    </w:div>
                    <w:div w:id="48190478">
                      <w:marLeft w:val="1296"/>
                      <w:marRight w:val="0"/>
                      <w:marTop w:val="14"/>
                      <w:marBottom w:val="86"/>
                      <w:divBdr>
                        <w:top w:val="none" w:sz="0" w:space="0" w:color="auto"/>
                        <w:left w:val="none" w:sz="0" w:space="0" w:color="auto"/>
                        <w:bottom w:val="none" w:sz="0" w:space="0" w:color="auto"/>
                        <w:right w:val="none" w:sz="0" w:space="0" w:color="auto"/>
                      </w:divBdr>
                    </w:div>
                    <w:div w:id="61372668">
                      <w:marLeft w:val="1296"/>
                      <w:marRight w:val="0"/>
                      <w:marTop w:val="14"/>
                      <w:marBottom w:val="0"/>
                      <w:divBdr>
                        <w:top w:val="none" w:sz="0" w:space="0" w:color="auto"/>
                        <w:left w:val="none" w:sz="0" w:space="0" w:color="auto"/>
                        <w:bottom w:val="none" w:sz="0" w:space="0" w:color="auto"/>
                        <w:right w:val="none" w:sz="0" w:space="0" w:color="auto"/>
                      </w:divBdr>
                    </w:div>
                    <w:div w:id="79059023">
                      <w:marLeft w:val="0"/>
                      <w:marRight w:val="0"/>
                      <w:marTop w:val="245"/>
                      <w:marBottom w:val="43"/>
                      <w:divBdr>
                        <w:top w:val="none" w:sz="0" w:space="0" w:color="auto"/>
                        <w:left w:val="none" w:sz="0" w:space="0" w:color="auto"/>
                        <w:bottom w:val="none" w:sz="0" w:space="0" w:color="auto"/>
                        <w:right w:val="none" w:sz="0" w:space="0" w:color="auto"/>
                      </w:divBdr>
                    </w:div>
                    <w:div w:id="82729307">
                      <w:marLeft w:val="1296"/>
                      <w:marRight w:val="0"/>
                      <w:marTop w:val="14"/>
                      <w:marBottom w:val="0"/>
                      <w:divBdr>
                        <w:top w:val="none" w:sz="0" w:space="0" w:color="auto"/>
                        <w:left w:val="none" w:sz="0" w:space="0" w:color="auto"/>
                        <w:bottom w:val="none" w:sz="0" w:space="0" w:color="auto"/>
                        <w:right w:val="none" w:sz="0" w:space="0" w:color="auto"/>
                      </w:divBdr>
                    </w:div>
                    <w:div w:id="109134673">
                      <w:marLeft w:val="0"/>
                      <w:marRight w:val="0"/>
                      <w:marTop w:val="245"/>
                      <w:marBottom w:val="43"/>
                      <w:divBdr>
                        <w:top w:val="none" w:sz="0" w:space="0" w:color="auto"/>
                        <w:left w:val="none" w:sz="0" w:space="0" w:color="auto"/>
                        <w:bottom w:val="none" w:sz="0" w:space="0" w:color="auto"/>
                        <w:right w:val="none" w:sz="0" w:space="0" w:color="auto"/>
                      </w:divBdr>
                    </w:div>
                    <w:div w:id="114955544">
                      <w:marLeft w:val="1296"/>
                      <w:marRight w:val="0"/>
                      <w:marTop w:val="14"/>
                      <w:marBottom w:val="0"/>
                      <w:divBdr>
                        <w:top w:val="none" w:sz="0" w:space="0" w:color="auto"/>
                        <w:left w:val="none" w:sz="0" w:space="0" w:color="auto"/>
                        <w:bottom w:val="none" w:sz="0" w:space="0" w:color="auto"/>
                        <w:right w:val="none" w:sz="0" w:space="0" w:color="auto"/>
                      </w:divBdr>
                    </w:div>
                    <w:div w:id="133183951">
                      <w:marLeft w:val="0"/>
                      <w:marRight w:val="0"/>
                      <w:marTop w:val="43"/>
                      <w:marBottom w:val="0"/>
                      <w:divBdr>
                        <w:top w:val="none" w:sz="0" w:space="0" w:color="auto"/>
                        <w:left w:val="none" w:sz="0" w:space="0" w:color="auto"/>
                        <w:bottom w:val="none" w:sz="0" w:space="0" w:color="auto"/>
                        <w:right w:val="none" w:sz="0" w:space="0" w:color="auto"/>
                      </w:divBdr>
                    </w:div>
                    <w:div w:id="134684754">
                      <w:marLeft w:val="0"/>
                      <w:marRight w:val="0"/>
                      <w:marTop w:val="43"/>
                      <w:marBottom w:val="43"/>
                      <w:divBdr>
                        <w:top w:val="none" w:sz="0" w:space="0" w:color="auto"/>
                        <w:left w:val="none" w:sz="0" w:space="0" w:color="auto"/>
                        <w:bottom w:val="none" w:sz="0" w:space="0" w:color="auto"/>
                        <w:right w:val="none" w:sz="0" w:space="0" w:color="auto"/>
                      </w:divBdr>
                    </w:div>
                    <w:div w:id="145440479">
                      <w:marLeft w:val="1296"/>
                      <w:marRight w:val="0"/>
                      <w:marTop w:val="14"/>
                      <w:marBottom w:val="0"/>
                      <w:divBdr>
                        <w:top w:val="none" w:sz="0" w:space="0" w:color="auto"/>
                        <w:left w:val="none" w:sz="0" w:space="0" w:color="auto"/>
                        <w:bottom w:val="none" w:sz="0" w:space="0" w:color="auto"/>
                        <w:right w:val="none" w:sz="0" w:space="0" w:color="auto"/>
                      </w:divBdr>
                    </w:div>
                    <w:div w:id="156003128">
                      <w:marLeft w:val="0"/>
                      <w:marRight w:val="0"/>
                      <w:marTop w:val="43"/>
                      <w:marBottom w:val="0"/>
                      <w:divBdr>
                        <w:top w:val="none" w:sz="0" w:space="0" w:color="auto"/>
                        <w:left w:val="none" w:sz="0" w:space="0" w:color="auto"/>
                        <w:bottom w:val="none" w:sz="0" w:space="0" w:color="auto"/>
                        <w:right w:val="none" w:sz="0" w:space="0" w:color="auto"/>
                      </w:divBdr>
                    </w:div>
                    <w:div w:id="156187514">
                      <w:marLeft w:val="0"/>
                      <w:marRight w:val="0"/>
                      <w:marTop w:val="43"/>
                      <w:marBottom w:val="43"/>
                      <w:divBdr>
                        <w:top w:val="none" w:sz="0" w:space="0" w:color="auto"/>
                        <w:left w:val="none" w:sz="0" w:space="0" w:color="auto"/>
                        <w:bottom w:val="none" w:sz="0" w:space="0" w:color="auto"/>
                        <w:right w:val="none" w:sz="0" w:space="0" w:color="auto"/>
                      </w:divBdr>
                    </w:div>
                    <w:div w:id="167252181">
                      <w:marLeft w:val="0"/>
                      <w:marRight w:val="0"/>
                      <w:marTop w:val="245"/>
                      <w:marBottom w:val="43"/>
                      <w:divBdr>
                        <w:top w:val="none" w:sz="0" w:space="0" w:color="auto"/>
                        <w:left w:val="none" w:sz="0" w:space="0" w:color="auto"/>
                        <w:bottom w:val="none" w:sz="0" w:space="0" w:color="auto"/>
                        <w:right w:val="none" w:sz="0" w:space="0" w:color="auto"/>
                      </w:divBdr>
                    </w:div>
                    <w:div w:id="180435801">
                      <w:marLeft w:val="0"/>
                      <w:marRight w:val="0"/>
                      <w:marTop w:val="43"/>
                      <w:marBottom w:val="43"/>
                      <w:divBdr>
                        <w:top w:val="none" w:sz="0" w:space="0" w:color="auto"/>
                        <w:left w:val="none" w:sz="0" w:space="0" w:color="auto"/>
                        <w:bottom w:val="none" w:sz="0" w:space="0" w:color="auto"/>
                        <w:right w:val="none" w:sz="0" w:space="0" w:color="auto"/>
                      </w:divBdr>
                    </w:div>
                    <w:div w:id="182938593">
                      <w:marLeft w:val="0"/>
                      <w:marRight w:val="0"/>
                      <w:marTop w:val="43"/>
                      <w:marBottom w:val="43"/>
                      <w:divBdr>
                        <w:top w:val="none" w:sz="0" w:space="0" w:color="auto"/>
                        <w:left w:val="none" w:sz="0" w:space="0" w:color="auto"/>
                        <w:bottom w:val="none" w:sz="0" w:space="0" w:color="auto"/>
                        <w:right w:val="none" w:sz="0" w:space="0" w:color="auto"/>
                      </w:divBdr>
                    </w:div>
                    <w:div w:id="195310887">
                      <w:marLeft w:val="0"/>
                      <w:marRight w:val="0"/>
                      <w:marTop w:val="43"/>
                      <w:marBottom w:val="43"/>
                      <w:divBdr>
                        <w:top w:val="none" w:sz="0" w:space="0" w:color="auto"/>
                        <w:left w:val="none" w:sz="0" w:space="0" w:color="auto"/>
                        <w:bottom w:val="none" w:sz="0" w:space="0" w:color="auto"/>
                        <w:right w:val="none" w:sz="0" w:space="0" w:color="auto"/>
                      </w:divBdr>
                    </w:div>
                    <w:div w:id="199444276">
                      <w:marLeft w:val="1296"/>
                      <w:marRight w:val="0"/>
                      <w:marTop w:val="14"/>
                      <w:marBottom w:val="0"/>
                      <w:divBdr>
                        <w:top w:val="none" w:sz="0" w:space="0" w:color="auto"/>
                        <w:left w:val="none" w:sz="0" w:space="0" w:color="auto"/>
                        <w:bottom w:val="none" w:sz="0" w:space="0" w:color="auto"/>
                        <w:right w:val="none" w:sz="0" w:space="0" w:color="auto"/>
                      </w:divBdr>
                    </w:div>
                    <w:div w:id="217935684">
                      <w:marLeft w:val="0"/>
                      <w:marRight w:val="0"/>
                      <w:marTop w:val="0"/>
                      <w:marBottom w:val="0"/>
                      <w:divBdr>
                        <w:top w:val="none" w:sz="0" w:space="0" w:color="auto"/>
                        <w:left w:val="none" w:sz="0" w:space="0" w:color="auto"/>
                        <w:bottom w:val="none" w:sz="0" w:space="0" w:color="auto"/>
                        <w:right w:val="none" w:sz="0" w:space="0" w:color="auto"/>
                      </w:divBdr>
                    </w:div>
                    <w:div w:id="222718354">
                      <w:marLeft w:val="0"/>
                      <w:marRight w:val="0"/>
                      <w:marTop w:val="245"/>
                      <w:marBottom w:val="43"/>
                      <w:divBdr>
                        <w:top w:val="none" w:sz="0" w:space="0" w:color="auto"/>
                        <w:left w:val="none" w:sz="0" w:space="0" w:color="auto"/>
                        <w:bottom w:val="none" w:sz="0" w:space="0" w:color="auto"/>
                        <w:right w:val="none" w:sz="0" w:space="0" w:color="auto"/>
                      </w:divBdr>
                    </w:div>
                    <w:div w:id="229314004">
                      <w:marLeft w:val="0"/>
                      <w:marRight w:val="0"/>
                      <w:marTop w:val="245"/>
                      <w:marBottom w:val="43"/>
                      <w:divBdr>
                        <w:top w:val="none" w:sz="0" w:space="0" w:color="auto"/>
                        <w:left w:val="none" w:sz="0" w:space="0" w:color="auto"/>
                        <w:bottom w:val="none" w:sz="0" w:space="0" w:color="auto"/>
                        <w:right w:val="none" w:sz="0" w:space="0" w:color="auto"/>
                      </w:divBdr>
                    </w:div>
                    <w:div w:id="242571141">
                      <w:marLeft w:val="1296"/>
                      <w:marRight w:val="0"/>
                      <w:marTop w:val="14"/>
                      <w:marBottom w:val="0"/>
                      <w:divBdr>
                        <w:top w:val="none" w:sz="0" w:space="0" w:color="auto"/>
                        <w:left w:val="none" w:sz="0" w:space="0" w:color="auto"/>
                        <w:bottom w:val="none" w:sz="0" w:space="0" w:color="auto"/>
                        <w:right w:val="none" w:sz="0" w:space="0" w:color="auto"/>
                      </w:divBdr>
                    </w:div>
                    <w:div w:id="254436757">
                      <w:marLeft w:val="0"/>
                      <w:marRight w:val="0"/>
                      <w:marTop w:val="43"/>
                      <w:marBottom w:val="0"/>
                      <w:divBdr>
                        <w:top w:val="none" w:sz="0" w:space="0" w:color="auto"/>
                        <w:left w:val="none" w:sz="0" w:space="0" w:color="auto"/>
                        <w:bottom w:val="none" w:sz="0" w:space="0" w:color="auto"/>
                        <w:right w:val="none" w:sz="0" w:space="0" w:color="auto"/>
                      </w:divBdr>
                    </w:div>
                    <w:div w:id="271667033">
                      <w:marLeft w:val="0"/>
                      <w:marRight w:val="0"/>
                      <w:marTop w:val="245"/>
                      <w:marBottom w:val="43"/>
                      <w:divBdr>
                        <w:top w:val="none" w:sz="0" w:space="0" w:color="auto"/>
                        <w:left w:val="none" w:sz="0" w:space="0" w:color="auto"/>
                        <w:bottom w:val="none" w:sz="0" w:space="0" w:color="auto"/>
                        <w:right w:val="none" w:sz="0" w:space="0" w:color="auto"/>
                      </w:divBdr>
                    </w:div>
                    <w:div w:id="283006932">
                      <w:marLeft w:val="0"/>
                      <w:marRight w:val="0"/>
                      <w:marTop w:val="43"/>
                      <w:marBottom w:val="0"/>
                      <w:divBdr>
                        <w:top w:val="none" w:sz="0" w:space="0" w:color="auto"/>
                        <w:left w:val="none" w:sz="0" w:space="0" w:color="auto"/>
                        <w:bottom w:val="none" w:sz="0" w:space="0" w:color="auto"/>
                        <w:right w:val="none" w:sz="0" w:space="0" w:color="auto"/>
                      </w:divBdr>
                    </w:div>
                    <w:div w:id="289827770">
                      <w:marLeft w:val="1296"/>
                      <w:marRight w:val="0"/>
                      <w:marTop w:val="14"/>
                      <w:marBottom w:val="0"/>
                      <w:divBdr>
                        <w:top w:val="none" w:sz="0" w:space="0" w:color="auto"/>
                        <w:left w:val="none" w:sz="0" w:space="0" w:color="auto"/>
                        <w:bottom w:val="none" w:sz="0" w:space="0" w:color="auto"/>
                        <w:right w:val="none" w:sz="0" w:space="0" w:color="auto"/>
                      </w:divBdr>
                    </w:div>
                    <w:div w:id="301154224">
                      <w:marLeft w:val="0"/>
                      <w:marRight w:val="0"/>
                      <w:marTop w:val="43"/>
                      <w:marBottom w:val="43"/>
                      <w:divBdr>
                        <w:top w:val="none" w:sz="0" w:space="0" w:color="auto"/>
                        <w:left w:val="none" w:sz="0" w:space="0" w:color="auto"/>
                        <w:bottom w:val="none" w:sz="0" w:space="0" w:color="auto"/>
                        <w:right w:val="none" w:sz="0" w:space="0" w:color="auto"/>
                      </w:divBdr>
                    </w:div>
                    <w:div w:id="312754755">
                      <w:marLeft w:val="0"/>
                      <w:marRight w:val="0"/>
                      <w:marTop w:val="43"/>
                      <w:marBottom w:val="0"/>
                      <w:divBdr>
                        <w:top w:val="none" w:sz="0" w:space="0" w:color="auto"/>
                        <w:left w:val="none" w:sz="0" w:space="0" w:color="auto"/>
                        <w:bottom w:val="none" w:sz="0" w:space="0" w:color="auto"/>
                        <w:right w:val="none" w:sz="0" w:space="0" w:color="auto"/>
                      </w:divBdr>
                    </w:div>
                    <w:div w:id="328751033">
                      <w:marLeft w:val="0"/>
                      <w:marRight w:val="0"/>
                      <w:marTop w:val="43"/>
                      <w:marBottom w:val="0"/>
                      <w:divBdr>
                        <w:top w:val="none" w:sz="0" w:space="0" w:color="auto"/>
                        <w:left w:val="none" w:sz="0" w:space="0" w:color="auto"/>
                        <w:bottom w:val="none" w:sz="0" w:space="0" w:color="auto"/>
                        <w:right w:val="none" w:sz="0" w:space="0" w:color="auto"/>
                      </w:divBdr>
                    </w:div>
                    <w:div w:id="333341751">
                      <w:marLeft w:val="1296"/>
                      <w:marRight w:val="0"/>
                      <w:marTop w:val="14"/>
                      <w:marBottom w:val="86"/>
                      <w:divBdr>
                        <w:top w:val="none" w:sz="0" w:space="0" w:color="auto"/>
                        <w:left w:val="none" w:sz="0" w:space="0" w:color="auto"/>
                        <w:bottom w:val="none" w:sz="0" w:space="0" w:color="auto"/>
                        <w:right w:val="none" w:sz="0" w:space="0" w:color="auto"/>
                      </w:divBdr>
                    </w:div>
                    <w:div w:id="335807348">
                      <w:marLeft w:val="0"/>
                      <w:marRight w:val="0"/>
                      <w:marTop w:val="43"/>
                      <w:marBottom w:val="43"/>
                      <w:divBdr>
                        <w:top w:val="none" w:sz="0" w:space="0" w:color="auto"/>
                        <w:left w:val="none" w:sz="0" w:space="0" w:color="auto"/>
                        <w:bottom w:val="none" w:sz="0" w:space="0" w:color="auto"/>
                        <w:right w:val="none" w:sz="0" w:space="0" w:color="auto"/>
                      </w:divBdr>
                    </w:div>
                    <w:div w:id="336467568">
                      <w:marLeft w:val="0"/>
                      <w:marRight w:val="0"/>
                      <w:marTop w:val="43"/>
                      <w:marBottom w:val="43"/>
                      <w:divBdr>
                        <w:top w:val="none" w:sz="0" w:space="0" w:color="auto"/>
                        <w:left w:val="none" w:sz="0" w:space="0" w:color="auto"/>
                        <w:bottom w:val="none" w:sz="0" w:space="0" w:color="auto"/>
                        <w:right w:val="none" w:sz="0" w:space="0" w:color="auto"/>
                      </w:divBdr>
                    </w:div>
                    <w:div w:id="349646263">
                      <w:marLeft w:val="0"/>
                      <w:marRight w:val="0"/>
                      <w:marTop w:val="43"/>
                      <w:marBottom w:val="0"/>
                      <w:divBdr>
                        <w:top w:val="none" w:sz="0" w:space="0" w:color="auto"/>
                        <w:left w:val="none" w:sz="0" w:space="0" w:color="auto"/>
                        <w:bottom w:val="none" w:sz="0" w:space="0" w:color="auto"/>
                        <w:right w:val="none" w:sz="0" w:space="0" w:color="auto"/>
                      </w:divBdr>
                    </w:div>
                    <w:div w:id="373966346">
                      <w:marLeft w:val="0"/>
                      <w:marRight w:val="0"/>
                      <w:marTop w:val="43"/>
                      <w:marBottom w:val="43"/>
                      <w:divBdr>
                        <w:top w:val="none" w:sz="0" w:space="0" w:color="auto"/>
                        <w:left w:val="none" w:sz="0" w:space="0" w:color="auto"/>
                        <w:bottom w:val="none" w:sz="0" w:space="0" w:color="auto"/>
                        <w:right w:val="none" w:sz="0" w:space="0" w:color="auto"/>
                      </w:divBdr>
                    </w:div>
                    <w:div w:id="380177632">
                      <w:marLeft w:val="0"/>
                      <w:marRight w:val="0"/>
                      <w:marTop w:val="245"/>
                      <w:marBottom w:val="43"/>
                      <w:divBdr>
                        <w:top w:val="none" w:sz="0" w:space="0" w:color="auto"/>
                        <w:left w:val="none" w:sz="0" w:space="0" w:color="auto"/>
                        <w:bottom w:val="none" w:sz="0" w:space="0" w:color="auto"/>
                        <w:right w:val="none" w:sz="0" w:space="0" w:color="auto"/>
                      </w:divBdr>
                    </w:div>
                    <w:div w:id="384984350">
                      <w:marLeft w:val="0"/>
                      <w:marRight w:val="0"/>
                      <w:marTop w:val="245"/>
                      <w:marBottom w:val="43"/>
                      <w:divBdr>
                        <w:top w:val="none" w:sz="0" w:space="0" w:color="auto"/>
                        <w:left w:val="none" w:sz="0" w:space="0" w:color="auto"/>
                        <w:bottom w:val="none" w:sz="0" w:space="0" w:color="auto"/>
                        <w:right w:val="none" w:sz="0" w:space="0" w:color="auto"/>
                      </w:divBdr>
                    </w:div>
                    <w:div w:id="385417844">
                      <w:marLeft w:val="0"/>
                      <w:marRight w:val="0"/>
                      <w:marTop w:val="0"/>
                      <w:marBottom w:val="0"/>
                      <w:divBdr>
                        <w:top w:val="none" w:sz="0" w:space="0" w:color="auto"/>
                        <w:left w:val="none" w:sz="0" w:space="0" w:color="auto"/>
                        <w:bottom w:val="none" w:sz="0" w:space="0" w:color="auto"/>
                        <w:right w:val="none" w:sz="0" w:space="0" w:color="auto"/>
                      </w:divBdr>
                    </w:div>
                    <w:div w:id="388698123">
                      <w:marLeft w:val="0"/>
                      <w:marRight w:val="0"/>
                      <w:marTop w:val="43"/>
                      <w:marBottom w:val="43"/>
                      <w:divBdr>
                        <w:top w:val="none" w:sz="0" w:space="0" w:color="auto"/>
                        <w:left w:val="none" w:sz="0" w:space="0" w:color="auto"/>
                        <w:bottom w:val="none" w:sz="0" w:space="0" w:color="auto"/>
                        <w:right w:val="none" w:sz="0" w:space="0" w:color="auto"/>
                      </w:divBdr>
                    </w:div>
                    <w:div w:id="394789752">
                      <w:marLeft w:val="0"/>
                      <w:marRight w:val="0"/>
                      <w:marTop w:val="43"/>
                      <w:marBottom w:val="0"/>
                      <w:divBdr>
                        <w:top w:val="none" w:sz="0" w:space="0" w:color="auto"/>
                        <w:left w:val="none" w:sz="0" w:space="0" w:color="auto"/>
                        <w:bottom w:val="none" w:sz="0" w:space="0" w:color="auto"/>
                        <w:right w:val="none" w:sz="0" w:space="0" w:color="auto"/>
                      </w:divBdr>
                    </w:div>
                    <w:div w:id="402488787">
                      <w:marLeft w:val="0"/>
                      <w:marRight w:val="0"/>
                      <w:marTop w:val="43"/>
                      <w:marBottom w:val="0"/>
                      <w:divBdr>
                        <w:top w:val="none" w:sz="0" w:space="0" w:color="auto"/>
                        <w:left w:val="none" w:sz="0" w:space="0" w:color="auto"/>
                        <w:bottom w:val="none" w:sz="0" w:space="0" w:color="auto"/>
                        <w:right w:val="none" w:sz="0" w:space="0" w:color="auto"/>
                      </w:divBdr>
                    </w:div>
                    <w:div w:id="414860303">
                      <w:marLeft w:val="0"/>
                      <w:marRight w:val="0"/>
                      <w:marTop w:val="43"/>
                      <w:marBottom w:val="43"/>
                      <w:divBdr>
                        <w:top w:val="none" w:sz="0" w:space="0" w:color="auto"/>
                        <w:left w:val="none" w:sz="0" w:space="0" w:color="auto"/>
                        <w:bottom w:val="none" w:sz="0" w:space="0" w:color="auto"/>
                        <w:right w:val="none" w:sz="0" w:space="0" w:color="auto"/>
                      </w:divBdr>
                    </w:div>
                    <w:div w:id="422579913">
                      <w:marLeft w:val="1296"/>
                      <w:marRight w:val="0"/>
                      <w:marTop w:val="14"/>
                      <w:marBottom w:val="0"/>
                      <w:divBdr>
                        <w:top w:val="none" w:sz="0" w:space="0" w:color="auto"/>
                        <w:left w:val="none" w:sz="0" w:space="0" w:color="auto"/>
                        <w:bottom w:val="none" w:sz="0" w:space="0" w:color="auto"/>
                        <w:right w:val="none" w:sz="0" w:space="0" w:color="auto"/>
                      </w:divBdr>
                    </w:div>
                    <w:div w:id="433407550">
                      <w:marLeft w:val="0"/>
                      <w:marRight w:val="0"/>
                      <w:marTop w:val="43"/>
                      <w:marBottom w:val="43"/>
                      <w:divBdr>
                        <w:top w:val="none" w:sz="0" w:space="0" w:color="auto"/>
                        <w:left w:val="none" w:sz="0" w:space="0" w:color="auto"/>
                        <w:bottom w:val="none" w:sz="0" w:space="0" w:color="auto"/>
                        <w:right w:val="none" w:sz="0" w:space="0" w:color="auto"/>
                      </w:divBdr>
                    </w:div>
                    <w:div w:id="444540021">
                      <w:marLeft w:val="0"/>
                      <w:marRight w:val="0"/>
                      <w:marTop w:val="43"/>
                      <w:marBottom w:val="43"/>
                      <w:divBdr>
                        <w:top w:val="none" w:sz="0" w:space="0" w:color="auto"/>
                        <w:left w:val="none" w:sz="0" w:space="0" w:color="auto"/>
                        <w:bottom w:val="none" w:sz="0" w:space="0" w:color="auto"/>
                        <w:right w:val="none" w:sz="0" w:space="0" w:color="auto"/>
                      </w:divBdr>
                    </w:div>
                    <w:div w:id="456027649">
                      <w:marLeft w:val="0"/>
                      <w:marRight w:val="0"/>
                      <w:marTop w:val="43"/>
                      <w:marBottom w:val="0"/>
                      <w:divBdr>
                        <w:top w:val="none" w:sz="0" w:space="0" w:color="auto"/>
                        <w:left w:val="none" w:sz="0" w:space="0" w:color="auto"/>
                        <w:bottom w:val="none" w:sz="0" w:space="0" w:color="auto"/>
                        <w:right w:val="none" w:sz="0" w:space="0" w:color="auto"/>
                      </w:divBdr>
                    </w:div>
                    <w:div w:id="466436292">
                      <w:marLeft w:val="0"/>
                      <w:marRight w:val="0"/>
                      <w:marTop w:val="43"/>
                      <w:marBottom w:val="0"/>
                      <w:divBdr>
                        <w:top w:val="none" w:sz="0" w:space="0" w:color="auto"/>
                        <w:left w:val="none" w:sz="0" w:space="0" w:color="auto"/>
                        <w:bottom w:val="none" w:sz="0" w:space="0" w:color="auto"/>
                        <w:right w:val="none" w:sz="0" w:space="0" w:color="auto"/>
                      </w:divBdr>
                    </w:div>
                    <w:div w:id="491485323">
                      <w:marLeft w:val="1296"/>
                      <w:marRight w:val="0"/>
                      <w:marTop w:val="14"/>
                      <w:marBottom w:val="0"/>
                      <w:divBdr>
                        <w:top w:val="none" w:sz="0" w:space="0" w:color="auto"/>
                        <w:left w:val="none" w:sz="0" w:space="0" w:color="auto"/>
                        <w:bottom w:val="none" w:sz="0" w:space="0" w:color="auto"/>
                        <w:right w:val="none" w:sz="0" w:space="0" w:color="auto"/>
                      </w:divBdr>
                    </w:div>
                    <w:div w:id="494033030">
                      <w:marLeft w:val="1296"/>
                      <w:marRight w:val="0"/>
                      <w:marTop w:val="14"/>
                      <w:marBottom w:val="0"/>
                      <w:divBdr>
                        <w:top w:val="none" w:sz="0" w:space="0" w:color="auto"/>
                        <w:left w:val="none" w:sz="0" w:space="0" w:color="auto"/>
                        <w:bottom w:val="none" w:sz="0" w:space="0" w:color="auto"/>
                        <w:right w:val="none" w:sz="0" w:space="0" w:color="auto"/>
                      </w:divBdr>
                    </w:div>
                    <w:div w:id="498279202">
                      <w:marLeft w:val="0"/>
                      <w:marRight w:val="0"/>
                      <w:marTop w:val="43"/>
                      <w:marBottom w:val="43"/>
                      <w:divBdr>
                        <w:top w:val="none" w:sz="0" w:space="0" w:color="auto"/>
                        <w:left w:val="none" w:sz="0" w:space="0" w:color="auto"/>
                        <w:bottom w:val="none" w:sz="0" w:space="0" w:color="auto"/>
                        <w:right w:val="none" w:sz="0" w:space="0" w:color="auto"/>
                      </w:divBdr>
                    </w:div>
                    <w:div w:id="499809018">
                      <w:marLeft w:val="0"/>
                      <w:marRight w:val="0"/>
                      <w:marTop w:val="43"/>
                      <w:marBottom w:val="0"/>
                      <w:divBdr>
                        <w:top w:val="none" w:sz="0" w:space="0" w:color="auto"/>
                        <w:left w:val="none" w:sz="0" w:space="0" w:color="auto"/>
                        <w:bottom w:val="none" w:sz="0" w:space="0" w:color="auto"/>
                        <w:right w:val="none" w:sz="0" w:space="0" w:color="auto"/>
                      </w:divBdr>
                    </w:div>
                    <w:div w:id="503325851">
                      <w:marLeft w:val="0"/>
                      <w:marRight w:val="0"/>
                      <w:marTop w:val="0"/>
                      <w:marBottom w:val="0"/>
                      <w:divBdr>
                        <w:top w:val="none" w:sz="0" w:space="0" w:color="auto"/>
                        <w:left w:val="none" w:sz="0" w:space="0" w:color="auto"/>
                        <w:bottom w:val="none" w:sz="0" w:space="0" w:color="auto"/>
                        <w:right w:val="none" w:sz="0" w:space="0" w:color="auto"/>
                      </w:divBdr>
                    </w:div>
                    <w:div w:id="514462510">
                      <w:marLeft w:val="0"/>
                      <w:marRight w:val="0"/>
                      <w:marTop w:val="0"/>
                      <w:marBottom w:val="0"/>
                      <w:divBdr>
                        <w:top w:val="none" w:sz="0" w:space="0" w:color="auto"/>
                        <w:left w:val="none" w:sz="0" w:space="0" w:color="auto"/>
                        <w:bottom w:val="none" w:sz="0" w:space="0" w:color="auto"/>
                        <w:right w:val="none" w:sz="0" w:space="0" w:color="auto"/>
                      </w:divBdr>
                    </w:div>
                    <w:div w:id="522324716">
                      <w:marLeft w:val="0"/>
                      <w:marRight w:val="0"/>
                      <w:marTop w:val="43"/>
                      <w:marBottom w:val="0"/>
                      <w:divBdr>
                        <w:top w:val="none" w:sz="0" w:space="0" w:color="auto"/>
                        <w:left w:val="none" w:sz="0" w:space="0" w:color="auto"/>
                        <w:bottom w:val="none" w:sz="0" w:space="0" w:color="auto"/>
                        <w:right w:val="none" w:sz="0" w:space="0" w:color="auto"/>
                      </w:divBdr>
                    </w:div>
                    <w:div w:id="550272084">
                      <w:marLeft w:val="0"/>
                      <w:marRight w:val="0"/>
                      <w:marTop w:val="43"/>
                      <w:marBottom w:val="0"/>
                      <w:divBdr>
                        <w:top w:val="none" w:sz="0" w:space="0" w:color="auto"/>
                        <w:left w:val="none" w:sz="0" w:space="0" w:color="auto"/>
                        <w:bottom w:val="none" w:sz="0" w:space="0" w:color="auto"/>
                        <w:right w:val="none" w:sz="0" w:space="0" w:color="auto"/>
                      </w:divBdr>
                    </w:div>
                    <w:div w:id="551774229">
                      <w:marLeft w:val="0"/>
                      <w:marRight w:val="0"/>
                      <w:marTop w:val="43"/>
                      <w:marBottom w:val="43"/>
                      <w:divBdr>
                        <w:top w:val="none" w:sz="0" w:space="0" w:color="auto"/>
                        <w:left w:val="none" w:sz="0" w:space="0" w:color="auto"/>
                        <w:bottom w:val="none" w:sz="0" w:space="0" w:color="auto"/>
                        <w:right w:val="none" w:sz="0" w:space="0" w:color="auto"/>
                      </w:divBdr>
                    </w:div>
                    <w:div w:id="554899341">
                      <w:marLeft w:val="1296"/>
                      <w:marRight w:val="0"/>
                      <w:marTop w:val="14"/>
                      <w:marBottom w:val="0"/>
                      <w:divBdr>
                        <w:top w:val="none" w:sz="0" w:space="0" w:color="auto"/>
                        <w:left w:val="none" w:sz="0" w:space="0" w:color="auto"/>
                        <w:bottom w:val="none" w:sz="0" w:space="0" w:color="auto"/>
                        <w:right w:val="none" w:sz="0" w:space="0" w:color="auto"/>
                      </w:divBdr>
                    </w:div>
                    <w:div w:id="579752587">
                      <w:marLeft w:val="0"/>
                      <w:marRight w:val="0"/>
                      <w:marTop w:val="43"/>
                      <w:marBottom w:val="0"/>
                      <w:divBdr>
                        <w:top w:val="none" w:sz="0" w:space="0" w:color="auto"/>
                        <w:left w:val="none" w:sz="0" w:space="0" w:color="auto"/>
                        <w:bottom w:val="none" w:sz="0" w:space="0" w:color="auto"/>
                        <w:right w:val="none" w:sz="0" w:space="0" w:color="auto"/>
                      </w:divBdr>
                    </w:div>
                    <w:div w:id="596792901">
                      <w:marLeft w:val="0"/>
                      <w:marRight w:val="0"/>
                      <w:marTop w:val="43"/>
                      <w:marBottom w:val="43"/>
                      <w:divBdr>
                        <w:top w:val="none" w:sz="0" w:space="0" w:color="auto"/>
                        <w:left w:val="none" w:sz="0" w:space="0" w:color="auto"/>
                        <w:bottom w:val="none" w:sz="0" w:space="0" w:color="auto"/>
                        <w:right w:val="none" w:sz="0" w:space="0" w:color="auto"/>
                      </w:divBdr>
                    </w:div>
                    <w:div w:id="600604207">
                      <w:marLeft w:val="1296"/>
                      <w:marRight w:val="0"/>
                      <w:marTop w:val="14"/>
                      <w:marBottom w:val="0"/>
                      <w:divBdr>
                        <w:top w:val="none" w:sz="0" w:space="0" w:color="auto"/>
                        <w:left w:val="none" w:sz="0" w:space="0" w:color="auto"/>
                        <w:bottom w:val="none" w:sz="0" w:space="0" w:color="auto"/>
                        <w:right w:val="none" w:sz="0" w:space="0" w:color="auto"/>
                      </w:divBdr>
                    </w:div>
                    <w:div w:id="618607471">
                      <w:marLeft w:val="0"/>
                      <w:marRight w:val="0"/>
                      <w:marTop w:val="43"/>
                      <w:marBottom w:val="43"/>
                      <w:divBdr>
                        <w:top w:val="none" w:sz="0" w:space="0" w:color="auto"/>
                        <w:left w:val="none" w:sz="0" w:space="0" w:color="auto"/>
                        <w:bottom w:val="none" w:sz="0" w:space="0" w:color="auto"/>
                        <w:right w:val="none" w:sz="0" w:space="0" w:color="auto"/>
                      </w:divBdr>
                    </w:div>
                    <w:div w:id="631641113">
                      <w:marLeft w:val="1296"/>
                      <w:marRight w:val="0"/>
                      <w:marTop w:val="14"/>
                      <w:marBottom w:val="86"/>
                      <w:divBdr>
                        <w:top w:val="none" w:sz="0" w:space="0" w:color="auto"/>
                        <w:left w:val="none" w:sz="0" w:space="0" w:color="auto"/>
                        <w:bottom w:val="none" w:sz="0" w:space="0" w:color="auto"/>
                        <w:right w:val="none" w:sz="0" w:space="0" w:color="auto"/>
                      </w:divBdr>
                    </w:div>
                    <w:div w:id="645355443">
                      <w:marLeft w:val="0"/>
                      <w:marRight w:val="0"/>
                      <w:marTop w:val="43"/>
                      <w:marBottom w:val="43"/>
                      <w:divBdr>
                        <w:top w:val="none" w:sz="0" w:space="0" w:color="auto"/>
                        <w:left w:val="none" w:sz="0" w:space="0" w:color="auto"/>
                        <w:bottom w:val="none" w:sz="0" w:space="0" w:color="auto"/>
                        <w:right w:val="none" w:sz="0" w:space="0" w:color="auto"/>
                      </w:divBdr>
                    </w:div>
                    <w:div w:id="672219631">
                      <w:marLeft w:val="0"/>
                      <w:marRight w:val="0"/>
                      <w:marTop w:val="43"/>
                      <w:marBottom w:val="43"/>
                      <w:divBdr>
                        <w:top w:val="none" w:sz="0" w:space="0" w:color="auto"/>
                        <w:left w:val="none" w:sz="0" w:space="0" w:color="auto"/>
                        <w:bottom w:val="none" w:sz="0" w:space="0" w:color="auto"/>
                        <w:right w:val="none" w:sz="0" w:space="0" w:color="auto"/>
                      </w:divBdr>
                    </w:div>
                    <w:div w:id="676660385">
                      <w:marLeft w:val="0"/>
                      <w:marRight w:val="0"/>
                      <w:marTop w:val="43"/>
                      <w:marBottom w:val="0"/>
                      <w:divBdr>
                        <w:top w:val="none" w:sz="0" w:space="0" w:color="auto"/>
                        <w:left w:val="none" w:sz="0" w:space="0" w:color="auto"/>
                        <w:bottom w:val="none" w:sz="0" w:space="0" w:color="auto"/>
                        <w:right w:val="none" w:sz="0" w:space="0" w:color="auto"/>
                      </w:divBdr>
                    </w:div>
                    <w:div w:id="688532246">
                      <w:marLeft w:val="0"/>
                      <w:marRight w:val="0"/>
                      <w:marTop w:val="43"/>
                      <w:marBottom w:val="0"/>
                      <w:divBdr>
                        <w:top w:val="none" w:sz="0" w:space="0" w:color="auto"/>
                        <w:left w:val="none" w:sz="0" w:space="0" w:color="auto"/>
                        <w:bottom w:val="none" w:sz="0" w:space="0" w:color="auto"/>
                        <w:right w:val="none" w:sz="0" w:space="0" w:color="auto"/>
                      </w:divBdr>
                    </w:div>
                    <w:div w:id="692388139">
                      <w:marLeft w:val="0"/>
                      <w:marRight w:val="0"/>
                      <w:marTop w:val="43"/>
                      <w:marBottom w:val="0"/>
                      <w:divBdr>
                        <w:top w:val="none" w:sz="0" w:space="0" w:color="auto"/>
                        <w:left w:val="none" w:sz="0" w:space="0" w:color="auto"/>
                        <w:bottom w:val="none" w:sz="0" w:space="0" w:color="auto"/>
                        <w:right w:val="none" w:sz="0" w:space="0" w:color="auto"/>
                      </w:divBdr>
                    </w:div>
                    <w:div w:id="695428619">
                      <w:marLeft w:val="0"/>
                      <w:marRight w:val="0"/>
                      <w:marTop w:val="43"/>
                      <w:marBottom w:val="43"/>
                      <w:divBdr>
                        <w:top w:val="none" w:sz="0" w:space="0" w:color="auto"/>
                        <w:left w:val="none" w:sz="0" w:space="0" w:color="auto"/>
                        <w:bottom w:val="none" w:sz="0" w:space="0" w:color="auto"/>
                        <w:right w:val="none" w:sz="0" w:space="0" w:color="auto"/>
                      </w:divBdr>
                    </w:div>
                    <w:div w:id="702097998">
                      <w:marLeft w:val="0"/>
                      <w:marRight w:val="0"/>
                      <w:marTop w:val="43"/>
                      <w:marBottom w:val="0"/>
                      <w:divBdr>
                        <w:top w:val="none" w:sz="0" w:space="0" w:color="auto"/>
                        <w:left w:val="none" w:sz="0" w:space="0" w:color="auto"/>
                        <w:bottom w:val="none" w:sz="0" w:space="0" w:color="auto"/>
                        <w:right w:val="none" w:sz="0" w:space="0" w:color="auto"/>
                      </w:divBdr>
                    </w:div>
                    <w:div w:id="715542160">
                      <w:marLeft w:val="0"/>
                      <w:marRight w:val="0"/>
                      <w:marTop w:val="43"/>
                      <w:marBottom w:val="43"/>
                      <w:divBdr>
                        <w:top w:val="none" w:sz="0" w:space="0" w:color="auto"/>
                        <w:left w:val="none" w:sz="0" w:space="0" w:color="auto"/>
                        <w:bottom w:val="none" w:sz="0" w:space="0" w:color="auto"/>
                        <w:right w:val="none" w:sz="0" w:space="0" w:color="auto"/>
                      </w:divBdr>
                    </w:div>
                    <w:div w:id="723140544">
                      <w:marLeft w:val="0"/>
                      <w:marRight w:val="0"/>
                      <w:marTop w:val="43"/>
                      <w:marBottom w:val="0"/>
                      <w:divBdr>
                        <w:top w:val="none" w:sz="0" w:space="0" w:color="auto"/>
                        <w:left w:val="none" w:sz="0" w:space="0" w:color="auto"/>
                        <w:bottom w:val="none" w:sz="0" w:space="0" w:color="auto"/>
                        <w:right w:val="none" w:sz="0" w:space="0" w:color="auto"/>
                      </w:divBdr>
                    </w:div>
                    <w:div w:id="734746451">
                      <w:marLeft w:val="0"/>
                      <w:marRight w:val="0"/>
                      <w:marTop w:val="245"/>
                      <w:marBottom w:val="0"/>
                      <w:divBdr>
                        <w:top w:val="none" w:sz="0" w:space="0" w:color="auto"/>
                        <w:left w:val="none" w:sz="0" w:space="0" w:color="auto"/>
                        <w:bottom w:val="none" w:sz="0" w:space="0" w:color="auto"/>
                        <w:right w:val="none" w:sz="0" w:space="0" w:color="auto"/>
                      </w:divBdr>
                    </w:div>
                    <w:div w:id="740061178">
                      <w:marLeft w:val="0"/>
                      <w:marRight w:val="0"/>
                      <w:marTop w:val="43"/>
                      <w:marBottom w:val="0"/>
                      <w:divBdr>
                        <w:top w:val="none" w:sz="0" w:space="0" w:color="auto"/>
                        <w:left w:val="none" w:sz="0" w:space="0" w:color="auto"/>
                        <w:bottom w:val="none" w:sz="0" w:space="0" w:color="auto"/>
                        <w:right w:val="none" w:sz="0" w:space="0" w:color="auto"/>
                      </w:divBdr>
                    </w:div>
                    <w:div w:id="754939678">
                      <w:marLeft w:val="0"/>
                      <w:marRight w:val="0"/>
                      <w:marTop w:val="43"/>
                      <w:marBottom w:val="0"/>
                      <w:divBdr>
                        <w:top w:val="none" w:sz="0" w:space="0" w:color="auto"/>
                        <w:left w:val="none" w:sz="0" w:space="0" w:color="auto"/>
                        <w:bottom w:val="none" w:sz="0" w:space="0" w:color="auto"/>
                        <w:right w:val="none" w:sz="0" w:space="0" w:color="auto"/>
                      </w:divBdr>
                    </w:div>
                    <w:div w:id="765613607">
                      <w:marLeft w:val="0"/>
                      <w:marRight w:val="0"/>
                      <w:marTop w:val="43"/>
                      <w:marBottom w:val="43"/>
                      <w:divBdr>
                        <w:top w:val="none" w:sz="0" w:space="0" w:color="auto"/>
                        <w:left w:val="none" w:sz="0" w:space="0" w:color="auto"/>
                        <w:bottom w:val="none" w:sz="0" w:space="0" w:color="auto"/>
                        <w:right w:val="none" w:sz="0" w:space="0" w:color="auto"/>
                      </w:divBdr>
                    </w:div>
                    <w:div w:id="766968426">
                      <w:marLeft w:val="0"/>
                      <w:marRight w:val="0"/>
                      <w:marTop w:val="43"/>
                      <w:marBottom w:val="43"/>
                      <w:divBdr>
                        <w:top w:val="none" w:sz="0" w:space="0" w:color="auto"/>
                        <w:left w:val="none" w:sz="0" w:space="0" w:color="auto"/>
                        <w:bottom w:val="none" w:sz="0" w:space="0" w:color="auto"/>
                        <w:right w:val="none" w:sz="0" w:space="0" w:color="auto"/>
                      </w:divBdr>
                    </w:div>
                    <w:div w:id="784732355">
                      <w:marLeft w:val="0"/>
                      <w:marRight w:val="0"/>
                      <w:marTop w:val="43"/>
                      <w:marBottom w:val="0"/>
                      <w:divBdr>
                        <w:top w:val="none" w:sz="0" w:space="0" w:color="auto"/>
                        <w:left w:val="none" w:sz="0" w:space="0" w:color="auto"/>
                        <w:bottom w:val="none" w:sz="0" w:space="0" w:color="auto"/>
                        <w:right w:val="none" w:sz="0" w:space="0" w:color="auto"/>
                      </w:divBdr>
                    </w:div>
                    <w:div w:id="787356480">
                      <w:marLeft w:val="0"/>
                      <w:marRight w:val="0"/>
                      <w:marTop w:val="43"/>
                      <w:marBottom w:val="0"/>
                      <w:divBdr>
                        <w:top w:val="none" w:sz="0" w:space="0" w:color="auto"/>
                        <w:left w:val="none" w:sz="0" w:space="0" w:color="auto"/>
                        <w:bottom w:val="none" w:sz="0" w:space="0" w:color="auto"/>
                        <w:right w:val="none" w:sz="0" w:space="0" w:color="auto"/>
                      </w:divBdr>
                    </w:div>
                    <w:div w:id="790787212">
                      <w:marLeft w:val="0"/>
                      <w:marRight w:val="0"/>
                      <w:marTop w:val="245"/>
                      <w:marBottom w:val="43"/>
                      <w:divBdr>
                        <w:top w:val="none" w:sz="0" w:space="0" w:color="auto"/>
                        <w:left w:val="none" w:sz="0" w:space="0" w:color="auto"/>
                        <w:bottom w:val="none" w:sz="0" w:space="0" w:color="auto"/>
                        <w:right w:val="none" w:sz="0" w:space="0" w:color="auto"/>
                      </w:divBdr>
                    </w:div>
                    <w:div w:id="817724994">
                      <w:marLeft w:val="0"/>
                      <w:marRight w:val="0"/>
                      <w:marTop w:val="43"/>
                      <w:marBottom w:val="0"/>
                      <w:divBdr>
                        <w:top w:val="none" w:sz="0" w:space="0" w:color="auto"/>
                        <w:left w:val="none" w:sz="0" w:space="0" w:color="auto"/>
                        <w:bottom w:val="none" w:sz="0" w:space="0" w:color="auto"/>
                        <w:right w:val="none" w:sz="0" w:space="0" w:color="auto"/>
                      </w:divBdr>
                    </w:div>
                    <w:div w:id="839350259">
                      <w:marLeft w:val="0"/>
                      <w:marRight w:val="0"/>
                      <w:marTop w:val="0"/>
                      <w:marBottom w:val="0"/>
                      <w:divBdr>
                        <w:top w:val="none" w:sz="0" w:space="0" w:color="auto"/>
                        <w:left w:val="none" w:sz="0" w:space="0" w:color="auto"/>
                        <w:bottom w:val="none" w:sz="0" w:space="0" w:color="auto"/>
                        <w:right w:val="none" w:sz="0" w:space="0" w:color="auto"/>
                      </w:divBdr>
                    </w:div>
                    <w:div w:id="847063589">
                      <w:marLeft w:val="0"/>
                      <w:marRight w:val="0"/>
                      <w:marTop w:val="245"/>
                      <w:marBottom w:val="43"/>
                      <w:divBdr>
                        <w:top w:val="none" w:sz="0" w:space="0" w:color="auto"/>
                        <w:left w:val="none" w:sz="0" w:space="0" w:color="auto"/>
                        <w:bottom w:val="none" w:sz="0" w:space="0" w:color="auto"/>
                        <w:right w:val="none" w:sz="0" w:space="0" w:color="auto"/>
                      </w:divBdr>
                    </w:div>
                    <w:div w:id="847408318">
                      <w:marLeft w:val="0"/>
                      <w:marRight w:val="0"/>
                      <w:marTop w:val="43"/>
                      <w:marBottom w:val="43"/>
                      <w:divBdr>
                        <w:top w:val="none" w:sz="0" w:space="0" w:color="auto"/>
                        <w:left w:val="none" w:sz="0" w:space="0" w:color="auto"/>
                        <w:bottom w:val="none" w:sz="0" w:space="0" w:color="auto"/>
                        <w:right w:val="none" w:sz="0" w:space="0" w:color="auto"/>
                      </w:divBdr>
                    </w:div>
                    <w:div w:id="852499200">
                      <w:marLeft w:val="0"/>
                      <w:marRight w:val="0"/>
                      <w:marTop w:val="245"/>
                      <w:marBottom w:val="43"/>
                      <w:divBdr>
                        <w:top w:val="none" w:sz="0" w:space="0" w:color="auto"/>
                        <w:left w:val="none" w:sz="0" w:space="0" w:color="auto"/>
                        <w:bottom w:val="none" w:sz="0" w:space="0" w:color="auto"/>
                        <w:right w:val="none" w:sz="0" w:space="0" w:color="auto"/>
                      </w:divBdr>
                    </w:div>
                    <w:div w:id="873469510">
                      <w:marLeft w:val="0"/>
                      <w:marRight w:val="0"/>
                      <w:marTop w:val="43"/>
                      <w:marBottom w:val="0"/>
                      <w:divBdr>
                        <w:top w:val="none" w:sz="0" w:space="0" w:color="auto"/>
                        <w:left w:val="none" w:sz="0" w:space="0" w:color="auto"/>
                        <w:bottom w:val="none" w:sz="0" w:space="0" w:color="auto"/>
                        <w:right w:val="none" w:sz="0" w:space="0" w:color="auto"/>
                      </w:divBdr>
                    </w:div>
                    <w:div w:id="874541283">
                      <w:marLeft w:val="0"/>
                      <w:marRight w:val="0"/>
                      <w:marTop w:val="43"/>
                      <w:marBottom w:val="43"/>
                      <w:divBdr>
                        <w:top w:val="none" w:sz="0" w:space="0" w:color="auto"/>
                        <w:left w:val="none" w:sz="0" w:space="0" w:color="auto"/>
                        <w:bottom w:val="none" w:sz="0" w:space="0" w:color="auto"/>
                        <w:right w:val="none" w:sz="0" w:space="0" w:color="auto"/>
                      </w:divBdr>
                    </w:div>
                    <w:div w:id="875656084">
                      <w:marLeft w:val="0"/>
                      <w:marRight w:val="0"/>
                      <w:marTop w:val="43"/>
                      <w:marBottom w:val="43"/>
                      <w:divBdr>
                        <w:top w:val="none" w:sz="0" w:space="0" w:color="auto"/>
                        <w:left w:val="none" w:sz="0" w:space="0" w:color="auto"/>
                        <w:bottom w:val="none" w:sz="0" w:space="0" w:color="auto"/>
                        <w:right w:val="none" w:sz="0" w:space="0" w:color="auto"/>
                      </w:divBdr>
                    </w:div>
                    <w:div w:id="881789364">
                      <w:marLeft w:val="0"/>
                      <w:marRight w:val="0"/>
                      <w:marTop w:val="43"/>
                      <w:marBottom w:val="43"/>
                      <w:divBdr>
                        <w:top w:val="none" w:sz="0" w:space="0" w:color="auto"/>
                        <w:left w:val="none" w:sz="0" w:space="0" w:color="auto"/>
                        <w:bottom w:val="none" w:sz="0" w:space="0" w:color="auto"/>
                        <w:right w:val="none" w:sz="0" w:space="0" w:color="auto"/>
                      </w:divBdr>
                    </w:div>
                    <w:div w:id="886529526">
                      <w:marLeft w:val="0"/>
                      <w:marRight w:val="0"/>
                      <w:marTop w:val="245"/>
                      <w:marBottom w:val="43"/>
                      <w:divBdr>
                        <w:top w:val="none" w:sz="0" w:space="0" w:color="auto"/>
                        <w:left w:val="none" w:sz="0" w:space="0" w:color="auto"/>
                        <w:bottom w:val="none" w:sz="0" w:space="0" w:color="auto"/>
                        <w:right w:val="none" w:sz="0" w:space="0" w:color="auto"/>
                      </w:divBdr>
                    </w:div>
                    <w:div w:id="896480140">
                      <w:marLeft w:val="1296"/>
                      <w:marRight w:val="0"/>
                      <w:marTop w:val="14"/>
                      <w:marBottom w:val="86"/>
                      <w:divBdr>
                        <w:top w:val="none" w:sz="0" w:space="0" w:color="auto"/>
                        <w:left w:val="none" w:sz="0" w:space="0" w:color="auto"/>
                        <w:bottom w:val="none" w:sz="0" w:space="0" w:color="auto"/>
                        <w:right w:val="none" w:sz="0" w:space="0" w:color="auto"/>
                      </w:divBdr>
                    </w:div>
                    <w:div w:id="896745839">
                      <w:marLeft w:val="0"/>
                      <w:marRight w:val="0"/>
                      <w:marTop w:val="245"/>
                      <w:marBottom w:val="0"/>
                      <w:divBdr>
                        <w:top w:val="none" w:sz="0" w:space="0" w:color="auto"/>
                        <w:left w:val="none" w:sz="0" w:space="0" w:color="auto"/>
                        <w:bottom w:val="none" w:sz="0" w:space="0" w:color="auto"/>
                        <w:right w:val="none" w:sz="0" w:space="0" w:color="auto"/>
                      </w:divBdr>
                    </w:div>
                    <w:div w:id="926352284">
                      <w:marLeft w:val="0"/>
                      <w:marRight w:val="0"/>
                      <w:marTop w:val="43"/>
                      <w:marBottom w:val="43"/>
                      <w:divBdr>
                        <w:top w:val="none" w:sz="0" w:space="0" w:color="auto"/>
                        <w:left w:val="none" w:sz="0" w:space="0" w:color="auto"/>
                        <w:bottom w:val="none" w:sz="0" w:space="0" w:color="auto"/>
                        <w:right w:val="none" w:sz="0" w:space="0" w:color="auto"/>
                      </w:divBdr>
                    </w:div>
                    <w:div w:id="963002359">
                      <w:marLeft w:val="0"/>
                      <w:marRight w:val="0"/>
                      <w:marTop w:val="43"/>
                      <w:marBottom w:val="0"/>
                      <w:divBdr>
                        <w:top w:val="none" w:sz="0" w:space="0" w:color="auto"/>
                        <w:left w:val="none" w:sz="0" w:space="0" w:color="auto"/>
                        <w:bottom w:val="none" w:sz="0" w:space="0" w:color="auto"/>
                        <w:right w:val="none" w:sz="0" w:space="0" w:color="auto"/>
                      </w:divBdr>
                    </w:div>
                    <w:div w:id="963072267">
                      <w:marLeft w:val="0"/>
                      <w:marRight w:val="0"/>
                      <w:marTop w:val="43"/>
                      <w:marBottom w:val="43"/>
                      <w:divBdr>
                        <w:top w:val="none" w:sz="0" w:space="0" w:color="auto"/>
                        <w:left w:val="none" w:sz="0" w:space="0" w:color="auto"/>
                        <w:bottom w:val="none" w:sz="0" w:space="0" w:color="auto"/>
                        <w:right w:val="none" w:sz="0" w:space="0" w:color="auto"/>
                      </w:divBdr>
                    </w:div>
                    <w:div w:id="964627175">
                      <w:marLeft w:val="0"/>
                      <w:marRight w:val="0"/>
                      <w:marTop w:val="43"/>
                      <w:marBottom w:val="43"/>
                      <w:divBdr>
                        <w:top w:val="none" w:sz="0" w:space="0" w:color="auto"/>
                        <w:left w:val="none" w:sz="0" w:space="0" w:color="auto"/>
                        <w:bottom w:val="none" w:sz="0" w:space="0" w:color="auto"/>
                        <w:right w:val="none" w:sz="0" w:space="0" w:color="auto"/>
                      </w:divBdr>
                    </w:div>
                    <w:div w:id="985207588">
                      <w:marLeft w:val="0"/>
                      <w:marRight w:val="0"/>
                      <w:marTop w:val="245"/>
                      <w:marBottom w:val="43"/>
                      <w:divBdr>
                        <w:top w:val="none" w:sz="0" w:space="0" w:color="auto"/>
                        <w:left w:val="none" w:sz="0" w:space="0" w:color="auto"/>
                        <w:bottom w:val="none" w:sz="0" w:space="0" w:color="auto"/>
                        <w:right w:val="none" w:sz="0" w:space="0" w:color="auto"/>
                      </w:divBdr>
                    </w:div>
                    <w:div w:id="985475577">
                      <w:marLeft w:val="0"/>
                      <w:marRight w:val="0"/>
                      <w:marTop w:val="43"/>
                      <w:marBottom w:val="43"/>
                      <w:divBdr>
                        <w:top w:val="none" w:sz="0" w:space="0" w:color="auto"/>
                        <w:left w:val="none" w:sz="0" w:space="0" w:color="auto"/>
                        <w:bottom w:val="none" w:sz="0" w:space="0" w:color="auto"/>
                        <w:right w:val="none" w:sz="0" w:space="0" w:color="auto"/>
                      </w:divBdr>
                    </w:div>
                    <w:div w:id="1010135161">
                      <w:marLeft w:val="0"/>
                      <w:marRight w:val="0"/>
                      <w:marTop w:val="43"/>
                      <w:marBottom w:val="43"/>
                      <w:divBdr>
                        <w:top w:val="none" w:sz="0" w:space="0" w:color="auto"/>
                        <w:left w:val="none" w:sz="0" w:space="0" w:color="auto"/>
                        <w:bottom w:val="none" w:sz="0" w:space="0" w:color="auto"/>
                        <w:right w:val="none" w:sz="0" w:space="0" w:color="auto"/>
                      </w:divBdr>
                    </w:div>
                    <w:div w:id="1027877736">
                      <w:marLeft w:val="0"/>
                      <w:marRight w:val="0"/>
                      <w:marTop w:val="0"/>
                      <w:marBottom w:val="0"/>
                      <w:divBdr>
                        <w:top w:val="none" w:sz="0" w:space="0" w:color="auto"/>
                        <w:left w:val="none" w:sz="0" w:space="0" w:color="auto"/>
                        <w:bottom w:val="none" w:sz="0" w:space="0" w:color="auto"/>
                        <w:right w:val="none" w:sz="0" w:space="0" w:color="auto"/>
                      </w:divBdr>
                    </w:div>
                    <w:div w:id="1040664300">
                      <w:marLeft w:val="0"/>
                      <w:marRight w:val="0"/>
                      <w:marTop w:val="43"/>
                      <w:marBottom w:val="0"/>
                      <w:divBdr>
                        <w:top w:val="none" w:sz="0" w:space="0" w:color="auto"/>
                        <w:left w:val="none" w:sz="0" w:space="0" w:color="auto"/>
                        <w:bottom w:val="none" w:sz="0" w:space="0" w:color="auto"/>
                        <w:right w:val="none" w:sz="0" w:space="0" w:color="auto"/>
                      </w:divBdr>
                    </w:div>
                    <w:div w:id="1048341276">
                      <w:marLeft w:val="0"/>
                      <w:marRight w:val="0"/>
                      <w:marTop w:val="43"/>
                      <w:marBottom w:val="0"/>
                      <w:divBdr>
                        <w:top w:val="none" w:sz="0" w:space="0" w:color="auto"/>
                        <w:left w:val="none" w:sz="0" w:space="0" w:color="auto"/>
                        <w:bottom w:val="none" w:sz="0" w:space="0" w:color="auto"/>
                        <w:right w:val="none" w:sz="0" w:space="0" w:color="auto"/>
                      </w:divBdr>
                    </w:div>
                    <w:div w:id="1098788220">
                      <w:marLeft w:val="0"/>
                      <w:marRight w:val="0"/>
                      <w:marTop w:val="0"/>
                      <w:marBottom w:val="0"/>
                      <w:divBdr>
                        <w:top w:val="none" w:sz="0" w:space="0" w:color="auto"/>
                        <w:left w:val="none" w:sz="0" w:space="0" w:color="auto"/>
                        <w:bottom w:val="none" w:sz="0" w:space="0" w:color="auto"/>
                        <w:right w:val="none" w:sz="0" w:space="0" w:color="auto"/>
                      </w:divBdr>
                    </w:div>
                    <w:div w:id="1105153949">
                      <w:marLeft w:val="0"/>
                      <w:marRight w:val="0"/>
                      <w:marTop w:val="43"/>
                      <w:marBottom w:val="43"/>
                      <w:divBdr>
                        <w:top w:val="none" w:sz="0" w:space="0" w:color="auto"/>
                        <w:left w:val="none" w:sz="0" w:space="0" w:color="auto"/>
                        <w:bottom w:val="none" w:sz="0" w:space="0" w:color="auto"/>
                        <w:right w:val="none" w:sz="0" w:space="0" w:color="auto"/>
                      </w:divBdr>
                    </w:div>
                    <w:div w:id="1109473579">
                      <w:marLeft w:val="0"/>
                      <w:marRight w:val="0"/>
                      <w:marTop w:val="245"/>
                      <w:marBottom w:val="0"/>
                      <w:divBdr>
                        <w:top w:val="none" w:sz="0" w:space="0" w:color="auto"/>
                        <w:left w:val="none" w:sz="0" w:space="0" w:color="auto"/>
                        <w:bottom w:val="none" w:sz="0" w:space="0" w:color="auto"/>
                        <w:right w:val="none" w:sz="0" w:space="0" w:color="auto"/>
                      </w:divBdr>
                    </w:div>
                    <w:div w:id="1119882156">
                      <w:marLeft w:val="0"/>
                      <w:marRight w:val="0"/>
                      <w:marTop w:val="43"/>
                      <w:marBottom w:val="0"/>
                      <w:divBdr>
                        <w:top w:val="none" w:sz="0" w:space="0" w:color="auto"/>
                        <w:left w:val="none" w:sz="0" w:space="0" w:color="auto"/>
                        <w:bottom w:val="none" w:sz="0" w:space="0" w:color="auto"/>
                        <w:right w:val="none" w:sz="0" w:space="0" w:color="auto"/>
                      </w:divBdr>
                    </w:div>
                    <w:div w:id="1140196010">
                      <w:marLeft w:val="0"/>
                      <w:marRight w:val="0"/>
                      <w:marTop w:val="43"/>
                      <w:marBottom w:val="0"/>
                      <w:divBdr>
                        <w:top w:val="none" w:sz="0" w:space="0" w:color="auto"/>
                        <w:left w:val="none" w:sz="0" w:space="0" w:color="auto"/>
                        <w:bottom w:val="none" w:sz="0" w:space="0" w:color="auto"/>
                        <w:right w:val="none" w:sz="0" w:space="0" w:color="auto"/>
                      </w:divBdr>
                    </w:div>
                    <w:div w:id="1147362734">
                      <w:marLeft w:val="0"/>
                      <w:marRight w:val="0"/>
                      <w:marTop w:val="43"/>
                      <w:marBottom w:val="0"/>
                      <w:divBdr>
                        <w:top w:val="none" w:sz="0" w:space="0" w:color="auto"/>
                        <w:left w:val="none" w:sz="0" w:space="0" w:color="auto"/>
                        <w:bottom w:val="none" w:sz="0" w:space="0" w:color="auto"/>
                        <w:right w:val="none" w:sz="0" w:space="0" w:color="auto"/>
                      </w:divBdr>
                    </w:div>
                    <w:div w:id="1147817737">
                      <w:marLeft w:val="0"/>
                      <w:marRight w:val="0"/>
                      <w:marTop w:val="43"/>
                      <w:marBottom w:val="0"/>
                      <w:divBdr>
                        <w:top w:val="none" w:sz="0" w:space="0" w:color="auto"/>
                        <w:left w:val="none" w:sz="0" w:space="0" w:color="auto"/>
                        <w:bottom w:val="none" w:sz="0" w:space="0" w:color="auto"/>
                        <w:right w:val="none" w:sz="0" w:space="0" w:color="auto"/>
                      </w:divBdr>
                    </w:div>
                    <w:div w:id="1160199464">
                      <w:marLeft w:val="0"/>
                      <w:marRight w:val="0"/>
                      <w:marTop w:val="43"/>
                      <w:marBottom w:val="43"/>
                      <w:divBdr>
                        <w:top w:val="none" w:sz="0" w:space="0" w:color="auto"/>
                        <w:left w:val="none" w:sz="0" w:space="0" w:color="auto"/>
                        <w:bottom w:val="none" w:sz="0" w:space="0" w:color="auto"/>
                        <w:right w:val="none" w:sz="0" w:space="0" w:color="auto"/>
                      </w:divBdr>
                    </w:div>
                    <w:div w:id="1168518282">
                      <w:marLeft w:val="0"/>
                      <w:marRight w:val="0"/>
                      <w:marTop w:val="245"/>
                      <w:marBottom w:val="43"/>
                      <w:divBdr>
                        <w:top w:val="none" w:sz="0" w:space="0" w:color="auto"/>
                        <w:left w:val="none" w:sz="0" w:space="0" w:color="auto"/>
                        <w:bottom w:val="none" w:sz="0" w:space="0" w:color="auto"/>
                        <w:right w:val="none" w:sz="0" w:space="0" w:color="auto"/>
                      </w:divBdr>
                    </w:div>
                    <w:div w:id="1168594866">
                      <w:marLeft w:val="1296"/>
                      <w:marRight w:val="0"/>
                      <w:marTop w:val="14"/>
                      <w:marBottom w:val="0"/>
                      <w:divBdr>
                        <w:top w:val="none" w:sz="0" w:space="0" w:color="auto"/>
                        <w:left w:val="none" w:sz="0" w:space="0" w:color="auto"/>
                        <w:bottom w:val="none" w:sz="0" w:space="0" w:color="auto"/>
                        <w:right w:val="none" w:sz="0" w:space="0" w:color="auto"/>
                      </w:divBdr>
                    </w:div>
                    <w:div w:id="1173641100">
                      <w:marLeft w:val="0"/>
                      <w:marRight w:val="0"/>
                      <w:marTop w:val="43"/>
                      <w:marBottom w:val="43"/>
                      <w:divBdr>
                        <w:top w:val="none" w:sz="0" w:space="0" w:color="auto"/>
                        <w:left w:val="none" w:sz="0" w:space="0" w:color="auto"/>
                        <w:bottom w:val="none" w:sz="0" w:space="0" w:color="auto"/>
                        <w:right w:val="none" w:sz="0" w:space="0" w:color="auto"/>
                      </w:divBdr>
                    </w:div>
                    <w:div w:id="1197428902">
                      <w:marLeft w:val="0"/>
                      <w:marRight w:val="0"/>
                      <w:marTop w:val="43"/>
                      <w:marBottom w:val="0"/>
                      <w:divBdr>
                        <w:top w:val="none" w:sz="0" w:space="0" w:color="auto"/>
                        <w:left w:val="none" w:sz="0" w:space="0" w:color="auto"/>
                        <w:bottom w:val="none" w:sz="0" w:space="0" w:color="auto"/>
                        <w:right w:val="none" w:sz="0" w:space="0" w:color="auto"/>
                      </w:divBdr>
                    </w:div>
                    <w:div w:id="1209413639">
                      <w:marLeft w:val="0"/>
                      <w:marRight w:val="0"/>
                      <w:marTop w:val="245"/>
                      <w:marBottom w:val="0"/>
                      <w:divBdr>
                        <w:top w:val="none" w:sz="0" w:space="0" w:color="auto"/>
                        <w:left w:val="none" w:sz="0" w:space="0" w:color="auto"/>
                        <w:bottom w:val="none" w:sz="0" w:space="0" w:color="auto"/>
                        <w:right w:val="none" w:sz="0" w:space="0" w:color="auto"/>
                      </w:divBdr>
                    </w:div>
                    <w:div w:id="1210535361">
                      <w:marLeft w:val="1296"/>
                      <w:marRight w:val="0"/>
                      <w:marTop w:val="14"/>
                      <w:marBottom w:val="0"/>
                      <w:divBdr>
                        <w:top w:val="none" w:sz="0" w:space="0" w:color="auto"/>
                        <w:left w:val="none" w:sz="0" w:space="0" w:color="auto"/>
                        <w:bottom w:val="none" w:sz="0" w:space="0" w:color="auto"/>
                        <w:right w:val="none" w:sz="0" w:space="0" w:color="auto"/>
                      </w:divBdr>
                    </w:div>
                    <w:div w:id="1218976334">
                      <w:marLeft w:val="0"/>
                      <w:marRight w:val="0"/>
                      <w:marTop w:val="245"/>
                      <w:marBottom w:val="43"/>
                      <w:divBdr>
                        <w:top w:val="none" w:sz="0" w:space="0" w:color="auto"/>
                        <w:left w:val="none" w:sz="0" w:space="0" w:color="auto"/>
                        <w:bottom w:val="none" w:sz="0" w:space="0" w:color="auto"/>
                        <w:right w:val="none" w:sz="0" w:space="0" w:color="auto"/>
                      </w:divBdr>
                    </w:div>
                    <w:div w:id="1238903912">
                      <w:marLeft w:val="0"/>
                      <w:marRight w:val="0"/>
                      <w:marTop w:val="43"/>
                      <w:marBottom w:val="43"/>
                      <w:divBdr>
                        <w:top w:val="none" w:sz="0" w:space="0" w:color="auto"/>
                        <w:left w:val="none" w:sz="0" w:space="0" w:color="auto"/>
                        <w:bottom w:val="none" w:sz="0" w:space="0" w:color="auto"/>
                        <w:right w:val="none" w:sz="0" w:space="0" w:color="auto"/>
                      </w:divBdr>
                    </w:div>
                    <w:div w:id="1253469671">
                      <w:marLeft w:val="0"/>
                      <w:marRight w:val="0"/>
                      <w:marTop w:val="0"/>
                      <w:marBottom w:val="0"/>
                      <w:divBdr>
                        <w:top w:val="none" w:sz="0" w:space="0" w:color="auto"/>
                        <w:left w:val="none" w:sz="0" w:space="0" w:color="auto"/>
                        <w:bottom w:val="none" w:sz="0" w:space="0" w:color="auto"/>
                        <w:right w:val="none" w:sz="0" w:space="0" w:color="auto"/>
                      </w:divBdr>
                    </w:div>
                    <w:div w:id="1261254346">
                      <w:marLeft w:val="0"/>
                      <w:marRight w:val="0"/>
                      <w:marTop w:val="43"/>
                      <w:marBottom w:val="0"/>
                      <w:divBdr>
                        <w:top w:val="none" w:sz="0" w:space="0" w:color="auto"/>
                        <w:left w:val="none" w:sz="0" w:space="0" w:color="auto"/>
                        <w:bottom w:val="none" w:sz="0" w:space="0" w:color="auto"/>
                        <w:right w:val="none" w:sz="0" w:space="0" w:color="auto"/>
                      </w:divBdr>
                    </w:div>
                    <w:div w:id="1267352450">
                      <w:marLeft w:val="0"/>
                      <w:marRight w:val="0"/>
                      <w:marTop w:val="43"/>
                      <w:marBottom w:val="0"/>
                      <w:divBdr>
                        <w:top w:val="none" w:sz="0" w:space="0" w:color="auto"/>
                        <w:left w:val="none" w:sz="0" w:space="0" w:color="auto"/>
                        <w:bottom w:val="none" w:sz="0" w:space="0" w:color="auto"/>
                        <w:right w:val="none" w:sz="0" w:space="0" w:color="auto"/>
                      </w:divBdr>
                    </w:div>
                    <w:div w:id="1267736798">
                      <w:marLeft w:val="0"/>
                      <w:marRight w:val="0"/>
                      <w:marTop w:val="43"/>
                      <w:marBottom w:val="43"/>
                      <w:divBdr>
                        <w:top w:val="none" w:sz="0" w:space="0" w:color="auto"/>
                        <w:left w:val="none" w:sz="0" w:space="0" w:color="auto"/>
                        <w:bottom w:val="none" w:sz="0" w:space="0" w:color="auto"/>
                        <w:right w:val="none" w:sz="0" w:space="0" w:color="auto"/>
                      </w:divBdr>
                    </w:div>
                    <w:div w:id="1281912420">
                      <w:marLeft w:val="0"/>
                      <w:marRight w:val="0"/>
                      <w:marTop w:val="43"/>
                      <w:marBottom w:val="43"/>
                      <w:divBdr>
                        <w:top w:val="none" w:sz="0" w:space="0" w:color="auto"/>
                        <w:left w:val="none" w:sz="0" w:space="0" w:color="auto"/>
                        <w:bottom w:val="none" w:sz="0" w:space="0" w:color="auto"/>
                        <w:right w:val="none" w:sz="0" w:space="0" w:color="auto"/>
                      </w:divBdr>
                    </w:div>
                    <w:div w:id="1291130113">
                      <w:marLeft w:val="0"/>
                      <w:marRight w:val="0"/>
                      <w:marTop w:val="245"/>
                      <w:marBottom w:val="43"/>
                      <w:divBdr>
                        <w:top w:val="none" w:sz="0" w:space="0" w:color="auto"/>
                        <w:left w:val="none" w:sz="0" w:space="0" w:color="auto"/>
                        <w:bottom w:val="none" w:sz="0" w:space="0" w:color="auto"/>
                        <w:right w:val="none" w:sz="0" w:space="0" w:color="auto"/>
                      </w:divBdr>
                    </w:div>
                    <w:div w:id="1293171662">
                      <w:marLeft w:val="1296"/>
                      <w:marRight w:val="0"/>
                      <w:marTop w:val="14"/>
                      <w:marBottom w:val="0"/>
                      <w:divBdr>
                        <w:top w:val="none" w:sz="0" w:space="0" w:color="auto"/>
                        <w:left w:val="none" w:sz="0" w:space="0" w:color="auto"/>
                        <w:bottom w:val="none" w:sz="0" w:space="0" w:color="auto"/>
                        <w:right w:val="none" w:sz="0" w:space="0" w:color="auto"/>
                      </w:divBdr>
                    </w:div>
                    <w:div w:id="1296061430">
                      <w:marLeft w:val="1296"/>
                      <w:marRight w:val="0"/>
                      <w:marTop w:val="14"/>
                      <w:marBottom w:val="0"/>
                      <w:divBdr>
                        <w:top w:val="none" w:sz="0" w:space="0" w:color="auto"/>
                        <w:left w:val="none" w:sz="0" w:space="0" w:color="auto"/>
                        <w:bottom w:val="none" w:sz="0" w:space="0" w:color="auto"/>
                        <w:right w:val="none" w:sz="0" w:space="0" w:color="auto"/>
                      </w:divBdr>
                    </w:div>
                    <w:div w:id="1296528589">
                      <w:marLeft w:val="0"/>
                      <w:marRight w:val="0"/>
                      <w:marTop w:val="43"/>
                      <w:marBottom w:val="0"/>
                      <w:divBdr>
                        <w:top w:val="none" w:sz="0" w:space="0" w:color="auto"/>
                        <w:left w:val="none" w:sz="0" w:space="0" w:color="auto"/>
                        <w:bottom w:val="none" w:sz="0" w:space="0" w:color="auto"/>
                        <w:right w:val="none" w:sz="0" w:space="0" w:color="auto"/>
                      </w:divBdr>
                    </w:div>
                    <w:div w:id="1297754555">
                      <w:marLeft w:val="0"/>
                      <w:marRight w:val="0"/>
                      <w:marTop w:val="245"/>
                      <w:marBottom w:val="0"/>
                      <w:divBdr>
                        <w:top w:val="none" w:sz="0" w:space="0" w:color="auto"/>
                        <w:left w:val="none" w:sz="0" w:space="0" w:color="auto"/>
                        <w:bottom w:val="none" w:sz="0" w:space="0" w:color="auto"/>
                        <w:right w:val="none" w:sz="0" w:space="0" w:color="auto"/>
                      </w:divBdr>
                    </w:div>
                    <w:div w:id="1300453444">
                      <w:marLeft w:val="0"/>
                      <w:marRight w:val="0"/>
                      <w:marTop w:val="245"/>
                      <w:marBottom w:val="43"/>
                      <w:divBdr>
                        <w:top w:val="none" w:sz="0" w:space="0" w:color="auto"/>
                        <w:left w:val="none" w:sz="0" w:space="0" w:color="auto"/>
                        <w:bottom w:val="none" w:sz="0" w:space="0" w:color="auto"/>
                        <w:right w:val="none" w:sz="0" w:space="0" w:color="auto"/>
                      </w:divBdr>
                    </w:div>
                    <w:div w:id="1330064986">
                      <w:marLeft w:val="0"/>
                      <w:marRight w:val="0"/>
                      <w:marTop w:val="43"/>
                      <w:marBottom w:val="0"/>
                      <w:divBdr>
                        <w:top w:val="none" w:sz="0" w:space="0" w:color="auto"/>
                        <w:left w:val="none" w:sz="0" w:space="0" w:color="auto"/>
                        <w:bottom w:val="none" w:sz="0" w:space="0" w:color="auto"/>
                        <w:right w:val="none" w:sz="0" w:space="0" w:color="auto"/>
                      </w:divBdr>
                    </w:div>
                    <w:div w:id="1331251052">
                      <w:marLeft w:val="1296"/>
                      <w:marRight w:val="0"/>
                      <w:marTop w:val="14"/>
                      <w:marBottom w:val="86"/>
                      <w:divBdr>
                        <w:top w:val="none" w:sz="0" w:space="0" w:color="auto"/>
                        <w:left w:val="none" w:sz="0" w:space="0" w:color="auto"/>
                        <w:bottom w:val="none" w:sz="0" w:space="0" w:color="auto"/>
                        <w:right w:val="none" w:sz="0" w:space="0" w:color="auto"/>
                      </w:divBdr>
                    </w:div>
                    <w:div w:id="1358120479">
                      <w:marLeft w:val="0"/>
                      <w:marRight w:val="0"/>
                      <w:marTop w:val="245"/>
                      <w:marBottom w:val="43"/>
                      <w:divBdr>
                        <w:top w:val="none" w:sz="0" w:space="0" w:color="auto"/>
                        <w:left w:val="none" w:sz="0" w:space="0" w:color="auto"/>
                        <w:bottom w:val="none" w:sz="0" w:space="0" w:color="auto"/>
                        <w:right w:val="none" w:sz="0" w:space="0" w:color="auto"/>
                      </w:divBdr>
                    </w:div>
                    <w:div w:id="1358434654">
                      <w:marLeft w:val="0"/>
                      <w:marRight w:val="0"/>
                      <w:marTop w:val="43"/>
                      <w:marBottom w:val="0"/>
                      <w:divBdr>
                        <w:top w:val="none" w:sz="0" w:space="0" w:color="auto"/>
                        <w:left w:val="none" w:sz="0" w:space="0" w:color="auto"/>
                        <w:bottom w:val="none" w:sz="0" w:space="0" w:color="auto"/>
                        <w:right w:val="none" w:sz="0" w:space="0" w:color="auto"/>
                      </w:divBdr>
                    </w:div>
                    <w:div w:id="1369912772">
                      <w:marLeft w:val="0"/>
                      <w:marRight w:val="0"/>
                      <w:marTop w:val="43"/>
                      <w:marBottom w:val="43"/>
                      <w:divBdr>
                        <w:top w:val="none" w:sz="0" w:space="0" w:color="auto"/>
                        <w:left w:val="none" w:sz="0" w:space="0" w:color="auto"/>
                        <w:bottom w:val="none" w:sz="0" w:space="0" w:color="auto"/>
                        <w:right w:val="none" w:sz="0" w:space="0" w:color="auto"/>
                      </w:divBdr>
                    </w:div>
                    <w:div w:id="1372612779">
                      <w:marLeft w:val="0"/>
                      <w:marRight w:val="0"/>
                      <w:marTop w:val="245"/>
                      <w:marBottom w:val="43"/>
                      <w:divBdr>
                        <w:top w:val="none" w:sz="0" w:space="0" w:color="auto"/>
                        <w:left w:val="none" w:sz="0" w:space="0" w:color="auto"/>
                        <w:bottom w:val="none" w:sz="0" w:space="0" w:color="auto"/>
                        <w:right w:val="none" w:sz="0" w:space="0" w:color="auto"/>
                      </w:divBdr>
                    </w:div>
                    <w:div w:id="1396123847">
                      <w:marLeft w:val="0"/>
                      <w:marRight w:val="0"/>
                      <w:marTop w:val="43"/>
                      <w:marBottom w:val="43"/>
                      <w:divBdr>
                        <w:top w:val="none" w:sz="0" w:space="0" w:color="auto"/>
                        <w:left w:val="none" w:sz="0" w:space="0" w:color="auto"/>
                        <w:bottom w:val="none" w:sz="0" w:space="0" w:color="auto"/>
                        <w:right w:val="none" w:sz="0" w:space="0" w:color="auto"/>
                      </w:divBdr>
                    </w:div>
                    <w:div w:id="1397321937">
                      <w:marLeft w:val="0"/>
                      <w:marRight w:val="0"/>
                      <w:marTop w:val="0"/>
                      <w:marBottom w:val="0"/>
                      <w:divBdr>
                        <w:top w:val="none" w:sz="0" w:space="0" w:color="auto"/>
                        <w:left w:val="none" w:sz="0" w:space="0" w:color="auto"/>
                        <w:bottom w:val="none" w:sz="0" w:space="0" w:color="auto"/>
                        <w:right w:val="none" w:sz="0" w:space="0" w:color="auto"/>
                      </w:divBdr>
                    </w:div>
                    <w:div w:id="1400707623">
                      <w:marLeft w:val="0"/>
                      <w:marRight w:val="0"/>
                      <w:marTop w:val="43"/>
                      <w:marBottom w:val="0"/>
                      <w:divBdr>
                        <w:top w:val="none" w:sz="0" w:space="0" w:color="auto"/>
                        <w:left w:val="none" w:sz="0" w:space="0" w:color="auto"/>
                        <w:bottom w:val="none" w:sz="0" w:space="0" w:color="auto"/>
                        <w:right w:val="none" w:sz="0" w:space="0" w:color="auto"/>
                      </w:divBdr>
                    </w:div>
                    <w:div w:id="1420717267">
                      <w:marLeft w:val="0"/>
                      <w:marRight w:val="0"/>
                      <w:marTop w:val="43"/>
                      <w:marBottom w:val="43"/>
                      <w:divBdr>
                        <w:top w:val="none" w:sz="0" w:space="0" w:color="auto"/>
                        <w:left w:val="none" w:sz="0" w:space="0" w:color="auto"/>
                        <w:bottom w:val="none" w:sz="0" w:space="0" w:color="auto"/>
                        <w:right w:val="none" w:sz="0" w:space="0" w:color="auto"/>
                      </w:divBdr>
                    </w:div>
                    <w:div w:id="1440371039">
                      <w:marLeft w:val="1296"/>
                      <w:marRight w:val="0"/>
                      <w:marTop w:val="14"/>
                      <w:marBottom w:val="0"/>
                      <w:divBdr>
                        <w:top w:val="none" w:sz="0" w:space="0" w:color="auto"/>
                        <w:left w:val="none" w:sz="0" w:space="0" w:color="auto"/>
                        <w:bottom w:val="none" w:sz="0" w:space="0" w:color="auto"/>
                        <w:right w:val="none" w:sz="0" w:space="0" w:color="auto"/>
                      </w:divBdr>
                    </w:div>
                    <w:div w:id="1446971224">
                      <w:marLeft w:val="0"/>
                      <w:marRight w:val="0"/>
                      <w:marTop w:val="43"/>
                      <w:marBottom w:val="0"/>
                      <w:divBdr>
                        <w:top w:val="none" w:sz="0" w:space="0" w:color="auto"/>
                        <w:left w:val="none" w:sz="0" w:space="0" w:color="auto"/>
                        <w:bottom w:val="none" w:sz="0" w:space="0" w:color="auto"/>
                        <w:right w:val="none" w:sz="0" w:space="0" w:color="auto"/>
                      </w:divBdr>
                    </w:div>
                    <w:div w:id="1455831850">
                      <w:marLeft w:val="0"/>
                      <w:marRight w:val="0"/>
                      <w:marTop w:val="43"/>
                      <w:marBottom w:val="43"/>
                      <w:divBdr>
                        <w:top w:val="none" w:sz="0" w:space="0" w:color="auto"/>
                        <w:left w:val="none" w:sz="0" w:space="0" w:color="auto"/>
                        <w:bottom w:val="none" w:sz="0" w:space="0" w:color="auto"/>
                        <w:right w:val="none" w:sz="0" w:space="0" w:color="auto"/>
                      </w:divBdr>
                    </w:div>
                    <w:div w:id="1471947341">
                      <w:marLeft w:val="0"/>
                      <w:marRight w:val="0"/>
                      <w:marTop w:val="0"/>
                      <w:marBottom w:val="0"/>
                      <w:divBdr>
                        <w:top w:val="none" w:sz="0" w:space="0" w:color="auto"/>
                        <w:left w:val="none" w:sz="0" w:space="0" w:color="auto"/>
                        <w:bottom w:val="none" w:sz="0" w:space="0" w:color="auto"/>
                        <w:right w:val="none" w:sz="0" w:space="0" w:color="auto"/>
                      </w:divBdr>
                    </w:div>
                    <w:div w:id="1487670854">
                      <w:marLeft w:val="0"/>
                      <w:marRight w:val="0"/>
                      <w:marTop w:val="43"/>
                      <w:marBottom w:val="0"/>
                      <w:divBdr>
                        <w:top w:val="none" w:sz="0" w:space="0" w:color="auto"/>
                        <w:left w:val="none" w:sz="0" w:space="0" w:color="auto"/>
                        <w:bottom w:val="none" w:sz="0" w:space="0" w:color="auto"/>
                        <w:right w:val="none" w:sz="0" w:space="0" w:color="auto"/>
                      </w:divBdr>
                    </w:div>
                    <w:div w:id="1547059878">
                      <w:marLeft w:val="0"/>
                      <w:marRight w:val="0"/>
                      <w:marTop w:val="43"/>
                      <w:marBottom w:val="43"/>
                      <w:divBdr>
                        <w:top w:val="none" w:sz="0" w:space="0" w:color="auto"/>
                        <w:left w:val="none" w:sz="0" w:space="0" w:color="auto"/>
                        <w:bottom w:val="none" w:sz="0" w:space="0" w:color="auto"/>
                        <w:right w:val="none" w:sz="0" w:space="0" w:color="auto"/>
                      </w:divBdr>
                    </w:div>
                    <w:div w:id="1555700927">
                      <w:marLeft w:val="0"/>
                      <w:marRight w:val="0"/>
                      <w:marTop w:val="43"/>
                      <w:marBottom w:val="43"/>
                      <w:divBdr>
                        <w:top w:val="none" w:sz="0" w:space="0" w:color="auto"/>
                        <w:left w:val="none" w:sz="0" w:space="0" w:color="auto"/>
                        <w:bottom w:val="none" w:sz="0" w:space="0" w:color="auto"/>
                        <w:right w:val="none" w:sz="0" w:space="0" w:color="auto"/>
                      </w:divBdr>
                    </w:div>
                    <w:div w:id="1561094191">
                      <w:marLeft w:val="0"/>
                      <w:marRight w:val="0"/>
                      <w:marTop w:val="245"/>
                      <w:marBottom w:val="43"/>
                      <w:divBdr>
                        <w:top w:val="none" w:sz="0" w:space="0" w:color="auto"/>
                        <w:left w:val="none" w:sz="0" w:space="0" w:color="auto"/>
                        <w:bottom w:val="none" w:sz="0" w:space="0" w:color="auto"/>
                        <w:right w:val="none" w:sz="0" w:space="0" w:color="auto"/>
                      </w:divBdr>
                    </w:div>
                    <w:div w:id="1581408260">
                      <w:marLeft w:val="0"/>
                      <w:marRight w:val="0"/>
                      <w:marTop w:val="43"/>
                      <w:marBottom w:val="0"/>
                      <w:divBdr>
                        <w:top w:val="none" w:sz="0" w:space="0" w:color="auto"/>
                        <w:left w:val="none" w:sz="0" w:space="0" w:color="auto"/>
                        <w:bottom w:val="none" w:sz="0" w:space="0" w:color="auto"/>
                        <w:right w:val="none" w:sz="0" w:space="0" w:color="auto"/>
                      </w:divBdr>
                    </w:div>
                    <w:div w:id="1589995081">
                      <w:marLeft w:val="0"/>
                      <w:marRight w:val="0"/>
                      <w:marTop w:val="43"/>
                      <w:marBottom w:val="43"/>
                      <w:divBdr>
                        <w:top w:val="none" w:sz="0" w:space="0" w:color="auto"/>
                        <w:left w:val="none" w:sz="0" w:space="0" w:color="auto"/>
                        <w:bottom w:val="none" w:sz="0" w:space="0" w:color="auto"/>
                        <w:right w:val="none" w:sz="0" w:space="0" w:color="auto"/>
                      </w:divBdr>
                    </w:div>
                    <w:div w:id="1602757277">
                      <w:marLeft w:val="1296"/>
                      <w:marRight w:val="0"/>
                      <w:marTop w:val="14"/>
                      <w:marBottom w:val="86"/>
                      <w:divBdr>
                        <w:top w:val="none" w:sz="0" w:space="0" w:color="auto"/>
                        <w:left w:val="none" w:sz="0" w:space="0" w:color="auto"/>
                        <w:bottom w:val="none" w:sz="0" w:space="0" w:color="auto"/>
                        <w:right w:val="none" w:sz="0" w:space="0" w:color="auto"/>
                      </w:divBdr>
                    </w:div>
                    <w:div w:id="1618832072">
                      <w:marLeft w:val="1296"/>
                      <w:marRight w:val="0"/>
                      <w:marTop w:val="14"/>
                      <w:marBottom w:val="0"/>
                      <w:divBdr>
                        <w:top w:val="none" w:sz="0" w:space="0" w:color="auto"/>
                        <w:left w:val="none" w:sz="0" w:space="0" w:color="auto"/>
                        <w:bottom w:val="none" w:sz="0" w:space="0" w:color="auto"/>
                        <w:right w:val="none" w:sz="0" w:space="0" w:color="auto"/>
                      </w:divBdr>
                    </w:div>
                    <w:div w:id="1654068566">
                      <w:marLeft w:val="0"/>
                      <w:marRight w:val="0"/>
                      <w:marTop w:val="43"/>
                      <w:marBottom w:val="43"/>
                      <w:divBdr>
                        <w:top w:val="none" w:sz="0" w:space="0" w:color="auto"/>
                        <w:left w:val="none" w:sz="0" w:space="0" w:color="auto"/>
                        <w:bottom w:val="none" w:sz="0" w:space="0" w:color="auto"/>
                        <w:right w:val="none" w:sz="0" w:space="0" w:color="auto"/>
                      </w:divBdr>
                    </w:div>
                    <w:div w:id="1675381155">
                      <w:marLeft w:val="0"/>
                      <w:marRight w:val="0"/>
                      <w:marTop w:val="43"/>
                      <w:marBottom w:val="0"/>
                      <w:divBdr>
                        <w:top w:val="none" w:sz="0" w:space="0" w:color="auto"/>
                        <w:left w:val="none" w:sz="0" w:space="0" w:color="auto"/>
                        <w:bottom w:val="none" w:sz="0" w:space="0" w:color="auto"/>
                        <w:right w:val="none" w:sz="0" w:space="0" w:color="auto"/>
                      </w:divBdr>
                    </w:div>
                    <w:div w:id="1692801075">
                      <w:marLeft w:val="0"/>
                      <w:marRight w:val="0"/>
                      <w:marTop w:val="0"/>
                      <w:marBottom w:val="0"/>
                      <w:divBdr>
                        <w:top w:val="none" w:sz="0" w:space="0" w:color="auto"/>
                        <w:left w:val="none" w:sz="0" w:space="0" w:color="auto"/>
                        <w:bottom w:val="none" w:sz="0" w:space="0" w:color="auto"/>
                        <w:right w:val="none" w:sz="0" w:space="0" w:color="auto"/>
                      </w:divBdr>
                    </w:div>
                    <w:div w:id="1707020427">
                      <w:marLeft w:val="0"/>
                      <w:marRight w:val="0"/>
                      <w:marTop w:val="43"/>
                      <w:marBottom w:val="43"/>
                      <w:divBdr>
                        <w:top w:val="none" w:sz="0" w:space="0" w:color="auto"/>
                        <w:left w:val="none" w:sz="0" w:space="0" w:color="auto"/>
                        <w:bottom w:val="none" w:sz="0" w:space="0" w:color="auto"/>
                        <w:right w:val="none" w:sz="0" w:space="0" w:color="auto"/>
                      </w:divBdr>
                    </w:div>
                    <w:div w:id="1739548678">
                      <w:marLeft w:val="1296"/>
                      <w:marRight w:val="0"/>
                      <w:marTop w:val="14"/>
                      <w:marBottom w:val="0"/>
                      <w:divBdr>
                        <w:top w:val="none" w:sz="0" w:space="0" w:color="auto"/>
                        <w:left w:val="none" w:sz="0" w:space="0" w:color="auto"/>
                        <w:bottom w:val="none" w:sz="0" w:space="0" w:color="auto"/>
                        <w:right w:val="none" w:sz="0" w:space="0" w:color="auto"/>
                      </w:divBdr>
                    </w:div>
                    <w:div w:id="1747268215">
                      <w:marLeft w:val="0"/>
                      <w:marRight w:val="0"/>
                      <w:marTop w:val="43"/>
                      <w:marBottom w:val="43"/>
                      <w:divBdr>
                        <w:top w:val="none" w:sz="0" w:space="0" w:color="auto"/>
                        <w:left w:val="none" w:sz="0" w:space="0" w:color="auto"/>
                        <w:bottom w:val="none" w:sz="0" w:space="0" w:color="auto"/>
                        <w:right w:val="none" w:sz="0" w:space="0" w:color="auto"/>
                      </w:divBdr>
                    </w:div>
                    <w:div w:id="1750424637">
                      <w:marLeft w:val="0"/>
                      <w:marRight w:val="0"/>
                      <w:marTop w:val="43"/>
                      <w:marBottom w:val="43"/>
                      <w:divBdr>
                        <w:top w:val="none" w:sz="0" w:space="0" w:color="auto"/>
                        <w:left w:val="none" w:sz="0" w:space="0" w:color="auto"/>
                        <w:bottom w:val="none" w:sz="0" w:space="0" w:color="auto"/>
                        <w:right w:val="none" w:sz="0" w:space="0" w:color="auto"/>
                      </w:divBdr>
                    </w:div>
                    <w:div w:id="1764761028">
                      <w:marLeft w:val="0"/>
                      <w:marRight w:val="0"/>
                      <w:marTop w:val="43"/>
                      <w:marBottom w:val="43"/>
                      <w:divBdr>
                        <w:top w:val="none" w:sz="0" w:space="0" w:color="auto"/>
                        <w:left w:val="none" w:sz="0" w:space="0" w:color="auto"/>
                        <w:bottom w:val="none" w:sz="0" w:space="0" w:color="auto"/>
                        <w:right w:val="none" w:sz="0" w:space="0" w:color="auto"/>
                      </w:divBdr>
                    </w:div>
                    <w:div w:id="1777361855">
                      <w:marLeft w:val="0"/>
                      <w:marRight w:val="0"/>
                      <w:marTop w:val="43"/>
                      <w:marBottom w:val="0"/>
                      <w:divBdr>
                        <w:top w:val="none" w:sz="0" w:space="0" w:color="auto"/>
                        <w:left w:val="none" w:sz="0" w:space="0" w:color="auto"/>
                        <w:bottom w:val="none" w:sz="0" w:space="0" w:color="auto"/>
                        <w:right w:val="none" w:sz="0" w:space="0" w:color="auto"/>
                      </w:divBdr>
                    </w:div>
                    <w:div w:id="1788236574">
                      <w:marLeft w:val="0"/>
                      <w:marRight w:val="0"/>
                      <w:marTop w:val="43"/>
                      <w:marBottom w:val="0"/>
                      <w:divBdr>
                        <w:top w:val="none" w:sz="0" w:space="0" w:color="auto"/>
                        <w:left w:val="none" w:sz="0" w:space="0" w:color="auto"/>
                        <w:bottom w:val="none" w:sz="0" w:space="0" w:color="auto"/>
                        <w:right w:val="none" w:sz="0" w:space="0" w:color="auto"/>
                      </w:divBdr>
                    </w:div>
                    <w:div w:id="1788239131">
                      <w:marLeft w:val="1296"/>
                      <w:marRight w:val="0"/>
                      <w:marTop w:val="14"/>
                      <w:marBottom w:val="86"/>
                      <w:divBdr>
                        <w:top w:val="none" w:sz="0" w:space="0" w:color="auto"/>
                        <w:left w:val="none" w:sz="0" w:space="0" w:color="auto"/>
                        <w:bottom w:val="none" w:sz="0" w:space="0" w:color="auto"/>
                        <w:right w:val="none" w:sz="0" w:space="0" w:color="auto"/>
                      </w:divBdr>
                    </w:div>
                    <w:div w:id="1800340227">
                      <w:marLeft w:val="0"/>
                      <w:marRight w:val="0"/>
                      <w:marTop w:val="43"/>
                      <w:marBottom w:val="0"/>
                      <w:divBdr>
                        <w:top w:val="none" w:sz="0" w:space="0" w:color="auto"/>
                        <w:left w:val="none" w:sz="0" w:space="0" w:color="auto"/>
                        <w:bottom w:val="none" w:sz="0" w:space="0" w:color="auto"/>
                        <w:right w:val="none" w:sz="0" w:space="0" w:color="auto"/>
                      </w:divBdr>
                    </w:div>
                    <w:div w:id="1800414249">
                      <w:marLeft w:val="0"/>
                      <w:marRight w:val="0"/>
                      <w:marTop w:val="43"/>
                      <w:marBottom w:val="43"/>
                      <w:divBdr>
                        <w:top w:val="none" w:sz="0" w:space="0" w:color="auto"/>
                        <w:left w:val="none" w:sz="0" w:space="0" w:color="auto"/>
                        <w:bottom w:val="none" w:sz="0" w:space="0" w:color="auto"/>
                        <w:right w:val="none" w:sz="0" w:space="0" w:color="auto"/>
                      </w:divBdr>
                    </w:div>
                    <w:div w:id="1820219822">
                      <w:marLeft w:val="0"/>
                      <w:marRight w:val="0"/>
                      <w:marTop w:val="43"/>
                      <w:marBottom w:val="43"/>
                      <w:divBdr>
                        <w:top w:val="none" w:sz="0" w:space="0" w:color="auto"/>
                        <w:left w:val="none" w:sz="0" w:space="0" w:color="auto"/>
                        <w:bottom w:val="none" w:sz="0" w:space="0" w:color="auto"/>
                        <w:right w:val="none" w:sz="0" w:space="0" w:color="auto"/>
                      </w:divBdr>
                    </w:div>
                    <w:div w:id="1823354586">
                      <w:marLeft w:val="0"/>
                      <w:marRight w:val="0"/>
                      <w:marTop w:val="245"/>
                      <w:marBottom w:val="0"/>
                      <w:divBdr>
                        <w:top w:val="none" w:sz="0" w:space="0" w:color="auto"/>
                        <w:left w:val="none" w:sz="0" w:space="0" w:color="auto"/>
                        <w:bottom w:val="none" w:sz="0" w:space="0" w:color="auto"/>
                        <w:right w:val="none" w:sz="0" w:space="0" w:color="auto"/>
                      </w:divBdr>
                    </w:div>
                    <w:div w:id="1828282028">
                      <w:marLeft w:val="0"/>
                      <w:marRight w:val="0"/>
                      <w:marTop w:val="43"/>
                      <w:marBottom w:val="0"/>
                      <w:divBdr>
                        <w:top w:val="none" w:sz="0" w:space="0" w:color="auto"/>
                        <w:left w:val="none" w:sz="0" w:space="0" w:color="auto"/>
                        <w:bottom w:val="none" w:sz="0" w:space="0" w:color="auto"/>
                        <w:right w:val="none" w:sz="0" w:space="0" w:color="auto"/>
                      </w:divBdr>
                    </w:div>
                    <w:div w:id="1829394216">
                      <w:marLeft w:val="0"/>
                      <w:marRight w:val="0"/>
                      <w:marTop w:val="43"/>
                      <w:marBottom w:val="43"/>
                      <w:divBdr>
                        <w:top w:val="none" w:sz="0" w:space="0" w:color="auto"/>
                        <w:left w:val="none" w:sz="0" w:space="0" w:color="auto"/>
                        <w:bottom w:val="none" w:sz="0" w:space="0" w:color="auto"/>
                        <w:right w:val="none" w:sz="0" w:space="0" w:color="auto"/>
                      </w:divBdr>
                    </w:div>
                    <w:div w:id="1830321328">
                      <w:marLeft w:val="0"/>
                      <w:marRight w:val="0"/>
                      <w:marTop w:val="245"/>
                      <w:marBottom w:val="0"/>
                      <w:divBdr>
                        <w:top w:val="none" w:sz="0" w:space="0" w:color="auto"/>
                        <w:left w:val="none" w:sz="0" w:space="0" w:color="auto"/>
                        <w:bottom w:val="none" w:sz="0" w:space="0" w:color="auto"/>
                        <w:right w:val="none" w:sz="0" w:space="0" w:color="auto"/>
                      </w:divBdr>
                    </w:div>
                    <w:div w:id="1831749729">
                      <w:marLeft w:val="0"/>
                      <w:marRight w:val="0"/>
                      <w:marTop w:val="43"/>
                      <w:marBottom w:val="0"/>
                      <w:divBdr>
                        <w:top w:val="none" w:sz="0" w:space="0" w:color="auto"/>
                        <w:left w:val="none" w:sz="0" w:space="0" w:color="auto"/>
                        <w:bottom w:val="none" w:sz="0" w:space="0" w:color="auto"/>
                        <w:right w:val="none" w:sz="0" w:space="0" w:color="auto"/>
                      </w:divBdr>
                    </w:div>
                    <w:div w:id="1832407152">
                      <w:marLeft w:val="1296"/>
                      <w:marRight w:val="0"/>
                      <w:marTop w:val="14"/>
                      <w:marBottom w:val="86"/>
                      <w:divBdr>
                        <w:top w:val="none" w:sz="0" w:space="0" w:color="auto"/>
                        <w:left w:val="none" w:sz="0" w:space="0" w:color="auto"/>
                        <w:bottom w:val="none" w:sz="0" w:space="0" w:color="auto"/>
                        <w:right w:val="none" w:sz="0" w:space="0" w:color="auto"/>
                      </w:divBdr>
                    </w:div>
                    <w:div w:id="1851672802">
                      <w:marLeft w:val="0"/>
                      <w:marRight w:val="0"/>
                      <w:marTop w:val="43"/>
                      <w:marBottom w:val="43"/>
                      <w:divBdr>
                        <w:top w:val="none" w:sz="0" w:space="0" w:color="auto"/>
                        <w:left w:val="none" w:sz="0" w:space="0" w:color="auto"/>
                        <w:bottom w:val="none" w:sz="0" w:space="0" w:color="auto"/>
                        <w:right w:val="none" w:sz="0" w:space="0" w:color="auto"/>
                      </w:divBdr>
                    </w:div>
                    <w:div w:id="1852644872">
                      <w:marLeft w:val="0"/>
                      <w:marRight w:val="0"/>
                      <w:marTop w:val="0"/>
                      <w:marBottom w:val="0"/>
                      <w:divBdr>
                        <w:top w:val="none" w:sz="0" w:space="0" w:color="auto"/>
                        <w:left w:val="none" w:sz="0" w:space="0" w:color="auto"/>
                        <w:bottom w:val="none" w:sz="0" w:space="0" w:color="auto"/>
                        <w:right w:val="none" w:sz="0" w:space="0" w:color="auto"/>
                      </w:divBdr>
                    </w:div>
                    <w:div w:id="1854607062">
                      <w:marLeft w:val="0"/>
                      <w:marRight w:val="0"/>
                      <w:marTop w:val="245"/>
                      <w:marBottom w:val="43"/>
                      <w:divBdr>
                        <w:top w:val="none" w:sz="0" w:space="0" w:color="auto"/>
                        <w:left w:val="none" w:sz="0" w:space="0" w:color="auto"/>
                        <w:bottom w:val="none" w:sz="0" w:space="0" w:color="auto"/>
                        <w:right w:val="none" w:sz="0" w:space="0" w:color="auto"/>
                      </w:divBdr>
                    </w:div>
                    <w:div w:id="1868789840">
                      <w:marLeft w:val="0"/>
                      <w:marRight w:val="0"/>
                      <w:marTop w:val="43"/>
                      <w:marBottom w:val="43"/>
                      <w:divBdr>
                        <w:top w:val="none" w:sz="0" w:space="0" w:color="auto"/>
                        <w:left w:val="none" w:sz="0" w:space="0" w:color="auto"/>
                        <w:bottom w:val="none" w:sz="0" w:space="0" w:color="auto"/>
                        <w:right w:val="none" w:sz="0" w:space="0" w:color="auto"/>
                      </w:divBdr>
                    </w:div>
                    <w:div w:id="1877083775">
                      <w:marLeft w:val="0"/>
                      <w:marRight w:val="0"/>
                      <w:marTop w:val="43"/>
                      <w:marBottom w:val="0"/>
                      <w:divBdr>
                        <w:top w:val="none" w:sz="0" w:space="0" w:color="auto"/>
                        <w:left w:val="none" w:sz="0" w:space="0" w:color="auto"/>
                        <w:bottom w:val="none" w:sz="0" w:space="0" w:color="auto"/>
                        <w:right w:val="none" w:sz="0" w:space="0" w:color="auto"/>
                      </w:divBdr>
                    </w:div>
                    <w:div w:id="1896886625">
                      <w:marLeft w:val="0"/>
                      <w:marRight w:val="0"/>
                      <w:marTop w:val="43"/>
                      <w:marBottom w:val="0"/>
                      <w:divBdr>
                        <w:top w:val="none" w:sz="0" w:space="0" w:color="auto"/>
                        <w:left w:val="none" w:sz="0" w:space="0" w:color="auto"/>
                        <w:bottom w:val="none" w:sz="0" w:space="0" w:color="auto"/>
                        <w:right w:val="none" w:sz="0" w:space="0" w:color="auto"/>
                      </w:divBdr>
                    </w:div>
                    <w:div w:id="1916931784">
                      <w:marLeft w:val="0"/>
                      <w:marRight w:val="0"/>
                      <w:marTop w:val="43"/>
                      <w:marBottom w:val="0"/>
                      <w:divBdr>
                        <w:top w:val="none" w:sz="0" w:space="0" w:color="auto"/>
                        <w:left w:val="none" w:sz="0" w:space="0" w:color="auto"/>
                        <w:bottom w:val="none" w:sz="0" w:space="0" w:color="auto"/>
                        <w:right w:val="none" w:sz="0" w:space="0" w:color="auto"/>
                      </w:divBdr>
                    </w:div>
                    <w:div w:id="1973904435">
                      <w:marLeft w:val="0"/>
                      <w:marRight w:val="0"/>
                      <w:marTop w:val="43"/>
                      <w:marBottom w:val="0"/>
                      <w:divBdr>
                        <w:top w:val="none" w:sz="0" w:space="0" w:color="auto"/>
                        <w:left w:val="none" w:sz="0" w:space="0" w:color="auto"/>
                        <w:bottom w:val="none" w:sz="0" w:space="0" w:color="auto"/>
                        <w:right w:val="none" w:sz="0" w:space="0" w:color="auto"/>
                      </w:divBdr>
                    </w:div>
                    <w:div w:id="1982465314">
                      <w:marLeft w:val="1296"/>
                      <w:marRight w:val="0"/>
                      <w:marTop w:val="14"/>
                      <w:marBottom w:val="0"/>
                      <w:divBdr>
                        <w:top w:val="none" w:sz="0" w:space="0" w:color="auto"/>
                        <w:left w:val="none" w:sz="0" w:space="0" w:color="auto"/>
                        <w:bottom w:val="none" w:sz="0" w:space="0" w:color="auto"/>
                        <w:right w:val="none" w:sz="0" w:space="0" w:color="auto"/>
                      </w:divBdr>
                    </w:div>
                    <w:div w:id="1982616911">
                      <w:marLeft w:val="1296"/>
                      <w:marRight w:val="0"/>
                      <w:marTop w:val="14"/>
                      <w:marBottom w:val="0"/>
                      <w:divBdr>
                        <w:top w:val="none" w:sz="0" w:space="0" w:color="auto"/>
                        <w:left w:val="none" w:sz="0" w:space="0" w:color="auto"/>
                        <w:bottom w:val="none" w:sz="0" w:space="0" w:color="auto"/>
                        <w:right w:val="none" w:sz="0" w:space="0" w:color="auto"/>
                      </w:divBdr>
                    </w:div>
                    <w:div w:id="1983198175">
                      <w:marLeft w:val="0"/>
                      <w:marRight w:val="0"/>
                      <w:marTop w:val="43"/>
                      <w:marBottom w:val="43"/>
                      <w:divBdr>
                        <w:top w:val="none" w:sz="0" w:space="0" w:color="auto"/>
                        <w:left w:val="none" w:sz="0" w:space="0" w:color="auto"/>
                        <w:bottom w:val="none" w:sz="0" w:space="0" w:color="auto"/>
                        <w:right w:val="none" w:sz="0" w:space="0" w:color="auto"/>
                      </w:divBdr>
                    </w:div>
                    <w:div w:id="1985348341">
                      <w:marLeft w:val="0"/>
                      <w:marRight w:val="0"/>
                      <w:marTop w:val="43"/>
                      <w:marBottom w:val="0"/>
                      <w:divBdr>
                        <w:top w:val="none" w:sz="0" w:space="0" w:color="auto"/>
                        <w:left w:val="none" w:sz="0" w:space="0" w:color="auto"/>
                        <w:bottom w:val="none" w:sz="0" w:space="0" w:color="auto"/>
                        <w:right w:val="none" w:sz="0" w:space="0" w:color="auto"/>
                      </w:divBdr>
                    </w:div>
                    <w:div w:id="1987003614">
                      <w:marLeft w:val="0"/>
                      <w:marRight w:val="0"/>
                      <w:marTop w:val="43"/>
                      <w:marBottom w:val="0"/>
                      <w:divBdr>
                        <w:top w:val="none" w:sz="0" w:space="0" w:color="auto"/>
                        <w:left w:val="none" w:sz="0" w:space="0" w:color="auto"/>
                        <w:bottom w:val="none" w:sz="0" w:space="0" w:color="auto"/>
                        <w:right w:val="none" w:sz="0" w:space="0" w:color="auto"/>
                      </w:divBdr>
                    </w:div>
                    <w:div w:id="1992371057">
                      <w:marLeft w:val="0"/>
                      <w:marRight w:val="0"/>
                      <w:marTop w:val="43"/>
                      <w:marBottom w:val="0"/>
                      <w:divBdr>
                        <w:top w:val="none" w:sz="0" w:space="0" w:color="auto"/>
                        <w:left w:val="none" w:sz="0" w:space="0" w:color="auto"/>
                        <w:bottom w:val="none" w:sz="0" w:space="0" w:color="auto"/>
                        <w:right w:val="none" w:sz="0" w:space="0" w:color="auto"/>
                      </w:divBdr>
                    </w:div>
                    <w:div w:id="1999452654">
                      <w:marLeft w:val="0"/>
                      <w:marRight w:val="0"/>
                      <w:marTop w:val="43"/>
                      <w:marBottom w:val="43"/>
                      <w:divBdr>
                        <w:top w:val="none" w:sz="0" w:space="0" w:color="auto"/>
                        <w:left w:val="none" w:sz="0" w:space="0" w:color="auto"/>
                        <w:bottom w:val="none" w:sz="0" w:space="0" w:color="auto"/>
                        <w:right w:val="none" w:sz="0" w:space="0" w:color="auto"/>
                      </w:divBdr>
                    </w:div>
                    <w:div w:id="1999527613">
                      <w:marLeft w:val="0"/>
                      <w:marRight w:val="0"/>
                      <w:marTop w:val="245"/>
                      <w:marBottom w:val="43"/>
                      <w:divBdr>
                        <w:top w:val="none" w:sz="0" w:space="0" w:color="auto"/>
                        <w:left w:val="none" w:sz="0" w:space="0" w:color="auto"/>
                        <w:bottom w:val="none" w:sz="0" w:space="0" w:color="auto"/>
                        <w:right w:val="none" w:sz="0" w:space="0" w:color="auto"/>
                      </w:divBdr>
                    </w:div>
                    <w:div w:id="2000229510">
                      <w:marLeft w:val="0"/>
                      <w:marRight w:val="0"/>
                      <w:marTop w:val="43"/>
                      <w:marBottom w:val="0"/>
                      <w:divBdr>
                        <w:top w:val="none" w:sz="0" w:space="0" w:color="auto"/>
                        <w:left w:val="none" w:sz="0" w:space="0" w:color="auto"/>
                        <w:bottom w:val="none" w:sz="0" w:space="0" w:color="auto"/>
                        <w:right w:val="none" w:sz="0" w:space="0" w:color="auto"/>
                      </w:divBdr>
                    </w:div>
                    <w:div w:id="2005163442">
                      <w:marLeft w:val="1296"/>
                      <w:marRight w:val="0"/>
                      <w:marTop w:val="14"/>
                      <w:marBottom w:val="0"/>
                      <w:divBdr>
                        <w:top w:val="none" w:sz="0" w:space="0" w:color="auto"/>
                        <w:left w:val="none" w:sz="0" w:space="0" w:color="auto"/>
                        <w:bottom w:val="none" w:sz="0" w:space="0" w:color="auto"/>
                        <w:right w:val="none" w:sz="0" w:space="0" w:color="auto"/>
                      </w:divBdr>
                    </w:div>
                    <w:div w:id="2035378417">
                      <w:marLeft w:val="0"/>
                      <w:marRight w:val="0"/>
                      <w:marTop w:val="43"/>
                      <w:marBottom w:val="43"/>
                      <w:divBdr>
                        <w:top w:val="none" w:sz="0" w:space="0" w:color="auto"/>
                        <w:left w:val="none" w:sz="0" w:space="0" w:color="auto"/>
                        <w:bottom w:val="none" w:sz="0" w:space="0" w:color="auto"/>
                        <w:right w:val="none" w:sz="0" w:space="0" w:color="auto"/>
                      </w:divBdr>
                    </w:div>
                    <w:div w:id="2039894157">
                      <w:marLeft w:val="1296"/>
                      <w:marRight w:val="0"/>
                      <w:marTop w:val="14"/>
                      <w:marBottom w:val="0"/>
                      <w:divBdr>
                        <w:top w:val="none" w:sz="0" w:space="0" w:color="auto"/>
                        <w:left w:val="none" w:sz="0" w:space="0" w:color="auto"/>
                        <w:bottom w:val="none" w:sz="0" w:space="0" w:color="auto"/>
                        <w:right w:val="none" w:sz="0" w:space="0" w:color="auto"/>
                      </w:divBdr>
                    </w:div>
                    <w:div w:id="2051568151">
                      <w:marLeft w:val="0"/>
                      <w:marRight w:val="0"/>
                      <w:marTop w:val="43"/>
                      <w:marBottom w:val="0"/>
                      <w:divBdr>
                        <w:top w:val="none" w:sz="0" w:space="0" w:color="auto"/>
                        <w:left w:val="none" w:sz="0" w:space="0" w:color="auto"/>
                        <w:bottom w:val="none" w:sz="0" w:space="0" w:color="auto"/>
                        <w:right w:val="none" w:sz="0" w:space="0" w:color="auto"/>
                      </w:divBdr>
                    </w:div>
                    <w:div w:id="2081554690">
                      <w:marLeft w:val="0"/>
                      <w:marRight w:val="0"/>
                      <w:marTop w:val="43"/>
                      <w:marBottom w:val="0"/>
                      <w:divBdr>
                        <w:top w:val="none" w:sz="0" w:space="0" w:color="auto"/>
                        <w:left w:val="none" w:sz="0" w:space="0" w:color="auto"/>
                        <w:bottom w:val="none" w:sz="0" w:space="0" w:color="auto"/>
                        <w:right w:val="none" w:sz="0" w:space="0" w:color="auto"/>
                      </w:divBdr>
                    </w:div>
                    <w:div w:id="2082242376">
                      <w:marLeft w:val="0"/>
                      <w:marRight w:val="0"/>
                      <w:marTop w:val="245"/>
                      <w:marBottom w:val="43"/>
                      <w:divBdr>
                        <w:top w:val="none" w:sz="0" w:space="0" w:color="auto"/>
                        <w:left w:val="none" w:sz="0" w:space="0" w:color="auto"/>
                        <w:bottom w:val="none" w:sz="0" w:space="0" w:color="auto"/>
                        <w:right w:val="none" w:sz="0" w:space="0" w:color="auto"/>
                      </w:divBdr>
                    </w:div>
                    <w:div w:id="2089188257">
                      <w:marLeft w:val="0"/>
                      <w:marRight w:val="0"/>
                      <w:marTop w:val="43"/>
                      <w:marBottom w:val="0"/>
                      <w:divBdr>
                        <w:top w:val="none" w:sz="0" w:space="0" w:color="auto"/>
                        <w:left w:val="none" w:sz="0" w:space="0" w:color="auto"/>
                        <w:bottom w:val="none" w:sz="0" w:space="0" w:color="auto"/>
                        <w:right w:val="none" w:sz="0" w:space="0" w:color="auto"/>
                      </w:divBdr>
                    </w:div>
                    <w:div w:id="2101287871">
                      <w:marLeft w:val="0"/>
                      <w:marRight w:val="0"/>
                      <w:marTop w:val="245"/>
                      <w:marBottom w:val="43"/>
                      <w:divBdr>
                        <w:top w:val="none" w:sz="0" w:space="0" w:color="auto"/>
                        <w:left w:val="none" w:sz="0" w:space="0" w:color="auto"/>
                        <w:bottom w:val="none" w:sz="0" w:space="0" w:color="auto"/>
                        <w:right w:val="none" w:sz="0" w:space="0" w:color="auto"/>
                      </w:divBdr>
                    </w:div>
                  </w:divsChild>
                </w:div>
              </w:divsChild>
            </w:div>
          </w:divsChild>
        </w:div>
      </w:divsChild>
    </w:div>
    <w:div w:id="12156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legis.wisconsin.gov/document/administrativecode/Adm%2093.02" TargetMode="External"/><Relationship Id="rId299" Type="http://schemas.openxmlformats.org/officeDocument/2006/relationships/hyperlink" Target="https://docs.legis.wisconsin.gov/document/administrativecode/Adm%2093.17(1)(d)" TargetMode="External"/><Relationship Id="rId21" Type="http://schemas.openxmlformats.org/officeDocument/2006/relationships/hyperlink" Target="http://vendornet.state.wi.us/vendornet/procman/index.asp" TargetMode="External"/><Relationship Id="rId63" Type="http://schemas.openxmlformats.org/officeDocument/2006/relationships/hyperlink" Target="http://docs.legis.wisconsin.gov/document/statutes/13.92(4)(b)6." TargetMode="External"/><Relationship Id="rId159" Type="http://schemas.openxmlformats.org/officeDocument/2006/relationships/hyperlink" Target="https://docs.legis.wisconsin.gov/document/statutes/35.17" TargetMode="External"/><Relationship Id="rId324" Type="http://schemas.openxmlformats.org/officeDocument/2006/relationships/hyperlink" Target="https://docs.legis.wisconsin.gov/document/register/700/b/toc" TargetMode="External"/><Relationship Id="rId366" Type="http://schemas.openxmlformats.org/officeDocument/2006/relationships/hyperlink" Target="https://docs.legis.wisconsin.gov/document/cfr/24%20CFR%20570" TargetMode="External"/><Relationship Id="rId170" Type="http://schemas.openxmlformats.org/officeDocument/2006/relationships/hyperlink" Target="https://docs.legis.wisconsin.gov/document/statutes/66.1333(2m)(bm)" TargetMode="External"/><Relationship Id="rId226" Type="http://schemas.openxmlformats.org/officeDocument/2006/relationships/hyperlink" Target="https://docs.legis.wisconsin.gov/document/emergencyrules/EmR1309" TargetMode="External"/><Relationship Id="rId433" Type="http://schemas.openxmlformats.org/officeDocument/2006/relationships/fontTable" Target="fontTable.xml"/><Relationship Id="rId268" Type="http://schemas.openxmlformats.org/officeDocument/2006/relationships/hyperlink" Target="https://docs.legis.wisconsin.gov/document/register/700/b/toc" TargetMode="External"/><Relationship Id="rId32" Type="http://schemas.openxmlformats.org/officeDocument/2006/relationships/hyperlink" Target="http://docs.legis.wisconsin.gov/document/administrativecode/Adm%2090.04" TargetMode="External"/><Relationship Id="rId74" Type="http://schemas.openxmlformats.org/officeDocument/2006/relationships/hyperlink" Target="http://docs.legis.wisconsin.gov/document/statutes/13.92(4)(b)7." TargetMode="External"/><Relationship Id="rId128" Type="http://schemas.openxmlformats.org/officeDocument/2006/relationships/hyperlink" Target="http://docs.legis.wisconsin.gov/document/administrativecode/Adm%2093.09" TargetMode="External"/><Relationship Id="rId335" Type="http://schemas.openxmlformats.org/officeDocument/2006/relationships/hyperlink" Target="https://docs.legis.wisconsin.gov/document/administrativecode/Adm%2093.19" TargetMode="External"/><Relationship Id="rId377" Type="http://schemas.openxmlformats.org/officeDocument/2006/relationships/hyperlink" Target="https://docs.legis.wisconsin.gov/document/register/700/b/toc" TargetMode="External"/><Relationship Id="rId5" Type="http://schemas.openxmlformats.org/officeDocument/2006/relationships/webSettings" Target="webSettings.xml"/><Relationship Id="rId181" Type="http://schemas.openxmlformats.org/officeDocument/2006/relationships/hyperlink" Target="https://docs.legis.wisconsin.gov/document/administrativecode/Adm%2093.03(11)" TargetMode="External"/><Relationship Id="rId237" Type="http://schemas.openxmlformats.org/officeDocument/2006/relationships/hyperlink" Target="https://docs.legis.wisconsin.gov/document/administrativecode/Adm%2093.07" TargetMode="External"/><Relationship Id="rId402" Type="http://schemas.openxmlformats.org/officeDocument/2006/relationships/hyperlink" Target="https://docs.legis.wisconsin.gov/document/administrativecode/Adm%2093.24(2)(a)" TargetMode="External"/><Relationship Id="rId279" Type="http://schemas.openxmlformats.org/officeDocument/2006/relationships/hyperlink" Target="https://docs.legis.wisconsin.gov/document/administrativecode/Adm%2093.15(1)" TargetMode="External"/><Relationship Id="rId43" Type="http://schemas.openxmlformats.org/officeDocument/2006/relationships/hyperlink" Target="http://docs.legis.wisconsin.gov/document/statutes/2009/560.02(4)" TargetMode="External"/><Relationship Id="rId139" Type="http://schemas.openxmlformats.org/officeDocument/2006/relationships/hyperlink" Target="https://docs.legis.wisconsin.gov/document/administrativecode/Adm%2093.01" TargetMode="External"/><Relationship Id="rId290" Type="http://schemas.openxmlformats.org/officeDocument/2006/relationships/hyperlink" Target="https://docs.legis.wisconsin.gov/document/emergencyrules/EmR1309" TargetMode="External"/><Relationship Id="rId304" Type="http://schemas.openxmlformats.org/officeDocument/2006/relationships/hyperlink" Target="https://docs.legis.wisconsin.gov/document/administrativecode/Adm%2093.17(1)(f)2." TargetMode="External"/><Relationship Id="rId346" Type="http://schemas.openxmlformats.org/officeDocument/2006/relationships/hyperlink" Target="https://docs.legis.wisconsin.gov/document/emergencyrules/EmR1309" TargetMode="External"/><Relationship Id="rId388" Type="http://schemas.openxmlformats.org/officeDocument/2006/relationships/hyperlink" Target="https://docs.legis.wisconsin.gov/document/administrativecode/Adm%2093.23(2)(b)" TargetMode="External"/><Relationship Id="rId85" Type="http://schemas.openxmlformats.org/officeDocument/2006/relationships/hyperlink" Target="http://docs.legis.wisconsin.gov/document/administrativecode/Adm%2090.06(2)" TargetMode="External"/><Relationship Id="rId150" Type="http://schemas.openxmlformats.org/officeDocument/2006/relationships/hyperlink" Target="https://docs.legis.wisconsin.gov/document/cr/2013/69" TargetMode="External"/><Relationship Id="rId192" Type="http://schemas.openxmlformats.org/officeDocument/2006/relationships/hyperlink" Target="https://docs.legis.wisconsin.gov/document/administrativecode/Adm%2093.03(15)" TargetMode="External"/><Relationship Id="rId206" Type="http://schemas.openxmlformats.org/officeDocument/2006/relationships/hyperlink" Target="https://docs.legis.wisconsin.gov/document/administrativecode/Adm%2093.03(23)" TargetMode="External"/><Relationship Id="rId413" Type="http://schemas.openxmlformats.org/officeDocument/2006/relationships/hyperlink" Target="https://docs.legis.wisconsin.gov/document/administrativecode/Adm%2093.24(2)(i)" TargetMode="External"/><Relationship Id="rId248" Type="http://schemas.openxmlformats.org/officeDocument/2006/relationships/hyperlink" Target="https://docs.legis.wisconsin.gov/document/register/700/b/toc" TargetMode="External"/><Relationship Id="rId12" Type="http://schemas.openxmlformats.org/officeDocument/2006/relationships/hyperlink" Target="http://docs.legis.wisconsin.gov/code/admin_code/adm/90" TargetMode="External"/><Relationship Id="rId108" Type="http://schemas.openxmlformats.org/officeDocument/2006/relationships/hyperlink" Target="http://docs.legis.wisconsin.gov/document/register/571/b/toc" TargetMode="External"/><Relationship Id="rId315" Type="http://schemas.openxmlformats.org/officeDocument/2006/relationships/hyperlink" Target="https://docs.legis.wisconsin.gov/document/administrativecode/Adm%2093.17(2)(d)" TargetMode="External"/><Relationship Id="rId357" Type="http://schemas.openxmlformats.org/officeDocument/2006/relationships/hyperlink" Target="https://docs.legis.wisconsin.gov/document/administrativecode/Adm%2093.21(1)(b)" TargetMode="External"/><Relationship Id="rId54" Type="http://schemas.openxmlformats.org/officeDocument/2006/relationships/hyperlink" Target="http://docs.legis.wisconsin.gov/document/administrativecode/Adm%2090.02(4)" TargetMode="External"/><Relationship Id="rId96" Type="http://schemas.openxmlformats.org/officeDocument/2006/relationships/hyperlink" Target="http://docs.legis.wisconsin.gov/document/cfr/24%20CFR%20570" TargetMode="External"/><Relationship Id="rId161" Type="http://schemas.openxmlformats.org/officeDocument/2006/relationships/hyperlink" Target="https://docs.legis.wisconsin.gov/document/administrativecode/Adm%2093.03" TargetMode="External"/><Relationship Id="rId217" Type="http://schemas.openxmlformats.org/officeDocument/2006/relationships/hyperlink" Target="https://docs.legis.wisconsin.gov/document/emergencyrules/EmR1309" TargetMode="External"/><Relationship Id="rId399" Type="http://schemas.openxmlformats.org/officeDocument/2006/relationships/hyperlink" Target="https://docs.legis.wisconsin.gov/document/administrativecode/Adm%2093.24(1)(a)" TargetMode="External"/><Relationship Id="rId259" Type="http://schemas.openxmlformats.org/officeDocument/2006/relationships/hyperlink" Target="https://docs.legis.wisconsin.gov/document/cr/2013/69" TargetMode="External"/><Relationship Id="rId424" Type="http://schemas.openxmlformats.org/officeDocument/2006/relationships/hyperlink" Target="https://docs.legis.wisconsin.gov/document/administrativecode/Adm%2093.24(3)(b)" TargetMode="External"/><Relationship Id="rId23" Type="http://schemas.openxmlformats.org/officeDocument/2006/relationships/footer" Target="footer3.xml"/><Relationship Id="rId119" Type="http://schemas.openxmlformats.org/officeDocument/2006/relationships/hyperlink" Target="http://docs.legis.wisconsin.gov/document/administrativecode/Adm%2093.17" TargetMode="External"/><Relationship Id="rId270" Type="http://schemas.openxmlformats.org/officeDocument/2006/relationships/hyperlink" Target="https://docs.legis.wisconsin.gov/document/emergencyrules/EmR1309" TargetMode="External"/><Relationship Id="rId326" Type="http://schemas.openxmlformats.org/officeDocument/2006/relationships/hyperlink" Target="https://docs.legis.wisconsin.gov/document/administrativecode/Adm%2093.18(1)" TargetMode="External"/><Relationship Id="rId65" Type="http://schemas.openxmlformats.org/officeDocument/2006/relationships/hyperlink" Target="http://docs.legis.wisconsin.gov/document/administrativecode/Adm%2090.03" TargetMode="External"/><Relationship Id="rId130" Type="http://schemas.openxmlformats.org/officeDocument/2006/relationships/hyperlink" Target="http://docs.legis.wisconsin.gov/document/administrativecode/Adm%2093.11" TargetMode="External"/><Relationship Id="rId368" Type="http://schemas.openxmlformats.org/officeDocument/2006/relationships/hyperlink" Target="https://docs.legis.wisconsin.gov/document/administrativecode/Adm%2093.21(1)(d)" TargetMode="External"/><Relationship Id="rId172" Type="http://schemas.openxmlformats.org/officeDocument/2006/relationships/hyperlink" Target="https://docs.legis.wisconsin.gov/document/administrativecode/Adm%2093.03(6)" TargetMode="External"/><Relationship Id="rId228" Type="http://schemas.openxmlformats.org/officeDocument/2006/relationships/hyperlink" Target="https://docs.legis.wisconsin.gov/document/register/700/b/toc" TargetMode="External"/><Relationship Id="rId435" Type="http://schemas.openxmlformats.org/officeDocument/2006/relationships/customXml" Target="../customXml/item2.xml"/><Relationship Id="rId281" Type="http://schemas.openxmlformats.org/officeDocument/2006/relationships/hyperlink" Target="https://docs.legis.wisconsin.gov/document/administrativecode/Adm%2093.15(2)" TargetMode="External"/><Relationship Id="rId337" Type="http://schemas.openxmlformats.org/officeDocument/2006/relationships/hyperlink" Target="https://docs.legis.wisconsin.gov/document/administrativecode/Adm%2093.19(1)(a)" TargetMode="External"/><Relationship Id="rId34" Type="http://schemas.openxmlformats.org/officeDocument/2006/relationships/hyperlink" Target="http://docs.legis.wisconsin.gov/document/administrativecode/Adm%2090.05" TargetMode="External"/><Relationship Id="rId76" Type="http://schemas.openxmlformats.org/officeDocument/2006/relationships/hyperlink" Target="http://docs.legis.wisconsin.gov/document/administrativecode/Adm%2090.05" TargetMode="External"/><Relationship Id="rId141" Type="http://schemas.openxmlformats.org/officeDocument/2006/relationships/hyperlink" Target="https://docs.legis.wisconsin.gov/document/usc/42%20USC%205319" TargetMode="External"/><Relationship Id="rId379" Type="http://schemas.openxmlformats.org/officeDocument/2006/relationships/hyperlink" Target="https://docs.legis.wisconsin.gov/document/administrativecode/Adm%2093.22(1)" TargetMode="External"/><Relationship Id="rId7" Type="http://schemas.openxmlformats.org/officeDocument/2006/relationships/endnotes" Target="endnotes.xml"/><Relationship Id="rId183" Type="http://schemas.openxmlformats.org/officeDocument/2006/relationships/hyperlink" Target="https://docs.legis.wisconsin.gov/scroll/down/60/code/admin_code/adm/93" TargetMode="External"/><Relationship Id="rId239" Type="http://schemas.openxmlformats.org/officeDocument/2006/relationships/hyperlink" Target="https://docs.legis.wisconsin.gov/document/emergencyrules/EmR1309" TargetMode="External"/><Relationship Id="rId390" Type="http://schemas.openxmlformats.org/officeDocument/2006/relationships/hyperlink" Target="https://docs.legis.wisconsin.gov/document/administrativecode/Adm%2093.23(2)(d)" TargetMode="External"/><Relationship Id="rId404" Type="http://schemas.openxmlformats.org/officeDocument/2006/relationships/hyperlink" Target="https://docs.legis.wisconsin.gov/document/administrativecode/Adm%2093.24(2)(c)" TargetMode="External"/><Relationship Id="rId250" Type="http://schemas.openxmlformats.org/officeDocument/2006/relationships/hyperlink" Target="https://docs.legis.wisconsin.gov/document/administrativecode/Adm%2093.09" TargetMode="External"/><Relationship Id="rId292" Type="http://schemas.openxmlformats.org/officeDocument/2006/relationships/hyperlink" Target="https://docs.legis.wisconsin.gov/document/register/700/b/toc" TargetMode="External"/><Relationship Id="rId306" Type="http://schemas.openxmlformats.org/officeDocument/2006/relationships/hyperlink" Target="https://docs.legis.wisconsin.gov/document/administrativecode/Adm%2093.17(1)(f)3." TargetMode="External"/><Relationship Id="rId45" Type="http://schemas.openxmlformats.org/officeDocument/2006/relationships/hyperlink" Target="http://docs.legis.wisconsin.gov/document/register/437/b/rules_published" TargetMode="External"/><Relationship Id="rId87" Type="http://schemas.openxmlformats.org/officeDocument/2006/relationships/hyperlink" Target="http://docs.legis.wisconsin.gov/document/administrativecode/Adm%2090.06(4)" TargetMode="External"/><Relationship Id="rId110" Type="http://schemas.openxmlformats.org/officeDocument/2006/relationships/hyperlink" Target="http://docs.legis.wisconsin.gov/document/administrativecode/Adm%2090.04" TargetMode="External"/><Relationship Id="rId348" Type="http://schemas.openxmlformats.org/officeDocument/2006/relationships/hyperlink" Target="https://docs.legis.wisconsin.gov/document/register/700/b/toc" TargetMode="External"/><Relationship Id="rId152" Type="http://schemas.openxmlformats.org/officeDocument/2006/relationships/hyperlink" Target="https://docs.legis.wisconsin.gov/document/administrativecode/Adm%2093.02" TargetMode="External"/><Relationship Id="rId194" Type="http://schemas.openxmlformats.org/officeDocument/2006/relationships/hyperlink" Target="https://docs.legis.wisconsin.gov/document/statutes/71.07(2dx)(a)4." TargetMode="External"/><Relationship Id="rId208" Type="http://schemas.openxmlformats.org/officeDocument/2006/relationships/hyperlink" Target="https://docs.legis.wisconsin.gov/document/administrativecode/Adm%2093.03(24)" TargetMode="External"/><Relationship Id="rId415" Type="http://schemas.openxmlformats.org/officeDocument/2006/relationships/hyperlink" Target="https://docs.legis.wisconsin.gov/document/administrativecode/Adm%2093.24(2)(k)" TargetMode="External"/><Relationship Id="rId261" Type="http://schemas.openxmlformats.org/officeDocument/2006/relationships/hyperlink" Target="https://docs.legis.wisconsin.gov/document/administrativecode/Adm%2093.11" TargetMode="External"/><Relationship Id="rId14" Type="http://schemas.openxmlformats.org/officeDocument/2006/relationships/hyperlink" Target="https://doa.wi.gov/Pages/LocalGovtsGrants/Community-Development-Block-Grant-Emergency-Assistance-Program-.aspx" TargetMode="External"/><Relationship Id="rId56" Type="http://schemas.openxmlformats.org/officeDocument/2006/relationships/hyperlink" Target="http://docs.legis.wisconsin.gov/document/administrativecode/Adm%2090.02(6)" TargetMode="External"/><Relationship Id="rId317" Type="http://schemas.openxmlformats.org/officeDocument/2006/relationships/hyperlink" Target="https://docs.legis.wisconsin.gov/document/administrativecode/Adm%2093.17(2)(f)" TargetMode="External"/><Relationship Id="rId359" Type="http://schemas.openxmlformats.org/officeDocument/2006/relationships/hyperlink" Target="https://docs.legis.wisconsin.gov/document/administrativecode/subch.%20II%20of%20ch.%20Adm%2093" TargetMode="External"/><Relationship Id="rId98" Type="http://schemas.openxmlformats.org/officeDocument/2006/relationships/hyperlink" Target="http://docs.legis.wisconsin.gov/document/register/520/b/rules_published" TargetMode="External"/><Relationship Id="rId121" Type="http://schemas.openxmlformats.org/officeDocument/2006/relationships/hyperlink" Target="http://docs.legis.wisconsin.gov/document/administrativecode/Adm%2093.18" TargetMode="External"/><Relationship Id="rId163" Type="http://schemas.openxmlformats.org/officeDocument/2006/relationships/hyperlink" Target="https://docs.legis.wisconsin.gov/document/administrativecode/Adm%2093.03(2)" TargetMode="External"/><Relationship Id="rId219" Type="http://schemas.openxmlformats.org/officeDocument/2006/relationships/hyperlink" Target="https://docs.legis.wisconsin.gov/document/register/700/b/toc" TargetMode="External"/><Relationship Id="rId370" Type="http://schemas.openxmlformats.org/officeDocument/2006/relationships/hyperlink" Target="https://docs.legis.wisconsin.gov/document/administrativecode/Adm%2093.21(2)(b)" TargetMode="External"/><Relationship Id="rId426" Type="http://schemas.openxmlformats.org/officeDocument/2006/relationships/hyperlink" Target="https://docs.legis.wisconsin.gov/document/administrativecode/Adm%2093.24(3)(d)" TargetMode="External"/><Relationship Id="rId230" Type="http://schemas.openxmlformats.org/officeDocument/2006/relationships/hyperlink" Target="https://docs.legis.wisconsin.gov/document/administrativecode/Adm%2093.06(1)" TargetMode="External"/><Relationship Id="rId25" Type="http://schemas.openxmlformats.org/officeDocument/2006/relationships/hyperlink" Target="https://SAM.gov/SAM/" TargetMode="External"/><Relationship Id="rId67" Type="http://schemas.openxmlformats.org/officeDocument/2006/relationships/hyperlink" Target="http://docs.legis.wisconsin.gov/document/register/437/b/rules_published" TargetMode="External"/><Relationship Id="rId272" Type="http://schemas.openxmlformats.org/officeDocument/2006/relationships/hyperlink" Target="https://docs.legis.wisconsin.gov/document/register/700/b/toc" TargetMode="External"/><Relationship Id="rId328" Type="http://schemas.openxmlformats.org/officeDocument/2006/relationships/hyperlink" Target="https://docs.legis.wisconsin.gov/scroll/down/147/code/admin_code/adm/93" TargetMode="External"/><Relationship Id="rId132" Type="http://schemas.openxmlformats.org/officeDocument/2006/relationships/hyperlink" Target="http://docs.legis.wisconsin.gov/document/administrativecode/Adm%2093.21" TargetMode="External"/><Relationship Id="rId174" Type="http://schemas.openxmlformats.org/officeDocument/2006/relationships/hyperlink" Target="https://docs.legis.wisconsin.gov/document/usc/42%20USC%205301" TargetMode="External"/><Relationship Id="rId381" Type="http://schemas.openxmlformats.org/officeDocument/2006/relationships/hyperlink" Target="https://docs.legis.wisconsin.gov/document/emergencyrules/EmR1309" TargetMode="External"/><Relationship Id="rId241" Type="http://schemas.openxmlformats.org/officeDocument/2006/relationships/hyperlink" Target="https://docs.legis.wisconsin.gov/document/register/700/b/toc" TargetMode="External"/><Relationship Id="rId437" Type="http://schemas.openxmlformats.org/officeDocument/2006/relationships/customXml" Target="../customXml/item4.xml"/><Relationship Id="rId36" Type="http://schemas.openxmlformats.org/officeDocument/2006/relationships/header" Target="header3.xml"/><Relationship Id="rId283" Type="http://schemas.openxmlformats.org/officeDocument/2006/relationships/hyperlink" Target="https://docs.legis.wisconsin.gov/document/cr/2013/69" TargetMode="External"/><Relationship Id="rId339" Type="http://schemas.openxmlformats.org/officeDocument/2006/relationships/hyperlink" Target="https://docs.legis.wisconsin.gov/document/administrativecode/Adm%2093.04" TargetMode="External"/><Relationship Id="rId78" Type="http://schemas.openxmlformats.org/officeDocument/2006/relationships/hyperlink" Target="http://docs.legis.wisconsin.gov/document/register/520/b/rules_published" TargetMode="External"/><Relationship Id="rId101" Type="http://schemas.openxmlformats.org/officeDocument/2006/relationships/hyperlink" Target="http://docs.legis.wisconsin.gov/document/administrativecode/Adm%2090.08(1)(a)" TargetMode="External"/><Relationship Id="rId143" Type="http://schemas.openxmlformats.org/officeDocument/2006/relationships/hyperlink" Target="https://docs.legis.wisconsin.gov/document/usc/42%20USC%205301" TargetMode="External"/><Relationship Id="rId185" Type="http://schemas.openxmlformats.org/officeDocument/2006/relationships/hyperlink" Target="https://docs.legis.wisconsin.gov/document/administrativecode/Adm%2093.03(12)" TargetMode="External"/><Relationship Id="rId350" Type="http://schemas.openxmlformats.org/officeDocument/2006/relationships/hyperlink" Target="https://docs.legis.wisconsin.gov/document/emergencyrules/EmR1309" TargetMode="External"/><Relationship Id="rId406" Type="http://schemas.openxmlformats.org/officeDocument/2006/relationships/hyperlink" Target="https://docs.legis.wisconsin.gov/document/cfr/24%20CFR%20570.486" TargetMode="External"/><Relationship Id="rId9" Type="http://schemas.openxmlformats.org/officeDocument/2006/relationships/footer" Target="footer1.xml"/><Relationship Id="rId210" Type="http://schemas.openxmlformats.org/officeDocument/2006/relationships/hyperlink" Target="https://docs.legis.wisconsin.gov/document/administrativecode/Adm%2093.03(25)" TargetMode="External"/><Relationship Id="rId392" Type="http://schemas.openxmlformats.org/officeDocument/2006/relationships/hyperlink" Target="https://docs.legis.wisconsin.gov/document/administrativecode/Adm%2093.23(2)(f)" TargetMode="External"/><Relationship Id="rId252" Type="http://schemas.openxmlformats.org/officeDocument/2006/relationships/hyperlink" Target="https://docs.legis.wisconsin.gov/document/administrativecode/Adm%2093.09(1)(a)" TargetMode="External"/><Relationship Id="rId294" Type="http://schemas.openxmlformats.org/officeDocument/2006/relationships/hyperlink" Target="https://docs.legis.wisconsin.gov/document/administrativecode/Adm%2093.17" TargetMode="External"/><Relationship Id="rId308" Type="http://schemas.openxmlformats.org/officeDocument/2006/relationships/hyperlink" Target="https://docs.legis.wisconsin.gov/document/administrativecode/Adm%2093.17(1)(g)" TargetMode="External"/><Relationship Id="rId47" Type="http://schemas.openxmlformats.org/officeDocument/2006/relationships/hyperlink" Target="http://docs.legis.wisconsin.gov/document/statutes/13.92(4)(b)7." TargetMode="External"/><Relationship Id="rId89" Type="http://schemas.openxmlformats.org/officeDocument/2006/relationships/hyperlink" Target="http://docs.legis.wisconsin.gov/document/administrativecode/Adm%2090.06(6)" TargetMode="External"/><Relationship Id="rId112" Type="http://schemas.openxmlformats.org/officeDocument/2006/relationships/hyperlink" Target="http://docs.legis.wisconsin.gov/document/register/571/b/toc" TargetMode="External"/><Relationship Id="rId154" Type="http://schemas.openxmlformats.org/officeDocument/2006/relationships/hyperlink" Target="https://docs.legis.wisconsin.gov/document/administrativecode/Adm%2093.02(2)" TargetMode="External"/><Relationship Id="rId361" Type="http://schemas.openxmlformats.org/officeDocument/2006/relationships/hyperlink" Target="https://docs.legis.wisconsin.gov/document/administrativecode/Adm%2093.21(1)(e)" TargetMode="External"/><Relationship Id="rId196" Type="http://schemas.openxmlformats.org/officeDocument/2006/relationships/hyperlink" Target="https://docs.legis.wisconsin.gov/document/administrativecode/Adm%2093.03(17)" TargetMode="External"/><Relationship Id="rId417" Type="http://schemas.openxmlformats.org/officeDocument/2006/relationships/hyperlink" Target="https://docs.legis.wisconsin.gov/document/administrativecode/Adm%2093.24(2)(k)2." TargetMode="External"/><Relationship Id="rId16" Type="http://schemas.openxmlformats.org/officeDocument/2006/relationships/hyperlink" Target="https://docs.legis.wisconsin.gov/statutes/statutes/106/III/50" TargetMode="External"/><Relationship Id="rId221" Type="http://schemas.openxmlformats.org/officeDocument/2006/relationships/hyperlink" Target="https://docs.legis.wisconsin.gov/document/administrativecode/Adm%2093.09(1)(a)" TargetMode="External"/><Relationship Id="rId263" Type="http://schemas.openxmlformats.org/officeDocument/2006/relationships/hyperlink" Target="https://docs.legis.wisconsin.gov/document/cr/2013/69" TargetMode="External"/><Relationship Id="rId319" Type="http://schemas.openxmlformats.org/officeDocument/2006/relationships/hyperlink" Target="https://docs.legis.wisconsin.gov/document/administrativecode/Adm%2093.17(2)(h)" TargetMode="External"/><Relationship Id="rId58" Type="http://schemas.openxmlformats.org/officeDocument/2006/relationships/hyperlink" Target="http://docs.legis.wisconsin.gov/document/register/437/b/rules_published" TargetMode="External"/><Relationship Id="rId123" Type="http://schemas.openxmlformats.org/officeDocument/2006/relationships/hyperlink" Target="http://docs.legis.wisconsin.gov/document/administrativecode/Adm%2093.06" TargetMode="External"/><Relationship Id="rId330" Type="http://schemas.openxmlformats.org/officeDocument/2006/relationships/hyperlink" Target="https://docs.legis.wisconsin.gov/document/administrativecode/Adm%2093.18(3)" TargetMode="External"/><Relationship Id="rId165" Type="http://schemas.openxmlformats.org/officeDocument/2006/relationships/hyperlink" Target="https://docs.legis.wisconsin.gov/document/statutes/66.1331(3)(a)" TargetMode="External"/><Relationship Id="rId372" Type="http://schemas.openxmlformats.org/officeDocument/2006/relationships/hyperlink" Target="https://docs.legis.wisconsin.gov/scroll/down/176/code/admin_code/adm/93" TargetMode="External"/><Relationship Id="rId428" Type="http://schemas.openxmlformats.org/officeDocument/2006/relationships/hyperlink" Target="https://docs.legis.wisconsin.gov/document/administrativecode/Adm%2093.24(3)(f)" TargetMode="External"/><Relationship Id="rId232" Type="http://schemas.openxmlformats.org/officeDocument/2006/relationships/hyperlink" Target="https://docs.legis.wisconsin.gov/scroll/down/89/code/admin_code/adm/93" TargetMode="External"/><Relationship Id="rId274" Type="http://schemas.openxmlformats.org/officeDocument/2006/relationships/hyperlink" Target="https://docs.legis.wisconsin.gov/document/administrativecode/Adm%2093.14" TargetMode="External"/><Relationship Id="rId27" Type="http://schemas.openxmlformats.org/officeDocument/2006/relationships/hyperlink" Target="http://docs.legis.wisconsin.gov/document/administrativecode/Adm%2090.06" TargetMode="External"/><Relationship Id="rId69" Type="http://schemas.openxmlformats.org/officeDocument/2006/relationships/hyperlink" Target="http://docs.legis.wisconsin.gov/document/statutes/16.302" TargetMode="External"/><Relationship Id="rId134" Type="http://schemas.openxmlformats.org/officeDocument/2006/relationships/hyperlink" Target="http://docs.legis.wisconsin.gov/document/administrativecode/Adm%2093.22" TargetMode="External"/><Relationship Id="rId80" Type="http://schemas.openxmlformats.org/officeDocument/2006/relationships/hyperlink" Target="http://docs.legis.wisconsin.gov/document/register/571/b/toc" TargetMode="External"/><Relationship Id="rId176" Type="http://schemas.openxmlformats.org/officeDocument/2006/relationships/hyperlink" Target="https://docs.legis.wisconsin.gov/document/administrativecode/Adm%2093.03(8)" TargetMode="External"/><Relationship Id="rId341" Type="http://schemas.openxmlformats.org/officeDocument/2006/relationships/hyperlink" Target="https://docs.legis.wisconsin.gov/document/administrativecode/Adm%2093.19(1)(c)" TargetMode="External"/><Relationship Id="rId383" Type="http://schemas.openxmlformats.org/officeDocument/2006/relationships/hyperlink" Target="https://docs.legis.wisconsin.gov/document/register/700/b/toc" TargetMode="External"/><Relationship Id="rId201" Type="http://schemas.openxmlformats.org/officeDocument/2006/relationships/hyperlink" Target="https://docs.legis.wisconsin.gov/document/administrativecode/Adm%2093.03(20)" TargetMode="External"/><Relationship Id="rId243" Type="http://schemas.openxmlformats.org/officeDocument/2006/relationships/hyperlink" Target="https://docs.legis.wisconsin.gov/document/register/700/b/toc" TargetMode="External"/><Relationship Id="rId285" Type="http://schemas.openxmlformats.org/officeDocument/2006/relationships/hyperlink" Target="https://docs.legis.wisconsin.gov/document/administrativecode/Adm%2093.16" TargetMode="External"/><Relationship Id="rId38" Type="http://schemas.openxmlformats.org/officeDocument/2006/relationships/hyperlink" Target="http://docs.legis.wisconsin.gov/document/register/577/b/toc" TargetMode="External"/><Relationship Id="rId103" Type="http://schemas.openxmlformats.org/officeDocument/2006/relationships/hyperlink" Target="http://docs.legis.wisconsin.gov/document/administrativecode/Adm%2090.08(2)" TargetMode="External"/><Relationship Id="rId310" Type="http://schemas.openxmlformats.org/officeDocument/2006/relationships/hyperlink" Target="https://docs.legis.wisconsin.gov/document/administrativecode/Adm%2093.17(2)" TargetMode="External"/><Relationship Id="rId91" Type="http://schemas.openxmlformats.org/officeDocument/2006/relationships/hyperlink" Target="http://docs.legis.wisconsin.gov/document/register/520/b/rules_published" TargetMode="External"/><Relationship Id="rId145" Type="http://schemas.openxmlformats.org/officeDocument/2006/relationships/hyperlink" Target="https://docs.legis.wisconsin.gov/document/cfr/24%20CFR%20570" TargetMode="External"/><Relationship Id="rId187" Type="http://schemas.openxmlformats.org/officeDocument/2006/relationships/hyperlink" Target="https://docs.legis.wisconsin.gov/document/statutes/291.01(4)" TargetMode="External"/><Relationship Id="rId352" Type="http://schemas.openxmlformats.org/officeDocument/2006/relationships/hyperlink" Target="https://docs.legis.wisconsin.gov/document/register/700/b/toc" TargetMode="External"/><Relationship Id="rId394" Type="http://schemas.openxmlformats.org/officeDocument/2006/relationships/hyperlink" Target="https://docs.legis.wisconsin.gov/document/cr/2013/69" TargetMode="External"/><Relationship Id="rId408" Type="http://schemas.openxmlformats.org/officeDocument/2006/relationships/hyperlink" Target="https://docs.legis.wisconsin.gov/document/administrativecode/Adm%2093.24(2)(f)" TargetMode="External"/><Relationship Id="rId212" Type="http://schemas.openxmlformats.org/officeDocument/2006/relationships/hyperlink" Target="https://docs.legis.wisconsin.gov/document/emergencyrules/EmR1309" TargetMode="External"/><Relationship Id="rId254" Type="http://schemas.openxmlformats.org/officeDocument/2006/relationships/hyperlink" Target="https://docs.legis.wisconsin.gov/document/emergencyrules/EmR1309" TargetMode="External"/><Relationship Id="rId49" Type="http://schemas.openxmlformats.org/officeDocument/2006/relationships/hyperlink" Target="http://docs.legis.wisconsin.gov/document/administrativecode/Adm%2090.02" TargetMode="External"/><Relationship Id="rId114" Type="http://schemas.openxmlformats.org/officeDocument/2006/relationships/hyperlink" Target="http://docs.legis.wisconsin.gov/document/register/672/b/toc" TargetMode="External"/><Relationship Id="rId296" Type="http://schemas.openxmlformats.org/officeDocument/2006/relationships/hyperlink" Target="https://docs.legis.wisconsin.gov/document/administrativecode/Adm%2093.17(1)(a)" TargetMode="External"/><Relationship Id="rId60" Type="http://schemas.openxmlformats.org/officeDocument/2006/relationships/hyperlink" Target="http://docs.legis.wisconsin.gov/document/register/520/b/rules_published" TargetMode="External"/><Relationship Id="rId81" Type="http://schemas.openxmlformats.org/officeDocument/2006/relationships/hyperlink" Target="http://docs.legis.wisconsin.gov/document/statutes/13.92(4)(b)7." TargetMode="External"/><Relationship Id="rId135" Type="http://schemas.openxmlformats.org/officeDocument/2006/relationships/hyperlink" Target="http://docs.legis.wisconsin.gov/document/administrativecode/Adm%2093.23" TargetMode="External"/><Relationship Id="rId156" Type="http://schemas.openxmlformats.org/officeDocument/2006/relationships/hyperlink" Target="https://docs.legis.wisconsin.gov/document/emergencyrules/EmR1309" TargetMode="External"/><Relationship Id="rId177" Type="http://schemas.openxmlformats.org/officeDocument/2006/relationships/hyperlink" Target="https://docs.legis.wisconsin.gov/document/administrativecode/Adm%2093.03(9)" TargetMode="External"/><Relationship Id="rId198" Type="http://schemas.openxmlformats.org/officeDocument/2006/relationships/hyperlink" Target="https://docs.legis.wisconsin.gov/document/administrativecode/Adm%2093.03(18)" TargetMode="External"/><Relationship Id="rId321" Type="http://schemas.openxmlformats.org/officeDocument/2006/relationships/hyperlink" Target="https://docs.legis.wisconsin.gov/document/administrativecode/Adm%2093.17(2)(j)" TargetMode="External"/><Relationship Id="rId342" Type="http://schemas.openxmlformats.org/officeDocument/2006/relationships/hyperlink" Target="https://docs.legis.wisconsin.gov/document/administrativecode/Adm%2093.19(1)(d)" TargetMode="External"/><Relationship Id="rId363" Type="http://schemas.openxmlformats.org/officeDocument/2006/relationships/hyperlink" Target="https://docs.legis.wisconsin.gov/document/administrativecode/Adm%2093.21(1)(f)" TargetMode="External"/><Relationship Id="rId384" Type="http://schemas.openxmlformats.org/officeDocument/2006/relationships/hyperlink" Target="https://docs.legis.wisconsin.gov/document/administrativecode/Adm%2093.23" TargetMode="External"/><Relationship Id="rId419" Type="http://schemas.openxmlformats.org/officeDocument/2006/relationships/hyperlink" Target="https://docs.legis.wisconsin.gov/document/administrativecode/Adm%2093.24(2)(k)3." TargetMode="External"/><Relationship Id="rId202" Type="http://schemas.openxmlformats.org/officeDocument/2006/relationships/hyperlink" Target="https://docs.legis.wisconsin.gov/document/administrativecode/Adm%2093.03(21)" TargetMode="External"/><Relationship Id="rId223" Type="http://schemas.openxmlformats.org/officeDocument/2006/relationships/hyperlink" Target="https://docs.legis.wisconsin.gov/document/administrativecode/Adm%2093.10" TargetMode="External"/><Relationship Id="rId244" Type="http://schemas.openxmlformats.org/officeDocument/2006/relationships/hyperlink" Target="https://docs.legis.wisconsin.gov/document/administrativecode/Adm%2093.08" TargetMode="External"/><Relationship Id="rId430" Type="http://schemas.openxmlformats.org/officeDocument/2006/relationships/hyperlink" Target="https://docs.legis.wisconsin.gov/document/emergencyrules/EmR1309" TargetMode="External"/><Relationship Id="rId18" Type="http://schemas.openxmlformats.org/officeDocument/2006/relationships/hyperlink" Target="https://dwd.wisconsin.gov/er/civil_rights/housing/housing.htm" TargetMode="External"/><Relationship Id="rId39" Type="http://schemas.openxmlformats.org/officeDocument/2006/relationships/hyperlink" Target="http://docs.legis.wisconsin.gov/document/register/672/b/toc" TargetMode="External"/><Relationship Id="rId265" Type="http://schemas.openxmlformats.org/officeDocument/2006/relationships/hyperlink" Target="https://docs.legis.wisconsin.gov/document/administrativecode/Adm%2093.12" TargetMode="External"/><Relationship Id="rId286" Type="http://schemas.openxmlformats.org/officeDocument/2006/relationships/hyperlink" Target="https://docs.legis.wisconsin.gov/document/administrativecode/Adm%2093.16(1)" TargetMode="External"/><Relationship Id="rId50" Type="http://schemas.openxmlformats.org/officeDocument/2006/relationships/hyperlink" Target="http://docs.legis.wisconsin.gov/document/administrativecode/Adm%2090.02(1)" TargetMode="External"/><Relationship Id="rId104" Type="http://schemas.openxmlformats.org/officeDocument/2006/relationships/hyperlink" Target="http://docs.legis.wisconsin.gov/document/administrativecode/Adm%2090.08(3)" TargetMode="External"/><Relationship Id="rId125" Type="http://schemas.openxmlformats.org/officeDocument/2006/relationships/hyperlink" Target="http://docs.legis.wisconsin.gov/document/administrativecode/Adm%2093.08" TargetMode="External"/><Relationship Id="rId146" Type="http://schemas.openxmlformats.org/officeDocument/2006/relationships/hyperlink" Target="http://docs.legis.wisconsin.gov/document/?url=http%3a%2f%2fportal.hud.gov%2fhudportal%2fHUD%3fsrc%3d%2fprogram_offices%2fcomm_planning%2fcommunitydevelopment%2frulesandregs&amp;sig=A7037A67C22237757796E7294DFBE0ED902BC40AF9C638BA21041BB99FDFDD49" TargetMode="External"/><Relationship Id="rId167" Type="http://schemas.openxmlformats.org/officeDocument/2006/relationships/hyperlink" Target="https://docs.legis.wisconsin.gov/document/administrativecode/subch.%20V%20of%20ch.%20Adm%2093" TargetMode="External"/><Relationship Id="rId188" Type="http://schemas.openxmlformats.org/officeDocument/2006/relationships/hyperlink" Target="https://docs.legis.wisconsin.gov/document/statutes/291.01(4)" TargetMode="External"/><Relationship Id="rId311" Type="http://schemas.openxmlformats.org/officeDocument/2006/relationships/hyperlink" Target="https://docs.legis.wisconsin.gov/document/administrativecode/Adm%2093.17(1)" TargetMode="External"/><Relationship Id="rId332" Type="http://schemas.openxmlformats.org/officeDocument/2006/relationships/hyperlink" Target="https://docs.legis.wisconsin.gov/document/cr/2013/69" TargetMode="External"/><Relationship Id="rId353" Type="http://schemas.openxmlformats.org/officeDocument/2006/relationships/hyperlink" Target="https://docs.legis.wisconsin.gov/document/administrativecode/subch.%20VI%20of%20ch.%20Adm%2093" TargetMode="External"/><Relationship Id="rId374" Type="http://schemas.openxmlformats.org/officeDocument/2006/relationships/hyperlink" Target="https://docs.legis.wisconsin.gov/document/administrativecode/Adm%2093.21(2)(d)" TargetMode="External"/><Relationship Id="rId395" Type="http://schemas.openxmlformats.org/officeDocument/2006/relationships/hyperlink" Target="https://docs.legis.wisconsin.gov/document/register/700/b/toc" TargetMode="External"/><Relationship Id="rId409" Type="http://schemas.openxmlformats.org/officeDocument/2006/relationships/hyperlink" Target="https://docs.legis.wisconsin.gov/document/administrativecode/Adm%2093.24(2)(g)" TargetMode="External"/><Relationship Id="rId71" Type="http://schemas.openxmlformats.org/officeDocument/2006/relationships/hyperlink" Target="http://docs.legis.wisconsin.gov/document/register/520/b/rules_published" TargetMode="External"/><Relationship Id="rId92" Type="http://schemas.openxmlformats.org/officeDocument/2006/relationships/hyperlink" Target="http://docs.legis.wisconsin.gov/document/emergencyrules/EmR0823" TargetMode="External"/><Relationship Id="rId213" Type="http://schemas.openxmlformats.org/officeDocument/2006/relationships/hyperlink" Target="https://docs.legis.wisconsin.gov/document/cr/2013/69" TargetMode="External"/><Relationship Id="rId234" Type="http://schemas.openxmlformats.org/officeDocument/2006/relationships/hyperlink" Target="https://docs.legis.wisconsin.gov/document/emergencyrules/EmR1309" TargetMode="External"/><Relationship Id="rId420" Type="http://schemas.openxmlformats.org/officeDocument/2006/relationships/hyperlink" Target="https://docs.legis.wisconsin.gov/document/administrativecode/Adm%2093.24(3)" TargetMode="External"/><Relationship Id="rId2" Type="http://schemas.openxmlformats.org/officeDocument/2006/relationships/numbering" Target="numbering.xml"/><Relationship Id="rId29" Type="http://schemas.openxmlformats.org/officeDocument/2006/relationships/hyperlink" Target="http://docs.legis.wisconsin.gov/document/administrativecode/Adm%2090.07" TargetMode="External"/><Relationship Id="rId255" Type="http://schemas.openxmlformats.org/officeDocument/2006/relationships/hyperlink" Target="https://docs.legis.wisconsin.gov/document/cr/2013/69" TargetMode="External"/><Relationship Id="rId276" Type="http://schemas.openxmlformats.org/officeDocument/2006/relationships/hyperlink" Target="https://docs.legis.wisconsin.gov/document/cr/2013/69" TargetMode="External"/><Relationship Id="rId297" Type="http://schemas.openxmlformats.org/officeDocument/2006/relationships/hyperlink" Target="https://docs.legis.wisconsin.gov/document/administrativecode/Adm%2093.17(1)(b)" TargetMode="External"/><Relationship Id="rId40" Type="http://schemas.openxmlformats.org/officeDocument/2006/relationships/hyperlink" Target="http://docs.legis.wisconsin.gov/document/administrativecode/Adm%2090.01" TargetMode="External"/><Relationship Id="rId115" Type="http://schemas.openxmlformats.org/officeDocument/2006/relationships/hyperlink" Target="http://docs.legis.wisconsin.gov/document/administrativecode/Adm%2093.16" TargetMode="External"/><Relationship Id="rId136" Type="http://schemas.openxmlformats.org/officeDocument/2006/relationships/hyperlink" Target="http://docs.legis.wisconsin.gov/document/administrativecode/Adm%2093.14" TargetMode="External"/><Relationship Id="rId157" Type="http://schemas.openxmlformats.org/officeDocument/2006/relationships/hyperlink" Target="https://docs.legis.wisconsin.gov/document/cr/2013/69" TargetMode="External"/><Relationship Id="rId178" Type="http://schemas.openxmlformats.org/officeDocument/2006/relationships/hyperlink" Target="https://docs.legis.wisconsin.gov/document/administrativecode/subch.%20III%20of%20ch.%20Adm%2093" TargetMode="External"/><Relationship Id="rId301" Type="http://schemas.openxmlformats.org/officeDocument/2006/relationships/hyperlink" Target="https://docs.legis.wisconsin.gov/document/administrativecode/Adm%2093.17(1)(f)" TargetMode="External"/><Relationship Id="rId322" Type="http://schemas.openxmlformats.org/officeDocument/2006/relationships/hyperlink" Target="https://docs.legis.wisconsin.gov/document/emergencyrules/EmR1309" TargetMode="External"/><Relationship Id="rId343" Type="http://schemas.openxmlformats.org/officeDocument/2006/relationships/hyperlink" Target="https://docs.legis.wisconsin.gov/document/administrativecode/Adm%2093.19(1)(e)" TargetMode="External"/><Relationship Id="rId364" Type="http://schemas.openxmlformats.org/officeDocument/2006/relationships/hyperlink" Target="https://docs.legis.wisconsin.gov/document/administrativecode/Adm%2093.09(1)(b)" TargetMode="External"/><Relationship Id="rId61" Type="http://schemas.openxmlformats.org/officeDocument/2006/relationships/hyperlink" Target="http://docs.legis.wisconsin.gov/document/cr/2003/2" TargetMode="External"/><Relationship Id="rId82" Type="http://schemas.openxmlformats.org/officeDocument/2006/relationships/hyperlink" Target="http://docs.legis.wisconsin.gov/document/register/672/b/toc" TargetMode="External"/><Relationship Id="rId199" Type="http://schemas.openxmlformats.org/officeDocument/2006/relationships/hyperlink" Target="https://docs.legis.wisconsin.gov/document/administrativecode/Adm%2093.03(19)" TargetMode="External"/><Relationship Id="rId203" Type="http://schemas.openxmlformats.org/officeDocument/2006/relationships/hyperlink" Target="https://docs.legis.wisconsin.gov/document/administrativecode/Adm%2093.03(21m)" TargetMode="External"/><Relationship Id="rId385" Type="http://schemas.openxmlformats.org/officeDocument/2006/relationships/hyperlink" Target="https://docs.legis.wisconsin.gov/document/administrativecode/Adm%2093.23(1)" TargetMode="External"/><Relationship Id="rId19" Type="http://schemas.openxmlformats.org/officeDocument/2006/relationships/hyperlink" Target="https://www.ecfr.gov/cgi-bin/text-idx?c=ecfr&amp;SID=d4966c17222ec9dc63a434ad9599aa6c&amp;rgn=div5&amp;view=text&amp;node=24:1.1.1.1.33&amp;idno=24" TargetMode="External"/><Relationship Id="rId224" Type="http://schemas.openxmlformats.org/officeDocument/2006/relationships/hyperlink" Target="https://docs.legis.wisconsin.gov/document/administrativecode/Adm%2093.13" TargetMode="External"/><Relationship Id="rId245" Type="http://schemas.openxmlformats.org/officeDocument/2006/relationships/hyperlink" Target="https://docs.legis.wisconsin.gov/document/cfr/24%20CFR%20570" TargetMode="External"/><Relationship Id="rId266" Type="http://schemas.openxmlformats.org/officeDocument/2006/relationships/hyperlink" Target="https://docs.legis.wisconsin.gov/document/emergencyrules/EmR1309" TargetMode="External"/><Relationship Id="rId287" Type="http://schemas.openxmlformats.org/officeDocument/2006/relationships/hyperlink" Target="https://docs.legis.wisconsin.gov/document/administrativecode/Adm%2093.16(2)" TargetMode="External"/><Relationship Id="rId410" Type="http://schemas.openxmlformats.org/officeDocument/2006/relationships/hyperlink" Target="https://docs.legis.wisconsin.gov/scroll/down/205/code/admin_code/adm/93" TargetMode="External"/><Relationship Id="rId431" Type="http://schemas.openxmlformats.org/officeDocument/2006/relationships/hyperlink" Target="https://docs.legis.wisconsin.gov/document/cr/2013/69" TargetMode="External"/><Relationship Id="rId30" Type="http://schemas.openxmlformats.org/officeDocument/2006/relationships/hyperlink" Target="http://docs.legis.wisconsin.gov/document/administrativecode/Adm%2090.03" TargetMode="External"/><Relationship Id="rId105" Type="http://schemas.openxmlformats.org/officeDocument/2006/relationships/hyperlink" Target="http://docs.legis.wisconsin.gov/document/administrativecode/Adm%2090.08(1)" TargetMode="External"/><Relationship Id="rId126" Type="http://schemas.openxmlformats.org/officeDocument/2006/relationships/hyperlink" Target="http://docs.legis.wisconsin.gov/document/administrativecode/Adm%2093.19" TargetMode="External"/><Relationship Id="rId147" Type="http://schemas.openxmlformats.org/officeDocument/2006/relationships/hyperlink" Target="https://docs.legis.wisconsin.gov/document/administrativecode/Adm%2093.01(2)" TargetMode="External"/><Relationship Id="rId168" Type="http://schemas.openxmlformats.org/officeDocument/2006/relationships/hyperlink" Target="https://docs.legis.wisconsin.gov/document/administrativecode/Adm%2093.03(4)" TargetMode="External"/><Relationship Id="rId312" Type="http://schemas.openxmlformats.org/officeDocument/2006/relationships/hyperlink" Target="https://docs.legis.wisconsin.gov/document/administrativecode/Adm%2093.17(2)(a)" TargetMode="External"/><Relationship Id="rId333" Type="http://schemas.openxmlformats.org/officeDocument/2006/relationships/hyperlink" Target="https://docs.legis.wisconsin.gov/document/register/700/b/toc" TargetMode="External"/><Relationship Id="rId354" Type="http://schemas.openxmlformats.org/officeDocument/2006/relationships/hyperlink" Target="https://docs.legis.wisconsin.gov/document/administrativecode/Adm%2093.21" TargetMode="External"/><Relationship Id="rId51" Type="http://schemas.openxmlformats.org/officeDocument/2006/relationships/hyperlink" Target="http://docs.legis.wisconsin.gov/document/administrativecode/Adm%2090.02(2)" TargetMode="External"/><Relationship Id="rId72" Type="http://schemas.openxmlformats.org/officeDocument/2006/relationships/hyperlink" Target="http://docs.legis.wisconsin.gov/document/cr/2003/2" TargetMode="External"/><Relationship Id="rId93" Type="http://schemas.openxmlformats.org/officeDocument/2006/relationships/hyperlink" Target="http://docs.legis.wisconsin.gov/document/cr/2008/96" TargetMode="External"/><Relationship Id="rId189" Type="http://schemas.openxmlformats.org/officeDocument/2006/relationships/hyperlink" Target="https://docs.legis.wisconsin.gov/document/administrativecode/Adm%2093.03(14)" TargetMode="External"/><Relationship Id="rId375" Type="http://schemas.openxmlformats.org/officeDocument/2006/relationships/hyperlink" Target="https://docs.legis.wisconsin.gov/document/emergencyrules/EmR1309" TargetMode="External"/><Relationship Id="rId396" Type="http://schemas.openxmlformats.org/officeDocument/2006/relationships/hyperlink" Target="https://docs.legis.wisconsin.gov/document/administrativecode/subch.%20VII%20of%20ch.%20Adm%2093" TargetMode="External"/><Relationship Id="rId3" Type="http://schemas.openxmlformats.org/officeDocument/2006/relationships/styles" Target="styles.xml"/><Relationship Id="rId214" Type="http://schemas.openxmlformats.org/officeDocument/2006/relationships/hyperlink" Target="https://docs.legis.wisconsin.gov/document/register/700/b/toc" TargetMode="External"/><Relationship Id="rId235" Type="http://schemas.openxmlformats.org/officeDocument/2006/relationships/hyperlink" Target="https://docs.legis.wisconsin.gov/document/cr/2013/69" TargetMode="External"/><Relationship Id="rId256" Type="http://schemas.openxmlformats.org/officeDocument/2006/relationships/hyperlink" Target="https://docs.legis.wisconsin.gov/document/register/700/b/toc" TargetMode="External"/><Relationship Id="rId277" Type="http://schemas.openxmlformats.org/officeDocument/2006/relationships/hyperlink" Target="https://docs.legis.wisconsin.gov/document/register/700/b/toc" TargetMode="External"/><Relationship Id="rId298" Type="http://schemas.openxmlformats.org/officeDocument/2006/relationships/hyperlink" Target="https://docs.legis.wisconsin.gov/document/administrativecode/Adm%2093.17(1)(c)" TargetMode="External"/><Relationship Id="rId400" Type="http://schemas.openxmlformats.org/officeDocument/2006/relationships/hyperlink" Target="https://docs.legis.wisconsin.gov/document/administrativecode/Adm%2093.24(1)(b)" TargetMode="External"/><Relationship Id="rId421" Type="http://schemas.openxmlformats.org/officeDocument/2006/relationships/hyperlink" Target="https://docs.legis.wisconsin.gov/document/administrativecode/Adm%2093.24(2)" TargetMode="External"/><Relationship Id="rId116" Type="http://schemas.openxmlformats.org/officeDocument/2006/relationships/hyperlink" Target="http://docs.legis.wisconsin.gov/document/administrativecode/Adm%2093.01" TargetMode="External"/><Relationship Id="rId137" Type="http://schemas.openxmlformats.org/officeDocument/2006/relationships/hyperlink" Target="http://docs.legis.wisconsin.gov/document/administrativecode/Adm%2093.15" TargetMode="External"/><Relationship Id="rId158" Type="http://schemas.openxmlformats.org/officeDocument/2006/relationships/hyperlink" Target="https://docs.legis.wisconsin.gov/document/register/700/b/toc" TargetMode="External"/><Relationship Id="rId302" Type="http://schemas.openxmlformats.org/officeDocument/2006/relationships/hyperlink" Target="https://docs.legis.wisconsin.gov/document/administrativecode/Adm%2093.17(1)(f)1." TargetMode="External"/><Relationship Id="rId323" Type="http://schemas.openxmlformats.org/officeDocument/2006/relationships/hyperlink" Target="https://docs.legis.wisconsin.gov/document/cr/2013/69" TargetMode="External"/><Relationship Id="rId344" Type="http://schemas.openxmlformats.org/officeDocument/2006/relationships/hyperlink" Target="https://docs.legis.wisconsin.gov/document/administrativecode/Adm%2093.19(1)(f)" TargetMode="External"/><Relationship Id="rId20" Type="http://schemas.openxmlformats.org/officeDocument/2006/relationships/hyperlink" Target="https://SAM.gov/SAM/" TargetMode="External"/><Relationship Id="rId41" Type="http://schemas.openxmlformats.org/officeDocument/2006/relationships/hyperlink" Target="http://docs.legis.wisconsin.gov/document/statutes/16.309(2)" TargetMode="External"/><Relationship Id="rId62" Type="http://schemas.openxmlformats.org/officeDocument/2006/relationships/hyperlink" Target="http://docs.legis.wisconsin.gov/document/register/571/b/toc" TargetMode="External"/><Relationship Id="rId83" Type="http://schemas.openxmlformats.org/officeDocument/2006/relationships/hyperlink" Target="http://docs.legis.wisconsin.gov/document/administrativecode/Adm%2090.06" TargetMode="External"/><Relationship Id="rId179" Type="http://schemas.openxmlformats.org/officeDocument/2006/relationships/hyperlink" Target="https://docs.legis.wisconsin.gov/document/administrativecode/Adm%2093.03(10)" TargetMode="External"/><Relationship Id="rId365" Type="http://schemas.openxmlformats.org/officeDocument/2006/relationships/hyperlink" Target="https://docs.legis.wisconsin.gov/document/administrativecode/Adm%2093.21(1)(g)" TargetMode="External"/><Relationship Id="rId386" Type="http://schemas.openxmlformats.org/officeDocument/2006/relationships/hyperlink" Target="https://docs.legis.wisconsin.gov/document/administrativecode/Adm%2093.23(2)" TargetMode="External"/><Relationship Id="rId190" Type="http://schemas.openxmlformats.org/officeDocument/2006/relationships/hyperlink" Target="https://docs.legis.wisconsin.gov/document/statutes/238.13(1)(d)" TargetMode="External"/><Relationship Id="rId204" Type="http://schemas.openxmlformats.org/officeDocument/2006/relationships/hyperlink" Target="https://docs.legis.wisconsin.gov/document/administrativecode/Adm%2093.03(22)" TargetMode="External"/><Relationship Id="rId225" Type="http://schemas.openxmlformats.org/officeDocument/2006/relationships/hyperlink" Target="http://docs.legis.wisconsin.gov/document/?url=http%3a%2f%2fdoa.wi.gov%2findex.asp%3flocid%3d173&amp;sig=5E51B5361AE571562D68DD54CEA984BFDDDB75E7161216A1ABF17E10A3E69A97" TargetMode="External"/><Relationship Id="rId246" Type="http://schemas.openxmlformats.org/officeDocument/2006/relationships/hyperlink" Target="https://docs.legis.wisconsin.gov/document/emergencyrules/EmR1309" TargetMode="External"/><Relationship Id="rId267" Type="http://schemas.openxmlformats.org/officeDocument/2006/relationships/hyperlink" Target="https://docs.legis.wisconsin.gov/document/cr/2013/69" TargetMode="External"/><Relationship Id="rId288" Type="http://schemas.openxmlformats.org/officeDocument/2006/relationships/hyperlink" Target="https://docs.legis.wisconsin.gov/scroll/down/118/code/admin_code/adm/93" TargetMode="External"/><Relationship Id="rId411" Type="http://schemas.openxmlformats.org/officeDocument/2006/relationships/hyperlink" Target="https://docs.legis.wisconsin.gov/scroll/up/206/code/admin_code/adm/93" TargetMode="External"/><Relationship Id="rId432" Type="http://schemas.openxmlformats.org/officeDocument/2006/relationships/hyperlink" Target="https://docs.legis.wisconsin.gov/document/register/700/b/toc" TargetMode="External"/><Relationship Id="rId106" Type="http://schemas.openxmlformats.org/officeDocument/2006/relationships/hyperlink" Target="http://docs.legis.wisconsin.gov/document/register/520/b/rules_published" TargetMode="External"/><Relationship Id="rId127" Type="http://schemas.openxmlformats.org/officeDocument/2006/relationships/hyperlink" Target="http://docs.legis.wisconsin.gov/document/administrativecode/Adm%2093.20" TargetMode="External"/><Relationship Id="rId313" Type="http://schemas.openxmlformats.org/officeDocument/2006/relationships/hyperlink" Target="https://docs.legis.wisconsin.gov/document/administrativecode/Adm%2093.17(2)(b)" TargetMode="External"/><Relationship Id="rId10" Type="http://schemas.openxmlformats.org/officeDocument/2006/relationships/footer" Target="footer2.xml"/><Relationship Id="rId31" Type="http://schemas.openxmlformats.org/officeDocument/2006/relationships/hyperlink" Target="http://docs.legis.wisconsin.gov/document/administrativecode/Adm%2090.08" TargetMode="External"/><Relationship Id="rId52" Type="http://schemas.openxmlformats.org/officeDocument/2006/relationships/hyperlink" Target="http://docs.legis.wisconsin.gov/document/administrativecode/Adm%2090.02(3)" TargetMode="External"/><Relationship Id="rId73" Type="http://schemas.openxmlformats.org/officeDocument/2006/relationships/hyperlink" Target="http://docs.legis.wisconsin.gov/document/register/571/b/toc" TargetMode="External"/><Relationship Id="rId94" Type="http://schemas.openxmlformats.org/officeDocument/2006/relationships/hyperlink" Target="http://docs.legis.wisconsin.gov/document/register/641/b/toc" TargetMode="External"/><Relationship Id="rId148" Type="http://schemas.openxmlformats.org/officeDocument/2006/relationships/hyperlink" Target="https://docs.legis.wisconsin.gov/document/statutes/16.309" TargetMode="External"/><Relationship Id="rId169" Type="http://schemas.openxmlformats.org/officeDocument/2006/relationships/hyperlink" Target="https://docs.legis.wisconsin.gov/document/statutes/66.1333(2m)(bm)" TargetMode="External"/><Relationship Id="rId334" Type="http://schemas.openxmlformats.org/officeDocument/2006/relationships/hyperlink" Target="https://docs.legis.wisconsin.gov/document/administrativecode/subch.%20V%20of%20ch.%20Adm%2093" TargetMode="External"/><Relationship Id="rId355" Type="http://schemas.openxmlformats.org/officeDocument/2006/relationships/hyperlink" Target="https://docs.legis.wisconsin.gov/document/administrativecode/Adm%2093.21(1)" TargetMode="External"/><Relationship Id="rId376" Type="http://schemas.openxmlformats.org/officeDocument/2006/relationships/hyperlink" Target="https://docs.legis.wisconsin.gov/document/cr/2013/69" TargetMode="External"/><Relationship Id="rId397" Type="http://schemas.openxmlformats.org/officeDocument/2006/relationships/hyperlink" Target="https://docs.legis.wisconsin.gov/document/administrativecode/Adm%2093.24" TargetMode="External"/><Relationship Id="rId4" Type="http://schemas.openxmlformats.org/officeDocument/2006/relationships/settings" Target="settings.xml"/><Relationship Id="rId180" Type="http://schemas.openxmlformats.org/officeDocument/2006/relationships/hyperlink" Target="https://docs.legis.wisconsin.gov/document/cfr/24%20CFR%20570.3" TargetMode="External"/><Relationship Id="rId215" Type="http://schemas.openxmlformats.org/officeDocument/2006/relationships/hyperlink" Target="https://docs.legis.wisconsin.gov/document/administrativecode/Adm%2093.04" TargetMode="External"/><Relationship Id="rId236" Type="http://schemas.openxmlformats.org/officeDocument/2006/relationships/hyperlink" Target="https://docs.legis.wisconsin.gov/document/register/700/b/toc" TargetMode="External"/><Relationship Id="rId257" Type="http://schemas.openxmlformats.org/officeDocument/2006/relationships/hyperlink" Target="https://docs.legis.wisconsin.gov/document/administrativecode/Adm%2093.10" TargetMode="External"/><Relationship Id="rId278" Type="http://schemas.openxmlformats.org/officeDocument/2006/relationships/hyperlink" Target="https://docs.legis.wisconsin.gov/document/administrativecode/Adm%2093.15" TargetMode="External"/><Relationship Id="rId401" Type="http://schemas.openxmlformats.org/officeDocument/2006/relationships/hyperlink" Target="https://docs.legis.wisconsin.gov/document/administrativecode/Adm%2093.24(2)" TargetMode="External"/><Relationship Id="rId422" Type="http://schemas.openxmlformats.org/officeDocument/2006/relationships/hyperlink" Target="https://docs.legis.wisconsin.gov/document/administrativecode/Adm%2093.24(3)(a)" TargetMode="External"/><Relationship Id="rId303" Type="http://schemas.openxmlformats.org/officeDocument/2006/relationships/hyperlink" Target="https://docs.legis.wisconsin.gov/document/cfr/24%20CFR%20570.483" TargetMode="External"/><Relationship Id="rId42" Type="http://schemas.openxmlformats.org/officeDocument/2006/relationships/hyperlink" Target="http://docs.legis.wisconsin.gov/document/statutes/227.11" TargetMode="External"/><Relationship Id="rId84" Type="http://schemas.openxmlformats.org/officeDocument/2006/relationships/hyperlink" Target="http://docs.legis.wisconsin.gov/document/administrativecode/Adm%2090.06(1)" TargetMode="External"/><Relationship Id="rId138" Type="http://schemas.openxmlformats.org/officeDocument/2006/relationships/hyperlink" Target="http://docs.legis.wisconsin.gov/document/administrativecode/Adm%2093.24" TargetMode="External"/><Relationship Id="rId345" Type="http://schemas.openxmlformats.org/officeDocument/2006/relationships/hyperlink" Target="https://docs.legis.wisconsin.gov/document/administrativecode/Adm%2093.19(1)(g)" TargetMode="External"/><Relationship Id="rId387" Type="http://schemas.openxmlformats.org/officeDocument/2006/relationships/hyperlink" Target="https://docs.legis.wisconsin.gov/document/administrativecode/Adm%2093.23(2)(a)" TargetMode="External"/><Relationship Id="rId191" Type="http://schemas.openxmlformats.org/officeDocument/2006/relationships/hyperlink" Target="https://docs.legis.wisconsin.gov/document/statutes/238.13(1)(d)" TargetMode="External"/><Relationship Id="rId205" Type="http://schemas.openxmlformats.org/officeDocument/2006/relationships/hyperlink" Target="https://docs.legis.wisconsin.gov/document/administrativecode/subch.%20IV%20of%20ch.%20Adm%2093" TargetMode="External"/><Relationship Id="rId247" Type="http://schemas.openxmlformats.org/officeDocument/2006/relationships/hyperlink" Target="https://docs.legis.wisconsin.gov/document/cr/2013/69" TargetMode="External"/><Relationship Id="rId412" Type="http://schemas.openxmlformats.org/officeDocument/2006/relationships/hyperlink" Target="https://docs.legis.wisconsin.gov/document/administrativecode/Adm%2093.24(2)(h)" TargetMode="External"/><Relationship Id="rId107" Type="http://schemas.openxmlformats.org/officeDocument/2006/relationships/hyperlink" Target="http://docs.legis.wisconsin.gov/document/cr/2003/2" TargetMode="External"/><Relationship Id="rId289" Type="http://schemas.openxmlformats.org/officeDocument/2006/relationships/hyperlink" Target="https://docs.legis.wisconsin.gov/scroll/up/119/code/admin_code/adm/93" TargetMode="External"/><Relationship Id="rId11" Type="http://schemas.openxmlformats.org/officeDocument/2006/relationships/hyperlink" Target="mailto:DOACDBG@wisconsin.gov" TargetMode="External"/><Relationship Id="rId53" Type="http://schemas.openxmlformats.org/officeDocument/2006/relationships/hyperlink" Target="http://docs.legis.wisconsin.gov/document/cfr/24%20CFR%20570.3" TargetMode="External"/><Relationship Id="rId149" Type="http://schemas.openxmlformats.org/officeDocument/2006/relationships/hyperlink" Target="https://docs.legis.wisconsin.gov/document/emergencyrules/EmR1309" TargetMode="External"/><Relationship Id="rId314" Type="http://schemas.openxmlformats.org/officeDocument/2006/relationships/hyperlink" Target="https://docs.legis.wisconsin.gov/document/administrativecode/Adm%2093.17(2)(c)" TargetMode="External"/><Relationship Id="rId356" Type="http://schemas.openxmlformats.org/officeDocument/2006/relationships/hyperlink" Target="https://docs.legis.wisconsin.gov/document/administrativecode/Adm%2093.21(1)(a)" TargetMode="External"/><Relationship Id="rId398" Type="http://schemas.openxmlformats.org/officeDocument/2006/relationships/hyperlink" Target="https://docs.legis.wisconsin.gov/document/administrativecode/Adm%2093.24(1)" TargetMode="External"/><Relationship Id="rId95" Type="http://schemas.openxmlformats.org/officeDocument/2006/relationships/hyperlink" Target="http://docs.legis.wisconsin.gov/document/administrativecode/Adm%2090.07" TargetMode="External"/><Relationship Id="rId160" Type="http://schemas.openxmlformats.org/officeDocument/2006/relationships/hyperlink" Target="https://docs.legis.wisconsin.gov/document/register/700/b/toc" TargetMode="External"/><Relationship Id="rId216" Type="http://schemas.openxmlformats.org/officeDocument/2006/relationships/hyperlink" Target="https://docs.legis.wisconsin.gov/document/cfr/24%20CFR%20570" TargetMode="External"/><Relationship Id="rId423" Type="http://schemas.openxmlformats.org/officeDocument/2006/relationships/hyperlink" Target="https://docs.legis.wisconsin.gov/document/administrativecode/Adm%2093.04" TargetMode="External"/><Relationship Id="rId258" Type="http://schemas.openxmlformats.org/officeDocument/2006/relationships/hyperlink" Target="https://docs.legis.wisconsin.gov/document/emergencyrules/EmR1309" TargetMode="External"/><Relationship Id="rId22" Type="http://schemas.openxmlformats.org/officeDocument/2006/relationships/header" Target="header1.xml"/><Relationship Id="rId64" Type="http://schemas.openxmlformats.org/officeDocument/2006/relationships/hyperlink" Target="http://docs.legis.wisconsin.gov/document/register/672/b/toc" TargetMode="External"/><Relationship Id="rId118" Type="http://schemas.openxmlformats.org/officeDocument/2006/relationships/hyperlink" Target="http://docs.legis.wisconsin.gov/document/administrativecode/Adm%2093.03" TargetMode="External"/><Relationship Id="rId325" Type="http://schemas.openxmlformats.org/officeDocument/2006/relationships/hyperlink" Target="https://docs.legis.wisconsin.gov/document/administrativecode/Adm%2093.18" TargetMode="External"/><Relationship Id="rId367" Type="http://schemas.openxmlformats.org/officeDocument/2006/relationships/hyperlink" Target="https://docs.legis.wisconsin.gov/document/administrativecode/Adm%2093.21(2)" TargetMode="External"/><Relationship Id="rId171" Type="http://schemas.openxmlformats.org/officeDocument/2006/relationships/hyperlink" Target="https://docs.legis.wisconsin.gov/document/administrativecode/Adm%2093.03(5)" TargetMode="External"/><Relationship Id="rId227" Type="http://schemas.openxmlformats.org/officeDocument/2006/relationships/hyperlink" Target="https://docs.legis.wisconsin.gov/document/cr/2013/69" TargetMode="External"/><Relationship Id="rId269" Type="http://schemas.openxmlformats.org/officeDocument/2006/relationships/hyperlink" Target="https://docs.legis.wisconsin.gov/document/administrativecode/Adm%2093.13" TargetMode="External"/><Relationship Id="rId434" Type="http://schemas.openxmlformats.org/officeDocument/2006/relationships/theme" Target="theme/theme1.xml"/><Relationship Id="rId33" Type="http://schemas.openxmlformats.org/officeDocument/2006/relationships/hyperlink" Target="http://docs.legis.wisconsin.gov/document/administrativecode/Adm%2090.09" TargetMode="External"/><Relationship Id="rId129" Type="http://schemas.openxmlformats.org/officeDocument/2006/relationships/hyperlink" Target="http://docs.legis.wisconsin.gov/document/administrativecode/Adm%2093.10" TargetMode="External"/><Relationship Id="rId280" Type="http://schemas.openxmlformats.org/officeDocument/2006/relationships/hyperlink" Target="https://docs.legis.wisconsin.gov/document/cfr/24%20CFR%20570" TargetMode="External"/><Relationship Id="rId336" Type="http://schemas.openxmlformats.org/officeDocument/2006/relationships/hyperlink" Target="https://docs.legis.wisconsin.gov/document/administrativecode/Adm%2093.19(1)" TargetMode="External"/><Relationship Id="rId75" Type="http://schemas.openxmlformats.org/officeDocument/2006/relationships/hyperlink" Target="http://docs.legis.wisconsin.gov/document/register/672/b/toc" TargetMode="External"/><Relationship Id="rId140" Type="http://schemas.openxmlformats.org/officeDocument/2006/relationships/hyperlink" Target="https://docs.legis.wisconsin.gov/document/usc/42%20USC%205301" TargetMode="External"/><Relationship Id="rId182" Type="http://schemas.openxmlformats.org/officeDocument/2006/relationships/hyperlink" Target="https://docs.legis.wisconsin.gov/document/administrativecode/subch.%20VI%20of%20ch.%20Adm%2093" TargetMode="External"/><Relationship Id="rId378" Type="http://schemas.openxmlformats.org/officeDocument/2006/relationships/hyperlink" Target="https://docs.legis.wisconsin.gov/document/administrativecode/Adm%2093.22" TargetMode="External"/><Relationship Id="rId403" Type="http://schemas.openxmlformats.org/officeDocument/2006/relationships/hyperlink" Target="https://docs.legis.wisconsin.gov/document/administrativecode/Adm%2093.24(2)(b)" TargetMode="External"/><Relationship Id="rId6" Type="http://schemas.openxmlformats.org/officeDocument/2006/relationships/footnotes" Target="footnotes.xml"/><Relationship Id="rId238" Type="http://schemas.openxmlformats.org/officeDocument/2006/relationships/hyperlink" Target="https://docs.legis.wisconsin.gov/document/administrativecode/subch.%20II%20of%20ch.%20Adm%2093" TargetMode="External"/><Relationship Id="rId291" Type="http://schemas.openxmlformats.org/officeDocument/2006/relationships/hyperlink" Target="https://docs.legis.wisconsin.gov/document/cr/2013/69" TargetMode="External"/><Relationship Id="rId305" Type="http://schemas.openxmlformats.org/officeDocument/2006/relationships/hyperlink" Target="https://docs.legis.wisconsin.gov/document/cfr/24%20CFR%20570" TargetMode="External"/><Relationship Id="rId347" Type="http://schemas.openxmlformats.org/officeDocument/2006/relationships/hyperlink" Target="https://docs.legis.wisconsin.gov/document/cr/2013/69" TargetMode="External"/><Relationship Id="rId44" Type="http://schemas.openxmlformats.org/officeDocument/2006/relationships/hyperlink" Target="http://docs.legis.wisconsin.gov/document/statutes/16.309" TargetMode="External"/><Relationship Id="rId86" Type="http://schemas.openxmlformats.org/officeDocument/2006/relationships/hyperlink" Target="http://docs.legis.wisconsin.gov/document/administrativecode/Adm%2090.06(3)" TargetMode="External"/><Relationship Id="rId151" Type="http://schemas.openxmlformats.org/officeDocument/2006/relationships/hyperlink" Target="https://docs.legis.wisconsin.gov/document/register/700/b/toc" TargetMode="External"/><Relationship Id="rId389" Type="http://schemas.openxmlformats.org/officeDocument/2006/relationships/hyperlink" Target="https://docs.legis.wisconsin.gov/document/administrativecode/Adm%2093.23(2)(c)" TargetMode="External"/><Relationship Id="rId193" Type="http://schemas.openxmlformats.org/officeDocument/2006/relationships/hyperlink" Target="https://docs.legis.wisconsin.gov/document/statutes/71.07(2dx)(a)4." TargetMode="External"/><Relationship Id="rId207" Type="http://schemas.openxmlformats.org/officeDocument/2006/relationships/hyperlink" Target="https://docs.legis.wisconsin.gov/document/administrativecode/subch.%20VII%20of%20ch.%20Adm%2093" TargetMode="External"/><Relationship Id="rId249" Type="http://schemas.openxmlformats.org/officeDocument/2006/relationships/hyperlink" Target="https://docs.legis.wisconsin.gov/document/administrativecode/subch.%20II%20of%20ch.%20Adm%2093" TargetMode="External"/><Relationship Id="rId414" Type="http://schemas.openxmlformats.org/officeDocument/2006/relationships/hyperlink" Target="https://docs.legis.wisconsin.gov/document/administrativecode/Adm%2093.24(2)(j)" TargetMode="External"/><Relationship Id="rId13" Type="http://schemas.openxmlformats.org/officeDocument/2006/relationships/hyperlink" Target="https://docs.legis.wisconsin.gov/code/admin_code/adm/93" TargetMode="External"/><Relationship Id="rId109" Type="http://schemas.openxmlformats.org/officeDocument/2006/relationships/hyperlink" Target="http://docs.legis.wisconsin.gov/document/administrativecode/Adm%2090.09" TargetMode="External"/><Relationship Id="rId260" Type="http://schemas.openxmlformats.org/officeDocument/2006/relationships/hyperlink" Target="https://docs.legis.wisconsin.gov/document/register/700/b/toc" TargetMode="External"/><Relationship Id="rId316" Type="http://schemas.openxmlformats.org/officeDocument/2006/relationships/hyperlink" Target="https://docs.legis.wisconsin.gov/document/administrativecode/Adm%2093.17(2)(e)" TargetMode="External"/><Relationship Id="rId55" Type="http://schemas.openxmlformats.org/officeDocument/2006/relationships/hyperlink" Target="http://docs.legis.wisconsin.gov/document/administrativecode/Adm%2090.02(5)" TargetMode="External"/><Relationship Id="rId97" Type="http://schemas.openxmlformats.org/officeDocument/2006/relationships/hyperlink" Target="http://docs.legis.wisconsin.gov/document/register/472/b/rules_published" TargetMode="External"/><Relationship Id="rId120" Type="http://schemas.openxmlformats.org/officeDocument/2006/relationships/hyperlink" Target="http://docs.legis.wisconsin.gov/document/administrativecode/Adm%2093.04" TargetMode="External"/><Relationship Id="rId358" Type="http://schemas.openxmlformats.org/officeDocument/2006/relationships/hyperlink" Target="https://docs.legis.wisconsin.gov/document/administrativecode/Adm%2093.21(1)(c)" TargetMode="External"/><Relationship Id="rId162" Type="http://schemas.openxmlformats.org/officeDocument/2006/relationships/hyperlink" Target="https://docs.legis.wisconsin.gov/document/administrativecode/Adm%2093.03(1)" TargetMode="External"/><Relationship Id="rId218" Type="http://schemas.openxmlformats.org/officeDocument/2006/relationships/hyperlink" Target="https://docs.legis.wisconsin.gov/document/cr/2013/69" TargetMode="External"/><Relationship Id="rId425" Type="http://schemas.openxmlformats.org/officeDocument/2006/relationships/hyperlink" Target="https://docs.legis.wisconsin.gov/document/administrativecode/Adm%2093.24(3)(c)" TargetMode="External"/><Relationship Id="rId271" Type="http://schemas.openxmlformats.org/officeDocument/2006/relationships/hyperlink" Target="https://docs.legis.wisconsin.gov/document/cr/2013/69" TargetMode="External"/><Relationship Id="rId24" Type="http://schemas.openxmlformats.org/officeDocument/2006/relationships/hyperlink" Target="https://www.huduser.gov/portal/datasets/il.html" TargetMode="External"/><Relationship Id="rId66" Type="http://schemas.openxmlformats.org/officeDocument/2006/relationships/hyperlink" Target="http://docs.legis.wisconsin.gov/document/cfr/24%20CFR%20570" TargetMode="External"/><Relationship Id="rId131" Type="http://schemas.openxmlformats.org/officeDocument/2006/relationships/hyperlink" Target="http://docs.legis.wisconsin.gov/document/administrativecode/Adm%2093.12" TargetMode="External"/><Relationship Id="rId327" Type="http://schemas.openxmlformats.org/officeDocument/2006/relationships/hyperlink" Target="https://docs.legis.wisconsin.gov/document/administrativecode/Adm%2093.18(2)" TargetMode="External"/><Relationship Id="rId369" Type="http://schemas.openxmlformats.org/officeDocument/2006/relationships/hyperlink" Target="https://docs.legis.wisconsin.gov/document/administrativecode/Adm%2093.21(2)(a)" TargetMode="External"/><Relationship Id="rId173" Type="http://schemas.openxmlformats.org/officeDocument/2006/relationships/hyperlink" Target="https://docs.legis.wisconsin.gov/document/administrativecode/Adm%2093.03(7)" TargetMode="External"/><Relationship Id="rId229" Type="http://schemas.openxmlformats.org/officeDocument/2006/relationships/hyperlink" Target="https://docs.legis.wisconsin.gov/document/administrativecode/Adm%2093.06" TargetMode="External"/><Relationship Id="rId380" Type="http://schemas.openxmlformats.org/officeDocument/2006/relationships/hyperlink" Target="https://docs.legis.wisconsin.gov/document/administrativecode/Adm%2093.22(2)" TargetMode="External"/><Relationship Id="rId436" Type="http://schemas.openxmlformats.org/officeDocument/2006/relationships/customXml" Target="../customXml/item3.xml"/><Relationship Id="rId240" Type="http://schemas.openxmlformats.org/officeDocument/2006/relationships/hyperlink" Target="https://docs.legis.wisconsin.gov/document/cr/2013/69" TargetMode="External"/><Relationship Id="rId35" Type="http://schemas.openxmlformats.org/officeDocument/2006/relationships/header" Target="header2.xml"/><Relationship Id="rId77" Type="http://schemas.openxmlformats.org/officeDocument/2006/relationships/hyperlink" Target="http://docs.legis.wisconsin.gov/document/administrativecode/Adm%2090.09" TargetMode="External"/><Relationship Id="rId100" Type="http://schemas.openxmlformats.org/officeDocument/2006/relationships/hyperlink" Target="http://docs.legis.wisconsin.gov/document/administrativecode/Adm%2090.08(1)" TargetMode="External"/><Relationship Id="rId282" Type="http://schemas.openxmlformats.org/officeDocument/2006/relationships/hyperlink" Target="https://docs.legis.wisconsin.gov/document/emergencyrules/EmR1309" TargetMode="External"/><Relationship Id="rId338" Type="http://schemas.openxmlformats.org/officeDocument/2006/relationships/hyperlink" Target="https://docs.legis.wisconsin.gov/document/cfr/24%20CFR%20570.483" TargetMode="External"/><Relationship Id="rId8" Type="http://schemas.openxmlformats.org/officeDocument/2006/relationships/image" Target="media/image1.png"/><Relationship Id="rId142" Type="http://schemas.openxmlformats.org/officeDocument/2006/relationships/hyperlink" Target="https://docs.legis.wisconsin.gov/document/cfr/24%20CFR%20570" TargetMode="External"/><Relationship Id="rId184" Type="http://schemas.openxmlformats.org/officeDocument/2006/relationships/hyperlink" Target="https://docs.legis.wisconsin.gov/scroll/up/61/code/admin_code/adm/93" TargetMode="External"/><Relationship Id="rId391" Type="http://schemas.openxmlformats.org/officeDocument/2006/relationships/hyperlink" Target="https://docs.legis.wisconsin.gov/document/administrativecode/Adm%2093.23(2)(e)" TargetMode="External"/><Relationship Id="rId405" Type="http://schemas.openxmlformats.org/officeDocument/2006/relationships/hyperlink" Target="https://docs.legis.wisconsin.gov/document/administrativecode/Adm%2093.24(2)(d)" TargetMode="External"/><Relationship Id="rId251" Type="http://schemas.openxmlformats.org/officeDocument/2006/relationships/hyperlink" Target="https://docs.legis.wisconsin.gov/document/administrativecode/Adm%2093.09(1)" TargetMode="External"/><Relationship Id="rId46" Type="http://schemas.openxmlformats.org/officeDocument/2006/relationships/hyperlink" Target="http://docs.legis.wisconsin.gov/document/register/472/b/rules_published" TargetMode="External"/><Relationship Id="rId293" Type="http://schemas.openxmlformats.org/officeDocument/2006/relationships/hyperlink" Target="https://docs.legis.wisconsin.gov/document/administrativecode/subch.%20IV%20of%20ch.%20Adm%2093" TargetMode="External"/><Relationship Id="rId307" Type="http://schemas.openxmlformats.org/officeDocument/2006/relationships/hyperlink" Target="https://docs.legis.wisconsin.gov/document/cfr/24%20CFR%20570.483" TargetMode="External"/><Relationship Id="rId349" Type="http://schemas.openxmlformats.org/officeDocument/2006/relationships/hyperlink" Target="https://docs.legis.wisconsin.gov/document/administrativecode/Adm%2093.20" TargetMode="External"/><Relationship Id="rId88" Type="http://schemas.openxmlformats.org/officeDocument/2006/relationships/hyperlink" Target="http://docs.legis.wisconsin.gov/document/administrativecode/Adm%2090.06(5)" TargetMode="External"/><Relationship Id="rId111" Type="http://schemas.openxmlformats.org/officeDocument/2006/relationships/hyperlink" Target="http://docs.legis.wisconsin.gov/document/cr/2003/2" TargetMode="External"/><Relationship Id="rId153" Type="http://schemas.openxmlformats.org/officeDocument/2006/relationships/hyperlink" Target="https://docs.legis.wisconsin.gov/document/administrativecode/Adm%2093.02(1)" TargetMode="External"/><Relationship Id="rId195" Type="http://schemas.openxmlformats.org/officeDocument/2006/relationships/hyperlink" Target="https://docs.legis.wisconsin.gov/document/administrativecode/Adm%2093.03(16)" TargetMode="External"/><Relationship Id="rId209" Type="http://schemas.openxmlformats.org/officeDocument/2006/relationships/hyperlink" Target="https://docs.legis.wisconsin.gov/document/administrativecode/subch.%20II%20of%20ch.%20Adm%2093" TargetMode="External"/><Relationship Id="rId360" Type="http://schemas.openxmlformats.org/officeDocument/2006/relationships/hyperlink" Target="https://docs.legis.wisconsin.gov/document/administrativecode/Adm%2093.21(1)(d)" TargetMode="External"/><Relationship Id="rId416" Type="http://schemas.openxmlformats.org/officeDocument/2006/relationships/hyperlink" Target="https://docs.legis.wisconsin.gov/document/administrativecode/Adm%2093.24(2)(k)1." TargetMode="External"/><Relationship Id="rId220" Type="http://schemas.openxmlformats.org/officeDocument/2006/relationships/hyperlink" Target="https://docs.legis.wisconsin.gov/document/administrativecode/Adm%2093.05" TargetMode="External"/><Relationship Id="rId15" Type="http://schemas.openxmlformats.org/officeDocument/2006/relationships/hyperlink" Target="https://www.huduser.gov/portal/datasets/il.html" TargetMode="External"/><Relationship Id="rId57" Type="http://schemas.openxmlformats.org/officeDocument/2006/relationships/hyperlink" Target="http://docs.legis.wisconsin.gov/document/administrativecode/Adm%2090.02(7)" TargetMode="External"/><Relationship Id="rId262" Type="http://schemas.openxmlformats.org/officeDocument/2006/relationships/hyperlink" Target="https://docs.legis.wisconsin.gov/document/emergencyrules/EmR1309" TargetMode="External"/><Relationship Id="rId318" Type="http://schemas.openxmlformats.org/officeDocument/2006/relationships/hyperlink" Target="https://docs.legis.wisconsin.gov/document/administrativecode/Adm%2093.17(2)(g)" TargetMode="External"/><Relationship Id="rId99" Type="http://schemas.openxmlformats.org/officeDocument/2006/relationships/hyperlink" Target="http://docs.legis.wisconsin.gov/document/administrativecode/Adm%2090.08" TargetMode="External"/><Relationship Id="rId122" Type="http://schemas.openxmlformats.org/officeDocument/2006/relationships/hyperlink" Target="http://docs.legis.wisconsin.gov/document/administrativecode/Adm%2093.05" TargetMode="External"/><Relationship Id="rId164" Type="http://schemas.openxmlformats.org/officeDocument/2006/relationships/hyperlink" Target="https://docs.legis.wisconsin.gov/document/statutes/66.1331(3)(a)" TargetMode="External"/><Relationship Id="rId371" Type="http://schemas.openxmlformats.org/officeDocument/2006/relationships/hyperlink" Target="https://docs.legis.wisconsin.gov/document/administrativecode/Adm%2093.21(2)(c)" TargetMode="External"/><Relationship Id="rId427" Type="http://schemas.openxmlformats.org/officeDocument/2006/relationships/hyperlink" Target="https://docs.legis.wisconsin.gov/document/administrativecode/Adm%2093.24(3)(e)" TargetMode="External"/><Relationship Id="rId26" Type="http://schemas.openxmlformats.org/officeDocument/2006/relationships/hyperlink" Target="http://docs.legis.wisconsin.gov/document/administrativecode/Adm%2090.01" TargetMode="External"/><Relationship Id="rId231" Type="http://schemas.openxmlformats.org/officeDocument/2006/relationships/hyperlink" Target="https://docs.legis.wisconsin.gov/document/administrativecode/Adm%2093.06(2)" TargetMode="External"/><Relationship Id="rId273" Type="http://schemas.openxmlformats.org/officeDocument/2006/relationships/hyperlink" Target="https://docs.legis.wisconsin.gov/document/administrativecode/subch.%20III%20of%20ch.%20Adm%2093" TargetMode="External"/><Relationship Id="rId329" Type="http://schemas.openxmlformats.org/officeDocument/2006/relationships/hyperlink" Target="https://docs.legis.wisconsin.gov/scroll/up/148/code/admin_code/adm/93" TargetMode="External"/><Relationship Id="rId68" Type="http://schemas.openxmlformats.org/officeDocument/2006/relationships/hyperlink" Target="http://docs.legis.wisconsin.gov/document/administrativecode/Adm%2090.04" TargetMode="External"/><Relationship Id="rId133" Type="http://schemas.openxmlformats.org/officeDocument/2006/relationships/hyperlink" Target="http://docs.legis.wisconsin.gov/document/administrativecode/Adm%2093.13" TargetMode="External"/><Relationship Id="rId175" Type="http://schemas.openxmlformats.org/officeDocument/2006/relationships/hyperlink" Target="https://docs.legis.wisconsin.gov/document/usc/42%20USC%205319" TargetMode="External"/><Relationship Id="rId340" Type="http://schemas.openxmlformats.org/officeDocument/2006/relationships/hyperlink" Target="https://docs.legis.wisconsin.gov/document/administrativecode/Adm%2093.19(1)(b)" TargetMode="External"/><Relationship Id="rId200" Type="http://schemas.openxmlformats.org/officeDocument/2006/relationships/hyperlink" Target="https://docs.legis.wisconsin.gov/document/administrativecode/Adm%2093.02" TargetMode="External"/><Relationship Id="rId382" Type="http://schemas.openxmlformats.org/officeDocument/2006/relationships/hyperlink" Target="https://docs.legis.wisconsin.gov/document/cr/2013/69" TargetMode="External"/><Relationship Id="rId438" Type="http://schemas.openxmlformats.org/officeDocument/2006/relationships/customXml" Target="../customXml/item5.xml"/><Relationship Id="rId242" Type="http://schemas.openxmlformats.org/officeDocument/2006/relationships/hyperlink" Target="https://docs.legis.wisconsin.gov/document/statutes/13.92(4)(b)1." TargetMode="External"/><Relationship Id="rId284" Type="http://schemas.openxmlformats.org/officeDocument/2006/relationships/hyperlink" Target="https://docs.legis.wisconsin.gov/document/register/700/b/toc" TargetMode="External"/><Relationship Id="rId37" Type="http://schemas.openxmlformats.org/officeDocument/2006/relationships/header" Target="header4.xml"/><Relationship Id="rId79" Type="http://schemas.openxmlformats.org/officeDocument/2006/relationships/hyperlink" Target="http://docs.legis.wisconsin.gov/document/cr/2003/2" TargetMode="External"/><Relationship Id="rId102" Type="http://schemas.openxmlformats.org/officeDocument/2006/relationships/hyperlink" Target="http://docs.legis.wisconsin.gov/document/administrativecode/Adm%2090.08(1)(b)" TargetMode="External"/><Relationship Id="rId144" Type="http://schemas.openxmlformats.org/officeDocument/2006/relationships/hyperlink" Target="https://docs.legis.wisconsin.gov/document/usc/42%20USC%205319" TargetMode="External"/><Relationship Id="rId90" Type="http://schemas.openxmlformats.org/officeDocument/2006/relationships/hyperlink" Target="http://docs.legis.wisconsin.gov/document/register/472/b/rules_published" TargetMode="External"/><Relationship Id="rId186" Type="http://schemas.openxmlformats.org/officeDocument/2006/relationships/hyperlink" Target="https://docs.legis.wisconsin.gov/document/administrativecode/Adm%2093.03(13)" TargetMode="External"/><Relationship Id="rId351" Type="http://schemas.openxmlformats.org/officeDocument/2006/relationships/hyperlink" Target="https://docs.legis.wisconsin.gov/document/cr/2013/69" TargetMode="External"/><Relationship Id="rId393" Type="http://schemas.openxmlformats.org/officeDocument/2006/relationships/hyperlink" Target="https://docs.legis.wisconsin.gov/document/emergencyrules/EmR1309" TargetMode="External"/><Relationship Id="rId407" Type="http://schemas.openxmlformats.org/officeDocument/2006/relationships/hyperlink" Target="https://docs.legis.wisconsin.gov/document/administrativecode/Adm%2093.24(2)(e)" TargetMode="External"/><Relationship Id="rId211" Type="http://schemas.openxmlformats.org/officeDocument/2006/relationships/hyperlink" Target="https://docs.legis.wisconsin.gov/document/administrativecode/Adm%2093.03(26)" TargetMode="External"/><Relationship Id="rId253" Type="http://schemas.openxmlformats.org/officeDocument/2006/relationships/hyperlink" Target="https://docs.legis.wisconsin.gov/document/administrativecode/Adm%2093.09(1)(b)" TargetMode="External"/><Relationship Id="rId295" Type="http://schemas.openxmlformats.org/officeDocument/2006/relationships/hyperlink" Target="https://docs.legis.wisconsin.gov/document/administrativecode/Adm%2093.17(1)" TargetMode="External"/><Relationship Id="rId309" Type="http://schemas.openxmlformats.org/officeDocument/2006/relationships/hyperlink" Target="https://docs.legis.wisconsin.gov/document/administrativecode/Adm%2093.09(1)(b)" TargetMode="External"/><Relationship Id="rId48" Type="http://schemas.openxmlformats.org/officeDocument/2006/relationships/hyperlink" Target="http://docs.legis.wisconsin.gov/document/register/672/b/toc" TargetMode="External"/><Relationship Id="rId113" Type="http://schemas.openxmlformats.org/officeDocument/2006/relationships/hyperlink" Target="http://docs.legis.wisconsin.gov/document/statutes/13.92(4)(b)7." TargetMode="External"/><Relationship Id="rId320" Type="http://schemas.openxmlformats.org/officeDocument/2006/relationships/hyperlink" Target="https://docs.legis.wisconsin.gov/document/administrativecode/Adm%2093.17(2)(i)" TargetMode="External"/><Relationship Id="rId155" Type="http://schemas.openxmlformats.org/officeDocument/2006/relationships/hyperlink" Target="https://docs.legis.wisconsin.gov/document/administrativecode/Adm%2093.02(2)" TargetMode="External"/><Relationship Id="rId197" Type="http://schemas.openxmlformats.org/officeDocument/2006/relationships/hyperlink" Target="https://docs.legis.wisconsin.gov/document/cfr/24%20CFR%20570.3" TargetMode="External"/><Relationship Id="rId362" Type="http://schemas.openxmlformats.org/officeDocument/2006/relationships/hyperlink" Target="https://docs.legis.wisconsin.gov/document/administrativecode/subch.%20II%20of%20ch.%20Adm%2093" TargetMode="External"/><Relationship Id="rId418" Type="http://schemas.openxmlformats.org/officeDocument/2006/relationships/hyperlink" Target="https://docs.legis.wisconsin.gov/document/administrativecode/Adm%2093.24(2)(k)1." TargetMode="External"/><Relationship Id="rId222" Type="http://schemas.openxmlformats.org/officeDocument/2006/relationships/hyperlink" Target="https://docs.legis.wisconsin.gov/document/administrativecode/Adm%2093.09(1)(b)" TargetMode="External"/><Relationship Id="rId264" Type="http://schemas.openxmlformats.org/officeDocument/2006/relationships/hyperlink" Target="https://docs.legis.wisconsin.gov/document/register/700/b/toc" TargetMode="External"/><Relationship Id="rId17" Type="http://schemas.openxmlformats.org/officeDocument/2006/relationships/hyperlink" Target="http://docs.legis.wisconsin.gov/statutes/statutes/106/III/50.so" TargetMode="External"/><Relationship Id="rId59" Type="http://schemas.openxmlformats.org/officeDocument/2006/relationships/hyperlink" Target="http://docs.legis.wisconsin.gov/document/register/472/b/rules_published" TargetMode="External"/><Relationship Id="rId124" Type="http://schemas.openxmlformats.org/officeDocument/2006/relationships/hyperlink" Target="http://docs.legis.wisconsin.gov/document/administrativecode/Adm%2093.07" TargetMode="External"/><Relationship Id="rId70" Type="http://schemas.openxmlformats.org/officeDocument/2006/relationships/hyperlink" Target="http://docs.legis.wisconsin.gov/document/cfr/24%20CFR%20570" TargetMode="External"/><Relationship Id="rId166" Type="http://schemas.openxmlformats.org/officeDocument/2006/relationships/hyperlink" Target="https://docs.legis.wisconsin.gov/document/administrativecode/Adm%2093.03(3)" TargetMode="External"/><Relationship Id="rId331" Type="http://schemas.openxmlformats.org/officeDocument/2006/relationships/hyperlink" Target="https://docs.legis.wisconsin.gov/document/emergencyrules/EmR1309" TargetMode="External"/><Relationship Id="rId373" Type="http://schemas.openxmlformats.org/officeDocument/2006/relationships/hyperlink" Target="https://docs.legis.wisconsin.gov/scroll/up/177/code/admin_code/adm/93" TargetMode="External"/><Relationship Id="rId429" Type="http://schemas.openxmlformats.org/officeDocument/2006/relationships/hyperlink" Target="https://docs.legis.wisconsin.gov/document/statutes/16.965(1)(b)" TargetMode="External"/><Relationship Id="rId1" Type="http://schemas.openxmlformats.org/officeDocument/2006/relationships/customXml" Target="../customXml/item1.xml"/><Relationship Id="rId233" Type="http://schemas.openxmlformats.org/officeDocument/2006/relationships/hyperlink" Target="https://docs.legis.wisconsin.gov/scroll/up/90/code/admin_code/adm/93" TargetMode="External"/><Relationship Id="rId28" Type="http://schemas.openxmlformats.org/officeDocument/2006/relationships/hyperlink" Target="http://docs.legis.wisconsin.gov/document/administrativecode/Adm%2090.02" TargetMode="External"/><Relationship Id="rId275" Type="http://schemas.openxmlformats.org/officeDocument/2006/relationships/hyperlink" Target="https://docs.legis.wisconsin.gov/document/emergencyrules/EmR1309" TargetMode="External"/><Relationship Id="rId300" Type="http://schemas.openxmlformats.org/officeDocument/2006/relationships/hyperlink" Target="https://docs.legis.wisconsin.gov/document/administrativecode/Adm%2093.17(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33E6D4FPPFNA-223884491-2668</_dlc_DocId>
    <_dlc_DocIdUrl xmlns="bb65cc95-6d4e-4879-a879-9838761499af">
      <Url>https://doa.wi.gov/_layouts/15/DocIdRedir.aspx?ID=33E6D4FPPFNA-223884491-2668</Url>
      <Description>33E6D4FPPFNA-223884491-2668</Description>
    </_dlc_DocIdUrl>
  </documentManagement>
</p:properties>
</file>

<file path=customXml/itemProps1.xml><?xml version="1.0" encoding="utf-8"?>
<ds:datastoreItem xmlns:ds="http://schemas.openxmlformats.org/officeDocument/2006/customXml" ds:itemID="{ABA0087E-9177-4CFD-A2B3-6CAED61F0EFD}">
  <ds:schemaRefs>
    <ds:schemaRef ds:uri="http://schemas.openxmlformats.org/officeDocument/2006/bibliography"/>
  </ds:schemaRefs>
</ds:datastoreItem>
</file>

<file path=customXml/itemProps2.xml><?xml version="1.0" encoding="utf-8"?>
<ds:datastoreItem xmlns:ds="http://schemas.openxmlformats.org/officeDocument/2006/customXml" ds:itemID="{DD52F238-8393-41BF-AC61-D5E901E9BAD1}"/>
</file>

<file path=customXml/itemProps3.xml><?xml version="1.0" encoding="utf-8"?>
<ds:datastoreItem xmlns:ds="http://schemas.openxmlformats.org/officeDocument/2006/customXml" ds:itemID="{1EB83C62-2711-4D6B-A441-D2E82D73FAD8}"/>
</file>

<file path=customXml/itemProps4.xml><?xml version="1.0" encoding="utf-8"?>
<ds:datastoreItem xmlns:ds="http://schemas.openxmlformats.org/officeDocument/2006/customXml" ds:itemID="{BECEBCFB-BE04-4A2A-9415-4FA255634B16}"/>
</file>

<file path=customXml/itemProps5.xml><?xml version="1.0" encoding="utf-8"?>
<ds:datastoreItem xmlns:ds="http://schemas.openxmlformats.org/officeDocument/2006/customXml" ds:itemID="{ADB9C03D-50DD-4CC4-965A-98DF4C1E0799}"/>
</file>

<file path=docProps/app.xml><?xml version="1.0" encoding="utf-8"?>
<Properties xmlns="http://schemas.openxmlformats.org/officeDocument/2006/extended-properties" xmlns:vt="http://schemas.openxmlformats.org/officeDocument/2006/docPropsVTypes">
  <Template>Normal</Template>
  <TotalTime>49</TotalTime>
  <Pages>51</Pages>
  <Words>16441</Words>
  <Characters>143029</Characters>
  <Application>Microsoft Office Word</Application>
  <DocSecurity>0</DocSecurity>
  <Lines>1191</Lines>
  <Paragraphs>318</Paragraphs>
  <ScaleCrop>false</ScaleCrop>
  <HeadingPairs>
    <vt:vector size="2" baseType="variant">
      <vt:variant>
        <vt:lpstr>Title</vt:lpstr>
      </vt:variant>
      <vt:variant>
        <vt:i4>1</vt:i4>
      </vt:variant>
    </vt:vector>
  </HeadingPairs>
  <TitlesOfParts>
    <vt:vector size="1" baseType="lpstr">
      <vt:lpstr>cdbg housing app--t.o.c. &amp; sec I</vt:lpstr>
    </vt:vector>
  </TitlesOfParts>
  <Company>State of Wisconsin</Company>
  <LinksUpToDate>false</LinksUpToDate>
  <CharactersWithSpaces>159152</CharactersWithSpaces>
  <SharedDoc>false</SharedDoc>
  <HLinks>
    <vt:vector size="2466" baseType="variant">
      <vt:variant>
        <vt:i4>4259920</vt:i4>
      </vt:variant>
      <vt:variant>
        <vt:i4>1308</vt:i4>
      </vt:variant>
      <vt:variant>
        <vt:i4>0</vt:i4>
      </vt:variant>
      <vt:variant>
        <vt:i4>5</vt:i4>
      </vt:variant>
      <vt:variant>
        <vt:lpwstr>https://docs.legis.wisconsin.gov/document/register/700/b/toc</vt:lpwstr>
      </vt:variant>
      <vt:variant>
        <vt:lpwstr/>
      </vt:variant>
      <vt:variant>
        <vt:i4>6160474</vt:i4>
      </vt:variant>
      <vt:variant>
        <vt:i4>1305</vt:i4>
      </vt:variant>
      <vt:variant>
        <vt:i4>0</vt:i4>
      </vt:variant>
      <vt:variant>
        <vt:i4>5</vt:i4>
      </vt:variant>
      <vt:variant>
        <vt:lpwstr>https://docs.legis.wisconsin.gov/document/cr/2013/69</vt:lpwstr>
      </vt:variant>
      <vt:variant>
        <vt:lpwstr/>
      </vt:variant>
      <vt:variant>
        <vt:i4>5242880</vt:i4>
      </vt:variant>
      <vt:variant>
        <vt:i4>1302</vt:i4>
      </vt:variant>
      <vt:variant>
        <vt:i4>0</vt:i4>
      </vt:variant>
      <vt:variant>
        <vt:i4>5</vt:i4>
      </vt:variant>
      <vt:variant>
        <vt:lpwstr>https://docs.legis.wisconsin.gov/document/emergencyrules/EmR1309</vt:lpwstr>
      </vt:variant>
      <vt:variant>
        <vt:lpwstr/>
      </vt:variant>
      <vt:variant>
        <vt:i4>7602221</vt:i4>
      </vt:variant>
      <vt:variant>
        <vt:i4>1299</vt:i4>
      </vt:variant>
      <vt:variant>
        <vt:i4>0</vt:i4>
      </vt:variant>
      <vt:variant>
        <vt:i4>5</vt:i4>
      </vt:variant>
      <vt:variant>
        <vt:lpwstr>https://docs.legis.wisconsin.gov/document/statutes/16.965(1)(b)</vt:lpwstr>
      </vt:variant>
      <vt:variant>
        <vt:lpwstr/>
      </vt:variant>
      <vt:variant>
        <vt:i4>5439560</vt:i4>
      </vt:variant>
      <vt:variant>
        <vt:i4>1296</vt:i4>
      </vt:variant>
      <vt:variant>
        <vt:i4>0</vt:i4>
      </vt:variant>
      <vt:variant>
        <vt:i4>5</vt:i4>
      </vt:variant>
      <vt:variant>
        <vt:lpwstr>https://docs.legis.wisconsin.gov/document/administrativecode/Adm 93.24(3)(f)</vt:lpwstr>
      </vt:variant>
      <vt:variant>
        <vt:lpwstr/>
      </vt:variant>
      <vt:variant>
        <vt:i4>5439563</vt:i4>
      </vt:variant>
      <vt:variant>
        <vt:i4>1293</vt:i4>
      </vt:variant>
      <vt:variant>
        <vt:i4>0</vt:i4>
      </vt:variant>
      <vt:variant>
        <vt:i4>5</vt:i4>
      </vt:variant>
      <vt:variant>
        <vt:lpwstr>https://docs.legis.wisconsin.gov/document/administrativecode/Adm 93.24(3)(e)</vt:lpwstr>
      </vt:variant>
      <vt:variant>
        <vt:lpwstr/>
      </vt:variant>
      <vt:variant>
        <vt:i4>5439562</vt:i4>
      </vt:variant>
      <vt:variant>
        <vt:i4>1290</vt:i4>
      </vt:variant>
      <vt:variant>
        <vt:i4>0</vt:i4>
      </vt:variant>
      <vt:variant>
        <vt:i4>5</vt:i4>
      </vt:variant>
      <vt:variant>
        <vt:lpwstr>https://docs.legis.wisconsin.gov/document/administrativecode/Adm 93.24(3)(d)</vt:lpwstr>
      </vt:variant>
      <vt:variant>
        <vt:lpwstr/>
      </vt:variant>
      <vt:variant>
        <vt:i4>5439565</vt:i4>
      </vt:variant>
      <vt:variant>
        <vt:i4>1287</vt:i4>
      </vt:variant>
      <vt:variant>
        <vt:i4>0</vt:i4>
      </vt:variant>
      <vt:variant>
        <vt:i4>5</vt:i4>
      </vt:variant>
      <vt:variant>
        <vt:lpwstr>https://docs.legis.wisconsin.gov/document/administrativecode/Adm 93.24(3)(c)</vt:lpwstr>
      </vt:variant>
      <vt:variant>
        <vt:lpwstr/>
      </vt:variant>
      <vt:variant>
        <vt:i4>5439564</vt:i4>
      </vt:variant>
      <vt:variant>
        <vt:i4>1284</vt:i4>
      </vt:variant>
      <vt:variant>
        <vt:i4>0</vt:i4>
      </vt:variant>
      <vt:variant>
        <vt:i4>5</vt:i4>
      </vt:variant>
      <vt:variant>
        <vt:lpwstr>https://docs.legis.wisconsin.gov/document/administrativecode/Adm 93.24(3)(b)</vt:lpwstr>
      </vt:variant>
      <vt:variant>
        <vt:lpwstr/>
      </vt:variant>
      <vt:variant>
        <vt:i4>6357037</vt:i4>
      </vt:variant>
      <vt:variant>
        <vt:i4>1281</vt:i4>
      </vt:variant>
      <vt:variant>
        <vt:i4>0</vt:i4>
      </vt:variant>
      <vt:variant>
        <vt:i4>5</vt:i4>
      </vt:variant>
      <vt:variant>
        <vt:lpwstr>https://docs.legis.wisconsin.gov/document/administrativecode/Adm 93.04</vt:lpwstr>
      </vt:variant>
      <vt:variant>
        <vt:lpwstr/>
      </vt:variant>
      <vt:variant>
        <vt:i4>5439567</vt:i4>
      </vt:variant>
      <vt:variant>
        <vt:i4>1278</vt:i4>
      </vt:variant>
      <vt:variant>
        <vt:i4>0</vt:i4>
      </vt:variant>
      <vt:variant>
        <vt:i4>5</vt:i4>
      </vt:variant>
      <vt:variant>
        <vt:lpwstr>https://docs.legis.wisconsin.gov/document/administrativecode/Adm 93.24(3)(a)</vt:lpwstr>
      </vt:variant>
      <vt:variant>
        <vt:lpwstr/>
      </vt:variant>
      <vt:variant>
        <vt:i4>5439495</vt:i4>
      </vt:variant>
      <vt:variant>
        <vt:i4>1275</vt:i4>
      </vt:variant>
      <vt:variant>
        <vt:i4>0</vt:i4>
      </vt:variant>
      <vt:variant>
        <vt:i4>5</vt:i4>
      </vt:variant>
      <vt:variant>
        <vt:lpwstr>https://docs.legis.wisconsin.gov/document/administrativecode/Adm 93.24(2)</vt:lpwstr>
      </vt:variant>
      <vt:variant>
        <vt:lpwstr/>
      </vt:variant>
      <vt:variant>
        <vt:i4>5373959</vt:i4>
      </vt:variant>
      <vt:variant>
        <vt:i4>1272</vt:i4>
      </vt:variant>
      <vt:variant>
        <vt:i4>0</vt:i4>
      </vt:variant>
      <vt:variant>
        <vt:i4>5</vt:i4>
      </vt:variant>
      <vt:variant>
        <vt:lpwstr>https://docs.legis.wisconsin.gov/document/administrativecode/Adm 93.24(3)</vt:lpwstr>
      </vt:variant>
      <vt:variant>
        <vt:lpwstr/>
      </vt:variant>
      <vt:variant>
        <vt:i4>8126582</vt:i4>
      </vt:variant>
      <vt:variant>
        <vt:i4>1269</vt:i4>
      </vt:variant>
      <vt:variant>
        <vt:i4>0</vt:i4>
      </vt:variant>
      <vt:variant>
        <vt:i4>5</vt:i4>
      </vt:variant>
      <vt:variant>
        <vt:lpwstr>https://docs.legis.wisconsin.gov/document/administrativecode/Adm 93.24(2)(k)3.</vt:lpwstr>
      </vt:variant>
      <vt:variant>
        <vt:lpwstr/>
      </vt:variant>
      <vt:variant>
        <vt:i4>8126580</vt:i4>
      </vt:variant>
      <vt:variant>
        <vt:i4>1266</vt:i4>
      </vt:variant>
      <vt:variant>
        <vt:i4>0</vt:i4>
      </vt:variant>
      <vt:variant>
        <vt:i4>5</vt:i4>
      </vt:variant>
      <vt:variant>
        <vt:lpwstr>https://docs.legis.wisconsin.gov/document/administrativecode/Adm 93.24(2)(k)1.</vt:lpwstr>
      </vt:variant>
      <vt:variant>
        <vt:lpwstr/>
      </vt:variant>
      <vt:variant>
        <vt:i4>8126583</vt:i4>
      </vt:variant>
      <vt:variant>
        <vt:i4>1263</vt:i4>
      </vt:variant>
      <vt:variant>
        <vt:i4>0</vt:i4>
      </vt:variant>
      <vt:variant>
        <vt:i4>5</vt:i4>
      </vt:variant>
      <vt:variant>
        <vt:lpwstr>https://docs.legis.wisconsin.gov/document/administrativecode/Adm 93.24(2)(k)2.</vt:lpwstr>
      </vt:variant>
      <vt:variant>
        <vt:lpwstr/>
      </vt:variant>
      <vt:variant>
        <vt:i4>8126580</vt:i4>
      </vt:variant>
      <vt:variant>
        <vt:i4>1260</vt:i4>
      </vt:variant>
      <vt:variant>
        <vt:i4>0</vt:i4>
      </vt:variant>
      <vt:variant>
        <vt:i4>5</vt:i4>
      </vt:variant>
      <vt:variant>
        <vt:lpwstr>https://docs.legis.wisconsin.gov/document/administrativecode/Adm 93.24(2)(k)1.</vt:lpwstr>
      </vt:variant>
      <vt:variant>
        <vt:lpwstr/>
      </vt:variant>
      <vt:variant>
        <vt:i4>5374021</vt:i4>
      </vt:variant>
      <vt:variant>
        <vt:i4>1257</vt:i4>
      </vt:variant>
      <vt:variant>
        <vt:i4>0</vt:i4>
      </vt:variant>
      <vt:variant>
        <vt:i4>5</vt:i4>
      </vt:variant>
      <vt:variant>
        <vt:lpwstr>https://docs.legis.wisconsin.gov/document/administrativecode/Adm 93.24(2)(k)</vt:lpwstr>
      </vt:variant>
      <vt:variant>
        <vt:lpwstr/>
      </vt:variant>
      <vt:variant>
        <vt:i4>5374020</vt:i4>
      </vt:variant>
      <vt:variant>
        <vt:i4>1254</vt:i4>
      </vt:variant>
      <vt:variant>
        <vt:i4>0</vt:i4>
      </vt:variant>
      <vt:variant>
        <vt:i4>5</vt:i4>
      </vt:variant>
      <vt:variant>
        <vt:lpwstr>https://docs.legis.wisconsin.gov/document/administrativecode/Adm 93.24(2)(j)</vt:lpwstr>
      </vt:variant>
      <vt:variant>
        <vt:lpwstr/>
      </vt:variant>
      <vt:variant>
        <vt:i4>5374023</vt:i4>
      </vt:variant>
      <vt:variant>
        <vt:i4>1251</vt:i4>
      </vt:variant>
      <vt:variant>
        <vt:i4>0</vt:i4>
      </vt:variant>
      <vt:variant>
        <vt:i4>5</vt:i4>
      </vt:variant>
      <vt:variant>
        <vt:lpwstr>https://docs.legis.wisconsin.gov/document/administrativecode/Adm 93.24(2)(i)</vt:lpwstr>
      </vt:variant>
      <vt:variant>
        <vt:lpwstr/>
      </vt:variant>
      <vt:variant>
        <vt:i4>5374022</vt:i4>
      </vt:variant>
      <vt:variant>
        <vt:i4>1248</vt:i4>
      </vt:variant>
      <vt:variant>
        <vt:i4>0</vt:i4>
      </vt:variant>
      <vt:variant>
        <vt:i4>5</vt:i4>
      </vt:variant>
      <vt:variant>
        <vt:lpwstr>https://docs.legis.wisconsin.gov/document/administrativecode/Adm 93.24(2)(h)</vt:lpwstr>
      </vt:variant>
      <vt:variant>
        <vt:lpwstr/>
      </vt:variant>
      <vt:variant>
        <vt:i4>6356998</vt:i4>
      </vt:variant>
      <vt:variant>
        <vt:i4>1245</vt:i4>
      </vt:variant>
      <vt:variant>
        <vt:i4>0</vt:i4>
      </vt:variant>
      <vt:variant>
        <vt:i4>5</vt:i4>
      </vt:variant>
      <vt:variant>
        <vt:lpwstr>https://docs.legis.wisconsin.gov/scroll/up/206/code/admin_code/adm/93</vt:lpwstr>
      </vt:variant>
      <vt:variant>
        <vt:lpwstr/>
      </vt:variant>
      <vt:variant>
        <vt:i4>1245280</vt:i4>
      </vt:variant>
      <vt:variant>
        <vt:i4>1242</vt:i4>
      </vt:variant>
      <vt:variant>
        <vt:i4>0</vt:i4>
      </vt:variant>
      <vt:variant>
        <vt:i4>5</vt:i4>
      </vt:variant>
      <vt:variant>
        <vt:lpwstr>https://docs.legis.wisconsin.gov/scroll/down/205/code/admin_code/adm/93</vt:lpwstr>
      </vt:variant>
      <vt:variant>
        <vt:lpwstr/>
      </vt:variant>
      <vt:variant>
        <vt:i4>5374025</vt:i4>
      </vt:variant>
      <vt:variant>
        <vt:i4>1239</vt:i4>
      </vt:variant>
      <vt:variant>
        <vt:i4>0</vt:i4>
      </vt:variant>
      <vt:variant>
        <vt:i4>5</vt:i4>
      </vt:variant>
      <vt:variant>
        <vt:lpwstr>https://docs.legis.wisconsin.gov/document/administrativecode/Adm 93.24(2)(g)</vt:lpwstr>
      </vt:variant>
      <vt:variant>
        <vt:lpwstr/>
      </vt:variant>
      <vt:variant>
        <vt:i4>5374024</vt:i4>
      </vt:variant>
      <vt:variant>
        <vt:i4>1236</vt:i4>
      </vt:variant>
      <vt:variant>
        <vt:i4>0</vt:i4>
      </vt:variant>
      <vt:variant>
        <vt:i4>5</vt:i4>
      </vt:variant>
      <vt:variant>
        <vt:lpwstr>https://docs.legis.wisconsin.gov/document/administrativecode/Adm 93.24(2)(f)</vt:lpwstr>
      </vt:variant>
      <vt:variant>
        <vt:lpwstr/>
      </vt:variant>
      <vt:variant>
        <vt:i4>5374027</vt:i4>
      </vt:variant>
      <vt:variant>
        <vt:i4>1233</vt:i4>
      </vt:variant>
      <vt:variant>
        <vt:i4>0</vt:i4>
      </vt:variant>
      <vt:variant>
        <vt:i4>5</vt:i4>
      </vt:variant>
      <vt:variant>
        <vt:lpwstr>https://docs.legis.wisconsin.gov/document/administrativecode/Adm 93.24(2)(e)</vt:lpwstr>
      </vt:variant>
      <vt:variant>
        <vt:lpwstr/>
      </vt:variant>
      <vt:variant>
        <vt:i4>5374023</vt:i4>
      </vt:variant>
      <vt:variant>
        <vt:i4>1230</vt:i4>
      </vt:variant>
      <vt:variant>
        <vt:i4>0</vt:i4>
      </vt:variant>
      <vt:variant>
        <vt:i4>5</vt:i4>
      </vt:variant>
      <vt:variant>
        <vt:lpwstr>https://docs.legis.wisconsin.gov/document/cfr/24 CFR 570.486</vt:lpwstr>
      </vt:variant>
      <vt:variant>
        <vt:lpwstr/>
      </vt:variant>
      <vt:variant>
        <vt:i4>5374026</vt:i4>
      </vt:variant>
      <vt:variant>
        <vt:i4>1227</vt:i4>
      </vt:variant>
      <vt:variant>
        <vt:i4>0</vt:i4>
      </vt:variant>
      <vt:variant>
        <vt:i4>5</vt:i4>
      </vt:variant>
      <vt:variant>
        <vt:lpwstr>https://docs.legis.wisconsin.gov/document/administrativecode/Adm 93.24(2)(d)</vt:lpwstr>
      </vt:variant>
      <vt:variant>
        <vt:lpwstr/>
      </vt:variant>
      <vt:variant>
        <vt:i4>5374029</vt:i4>
      </vt:variant>
      <vt:variant>
        <vt:i4>1224</vt:i4>
      </vt:variant>
      <vt:variant>
        <vt:i4>0</vt:i4>
      </vt:variant>
      <vt:variant>
        <vt:i4>5</vt:i4>
      </vt:variant>
      <vt:variant>
        <vt:lpwstr>https://docs.legis.wisconsin.gov/document/administrativecode/Adm 93.24(2)(c)</vt:lpwstr>
      </vt:variant>
      <vt:variant>
        <vt:lpwstr/>
      </vt:variant>
      <vt:variant>
        <vt:i4>5374028</vt:i4>
      </vt:variant>
      <vt:variant>
        <vt:i4>1221</vt:i4>
      </vt:variant>
      <vt:variant>
        <vt:i4>0</vt:i4>
      </vt:variant>
      <vt:variant>
        <vt:i4>5</vt:i4>
      </vt:variant>
      <vt:variant>
        <vt:lpwstr>https://docs.legis.wisconsin.gov/document/administrativecode/Adm 93.24(2)(b)</vt:lpwstr>
      </vt:variant>
      <vt:variant>
        <vt:lpwstr/>
      </vt:variant>
      <vt:variant>
        <vt:i4>5374031</vt:i4>
      </vt:variant>
      <vt:variant>
        <vt:i4>1218</vt:i4>
      </vt:variant>
      <vt:variant>
        <vt:i4>0</vt:i4>
      </vt:variant>
      <vt:variant>
        <vt:i4>5</vt:i4>
      </vt:variant>
      <vt:variant>
        <vt:lpwstr>https://docs.legis.wisconsin.gov/document/administrativecode/Adm 93.24(2)(a)</vt:lpwstr>
      </vt:variant>
      <vt:variant>
        <vt:lpwstr/>
      </vt:variant>
      <vt:variant>
        <vt:i4>5439495</vt:i4>
      </vt:variant>
      <vt:variant>
        <vt:i4>1215</vt:i4>
      </vt:variant>
      <vt:variant>
        <vt:i4>0</vt:i4>
      </vt:variant>
      <vt:variant>
        <vt:i4>5</vt:i4>
      </vt:variant>
      <vt:variant>
        <vt:lpwstr>https://docs.legis.wisconsin.gov/document/administrativecode/Adm 93.24(2)</vt:lpwstr>
      </vt:variant>
      <vt:variant>
        <vt:lpwstr/>
      </vt:variant>
      <vt:variant>
        <vt:i4>5308492</vt:i4>
      </vt:variant>
      <vt:variant>
        <vt:i4>1212</vt:i4>
      </vt:variant>
      <vt:variant>
        <vt:i4>0</vt:i4>
      </vt:variant>
      <vt:variant>
        <vt:i4>5</vt:i4>
      </vt:variant>
      <vt:variant>
        <vt:lpwstr>https://docs.legis.wisconsin.gov/document/administrativecode/Adm 93.24(1)(b)</vt:lpwstr>
      </vt:variant>
      <vt:variant>
        <vt:lpwstr/>
      </vt:variant>
      <vt:variant>
        <vt:i4>5308495</vt:i4>
      </vt:variant>
      <vt:variant>
        <vt:i4>1209</vt:i4>
      </vt:variant>
      <vt:variant>
        <vt:i4>0</vt:i4>
      </vt:variant>
      <vt:variant>
        <vt:i4>5</vt:i4>
      </vt:variant>
      <vt:variant>
        <vt:lpwstr>https://docs.legis.wisconsin.gov/document/administrativecode/Adm 93.24(1)(a)</vt:lpwstr>
      </vt:variant>
      <vt:variant>
        <vt:lpwstr/>
      </vt:variant>
      <vt:variant>
        <vt:i4>5242887</vt:i4>
      </vt:variant>
      <vt:variant>
        <vt:i4>1206</vt:i4>
      </vt:variant>
      <vt:variant>
        <vt:i4>0</vt:i4>
      </vt:variant>
      <vt:variant>
        <vt:i4>5</vt:i4>
      </vt:variant>
      <vt:variant>
        <vt:lpwstr>https://docs.legis.wisconsin.gov/document/administrativecode/Adm 93.24(1)</vt:lpwstr>
      </vt:variant>
      <vt:variant>
        <vt:lpwstr/>
      </vt:variant>
      <vt:variant>
        <vt:i4>6357039</vt:i4>
      </vt:variant>
      <vt:variant>
        <vt:i4>1203</vt:i4>
      </vt:variant>
      <vt:variant>
        <vt:i4>0</vt:i4>
      </vt:variant>
      <vt:variant>
        <vt:i4>5</vt:i4>
      </vt:variant>
      <vt:variant>
        <vt:lpwstr>https://docs.legis.wisconsin.gov/document/administrativecode/Adm 93.24</vt:lpwstr>
      </vt:variant>
      <vt:variant>
        <vt:lpwstr/>
      </vt:variant>
      <vt:variant>
        <vt:i4>4194318</vt:i4>
      </vt:variant>
      <vt:variant>
        <vt:i4>1200</vt:i4>
      </vt:variant>
      <vt:variant>
        <vt:i4>0</vt:i4>
      </vt:variant>
      <vt:variant>
        <vt:i4>5</vt:i4>
      </vt:variant>
      <vt:variant>
        <vt:lpwstr>https://docs.legis.wisconsin.gov/document/administrativecode/subch. VII of ch. Adm 93</vt:lpwstr>
      </vt:variant>
      <vt:variant>
        <vt:lpwstr/>
      </vt:variant>
      <vt:variant>
        <vt:i4>4259920</vt:i4>
      </vt:variant>
      <vt:variant>
        <vt:i4>1197</vt:i4>
      </vt:variant>
      <vt:variant>
        <vt:i4>0</vt:i4>
      </vt:variant>
      <vt:variant>
        <vt:i4>5</vt:i4>
      </vt:variant>
      <vt:variant>
        <vt:lpwstr>https://docs.legis.wisconsin.gov/document/register/700/b/toc</vt:lpwstr>
      </vt:variant>
      <vt:variant>
        <vt:lpwstr/>
      </vt:variant>
      <vt:variant>
        <vt:i4>6160474</vt:i4>
      </vt:variant>
      <vt:variant>
        <vt:i4>1194</vt:i4>
      </vt:variant>
      <vt:variant>
        <vt:i4>0</vt:i4>
      </vt:variant>
      <vt:variant>
        <vt:i4>5</vt:i4>
      </vt:variant>
      <vt:variant>
        <vt:lpwstr>https://docs.legis.wisconsin.gov/document/cr/2013/69</vt:lpwstr>
      </vt:variant>
      <vt:variant>
        <vt:lpwstr/>
      </vt:variant>
      <vt:variant>
        <vt:i4>5242880</vt:i4>
      </vt:variant>
      <vt:variant>
        <vt:i4>1191</vt:i4>
      </vt:variant>
      <vt:variant>
        <vt:i4>0</vt:i4>
      </vt:variant>
      <vt:variant>
        <vt:i4>5</vt:i4>
      </vt:variant>
      <vt:variant>
        <vt:lpwstr>https://docs.legis.wisconsin.gov/document/emergencyrules/EmR1309</vt:lpwstr>
      </vt:variant>
      <vt:variant>
        <vt:lpwstr/>
      </vt:variant>
      <vt:variant>
        <vt:i4>5570632</vt:i4>
      </vt:variant>
      <vt:variant>
        <vt:i4>1188</vt:i4>
      </vt:variant>
      <vt:variant>
        <vt:i4>0</vt:i4>
      </vt:variant>
      <vt:variant>
        <vt:i4>5</vt:i4>
      </vt:variant>
      <vt:variant>
        <vt:lpwstr>https://docs.legis.wisconsin.gov/document/administrativecode/Adm 93.23(2)(f)</vt:lpwstr>
      </vt:variant>
      <vt:variant>
        <vt:lpwstr/>
      </vt:variant>
      <vt:variant>
        <vt:i4>5570635</vt:i4>
      </vt:variant>
      <vt:variant>
        <vt:i4>1185</vt:i4>
      </vt:variant>
      <vt:variant>
        <vt:i4>0</vt:i4>
      </vt:variant>
      <vt:variant>
        <vt:i4>5</vt:i4>
      </vt:variant>
      <vt:variant>
        <vt:lpwstr>https://docs.legis.wisconsin.gov/document/administrativecode/Adm 93.23(2)(e)</vt:lpwstr>
      </vt:variant>
      <vt:variant>
        <vt:lpwstr/>
      </vt:variant>
      <vt:variant>
        <vt:i4>5570634</vt:i4>
      </vt:variant>
      <vt:variant>
        <vt:i4>1182</vt:i4>
      </vt:variant>
      <vt:variant>
        <vt:i4>0</vt:i4>
      </vt:variant>
      <vt:variant>
        <vt:i4>5</vt:i4>
      </vt:variant>
      <vt:variant>
        <vt:lpwstr>https://docs.legis.wisconsin.gov/document/administrativecode/Adm 93.23(2)(d)</vt:lpwstr>
      </vt:variant>
      <vt:variant>
        <vt:lpwstr/>
      </vt:variant>
      <vt:variant>
        <vt:i4>5570637</vt:i4>
      </vt:variant>
      <vt:variant>
        <vt:i4>1179</vt:i4>
      </vt:variant>
      <vt:variant>
        <vt:i4>0</vt:i4>
      </vt:variant>
      <vt:variant>
        <vt:i4>5</vt:i4>
      </vt:variant>
      <vt:variant>
        <vt:lpwstr>https://docs.legis.wisconsin.gov/document/administrativecode/Adm 93.23(2)(c)</vt:lpwstr>
      </vt:variant>
      <vt:variant>
        <vt:lpwstr/>
      </vt:variant>
      <vt:variant>
        <vt:i4>5570636</vt:i4>
      </vt:variant>
      <vt:variant>
        <vt:i4>1176</vt:i4>
      </vt:variant>
      <vt:variant>
        <vt:i4>0</vt:i4>
      </vt:variant>
      <vt:variant>
        <vt:i4>5</vt:i4>
      </vt:variant>
      <vt:variant>
        <vt:lpwstr>https://docs.legis.wisconsin.gov/document/administrativecode/Adm 93.23(2)(b)</vt:lpwstr>
      </vt:variant>
      <vt:variant>
        <vt:lpwstr/>
      </vt:variant>
      <vt:variant>
        <vt:i4>5570639</vt:i4>
      </vt:variant>
      <vt:variant>
        <vt:i4>1173</vt:i4>
      </vt:variant>
      <vt:variant>
        <vt:i4>0</vt:i4>
      </vt:variant>
      <vt:variant>
        <vt:i4>5</vt:i4>
      </vt:variant>
      <vt:variant>
        <vt:lpwstr>https://docs.legis.wisconsin.gov/document/administrativecode/Adm 93.23(2)(a)</vt:lpwstr>
      </vt:variant>
      <vt:variant>
        <vt:lpwstr/>
      </vt:variant>
      <vt:variant>
        <vt:i4>5505031</vt:i4>
      </vt:variant>
      <vt:variant>
        <vt:i4>1170</vt:i4>
      </vt:variant>
      <vt:variant>
        <vt:i4>0</vt:i4>
      </vt:variant>
      <vt:variant>
        <vt:i4>5</vt:i4>
      </vt:variant>
      <vt:variant>
        <vt:lpwstr>https://docs.legis.wisconsin.gov/document/administrativecode/Adm 93.23(2)</vt:lpwstr>
      </vt:variant>
      <vt:variant>
        <vt:lpwstr/>
      </vt:variant>
      <vt:variant>
        <vt:i4>5701639</vt:i4>
      </vt:variant>
      <vt:variant>
        <vt:i4>1167</vt:i4>
      </vt:variant>
      <vt:variant>
        <vt:i4>0</vt:i4>
      </vt:variant>
      <vt:variant>
        <vt:i4>5</vt:i4>
      </vt:variant>
      <vt:variant>
        <vt:lpwstr>https://docs.legis.wisconsin.gov/document/administrativecode/Adm 93.23(1)</vt:lpwstr>
      </vt:variant>
      <vt:variant>
        <vt:lpwstr/>
      </vt:variant>
      <vt:variant>
        <vt:i4>6684719</vt:i4>
      </vt:variant>
      <vt:variant>
        <vt:i4>1164</vt:i4>
      </vt:variant>
      <vt:variant>
        <vt:i4>0</vt:i4>
      </vt:variant>
      <vt:variant>
        <vt:i4>5</vt:i4>
      </vt:variant>
      <vt:variant>
        <vt:lpwstr>https://docs.legis.wisconsin.gov/document/administrativecode/Adm 93.23</vt:lpwstr>
      </vt:variant>
      <vt:variant>
        <vt:lpwstr/>
      </vt:variant>
      <vt:variant>
        <vt:i4>4259920</vt:i4>
      </vt:variant>
      <vt:variant>
        <vt:i4>1161</vt:i4>
      </vt:variant>
      <vt:variant>
        <vt:i4>0</vt:i4>
      </vt:variant>
      <vt:variant>
        <vt:i4>5</vt:i4>
      </vt:variant>
      <vt:variant>
        <vt:lpwstr>https://docs.legis.wisconsin.gov/document/register/700/b/toc</vt:lpwstr>
      </vt:variant>
      <vt:variant>
        <vt:lpwstr/>
      </vt:variant>
      <vt:variant>
        <vt:i4>6160474</vt:i4>
      </vt:variant>
      <vt:variant>
        <vt:i4>1158</vt:i4>
      </vt:variant>
      <vt:variant>
        <vt:i4>0</vt:i4>
      </vt:variant>
      <vt:variant>
        <vt:i4>5</vt:i4>
      </vt:variant>
      <vt:variant>
        <vt:lpwstr>https://docs.legis.wisconsin.gov/document/cr/2013/69</vt:lpwstr>
      </vt:variant>
      <vt:variant>
        <vt:lpwstr/>
      </vt:variant>
      <vt:variant>
        <vt:i4>5242880</vt:i4>
      </vt:variant>
      <vt:variant>
        <vt:i4>1155</vt:i4>
      </vt:variant>
      <vt:variant>
        <vt:i4>0</vt:i4>
      </vt:variant>
      <vt:variant>
        <vt:i4>5</vt:i4>
      </vt:variant>
      <vt:variant>
        <vt:lpwstr>https://docs.legis.wisconsin.gov/document/emergencyrules/EmR1309</vt:lpwstr>
      </vt:variant>
      <vt:variant>
        <vt:lpwstr/>
      </vt:variant>
      <vt:variant>
        <vt:i4>5570567</vt:i4>
      </vt:variant>
      <vt:variant>
        <vt:i4>1152</vt:i4>
      </vt:variant>
      <vt:variant>
        <vt:i4>0</vt:i4>
      </vt:variant>
      <vt:variant>
        <vt:i4>5</vt:i4>
      </vt:variant>
      <vt:variant>
        <vt:lpwstr>https://docs.legis.wisconsin.gov/document/administrativecode/Adm 93.22(2)</vt:lpwstr>
      </vt:variant>
      <vt:variant>
        <vt:lpwstr/>
      </vt:variant>
      <vt:variant>
        <vt:i4>5636103</vt:i4>
      </vt:variant>
      <vt:variant>
        <vt:i4>1149</vt:i4>
      </vt:variant>
      <vt:variant>
        <vt:i4>0</vt:i4>
      </vt:variant>
      <vt:variant>
        <vt:i4>5</vt:i4>
      </vt:variant>
      <vt:variant>
        <vt:lpwstr>https://docs.legis.wisconsin.gov/document/administrativecode/Adm 93.22(1)</vt:lpwstr>
      </vt:variant>
      <vt:variant>
        <vt:lpwstr/>
      </vt:variant>
      <vt:variant>
        <vt:i4>6750255</vt:i4>
      </vt:variant>
      <vt:variant>
        <vt:i4>1146</vt:i4>
      </vt:variant>
      <vt:variant>
        <vt:i4>0</vt:i4>
      </vt:variant>
      <vt:variant>
        <vt:i4>5</vt:i4>
      </vt:variant>
      <vt:variant>
        <vt:lpwstr>https://docs.legis.wisconsin.gov/document/administrativecode/Adm 93.22</vt:lpwstr>
      </vt:variant>
      <vt:variant>
        <vt:lpwstr/>
      </vt:variant>
      <vt:variant>
        <vt:i4>4259920</vt:i4>
      </vt:variant>
      <vt:variant>
        <vt:i4>1143</vt:i4>
      </vt:variant>
      <vt:variant>
        <vt:i4>0</vt:i4>
      </vt:variant>
      <vt:variant>
        <vt:i4>5</vt:i4>
      </vt:variant>
      <vt:variant>
        <vt:lpwstr>https://docs.legis.wisconsin.gov/document/register/700/b/toc</vt:lpwstr>
      </vt:variant>
      <vt:variant>
        <vt:lpwstr/>
      </vt:variant>
      <vt:variant>
        <vt:i4>6160474</vt:i4>
      </vt:variant>
      <vt:variant>
        <vt:i4>1140</vt:i4>
      </vt:variant>
      <vt:variant>
        <vt:i4>0</vt:i4>
      </vt:variant>
      <vt:variant>
        <vt:i4>5</vt:i4>
      </vt:variant>
      <vt:variant>
        <vt:lpwstr>https://docs.legis.wisconsin.gov/document/cr/2013/69</vt:lpwstr>
      </vt:variant>
      <vt:variant>
        <vt:lpwstr/>
      </vt:variant>
      <vt:variant>
        <vt:i4>5242880</vt:i4>
      </vt:variant>
      <vt:variant>
        <vt:i4>1137</vt:i4>
      </vt:variant>
      <vt:variant>
        <vt:i4>0</vt:i4>
      </vt:variant>
      <vt:variant>
        <vt:i4>5</vt:i4>
      </vt:variant>
      <vt:variant>
        <vt:lpwstr>https://docs.legis.wisconsin.gov/document/emergencyrules/EmR1309</vt:lpwstr>
      </vt:variant>
      <vt:variant>
        <vt:lpwstr/>
      </vt:variant>
      <vt:variant>
        <vt:i4>5701706</vt:i4>
      </vt:variant>
      <vt:variant>
        <vt:i4>1134</vt:i4>
      </vt:variant>
      <vt:variant>
        <vt:i4>0</vt:i4>
      </vt:variant>
      <vt:variant>
        <vt:i4>5</vt:i4>
      </vt:variant>
      <vt:variant>
        <vt:lpwstr>https://docs.legis.wisconsin.gov/document/administrativecode/Adm 93.21(2)(d)</vt:lpwstr>
      </vt:variant>
      <vt:variant>
        <vt:lpwstr/>
      </vt:variant>
      <vt:variant>
        <vt:i4>6488065</vt:i4>
      </vt:variant>
      <vt:variant>
        <vt:i4>1131</vt:i4>
      </vt:variant>
      <vt:variant>
        <vt:i4>0</vt:i4>
      </vt:variant>
      <vt:variant>
        <vt:i4>5</vt:i4>
      </vt:variant>
      <vt:variant>
        <vt:lpwstr>https://docs.legis.wisconsin.gov/scroll/up/177/code/admin_code/adm/93</vt:lpwstr>
      </vt:variant>
      <vt:variant>
        <vt:lpwstr/>
      </vt:variant>
      <vt:variant>
        <vt:i4>1245287</vt:i4>
      </vt:variant>
      <vt:variant>
        <vt:i4>1128</vt:i4>
      </vt:variant>
      <vt:variant>
        <vt:i4>0</vt:i4>
      </vt:variant>
      <vt:variant>
        <vt:i4>5</vt:i4>
      </vt:variant>
      <vt:variant>
        <vt:lpwstr>https://docs.legis.wisconsin.gov/scroll/down/176/code/admin_code/adm/93</vt:lpwstr>
      </vt:variant>
      <vt:variant>
        <vt:lpwstr/>
      </vt:variant>
      <vt:variant>
        <vt:i4>5701709</vt:i4>
      </vt:variant>
      <vt:variant>
        <vt:i4>1125</vt:i4>
      </vt:variant>
      <vt:variant>
        <vt:i4>0</vt:i4>
      </vt:variant>
      <vt:variant>
        <vt:i4>5</vt:i4>
      </vt:variant>
      <vt:variant>
        <vt:lpwstr>https://docs.legis.wisconsin.gov/document/administrativecode/Adm 93.21(2)(c)</vt:lpwstr>
      </vt:variant>
      <vt:variant>
        <vt:lpwstr/>
      </vt:variant>
      <vt:variant>
        <vt:i4>5701708</vt:i4>
      </vt:variant>
      <vt:variant>
        <vt:i4>1122</vt:i4>
      </vt:variant>
      <vt:variant>
        <vt:i4>0</vt:i4>
      </vt:variant>
      <vt:variant>
        <vt:i4>5</vt:i4>
      </vt:variant>
      <vt:variant>
        <vt:lpwstr>https://docs.legis.wisconsin.gov/document/administrativecode/Adm 93.21(2)(b)</vt:lpwstr>
      </vt:variant>
      <vt:variant>
        <vt:lpwstr/>
      </vt:variant>
      <vt:variant>
        <vt:i4>5701711</vt:i4>
      </vt:variant>
      <vt:variant>
        <vt:i4>1119</vt:i4>
      </vt:variant>
      <vt:variant>
        <vt:i4>0</vt:i4>
      </vt:variant>
      <vt:variant>
        <vt:i4>5</vt:i4>
      </vt:variant>
      <vt:variant>
        <vt:lpwstr>https://docs.legis.wisconsin.gov/document/administrativecode/Adm 93.21(2)(a)</vt:lpwstr>
      </vt:variant>
      <vt:variant>
        <vt:lpwstr/>
      </vt:variant>
      <vt:variant>
        <vt:i4>5505098</vt:i4>
      </vt:variant>
      <vt:variant>
        <vt:i4>1116</vt:i4>
      </vt:variant>
      <vt:variant>
        <vt:i4>0</vt:i4>
      </vt:variant>
      <vt:variant>
        <vt:i4>5</vt:i4>
      </vt:variant>
      <vt:variant>
        <vt:lpwstr>https://docs.legis.wisconsin.gov/document/administrativecode/Adm 93.21(1)(d)</vt:lpwstr>
      </vt:variant>
      <vt:variant>
        <vt:lpwstr/>
      </vt:variant>
      <vt:variant>
        <vt:i4>5636103</vt:i4>
      </vt:variant>
      <vt:variant>
        <vt:i4>1113</vt:i4>
      </vt:variant>
      <vt:variant>
        <vt:i4>0</vt:i4>
      </vt:variant>
      <vt:variant>
        <vt:i4>5</vt:i4>
      </vt:variant>
      <vt:variant>
        <vt:lpwstr>https://docs.legis.wisconsin.gov/document/administrativecode/Adm 93.21(2)</vt:lpwstr>
      </vt:variant>
      <vt:variant>
        <vt:lpwstr/>
      </vt:variant>
      <vt:variant>
        <vt:i4>5242961</vt:i4>
      </vt:variant>
      <vt:variant>
        <vt:i4>1110</vt:i4>
      </vt:variant>
      <vt:variant>
        <vt:i4>0</vt:i4>
      </vt:variant>
      <vt:variant>
        <vt:i4>5</vt:i4>
      </vt:variant>
      <vt:variant>
        <vt:lpwstr>https://docs.legis.wisconsin.gov/document/cfr/24 CFR 570</vt:lpwstr>
      </vt:variant>
      <vt:variant>
        <vt:lpwstr/>
      </vt:variant>
      <vt:variant>
        <vt:i4>5505097</vt:i4>
      </vt:variant>
      <vt:variant>
        <vt:i4>1107</vt:i4>
      </vt:variant>
      <vt:variant>
        <vt:i4>0</vt:i4>
      </vt:variant>
      <vt:variant>
        <vt:i4>5</vt:i4>
      </vt:variant>
      <vt:variant>
        <vt:lpwstr>https://docs.legis.wisconsin.gov/document/administrativecode/Adm 93.21(1)(g)</vt:lpwstr>
      </vt:variant>
      <vt:variant>
        <vt:lpwstr/>
      </vt:variant>
      <vt:variant>
        <vt:i4>6029390</vt:i4>
      </vt:variant>
      <vt:variant>
        <vt:i4>1104</vt:i4>
      </vt:variant>
      <vt:variant>
        <vt:i4>0</vt:i4>
      </vt:variant>
      <vt:variant>
        <vt:i4>5</vt:i4>
      </vt:variant>
      <vt:variant>
        <vt:lpwstr>https://docs.legis.wisconsin.gov/document/administrativecode/Adm 93.09(1)(b)</vt:lpwstr>
      </vt:variant>
      <vt:variant>
        <vt:lpwstr/>
      </vt:variant>
      <vt:variant>
        <vt:i4>5505096</vt:i4>
      </vt:variant>
      <vt:variant>
        <vt:i4>1101</vt:i4>
      </vt:variant>
      <vt:variant>
        <vt:i4>0</vt:i4>
      </vt:variant>
      <vt:variant>
        <vt:i4>5</vt:i4>
      </vt:variant>
      <vt:variant>
        <vt:lpwstr>https://docs.legis.wisconsin.gov/document/administrativecode/Adm 93.21(1)(f)</vt:lpwstr>
      </vt:variant>
      <vt:variant>
        <vt:lpwstr/>
      </vt:variant>
      <vt:variant>
        <vt:i4>917509</vt:i4>
      </vt:variant>
      <vt:variant>
        <vt:i4>1098</vt:i4>
      </vt:variant>
      <vt:variant>
        <vt:i4>0</vt:i4>
      </vt:variant>
      <vt:variant>
        <vt:i4>5</vt:i4>
      </vt:variant>
      <vt:variant>
        <vt:lpwstr>https://docs.legis.wisconsin.gov/document/administrativecode/subch. II of ch. Adm 93</vt:lpwstr>
      </vt:variant>
      <vt:variant>
        <vt:lpwstr/>
      </vt:variant>
      <vt:variant>
        <vt:i4>5505099</vt:i4>
      </vt:variant>
      <vt:variant>
        <vt:i4>1095</vt:i4>
      </vt:variant>
      <vt:variant>
        <vt:i4>0</vt:i4>
      </vt:variant>
      <vt:variant>
        <vt:i4>5</vt:i4>
      </vt:variant>
      <vt:variant>
        <vt:lpwstr>https://docs.legis.wisconsin.gov/document/administrativecode/Adm 93.21(1)(e)</vt:lpwstr>
      </vt:variant>
      <vt:variant>
        <vt:lpwstr/>
      </vt:variant>
      <vt:variant>
        <vt:i4>5505098</vt:i4>
      </vt:variant>
      <vt:variant>
        <vt:i4>1092</vt:i4>
      </vt:variant>
      <vt:variant>
        <vt:i4>0</vt:i4>
      </vt:variant>
      <vt:variant>
        <vt:i4>5</vt:i4>
      </vt:variant>
      <vt:variant>
        <vt:lpwstr>https://docs.legis.wisconsin.gov/document/administrativecode/Adm 93.21(1)(d)</vt:lpwstr>
      </vt:variant>
      <vt:variant>
        <vt:lpwstr/>
      </vt:variant>
      <vt:variant>
        <vt:i4>917509</vt:i4>
      </vt:variant>
      <vt:variant>
        <vt:i4>1089</vt:i4>
      </vt:variant>
      <vt:variant>
        <vt:i4>0</vt:i4>
      </vt:variant>
      <vt:variant>
        <vt:i4>5</vt:i4>
      </vt:variant>
      <vt:variant>
        <vt:lpwstr>https://docs.legis.wisconsin.gov/document/administrativecode/subch. II of ch. Adm 93</vt:lpwstr>
      </vt:variant>
      <vt:variant>
        <vt:lpwstr/>
      </vt:variant>
      <vt:variant>
        <vt:i4>5505101</vt:i4>
      </vt:variant>
      <vt:variant>
        <vt:i4>1086</vt:i4>
      </vt:variant>
      <vt:variant>
        <vt:i4>0</vt:i4>
      </vt:variant>
      <vt:variant>
        <vt:i4>5</vt:i4>
      </vt:variant>
      <vt:variant>
        <vt:lpwstr>https://docs.legis.wisconsin.gov/document/administrativecode/Adm 93.21(1)(c)</vt:lpwstr>
      </vt:variant>
      <vt:variant>
        <vt:lpwstr/>
      </vt:variant>
      <vt:variant>
        <vt:i4>5505100</vt:i4>
      </vt:variant>
      <vt:variant>
        <vt:i4>1083</vt:i4>
      </vt:variant>
      <vt:variant>
        <vt:i4>0</vt:i4>
      </vt:variant>
      <vt:variant>
        <vt:i4>5</vt:i4>
      </vt:variant>
      <vt:variant>
        <vt:lpwstr>https://docs.legis.wisconsin.gov/document/administrativecode/Adm 93.21(1)(b)</vt:lpwstr>
      </vt:variant>
      <vt:variant>
        <vt:lpwstr/>
      </vt:variant>
      <vt:variant>
        <vt:i4>5505103</vt:i4>
      </vt:variant>
      <vt:variant>
        <vt:i4>1080</vt:i4>
      </vt:variant>
      <vt:variant>
        <vt:i4>0</vt:i4>
      </vt:variant>
      <vt:variant>
        <vt:i4>5</vt:i4>
      </vt:variant>
      <vt:variant>
        <vt:lpwstr>https://docs.legis.wisconsin.gov/document/administrativecode/Adm 93.21(1)(a)</vt:lpwstr>
      </vt:variant>
      <vt:variant>
        <vt:lpwstr/>
      </vt:variant>
      <vt:variant>
        <vt:i4>5570567</vt:i4>
      </vt:variant>
      <vt:variant>
        <vt:i4>1077</vt:i4>
      </vt:variant>
      <vt:variant>
        <vt:i4>0</vt:i4>
      </vt:variant>
      <vt:variant>
        <vt:i4>5</vt:i4>
      </vt:variant>
      <vt:variant>
        <vt:lpwstr>https://docs.legis.wisconsin.gov/document/administrativecode/Adm 93.21(1)</vt:lpwstr>
      </vt:variant>
      <vt:variant>
        <vt:lpwstr/>
      </vt:variant>
      <vt:variant>
        <vt:i4>6553647</vt:i4>
      </vt:variant>
      <vt:variant>
        <vt:i4>1074</vt:i4>
      </vt:variant>
      <vt:variant>
        <vt:i4>0</vt:i4>
      </vt:variant>
      <vt:variant>
        <vt:i4>5</vt:i4>
      </vt:variant>
      <vt:variant>
        <vt:lpwstr>https://docs.legis.wisconsin.gov/document/administrativecode/Adm 93.21</vt:lpwstr>
      </vt:variant>
      <vt:variant>
        <vt:lpwstr/>
      </vt:variant>
      <vt:variant>
        <vt:i4>917530</vt:i4>
      </vt:variant>
      <vt:variant>
        <vt:i4>1071</vt:i4>
      </vt:variant>
      <vt:variant>
        <vt:i4>0</vt:i4>
      </vt:variant>
      <vt:variant>
        <vt:i4>5</vt:i4>
      </vt:variant>
      <vt:variant>
        <vt:lpwstr>https://docs.legis.wisconsin.gov/document/administrativecode/subch. VI of ch. Adm 93</vt:lpwstr>
      </vt:variant>
      <vt:variant>
        <vt:lpwstr/>
      </vt:variant>
      <vt:variant>
        <vt:i4>4259920</vt:i4>
      </vt:variant>
      <vt:variant>
        <vt:i4>1068</vt:i4>
      </vt:variant>
      <vt:variant>
        <vt:i4>0</vt:i4>
      </vt:variant>
      <vt:variant>
        <vt:i4>5</vt:i4>
      </vt:variant>
      <vt:variant>
        <vt:lpwstr>https://docs.legis.wisconsin.gov/document/register/700/b/toc</vt:lpwstr>
      </vt:variant>
      <vt:variant>
        <vt:lpwstr/>
      </vt:variant>
      <vt:variant>
        <vt:i4>6160474</vt:i4>
      </vt:variant>
      <vt:variant>
        <vt:i4>1065</vt:i4>
      </vt:variant>
      <vt:variant>
        <vt:i4>0</vt:i4>
      </vt:variant>
      <vt:variant>
        <vt:i4>5</vt:i4>
      </vt:variant>
      <vt:variant>
        <vt:lpwstr>https://docs.legis.wisconsin.gov/document/cr/2013/69</vt:lpwstr>
      </vt:variant>
      <vt:variant>
        <vt:lpwstr/>
      </vt:variant>
      <vt:variant>
        <vt:i4>5242880</vt:i4>
      </vt:variant>
      <vt:variant>
        <vt:i4>1062</vt:i4>
      </vt:variant>
      <vt:variant>
        <vt:i4>0</vt:i4>
      </vt:variant>
      <vt:variant>
        <vt:i4>5</vt:i4>
      </vt:variant>
      <vt:variant>
        <vt:lpwstr>https://docs.legis.wisconsin.gov/document/emergencyrules/EmR1309</vt:lpwstr>
      </vt:variant>
      <vt:variant>
        <vt:lpwstr/>
      </vt:variant>
      <vt:variant>
        <vt:i4>6619183</vt:i4>
      </vt:variant>
      <vt:variant>
        <vt:i4>1059</vt:i4>
      </vt:variant>
      <vt:variant>
        <vt:i4>0</vt:i4>
      </vt:variant>
      <vt:variant>
        <vt:i4>5</vt:i4>
      </vt:variant>
      <vt:variant>
        <vt:lpwstr>https://docs.legis.wisconsin.gov/document/administrativecode/Adm 93.20</vt:lpwstr>
      </vt:variant>
      <vt:variant>
        <vt:lpwstr/>
      </vt:variant>
      <vt:variant>
        <vt:i4>4259920</vt:i4>
      </vt:variant>
      <vt:variant>
        <vt:i4>1056</vt:i4>
      </vt:variant>
      <vt:variant>
        <vt:i4>0</vt:i4>
      </vt:variant>
      <vt:variant>
        <vt:i4>5</vt:i4>
      </vt:variant>
      <vt:variant>
        <vt:lpwstr>https://docs.legis.wisconsin.gov/document/register/700/b/toc</vt:lpwstr>
      </vt:variant>
      <vt:variant>
        <vt:lpwstr/>
      </vt:variant>
      <vt:variant>
        <vt:i4>6160474</vt:i4>
      </vt:variant>
      <vt:variant>
        <vt:i4>1053</vt:i4>
      </vt:variant>
      <vt:variant>
        <vt:i4>0</vt:i4>
      </vt:variant>
      <vt:variant>
        <vt:i4>5</vt:i4>
      </vt:variant>
      <vt:variant>
        <vt:lpwstr>https://docs.legis.wisconsin.gov/document/cr/2013/69</vt:lpwstr>
      </vt:variant>
      <vt:variant>
        <vt:lpwstr/>
      </vt:variant>
      <vt:variant>
        <vt:i4>5242880</vt:i4>
      </vt:variant>
      <vt:variant>
        <vt:i4>1050</vt:i4>
      </vt:variant>
      <vt:variant>
        <vt:i4>0</vt:i4>
      </vt:variant>
      <vt:variant>
        <vt:i4>5</vt:i4>
      </vt:variant>
      <vt:variant>
        <vt:lpwstr>https://docs.legis.wisconsin.gov/document/emergencyrules/EmR1309</vt:lpwstr>
      </vt:variant>
      <vt:variant>
        <vt:lpwstr/>
      </vt:variant>
      <vt:variant>
        <vt:i4>6029386</vt:i4>
      </vt:variant>
      <vt:variant>
        <vt:i4>1047</vt:i4>
      </vt:variant>
      <vt:variant>
        <vt:i4>0</vt:i4>
      </vt:variant>
      <vt:variant>
        <vt:i4>5</vt:i4>
      </vt:variant>
      <vt:variant>
        <vt:lpwstr>https://docs.legis.wisconsin.gov/document/administrativecode/Adm 93.19(1)(g)</vt:lpwstr>
      </vt:variant>
      <vt:variant>
        <vt:lpwstr/>
      </vt:variant>
      <vt:variant>
        <vt:i4>6029387</vt:i4>
      </vt:variant>
      <vt:variant>
        <vt:i4>1044</vt:i4>
      </vt:variant>
      <vt:variant>
        <vt:i4>0</vt:i4>
      </vt:variant>
      <vt:variant>
        <vt:i4>5</vt:i4>
      </vt:variant>
      <vt:variant>
        <vt:lpwstr>https://docs.legis.wisconsin.gov/document/administrativecode/Adm 93.19(1)(f)</vt:lpwstr>
      </vt:variant>
      <vt:variant>
        <vt:lpwstr/>
      </vt:variant>
      <vt:variant>
        <vt:i4>6029384</vt:i4>
      </vt:variant>
      <vt:variant>
        <vt:i4>1041</vt:i4>
      </vt:variant>
      <vt:variant>
        <vt:i4>0</vt:i4>
      </vt:variant>
      <vt:variant>
        <vt:i4>5</vt:i4>
      </vt:variant>
      <vt:variant>
        <vt:lpwstr>https://docs.legis.wisconsin.gov/document/administrativecode/Adm 93.19(1)(e)</vt:lpwstr>
      </vt:variant>
      <vt:variant>
        <vt:lpwstr/>
      </vt:variant>
      <vt:variant>
        <vt:i4>6029385</vt:i4>
      </vt:variant>
      <vt:variant>
        <vt:i4>1038</vt:i4>
      </vt:variant>
      <vt:variant>
        <vt:i4>0</vt:i4>
      </vt:variant>
      <vt:variant>
        <vt:i4>5</vt:i4>
      </vt:variant>
      <vt:variant>
        <vt:lpwstr>https://docs.legis.wisconsin.gov/document/administrativecode/Adm 93.19(1)(d)</vt:lpwstr>
      </vt:variant>
      <vt:variant>
        <vt:lpwstr/>
      </vt:variant>
      <vt:variant>
        <vt:i4>6029390</vt:i4>
      </vt:variant>
      <vt:variant>
        <vt:i4>1035</vt:i4>
      </vt:variant>
      <vt:variant>
        <vt:i4>0</vt:i4>
      </vt:variant>
      <vt:variant>
        <vt:i4>5</vt:i4>
      </vt:variant>
      <vt:variant>
        <vt:lpwstr>https://docs.legis.wisconsin.gov/document/administrativecode/Adm 93.19(1)(c)</vt:lpwstr>
      </vt:variant>
      <vt:variant>
        <vt:lpwstr/>
      </vt:variant>
      <vt:variant>
        <vt:i4>6029391</vt:i4>
      </vt:variant>
      <vt:variant>
        <vt:i4>1032</vt:i4>
      </vt:variant>
      <vt:variant>
        <vt:i4>0</vt:i4>
      </vt:variant>
      <vt:variant>
        <vt:i4>5</vt:i4>
      </vt:variant>
      <vt:variant>
        <vt:lpwstr>https://docs.legis.wisconsin.gov/document/administrativecode/Adm 93.19(1)(b)</vt:lpwstr>
      </vt:variant>
      <vt:variant>
        <vt:lpwstr/>
      </vt:variant>
      <vt:variant>
        <vt:i4>6357037</vt:i4>
      </vt:variant>
      <vt:variant>
        <vt:i4>1029</vt:i4>
      </vt:variant>
      <vt:variant>
        <vt:i4>0</vt:i4>
      </vt:variant>
      <vt:variant>
        <vt:i4>5</vt:i4>
      </vt:variant>
      <vt:variant>
        <vt:lpwstr>https://docs.legis.wisconsin.gov/document/administrativecode/Adm 93.04</vt:lpwstr>
      </vt:variant>
      <vt:variant>
        <vt:lpwstr/>
      </vt:variant>
      <vt:variant>
        <vt:i4>5701703</vt:i4>
      </vt:variant>
      <vt:variant>
        <vt:i4>1026</vt:i4>
      </vt:variant>
      <vt:variant>
        <vt:i4>0</vt:i4>
      </vt:variant>
      <vt:variant>
        <vt:i4>5</vt:i4>
      </vt:variant>
      <vt:variant>
        <vt:lpwstr>https://docs.legis.wisconsin.gov/document/cfr/24 CFR 570.483</vt:lpwstr>
      </vt:variant>
      <vt:variant>
        <vt:lpwstr/>
      </vt:variant>
      <vt:variant>
        <vt:i4>6029388</vt:i4>
      </vt:variant>
      <vt:variant>
        <vt:i4>1023</vt:i4>
      </vt:variant>
      <vt:variant>
        <vt:i4>0</vt:i4>
      </vt:variant>
      <vt:variant>
        <vt:i4>5</vt:i4>
      </vt:variant>
      <vt:variant>
        <vt:lpwstr>https://docs.legis.wisconsin.gov/document/administrativecode/Adm 93.19(1)(a)</vt:lpwstr>
      </vt:variant>
      <vt:variant>
        <vt:lpwstr/>
      </vt:variant>
      <vt:variant>
        <vt:i4>6094852</vt:i4>
      </vt:variant>
      <vt:variant>
        <vt:i4>1020</vt:i4>
      </vt:variant>
      <vt:variant>
        <vt:i4>0</vt:i4>
      </vt:variant>
      <vt:variant>
        <vt:i4>5</vt:i4>
      </vt:variant>
      <vt:variant>
        <vt:lpwstr>https://docs.legis.wisconsin.gov/document/administrativecode/Adm 93.19(1)</vt:lpwstr>
      </vt:variant>
      <vt:variant>
        <vt:lpwstr/>
      </vt:variant>
      <vt:variant>
        <vt:i4>7077932</vt:i4>
      </vt:variant>
      <vt:variant>
        <vt:i4>1017</vt:i4>
      </vt:variant>
      <vt:variant>
        <vt:i4>0</vt:i4>
      </vt:variant>
      <vt:variant>
        <vt:i4>5</vt:i4>
      </vt:variant>
      <vt:variant>
        <vt:lpwstr>https://docs.legis.wisconsin.gov/document/administrativecode/Adm 93.19</vt:lpwstr>
      </vt:variant>
      <vt:variant>
        <vt:lpwstr/>
      </vt:variant>
      <vt:variant>
        <vt:i4>2687079</vt:i4>
      </vt:variant>
      <vt:variant>
        <vt:i4>1014</vt:i4>
      </vt:variant>
      <vt:variant>
        <vt:i4>0</vt:i4>
      </vt:variant>
      <vt:variant>
        <vt:i4>5</vt:i4>
      </vt:variant>
      <vt:variant>
        <vt:lpwstr>https://docs.legis.wisconsin.gov/document/administrativecode/subch. V of ch. Adm 93</vt:lpwstr>
      </vt:variant>
      <vt:variant>
        <vt:lpwstr/>
      </vt:variant>
      <vt:variant>
        <vt:i4>4259920</vt:i4>
      </vt:variant>
      <vt:variant>
        <vt:i4>1011</vt:i4>
      </vt:variant>
      <vt:variant>
        <vt:i4>0</vt:i4>
      </vt:variant>
      <vt:variant>
        <vt:i4>5</vt:i4>
      </vt:variant>
      <vt:variant>
        <vt:lpwstr>https://docs.legis.wisconsin.gov/document/register/700/b/toc</vt:lpwstr>
      </vt:variant>
      <vt:variant>
        <vt:lpwstr/>
      </vt:variant>
      <vt:variant>
        <vt:i4>6160474</vt:i4>
      </vt:variant>
      <vt:variant>
        <vt:i4>1008</vt:i4>
      </vt:variant>
      <vt:variant>
        <vt:i4>0</vt:i4>
      </vt:variant>
      <vt:variant>
        <vt:i4>5</vt:i4>
      </vt:variant>
      <vt:variant>
        <vt:lpwstr>https://docs.legis.wisconsin.gov/document/cr/2013/69</vt:lpwstr>
      </vt:variant>
      <vt:variant>
        <vt:lpwstr/>
      </vt:variant>
      <vt:variant>
        <vt:i4>5242880</vt:i4>
      </vt:variant>
      <vt:variant>
        <vt:i4>1005</vt:i4>
      </vt:variant>
      <vt:variant>
        <vt:i4>0</vt:i4>
      </vt:variant>
      <vt:variant>
        <vt:i4>5</vt:i4>
      </vt:variant>
      <vt:variant>
        <vt:lpwstr>https://docs.legis.wisconsin.gov/document/emergencyrules/EmR1309</vt:lpwstr>
      </vt:variant>
      <vt:variant>
        <vt:lpwstr/>
      </vt:variant>
      <vt:variant>
        <vt:i4>6160388</vt:i4>
      </vt:variant>
      <vt:variant>
        <vt:i4>1002</vt:i4>
      </vt:variant>
      <vt:variant>
        <vt:i4>0</vt:i4>
      </vt:variant>
      <vt:variant>
        <vt:i4>5</vt:i4>
      </vt:variant>
      <vt:variant>
        <vt:lpwstr>https://docs.legis.wisconsin.gov/document/administrativecode/Adm 93.18(3)</vt:lpwstr>
      </vt:variant>
      <vt:variant>
        <vt:lpwstr/>
      </vt:variant>
      <vt:variant>
        <vt:i4>7077890</vt:i4>
      </vt:variant>
      <vt:variant>
        <vt:i4>999</vt:i4>
      </vt:variant>
      <vt:variant>
        <vt:i4>0</vt:i4>
      </vt:variant>
      <vt:variant>
        <vt:i4>5</vt:i4>
      </vt:variant>
      <vt:variant>
        <vt:lpwstr>https://docs.legis.wisconsin.gov/scroll/up/148/code/admin_code/adm/93</vt:lpwstr>
      </vt:variant>
      <vt:variant>
        <vt:lpwstr/>
      </vt:variant>
      <vt:variant>
        <vt:i4>1179748</vt:i4>
      </vt:variant>
      <vt:variant>
        <vt:i4>996</vt:i4>
      </vt:variant>
      <vt:variant>
        <vt:i4>0</vt:i4>
      </vt:variant>
      <vt:variant>
        <vt:i4>5</vt:i4>
      </vt:variant>
      <vt:variant>
        <vt:lpwstr>https://docs.legis.wisconsin.gov/scroll/down/147/code/admin_code/adm/93</vt:lpwstr>
      </vt:variant>
      <vt:variant>
        <vt:lpwstr/>
      </vt:variant>
      <vt:variant>
        <vt:i4>6225924</vt:i4>
      </vt:variant>
      <vt:variant>
        <vt:i4>993</vt:i4>
      </vt:variant>
      <vt:variant>
        <vt:i4>0</vt:i4>
      </vt:variant>
      <vt:variant>
        <vt:i4>5</vt:i4>
      </vt:variant>
      <vt:variant>
        <vt:lpwstr>https://docs.legis.wisconsin.gov/document/administrativecode/Adm 93.18(2)</vt:lpwstr>
      </vt:variant>
      <vt:variant>
        <vt:lpwstr/>
      </vt:variant>
      <vt:variant>
        <vt:i4>6029316</vt:i4>
      </vt:variant>
      <vt:variant>
        <vt:i4>990</vt:i4>
      </vt:variant>
      <vt:variant>
        <vt:i4>0</vt:i4>
      </vt:variant>
      <vt:variant>
        <vt:i4>5</vt:i4>
      </vt:variant>
      <vt:variant>
        <vt:lpwstr>https://docs.legis.wisconsin.gov/document/administrativecode/Adm 93.18(1)</vt:lpwstr>
      </vt:variant>
      <vt:variant>
        <vt:lpwstr/>
      </vt:variant>
      <vt:variant>
        <vt:i4>7143468</vt:i4>
      </vt:variant>
      <vt:variant>
        <vt:i4>987</vt:i4>
      </vt:variant>
      <vt:variant>
        <vt:i4>0</vt:i4>
      </vt:variant>
      <vt:variant>
        <vt:i4>5</vt:i4>
      </vt:variant>
      <vt:variant>
        <vt:lpwstr>https://docs.legis.wisconsin.gov/document/administrativecode/Adm 93.18</vt:lpwstr>
      </vt:variant>
      <vt:variant>
        <vt:lpwstr/>
      </vt:variant>
      <vt:variant>
        <vt:i4>4259920</vt:i4>
      </vt:variant>
      <vt:variant>
        <vt:i4>984</vt:i4>
      </vt:variant>
      <vt:variant>
        <vt:i4>0</vt:i4>
      </vt:variant>
      <vt:variant>
        <vt:i4>5</vt:i4>
      </vt:variant>
      <vt:variant>
        <vt:lpwstr>https://docs.legis.wisconsin.gov/document/register/700/b/toc</vt:lpwstr>
      </vt:variant>
      <vt:variant>
        <vt:lpwstr/>
      </vt:variant>
      <vt:variant>
        <vt:i4>6160474</vt:i4>
      </vt:variant>
      <vt:variant>
        <vt:i4>981</vt:i4>
      </vt:variant>
      <vt:variant>
        <vt:i4>0</vt:i4>
      </vt:variant>
      <vt:variant>
        <vt:i4>5</vt:i4>
      </vt:variant>
      <vt:variant>
        <vt:lpwstr>https://docs.legis.wisconsin.gov/document/cr/2013/69</vt:lpwstr>
      </vt:variant>
      <vt:variant>
        <vt:lpwstr/>
      </vt:variant>
      <vt:variant>
        <vt:i4>5242880</vt:i4>
      </vt:variant>
      <vt:variant>
        <vt:i4>978</vt:i4>
      </vt:variant>
      <vt:variant>
        <vt:i4>0</vt:i4>
      </vt:variant>
      <vt:variant>
        <vt:i4>5</vt:i4>
      </vt:variant>
      <vt:variant>
        <vt:lpwstr>https://docs.legis.wisconsin.gov/document/emergencyrules/EmR1309</vt:lpwstr>
      </vt:variant>
      <vt:variant>
        <vt:lpwstr/>
      </vt:variant>
      <vt:variant>
        <vt:i4>5308487</vt:i4>
      </vt:variant>
      <vt:variant>
        <vt:i4>975</vt:i4>
      </vt:variant>
      <vt:variant>
        <vt:i4>0</vt:i4>
      </vt:variant>
      <vt:variant>
        <vt:i4>5</vt:i4>
      </vt:variant>
      <vt:variant>
        <vt:lpwstr>https://docs.legis.wisconsin.gov/document/administrativecode/Adm 93.17(2)(j)</vt:lpwstr>
      </vt:variant>
      <vt:variant>
        <vt:lpwstr/>
      </vt:variant>
      <vt:variant>
        <vt:i4>5308484</vt:i4>
      </vt:variant>
      <vt:variant>
        <vt:i4>972</vt:i4>
      </vt:variant>
      <vt:variant>
        <vt:i4>0</vt:i4>
      </vt:variant>
      <vt:variant>
        <vt:i4>5</vt:i4>
      </vt:variant>
      <vt:variant>
        <vt:lpwstr>https://docs.legis.wisconsin.gov/document/administrativecode/Adm 93.17(2)(i)</vt:lpwstr>
      </vt:variant>
      <vt:variant>
        <vt:lpwstr/>
      </vt:variant>
      <vt:variant>
        <vt:i4>5308485</vt:i4>
      </vt:variant>
      <vt:variant>
        <vt:i4>969</vt:i4>
      </vt:variant>
      <vt:variant>
        <vt:i4>0</vt:i4>
      </vt:variant>
      <vt:variant>
        <vt:i4>5</vt:i4>
      </vt:variant>
      <vt:variant>
        <vt:lpwstr>https://docs.legis.wisconsin.gov/document/administrativecode/Adm 93.17(2)(h)</vt:lpwstr>
      </vt:variant>
      <vt:variant>
        <vt:lpwstr/>
      </vt:variant>
      <vt:variant>
        <vt:i4>5308490</vt:i4>
      </vt:variant>
      <vt:variant>
        <vt:i4>966</vt:i4>
      </vt:variant>
      <vt:variant>
        <vt:i4>0</vt:i4>
      </vt:variant>
      <vt:variant>
        <vt:i4>5</vt:i4>
      </vt:variant>
      <vt:variant>
        <vt:lpwstr>https://docs.legis.wisconsin.gov/document/administrativecode/Adm 93.17(2)(g)</vt:lpwstr>
      </vt:variant>
      <vt:variant>
        <vt:lpwstr/>
      </vt:variant>
      <vt:variant>
        <vt:i4>5308491</vt:i4>
      </vt:variant>
      <vt:variant>
        <vt:i4>963</vt:i4>
      </vt:variant>
      <vt:variant>
        <vt:i4>0</vt:i4>
      </vt:variant>
      <vt:variant>
        <vt:i4>5</vt:i4>
      </vt:variant>
      <vt:variant>
        <vt:lpwstr>https://docs.legis.wisconsin.gov/document/administrativecode/Adm 93.17(2)(f)</vt:lpwstr>
      </vt:variant>
      <vt:variant>
        <vt:lpwstr/>
      </vt:variant>
      <vt:variant>
        <vt:i4>5308488</vt:i4>
      </vt:variant>
      <vt:variant>
        <vt:i4>960</vt:i4>
      </vt:variant>
      <vt:variant>
        <vt:i4>0</vt:i4>
      </vt:variant>
      <vt:variant>
        <vt:i4>5</vt:i4>
      </vt:variant>
      <vt:variant>
        <vt:lpwstr>https://docs.legis.wisconsin.gov/document/administrativecode/Adm 93.17(2)(e)</vt:lpwstr>
      </vt:variant>
      <vt:variant>
        <vt:lpwstr/>
      </vt:variant>
      <vt:variant>
        <vt:i4>5308489</vt:i4>
      </vt:variant>
      <vt:variant>
        <vt:i4>957</vt:i4>
      </vt:variant>
      <vt:variant>
        <vt:i4>0</vt:i4>
      </vt:variant>
      <vt:variant>
        <vt:i4>5</vt:i4>
      </vt:variant>
      <vt:variant>
        <vt:lpwstr>https://docs.legis.wisconsin.gov/document/administrativecode/Adm 93.17(2)(d)</vt:lpwstr>
      </vt:variant>
      <vt:variant>
        <vt:lpwstr/>
      </vt:variant>
      <vt:variant>
        <vt:i4>5308494</vt:i4>
      </vt:variant>
      <vt:variant>
        <vt:i4>954</vt:i4>
      </vt:variant>
      <vt:variant>
        <vt:i4>0</vt:i4>
      </vt:variant>
      <vt:variant>
        <vt:i4>5</vt:i4>
      </vt:variant>
      <vt:variant>
        <vt:lpwstr>https://docs.legis.wisconsin.gov/document/administrativecode/Adm 93.17(2)(c)</vt:lpwstr>
      </vt:variant>
      <vt:variant>
        <vt:lpwstr/>
      </vt:variant>
      <vt:variant>
        <vt:i4>5308495</vt:i4>
      </vt:variant>
      <vt:variant>
        <vt:i4>951</vt:i4>
      </vt:variant>
      <vt:variant>
        <vt:i4>0</vt:i4>
      </vt:variant>
      <vt:variant>
        <vt:i4>5</vt:i4>
      </vt:variant>
      <vt:variant>
        <vt:lpwstr>https://docs.legis.wisconsin.gov/document/administrativecode/Adm 93.17(2)(b)</vt:lpwstr>
      </vt:variant>
      <vt:variant>
        <vt:lpwstr/>
      </vt:variant>
      <vt:variant>
        <vt:i4>5308492</vt:i4>
      </vt:variant>
      <vt:variant>
        <vt:i4>948</vt:i4>
      </vt:variant>
      <vt:variant>
        <vt:i4>0</vt:i4>
      </vt:variant>
      <vt:variant>
        <vt:i4>5</vt:i4>
      </vt:variant>
      <vt:variant>
        <vt:lpwstr>https://docs.legis.wisconsin.gov/document/administrativecode/Adm 93.17(2)(a)</vt:lpwstr>
      </vt:variant>
      <vt:variant>
        <vt:lpwstr/>
      </vt:variant>
      <vt:variant>
        <vt:i4>5439492</vt:i4>
      </vt:variant>
      <vt:variant>
        <vt:i4>945</vt:i4>
      </vt:variant>
      <vt:variant>
        <vt:i4>0</vt:i4>
      </vt:variant>
      <vt:variant>
        <vt:i4>5</vt:i4>
      </vt:variant>
      <vt:variant>
        <vt:lpwstr>https://docs.legis.wisconsin.gov/document/administrativecode/Adm 93.17(1)</vt:lpwstr>
      </vt:variant>
      <vt:variant>
        <vt:lpwstr/>
      </vt:variant>
      <vt:variant>
        <vt:i4>5242884</vt:i4>
      </vt:variant>
      <vt:variant>
        <vt:i4>942</vt:i4>
      </vt:variant>
      <vt:variant>
        <vt:i4>0</vt:i4>
      </vt:variant>
      <vt:variant>
        <vt:i4>5</vt:i4>
      </vt:variant>
      <vt:variant>
        <vt:lpwstr>https://docs.legis.wisconsin.gov/document/administrativecode/Adm 93.17(2)</vt:lpwstr>
      </vt:variant>
      <vt:variant>
        <vt:lpwstr/>
      </vt:variant>
      <vt:variant>
        <vt:i4>6029390</vt:i4>
      </vt:variant>
      <vt:variant>
        <vt:i4>939</vt:i4>
      </vt:variant>
      <vt:variant>
        <vt:i4>0</vt:i4>
      </vt:variant>
      <vt:variant>
        <vt:i4>5</vt:i4>
      </vt:variant>
      <vt:variant>
        <vt:lpwstr>https://docs.legis.wisconsin.gov/document/administrativecode/Adm 93.09(1)(b)</vt:lpwstr>
      </vt:variant>
      <vt:variant>
        <vt:lpwstr/>
      </vt:variant>
      <vt:variant>
        <vt:i4>5374026</vt:i4>
      </vt:variant>
      <vt:variant>
        <vt:i4>936</vt:i4>
      </vt:variant>
      <vt:variant>
        <vt:i4>0</vt:i4>
      </vt:variant>
      <vt:variant>
        <vt:i4>5</vt:i4>
      </vt:variant>
      <vt:variant>
        <vt:lpwstr>https://docs.legis.wisconsin.gov/document/administrativecode/Adm 93.17(1)(g)</vt:lpwstr>
      </vt:variant>
      <vt:variant>
        <vt:lpwstr/>
      </vt:variant>
      <vt:variant>
        <vt:i4>5701703</vt:i4>
      </vt:variant>
      <vt:variant>
        <vt:i4>933</vt:i4>
      </vt:variant>
      <vt:variant>
        <vt:i4>0</vt:i4>
      </vt:variant>
      <vt:variant>
        <vt:i4>5</vt:i4>
      </vt:variant>
      <vt:variant>
        <vt:lpwstr>https://docs.legis.wisconsin.gov/document/cfr/24 CFR 570.483</vt:lpwstr>
      </vt:variant>
      <vt:variant>
        <vt:lpwstr/>
      </vt:variant>
      <vt:variant>
        <vt:i4>8126584</vt:i4>
      </vt:variant>
      <vt:variant>
        <vt:i4>930</vt:i4>
      </vt:variant>
      <vt:variant>
        <vt:i4>0</vt:i4>
      </vt:variant>
      <vt:variant>
        <vt:i4>5</vt:i4>
      </vt:variant>
      <vt:variant>
        <vt:lpwstr>https://docs.legis.wisconsin.gov/document/administrativecode/Adm 93.17(1)(f)3.</vt:lpwstr>
      </vt:variant>
      <vt:variant>
        <vt:lpwstr/>
      </vt:variant>
      <vt:variant>
        <vt:i4>5242961</vt:i4>
      </vt:variant>
      <vt:variant>
        <vt:i4>927</vt:i4>
      </vt:variant>
      <vt:variant>
        <vt:i4>0</vt:i4>
      </vt:variant>
      <vt:variant>
        <vt:i4>5</vt:i4>
      </vt:variant>
      <vt:variant>
        <vt:lpwstr>https://docs.legis.wisconsin.gov/document/cfr/24 CFR 570</vt:lpwstr>
      </vt:variant>
      <vt:variant>
        <vt:lpwstr/>
      </vt:variant>
      <vt:variant>
        <vt:i4>8126585</vt:i4>
      </vt:variant>
      <vt:variant>
        <vt:i4>924</vt:i4>
      </vt:variant>
      <vt:variant>
        <vt:i4>0</vt:i4>
      </vt:variant>
      <vt:variant>
        <vt:i4>5</vt:i4>
      </vt:variant>
      <vt:variant>
        <vt:lpwstr>https://docs.legis.wisconsin.gov/document/administrativecode/Adm 93.17(1)(f)2.</vt:lpwstr>
      </vt:variant>
      <vt:variant>
        <vt:lpwstr/>
      </vt:variant>
      <vt:variant>
        <vt:i4>5701703</vt:i4>
      </vt:variant>
      <vt:variant>
        <vt:i4>921</vt:i4>
      </vt:variant>
      <vt:variant>
        <vt:i4>0</vt:i4>
      </vt:variant>
      <vt:variant>
        <vt:i4>5</vt:i4>
      </vt:variant>
      <vt:variant>
        <vt:lpwstr>https://docs.legis.wisconsin.gov/document/cfr/24 CFR 570.483</vt:lpwstr>
      </vt:variant>
      <vt:variant>
        <vt:lpwstr/>
      </vt:variant>
      <vt:variant>
        <vt:i4>8126586</vt:i4>
      </vt:variant>
      <vt:variant>
        <vt:i4>918</vt:i4>
      </vt:variant>
      <vt:variant>
        <vt:i4>0</vt:i4>
      </vt:variant>
      <vt:variant>
        <vt:i4>5</vt:i4>
      </vt:variant>
      <vt:variant>
        <vt:lpwstr>https://docs.legis.wisconsin.gov/document/administrativecode/Adm 93.17(1)(f)1.</vt:lpwstr>
      </vt:variant>
      <vt:variant>
        <vt:lpwstr/>
      </vt:variant>
      <vt:variant>
        <vt:i4>5374027</vt:i4>
      </vt:variant>
      <vt:variant>
        <vt:i4>915</vt:i4>
      </vt:variant>
      <vt:variant>
        <vt:i4>0</vt:i4>
      </vt:variant>
      <vt:variant>
        <vt:i4>5</vt:i4>
      </vt:variant>
      <vt:variant>
        <vt:lpwstr>https://docs.legis.wisconsin.gov/document/administrativecode/Adm 93.17(1)(f)</vt:lpwstr>
      </vt:variant>
      <vt:variant>
        <vt:lpwstr/>
      </vt:variant>
      <vt:variant>
        <vt:i4>5374024</vt:i4>
      </vt:variant>
      <vt:variant>
        <vt:i4>912</vt:i4>
      </vt:variant>
      <vt:variant>
        <vt:i4>0</vt:i4>
      </vt:variant>
      <vt:variant>
        <vt:i4>5</vt:i4>
      </vt:variant>
      <vt:variant>
        <vt:lpwstr>https://docs.legis.wisconsin.gov/document/administrativecode/Adm 93.17(1)(e)</vt:lpwstr>
      </vt:variant>
      <vt:variant>
        <vt:lpwstr/>
      </vt:variant>
      <vt:variant>
        <vt:i4>5374025</vt:i4>
      </vt:variant>
      <vt:variant>
        <vt:i4>909</vt:i4>
      </vt:variant>
      <vt:variant>
        <vt:i4>0</vt:i4>
      </vt:variant>
      <vt:variant>
        <vt:i4>5</vt:i4>
      </vt:variant>
      <vt:variant>
        <vt:lpwstr>https://docs.legis.wisconsin.gov/document/administrativecode/Adm 93.17(1)(d)</vt:lpwstr>
      </vt:variant>
      <vt:variant>
        <vt:lpwstr/>
      </vt:variant>
      <vt:variant>
        <vt:i4>5374030</vt:i4>
      </vt:variant>
      <vt:variant>
        <vt:i4>906</vt:i4>
      </vt:variant>
      <vt:variant>
        <vt:i4>0</vt:i4>
      </vt:variant>
      <vt:variant>
        <vt:i4>5</vt:i4>
      </vt:variant>
      <vt:variant>
        <vt:lpwstr>https://docs.legis.wisconsin.gov/document/administrativecode/Adm 93.17(1)(c)</vt:lpwstr>
      </vt:variant>
      <vt:variant>
        <vt:lpwstr/>
      </vt:variant>
      <vt:variant>
        <vt:i4>5374031</vt:i4>
      </vt:variant>
      <vt:variant>
        <vt:i4>903</vt:i4>
      </vt:variant>
      <vt:variant>
        <vt:i4>0</vt:i4>
      </vt:variant>
      <vt:variant>
        <vt:i4>5</vt:i4>
      </vt:variant>
      <vt:variant>
        <vt:lpwstr>https://docs.legis.wisconsin.gov/document/administrativecode/Adm 93.17(1)(b)</vt:lpwstr>
      </vt:variant>
      <vt:variant>
        <vt:lpwstr/>
      </vt:variant>
      <vt:variant>
        <vt:i4>5374028</vt:i4>
      </vt:variant>
      <vt:variant>
        <vt:i4>900</vt:i4>
      </vt:variant>
      <vt:variant>
        <vt:i4>0</vt:i4>
      </vt:variant>
      <vt:variant>
        <vt:i4>5</vt:i4>
      </vt:variant>
      <vt:variant>
        <vt:lpwstr>https://docs.legis.wisconsin.gov/document/administrativecode/Adm 93.17(1)(a)</vt:lpwstr>
      </vt:variant>
      <vt:variant>
        <vt:lpwstr/>
      </vt:variant>
      <vt:variant>
        <vt:i4>5439492</vt:i4>
      </vt:variant>
      <vt:variant>
        <vt:i4>897</vt:i4>
      </vt:variant>
      <vt:variant>
        <vt:i4>0</vt:i4>
      </vt:variant>
      <vt:variant>
        <vt:i4>5</vt:i4>
      </vt:variant>
      <vt:variant>
        <vt:lpwstr>https://docs.legis.wisconsin.gov/document/administrativecode/Adm 93.17(1)</vt:lpwstr>
      </vt:variant>
      <vt:variant>
        <vt:lpwstr/>
      </vt:variant>
      <vt:variant>
        <vt:i4>6422572</vt:i4>
      </vt:variant>
      <vt:variant>
        <vt:i4>894</vt:i4>
      </vt:variant>
      <vt:variant>
        <vt:i4>0</vt:i4>
      </vt:variant>
      <vt:variant>
        <vt:i4>5</vt:i4>
      </vt:variant>
      <vt:variant>
        <vt:lpwstr>https://docs.legis.wisconsin.gov/document/administrativecode/Adm 93.17</vt:lpwstr>
      </vt:variant>
      <vt:variant>
        <vt:lpwstr/>
      </vt:variant>
      <vt:variant>
        <vt:i4>1114117</vt:i4>
      </vt:variant>
      <vt:variant>
        <vt:i4>891</vt:i4>
      </vt:variant>
      <vt:variant>
        <vt:i4>0</vt:i4>
      </vt:variant>
      <vt:variant>
        <vt:i4>5</vt:i4>
      </vt:variant>
      <vt:variant>
        <vt:lpwstr>https://docs.legis.wisconsin.gov/document/administrativecode/subch. IV of ch. Adm 93</vt:lpwstr>
      </vt:variant>
      <vt:variant>
        <vt:lpwstr/>
      </vt:variant>
      <vt:variant>
        <vt:i4>4259920</vt:i4>
      </vt:variant>
      <vt:variant>
        <vt:i4>888</vt:i4>
      </vt:variant>
      <vt:variant>
        <vt:i4>0</vt:i4>
      </vt:variant>
      <vt:variant>
        <vt:i4>5</vt:i4>
      </vt:variant>
      <vt:variant>
        <vt:lpwstr>https://docs.legis.wisconsin.gov/document/register/700/b/toc</vt:lpwstr>
      </vt:variant>
      <vt:variant>
        <vt:lpwstr/>
      </vt:variant>
      <vt:variant>
        <vt:i4>6160474</vt:i4>
      </vt:variant>
      <vt:variant>
        <vt:i4>885</vt:i4>
      </vt:variant>
      <vt:variant>
        <vt:i4>0</vt:i4>
      </vt:variant>
      <vt:variant>
        <vt:i4>5</vt:i4>
      </vt:variant>
      <vt:variant>
        <vt:lpwstr>https://docs.legis.wisconsin.gov/document/cr/2013/69</vt:lpwstr>
      </vt:variant>
      <vt:variant>
        <vt:lpwstr/>
      </vt:variant>
      <vt:variant>
        <vt:i4>5242880</vt:i4>
      </vt:variant>
      <vt:variant>
        <vt:i4>882</vt:i4>
      </vt:variant>
      <vt:variant>
        <vt:i4>0</vt:i4>
      </vt:variant>
      <vt:variant>
        <vt:i4>5</vt:i4>
      </vt:variant>
      <vt:variant>
        <vt:lpwstr>https://docs.legis.wisconsin.gov/document/emergencyrules/EmR1309</vt:lpwstr>
      </vt:variant>
      <vt:variant>
        <vt:lpwstr/>
      </vt:variant>
      <vt:variant>
        <vt:i4>7143431</vt:i4>
      </vt:variant>
      <vt:variant>
        <vt:i4>879</vt:i4>
      </vt:variant>
      <vt:variant>
        <vt:i4>0</vt:i4>
      </vt:variant>
      <vt:variant>
        <vt:i4>5</vt:i4>
      </vt:variant>
      <vt:variant>
        <vt:lpwstr>https://docs.legis.wisconsin.gov/scroll/up/119/code/admin_code/adm/93</vt:lpwstr>
      </vt:variant>
      <vt:variant>
        <vt:lpwstr/>
      </vt:variant>
      <vt:variant>
        <vt:i4>1900641</vt:i4>
      </vt:variant>
      <vt:variant>
        <vt:i4>876</vt:i4>
      </vt:variant>
      <vt:variant>
        <vt:i4>0</vt:i4>
      </vt:variant>
      <vt:variant>
        <vt:i4>5</vt:i4>
      </vt:variant>
      <vt:variant>
        <vt:lpwstr>https://docs.legis.wisconsin.gov/scroll/down/118/code/admin_code/adm/93</vt:lpwstr>
      </vt:variant>
      <vt:variant>
        <vt:lpwstr/>
      </vt:variant>
      <vt:variant>
        <vt:i4>5308420</vt:i4>
      </vt:variant>
      <vt:variant>
        <vt:i4>873</vt:i4>
      </vt:variant>
      <vt:variant>
        <vt:i4>0</vt:i4>
      </vt:variant>
      <vt:variant>
        <vt:i4>5</vt:i4>
      </vt:variant>
      <vt:variant>
        <vt:lpwstr>https://docs.legis.wisconsin.gov/document/administrativecode/Adm 93.16(2)</vt:lpwstr>
      </vt:variant>
      <vt:variant>
        <vt:lpwstr/>
      </vt:variant>
      <vt:variant>
        <vt:i4>5373956</vt:i4>
      </vt:variant>
      <vt:variant>
        <vt:i4>870</vt:i4>
      </vt:variant>
      <vt:variant>
        <vt:i4>0</vt:i4>
      </vt:variant>
      <vt:variant>
        <vt:i4>5</vt:i4>
      </vt:variant>
      <vt:variant>
        <vt:lpwstr>https://docs.legis.wisconsin.gov/document/administrativecode/Adm 93.16(1)</vt:lpwstr>
      </vt:variant>
      <vt:variant>
        <vt:lpwstr/>
      </vt:variant>
      <vt:variant>
        <vt:i4>6488108</vt:i4>
      </vt:variant>
      <vt:variant>
        <vt:i4>867</vt:i4>
      </vt:variant>
      <vt:variant>
        <vt:i4>0</vt:i4>
      </vt:variant>
      <vt:variant>
        <vt:i4>5</vt:i4>
      </vt:variant>
      <vt:variant>
        <vt:lpwstr>https://docs.legis.wisconsin.gov/document/administrativecode/Adm 93.16</vt:lpwstr>
      </vt:variant>
      <vt:variant>
        <vt:lpwstr/>
      </vt:variant>
      <vt:variant>
        <vt:i4>4259920</vt:i4>
      </vt:variant>
      <vt:variant>
        <vt:i4>864</vt:i4>
      </vt:variant>
      <vt:variant>
        <vt:i4>0</vt:i4>
      </vt:variant>
      <vt:variant>
        <vt:i4>5</vt:i4>
      </vt:variant>
      <vt:variant>
        <vt:lpwstr>https://docs.legis.wisconsin.gov/document/register/700/b/toc</vt:lpwstr>
      </vt:variant>
      <vt:variant>
        <vt:lpwstr/>
      </vt:variant>
      <vt:variant>
        <vt:i4>6160474</vt:i4>
      </vt:variant>
      <vt:variant>
        <vt:i4>861</vt:i4>
      </vt:variant>
      <vt:variant>
        <vt:i4>0</vt:i4>
      </vt:variant>
      <vt:variant>
        <vt:i4>5</vt:i4>
      </vt:variant>
      <vt:variant>
        <vt:lpwstr>https://docs.legis.wisconsin.gov/document/cr/2013/69</vt:lpwstr>
      </vt:variant>
      <vt:variant>
        <vt:lpwstr/>
      </vt:variant>
      <vt:variant>
        <vt:i4>5242880</vt:i4>
      </vt:variant>
      <vt:variant>
        <vt:i4>858</vt:i4>
      </vt:variant>
      <vt:variant>
        <vt:i4>0</vt:i4>
      </vt:variant>
      <vt:variant>
        <vt:i4>5</vt:i4>
      </vt:variant>
      <vt:variant>
        <vt:lpwstr>https://docs.legis.wisconsin.gov/document/emergencyrules/EmR1309</vt:lpwstr>
      </vt:variant>
      <vt:variant>
        <vt:lpwstr/>
      </vt:variant>
      <vt:variant>
        <vt:i4>5373956</vt:i4>
      </vt:variant>
      <vt:variant>
        <vt:i4>855</vt:i4>
      </vt:variant>
      <vt:variant>
        <vt:i4>0</vt:i4>
      </vt:variant>
      <vt:variant>
        <vt:i4>5</vt:i4>
      </vt:variant>
      <vt:variant>
        <vt:lpwstr>https://docs.legis.wisconsin.gov/document/administrativecode/Adm 93.15(2)</vt:lpwstr>
      </vt:variant>
      <vt:variant>
        <vt:lpwstr/>
      </vt:variant>
      <vt:variant>
        <vt:i4>5242961</vt:i4>
      </vt:variant>
      <vt:variant>
        <vt:i4>852</vt:i4>
      </vt:variant>
      <vt:variant>
        <vt:i4>0</vt:i4>
      </vt:variant>
      <vt:variant>
        <vt:i4>5</vt:i4>
      </vt:variant>
      <vt:variant>
        <vt:lpwstr>https://docs.legis.wisconsin.gov/document/cfr/24 CFR 570</vt:lpwstr>
      </vt:variant>
      <vt:variant>
        <vt:lpwstr/>
      </vt:variant>
      <vt:variant>
        <vt:i4>5308420</vt:i4>
      </vt:variant>
      <vt:variant>
        <vt:i4>849</vt:i4>
      </vt:variant>
      <vt:variant>
        <vt:i4>0</vt:i4>
      </vt:variant>
      <vt:variant>
        <vt:i4>5</vt:i4>
      </vt:variant>
      <vt:variant>
        <vt:lpwstr>https://docs.legis.wisconsin.gov/document/administrativecode/Adm 93.15(1)</vt:lpwstr>
      </vt:variant>
      <vt:variant>
        <vt:lpwstr/>
      </vt:variant>
      <vt:variant>
        <vt:i4>6291500</vt:i4>
      </vt:variant>
      <vt:variant>
        <vt:i4>846</vt:i4>
      </vt:variant>
      <vt:variant>
        <vt:i4>0</vt:i4>
      </vt:variant>
      <vt:variant>
        <vt:i4>5</vt:i4>
      </vt:variant>
      <vt:variant>
        <vt:lpwstr>https://docs.legis.wisconsin.gov/document/administrativecode/Adm 93.15</vt:lpwstr>
      </vt:variant>
      <vt:variant>
        <vt:lpwstr/>
      </vt:variant>
      <vt:variant>
        <vt:i4>4259920</vt:i4>
      </vt:variant>
      <vt:variant>
        <vt:i4>843</vt:i4>
      </vt:variant>
      <vt:variant>
        <vt:i4>0</vt:i4>
      </vt:variant>
      <vt:variant>
        <vt:i4>5</vt:i4>
      </vt:variant>
      <vt:variant>
        <vt:lpwstr>https://docs.legis.wisconsin.gov/document/register/700/b/toc</vt:lpwstr>
      </vt:variant>
      <vt:variant>
        <vt:lpwstr/>
      </vt:variant>
      <vt:variant>
        <vt:i4>6160474</vt:i4>
      </vt:variant>
      <vt:variant>
        <vt:i4>840</vt:i4>
      </vt:variant>
      <vt:variant>
        <vt:i4>0</vt:i4>
      </vt:variant>
      <vt:variant>
        <vt:i4>5</vt:i4>
      </vt:variant>
      <vt:variant>
        <vt:lpwstr>https://docs.legis.wisconsin.gov/document/cr/2013/69</vt:lpwstr>
      </vt:variant>
      <vt:variant>
        <vt:lpwstr/>
      </vt:variant>
      <vt:variant>
        <vt:i4>5242880</vt:i4>
      </vt:variant>
      <vt:variant>
        <vt:i4>837</vt:i4>
      </vt:variant>
      <vt:variant>
        <vt:i4>0</vt:i4>
      </vt:variant>
      <vt:variant>
        <vt:i4>5</vt:i4>
      </vt:variant>
      <vt:variant>
        <vt:lpwstr>https://docs.legis.wisconsin.gov/document/emergencyrules/EmR1309</vt:lpwstr>
      </vt:variant>
      <vt:variant>
        <vt:lpwstr/>
      </vt:variant>
      <vt:variant>
        <vt:i4>6357036</vt:i4>
      </vt:variant>
      <vt:variant>
        <vt:i4>834</vt:i4>
      </vt:variant>
      <vt:variant>
        <vt:i4>0</vt:i4>
      </vt:variant>
      <vt:variant>
        <vt:i4>5</vt:i4>
      </vt:variant>
      <vt:variant>
        <vt:lpwstr>https://docs.legis.wisconsin.gov/document/administrativecode/Adm 93.14</vt:lpwstr>
      </vt:variant>
      <vt:variant>
        <vt:lpwstr/>
      </vt:variant>
      <vt:variant>
        <vt:i4>4194321</vt:i4>
      </vt:variant>
      <vt:variant>
        <vt:i4>831</vt:i4>
      </vt:variant>
      <vt:variant>
        <vt:i4>0</vt:i4>
      </vt:variant>
      <vt:variant>
        <vt:i4>5</vt:i4>
      </vt:variant>
      <vt:variant>
        <vt:lpwstr>https://docs.legis.wisconsin.gov/document/administrativecode/subch. III of ch. Adm 93</vt:lpwstr>
      </vt:variant>
      <vt:variant>
        <vt:lpwstr/>
      </vt:variant>
      <vt:variant>
        <vt:i4>4259920</vt:i4>
      </vt:variant>
      <vt:variant>
        <vt:i4>828</vt:i4>
      </vt:variant>
      <vt:variant>
        <vt:i4>0</vt:i4>
      </vt:variant>
      <vt:variant>
        <vt:i4>5</vt:i4>
      </vt:variant>
      <vt:variant>
        <vt:lpwstr>https://docs.legis.wisconsin.gov/document/register/700/b/toc</vt:lpwstr>
      </vt:variant>
      <vt:variant>
        <vt:lpwstr/>
      </vt:variant>
      <vt:variant>
        <vt:i4>6160474</vt:i4>
      </vt:variant>
      <vt:variant>
        <vt:i4>825</vt:i4>
      </vt:variant>
      <vt:variant>
        <vt:i4>0</vt:i4>
      </vt:variant>
      <vt:variant>
        <vt:i4>5</vt:i4>
      </vt:variant>
      <vt:variant>
        <vt:lpwstr>https://docs.legis.wisconsin.gov/document/cr/2013/69</vt:lpwstr>
      </vt:variant>
      <vt:variant>
        <vt:lpwstr/>
      </vt:variant>
      <vt:variant>
        <vt:i4>5242880</vt:i4>
      </vt:variant>
      <vt:variant>
        <vt:i4>822</vt:i4>
      </vt:variant>
      <vt:variant>
        <vt:i4>0</vt:i4>
      </vt:variant>
      <vt:variant>
        <vt:i4>5</vt:i4>
      </vt:variant>
      <vt:variant>
        <vt:lpwstr>https://docs.legis.wisconsin.gov/document/emergencyrules/EmR1309</vt:lpwstr>
      </vt:variant>
      <vt:variant>
        <vt:lpwstr/>
      </vt:variant>
      <vt:variant>
        <vt:i4>6684716</vt:i4>
      </vt:variant>
      <vt:variant>
        <vt:i4>819</vt:i4>
      </vt:variant>
      <vt:variant>
        <vt:i4>0</vt:i4>
      </vt:variant>
      <vt:variant>
        <vt:i4>5</vt:i4>
      </vt:variant>
      <vt:variant>
        <vt:lpwstr>https://docs.legis.wisconsin.gov/document/administrativecode/Adm 93.13</vt:lpwstr>
      </vt:variant>
      <vt:variant>
        <vt:lpwstr/>
      </vt:variant>
      <vt:variant>
        <vt:i4>4259920</vt:i4>
      </vt:variant>
      <vt:variant>
        <vt:i4>816</vt:i4>
      </vt:variant>
      <vt:variant>
        <vt:i4>0</vt:i4>
      </vt:variant>
      <vt:variant>
        <vt:i4>5</vt:i4>
      </vt:variant>
      <vt:variant>
        <vt:lpwstr>https://docs.legis.wisconsin.gov/document/register/700/b/toc</vt:lpwstr>
      </vt:variant>
      <vt:variant>
        <vt:lpwstr/>
      </vt:variant>
      <vt:variant>
        <vt:i4>6160474</vt:i4>
      </vt:variant>
      <vt:variant>
        <vt:i4>813</vt:i4>
      </vt:variant>
      <vt:variant>
        <vt:i4>0</vt:i4>
      </vt:variant>
      <vt:variant>
        <vt:i4>5</vt:i4>
      </vt:variant>
      <vt:variant>
        <vt:lpwstr>https://docs.legis.wisconsin.gov/document/cr/2013/69</vt:lpwstr>
      </vt:variant>
      <vt:variant>
        <vt:lpwstr/>
      </vt:variant>
      <vt:variant>
        <vt:i4>5242880</vt:i4>
      </vt:variant>
      <vt:variant>
        <vt:i4>810</vt:i4>
      </vt:variant>
      <vt:variant>
        <vt:i4>0</vt:i4>
      </vt:variant>
      <vt:variant>
        <vt:i4>5</vt:i4>
      </vt:variant>
      <vt:variant>
        <vt:lpwstr>https://docs.legis.wisconsin.gov/document/emergencyrules/EmR1309</vt:lpwstr>
      </vt:variant>
      <vt:variant>
        <vt:lpwstr/>
      </vt:variant>
      <vt:variant>
        <vt:i4>6750252</vt:i4>
      </vt:variant>
      <vt:variant>
        <vt:i4>807</vt:i4>
      </vt:variant>
      <vt:variant>
        <vt:i4>0</vt:i4>
      </vt:variant>
      <vt:variant>
        <vt:i4>5</vt:i4>
      </vt:variant>
      <vt:variant>
        <vt:lpwstr>https://docs.legis.wisconsin.gov/document/administrativecode/Adm 93.12</vt:lpwstr>
      </vt:variant>
      <vt:variant>
        <vt:lpwstr/>
      </vt:variant>
      <vt:variant>
        <vt:i4>4259920</vt:i4>
      </vt:variant>
      <vt:variant>
        <vt:i4>804</vt:i4>
      </vt:variant>
      <vt:variant>
        <vt:i4>0</vt:i4>
      </vt:variant>
      <vt:variant>
        <vt:i4>5</vt:i4>
      </vt:variant>
      <vt:variant>
        <vt:lpwstr>https://docs.legis.wisconsin.gov/document/register/700/b/toc</vt:lpwstr>
      </vt:variant>
      <vt:variant>
        <vt:lpwstr/>
      </vt:variant>
      <vt:variant>
        <vt:i4>6160474</vt:i4>
      </vt:variant>
      <vt:variant>
        <vt:i4>801</vt:i4>
      </vt:variant>
      <vt:variant>
        <vt:i4>0</vt:i4>
      </vt:variant>
      <vt:variant>
        <vt:i4>5</vt:i4>
      </vt:variant>
      <vt:variant>
        <vt:lpwstr>https://docs.legis.wisconsin.gov/document/cr/2013/69</vt:lpwstr>
      </vt:variant>
      <vt:variant>
        <vt:lpwstr/>
      </vt:variant>
      <vt:variant>
        <vt:i4>5242880</vt:i4>
      </vt:variant>
      <vt:variant>
        <vt:i4>798</vt:i4>
      </vt:variant>
      <vt:variant>
        <vt:i4>0</vt:i4>
      </vt:variant>
      <vt:variant>
        <vt:i4>5</vt:i4>
      </vt:variant>
      <vt:variant>
        <vt:lpwstr>https://docs.legis.wisconsin.gov/document/emergencyrules/EmR1309</vt:lpwstr>
      </vt:variant>
      <vt:variant>
        <vt:lpwstr/>
      </vt:variant>
      <vt:variant>
        <vt:i4>6553644</vt:i4>
      </vt:variant>
      <vt:variant>
        <vt:i4>795</vt:i4>
      </vt:variant>
      <vt:variant>
        <vt:i4>0</vt:i4>
      </vt:variant>
      <vt:variant>
        <vt:i4>5</vt:i4>
      </vt:variant>
      <vt:variant>
        <vt:lpwstr>https://docs.legis.wisconsin.gov/document/administrativecode/Adm 93.11</vt:lpwstr>
      </vt:variant>
      <vt:variant>
        <vt:lpwstr/>
      </vt:variant>
      <vt:variant>
        <vt:i4>4259920</vt:i4>
      </vt:variant>
      <vt:variant>
        <vt:i4>792</vt:i4>
      </vt:variant>
      <vt:variant>
        <vt:i4>0</vt:i4>
      </vt:variant>
      <vt:variant>
        <vt:i4>5</vt:i4>
      </vt:variant>
      <vt:variant>
        <vt:lpwstr>https://docs.legis.wisconsin.gov/document/register/700/b/toc</vt:lpwstr>
      </vt:variant>
      <vt:variant>
        <vt:lpwstr/>
      </vt:variant>
      <vt:variant>
        <vt:i4>6160474</vt:i4>
      </vt:variant>
      <vt:variant>
        <vt:i4>789</vt:i4>
      </vt:variant>
      <vt:variant>
        <vt:i4>0</vt:i4>
      </vt:variant>
      <vt:variant>
        <vt:i4>5</vt:i4>
      </vt:variant>
      <vt:variant>
        <vt:lpwstr>https://docs.legis.wisconsin.gov/document/cr/2013/69</vt:lpwstr>
      </vt:variant>
      <vt:variant>
        <vt:lpwstr/>
      </vt:variant>
      <vt:variant>
        <vt:i4>5242880</vt:i4>
      </vt:variant>
      <vt:variant>
        <vt:i4>786</vt:i4>
      </vt:variant>
      <vt:variant>
        <vt:i4>0</vt:i4>
      </vt:variant>
      <vt:variant>
        <vt:i4>5</vt:i4>
      </vt:variant>
      <vt:variant>
        <vt:lpwstr>https://docs.legis.wisconsin.gov/document/emergencyrules/EmR1309</vt:lpwstr>
      </vt:variant>
      <vt:variant>
        <vt:lpwstr/>
      </vt:variant>
      <vt:variant>
        <vt:i4>6619180</vt:i4>
      </vt:variant>
      <vt:variant>
        <vt:i4>783</vt:i4>
      </vt:variant>
      <vt:variant>
        <vt:i4>0</vt:i4>
      </vt:variant>
      <vt:variant>
        <vt:i4>5</vt:i4>
      </vt:variant>
      <vt:variant>
        <vt:lpwstr>https://docs.legis.wisconsin.gov/document/administrativecode/Adm 93.10</vt:lpwstr>
      </vt:variant>
      <vt:variant>
        <vt:lpwstr/>
      </vt:variant>
      <vt:variant>
        <vt:i4>4259920</vt:i4>
      </vt:variant>
      <vt:variant>
        <vt:i4>780</vt:i4>
      </vt:variant>
      <vt:variant>
        <vt:i4>0</vt:i4>
      </vt:variant>
      <vt:variant>
        <vt:i4>5</vt:i4>
      </vt:variant>
      <vt:variant>
        <vt:lpwstr>https://docs.legis.wisconsin.gov/document/register/700/b/toc</vt:lpwstr>
      </vt:variant>
      <vt:variant>
        <vt:lpwstr/>
      </vt:variant>
      <vt:variant>
        <vt:i4>6160474</vt:i4>
      </vt:variant>
      <vt:variant>
        <vt:i4>777</vt:i4>
      </vt:variant>
      <vt:variant>
        <vt:i4>0</vt:i4>
      </vt:variant>
      <vt:variant>
        <vt:i4>5</vt:i4>
      </vt:variant>
      <vt:variant>
        <vt:lpwstr>https://docs.legis.wisconsin.gov/document/cr/2013/69</vt:lpwstr>
      </vt:variant>
      <vt:variant>
        <vt:lpwstr/>
      </vt:variant>
      <vt:variant>
        <vt:i4>5242880</vt:i4>
      </vt:variant>
      <vt:variant>
        <vt:i4>774</vt:i4>
      </vt:variant>
      <vt:variant>
        <vt:i4>0</vt:i4>
      </vt:variant>
      <vt:variant>
        <vt:i4>5</vt:i4>
      </vt:variant>
      <vt:variant>
        <vt:lpwstr>https://docs.legis.wisconsin.gov/document/emergencyrules/EmR1309</vt:lpwstr>
      </vt:variant>
      <vt:variant>
        <vt:lpwstr/>
      </vt:variant>
      <vt:variant>
        <vt:i4>6029390</vt:i4>
      </vt:variant>
      <vt:variant>
        <vt:i4>771</vt:i4>
      </vt:variant>
      <vt:variant>
        <vt:i4>0</vt:i4>
      </vt:variant>
      <vt:variant>
        <vt:i4>5</vt:i4>
      </vt:variant>
      <vt:variant>
        <vt:lpwstr>https://docs.legis.wisconsin.gov/document/administrativecode/Adm 93.09(1)(b)</vt:lpwstr>
      </vt:variant>
      <vt:variant>
        <vt:lpwstr/>
      </vt:variant>
      <vt:variant>
        <vt:i4>6029389</vt:i4>
      </vt:variant>
      <vt:variant>
        <vt:i4>768</vt:i4>
      </vt:variant>
      <vt:variant>
        <vt:i4>0</vt:i4>
      </vt:variant>
      <vt:variant>
        <vt:i4>5</vt:i4>
      </vt:variant>
      <vt:variant>
        <vt:lpwstr>https://docs.legis.wisconsin.gov/document/administrativecode/Adm 93.09(1)(a)</vt:lpwstr>
      </vt:variant>
      <vt:variant>
        <vt:lpwstr/>
      </vt:variant>
      <vt:variant>
        <vt:i4>6094853</vt:i4>
      </vt:variant>
      <vt:variant>
        <vt:i4>765</vt:i4>
      </vt:variant>
      <vt:variant>
        <vt:i4>0</vt:i4>
      </vt:variant>
      <vt:variant>
        <vt:i4>5</vt:i4>
      </vt:variant>
      <vt:variant>
        <vt:lpwstr>https://docs.legis.wisconsin.gov/document/administrativecode/Adm 93.09(1)</vt:lpwstr>
      </vt:variant>
      <vt:variant>
        <vt:lpwstr/>
      </vt:variant>
      <vt:variant>
        <vt:i4>7077933</vt:i4>
      </vt:variant>
      <vt:variant>
        <vt:i4>762</vt:i4>
      </vt:variant>
      <vt:variant>
        <vt:i4>0</vt:i4>
      </vt:variant>
      <vt:variant>
        <vt:i4>5</vt:i4>
      </vt:variant>
      <vt:variant>
        <vt:lpwstr>https://docs.legis.wisconsin.gov/document/administrativecode/Adm 93.09</vt:lpwstr>
      </vt:variant>
      <vt:variant>
        <vt:lpwstr/>
      </vt:variant>
      <vt:variant>
        <vt:i4>917509</vt:i4>
      </vt:variant>
      <vt:variant>
        <vt:i4>759</vt:i4>
      </vt:variant>
      <vt:variant>
        <vt:i4>0</vt:i4>
      </vt:variant>
      <vt:variant>
        <vt:i4>5</vt:i4>
      </vt:variant>
      <vt:variant>
        <vt:lpwstr>https://docs.legis.wisconsin.gov/document/administrativecode/subch. II of ch. Adm 93</vt:lpwstr>
      </vt:variant>
      <vt:variant>
        <vt:lpwstr/>
      </vt:variant>
      <vt:variant>
        <vt:i4>4259920</vt:i4>
      </vt:variant>
      <vt:variant>
        <vt:i4>756</vt:i4>
      </vt:variant>
      <vt:variant>
        <vt:i4>0</vt:i4>
      </vt:variant>
      <vt:variant>
        <vt:i4>5</vt:i4>
      </vt:variant>
      <vt:variant>
        <vt:lpwstr>https://docs.legis.wisconsin.gov/document/register/700/b/toc</vt:lpwstr>
      </vt:variant>
      <vt:variant>
        <vt:lpwstr/>
      </vt:variant>
      <vt:variant>
        <vt:i4>6160474</vt:i4>
      </vt:variant>
      <vt:variant>
        <vt:i4>753</vt:i4>
      </vt:variant>
      <vt:variant>
        <vt:i4>0</vt:i4>
      </vt:variant>
      <vt:variant>
        <vt:i4>5</vt:i4>
      </vt:variant>
      <vt:variant>
        <vt:lpwstr>https://docs.legis.wisconsin.gov/document/cr/2013/69</vt:lpwstr>
      </vt:variant>
      <vt:variant>
        <vt:lpwstr/>
      </vt:variant>
      <vt:variant>
        <vt:i4>5242880</vt:i4>
      </vt:variant>
      <vt:variant>
        <vt:i4>750</vt:i4>
      </vt:variant>
      <vt:variant>
        <vt:i4>0</vt:i4>
      </vt:variant>
      <vt:variant>
        <vt:i4>5</vt:i4>
      </vt:variant>
      <vt:variant>
        <vt:lpwstr>https://docs.legis.wisconsin.gov/document/emergencyrules/EmR1309</vt:lpwstr>
      </vt:variant>
      <vt:variant>
        <vt:lpwstr/>
      </vt:variant>
      <vt:variant>
        <vt:i4>5242961</vt:i4>
      </vt:variant>
      <vt:variant>
        <vt:i4>747</vt:i4>
      </vt:variant>
      <vt:variant>
        <vt:i4>0</vt:i4>
      </vt:variant>
      <vt:variant>
        <vt:i4>5</vt:i4>
      </vt:variant>
      <vt:variant>
        <vt:lpwstr>https://docs.legis.wisconsin.gov/document/cfr/24 CFR 570</vt:lpwstr>
      </vt:variant>
      <vt:variant>
        <vt:lpwstr/>
      </vt:variant>
      <vt:variant>
        <vt:i4>7143469</vt:i4>
      </vt:variant>
      <vt:variant>
        <vt:i4>744</vt:i4>
      </vt:variant>
      <vt:variant>
        <vt:i4>0</vt:i4>
      </vt:variant>
      <vt:variant>
        <vt:i4>5</vt:i4>
      </vt:variant>
      <vt:variant>
        <vt:lpwstr>https://docs.legis.wisconsin.gov/document/administrativecode/Adm 93.08</vt:lpwstr>
      </vt:variant>
      <vt:variant>
        <vt:lpwstr/>
      </vt:variant>
      <vt:variant>
        <vt:i4>4259920</vt:i4>
      </vt:variant>
      <vt:variant>
        <vt:i4>741</vt:i4>
      </vt:variant>
      <vt:variant>
        <vt:i4>0</vt:i4>
      </vt:variant>
      <vt:variant>
        <vt:i4>5</vt:i4>
      </vt:variant>
      <vt:variant>
        <vt:lpwstr>https://docs.legis.wisconsin.gov/document/register/700/b/toc</vt:lpwstr>
      </vt:variant>
      <vt:variant>
        <vt:lpwstr/>
      </vt:variant>
      <vt:variant>
        <vt:i4>524374</vt:i4>
      </vt:variant>
      <vt:variant>
        <vt:i4>738</vt:i4>
      </vt:variant>
      <vt:variant>
        <vt:i4>0</vt:i4>
      </vt:variant>
      <vt:variant>
        <vt:i4>5</vt:i4>
      </vt:variant>
      <vt:variant>
        <vt:lpwstr>https://docs.legis.wisconsin.gov/document/statutes/13.92(4)(b)1.</vt:lpwstr>
      </vt:variant>
      <vt:variant>
        <vt:lpwstr/>
      </vt:variant>
      <vt:variant>
        <vt:i4>4259920</vt:i4>
      </vt:variant>
      <vt:variant>
        <vt:i4>735</vt:i4>
      </vt:variant>
      <vt:variant>
        <vt:i4>0</vt:i4>
      </vt:variant>
      <vt:variant>
        <vt:i4>5</vt:i4>
      </vt:variant>
      <vt:variant>
        <vt:lpwstr>https://docs.legis.wisconsin.gov/document/register/700/b/toc</vt:lpwstr>
      </vt:variant>
      <vt:variant>
        <vt:lpwstr/>
      </vt:variant>
      <vt:variant>
        <vt:i4>6160474</vt:i4>
      </vt:variant>
      <vt:variant>
        <vt:i4>732</vt:i4>
      </vt:variant>
      <vt:variant>
        <vt:i4>0</vt:i4>
      </vt:variant>
      <vt:variant>
        <vt:i4>5</vt:i4>
      </vt:variant>
      <vt:variant>
        <vt:lpwstr>https://docs.legis.wisconsin.gov/document/cr/2013/69</vt:lpwstr>
      </vt:variant>
      <vt:variant>
        <vt:lpwstr/>
      </vt:variant>
      <vt:variant>
        <vt:i4>5242880</vt:i4>
      </vt:variant>
      <vt:variant>
        <vt:i4>729</vt:i4>
      </vt:variant>
      <vt:variant>
        <vt:i4>0</vt:i4>
      </vt:variant>
      <vt:variant>
        <vt:i4>5</vt:i4>
      </vt:variant>
      <vt:variant>
        <vt:lpwstr>https://docs.legis.wisconsin.gov/document/emergencyrules/EmR1309</vt:lpwstr>
      </vt:variant>
      <vt:variant>
        <vt:lpwstr/>
      </vt:variant>
      <vt:variant>
        <vt:i4>917509</vt:i4>
      </vt:variant>
      <vt:variant>
        <vt:i4>726</vt:i4>
      </vt:variant>
      <vt:variant>
        <vt:i4>0</vt:i4>
      </vt:variant>
      <vt:variant>
        <vt:i4>5</vt:i4>
      </vt:variant>
      <vt:variant>
        <vt:lpwstr>https://docs.legis.wisconsin.gov/document/administrativecode/subch. II of ch. Adm 93</vt:lpwstr>
      </vt:variant>
      <vt:variant>
        <vt:lpwstr/>
      </vt:variant>
      <vt:variant>
        <vt:i4>6422573</vt:i4>
      </vt:variant>
      <vt:variant>
        <vt:i4>723</vt:i4>
      </vt:variant>
      <vt:variant>
        <vt:i4>0</vt:i4>
      </vt:variant>
      <vt:variant>
        <vt:i4>5</vt:i4>
      </vt:variant>
      <vt:variant>
        <vt:lpwstr>https://docs.legis.wisconsin.gov/document/administrativecode/Adm 93.07</vt:lpwstr>
      </vt:variant>
      <vt:variant>
        <vt:lpwstr/>
      </vt:variant>
      <vt:variant>
        <vt:i4>4259920</vt:i4>
      </vt:variant>
      <vt:variant>
        <vt:i4>720</vt:i4>
      </vt:variant>
      <vt:variant>
        <vt:i4>0</vt:i4>
      </vt:variant>
      <vt:variant>
        <vt:i4>5</vt:i4>
      </vt:variant>
      <vt:variant>
        <vt:lpwstr>https://docs.legis.wisconsin.gov/document/register/700/b/toc</vt:lpwstr>
      </vt:variant>
      <vt:variant>
        <vt:lpwstr/>
      </vt:variant>
      <vt:variant>
        <vt:i4>6160474</vt:i4>
      </vt:variant>
      <vt:variant>
        <vt:i4>717</vt:i4>
      </vt:variant>
      <vt:variant>
        <vt:i4>0</vt:i4>
      </vt:variant>
      <vt:variant>
        <vt:i4>5</vt:i4>
      </vt:variant>
      <vt:variant>
        <vt:lpwstr>https://docs.legis.wisconsin.gov/document/cr/2013/69</vt:lpwstr>
      </vt:variant>
      <vt:variant>
        <vt:lpwstr/>
      </vt:variant>
      <vt:variant>
        <vt:i4>5242880</vt:i4>
      </vt:variant>
      <vt:variant>
        <vt:i4>714</vt:i4>
      </vt:variant>
      <vt:variant>
        <vt:i4>0</vt:i4>
      </vt:variant>
      <vt:variant>
        <vt:i4>5</vt:i4>
      </vt:variant>
      <vt:variant>
        <vt:lpwstr>https://docs.legis.wisconsin.gov/document/emergencyrules/EmR1309</vt:lpwstr>
      </vt:variant>
      <vt:variant>
        <vt:lpwstr/>
      </vt:variant>
      <vt:variant>
        <vt:i4>917607</vt:i4>
      </vt:variant>
      <vt:variant>
        <vt:i4>711</vt:i4>
      </vt:variant>
      <vt:variant>
        <vt:i4>0</vt:i4>
      </vt:variant>
      <vt:variant>
        <vt:i4>5</vt:i4>
      </vt:variant>
      <vt:variant>
        <vt:lpwstr>https://docs.legis.wisconsin.gov/scroll/up/90/code/admin_code/adm/93</vt:lpwstr>
      </vt:variant>
      <vt:variant>
        <vt:lpwstr/>
      </vt:variant>
      <vt:variant>
        <vt:i4>8257544</vt:i4>
      </vt:variant>
      <vt:variant>
        <vt:i4>708</vt:i4>
      </vt:variant>
      <vt:variant>
        <vt:i4>0</vt:i4>
      </vt:variant>
      <vt:variant>
        <vt:i4>5</vt:i4>
      </vt:variant>
      <vt:variant>
        <vt:lpwstr>https://docs.legis.wisconsin.gov/scroll/down/89/code/admin_code/adm/93</vt:lpwstr>
      </vt:variant>
      <vt:variant>
        <vt:lpwstr/>
      </vt:variant>
      <vt:variant>
        <vt:i4>5308421</vt:i4>
      </vt:variant>
      <vt:variant>
        <vt:i4>705</vt:i4>
      </vt:variant>
      <vt:variant>
        <vt:i4>0</vt:i4>
      </vt:variant>
      <vt:variant>
        <vt:i4>5</vt:i4>
      </vt:variant>
      <vt:variant>
        <vt:lpwstr>https://docs.legis.wisconsin.gov/document/administrativecode/Adm 93.06(2)</vt:lpwstr>
      </vt:variant>
      <vt:variant>
        <vt:lpwstr/>
      </vt:variant>
      <vt:variant>
        <vt:i4>5373957</vt:i4>
      </vt:variant>
      <vt:variant>
        <vt:i4>702</vt:i4>
      </vt:variant>
      <vt:variant>
        <vt:i4>0</vt:i4>
      </vt:variant>
      <vt:variant>
        <vt:i4>5</vt:i4>
      </vt:variant>
      <vt:variant>
        <vt:lpwstr>https://docs.legis.wisconsin.gov/document/administrativecode/Adm 93.06(1)</vt:lpwstr>
      </vt:variant>
      <vt:variant>
        <vt:lpwstr/>
      </vt:variant>
      <vt:variant>
        <vt:i4>6488109</vt:i4>
      </vt:variant>
      <vt:variant>
        <vt:i4>699</vt:i4>
      </vt:variant>
      <vt:variant>
        <vt:i4>0</vt:i4>
      </vt:variant>
      <vt:variant>
        <vt:i4>5</vt:i4>
      </vt:variant>
      <vt:variant>
        <vt:lpwstr>https://docs.legis.wisconsin.gov/document/administrativecode/Adm 93.06</vt:lpwstr>
      </vt:variant>
      <vt:variant>
        <vt:lpwstr/>
      </vt:variant>
      <vt:variant>
        <vt:i4>4259920</vt:i4>
      </vt:variant>
      <vt:variant>
        <vt:i4>696</vt:i4>
      </vt:variant>
      <vt:variant>
        <vt:i4>0</vt:i4>
      </vt:variant>
      <vt:variant>
        <vt:i4>5</vt:i4>
      </vt:variant>
      <vt:variant>
        <vt:lpwstr>https://docs.legis.wisconsin.gov/document/register/700/b/toc</vt:lpwstr>
      </vt:variant>
      <vt:variant>
        <vt:lpwstr/>
      </vt:variant>
      <vt:variant>
        <vt:i4>6160474</vt:i4>
      </vt:variant>
      <vt:variant>
        <vt:i4>693</vt:i4>
      </vt:variant>
      <vt:variant>
        <vt:i4>0</vt:i4>
      </vt:variant>
      <vt:variant>
        <vt:i4>5</vt:i4>
      </vt:variant>
      <vt:variant>
        <vt:lpwstr>https://docs.legis.wisconsin.gov/document/cr/2013/69</vt:lpwstr>
      </vt:variant>
      <vt:variant>
        <vt:lpwstr/>
      </vt:variant>
      <vt:variant>
        <vt:i4>5242880</vt:i4>
      </vt:variant>
      <vt:variant>
        <vt:i4>690</vt:i4>
      </vt:variant>
      <vt:variant>
        <vt:i4>0</vt:i4>
      </vt:variant>
      <vt:variant>
        <vt:i4>5</vt:i4>
      </vt:variant>
      <vt:variant>
        <vt:lpwstr>https://docs.legis.wisconsin.gov/document/emergencyrules/EmR1309</vt:lpwstr>
      </vt:variant>
      <vt:variant>
        <vt:lpwstr/>
      </vt:variant>
      <vt:variant>
        <vt:i4>5046286</vt:i4>
      </vt:variant>
      <vt:variant>
        <vt:i4>687</vt:i4>
      </vt:variant>
      <vt:variant>
        <vt:i4>0</vt:i4>
      </vt:variant>
      <vt:variant>
        <vt:i4>5</vt:i4>
      </vt:variant>
      <vt:variant>
        <vt:lpwstr>http://docs.legis.wisconsin.gov/document/?url=http%3a%2f%2fdoa.wi.gov%2findex.asp%3flocid%3d173&amp;sig=5E51B5361AE571562D68DD54CEA984BFDDDB75E7161216A1ABF17E10A3E69A97</vt:lpwstr>
      </vt:variant>
      <vt:variant>
        <vt:lpwstr/>
      </vt:variant>
      <vt:variant>
        <vt:i4>6684716</vt:i4>
      </vt:variant>
      <vt:variant>
        <vt:i4>684</vt:i4>
      </vt:variant>
      <vt:variant>
        <vt:i4>0</vt:i4>
      </vt:variant>
      <vt:variant>
        <vt:i4>5</vt:i4>
      </vt:variant>
      <vt:variant>
        <vt:lpwstr>https://docs.legis.wisconsin.gov/document/administrativecode/Adm 93.13</vt:lpwstr>
      </vt:variant>
      <vt:variant>
        <vt:lpwstr/>
      </vt:variant>
      <vt:variant>
        <vt:i4>6619180</vt:i4>
      </vt:variant>
      <vt:variant>
        <vt:i4>681</vt:i4>
      </vt:variant>
      <vt:variant>
        <vt:i4>0</vt:i4>
      </vt:variant>
      <vt:variant>
        <vt:i4>5</vt:i4>
      </vt:variant>
      <vt:variant>
        <vt:lpwstr>https://docs.legis.wisconsin.gov/document/administrativecode/Adm 93.10</vt:lpwstr>
      </vt:variant>
      <vt:variant>
        <vt:lpwstr/>
      </vt:variant>
      <vt:variant>
        <vt:i4>6029390</vt:i4>
      </vt:variant>
      <vt:variant>
        <vt:i4>678</vt:i4>
      </vt:variant>
      <vt:variant>
        <vt:i4>0</vt:i4>
      </vt:variant>
      <vt:variant>
        <vt:i4>5</vt:i4>
      </vt:variant>
      <vt:variant>
        <vt:lpwstr>https://docs.legis.wisconsin.gov/document/administrativecode/Adm 93.09(1)(b)</vt:lpwstr>
      </vt:variant>
      <vt:variant>
        <vt:lpwstr/>
      </vt:variant>
      <vt:variant>
        <vt:i4>6029389</vt:i4>
      </vt:variant>
      <vt:variant>
        <vt:i4>675</vt:i4>
      </vt:variant>
      <vt:variant>
        <vt:i4>0</vt:i4>
      </vt:variant>
      <vt:variant>
        <vt:i4>5</vt:i4>
      </vt:variant>
      <vt:variant>
        <vt:lpwstr>https://docs.legis.wisconsin.gov/document/administrativecode/Adm 93.09(1)(a)</vt:lpwstr>
      </vt:variant>
      <vt:variant>
        <vt:lpwstr/>
      </vt:variant>
      <vt:variant>
        <vt:i4>6291501</vt:i4>
      </vt:variant>
      <vt:variant>
        <vt:i4>672</vt:i4>
      </vt:variant>
      <vt:variant>
        <vt:i4>0</vt:i4>
      </vt:variant>
      <vt:variant>
        <vt:i4>5</vt:i4>
      </vt:variant>
      <vt:variant>
        <vt:lpwstr>https://docs.legis.wisconsin.gov/document/administrativecode/Adm 93.05</vt:lpwstr>
      </vt:variant>
      <vt:variant>
        <vt:lpwstr/>
      </vt:variant>
      <vt:variant>
        <vt:i4>4259920</vt:i4>
      </vt:variant>
      <vt:variant>
        <vt:i4>669</vt:i4>
      </vt:variant>
      <vt:variant>
        <vt:i4>0</vt:i4>
      </vt:variant>
      <vt:variant>
        <vt:i4>5</vt:i4>
      </vt:variant>
      <vt:variant>
        <vt:lpwstr>https://docs.legis.wisconsin.gov/document/register/700/b/toc</vt:lpwstr>
      </vt:variant>
      <vt:variant>
        <vt:lpwstr/>
      </vt:variant>
      <vt:variant>
        <vt:i4>6160474</vt:i4>
      </vt:variant>
      <vt:variant>
        <vt:i4>666</vt:i4>
      </vt:variant>
      <vt:variant>
        <vt:i4>0</vt:i4>
      </vt:variant>
      <vt:variant>
        <vt:i4>5</vt:i4>
      </vt:variant>
      <vt:variant>
        <vt:lpwstr>https://docs.legis.wisconsin.gov/document/cr/2013/69</vt:lpwstr>
      </vt:variant>
      <vt:variant>
        <vt:lpwstr/>
      </vt:variant>
      <vt:variant>
        <vt:i4>5242880</vt:i4>
      </vt:variant>
      <vt:variant>
        <vt:i4>663</vt:i4>
      </vt:variant>
      <vt:variant>
        <vt:i4>0</vt:i4>
      </vt:variant>
      <vt:variant>
        <vt:i4>5</vt:i4>
      </vt:variant>
      <vt:variant>
        <vt:lpwstr>https://docs.legis.wisconsin.gov/document/emergencyrules/EmR1309</vt:lpwstr>
      </vt:variant>
      <vt:variant>
        <vt:lpwstr/>
      </vt:variant>
      <vt:variant>
        <vt:i4>5242961</vt:i4>
      </vt:variant>
      <vt:variant>
        <vt:i4>660</vt:i4>
      </vt:variant>
      <vt:variant>
        <vt:i4>0</vt:i4>
      </vt:variant>
      <vt:variant>
        <vt:i4>5</vt:i4>
      </vt:variant>
      <vt:variant>
        <vt:lpwstr>https://docs.legis.wisconsin.gov/document/cfr/24 CFR 570</vt:lpwstr>
      </vt:variant>
      <vt:variant>
        <vt:lpwstr/>
      </vt:variant>
      <vt:variant>
        <vt:i4>6357037</vt:i4>
      </vt:variant>
      <vt:variant>
        <vt:i4>657</vt:i4>
      </vt:variant>
      <vt:variant>
        <vt:i4>0</vt:i4>
      </vt:variant>
      <vt:variant>
        <vt:i4>5</vt:i4>
      </vt:variant>
      <vt:variant>
        <vt:lpwstr>https://docs.legis.wisconsin.gov/document/administrativecode/Adm 93.04</vt:lpwstr>
      </vt:variant>
      <vt:variant>
        <vt:lpwstr/>
      </vt:variant>
      <vt:variant>
        <vt:i4>4259920</vt:i4>
      </vt:variant>
      <vt:variant>
        <vt:i4>654</vt:i4>
      </vt:variant>
      <vt:variant>
        <vt:i4>0</vt:i4>
      </vt:variant>
      <vt:variant>
        <vt:i4>5</vt:i4>
      </vt:variant>
      <vt:variant>
        <vt:lpwstr>https://docs.legis.wisconsin.gov/document/register/700/b/toc</vt:lpwstr>
      </vt:variant>
      <vt:variant>
        <vt:lpwstr/>
      </vt:variant>
      <vt:variant>
        <vt:i4>6160474</vt:i4>
      </vt:variant>
      <vt:variant>
        <vt:i4>651</vt:i4>
      </vt:variant>
      <vt:variant>
        <vt:i4>0</vt:i4>
      </vt:variant>
      <vt:variant>
        <vt:i4>5</vt:i4>
      </vt:variant>
      <vt:variant>
        <vt:lpwstr>https://docs.legis.wisconsin.gov/document/cr/2013/69</vt:lpwstr>
      </vt:variant>
      <vt:variant>
        <vt:lpwstr/>
      </vt:variant>
      <vt:variant>
        <vt:i4>5242880</vt:i4>
      </vt:variant>
      <vt:variant>
        <vt:i4>648</vt:i4>
      </vt:variant>
      <vt:variant>
        <vt:i4>0</vt:i4>
      </vt:variant>
      <vt:variant>
        <vt:i4>5</vt:i4>
      </vt:variant>
      <vt:variant>
        <vt:lpwstr>https://docs.legis.wisconsin.gov/document/emergencyrules/EmR1309</vt:lpwstr>
      </vt:variant>
      <vt:variant>
        <vt:lpwstr/>
      </vt:variant>
      <vt:variant>
        <vt:i4>8192051</vt:i4>
      </vt:variant>
      <vt:variant>
        <vt:i4>645</vt:i4>
      </vt:variant>
      <vt:variant>
        <vt:i4>0</vt:i4>
      </vt:variant>
      <vt:variant>
        <vt:i4>5</vt:i4>
      </vt:variant>
      <vt:variant>
        <vt:lpwstr>https://docs.legis.wisconsin.gov/document/administrativecode/Adm 93.03(26)</vt:lpwstr>
      </vt:variant>
      <vt:variant>
        <vt:lpwstr/>
      </vt:variant>
      <vt:variant>
        <vt:i4>8192048</vt:i4>
      </vt:variant>
      <vt:variant>
        <vt:i4>642</vt:i4>
      </vt:variant>
      <vt:variant>
        <vt:i4>0</vt:i4>
      </vt:variant>
      <vt:variant>
        <vt:i4>5</vt:i4>
      </vt:variant>
      <vt:variant>
        <vt:lpwstr>https://docs.legis.wisconsin.gov/document/administrativecode/Adm 93.03(25)</vt:lpwstr>
      </vt:variant>
      <vt:variant>
        <vt:lpwstr/>
      </vt:variant>
      <vt:variant>
        <vt:i4>917509</vt:i4>
      </vt:variant>
      <vt:variant>
        <vt:i4>639</vt:i4>
      </vt:variant>
      <vt:variant>
        <vt:i4>0</vt:i4>
      </vt:variant>
      <vt:variant>
        <vt:i4>5</vt:i4>
      </vt:variant>
      <vt:variant>
        <vt:lpwstr>https://docs.legis.wisconsin.gov/document/administrativecode/subch. II of ch. Adm 93</vt:lpwstr>
      </vt:variant>
      <vt:variant>
        <vt:lpwstr/>
      </vt:variant>
      <vt:variant>
        <vt:i4>8192049</vt:i4>
      </vt:variant>
      <vt:variant>
        <vt:i4>636</vt:i4>
      </vt:variant>
      <vt:variant>
        <vt:i4>0</vt:i4>
      </vt:variant>
      <vt:variant>
        <vt:i4>5</vt:i4>
      </vt:variant>
      <vt:variant>
        <vt:lpwstr>https://docs.legis.wisconsin.gov/document/administrativecode/Adm 93.03(24)</vt:lpwstr>
      </vt:variant>
      <vt:variant>
        <vt:lpwstr/>
      </vt:variant>
      <vt:variant>
        <vt:i4>4194318</vt:i4>
      </vt:variant>
      <vt:variant>
        <vt:i4>633</vt:i4>
      </vt:variant>
      <vt:variant>
        <vt:i4>0</vt:i4>
      </vt:variant>
      <vt:variant>
        <vt:i4>5</vt:i4>
      </vt:variant>
      <vt:variant>
        <vt:lpwstr>https://docs.legis.wisconsin.gov/document/administrativecode/subch. VII of ch. Adm 93</vt:lpwstr>
      </vt:variant>
      <vt:variant>
        <vt:lpwstr/>
      </vt:variant>
      <vt:variant>
        <vt:i4>8192054</vt:i4>
      </vt:variant>
      <vt:variant>
        <vt:i4>630</vt:i4>
      </vt:variant>
      <vt:variant>
        <vt:i4>0</vt:i4>
      </vt:variant>
      <vt:variant>
        <vt:i4>5</vt:i4>
      </vt:variant>
      <vt:variant>
        <vt:lpwstr>https://docs.legis.wisconsin.gov/document/administrativecode/Adm 93.03(23)</vt:lpwstr>
      </vt:variant>
      <vt:variant>
        <vt:lpwstr/>
      </vt:variant>
      <vt:variant>
        <vt:i4>1114117</vt:i4>
      </vt:variant>
      <vt:variant>
        <vt:i4>627</vt:i4>
      </vt:variant>
      <vt:variant>
        <vt:i4>0</vt:i4>
      </vt:variant>
      <vt:variant>
        <vt:i4>5</vt:i4>
      </vt:variant>
      <vt:variant>
        <vt:lpwstr>https://docs.legis.wisconsin.gov/document/administrativecode/subch. IV of ch. Adm 93</vt:lpwstr>
      </vt:variant>
      <vt:variant>
        <vt:lpwstr/>
      </vt:variant>
      <vt:variant>
        <vt:i4>8192055</vt:i4>
      </vt:variant>
      <vt:variant>
        <vt:i4>624</vt:i4>
      </vt:variant>
      <vt:variant>
        <vt:i4>0</vt:i4>
      </vt:variant>
      <vt:variant>
        <vt:i4>5</vt:i4>
      </vt:variant>
      <vt:variant>
        <vt:lpwstr>https://docs.legis.wisconsin.gov/document/administrativecode/Adm 93.03(22)</vt:lpwstr>
      </vt:variant>
      <vt:variant>
        <vt:lpwstr/>
      </vt:variant>
      <vt:variant>
        <vt:i4>3735604</vt:i4>
      </vt:variant>
      <vt:variant>
        <vt:i4>621</vt:i4>
      </vt:variant>
      <vt:variant>
        <vt:i4>0</vt:i4>
      </vt:variant>
      <vt:variant>
        <vt:i4>5</vt:i4>
      </vt:variant>
      <vt:variant>
        <vt:lpwstr>https://docs.legis.wisconsin.gov/document/administrativecode/Adm 93.03(21m)</vt:lpwstr>
      </vt:variant>
      <vt:variant>
        <vt:lpwstr/>
      </vt:variant>
      <vt:variant>
        <vt:i4>8192052</vt:i4>
      </vt:variant>
      <vt:variant>
        <vt:i4>618</vt:i4>
      </vt:variant>
      <vt:variant>
        <vt:i4>0</vt:i4>
      </vt:variant>
      <vt:variant>
        <vt:i4>5</vt:i4>
      </vt:variant>
      <vt:variant>
        <vt:lpwstr>https://docs.legis.wisconsin.gov/document/administrativecode/Adm 93.03(21)</vt:lpwstr>
      </vt:variant>
      <vt:variant>
        <vt:lpwstr/>
      </vt:variant>
      <vt:variant>
        <vt:i4>8192053</vt:i4>
      </vt:variant>
      <vt:variant>
        <vt:i4>615</vt:i4>
      </vt:variant>
      <vt:variant>
        <vt:i4>0</vt:i4>
      </vt:variant>
      <vt:variant>
        <vt:i4>5</vt:i4>
      </vt:variant>
      <vt:variant>
        <vt:lpwstr>https://docs.legis.wisconsin.gov/document/administrativecode/Adm 93.03(20)</vt:lpwstr>
      </vt:variant>
      <vt:variant>
        <vt:lpwstr/>
      </vt:variant>
      <vt:variant>
        <vt:i4>6750253</vt:i4>
      </vt:variant>
      <vt:variant>
        <vt:i4>612</vt:i4>
      </vt:variant>
      <vt:variant>
        <vt:i4>0</vt:i4>
      </vt:variant>
      <vt:variant>
        <vt:i4>5</vt:i4>
      </vt:variant>
      <vt:variant>
        <vt:lpwstr>https://docs.legis.wisconsin.gov/document/administrativecode/Adm 93.02</vt:lpwstr>
      </vt:variant>
      <vt:variant>
        <vt:lpwstr/>
      </vt:variant>
      <vt:variant>
        <vt:i4>8257596</vt:i4>
      </vt:variant>
      <vt:variant>
        <vt:i4>609</vt:i4>
      </vt:variant>
      <vt:variant>
        <vt:i4>0</vt:i4>
      </vt:variant>
      <vt:variant>
        <vt:i4>5</vt:i4>
      </vt:variant>
      <vt:variant>
        <vt:lpwstr>https://docs.legis.wisconsin.gov/document/administrativecode/Adm 93.03(19)</vt:lpwstr>
      </vt:variant>
      <vt:variant>
        <vt:lpwstr/>
      </vt:variant>
      <vt:variant>
        <vt:i4>8257597</vt:i4>
      </vt:variant>
      <vt:variant>
        <vt:i4>606</vt:i4>
      </vt:variant>
      <vt:variant>
        <vt:i4>0</vt:i4>
      </vt:variant>
      <vt:variant>
        <vt:i4>5</vt:i4>
      </vt:variant>
      <vt:variant>
        <vt:lpwstr>https://docs.legis.wisconsin.gov/document/administrativecode/Adm 93.03(18)</vt:lpwstr>
      </vt:variant>
      <vt:variant>
        <vt:lpwstr/>
      </vt:variant>
      <vt:variant>
        <vt:i4>6488191</vt:i4>
      </vt:variant>
      <vt:variant>
        <vt:i4>603</vt:i4>
      </vt:variant>
      <vt:variant>
        <vt:i4>0</vt:i4>
      </vt:variant>
      <vt:variant>
        <vt:i4>5</vt:i4>
      </vt:variant>
      <vt:variant>
        <vt:lpwstr>https://docs.legis.wisconsin.gov/document/cfr/24 CFR 570.3</vt:lpwstr>
      </vt:variant>
      <vt:variant>
        <vt:lpwstr/>
      </vt:variant>
      <vt:variant>
        <vt:i4>8257586</vt:i4>
      </vt:variant>
      <vt:variant>
        <vt:i4>600</vt:i4>
      </vt:variant>
      <vt:variant>
        <vt:i4>0</vt:i4>
      </vt:variant>
      <vt:variant>
        <vt:i4>5</vt:i4>
      </vt:variant>
      <vt:variant>
        <vt:lpwstr>https://docs.legis.wisconsin.gov/document/administrativecode/Adm 93.03(17)</vt:lpwstr>
      </vt:variant>
      <vt:variant>
        <vt:lpwstr/>
      </vt:variant>
      <vt:variant>
        <vt:i4>8257587</vt:i4>
      </vt:variant>
      <vt:variant>
        <vt:i4>597</vt:i4>
      </vt:variant>
      <vt:variant>
        <vt:i4>0</vt:i4>
      </vt:variant>
      <vt:variant>
        <vt:i4>5</vt:i4>
      </vt:variant>
      <vt:variant>
        <vt:lpwstr>https://docs.legis.wisconsin.gov/document/administrativecode/Adm 93.03(16)</vt:lpwstr>
      </vt:variant>
      <vt:variant>
        <vt:lpwstr/>
      </vt:variant>
      <vt:variant>
        <vt:i4>7667775</vt:i4>
      </vt:variant>
      <vt:variant>
        <vt:i4>594</vt:i4>
      </vt:variant>
      <vt:variant>
        <vt:i4>0</vt:i4>
      </vt:variant>
      <vt:variant>
        <vt:i4>5</vt:i4>
      </vt:variant>
      <vt:variant>
        <vt:lpwstr>https://docs.legis.wisconsin.gov/document/statutes/71.07(2dx)(a)4.</vt:lpwstr>
      </vt:variant>
      <vt:variant>
        <vt:lpwstr/>
      </vt:variant>
      <vt:variant>
        <vt:i4>7667775</vt:i4>
      </vt:variant>
      <vt:variant>
        <vt:i4>591</vt:i4>
      </vt:variant>
      <vt:variant>
        <vt:i4>0</vt:i4>
      </vt:variant>
      <vt:variant>
        <vt:i4>5</vt:i4>
      </vt:variant>
      <vt:variant>
        <vt:lpwstr>https://docs.legis.wisconsin.gov/document/statutes/71.07(2dx)(a)4.</vt:lpwstr>
      </vt:variant>
      <vt:variant>
        <vt:lpwstr/>
      </vt:variant>
      <vt:variant>
        <vt:i4>8257584</vt:i4>
      </vt:variant>
      <vt:variant>
        <vt:i4>588</vt:i4>
      </vt:variant>
      <vt:variant>
        <vt:i4>0</vt:i4>
      </vt:variant>
      <vt:variant>
        <vt:i4>5</vt:i4>
      </vt:variant>
      <vt:variant>
        <vt:lpwstr>https://docs.legis.wisconsin.gov/document/administrativecode/Adm 93.03(15)</vt:lpwstr>
      </vt:variant>
      <vt:variant>
        <vt:lpwstr/>
      </vt:variant>
      <vt:variant>
        <vt:i4>6291513</vt:i4>
      </vt:variant>
      <vt:variant>
        <vt:i4>585</vt:i4>
      </vt:variant>
      <vt:variant>
        <vt:i4>0</vt:i4>
      </vt:variant>
      <vt:variant>
        <vt:i4>5</vt:i4>
      </vt:variant>
      <vt:variant>
        <vt:lpwstr>https://docs.legis.wisconsin.gov/document/statutes/238.13(1)(d)</vt:lpwstr>
      </vt:variant>
      <vt:variant>
        <vt:lpwstr/>
      </vt:variant>
      <vt:variant>
        <vt:i4>6291513</vt:i4>
      </vt:variant>
      <vt:variant>
        <vt:i4>582</vt:i4>
      </vt:variant>
      <vt:variant>
        <vt:i4>0</vt:i4>
      </vt:variant>
      <vt:variant>
        <vt:i4>5</vt:i4>
      </vt:variant>
      <vt:variant>
        <vt:lpwstr>https://docs.legis.wisconsin.gov/document/statutes/238.13(1)(d)</vt:lpwstr>
      </vt:variant>
      <vt:variant>
        <vt:lpwstr/>
      </vt:variant>
      <vt:variant>
        <vt:i4>8257585</vt:i4>
      </vt:variant>
      <vt:variant>
        <vt:i4>579</vt:i4>
      </vt:variant>
      <vt:variant>
        <vt:i4>0</vt:i4>
      </vt:variant>
      <vt:variant>
        <vt:i4>5</vt:i4>
      </vt:variant>
      <vt:variant>
        <vt:lpwstr>https://docs.legis.wisconsin.gov/document/administrativecode/Adm 93.03(14)</vt:lpwstr>
      </vt:variant>
      <vt:variant>
        <vt:lpwstr/>
      </vt:variant>
      <vt:variant>
        <vt:i4>786460</vt:i4>
      </vt:variant>
      <vt:variant>
        <vt:i4>576</vt:i4>
      </vt:variant>
      <vt:variant>
        <vt:i4>0</vt:i4>
      </vt:variant>
      <vt:variant>
        <vt:i4>5</vt:i4>
      </vt:variant>
      <vt:variant>
        <vt:lpwstr>https://docs.legis.wisconsin.gov/document/statutes/291.01(4)</vt:lpwstr>
      </vt:variant>
      <vt:variant>
        <vt:lpwstr/>
      </vt:variant>
      <vt:variant>
        <vt:i4>786460</vt:i4>
      </vt:variant>
      <vt:variant>
        <vt:i4>573</vt:i4>
      </vt:variant>
      <vt:variant>
        <vt:i4>0</vt:i4>
      </vt:variant>
      <vt:variant>
        <vt:i4>5</vt:i4>
      </vt:variant>
      <vt:variant>
        <vt:lpwstr>https://docs.legis.wisconsin.gov/document/statutes/291.01(4)</vt:lpwstr>
      </vt:variant>
      <vt:variant>
        <vt:lpwstr/>
      </vt:variant>
      <vt:variant>
        <vt:i4>8257590</vt:i4>
      </vt:variant>
      <vt:variant>
        <vt:i4>570</vt:i4>
      </vt:variant>
      <vt:variant>
        <vt:i4>0</vt:i4>
      </vt:variant>
      <vt:variant>
        <vt:i4>5</vt:i4>
      </vt:variant>
      <vt:variant>
        <vt:lpwstr>https://docs.legis.wisconsin.gov/document/administrativecode/Adm 93.03(13)</vt:lpwstr>
      </vt:variant>
      <vt:variant>
        <vt:lpwstr/>
      </vt:variant>
      <vt:variant>
        <vt:i4>8257591</vt:i4>
      </vt:variant>
      <vt:variant>
        <vt:i4>567</vt:i4>
      </vt:variant>
      <vt:variant>
        <vt:i4>0</vt:i4>
      </vt:variant>
      <vt:variant>
        <vt:i4>5</vt:i4>
      </vt:variant>
      <vt:variant>
        <vt:lpwstr>https://docs.legis.wisconsin.gov/document/administrativecode/Adm 93.03(12)</vt:lpwstr>
      </vt:variant>
      <vt:variant>
        <vt:lpwstr/>
      </vt:variant>
      <vt:variant>
        <vt:i4>65638</vt:i4>
      </vt:variant>
      <vt:variant>
        <vt:i4>564</vt:i4>
      </vt:variant>
      <vt:variant>
        <vt:i4>0</vt:i4>
      </vt:variant>
      <vt:variant>
        <vt:i4>5</vt:i4>
      </vt:variant>
      <vt:variant>
        <vt:lpwstr>https://docs.legis.wisconsin.gov/scroll/up/61/code/admin_code/adm/93</vt:lpwstr>
      </vt:variant>
      <vt:variant>
        <vt:lpwstr/>
      </vt:variant>
      <vt:variant>
        <vt:i4>7340033</vt:i4>
      </vt:variant>
      <vt:variant>
        <vt:i4>561</vt:i4>
      </vt:variant>
      <vt:variant>
        <vt:i4>0</vt:i4>
      </vt:variant>
      <vt:variant>
        <vt:i4>5</vt:i4>
      </vt:variant>
      <vt:variant>
        <vt:lpwstr>https://docs.legis.wisconsin.gov/scroll/down/60/code/admin_code/adm/93</vt:lpwstr>
      </vt:variant>
      <vt:variant>
        <vt:lpwstr/>
      </vt:variant>
      <vt:variant>
        <vt:i4>917530</vt:i4>
      </vt:variant>
      <vt:variant>
        <vt:i4>558</vt:i4>
      </vt:variant>
      <vt:variant>
        <vt:i4>0</vt:i4>
      </vt:variant>
      <vt:variant>
        <vt:i4>5</vt:i4>
      </vt:variant>
      <vt:variant>
        <vt:lpwstr>https://docs.legis.wisconsin.gov/document/administrativecode/subch. VI of ch. Adm 93</vt:lpwstr>
      </vt:variant>
      <vt:variant>
        <vt:lpwstr/>
      </vt:variant>
      <vt:variant>
        <vt:i4>8257588</vt:i4>
      </vt:variant>
      <vt:variant>
        <vt:i4>555</vt:i4>
      </vt:variant>
      <vt:variant>
        <vt:i4>0</vt:i4>
      </vt:variant>
      <vt:variant>
        <vt:i4>5</vt:i4>
      </vt:variant>
      <vt:variant>
        <vt:lpwstr>https://docs.legis.wisconsin.gov/document/administrativecode/Adm 93.03(11)</vt:lpwstr>
      </vt:variant>
      <vt:variant>
        <vt:lpwstr/>
      </vt:variant>
      <vt:variant>
        <vt:i4>6488191</vt:i4>
      </vt:variant>
      <vt:variant>
        <vt:i4>552</vt:i4>
      </vt:variant>
      <vt:variant>
        <vt:i4>0</vt:i4>
      </vt:variant>
      <vt:variant>
        <vt:i4>5</vt:i4>
      </vt:variant>
      <vt:variant>
        <vt:lpwstr>https://docs.legis.wisconsin.gov/document/cfr/24 CFR 570.3</vt:lpwstr>
      </vt:variant>
      <vt:variant>
        <vt:lpwstr/>
      </vt:variant>
      <vt:variant>
        <vt:i4>8257589</vt:i4>
      </vt:variant>
      <vt:variant>
        <vt:i4>549</vt:i4>
      </vt:variant>
      <vt:variant>
        <vt:i4>0</vt:i4>
      </vt:variant>
      <vt:variant>
        <vt:i4>5</vt:i4>
      </vt:variant>
      <vt:variant>
        <vt:lpwstr>https://docs.legis.wisconsin.gov/document/administrativecode/Adm 93.03(10)</vt:lpwstr>
      </vt:variant>
      <vt:variant>
        <vt:lpwstr/>
      </vt:variant>
      <vt:variant>
        <vt:i4>4194321</vt:i4>
      </vt:variant>
      <vt:variant>
        <vt:i4>546</vt:i4>
      </vt:variant>
      <vt:variant>
        <vt:i4>0</vt:i4>
      </vt:variant>
      <vt:variant>
        <vt:i4>5</vt:i4>
      </vt:variant>
      <vt:variant>
        <vt:lpwstr>https://docs.legis.wisconsin.gov/document/administrativecode/subch. III of ch. Adm 93</vt:lpwstr>
      </vt:variant>
      <vt:variant>
        <vt:lpwstr/>
      </vt:variant>
      <vt:variant>
        <vt:i4>6225925</vt:i4>
      </vt:variant>
      <vt:variant>
        <vt:i4>543</vt:i4>
      </vt:variant>
      <vt:variant>
        <vt:i4>0</vt:i4>
      </vt:variant>
      <vt:variant>
        <vt:i4>5</vt:i4>
      </vt:variant>
      <vt:variant>
        <vt:lpwstr>https://docs.legis.wisconsin.gov/document/administrativecode/Adm 93.03(9)</vt:lpwstr>
      </vt:variant>
      <vt:variant>
        <vt:lpwstr/>
      </vt:variant>
      <vt:variant>
        <vt:i4>6160389</vt:i4>
      </vt:variant>
      <vt:variant>
        <vt:i4>540</vt:i4>
      </vt:variant>
      <vt:variant>
        <vt:i4>0</vt:i4>
      </vt:variant>
      <vt:variant>
        <vt:i4>5</vt:i4>
      </vt:variant>
      <vt:variant>
        <vt:lpwstr>https://docs.legis.wisconsin.gov/document/administrativecode/Adm 93.03(8)</vt:lpwstr>
      </vt:variant>
      <vt:variant>
        <vt:lpwstr/>
      </vt:variant>
      <vt:variant>
        <vt:i4>4522049</vt:i4>
      </vt:variant>
      <vt:variant>
        <vt:i4>537</vt:i4>
      </vt:variant>
      <vt:variant>
        <vt:i4>0</vt:i4>
      </vt:variant>
      <vt:variant>
        <vt:i4>5</vt:i4>
      </vt:variant>
      <vt:variant>
        <vt:lpwstr>https://docs.legis.wisconsin.gov/document/usc/42 USC 5319</vt:lpwstr>
      </vt:variant>
      <vt:variant>
        <vt:lpwstr/>
      </vt:variant>
      <vt:variant>
        <vt:i4>4456513</vt:i4>
      </vt:variant>
      <vt:variant>
        <vt:i4>534</vt:i4>
      </vt:variant>
      <vt:variant>
        <vt:i4>0</vt:i4>
      </vt:variant>
      <vt:variant>
        <vt:i4>5</vt:i4>
      </vt:variant>
      <vt:variant>
        <vt:lpwstr>https://docs.legis.wisconsin.gov/document/usc/42 USC 5301</vt:lpwstr>
      </vt:variant>
      <vt:variant>
        <vt:lpwstr/>
      </vt:variant>
      <vt:variant>
        <vt:i4>5308421</vt:i4>
      </vt:variant>
      <vt:variant>
        <vt:i4>531</vt:i4>
      </vt:variant>
      <vt:variant>
        <vt:i4>0</vt:i4>
      </vt:variant>
      <vt:variant>
        <vt:i4>5</vt:i4>
      </vt:variant>
      <vt:variant>
        <vt:lpwstr>https://docs.legis.wisconsin.gov/document/administrativecode/Adm 93.03(7)</vt:lpwstr>
      </vt:variant>
      <vt:variant>
        <vt:lpwstr/>
      </vt:variant>
      <vt:variant>
        <vt:i4>5242885</vt:i4>
      </vt:variant>
      <vt:variant>
        <vt:i4>528</vt:i4>
      </vt:variant>
      <vt:variant>
        <vt:i4>0</vt:i4>
      </vt:variant>
      <vt:variant>
        <vt:i4>5</vt:i4>
      </vt:variant>
      <vt:variant>
        <vt:lpwstr>https://docs.legis.wisconsin.gov/document/administrativecode/Adm 93.03(6)</vt:lpwstr>
      </vt:variant>
      <vt:variant>
        <vt:lpwstr/>
      </vt:variant>
      <vt:variant>
        <vt:i4>5439493</vt:i4>
      </vt:variant>
      <vt:variant>
        <vt:i4>525</vt:i4>
      </vt:variant>
      <vt:variant>
        <vt:i4>0</vt:i4>
      </vt:variant>
      <vt:variant>
        <vt:i4>5</vt:i4>
      </vt:variant>
      <vt:variant>
        <vt:lpwstr>https://docs.legis.wisconsin.gov/document/administrativecode/Adm 93.03(5)</vt:lpwstr>
      </vt:variant>
      <vt:variant>
        <vt:lpwstr/>
      </vt:variant>
      <vt:variant>
        <vt:i4>7733306</vt:i4>
      </vt:variant>
      <vt:variant>
        <vt:i4>522</vt:i4>
      </vt:variant>
      <vt:variant>
        <vt:i4>0</vt:i4>
      </vt:variant>
      <vt:variant>
        <vt:i4>5</vt:i4>
      </vt:variant>
      <vt:variant>
        <vt:lpwstr>https://docs.legis.wisconsin.gov/document/statutes/66.1333(2m)(bm)</vt:lpwstr>
      </vt:variant>
      <vt:variant>
        <vt:lpwstr/>
      </vt:variant>
      <vt:variant>
        <vt:i4>7733306</vt:i4>
      </vt:variant>
      <vt:variant>
        <vt:i4>519</vt:i4>
      </vt:variant>
      <vt:variant>
        <vt:i4>0</vt:i4>
      </vt:variant>
      <vt:variant>
        <vt:i4>5</vt:i4>
      </vt:variant>
      <vt:variant>
        <vt:lpwstr>https://docs.legis.wisconsin.gov/document/statutes/66.1333(2m)(bm)</vt:lpwstr>
      </vt:variant>
      <vt:variant>
        <vt:lpwstr/>
      </vt:variant>
      <vt:variant>
        <vt:i4>5373957</vt:i4>
      </vt:variant>
      <vt:variant>
        <vt:i4>516</vt:i4>
      </vt:variant>
      <vt:variant>
        <vt:i4>0</vt:i4>
      </vt:variant>
      <vt:variant>
        <vt:i4>5</vt:i4>
      </vt:variant>
      <vt:variant>
        <vt:lpwstr>https://docs.legis.wisconsin.gov/document/administrativecode/Adm 93.03(4)</vt:lpwstr>
      </vt:variant>
      <vt:variant>
        <vt:lpwstr/>
      </vt:variant>
      <vt:variant>
        <vt:i4>2687079</vt:i4>
      </vt:variant>
      <vt:variant>
        <vt:i4>513</vt:i4>
      </vt:variant>
      <vt:variant>
        <vt:i4>0</vt:i4>
      </vt:variant>
      <vt:variant>
        <vt:i4>5</vt:i4>
      </vt:variant>
      <vt:variant>
        <vt:lpwstr>https://docs.legis.wisconsin.gov/document/administrativecode/subch. V of ch. Adm 93</vt:lpwstr>
      </vt:variant>
      <vt:variant>
        <vt:lpwstr/>
      </vt:variant>
      <vt:variant>
        <vt:i4>5570565</vt:i4>
      </vt:variant>
      <vt:variant>
        <vt:i4>510</vt:i4>
      </vt:variant>
      <vt:variant>
        <vt:i4>0</vt:i4>
      </vt:variant>
      <vt:variant>
        <vt:i4>5</vt:i4>
      </vt:variant>
      <vt:variant>
        <vt:lpwstr>https://docs.legis.wisconsin.gov/document/administrativecode/Adm 93.03(3)</vt:lpwstr>
      </vt:variant>
      <vt:variant>
        <vt:lpwstr/>
      </vt:variant>
      <vt:variant>
        <vt:i4>1441882</vt:i4>
      </vt:variant>
      <vt:variant>
        <vt:i4>507</vt:i4>
      </vt:variant>
      <vt:variant>
        <vt:i4>0</vt:i4>
      </vt:variant>
      <vt:variant>
        <vt:i4>5</vt:i4>
      </vt:variant>
      <vt:variant>
        <vt:lpwstr>https://docs.legis.wisconsin.gov/document/statutes/66.1331(3)(a)</vt:lpwstr>
      </vt:variant>
      <vt:variant>
        <vt:lpwstr/>
      </vt:variant>
      <vt:variant>
        <vt:i4>1441882</vt:i4>
      </vt:variant>
      <vt:variant>
        <vt:i4>504</vt:i4>
      </vt:variant>
      <vt:variant>
        <vt:i4>0</vt:i4>
      </vt:variant>
      <vt:variant>
        <vt:i4>5</vt:i4>
      </vt:variant>
      <vt:variant>
        <vt:lpwstr>https://docs.legis.wisconsin.gov/document/statutes/66.1331(3)(a)</vt:lpwstr>
      </vt:variant>
      <vt:variant>
        <vt:lpwstr/>
      </vt:variant>
      <vt:variant>
        <vt:i4>5505029</vt:i4>
      </vt:variant>
      <vt:variant>
        <vt:i4>501</vt:i4>
      </vt:variant>
      <vt:variant>
        <vt:i4>0</vt:i4>
      </vt:variant>
      <vt:variant>
        <vt:i4>5</vt:i4>
      </vt:variant>
      <vt:variant>
        <vt:lpwstr>https://docs.legis.wisconsin.gov/document/administrativecode/Adm 93.03(2)</vt:lpwstr>
      </vt:variant>
      <vt:variant>
        <vt:lpwstr/>
      </vt:variant>
      <vt:variant>
        <vt:i4>5701637</vt:i4>
      </vt:variant>
      <vt:variant>
        <vt:i4>498</vt:i4>
      </vt:variant>
      <vt:variant>
        <vt:i4>0</vt:i4>
      </vt:variant>
      <vt:variant>
        <vt:i4>5</vt:i4>
      </vt:variant>
      <vt:variant>
        <vt:lpwstr>https://docs.legis.wisconsin.gov/document/administrativecode/Adm 93.03(1)</vt:lpwstr>
      </vt:variant>
      <vt:variant>
        <vt:lpwstr/>
      </vt:variant>
      <vt:variant>
        <vt:i4>6684717</vt:i4>
      </vt:variant>
      <vt:variant>
        <vt:i4>495</vt:i4>
      </vt:variant>
      <vt:variant>
        <vt:i4>0</vt:i4>
      </vt:variant>
      <vt:variant>
        <vt:i4>5</vt:i4>
      </vt:variant>
      <vt:variant>
        <vt:lpwstr>https://docs.legis.wisconsin.gov/document/administrativecode/Adm 93.03</vt:lpwstr>
      </vt:variant>
      <vt:variant>
        <vt:lpwstr/>
      </vt:variant>
      <vt:variant>
        <vt:i4>4259920</vt:i4>
      </vt:variant>
      <vt:variant>
        <vt:i4>492</vt:i4>
      </vt:variant>
      <vt:variant>
        <vt:i4>0</vt:i4>
      </vt:variant>
      <vt:variant>
        <vt:i4>5</vt:i4>
      </vt:variant>
      <vt:variant>
        <vt:lpwstr>https://docs.legis.wisconsin.gov/document/register/700/b/toc</vt:lpwstr>
      </vt:variant>
      <vt:variant>
        <vt:lpwstr/>
      </vt:variant>
      <vt:variant>
        <vt:i4>1310730</vt:i4>
      </vt:variant>
      <vt:variant>
        <vt:i4>489</vt:i4>
      </vt:variant>
      <vt:variant>
        <vt:i4>0</vt:i4>
      </vt:variant>
      <vt:variant>
        <vt:i4>5</vt:i4>
      </vt:variant>
      <vt:variant>
        <vt:lpwstr>https://docs.legis.wisconsin.gov/document/statutes/35.17</vt:lpwstr>
      </vt:variant>
      <vt:variant>
        <vt:lpwstr/>
      </vt:variant>
      <vt:variant>
        <vt:i4>4259920</vt:i4>
      </vt:variant>
      <vt:variant>
        <vt:i4>486</vt:i4>
      </vt:variant>
      <vt:variant>
        <vt:i4>0</vt:i4>
      </vt:variant>
      <vt:variant>
        <vt:i4>5</vt:i4>
      </vt:variant>
      <vt:variant>
        <vt:lpwstr>https://docs.legis.wisconsin.gov/document/register/700/b/toc</vt:lpwstr>
      </vt:variant>
      <vt:variant>
        <vt:lpwstr/>
      </vt:variant>
      <vt:variant>
        <vt:i4>6160474</vt:i4>
      </vt:variant>
      <vt:variant>
        <vt:i4>483</vt:i4>
      </vt:variant>
      <vt:variant>
        <vt:i4>0</vt:i4>
      </vt:variant>
      <vt:variant>
        <vt:i4>5</vt:i4>
      </vt:variant>
      <vt:variant>
        <vt:lpwstr>https://docs.legis.wisconsin.gov/document/cr/2013/69</vt:lpwstr>
      </vt:variant>
      <vt:variant>
        <vt:lpwstr/>
      </vt:variant>
      <vt:variant>
        <vt:i4>5242880</vt:i4>
      </vt:variant>
      <vt:variant>
        <vt:i4>480</vt:i4>
      </vt:variant>
      <vt:variant>
        <vt:i4>0</vt:i4>
      </vt:variant>
      <vt:variant>
        <vt:i4>5</vt:i4>
      </vt:variant>
      <vt:variant>
        <vt:lpwstr>https://docs.legis.wisconsin.gov/document/emergencyrules/EmR1309</vt:lpwstr>
      </vt:variant>
      <vt:variant>
        <vt:lpwstr/>
      </vt:variant>
      <vt:variant>
        <vt:i4>5570565</vt:i4>
      </vt:variant>
      <vt:variant>
        <vt:i4>477</vt:i4>
      </vt:variant>
      <vt:variant>
        <vt:i4>0</vt:i4>
      </vt:variant>
      <vt:variant>
        <vt:i4>5</vt:i4>
      </vt:variant>
      <vt:variant>
        <vt:lpwstr>https://docs.legis.wisconsin.gov/document/administrativecode/Adm 93.02(2)</vt:lpwstr>
      </vt:variant>
      <vt:variant>
        <vt:lpwstr/>
      </vt:variant>
      <vt:variant>
        <vt:i4>5570565</vt:i4>
      </vt:variant>
      <vt:variant>
        <vt:i4>474</vt:i4>
      </vt:variant>
      <vt:variant>
        <vt:i4>0</vt:i4>
      </vt:variant>
      <vt:variant>
        <vt:i4>5</vt:i4>
      </vt:variant>
      <vt:variant>
        <vt:lpwstr>https://docs.legis.wisconsin.gov/document/administrativecode/Adm 93.02(2)</vt:lpwstr>
      </vt:variant>
      <vt:variant>
        <vt:lpwstr/>
      </vt:variant>
      <vt:variant>
        <vt:i4>5636101</vt:i4>
      </vt:variant>
      <vt:variant>
        <vt:i4>471</vt:i4>
      </vt:variant>
      <vt:variant>
        <vt:i4>0</vt:i4>
      </vt:variant>
      <vt:variant>
        <vt:i4>5</vt:i4>
      </vt:variant>
      <vt:variant>
        <vt:lpwstr>https://docs.legis.wisconsin.gov/document/administrativecode/Adm 93.02(1)</vt:lpwstr>
      </vt:variant>
      <vt:variant>
        <vt:lpwstr/>
      </vt:variant>
      <vt:variant>
        <vt:i4>6750253</vt:i4>
      </vt:variant>
      <vt:variant>
        <vt:i4>468</vt:i4>
      </vt:variant>
      <vt:variant>
        <vt:i4>0</vt:i4>
      </vt:variant>
      <vt:variant>
        <vt:i4>5</vt:i4>
      </vt:variant>
      <vt:variant>
        <vt:lpwstr>https://docs.legis.wisconsin.gov/document/administrativecode/Adm 93.02</vt:lpwstr>
      </vt:variant>
      <vt:variant>
        <vt:lpwstr/>
      </vt:variant>
      <vt:variant>
        <vt:i4>4259920</vt:i4>
      </vt:variant>
      <vt:variant>
        <vt:i4>465</vt:i4>
      </vt:variant>
      <vt:variant>
        <vt:i4>0</vt:i4>
      </vt:variant>
      <vt:variant>
        <vt:i4>5</vt:i4>
      </vt:variant>
      <vt:variant>
        <vt:lpwstr>https://docs.legis.wisconsin.gov/document/register/700/b/toc</vt:lpwstr>
      </vt:variant>
      <vt:variant>
        <vt:lpwstr/>
      </vt:variant>
      <vt:variant>
        <vt:i4>6160474</vt:i4>
      </vt:variant>
      <vt:variant>
        <vt:i4>462</vt:i4>
      </vt:variant>
      <vt:variant>
        <vt:i4>0</vt:i4>
      </vt:variant>
      <vt:variant>
        <vt:i4>5</vt:i4>
      </vt:variant>
      <vt:variant>
        <vt:lpwstr>https://docs.legis.wisconsin.gov/document/cr/2013/69</vt:lpwstr>
      </vt:variant>
      <vt:variant>
        <vt:lpwstr/>
      </vt:variant>
      <vt:variant>
        <vt:i4>5242880</vt:i4>
      </vt:variant>
      <vt:variant>
        <vt:i4>459</vt:i4>
      </vt:variant>
      <vt:variant>
        <vt:i4>0</vt:i4>
      </vt:variant>
      <vt:variant>
        <vt:i4>5</vt:i4>
      </vt:variant>
      <vt:variant>
        <vt:lpwstr>https://docs.legis.wisconsin.gov/document/emergencyrules/EmR1309</vt:lpwstr>
      </vt:variant>
      <vt:variant>
        <vt:lpwstr/>
      </vt:variant>
      <vt:variant>
        <vt:i4>1114123</vt:i4>
      </vt:variant>
      <vt:variant>
        <vt:i4>456</vt:i4>
      </vt:variant>
      <vt:variant>
        <vt:i4>0</vt:i4>
      </vt:variant>
      <vt:variant>
        <vt:i4>5</vt:i4>
      </vt:variant>
      <vt:variant>
        <vt:lpwstr>https://docs.legis.wisconsin.gov/document/statutes/16.309</vt:lpwstr>
      </vt:variant>
      <vt:variant>
        <vt:lpwstr/>
      </vt:variant>
      <vt:variant>
        <vt:i4>5636101</vt:i4>
      </vt:variant>
      <vt:variant>
        <vt:i4>453</vt:i4>
      </vt:variant>
      <vt:variant>
        <vt:i4>0</vt:i4>
      </vt:variant>
      <vt:variant>
        <vt:i4>5</vt:i4>
      </vt:variant>
      <vt:variant>
        <vt:lpwstr>https://docs.legis.wisconsin.gov/document/administrativecode/Adm 93.01(2)</vt:lpwstr>
      </vt:variant>
      <vt:variant>
        <vt:lpwstr/>
      </vt:variant>
      <vt:variant>
        <vt:i4>7274554</vt:i4>
      </vt:variant>
      <vt:variant>
        <vt:i4>450</vt:i4>
      </vt:variant>
      <vt:variant>
        <vt:i4>0</vt:i4>
      </vt:variant>
      <vt:variant>
        <vt:i4>5</vt:i4>
      </vt:variant>
      <vt:variant>
        <vt:lpwstr>http://docs.legis.wisconsin.gov/document/?url=http%3a%2f%2fportal.hud.gov%2fhudportal%2fHUD%3fsrc%3d%2fprogram_offices%2fcomm_planning%2fcommunitydevelopment%2frulesandregs&amp;sig=A7037A67C22237757796E7294DFBE0ED902BC40AF9C638BA21041BB99FDFDD49</vt:lpwstr>
      </vt:variant>
      <vt:variant>
        <vt:lpwstr/>
      </vt:variant>
      <vt:variant>
        <vt:i4>5242961</vt:i4>
      </vt:variant>
      <vt:variant>
        <vt:i4>447</vt:i4>
      </vt:variant>
      <vt:variant>
        <vt:i4>0</vt:i4>
      </vt:variant>
      <vt:variant>
        <vt:i4>5</vt:i4>
      </vt:variant>
      <vt:variant>
        <vt:lpwstr>https://docs.legis.wisconsin.gov/document/cfr/24 CFR 570</vt:lpwstr>
      </vt:variant>
      <vt:variant>
        <vt:lpwstr/>
      </vt:variant>
      <vt:variant>
        <vt:i4>4522049</vt:i4>
      </vt:variant>
      <vt:variant>
        <vt:i4>444</vt:i4>
      </vt:variant>
      <vt:variant>
        <vt:i4>0</vt:i4>
      </vt:variant>
      <vt:variant>
        <vt:i4>5</vt:i4>
      </vt:variant>
      <vt:variant>
        <vt:lpwstr>https://docs.legis.wisconsin.gov/document/usc/42 USC 5319</vt:lpwstr>
      </vt:variant>
      <vt:variant>
        <vt:lpwstr/>
      </vt:variant>
      <vt:variant>
        <vt:i4>4456513</vt:i4>
      </vt:variant>
      <vt:variant>
        <vt:i4>441</vt:i4>
      </vt:variant>
      <vt:variant>
        <vt:i4>0</vt:i4>
      </vt:variant>
      <vt:variant>
        <vt:i4>5</vt:i4>
      </vt:variant>
      <vt:variant>
        <vt:lpwstr>https://docs.legis.wisconsin.gov/document/usc/42 USC 5301</vt:lpwstr>
      </vt:variant>
      <vt:variant>
        <vt:lpwstr/>
      </vt:variant>
      <vt:variant>
        <vt:i4>5242961</vt:i4>
      </vt:variant>
      <vt:variant>
        <vt:i4>438</vt:i4>
      </vt:variant>
      <vt:variant>
        <vt:i4>0</vt:i4>
      </vt:variant>
      <vt:variant>
        <vt:i4>5</vt:i4>
      </vt:variant>
      <vt:variant>
        <vt:lpwstr>https://docs.legis.wisconsin.gov/document/cfr/24 CFR 570</vt:lpwstr>
      </vt:variant>
      <vt:variant>
        <vt:lpwstr/>
      </vt:variant>
      <vt:variant>
        <vt:i4>4522049</vt:i4>
      </vt:variant>
      <vt:variant>
        <vt:i4>435</vt:i4>
      </vt:variant>
      <vt:variant>
        <vt:i4>0</vt:i4>
      </vt:variant>
      <vt:variant>
        <vt:i4>5</vt:i4>
      </vt:variant>
      <vt:variant>
        <vt:lpwstr>https://docs.legis.wisconsin.gov/document/usc/42 USC 5319</vt:lpwstr>
      </vt:variant>
      <vt:variant>
        <vt:lpwstr/>
      </vt:variant>
      <vt:variant>
        <vt:i4>4456513</vt:i4>
      </vt:variant>
      <vt:variant>
        <vt:i4>432</vt:i4>
      </vt:variant>
      <vt:variant>
        <vt:i4>0</vt:i4>
      </vt:variant>
      <vt:variant>
        <vt:i4>5</vt:i4>
      </vt:variant>
      <vt:variant>
        <vt:lpwstr>https://docs.legis.wisconsin.gov/document/usc/42 USC 5301</vt:lpwstr>
      </vt:variant>
      <vt:variant>
        <vt:lpwstr/>
      </vt:variant>
      <vt:variant>
        <vt:i4>6553645</vt:i4>
      </vt:variant>
      <vt:variant>
        <vt:i4>429</vt:i4>
      </vt:variant>
      <vt:variant>
        <vt:i4>0</vt:i4>
      </vt:variant>
      <vt:variant>
        <vt:i4>5</vt:i4>
      </vt:variant>
      <vt:variant>
        <vt:lpwstr>https://docs.legis.wisconsin.gov/document/administrativecode/Adm 93.01</vt:lpwstr>
      </vt:variant>
      <vt:variant>
        <vt:lpwstr/>
      </vt:variant>
      <vt:variant>
        <vt:i4>4456525</vt:i4>
      </vt:variant>
      <vt:variant>
        <vt:i4>426</vt:i4>
      </vt:variant>
      <vt:variant>
        <vt:i4>0</vt:i4>
      </vt:variant>
      <vt:variant>
        <vt:i4>5</vt:i4>
      </vt:variant>
      <vt:variant>
        <vt:lpwstr>http://docs.legis.wisconsin.gov/document/administrativecode/Adm 93.24</vt:lpwstr>
      </vt:variant>
      <vt:variant>
        <vt:lpwstr/>
      </vt:variant>
      <vt:variant>
        <vt:i4>4653133</vt:i4>
      </vt:variant>
      <vt:variant>
        <vt:i4>423</vt:i4>
      </vt:variant>
      <vt:variant>
        <vt:i4>0</vt:i4>
      </vt:variant>
      <vt:variant>
        <vt:i4>5</vt:i4>
      </vt:variant>
      <vt:variant>
        <vt:lpwstr>http://docs.legis.wisconsin.gov/document/administrativecode/Adm 93.15</vt:lpwstr>
      </vt:variant>
      <vt:variant>
        <vt:lpwstr/>
      </vt:variant>
      <vt:variant>
        <vt:i4>4653133</vt:i4>
      </vt:variant>
      <vt:variant>
        <vt:i4>420</vt:i4>
      </vt:variant>
      <vt:variant>
        <vt:i4>0</vt:i4>
      </vt:variant>
      <vt:variant>
        <vt:i4>5</vt:i4>
      </vt:variant>
      <vt:variant>
        <vt:lpwstr>http://docs.legis.wisconsin.gov/document/administrativecode/Adm 93.14</vt:lpwstr>
      </vt:variant>
      <vt:variant>
        <vt:lpwstr/>
      </vt:variant>
      <vt:variant>
        <vt:i4>4456525</vt:i4>
      </vt:variant>
      <vt:variant>
        <vt:i4>417</vt:i4>
      </vt:variant>
      <vt:variant>
        <vt:i4>0</vt:i4>
      </vt:variant>
      <vt:variant>
        <vt:i4>5</vt:i4>
      </vt:variant>
      <vt:variant>
        <vt:lpwstr>http://docs.legis.wisconsin.gov/document/administrativecode/Adm 93.23</vt:lpwstr>
      </vt:variant>
      <vt:variant>
        <vt:lpwstr/>
      </vt:variant>
      <vt:variant>
        <vt:i4>4456525</vt:i4>
      </vt:variant>
      <vt:variant>
        <vt:i4>414</vt:i4>
      </vt:variant>
      <vt:variant>
        <vt:i4>0</vt:i4>
      </vt:variant>
      <vt:variant>
        <vt:i4>5</vt:i4>
      </vt:variant>
      <vt:variant>
        <vt:lpwstr>http://docs.legis.wisconsin.gov/document/administrativecode/Adm 93.22</vt:lpwstr>
      </vt:variant>
      <vt:variant>
        <vt:lpwstr/>
      </vt:variant>
      <vt:variant>
        <vt:i4>4653133</vt:i4>
      </vt:variant>
      <vt:variant>
        <vt:i4>411</vt:i4>
      </vt:variant>
      <vt:variant>
        <vt:i4>0</vt:i4>
      </vt:variant>
      <vt:variant>
        <vt:i4>5</vt:i4>
      </vt:variant>
      <vt:variant>
        <vt:lpwstr>http://docs.legis.wisconsin.gov/document/administrativecode/Adm 93.13</vt:lpwstr>
      </vt:variant>
      <vt:variant>
        <vt:lpwstr/>
      </vt:variant>
      <vt:variant>
        <vt:i4>4456525</vt:i4>
      </vt:variant>
      <vt:variant>
        <vt:i4>408</vt:i4>
      </vt:variant>
      <vt:variant>
        <vt:i4>0</vt:i4>
      </vt:variant>
      <vt:variant>
        <vt:i4>5</vt:i4>
      </vt:variant>
      <vt:variant>
        <vt:lpwstr>http://docs.legis.wisconsin.gov/document/administrativecode/Adm 93.21</vt:lpwstr>
      </vt:variant>
      <vt:variant>
        <vt:lpwstr/>
      </vt:variant>
      <vt:variant>
        <vt:i4>4653133</vt:i4>
      </vt:variant>
      <vt:variant>
        <vt:i4>405</vt:i4>
      </vt:variant>
      <vt:variant>
        <vt:i4>0</vt:i4>
      </vt:variant>
      <vt:variant>
        <vt:i4>5</vt:i4>
      </vt:variant>
      <vt:variant>
        <vt:lpwstr>http://docs.legis.wisconsin.gov/document/administrativecode/Adm 93.12</vt:lpwstr>
      </vt:variant>
      <vt:variant>
        <vt:lpwstr/>
      </vt:variant>
      <vt:variant>
        <vt:i4>4653133</vt:i4>
      </vt:variant>
      <vt:variant>
        <vt:i4>402</vt:i4>
      </vt:variant>
      <vt:variant>
        <vt:i4>0</vt:i4>
      </vt:variant>
      <vt:variant>
        <vt:i4>5</vt:i4>
      </vt:variant>
      <vt:variant>
        <vt:lpwstr>http://docs.legis.wisconsin.gov/document/administrativecode/Adm 93.11</vt:lpwstr>
      </vt:variant>
      <vt:variant>
        <vt:lpwstr/>
      </vt:variant>
      <vt:variant>
        <vt:i4>4653133</vt:i4>
      </vt:variant>
      <vt:variant>
        <vt:i4>399</vt:i4>
      </vt:variant>
      <vt:variant>
        <vt:i4>0</vt:i4>
      </vt:variant>
      <vt:variant>
        <vt:i4>5</vt:i4>
      </vt:variant>
      <vt:variant>
        <vt:lpwstr>http://docs.legis.wisconsin.gov/document/administrativecode/Adm 93.10</vt:lpwstr>
      </vt:variant>
      <vt:variant>
        <vt:lpwstr/>
      </vt:variant>
      <vt:variant>
        <vt:i4>4587597</vt:i4>
      </vt:variant>
      <vt:variant>
        <vt:i4>396</vt:i4>
      </vt:variant>
      <vt:variant>
        <vt:i4>0</vt:i4>
      </vt:variant>
      <vt:variant>
        <vt:i4>5</vt:i4>
      </vt:variant>
      <vt:variant>
        <vt:lpwstr>http://docs.legis.wisconsin.gov/document/administrativecode/Adm 93.09</vt:lpwstr>
      </vt:variant>
      <vt:variant>
        <vt:lpwstr/>
      </vt:variant>
      <vt:variant>
        <vt:i4>4456525</vt:i4>
      </vt:variant>
      <vt:variant>
        <vt:i4>393</vt:i4>
      </vt:variant>
      <vt:variant>
        <vt:i4>0</vt:i4>
      </vt:variant>
      <vt:variant>
        <vt:i4>5</vt:i4>
      </vt:variant>
      <vt:variant>
        <vt:lpwstr>http://docs.legis.wisconsin.gov/document/administrativecode/Adm 93.20</vt:lpwstr>
      </vt:variant>
      <vt:variant>
        <vt:lpwstr/>
      </vt:variant>
      <vt:variant>
        <vt:i4>4653133</vt:i4>
      </vt:variant>
      <vt:variant>
        <vt:i4>390</vt:i4>
      </vt:variant>
      <vt:variant>
        <vt:i4>0</vt:i4>
      </vt:variant>
      <vt:variant>
        <vt:i4>5</vt:i4>
      </vt:variant>
      <vt:variant>
        <vt:lpwstr>http://docs.legis.wisconsin.gov/document/administrativecode/Adm 93.19</vt:lpwstr>
      </vt:variant>
      <vt:variant>
        <vt:lpwstr/>
      </vt:variant>
      <vt:variant>
        <vt:i4>4587597</vt:i4>
      </vt:variant>
      <vt:variant>
        <vt:i4>387</vt:i4>
      </vt:variant>
      <vt:variant>
        <vt:i4>0</vt:i4>
      </vt:variant>
      <vt:variant>
        <vt:i4>5</vt:i4>
      </vt:variant>
      <vt:variant>
        <vt:lpwstr>http://docs.legis.wisconsin.gov/document/administrativecode/Adm 93.08</vt:lpwstr>
      </vt:variant>
      <vt:variant>
        <vt:lpwstr/>
      </vt:variant>
      <vt:variant>
        <vt:i4>4587597</vt:i4>
      </vt:variant>
      <vt:variant>
        <vt:i4>384</vt:i4>
      </vt:variant>
      <vt:variant>
        <vt:i4>0</vt:i4>
      </vt:variant>
      <vt:variant>
        <vt:i4>5</vt:i4>
      </vt:variant>
      <vt:variant>
        <vt:lpwstr>http://docs.legis.wisconsin.gov/document/administrativecode/Adm 93.07</vt:lpwstr>
      </vt:variant>
      <vt:variant>
        <vt:lpwstr/>
      </vt:variant>
      <vt:variant>
        <vt:i4>4587597</vt:i4>
      </vt:variant>
      <vt:variant>
        <vt:i4>381</vt:i4>
      </vt:variant>
      <vt:variant>
        <vt:i4>0</vt:i4>
      </vt:variant>
      <vt:variant>
        <vt:i4>5</vt:i4>
      </vt:variant>
      <vt:variant>
        <vt:lpwstr>http://docs.legis.wisconsin.gov/document/administrativecode/Adm 93.06</vt:lpwstr>
      </vt:variant>
      <vt:variant>
        <vt:lpwstr/>
      </vt:variant>
      <vt:variant>
        <vt:i4>4587597</vt:i4>
      </vt:variant>
      <vt:variant>
        <vt:i4>378</vt:i4>
      </vt:variant>
      <vt:variant>
        <vt:i4>0</vt:i4>
      </vt:variant>
      <vt:variant>
        <vt:i4>5</vt:i4>
      </vt:variant>
      <vt:variant>
        <vt:lpwstr>http://docs.legis.wisconsin.gov/document/administrativecode/Adm 93.05</vt:lpwstr>
      </vt:variant>
      <vt:variant>
        <vt:lpwstr/>
      </vt:variant>
      <vt:variant>
        <vt:i4>4653133</vt:i4>
      </vt:variant>
      <vt:variant>
        <vt:i4>375</vt:i4>
      </vt:variant>
      <vt:variant>
        <vt:i4>0</vt:i4>
      </vt:variant>
      <vt:variant>
        <vt:i4>5</vt:i4>
      </vt:variant>
      <vt:variant>
        <vt:lpwstr>http://docs.legis.wisconsin.gov/document/administrativecode/Adm 93.18</vt:lpwstr>
      </vt:variant>
      <vt:variant>
        <vt:lpwstr/>
      </vt:variant>
      <vt:variant>
        <vt:i4>4587597</vt:i4>
      </vt:variant>
      <vt:variant>
        <vt:i4>372</vt:i4>
      </vt:variant>
      <vt:variant>
        <vt:i4>0</vt:i4>
      </vt:variant>
      <vt:variant>
        <vt:i4>5</vt:i4>
      </vt:variant>
      <vt:variant>
        <vt:lpwstr>http://docs.legis.wisconsin.gov/document/administrativecode/Adm 93.04</vt:lpwstr>
      </vt:variant>
      <vt:variant>
        <vt:lpwstr/>
      </vt:variant>
      <vt:variant>
        <vt:i4>4653133</vt:i4>
      </vt:variant>
      <vt:variant>
        <vt:i4>369</vt:i4>
      </vt:variant>
      <vt:variant>
        <vt:i4>0</vt:i4>
      </vt:variant>
      <vt:variant>
        <vt:i4>5</vt:i4>
      </vt:variant>
      <vt:variant>
        <vt:lpwstr>http://docs.legis.wisconsin.gov/document/administrativecode/Adm 93.17</vt:lpwstr>
      </vt:variant>
      <vt:variant>
        <vt:lpwstr/>
      </vt:variant>
      <vt:variant>
        <vt:i4>4587597</vt:i4>
      </vt:variant>
      <vt:variant>
        <vt:i4>366</vt:i4>
      </vt:variant>
      <vt:variant>
        <vt:i4>0</vt:i4>
      </vt:variant>
      <vt:variant>
        <vt:i4>5</vt:i4>
      </vt:variant>
      <vt:variant>
        <vt:lpwstr>http://docs.legis.wisconsin.gov/document/administrativecode/Adm 93.03</vt:lpwstr>
      </vt:variant>
      <vt:variant>
        <vt:lpwstr/>
      </vt:variant>
      <vt:variant>
        <vt:i4>4587597</vt:i4>
      </vt:variant>
      <vt:variant>
        <vt:i4>363</vt:i4>
      </vt:variant>
      <vt:variant>
        <vt:i4>0</vt:i4>
      </vt:variant>
      <vt:variant>
        <vt:i4>5</vt:i4>
      </vt:variant>
      <vt:variant>
        <vt:lpwstr>http://docs.legis.wisconsin.gov/document/administrativecode/Adm 93.02</vt:lpwstr>
      </vt:variant>
      <vt:variant>
        <vt:lpwstr/>
      </vt:variant>
      <vt:variant>
        <vt:i4>4587597</vt:i4>
      </vt:variant>
      <vt:variant>
        <vt:i4>360</vt:i4>
      </vt:variant>
      <vt:variant>
        <vt:i4>0</vt:i4>
      </vt:variant>
      <vt:variant>
        <vt:i4>5</vt:i4>
      </vt:variant>
      <vt:variant>
        <vt:lpwstr>http://docs.legis.wisconsin.gov/document/administrativecode/Adm 93.01</vt:lpwstr>
      </vt:variant>
      <vt:variant>
        <vt:lpwstr/>
      </vt:variant>
      <vt:variant>
        <vt:i4>4653133</vt:i4>
      </vt:variant>
      <vt:variant>
        <vt:i4>357</vt:i4>
      </vt:variant>
      <vt:variant>
        <vt:i4>0</vt:i4>
      </vt:variant>
      <vt:variant>
        <vt:i4>5</vt:i4>
      </vt:variant>
      <vt:variant>
        <vt:lpwstr>http://docs.legis.wisconsin.gov/document/administrativecode/Adm 93.16</vt:lpwstr>
      </vt:variant>
      <vt:variant>
        <vt:lpwstr/>
      </vt:variant>
      <vt:variant>
        <vt:i4>3932217</vt:i4>
      </vt:variant>
      <vt:variant>
        <vt:i4>354</vt:i4>
      </vt:variant>
      <vt:variant>
        <vt:i4>0</vt:i4>
      </vt:variant>
      <vt:variant>
        <vt:i4>5</vt:i4>
      </vt:variant>
      <vt:variant>
        <vt:lpwstr>http://docs.legis.wisconsin.gov/document/register/672/b/toc</vt:lpwstr>
      </vt:variant>
      <vt:variant>
        <vt:lpwstr/>
      </vt:variant>
      <vt:variant>
        <vt:i4>3866686</vt:i4>
      </vt:variant>
      <vt:variant>
        <vt:i4>351</vt:i4>
      </vt:variant>
      <vt:variant>
        <vt:i4>0</vt:i4>
      </vt:variant>
      <vt:variant>
        <vt:i4>5</vt:i4>
      </vt:variant>
      <vt:variant>
        <vt:lpwstr>http://docs.legis.wisconsin.gov/document/statutes/13.92(4)(b)7.</vt:lpwstr>
      </vt:variant>
      <vt:variant>
        <vt:lpwstr/>
      </vt:variant>
      <vt:variant>
        <vt:i4>3932217</vt:i4>
      </vt:variant>
      <vt:variant>
        <vt:i4>348</vt:i4>
      </vt:variant>
      <vt:variant>
        <vt:i4>0</vt:i4>
      </vt:variant>
      <vt:variant>
        <vt:i4>5</vt:i4>
      </vt:variant>
      <vt:variant>
        <vt:lpwstr>http://docs.legis.wisconsin.gov/document/register/571/b/toc</vt:lpwstr>
      </vt:variant>
      <vt:variant>
        <vt:lpwstr/>
      </vt:variant>
      <vt:variant>
        <vt:i4>3473534</vt:i4>
      </vt:variant>
      <vt:variant>
        <vt:i4>345</vt:i4>
      </vt:variant>
      <vt:variant>
        <vt:i4>0</vt:i4>
      </vt:variant>
      <vt:variant>
        <vt:i4>5</vt:i4>
      </vt:variant>
      <vt:variant>
        <vt:lpwstr>http://docs.legis.wisconsin.gov/document/cr/2003/2</vt:lpwstr>
      </vt:variant>
      <vt:variant>
        <vt:lpwstr/>
      </vt:variant>
      <vt:variant>
        <vt:i4>4522061</vt:i4>
      </vt:variant>
      <vt:variant>
        <vt:i4>342</vt:i4>
      </vt:variant>
      <vt:variant>
        <vt:i4>0</vt:i4>
      </vt:variant>
      <vt:variant>
        <vt:i4>5</vt:i4>
      </vt:variant>
      <vt:variant>
        <vt:lpwstr>http://docs.legis.wisconsin.gov/document/administrativecode/Adm 90.04</vt:lpwstr>
      </vt:variant>
      <vt:variant>
        <vt:lpwstr/>
      </vt:variant>
      <vt:variant>
        <vt:i4>4522061</vt:i4>
      </vt:variant>
      <vt:variant>
        <vt:i4>339</vt:i4>
      </vt:variant>
      <vt:variant>
        <vt:i4>0</vt:i4>
      </vt:variant>
      <vt:variant>
        <vt:i4>5</vt:i4>
      </vt:variant>
      <vt:variant>
        <vt:lpwstr>http://docs.legis.wisconsin.gov/document/administrativecode/Adm 90.09</vt:lpwstr>
      </vt:variant>
      <vt:variant>
        <vt:lpwstr/>
      </vt:variant>
      <vt:variant>
        <vt:i4>3932217</vt:i4>
      </vt:variant>
      <vt:variant>
        <vt:i4>336</vt:i4>
      </vt:variant>
      <vt:variant>
        <vt:i4>0</vt:i4>
      </vt:variant>
      <vt:variant>
        <vt:i4>5</vt:i4>
      </vt:variant>
      <vt:variant>
        <vt:lpwstr>http://docs.legis.wisconsin.gov/document/register/571/b/toc</vt:lpwstr>
      </vt:variant>
      <vt:variant>
        <vt:lpwstr/>
      </vt:variant>
      <vt:variant>
        <vt:i4>3473534</vt:i4>
      </vt:variant>
      <vt:variant>
        <vt:i4>333</vt:i4>
      </vt:variant>
      <vt:variant>
        <vt:i4>0</vt:i4>
      </vt:variant>
      <vt:variant>
        <vt:i4>5</vt:i4>
      </vt:variant>
      <vt:variant>
        <vt:lpwstr>http://docs.legis.wisconsin.gov/document/cr/2003/2</vt:lpwstr>
      </vt:variant>
      <vt:variant>
        <vt:lpwstr/>
      </vt:variant>
      <vt:variant>
        <vt:i4>1441842</vt:i4>
      </vt:variant>
      <vt:variant>
        <vt:i4>330</vt:i4>
      </vt:variant>
      <vt:variant>
        <vt:i4>0</vt:i4>
      </vt:variant>
      <vt:variant>
        <vt:i4>5</vt:i4>
      </vt:variant>
      <vt:variant>
        <vt:lpwstr>http://docs.legis.wisconsin.gov/document/register/520/b/rules_published</vt:lpwstr>
      </vt:variant>
      <vt:variant>
        <vt:lpwstr/>
      </vt:variant>
      <vt:variant>
        <vt:i4>4456516</vt:i4>
      </vt:variant>
      <vt:variant>
        <vt:i4>327</vt:i4>
      </vt:variant>
      <vt:variant>
        <vt:i4>0</vt:i4>
      </vt:variant>
      <vt:variant>
        <vt:i4>5</vt:i4>
      </vt:variant>
      <vt:variant>
        <vt:lpwstr>http://docs.legis.wisconsin.gov/document/administrativecode/Adm 90.08(1)</vt:lpwstr>
      </vt:variant>
      <vt:variant>
        <vt:lpwstr/>
      </vt:variant>
      <vt:variant>
        <vt:i4>4456518</vt:i4>
      </vt:variant>
      <vt:variant>
        <vt:i4>324</vt:i4>
      </vt:variant>
      <vt:variant>
        <vt:i4>0</vt:i4>
      </vt:variant>
      <vt:variant>
        <vt:i4>5</vt:i4>
      </vt:variant>
      <vt:variant>
        <vt:lpwstr>http://docs.legis.wisconsin.gov/document/administrativecode/Adm 90.08(3)</vt:lpwstr>
      </vt:variant>
      <vt:variant>
        <vt:lpwstr/>
      </vt:variant>
      <vt:variant>
        <vt:i4>4456519</vt:i4>
      </vt:variant>
      <vt:variant>
        <vt:i4>321</vt:i4>
      </vt:variant>
      <vt:variant>
        <vt:i4>0</vt:i4>
      </vt:variant>
      <vt:variant>
        <vt:i4>5</vt:i4>
      </vt:variant>
      <vt:variant>
        <vt:lpwstr>http://docs.legis.wisconsin.gov/document/administrativecode/Adm 90.08(2)</vt:lpwstr>
      </vt:variant>
      <vt:variant>
        <vt:lpwstr/>
      </vt:variant>
      <vt:variant>
        <vt:i4>2490476</vt:i4>
      </vt:variant>
      <vt:variant>
        <vt:i4>318</vt:i4>
      </vt:variant>
      <vt:variant>
        <vt:i4>0</vt:i4>
      </vt:variant>
      <vt:variant>
        <vt:i4>5</vt:i4>
      </vt:variant>
      <vt:variant>
        <vt:lpwstr>http://docs.legis.wisconsin.gov/document/administrativecode/Adm 90.08(1)(b)</vt:lpwstr>
      </vt:variant>
      <vt:variant>
        <vt:lpwstr/>
      </vt:variant>
      <vt:variant>
        <vt:i4>2424940</vt:i4>
      </vt:variant>
      <vt:variant>
        <vt:i4>315</vt:i4>
      </vt:variant>
      <vt:variant>
        <vt:i4>0</vt:i4>
      </vt:variant>
      <vt:variant>
        <vt:i4>5</vt:i4>
      </vt:variant>
      <vt:variant>
        <vt:lpwstr>http://docs.legis.wisconsin.gov/document/administrativecode/Adm 90.08(1)(a)</vt:lpwstr>
      </vt:variant>
      <vt:variant>
        <vt:lpwstr/>
      </vt:variant>
      <vt:variant>
        <vt:i4>4456516</vt:i4>
      </vt:variant>
      <vt:variant>
        <vt:i4>312</vt:i4>
      </vt:variant>
      <vt:variant>
        <vt:i4>0</vt:i4>
      </vt:variant>
      <vt:variant>
        <vt:i4>5</vt:i4>
      </vt:variant>
      <vt:variant>
        <vt:lpwstr>http://docs.legis.wisconsin.gov/document/administrativecode/Adm 90.08(1)</vt:lpwstr>
      </vt:variant>
      <vt:variant>
        <vt:lpwstr/>
      </vt:variant>
      <vt:variant>
        <vt:i4>4522061</vt:i4>
      </vt:variant>
      <vt:variant>
        <vt:i4>309</vt:i4>
      </vt:variant>
      <vt:variant>
        <vt:i4>0</vt:i4>
      </vt:variant>
      <vt:variant>
        <vt:i4>5</vt:i4>
      </vt:variant>
      <vt:variant>
        <vt:lpwstr>http://docs.legis.wisconsin.gov/document/administrativecode/Adm 90.08</vt:lpwstr>
      </vt:variant>
      <vt:variant>
        <vt:lpwstr/>
      </vt:variant>
      <vt:variant>
        <vt:i4>1441842</vt:i4>
      </vt:variant>
      <vt:variant>
        <vt:i4>306</vt:i4>
      </vt:variant>
      <vt:variant>
        <vt:i4>0</vt:i4>
      </vt:variant>
      <vt:variant>
        <vt:i4>5</vt:i4>
      </vt:variant>
      <vt:variant>
        <vt:lpwstr>http://docs.legis.wisconsin.gov/document/register/520/b/rules_published</vt:lpwstr>
      </vt:variant>
      <vt:variant>
        <vt:lpwstr/>
      </vt:variant>
      <vt:variant>
        <vt:i4>1245233</vt:i4>
      </vt:variant>
      <vt:variant>
        <vt:i4>303</vt:i4>
      </vt:variant>
      <vt:variant>
        <vt:i4>0</vt:i4>
      </vt:variant>
      <vt:variant>
        <vt:i4>5</vt:i4>
      </vt:variant>
      <vt:variant>
        <vt:lpwstr>http://docs.legis.wisconsin.gov/document/register/472/b/rules_published</vt:lpwstr>
      </vt:variant>
      <vt:variant>
        <vt:lpwstr/>
      </vt:variant>
      <vt:variant>
        <vt:i4>3801208</vt:i4>
      </vt:variant>
      <vt:variant>
        <vt:i4>300</vt:i4>
      </vt:variant>
      <vt:variant>
        <vt:i4>0</vt:i4>
      </vt:variant>
      <vt:variant>
        <vt:i4>5</vt:i4>
      </vt:variant>
      <vt:variant>
        <vt:lpwstr>http://docs.legis.wisconsin.gov/document/cfr/24 CFR 570</vt:lpwstr>
      </vt:variant>
      <vt:variant>
        <vt:lpwstr/>
      </vt:variant>
      <vt:variant>
        <vt:i4>4522061</vt:i4>
      </vt:variant>
      <vt:variant>
        <vt:i4>297</vt:i4>
      </vt:variant>
      <vt:variant>
        <vt:i4>0</vt:i4>
      </vt:variant>
      <vt:variant>
        <vt:i4>5</vt:i4>
      </vt:variant>
      <vt:variant>
        <vt:lpwstr>http://docs.legis.wisconsin.gov/document/administrativecode/Adm 90.07</vt:lpwstr>
      </vt:variant>
      <vt:variant>
        <vt:lpwstr/>
      </vt:variant>
      <vt:variant>
        <vt:i4>4128826</vt:i4>
      </vt:variant>
      <vt:variant>
        <vt:i4>294</vt:i4>
      </vt:variant>
      <vt:variant>
        <vt:i4>0</vt:i4>
      </vt:variant>
      <vt:variant>
        <vt:i4>5</vt:i4>
      </vt:variant>
      <vt:variant>
        <vt:lpwstr>http://docs.legis.wisconsin.gov/document/register/641/b/toc</vt:lpwstr>
      </vt:variant>
      <vt:variant>
        <vt:lpwstr/>
      </vt:variant>
      <vt:variant>
        <vt:i4>3473534</vt:i4>
      </vt:variant>
      <vt:variant>
        <vt:i4>291</vt:i4>
      </vt:variant>
      <vt:variant>
        <vt:i4>0</vt:i4>
      </vt:variant>
      <vt:variant>
        <vt:i4>5</vt:i4>
      </vt:variant>
      <vt:variant>
        <vt:lpwstr>http://docs.legis.wisconsin.gov/document/cr/2008/96</vt:lpwstr>
      </vt:variant>
      <vt:variant>
        <vt:lpwstr/>
      </vt:variant>
      <vt:variant>
        <vt:i4>6815866</vt:i4>
      </vt:variant>
      <vt:variant>
        <vt:i4>288</vt:i4>
      </vt:variant>
      <vt:variant>
        <vt:i4>0</vt:i4>
      </vt:variant>
      <vt:variant>
        <vt:i4>5</vt:i4>
      </vt:variant>
      <vt:variant>
        <vt:lpwstr>http://docs.legis.wisconsin.gov/document/emergencyrules/EmR0823</vt:lpwstr>
      </vt:variant>
      <vt:variant>
        <vt:lpwstr/>
      </vt:variant>
      <vt:variant>
        <vt:i4>1441842</vt:i4>
      </vt:variant>
      <vt:variant>
        <vt:i4>285</vt:i4>
      </vt:variant>
      <vt:variant>
        <vt:i4>0</vt:i4>
      </vt:variant>
      <vt:variant>
        <vt:i4>5</vt:i4>
      </vt:variant>
      <vt:variant>
        <vt:lpwstr>http://docs.legis.wisconsin.gov/document/register/520/b/rules_published</vt:lpwstr>
      </vt:variant>
      <vt:variant>
        <vt:lpwstr/>
      </vt:variant>
      <vt:variant>
        <vt:i4>1245233</vt:i4>
      </vt:variant>
      <vt:variant>
        <vt:i4>282</vt:i4>
      </vt:variant>
      <vt:variant>
        <vt:i4>0</vt:i4>
      </vt:variant>
      <vt:variant>
        <vt:i4>5</vt:i4>
      </vt:variant>
      <vt:variant>
        <vt:lpwstr>http://docs.legis.wisconsin.gov/document/register/472/b/rules_published</vt:lpwstr>
      </vt:variant>
      <vt:variant>
        <vt:lpwstr/>
      </vt:variant>
      <vt:variant>
        <vt:i4>4456525</vt:i4>
      </vt:variant>
      <vt:variant>
        <vt:i4>279</vt:i4>
      </vt:variant>
      <vt:variant>
        <vt:i4>0</vt:i4>
      </vt:variant>
      <vt:variant>
        <vt:i4>5</vt:i4>
      </vt:variant>
      <vt:variant>
        <vt:lpwstr>http://docs.legis.wisconsin.gov/document/administrativecode/Adm 90.06(6)</vt:lpwstr>
      </vt:variant>
      <vt:variant>
        <vt:lpwstr/>
      </vt:variant>
      <vt:variant>
        <vt:i4>4456526</vt:i4>
      </vt:variant>
      <vt:variant>
        <vt:i4>276</vt:i4>
      </vt:variant>
      <vt:variant>
        <vt:i4>0</vt:i4>
      </vt:variant>
      <vt:variant>
        <vt:i4>5</vt:i4>
      </vt:variant>
      <vt:variant>
        <vt:lpwstr>http://docs.legis.wisconsin.gov/document/administrativecode/Adm 90.06(5)</vt:lpwstr>
      </vt:variant>
      <vt:variant>
        <vt:lpwstr/>
      </vt:variant>
      <vt:variant>
        <vt:i4>4456527</vt:i4>
      </vt:variant>
      <vt:variant>
        <vt:i4>273</vt:i4>
      </vt:variant>
      <vt:variant>
        <vt:i4>0</vt:i4>
      </vt:variant>
      <vt:variant>
        <vt:i4>5</vt:i4>
      </vt:variant>
      <vt:variant>
        <vt:lpwstr>http://docs.legis.wisconsin.gov/document/administrativecode/Adm 90.06(4)</vt:lpwstr>
      </vt:variant>
      <vt:variant>
        <vt:lpwstr/>
      </vt:variant>
      <vt:variant>
        <vt:i4>4456520</vt:i4>
      </vt:variant>
      <vt:variant>
        <vt:i4>270</vt:i4>
      </vt:variant>
      <vt:variant>
        <vt:i4>0</vt:i4>
      </vt:variant>
      <vt:variant>
        <vt:i4>5</vt:i4>
      </vt:variant>
      <vt:variant>
        <vt:lpwstr>http://docs.legis.wisconsin.gov/document/administrativecode/Adm 90.06(3)</vt:lpwstr>
      </vt:variant>
      <vt:variant>
        <vt:lpwstr/>
      </vt:variant>
      <vt:variant>
        <vt:i4>4456521</vt:i4>
      </vt:variant>
      <vt:variant>
        <vt:i4>267</vt:i4>
      </vt:variant>
      <vt:variant>
        <vt:i4>0</vt:i4>
      </vt:variant>
      <vt:variant>
        <vt:i4>5</vt:i4>
      </vt:variant>
      <vt:variant>
        <vt:lpwstr>http://docs.legis.wisconsin.gov/document/administrativecode/Adm 90.06(2)</vt:lpwstr>
      </vt:variant>
      <vt:variant>
        <vt:lpwstr/>
      </vt:variant>
      <vt:variant>
        <vt:i4>4456522</vt:i4>
      </vt:variant>
      <vt:variant>
        <vt:i4>264</vt:i4>
      </vt:variant>
      <vt:variant>
        <vt:i4>0</vt:i4>
      </vt:variant>
      <vt:variant>
        <vt:i4>5</vt:i4>
      </vt:variant>
      <vt:variant>
        <vt:lpwstr>http://docs.legis.wisconsin.gov/document/administrativecode/Adm 90.06(1)</vt:lpwstr>
      </vt:variant>
      <vt:variant>
        <vt:lpwstr/>
      </vt:variant>
      <vt:variant>
        <vt:i4>4522061</vt:i4>
      </vt:variant>
      <vt:variant>
        <vt:i4>261</vt:i4>
      </vt:variant>
      <vt:variant>
        <vt:i4>0</vt:i4>
      </vt:variant>
      <vt:variant>
        <vt:i4>5</vt:i4>
      </vt:variant>
      <vt:variant>
        <vt:lpwstr>http://docs.legis.wisconsin.gov/document/administrativecode/Adm 90.06</vt:lpwstr>
      </vt:variant>
      <vt:variant>
        <vt:lpwstr/>
      </vt:variant>
      <vt:variant>
        <vt:i4>3932217</vt:i4>
      </vt:variant>
      <vt:variant>
        <vt:i4>258</vt:i4>
      </vt:variant>
      <vt:variant>
        <vt:i4>0</vt:i4>
      </vt:variant>
      <vt:variant>
        <vt:i4>5</vt:i4>
      </vt:variant>
      <vt:variant>
        <vt:lpwstr>http://docs.legis.wisconsin.gov/document/register/672/b/toc</vt:lpwstr>
      </vt:variant>
      <vt:variant>
        <vt:lpwstr/>
      </vt:variant>
      <vt:variant>
        <vt:i4>3866686</vt:i4>
      </vt:variant>
      <vt:variant>
        <vt:i4>255</vt:i4>
      </vt:variant>
      <vt:variant>
        <vt:i4>0</vt:i4>
      </vt:variant>
      <vt:variant>
        <vt:i4>5</vt:i4>
      </vt:variant>
      <vt:variant>
        <vt:lpwstr>http://docs.legis.wisconsin.gov/document/statutes/13.92(4)(b)7.</vt:lpwstr>
      </vt:variant>
      <vt:variant>
        <vt:lpwstr/>
      </vt:variant>
      <vt:variant>
        <vt:i4>3932217</vt:i4>
      </vt:variant>
      <vt:variant>
        <vt:i4>252</vt:i4>
      </vt:variant>
      <vt:variant>
        <vt:i4>0</vt:i4>
      </vt:variant>
      <vt:variant>
        <vt:i4>5</vt:i4>
      </vt:variant>
      <vt:variant>
        <vt:lpwstr>http://docs.legis.wisconsin.gov/document/register/571/b/toc</vt:lpwstr>
      </vt:variant>
      <vt:variant>
        <vt:lpwstr/>
      </vt:variant>
      <vt:variant>
        <vt:i4>3473534</vt:i4>
      </vt:variant>
      <vt:variant>
        <vt:i4>249</vt:i4>
      </vt:variant>
      <vt:variant>
        <vt:i4>0</vt:i4>
      </vt:variant>
      <vt:variant>
        <vt:i4>5</vt:i4>
      </vt:variant>
      <vt:variant>
        <vt:lpwstr>http://docs.legis.wisconsin.gov/document/cr/2003/2</vt:lpwstr>
      </vt:variant>
      <vt:variant>
        <vt:lpwstr/>
      </vt:variant>
      <vt:variant>
        <vt:i4>1441842</vt:i4>
      </vt:variant>
      <vt:variant>
        <vt:i4>246</vt:i4>
      </vt:variant>
      <vt:variant>
        <vt:i4>0</vt:i4>
      </vt:variant>
      <vt:variant>
        <vt:i4>5</vt:i4>
      </vt:variant>
      <vt:variant>
        <vt:lpwstr>http://docs.legis.wisconsin.gov/document/register/520/b/rules_published</vt:lpwstr>
      </vt:variant>
      <vt:variant>
        <vt:lpwstr/>
      </vt:variant>
      <vt:variant>
        <vt:i4>4522061</vt:i4>
      </vt:variant>
      <vt:variant>
        <vt:i4>243</vt:i4>
      </vt:variant>
      <vt:variant>
        <vt:i4>0</vt:i4>
      </vt:variant>
      <vt:variant>
        <vt:i4>5</vt:i4>
      </vt:variant>
      <vt:variant>
        <vt:lpwstr>http://docs.legis.wisconsin.gov/document/administrativecode/Adm 90.09</vt:lpwstr>
      </vt:variant>
      <vt:variant>
        <vt:lpwstr/>
      </vt:variant>
      <vt:variant>
        <vt:i4>4522061</vt:i4>
      </vt:variant>
      <vt:variant>
        <vt:i4>240</vt:i4>
      </vt:variant>
      <vt:variant>
        <vt:i4>0</vt:i4>
      </vt:variant>
      <vt:variant>
        <vt:i4>5</vt:i4>
      </vt:variant>
      <vt:variant>
        <vt:lpwstr>http://docs.legis.wisconsin.gov/document/administrativecode/Adm 90.05</vt:lpwstr>
      </vt:variant>
      <vt:variant>
        <vt:lpwstr/>
      </vt:variant>
      <vt:variant>
        <vt:i4>3932217</vt:i4>
      </vt:variant>
      <vt:variant>
        <vt:i4>237</vt:i4>
      </vt:variant>
      <vt:variant>
        <vt:i4>0</vt:i4>
      </vt:variant>
      <vt:variant>
        <vt:i4>5</vt:i4>
      </vt:variant>
      <vt:variant>
        <vt:lpwstr>http://docs.legis.wisconsin.gov/document/register/672/b/toc</vt:lpwstr>
      </vt:variant>
      <vt:variant>
        <vt:lpwstr/>
      </vt:variant>
      <vt:variant>
        <vt:i4>3866686</vt:i4>
      </vt:variant>
      <vt:variant>
        <vt:i4>234</vt:i4>
      </vt:variant>
      <vt:variant>
        <vt:i4>0</vt:i4>
      </vt:variant>
      <vt:variant>
        <vt:i4>5</vt:i4>
      </vt:variant>
      <vt:variant>
        <vt:lpwstr>http://docs.legis.wisconsin.gov/document/statutes/13.92(4)(b)7.</vt:lpwstr>
      </vt:variant>
      <vt:variant>
        <vt:lpwstr/>
      </vt:variant>
      <vt:variant>
        <vt:i4>3932217</vt:i4>
      </vt:variant>
      <vt:variant>
        <vt:i4>231</vt:i4>
      </vt:variant>
      <vt:variant>
        <vt:i4>0</vt:i4>
      </vt:variant>
      <vt:variant>
        <vt:i4>5</vt:i4>
      </vt:variant>
      <vt:variant>
        <vt:lpwstr>http://docs.legis.wisconsin.gov/document/register/571/b/toc</vt:lpwstr>
      </vt:variant>
      <vt:variant>
        <vt:lpwstr/>
      </vt:variant>
      <vt:variant>
        <vt:i4>3473534</vt:i4>
      </vt:variant>
      <vt:variant>
        <vt:i4>228</vt:i4>
      </vt:variant>
      <vt:variant>
        <vt:i4>0</vt:i4>
      </vt:variant>
      <vt:variant>
        <vt:i4>5</vt:i4>
      </vt:variant>
      <vt:variant>
        <vt:lpwstr>http://docs.legis.wisconsin.gov/document/cr/2003/2</vt:lpwstr>
      </vt:variant>
      <vt:variant>
        <vt:lpwstr/>
      </vt:variant>
      <vt:variant>
        <vt:i4>1441842</vt:i4>
      </vt:variant>
      <vt:variant>
        <vt:i4>225</vt:i4>
      </vt:variant>
      <vt:variant>
        <vt:i4>0</vt:i4>
      </vt:variant>
      <vt:variant>
        <vt:i4>5</vt:i4>
      </vt:variant>
      <vt:variant>
        <vt:lpwstr>http://docs.legis.wisconsin.gov/document/register/520/b/rules_published</vt:lpwstr>
      </vt:variant>
      <vt:variant>
        <vt:lpwstr/>
      </vt:variant>
      <vt:variant>
        <vt:i4>3801208</vt:i4>
      </vt:variant>
      <vt:variant>
        <vt:i4>222</vt:i4>
      </vt:variant>
      <vt:variant>
        <vt:i4>0</vt:i4>
      </vt:variant>
      <vt:variant>
        <vt:i4>5</vt:i4>
      </vt:variant>
      <vt:variant>
        <vt:lpwstr>http://docs.legis.wisconsin.gov/document/cfr/24 CFR 570</vt:lpwstr>
      </vt:variant>
      <vt:variant>
        <vt:lpwstr/>
      </vt:variant>
      <vt:variant>
        <vt:i4>5373961</vt:i4>
      </vt:variant>
      <vt:variant>
        <vt:i4>219</vt:i4>
      </vt:variant>
      <vt:variant>
        <vt:i4>0</vt:i4>
      </vt:variant>
      <vt:variant>
        <vt:i4>5</vt:i4>
      </vt:variant>
      <vt:variant>
        <vt:lpwstr>http://docs.legis.wisconsin.gov/document/statutes/16.302</vt:lpwstr>
      </vt:variant>
      <vt:variant>
        <vt:lpwstr/>
      </vt:variant>
      <vt:variant>
        <vt:i4>4522061</vt:i4>
      </vt:variant>
      <vt:variant>
        <vt:i4>216</vt:i4>
      </vt:variant>
      <vt:variant>
        <vt:i4>0</vt:i4>
      </vt:variant>
      <vt:variant>
        <vt:i4>5</vt:i4>
      </vt:variant>
      <vt:variant>
        <vt:lpwstr>http://docs.legis.wisconsin.gov/document/administrativecode/Adm 90.04</vt:lpwstr>
      </vt:variant>
      <vt:variant>
        <vt:lpwstr/>
      </vt:variant>
      <vt:variant>
        <vt:i4>1507380</vt:i4>
      </vt:variant>
      <vt:variant>
        <vt:i4>213</vt:i4>
      </vt:variant>
      <vt:variant>
        <vt:i4>0</vt:i4>
      </vt:variant>
      <vt:variant>
        <vt:i4>5</vt:i4>
      </vt:variant>
      <vt:variant>
        <vt:lpwstr>http://docs.legis.wisconsin.gov/document/register/437/b/rules_published</vt:lpwstr>
      </vt:variant>
      <vt:variant>
        <vt:lpwstr/>
      </vt:variant>
      <vt:variant>
        <vt:i4>3801208</vt:i4>
      </vt:variant>
      <vt:variant>
        <vt:i4>210</vt:i4>
      </vt:variant>
      <vt:variant>
        <vt:i4>0</vt:i4>
      </vt:variant>
      <vt:variant>
        <vt:i4>5</vt:i4>
      </vt:variant>
      <vt:variant>
        <vt:lpwstr>http://docs.legis.wisconsin.gov/document/cfr/24 CFR 570</vt:lpwstr>
      </vt:variant>
      <vt:variant>
        <vt:lpwstr/>
      </vt:variant>
      <vt:variant>
        <vt:i4>4522061</vt:i4>
      </vt:variant>
      <vt:variant>
        <vt:i4>207</vt:i4>
      </vt:variant>
      <vt:variant>
        <vt:i4>0</vt:i4>
      </vt:variant>
      <vt:variant>
        <vt:i4>5</vt:i4>
      </vt:variant>
      <vt:variant>
        <vt:lpwstr>http://docs.legis.wisconsin.gov/document/administrativecode/Adm 90.03</vt:lpwstr>
      </vt:variant>
      <vt:variant>
        <vt:lpwstr/>
      </vt:variant>
      <vt:variant>
        <vt:i4>3932217</vt:i4>
      </vt:variant>
      <vt:variant>
        <vt:i4>204</vt:i4>
      </vt:variant>
      <vt:variant>
        <vt:i4>0</vt:i4>
      </vt:variant>
      <vt:variant>
        <vt:i4>5</vt:i4>
      </vt:variant>
      <vt:variant>
        <vt:lpwstr>http://docs.legis.wisconsin.gov/document/register/672/b/toc</vt:lpwstr>
      </vt:variant>
      <vt:variant>
        <vt:lpwstr/>
      </vt:variant>
      <vt:variant>
        <vt:i4>3801150</vt:i4>
      </vt:variant>
      <vt:variant>
        <vt:i4>201</vt:i4>
      </vt:variant>
      <vt:variant>
        <vt:i4>0</vt:i4>
      </vt:variant>
      <vt:variant>
        <vt:i4>5</vt:i4>
      </vt:variant>
      <vt:variant>
        <vt:lpwstr>http://docs.legis.wisconsin.gov/document/statutes/13.92(4)(b)6.</vt:lpwstr>
      </vt:variant>
      <vt:variant>
        <vt:lpwstr/>
      </vt:variant>
      <vt:variant>
        <vt:i4>3932217</vt:i4>
      </vt:variant>
      <vt:variant>
        <vt:i4>198</vt:i4>
      </vt:variant>
      <vt:variant>
        <vt:i4>0</vt:i4>
      </vt:variant>
      <vt:variant>
        <vt:i4>5</vt:i4>
      </vt:variant>
      <vt:variant>
        <vt:lpwstr>http://docs.legis.wisconsin.gov/document/register/571/b/toc</vt:lpwstr>
      </vt:variant>
      <vt:variant>
        <vt:lpwstr/>
      </vt:variant>
      <vt:variant>
        <vt:i4>3473534</vt:i4>
      </vt:variant>
      <vt:variant>
        <vt:i4>195</vt:i4>
      </vt:variant>
      <vt:variant>
        <vt:i4>0</vt:i4>
      </vt:variant>
      <vt:variant>
        <vt:i4>5</vt:i4>
      </vt:variant>
      <vt:variant>
        <vt:lpwstr>http://docs.legis.wisconsin.gov/document/cr/2003/2</vt:lpwstr>
      </vt:variant>
      <vt:variant>
        <vt:lpwstr/>
      </vt:variant>
      <vt:variant>
        <vt:i4>1441842</vt:i4>
      </vt:variant>
      <vt:variant>
        <vt:i4>192</vt:i4>
      </vt:variant>
      <vt:variant>
        <vt:i4>0</vt:i4>
      </vt:variant>
      <vt:variant>
        <vt:i4>5</vt:i4>
      </vt:variant>
      <vt:variant>
        <vt:lpwstr>http://docs.legis.wisconsin.gov/document/register/520/b/rules_published</vt:lpwstr>
      </vt:variant>
      <vt:variant>
        <vt:lpwstr/>
      </vt:variant>
      <vt:variant>
        <vt:i4>1245233</vt:i4>
      </vt:variant>
      <vt:variant>
        <vt:i4>189</vt:i4>
      </vt:variant>
      <vt:variant>
        <vt:i4>0</vt:i4>
      </vt:variant>
      <vt:variant>
        <vt:i4>5</vt:i4>
      </vt:variant>
      <vt:variant>
        <vt:lpwstr>http://docs.legis.wisconsin.gov/document/register/472/b/rules_published</vt:lpwstr>
      </vt:variant>
      <vt:variant>
        <vt:lpwstr/>
      </vt:variant>
      <vt:variant>
        <vt:i4>1507380</vt:i4>
      </vt:variant>
      <vt:variant>
        <vt:i4>186</vt:i4>
      </vt:variant>
      <vt:variant>
        <vt:i4>0</vt:i4>
      </vt:variant>
      <vt:variant>
        <vt:i4>5</vt:i4>
      </vt:variant>
      <vt:variant>
        <vt:lpwstr>http://docs.legis.wisconsin.gov/document/register/437/b/rules_published</vt:lpwstr>
      </vt:variant>
      <vt:variant>
        <vt:lpwstr/>
      </vt:variant>
      <vt:variant>
        <vt:i4>4456520</vt:i4>
      </vt:variant>
      <vt:variant>
        <vt:i4>183</vt:i4>
      </vt:variant>
      <vt:variant>
        <vt:i4>0</vt:i4>
      </vt:variant>
      <vt:variant>
        <vt:i4>5</vt:i4>
      </vt:variant>
      <vt:variant>
        <vt:lpwstr>http://docs.legis.wisconsin.gov/document/administrativecode/Adm 90.02(7)</vt:lpwstr>
      </vt:variant>
      <vt:variant>
        <vt:lpwstr/>
      </vt:variant>
      <vt:variant>
        <vt:i4>4456521</vt:i4>
      </vt:variant>
      <vt:variant>
        <vt:i4>180</vt:i4>
      </vt:variant>
      <vt:variant>
        <vt:i4>0</vt:i4>
      </vt:variant>
      <vt:variant>
        <vt:i4>5</vt:i4>
      </vt:variant>
      <vt:variant>
        <vt:lpwstr>http://docs.legis.wisconsin.gov/document/administrativecode/Adm 90.02(6)</vt:lpwstr>
      </vt:variant>
      <vt:variant>
        <vt:lpwstr/>
      </vt:variant>
      <vt:variant>
        <vt:i4>4456522</vt:i4>
      </vt:variant>
      <vt:variant>
        <vt:i4>177</vt:i4>
      </vt:variant>
      <vt:variant>
        <vt:i4>0</vt:i4>
      </vt:variant>
      <vt:variant>
        <vt:i4>5</vt:i4>
      </vt:variant>
      <vt:variant>
        <vt:lpwstr>http://docs.legis.wisconsin.gov/document/administrativecode/Adm 90.02(5)</vt:lpwstr>
      </vt:variant>
      <vt:variant>
        <vt:lpwstr/>
      </vt:variant>
      <vt:variant>
        <vt:i4>4456523</vt:i4>
      </vt:variant>
      <vt:variant>
        <vt:i4>174</vt:i4>
      </vt:variant>
      <vt:variant>
        <vt:i4>0</vt:i4>
      </vt:variant>
      <vt:variant>
        <vt:i4>5</vt:i4>
      </vt:variant>
      <vt:variant>
        <vt:lpwstr>http://docs.legis.wisconsin.gov/document/administrativecode/Adm 90.02(4)</vt:lpwstr>
      </vt:variant>
      <vt:variant>
        <vt:lpwstr/>
      </vt:variant>
      <vt:variant>
        <vt:i4>1310792</vt:i4>
      </vt:variant>
      <vt:variant>
        <vt:i4>171</vt:i4>
      </vt:variant>
      <vt:variant>
        <vt:i4>0</vt:i4>
      </vt:variant>
      <vt:variant>
        <vt:i4>5</vt:i4>
      </vt:variant>
      <vt:variant>
        <vt:lpwstr>http://docs.legis.wisconsin.gov/document/cfr/24 CFR 570.3</vt:lpwstr>
      </vt:variant>
      <vt:variant>
        <vt:lpwstr/>
      </vt:variant>
      <vt:variant>
        <vt:i4>4456524</vt:i4>
      </vt:variant>
      <vt:variant>
        <vt:i4>168</vt:i4>
      </vt:variant>
      <vt:variant>
        <vt:i4>0</vt:i4>
      </vt:variant>
      <vt:variant>
        <vt:i4>5</vt:i4>
      </vt:variant>
      <vt:variant>
        <vt:lpwstr>http://docs.legis.wisconsin.gov/document/administrativecode/Adm 90.02(3)</vt:lpwstr>
      </vt:variant>
      <vt:variant>
        <vt:lpwstr/>
      </vt:variant>
      <vt:variant>
        <vt:i4>4456525</vt:i4>
      </vt:variant>
      <vt:variant>
        <vt:i4>165</vt:i4>
      </vt:variant>
      <vt:variant>
        <vt:i4>0</vt:i4>
      </vt:variant>
      <vt:variant>
        <vt:i4>5</vt:i4>
      </vt:variant>
      <vt:variant>
        <vt:lpwstr>http://docs.legis.wisconsin.gov/document/administrativecode/Adm 90.02(2)</vt:lpwstr>
      </vt:variant>
      <vt:variant>
        <vt:lpwstr/>
      </vt:variant>
      <vt:variant>
        <vt:i4>4456526</vt:i4>
      </vt:variant>
      <vt:variant>
        <vt:i4>162</vt:i4>
      </vt:variant>
      <vt:variant>
        <vt:i4>0</vt:i4>
      </vt:variant>
      <vt:variant>
        <vt:i4>5</vt:i4>
      </vt:variant>
      <vt:variant>
        <vt:lpwstr>http://docs.legis.wisconsin.gov/document/administrativecode/Adm 90.02(1)</vt:lpwstr>
      </vt:variant>
      <vt:variant>
        <vt:lpwstr/>
      </vt:variant>
      <vt:variant>
        <vt:i4>4522061</vt:i4>
      </vt:variant>
      <vt:variant>
        <vt:i4>159</vt:i4>
      </vt:variant>
      <vt:variant>
        <vt:i4>0</vt:i4>
      </vt:variant>
      <vt:variant>
        <vt:i4>5</vt:i4>
      </vt:variant>
      <vt:variant>
        <vt:lpwstr>http://docs.legis.wisconsin.gov/document/administrativecode/Adm 90.02</vt:lpwstr>
      </vt:variant>
      <vt:variant>
        <vt:lpwstr/>
      </vt:variant>
      <vt:variant>
        <vt:i4>3932217</vt:i4>
      </vt:variant>
      <vt:variant>
        <vt:i4>156</vt:i4>
      </vt:variant>
      <vt:variant>
        <vt:i4>0</vt:i4>
      </vt:variant>
      <vt:variant>
        <vt:i4>5</vt:i4>
      </vt:variant>
      <vt:variant>
        <vt:lpwstr>http://docs.legis.wisconsin.gov/document/register/672/b/toc</vt:lpwstr>
      </vt:variant>
      <vt:variant>
        <vt:lpwstr/>
      </vt:variant>
      <vt:variant>
        <vt:i4>3866686</vt:i4>
      </vt:variant>
      <vt:variant>
        <vt:i4>153</vt:i4>
      </vt:variant>
      <vt:variant>
        <vt:i4>0</vt:i4>
      </vt:variant>
      <vt:variant>
        <vt:i4>5</vt:i4>
      </vt:variant>
      <vt:variant>
        <vt:lpwstr>http://docs.legis.wisconsin.gov/document/statutes/13.92(4)(b)7.</vt:lpwstr>
      </vt:variant>
      <vt:variant>
        <vt:lpwstr/>
      </vt:variant>
      <vt:variant>
        <vt:i4>1245233</vt:i4>
      </vt:variant>
      <vt:variant>
        <vt:i4>150</vt:i4>
      </vt:variant>
      <vt:variant>
        <vt:i4>0</vt:i4>
      </vt:variant>
      <vt:variant>
        <vt:i4>5</vt:i4>
      </vt:variant>
      <vt:variant>
        <vt:lpwstr>http://docs.legis.wisconsin.gov/document/register/472/b/rules_published</vt:lpwstr>
      </vt:variant>
      <vt:variant>
        <vt:lpwstr/>
      </vt:variant>
      <vt:variant>
        <vt:i4>1507380</vt:i4>
      </vt:variant>
      <vt:variant>
        <vt:i4>147</vt:i4>
      </vt:variant>
      <vt:variant>
        <vt:i4>0</vt:i4>
      </vt:variant>
      <vt:variant>
        <vt:i4>5</vt:i4>
      </vt:variant>
      <vt:variant>
        <vt:lpwstr>http://docs.legis.wisconsin.gov/document/register/437/b/rules_published</vt:lpwstr>
      </vt:variant>
      <vt:variant>
        <vt:lpwstr/>
      </vt:variant>
      <vt:variant>
        <vt:i4>5832713</vt:i4>
      </vt:variant>
      <vt:variant>
        <vt:i4>144</vt:i4>
      </vt:variant>
      <vt:variant>
        <vt:i4>0</vt:i4>
      </vt:variant>
      <vt:variant>
        <vt:i4>5</vt:i4>
      </vt:variant>
      <vt:variant>
        <vt:lpwstr>http://docs.legis.wisconsin.gov/document/statutes/16.309</vt:lpwstr>
      </vt:variant>
      <vt:variant>
        <vt:lpwstr/>
      </vt:variant>
      <vt:variant>
        <vt:i4>5767189</vt:i4>
      </vt:variant>
      <vt:variant>
        <vt:i4>141</vt:i4>
      </vt:variant>
      <vt:variant>
        <vt:i4>0</vt:i4>
      </vt:variant>
      <vt:variant>
        <vt:i4>5</vt:i4>
      </vt:variant>
      <vt:variant>
        <vt:lpwstr>http://docs.legis.wisconsin.gov/document/statutes/2009/560.02(4)</vt:lpwstr>
      </vt:variant>
      <vt:variant>
        <vt:lpwstr/>
      </vt:variant>
      <vt:variant>
        <vt:i4>4718610</vt:i4>
      </vt:variant>
      <vt:variant>
        <vt:i4>138</vt:i4>
      </vt:variant>
      <vt:variant>
        <vt:i4>0</vt:i4>
      </vt:variant>
      <vt:variant>
        <vt:i4>5</vt:i4>
      </vt:variant>
      <vt:variant>
        <vt:lpwstr>http://docs.legis.wisconsin.gov/document/statutes/227.11</vt:lpwstr>
      </vt:variant>
      <vt:variant>
        <vt:lpwstr/>
      </vt:variant>
      <vt:variant>
        <vt:i4>7012385</vt:i4>
      </vt:variant>
      <vt:variant>
        <vt:i4>135</vt:i4>
      </vt:variant>
      <vt:variant>
        <vt:i4>0</vt:i4>
      </vt:variant>
      <vt:variant>
        <vt:i4>5</vt:i4>
      </vt:variant>
      <vt:variant>
        <vt:lpwstr>http://docs.legis.wisconsin.gov/document/statutes/16.309(2)</vt:lpwstr>
      </vt:variant>
      <vt:variant>
        <vt:lpwstr/>
      </vt:variant>
      <vt:variant>
        <vt:i4>4522061</vt:i4>
      </vt:variant>
      <vt:variant>
        <vt:i4>132</vt:i4>
      </vt:variant>
      <vt:variant>
        <vt:i4>0</vt:i4>
      </vt:variant>
      <vt:variant>
        <vt:i4>5</vt:i4>
      </vt:variant>
      <vt:variant>
        <vt:lpwstr>http://docs.legis.wisconsin.gov/document/administrativecode/Adm 90.01</vt:lpwstr>
      </vt:variant>
      <vt:variant>
        <vt:lpwstr/>
      </vt:variant>
      <vt:variant>
        <vt:i4>3932217</vt:i4>
      </vt:variant>
      <vt:variant>
        <vt:i4>129</vt:i4>
      </vt:variant>
      <vt:variant>
        <vt:i4>0</vt:i4>
      </vt:variant>
      <vt:variant>
        <vt:i4>5</vt:i4>
      </vt:variant>
      <vt:variant>
        <vt:lpwstr>http://docs.legis.wisconsin.gov/document/register/672/b/toc</vt:lpwstr>
      </vt:variant>
      <vt:variant>
        <vt:lpwstr/>
      </vt:variant>
      <vt:variant>
        <vt:i4>3932223</vt:i4>
      </vt:variant>
      <vt:variant>
        <vt:i4>126</vt:i4>
      </vt:variant>
      <vt:variant>
        <vt:i4>0</vt:i4>
      </vt:variant>
      <vt:variant>
        <vt:i4>5</vt:i4>
      </vt:variant>
      <vt:variant>
        <vt:lpwstr>http://docs.legis.wisconsin.gov/document/register/577/b/toc</vt:lpwstr>
      </vt:variant>
      <vt:variant>
        <vt:lpwstr/>
      </vt:variant>
      <vt:variant>
        <vt:i4>4522061</vt:i4>
      </vt:variant>
      <vt:variant>
        <vt:i4>123</vt:i4>
      </vt:variant>
      <vt:variant>
        <vt:i4>0</vt:i4>
      </vt:variant>
      <vt:variant>
        <vt:i4>5</vt:i4>
      </vt:variant>
      <vt:variant>
        <vt:lpwstr>http://docs.legis.wisconsin.gov/document/administrativecode/Adm 90.05</vt:lpwstr>
      </vt:variant>
      <vt:variant>
        <vt:lpwstr/>
      </vt:variant>
      <vt:variant>
        <vt:i4>4522061</vt:i4>
      </vt:variant>
      <vt:variant>
        <vt:i4>120</vt:i4>
      </vt:variant>
      <vt:variant>
        <vt:i4>0</vt:i4>
      </vt:variant>
      <vt:variant>
        <vt:i4>5</vt:i4>
      </vt:variant>
      <vt:variant>
        <vt:lpwstr>http://docs.legis.wisconsin.gov/document/administrativecode/Adm 90.09</vt:lpwstr>
      </vt:variant>
      <vt:variant>
        <vt:lpwstr/>
      </vt:variant>
      <vt:variant>
        <vt:i4>4522061</vt:i4>
      </vt:variant>
      <vt:variant>
        <vt:i4>117</vt:i4>
      </vt:variant>
      <vt:variant>
        <vt:i4>0</vt:i4>
      </vt:variant>
      <vt:variant>
        <vt:i4>5</vt:i4>
      </vt:variant>
      <vt:variant>
        <vt:lpwstr>http://docs.legis.wisconsin.gov/document/administrativecode/Adm 90.04</vt:lpwstr>
      </vt:variant>
      <vt:variant>
        <vt:lpwstr/>
      </vt:variant>
      <vt:variant>
        <vt:i4>4522061</vt:i4>
      </vt:variant>
      <vt:variant>
        <vt:i4>114</vt:i4>
      </vt:variant>
      <vt:variant>
        <vt:i4>0</vt:i4>
      </vt:variant>
      <vt:variant>
        <vt:i4>5</vt:i4>
      </vt:variant>
      <vt:variant>
        <vt:lpwstr>http://docs.legis.wisconsin.gov/document/administrativecode/Adm 90.08</vt:lpwstr>
      </vt:variant>
      <vt:variant>
        <vt:lpwstr/>
      </vt:variant>
      <vt:variant>
        <vt:i4>4522061</vt:i4>
      </vt:variant>
      <vt:variant>
        <vt:i4>111</vt:i4>
      </vt:variant>
      <vt:variant>
        <vt:i4>0</vt:i4>
      </vt:variant>
      <vt:variant>
        <vt:i4>5</vt:i4>
      </vt:variant>
      <vt:variant>
        <vt:lpwstr>http://docs.legis.wisconsin.gov/document/administrativecode/Adm 90.03</vt:lpwstr>
      </vt:variant>
      <vt:variant>
        <vt:lpwstr/>
      </vt:variant>
      <vt:variant>
        <vt:i4>4522061</vt:i4>
      </vt:variant>
      <vt:variant>
        <vt:i4>108</vt:i4>
      </vt:variant>
      <vt:variant>
        <vt:i4>0</vt:i4>
      </vt:variant>
      <vt:variant>
        <vt:i4>5</vt:i4>
      </vt:variant>
      <vt:variant>
        <vt:lpwstr>http://docs.legis.wisconsin.gov/document/administrativecode/Adm 90.07</vt:lpwstr>
      </vt:variant>
      <vt:variant>
        <vt:lpwstr/>
      </vt:variant>
      <vt:variant>
        <vt:i4>4522061</vt:i4>
      </vt:variant>
      <vt:variant>
        <vt:i4>105</vt:i4>
      </vt:variant>
      <vt:variant>
        <vt:i4>0</vt:i4>
      </vt:variant>
      <vt:variant>
        <vt:i4>5</vt:i4>
      </vt:variant>
      <vt:variant>
        <vt:lpwstr>http://docs.legis.wisconsin.gov/document/administrativecode/Adm 90.02</vt:lpwstr>
      </vt:variant>
      <vt:variant>
        <vt:lpwstr/>
      </vt:variant>
      <vt:variant>
        <vt:i4>4522061</vt:i4>
      </vt:variant>
      <vt:variant>
        <vt:i4>102</vt:i4>
      </vt:variant>
      <vt:variant>
        <vt:i4>0</vt:i4>
      </vt:variant>
      <vt:variant>
        <vt:i4>5</vt:i4>
      </vt:variant>
      <vt:variant>
        <vt:lpwstr>http://docs.legis.wisconsin.gov/document/administrativecode/Adm 90.06</vt:lpwstr>
      </vt:variant>
      <vt:variant>
        <vt:lpwstr/>
      </vt:variant>
      <vt:variant>
        <vt:i4>4522061</vt:i4>
      </vt:variant>
      <vt:variant>
        <vt:i4>99</vt:i4>
      </vt:variant>
      <vt:variant>
        <vt:i4>0</vt:i4>
      </vt:variant>
      <vt:variant>
        <vt:i4>5</vt:i4>
      </vt:variant>
      <vt:variant>
        <vt:lpwstr>http://docs.legis.wisconsin.gov/document/administrativecode/Adm 90.01</vt:lpwstr>
      </vt:variant>
      <vt:variant>
        <vt:lpwstr/>
      </vt:variant>
      <vt:variant>
        <vt:i4>5177347</vt:i4>
      </vt:variant>
      <vt:variant>
        <vt:i4>18</vt:i4>
      </vt:variant>
      <vt:variant>
        <vt:i4>0</vt:i4>
      </vt:variant>
      <vt:variant>
        <vt:i4>5</vt:i4>
      </vt:variant>
      <vt:variant>
        <vt:lpwstr>http://doa.wi.gov/Documents/DOH/Household_Income_Limits.pdf</vt:lpwstr>
      </vt:variant>
      <vt:variant>
        <vt:lpwstr/>
      </vt:variant>
      <vt:variant>
        <vt:i4>917532</vt:i4>
      </vt:variant>
      <vt:variant>
        <vt:i4>15</vt:i4>
      </vt:variant>
      <vt:variant>
        <vt:i4>0</vt:i4>
      </vt:variant>
      <vt:variant>
        <vt:i4>5</vt:i4>
      </vt:variant>
      <vt:variant>
        <vt:lpwstr>http://vendornet.state.wi.us/vendornet/procman/index.asp</vt:lpwstr>
      </vt:variant>
      <vt:variant>
        <vt:lpwstr/>
      </vt:variant>
      <vt:variant>
        <vt:i4>7929896</vt:i4>
      </vt:variant>
      <vt:variant>
        <vt:i4>12</vt:i4>
      </vt:variant>
      <vt:variant>
        <vt:i4>0</vt:i4>
      </vt:variant>
      <vt:variant>
        <vt:i4>5</vt:i4>
      </vt:variant>
      <vt:variant>
        <vt:lpwstr>http://www.ecfr.gov/cgi-bin/text-idx?c=ecfr&amp;SID=d4966c17222ec9dc63a434ad9599aa6c&amp;rgn=div5&amp;view=text&amp;node=24:1.1.1.1.33&amp;idno=24</vt:lpwstr>
      </vt:variant>
      <vt:variant>
        <vt:lpwstr/>
      </vt:variant>
      <vt:variant>
        <vt:i4>5177347</vt:i4>
      </vt:variant>
      <vt:variant>
        <vt:i4>9</vt:i4>
      </vt:variant>
      <vt:variant>
        <vt:i4>0</vt:i4>
      </vt:variant>
      <vt:variant>
        <vt:i4>5</vt:i4>
      </vt:variant>
      <vt:variant>
        <vt:lpwstr>http://doa.wi.gov/Documents/DOH/Household_Income_Limits.pdf</vt:lpwstr>
      </vt:variant>
      <vt:variant>
        <vt:lpwstr/>
      </vt:variant>
      <vt:variant>
        <vt:i4>1835075</vt:i4>
      </vt:variant>
      <vt:variant>
        <vt:i4>6</vt:i4>
      </vt:variant>
      <vt:variant>
        <vt:i4>0</vt:i4>
      </vt:variant>
      <vt:variant>
        <vt:i4>5</vt:i4>
      </vt:variant>
      <vt:variant>
        <vt:lpwstr>http://doa.wi.gov/Divisions/Housing/Bureau-of-Affordable-Housing</vt:lpwstr>
      </vt:variant>
      <vt:variant>
        <vt:lpwstr/>
      </vt:variant>
      <vt:variant>
        <vt:i4>5701667</vt:i4>
      </vt:variant>
      <vt:variant>
        <vt:i4>3</vt:i4>
      </vt:variant>
      <vt:variant>
        <vt:i4>0</vt:i4>
      </vt:variant>
      <vt:variant>
        <vt:i4>5</vt:i4>
      </vt:variant>
      <vt:variant>
        <vt:lpwstr>https://docs.legis.wisconsin.gov/code/admin_code/adm/93</vt:lpwstr>
      </vt:variant>
      <vt:variant>
        <vt:lpwstr/>
      </vt:variant>
      <vt:variant>
        <vt:i4>7864399</vt:i4>
      </vt:variant>
      <vt:variant>
        <vt:i4>0</vt:i4>
      </vt:variant>
      <vt:variant>
        <vt:i4>0</vt:i4>
      </vt:variant>
      <vt:variant>
        <vt:i4>5</vt:i4>
      </vt:variant>
      <vt:variant>
        <vt:lpwstr>http://docs.legis.wisconsin.gov/code/admin_code/adm/90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housing app--t.o.c. &amp; sec I</dc:title>
  <dc:subject/>
  <dc:creator>Marie D. Kielley</dc:creator>
  <cp:keywords/>
  <cp:lastModifiedBy>Fabian, Tamra - DOA</cp:lastModifiedBy>
  <cp:revision>17</cp:revision>
  <cp:lastPrinted>2016-08-03T20:18:00Z</cp:lastPrinted>
  <dcterms:created xsi:type="dcterms:W3CDTF">2020-08-28T19:01:00Z</dcterms:created>
  <dcterms:modified xsi:type="dcterms:W3CDTF">2020-08-31T13:23:00Z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28665648-4b12-4f56-97da-cb84f24b9ca0</vt:lpwstr>
  </property>
</Properties>
</file>